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65A10" w14:textId="77777777" w:rsidR="00AD0E1F" w:rsidRDefault="00AD0E1F" w:rsidP="00AD0E1F">
      <w:pPr>
        <w:contextualSpacing/>
        <w:jc w:val="center"/>
        <w:rPr>
          <w:rFonts w:ascii="Times New Roman" w:hAnsi="Times New Roman" w:cs="Times New Roman"/>
          <w:b/>
          <w:bCs/>
          <w:sz w:val="28"/>
          <w:szCs w:val="28"/>
        </w:rPr>
      </w:pPr>
      <w:r w:rsidRPr="00AD0E1F">
        <w:rPr>
          <w:rFonts w:ascii="Times New Roman" w:hAnsi="Times New Roman" w:cs="Times New Roman"/>
          <w:b/>
          <w:bCs/>
          <w:sz w:val="28"/>
          <w:szCs w:val="28"/>
        </w:rPr>
        <w:t xml:space="preserve">Evaluating the Ecological Relationships among </w:t>
      </w:r>
      <w:r w:rsidRPr="00AD0E1F">
        <w:rPr>
          <w:rFonts w:ascii="Times New Roman" w:hAnsi="Times New Roman" w:cs="Times New Roman"/>
          <w:b/>
          <w:bCs/>
          <w:i/>
          <w:iCs/>
          <w:sz w:val="28"/>
          <w:szCs w:val="28"/>
        </w:rPr>
        <w:t>Beauveria bassiana</w:t>
      </w:r>
      <w:r w:rsidRPr="00AD0E1F">
        <w:rPr>
          <w:rFonts w:ascii="Times New Roman" w:hAnsi="Times New Roman" w:cs="Times New Roman"/>
          <w:b/>
          <w:bCs/>
          <w:sz w:val="28"/>
          <w:szCs w:val="28"/>
        </w:rPr>
        <w:t xml:space="preserve">, </w:t>
      </w:r>
    </w:p>
    <w:p w14:paraId="2CA886C4" w14:textId="2D1B0CEC" w:rsidR="00AD0E1F" w:rsidRPr="00AD0E1F" w:rsidRDefault="00AD0E1F" w:rsidP="00AD0E1F">
      <w:pPr>
        <w:contextualSpacing/>
        <w:jc w:val="center"/>
        <w:rPr>
          <w:rFonts w:ascii="Times New Roman" w:hAnsi="Times New Roman" w:cs="Times New Roman"/>
          <w:b/>
          <w:bCs/>
          <w:sz w:val="28"/>
          <w:szCs w:val="28"/>
        </w:rPr>
      </w:pPr>
      <w:r w:rsidRPr="00AD0E1F">
        <w:rPr>
          <w:rFonts w:ascii="Times New Roman" w:hAnsi="Times New Roman" w:cs="Times New Roman"/>
          <w:b/>
          <w:bCs/>
          <w:sz w:val="28"/>
          <w:szCs w:val="28"/>
        </w:rPr>
        <w:t>Kudzu Bug</w:t>
      </w:r>
      <w:r w:rsidR="00955D1D">
        <w:rPr>
          <w:rFonts w:ascii="Times New Roman" w:hAnsi="Times New Roman" w:cs="Times New Roman"/>
          <w:b/>
          <w:bCs/>
          <w:sz w:val="28"/>
          <w:szCs w:val="28"/>
        </w:rPr>
        <w:t xml:space="preserve"> and</w:t>
      </w:r>
      <w:r w:rsidRPr="00AD0E1F">
        <w:rPr>
          <w:rFonts w:ascii="Times New Roman" w:hAnsi="Times New Roman" w:cs="Times New Roman"/>
          <w:b/>
          <w:bCs/>
          <w:sz w:val="28"/>
          <w:szCs w:val="28"/>
        </w:rPr>
        <w:t xml:space="preserve"> Kudzu</w:t>
      </w:r>
    </w:p>
    <w:p w14:paraId="5ECF4C32" w14:textId="77777777" w:rsidR="00AD0E1F" w:rsidRPr="004E0FE1" w:rsidRDefault="00AD0E1F" w:rsidP="00AD0E1F">
      <w:pPr>
        <w:jc w:val="center"/>
        <w:rPr>
          <w:rFonts w:ascii="Times New Roman" w:hAnsi="Times New Roman" w:cs="Times New Roman"/>
          <w:b/>
          <w:sz w:val="28"/>
          <w:lang w:val="en-CA"/>
        </w:rPr>
      </w:pPr>
    </w:p>
    <w:p w14:paraId="51AAF31A" w14:textId="77777777" w:rsidR="00AD0E1F" w:rsidRPr="004E0FE1" w:rsidRDefault="00AD0E1F" w:rsidP="00AD0E1F">
      <w:pPr>
        <w:jc w:val="center"/>
        <w:rPr>
          <w:rFonts w:ascii="Times New Roman" w:hAnsi="Times New Roman" w:cs="Times New Roman"/>
          <w:b/>
          <w:sz w:val="28"/>
          <w:lang w:val="en-CA"/>
        </w:rPr>
      </w:pPr>
    </w:p>
    <w:p w14:paraId="263D1D97" w14:textId="77777777" w:rsidR="00AD0E1F" w:rsidRPr="004E0FE1" w:rsidRDefault="00AD0E1F" w:rsidP="00AD0E1F">
      <w:pPr>
        <w:jc w:val="center"/>
        <w:rPr>
          <w:rFonts w:ascii="Times New Roman" w:hAnsi="Times New Roman" w:cs="Times New Roman"/>
          <w:b/>
          <w:sz w:val="28"/>
          <w:lang w:val="en-CA"/>
        </w:rPr>
      </w:pPr>
    </w:p>
    <w:p w14:paraId="11A4E7F9" w14:textId="77777777" w:rsidR="00AD0E1F" w:rsidRPr="004E0FE1" w:rsidRDefault="00AD0E1F" w:rsidP="00AD0E1F">
      <w:pPr>
        <w:jc w:val="center"/>
        <w:rPr>
          <w:rFonts w:ascii="Times New Roman" w:hAnsi="Times New Roman" w:cs="Times New Roman"/>
          <w:b/>
          <w:sz w:val="28"/>
          <w:lang w:val="en-CA"/>
        </w:rPr>
      </w:pPr>
    </w:p>
    <w:p w14:paraId="7E64052F" w14:textId="77777777" w:rsidR="00AD0E1F" w:rsidRPr="004E0FE1" w:rsidRDefault="00AD0E1F" w:rsidP="00AD0E1F">
      <w:pPr>
        <w:jc w:val="center"/>
        <w:rPr>
          <w:rFonts w:ascii="Times New Roman" w:hAnsi="Times New Roman" w:cs="Times New Roman"/>
          <w:b/>
          <w:sz w:val="28"/>
          <w:lang w:val="en-CA"/>
        </w:rPr>
      </w:pPr>
    </w:p>
    <w:p w14:paraId="5E27D216" w14:textId="77777777" w:rsidR="00AD0E1F" w:rsidRPr="004E0FE1" w:rsidRDefault="00AD0E1F" w:rsidP="00AD0E1F">
      <w:pPr>
        <w:jc w:val="center"/>
        <w:rPr>
          <w:rFonts w:ascii="Times New Roman" w:hAnsi="Times New Roman" w:cs="Times New Roman"/>
          <w:b/>
          <w:sz w:val="28"/>
          <w:lang w:val="en-CA"/>
        </w:rPr>
      </w:pPr>
    </w:p>
    <w:p w14:paraId="38B37321" w14:textId="77777777" w:rsidR="00AD0E1F" w:rsidRPr="004E0FE1" w:rsidRDefault="00AD0E1F" w:rsidP="00AD0E1F">
      <w:pPr>
        <w:jc w:val="center"/>
        <w:rPr>
          <w:rFonts w:ascii="Times New Roman" w:hAnsi="Times New Roman" w:cs="Times New Roman"/>
          <w:b/>
          <w:sz w:val="28"/>
          <w:lang w:val="en-CA"/>
        </w:rPr>
      </w:pPr>
    </w:p>
    <w:p w14:paraId="57548A5C" w14:textId="77777777" w:rsidR="00AD0E1F" w:rsidRPr="004E0FE1" w:rsidRDefault="00AD0E1F" w:rsidP="00AD0E1F">
      <w:pPr>
        <w:jc w:val="center"/>
        <w:rPr>
          <w:rFonts w:ascii="Times New Roman" w:hAnsi="Times New Roman" w:cs="Times New Roman"/>
          <w:b/>
          <w:sz w:val="28"/>
          <w:lang w:val="en-CA"/>
        </w:rPr>
      </w:pPr>
    </w:p>
    <w:p w14:paraId="614CCF4D" w14:textId="77777777" w:rsidR="00AD0E1F" w:rsidRPr="004E0FE1" w:rsidRDefault="00AD0E1F" w:rsidP="00AD0E1F">
      <w:pPr>
        <w:jc w:val="center"/>
        <w:rPr>
          <w:rFonts w:ascii="Times New Roman" w:hAnsi="Times New Roman" w:cs="Times New Roman"/>
          <w:b/>
          <w:sz w:val="28"/>
          <w:lang w:val="en-CA"/>
        </w:rPr>
      </w:pPr>
    </w:p>
    <w:p w14:paraId="5AB99BAE" w14:textId="77777777" w:rsidR="00AD0E1F" w:rsidRPr="004E0FE1" w:rsidRDefault="00AD0E1F" w:rsidP="00AD0E1F">
      <w:pPr>
        <w:jc w:val="center"/>
        <w:rPr>
          <w:rFonts w:ascii="Times New Roman" w:hAnsi="Times New Roman" w:cs="Times New Roman"/>
          <w:b/>
          <w:sz w:val="28"/>
          <w:lang w:val="en-CA"/>
        </w:rPr>
      </w:pPr>
    </w:p>
    <w:p w14:paraId="1D9652D5" w14:textId="77777777" w:rsidR="00AD0E1F" w:rsidRPr="004E0FE1" w:rsidRDefault="00AD0E1F" w:rsidP="00AD0E1F">
      <w:pPr>
        <w:jc w:val="center"/>
        <w:rPr>
          <w:rFonts w:ascii="Times New Roman" w:hAnsi="Times New Roman" w:cs="Times New Roman"/>
          <w:b/>
          <w:sz w:val="28"/>
          <w:lang w:val="en-CA"/>
        </w:rPr>
      </w:pPr>
    </w:p>
    <w:p w14:paraId="2AF46915" w14:textId="77777777" w:rsidR="00AD0E1F" w:rsidRPr="004E0FE1" w:rsidRDefault="00AD0E1F" w:rsidP="00AD0E1F">
      <w:pPr>
        <w:jc w:val="center"/>
        <w:rPr>
          <w:rFonts w:ascii="Times New Roman" w:hAnsi="Times New Roman" w:cs="Times New Roman"/>
          <w:b/>
          <w:sz w:val="28"/>
          <w:lang w:val="en-CA"/>
        </w:rPr>
      </w:pPr>
    </w:p>
    <w:p w14:paraId="7D700AD7" w14:textId="77777777" w:rsidR="00AD0E1F" w:rsidRPr="004E0FE1" w:rsidRDefault="00AD0E1F" w:rsidP="00AD0E1F">
      <w:pPr>
        <w:rPr>
          <w:rFonts w:ascii="Times New Roman" w:hAnsi="Times New Roman" w:cs="Times New Roman"/>
          <w:b/>
          <w:sz w:val="28"/>
          <w:lang w:val="en-CA"/>
        </w:rPr>
      </w:pPr>
    </w:p>
    <w:p w14:paraId="4E5CCD7F" w14:textId="77777777" w:rsidR="00AD0E1F" w:rsidRPr="004E0FE1" w:rsidRDefault="00AD0E1F" w:rsidP="00AD0E1F">
      <w:pPr>
        <w:jc w:val="center"/>
        <w:rPr>
          <w:rFonts w:ascii="Times New Roman" w:hAnsi="Times New Roman" w:cs="Times New Roman"/>
          <w:b/>
          <w:sz w:val="28"/>
          <w:lang w:val="en-CA"/>
        </w:rPr>
      </w:pPr>
      <w:r w:rsidRPr="004E0FE1">
        <w:rPr>
          <w:rFonts w:ascii="Times New Roman" w:hAnsi="Times New Roman" w:cs="Times New Roman"/>
          <w:b/>
          <w:sz w:val="28"/>
          <w:lang w:val="en-CA"/>
        </w:rPr>
        <w:t>A Thesis Presented for the</w:t>
      </w:r>
    </w:p>
    <w:p w14:paraId="5944507C" w14:textId="77777777" w:rsidR="00AD0E1F" w:rsidRPr="004E0FE1" w:rsidRDefault="00AD0E1F" w:rsidP="00AD0E1F">
      <w:pPr>
        <w:jc w:val="center"/>
        <w:rPr>
          <w:rFonts w:ascii="Times New Roman" w:hAnsi="Times New Roman" w:cs="Times New Roman"/>
          <w:b/>
          <w:sz w:val="28"/>
          <w:lang w:val="en-CA"/>
        </w:rPr>
      </w:pPr>
      <w:r w:rsidRPr="004E0FE1">
        <w:rPr>
          <w:rFonts w:ascii="Times New Roman" w:hAnsi="Times New Roman" w:cs="Times New Roman"/>
          <w:b/>
          <w:sz w:val="28"/>
          <w:lang w:val="en-CA"/>
        </w:rPr>
        <w:t>Master of Science</w:t>
      </w:r>
    </w:p>
    <w:p w14:paraId="2CD08C99" w14:textId="77777777" w:rsidR="00AD0E1F" w:rsidRPr="004E0FE1" w:rsidRDefault="00AD0E1F" w:rsidP="00AD0E1F">
      <w:pPr>
        <w:jc w:val="center"/>
        <w:rPr>
          <w:rFonts w:ascii="Times New Roman" w:hAnsi="Times New Roman" w:cs="Times New Roman"/>
          <w:b/>
          <w:sz w:val="28"/>
          <w:lang w:val="en-CA"/>
        </w:rPr>
      </w:pPr>
      <w:r w:rsidRPr="004E0FE1">
        <w:rPr>
          <w:rFonts w:ascii="Times New Roman" w:hAnsi="Times New Roman" w:cs="Times New Roman"/>
          <w:b/>
          <w:sz w:val="28"/>
          <w:lang w:val="en-CA"/>
        </w:rPr>
        <w:t>Degree</w:t>
      </w:r>
    </w:p>
    <w:p w14:paraId="57AEA478" w14:textId="77777777" w:rsidR="00AD0E1F" w:rsidRPr="004E0FE1" w:rsidRDefault="00AD0E1F" w:rsidP="00AD0E1F">
      <w:pPr>
        <w:jc w:val="center"/>
        <w:rPr>
          <w:rFonts w:ascii="Times New Roman" w:hAnsi="Times New Roman" w:cs="Times New Roman"/>
          <w:b/>
          <w:sz w:val="28"/>
          <w:lang w:val="en-CA"/>
        </w:rPr>
      </w:pPr>
      <w:r w:rsidRPr="004E0FE1">
        <w:rPr>
          <w:rFonts w:ascii="Times New Roman" w:hAnsi="Times New Roman" w:cs="Times New Roman"/>
          <w:b/>
          <w:sz w:val="28"/>
          <w:lang w:val="en-CA"/>
        </w:rPr>
        <w:t>The University of Tennessee, Knoxville</w:t>
      </w:r>
    </w:p>
    <w:p w14:paraId="61E87618" w14:textId="77777777" w:rsidR="00AD0E1F" w:rsidRPr="004E0FE1" w:rsidRDefault="00AD0E1F" w:rsidP="00AD0E1F">
      <w:pPr>
        <w:jc w:val="center"/>
        <w:rPr>
          <w:rFonts w:ascii="Times New Roman" w:hAnsi="Times New Roman" w:cs="Times New Roman"/>
          <w:b/>
          <w:sz w:val="28"/>
          <w:lang w:val="en-CA"/>
        </w:rPr>
      </w:pPr>
    </w:p>
    <w:p w14:paraId="2E076324" w14:textId="77777777" w:rsidR="00AD0E1F" w:rsidRPr="004E0FE1" w:rsidRDefault="00AD0E1F" w:rsidP="00AD0E1F">
      <w:pPr>
        <w:jc w:val="center"/>
        <w:rPr>
          <w:rFonts w:ascii="Times New Roman" w:hAnsi="Times New Roman" w:cs="Times New Roman"/>
          <w:b/>
          <w:sz w:val="28"/>
          <w:lang w:val="en-CA"/>
        </w:rPr>
      </w:pPr>
    </w:p>
    <w:p w14:paraId="6C732F8C" w14:textId="77777777" w:rsidR="00AD0E1F" w:rsidRPr="004E0FE1" w:rsidRDefault="00AD0E1F" w:rsidP="00AD0E1F">
      <w:pPr>
        <w:jc w:val="center"/>
        <w:rPr>
          <w:rFonts w:ascii="Times New Roman" w:hAnsi="Times New Roman" w:cs="Times New Roman"/>
          <w:b/>
          <w:sz w:val="28"/>
          <w:lang w:val="en-CA"/>
        </w:rPr>
      </w:pPr>
    </w:p>
    <w:p w14:paraId="19F3F50A" w14:textId="77777777" w:rsidR="00AD0E1F" w:rsidRPr="004E0FE1" w:rsidRDefault="00AD0E1F" w:rsidP="00AD0E1F">
      <w:pPr>
        <w:jc w:val="center"/>
        <w:rPr>
          <w:rFonts w:ascii="Times New Roman" w:hAnsi="Times New Roman" w:cs="Times New Roman"/>
          <w:b/>
          <w:sz w:val="28"/>
          <w:lang w:val="en-CA"/>
        </w:rPr>
      </w:pPr>
    </w:p>
    <w:p w14:paraId="3F0C38C1" w14:textId="77777777" w:rsidR="00AD0E1F" w:rsidRPr="004E0FE1" w:rsidRDefault="00AD0E1F" w:rsidP="00AD0E1F">
      <w:pPr>
        <w:jc w:val="center"/>
        <w:rPr>
          <w:rFonts w:ascii="Times New Roman" w:hAnsi="Times New Roman" w:cs="Times New Roman"/>
          <w:b/>
          <w:sz w:val="28"/>
          <w:lang w:val="en-CA"/>
        </w:rPr>
      </w:pPr>
    </w:p>
    <w:p w14:paraId="52EA1FD3" w14:textId="77777777" w:rsidR="00AD0E1F" w:rsidRPr="004E0FE1" w:rsidRDefault="00AD0E1F" w:rsidP="00AD0E1F">
      <w:pPr>
        <w:jc w:val="center"/>
        <w:rPr>
          <w:rFonts w:ascii="Times New Roman" w:hAnsi="Times New Roman" w:cs="Times New Roman"/>
          <w:b/>
          <w:sz w:val="28"/>
          <w:lang w:val="en-CA"/>
        </w:rPr>
      </w:pPr>
    </w:p>
    <w:p w14:paraId="7AD3C813" w14:textId="77777777" w:rsidR="00AD0E1F" w:rsidRPr="004E0FE1" w:rsidRDefault="00AD0E1F" w:rsidP="00AD0E1F">
      <w:pPr>
        <w:jc w:val="center"/>
        <w:rPr>
          <w:rFonts w:ascii="Times New Roman" w:hAnsi="Times New Roman" w:cs="Times New Roman"/>
          <w:b/>
          <w:sz w:val="28"/>
          <w:lang w:val="en-CA"/>
        </w:rPr>
      </w:pPr>
    </w:p>
    <w:p w14:paraId="29AF8CB8" w14:textId="77777777" w:rsidR="00AD0E1F" w:rsidRPr="004E0FE1" w:rsidRDefault="00AD0E1F" w:rsidP="00AD0E1F">
      <w:pPr>
        <w:jc w:val="center"/>
        <w:rPr>
          <w:rFonts w:ascii="Times New Roman" w:hAnsi="Times New Roman" w:cs="Times New Roman"/>
          <w:b/>
          <w:sz w:val="28"/>
          <w:lang w:val="en-CA"/>
        </w:rPr>
      </w:pPr>
    </w:p>
    <w:p w14:paraId="4EB64696" w14:textId="77777777" w:rsidR="00AD0E1F" w:rsidRPr="004E0FE1" w:rsidRDefault="00AD0E1F" w:rsidP="00AD0E1F">
      <w:pPr>
        <w:jc w:val="center"/>
        <w:rPr>
          <w:rFonts w:ascii="Times New Roman" w:hAnsi="Times New Roman" w:cs="Times New Roman"/>
          <w:b/>
          <w:sz w:val="28"/>
          <w:lang w:val="en-CA"/>
        </w:rPr>
      </w:pPr>
    </w:p>
    <w:p w14:paraId="41BEB6DE" w14:textId="77777777" w:rsidR="00AD0E1F" w:rsidRPr="004E0FE1" w:rsidRDefault="00AD0E1F" w:rsidP="00AD0E1F">
      <w:pPr>
        <w:jc w:val="center"/>
        <w:rPr>
          <w:rFonts w:ascii="Times New Roman" w:hAnsi="Times New Roman" w:cs="Times New Roman"/>
          <w:b/>
          <w:sz w:val="28"/>
          <w:lang w:val="en-CA"/>
        </w:rPr>
      </w:pPr>
    </w:p>
    <w:p w14:paraId="4C7A3C56" w14:textId="77777777" w:rsidR="00AD0E1F" w:rsidRPr="004E0FE1" w:rsidRDefault="00AD0E1F" w:rsidP="00AD0E1F">
      <w:pPr>
        <w:jc w:val="center"/>
        <w:rPr>
          <w:rFonts w:ascii="Times New Roman" w:hAnsi="Times New Roman" w:cs="Times New Roman"/>
          <w:b/>
          <w:sz w:val="28"/>
          <w:lang w:val="en-CA"/>
        </w:rPr>
      </w:pPr>
    </w:p>
    <w:p w14:paraId="08699958" w14:textId="77777777" w:rsidR="00AD0E1F" w:rsidRPr="004E0FE1" w:rsidRDefault="00AD0E1F" w:rsidP="00AD0E1F">
      <w:pPr>
        <w:jc w:val="center"/>
        <w:rPr>
          <w:rFonts w:ascii="Times New Roman" w:hAnsi="Times New Roman" w:cs="Times New Roman"/>
          <w:b/>
          <w:sz w:val="28"/>
          <w:lang w:val="en-CA"/>
        </w:rPr>
      </w:pPr>
    </w:p>
    <w:p w14:paraId="562C803C" w14:textId="77777777" w:rsidR="00AD0E1F" w:rsidRPr="004E0FE1" w:rsidRDefault="00AD0E1F" w:rsidP="00AD0E1F">
      <w:pPr>
        <w:jc w:val="center"/>
        <w:rPr>
          <w:rFonts w:ascii="Times New Roman" w:hAnsi="Times New Roman" w:cs="Times New Roman"/>
          <w:b/>
          <w:sz w:val="28"/>
          <w:lang w:val="en-CA"/>
        </w:rPr>
      </w:pPr>
    </w:p>
    <w:p w14:paraId="044071A4" w14:textId="6422200C" w:rsidR="00AD0E1F" w:rsidRPr="004E0FE1" w:rsidRDefault="00AD0E1F" w:rsidP="00AD0E1F">
      <w:pPr>
        <w:jc w:val="center"/>
        <w:rPr>
          <w:rFonts w:ascii="Times New Roman" w:hAnsi="Times New Roman" w:cs="Times New Roman"/>
          <w:b/>
          <w:sz w:val="28"/>
          <w:lang w:val="en-CA"/>
        </w:rPr>
      </w:pPr>
      <w:r>
        <w:rPr>
          <w:rFonts w:ascii="Times New Roman" w:hAnsi="Times New Roman" w:cs="Times New Roman"/>
          <w:b/>
          <w:sz w:val="28"/>
          <w:lang w:val="en-CA"/>
        </w:rPr>
        <w:t>Kassie L. Hollabaugh</w:t>
      </w:r>
    </w:p>
    <w:p w14:paraId="37544D03" w14:textId="2EFB4C4A" w:rsidR="00AD0E1F" w:rsidRPr="004E0FE1" w:rsidRDefault="00067DF8" w:rsidP="00AD0E1F">
      <w:pPr>
        <w:jc w:val="center"/>
        <w:rPr>
          <w:rFonts w:ascii="Times New Roman" w:hAnsi="Times New Roman" w:cs="Times New Roman"/>
          <w:b/>
          <w:sz w:val="28"/>
          <w:lang w:val="en-CA"/>
        </w:rPr>
      </w:pPr>
      <w:r>
        <w:rPr>
          <w:rFonts w:ascii="Times New Roman" w:hAnsi="Times New Roman" w:cs="Times New Roman"/>
          <w:b/>
          <w:sz w:val="28"/>
          <w:lang w:val="en-CA"/>
        </w:rPr>
        <w:t>May</w:t>
      </w:r>
      <w:r w:rsidR="00AD0E1F">
        <w:rPr>
          <w:rFonts w:ascii="Times New Roman" w:hAnsi="Times New Roman" w:cs="Times New Roman"/>
          <w:b/>
          <w:sz w:val="28"/>
          <w:lang w:val="en-CA"/>
        </w:rPr>
        <w:t xml:space="preserve"> 202</w:t>
      </w:r>
      <w:r>
        <w:rPr>
          <w:rFonts w:ascii="Times New Roman" w:hAnsi="Times New Roman" w:cs="Times New Roman"/>
          <w:b/>
          <w:sz w:val="28"/>
          <w:lang w:val="en-CA"/>
        </w:rPr>
        <w:t>2</w:t>
      </w:r>
    </w:p>
    <w:p w14:paraId="381B3AEA" w14:textId="77777777" w:rsidR="00AD0E1F" w:rsidRPr="004E0FE1" w:rsidRDefault="00AD0E1F" w:rsidP="00AD0E1F">
      <w:pPr>
        <w:rPr>
          <w:rFonts w:ascii="Times New Roman" w:hAnsi="Times New Roman" w:cs="Times New Roman"/>
        </w:rPr>
      </w:pPr>
    </w:p>
    <w:p w14:paraId="4FF0C28B" w14:textId="77777777" w:rsidR="00AD0E1F" w:rsidRDefault="00AD0E1F" w:rsidP="002B301A">
      <w:pPr>
        <w:spacing w:after="200" w:line="276" w:lineRule="auto"/>
        <w:jc w:val="center"/>
        <w:rPr>
          <w:rFonts w:ascii="Times New Roman" w:hAnsi="Times New Roman" w:cs="Times New Roman"/>
          <w:b/>
          <w:sz w:val="28"/>
        </w:rPr>
      </w:pPr>
    </w:p>
    <w:p w14:paraId="39634648" w14:textId="77777777" w:rsidR="00AD0E1F" w:rsidRDefault="00AD0E1F" w:rsidP="002B301A">
      <w:pPr>
        <w:spacing w:after="200" w:line="276" w:lineRule="auto"/>
        <w:jc w:val="center"/>
        <w:rPr>
          <w:rFonts w:ascii="Times New Roman" w:hAnsi="Times New Roman" w:cs="Times New Roman"/>
          <w:b/>
          <w:sz w:val="28"/>
        </w:rPr>
      </w:pPr>
    </w:p>
    <w:p w14:paraId="2FF885CC" w14:textId="77777777" w:rsidR="00D24020" w:rsidRDefault="00D24020" w:rsidP="00EB069D">
      <w:pPr>
        <w:contextualSpacing/>
        <w:rPr>
          <w:rFonts w:ascii="Times New Roman" w:hAnsi="Times New Roman" w:cs="Times New Roman"/>
          <w:b/>
          <w:sz w:val="28"/>
        </w:rPr>
      </w:pPr>
    </w:p>
    <w:p w14:paraId="7EF17466" w14:textId="7C6B5BB3" w:rsidR="00D24020" w:rsidRPr="004E0FE1" w:rsidRDefault="00D24020" w:rsidP="00D24020">
      <w:pPr>
        <w:jc w:val="center"/>
        <w:rPr>
          <w:rFonts w:ascii="Times New Roman" w:hAnsi="Times New Roman" w:cs="Times New Roman"/>
        </w:rPr>
      </w:pPr>
      <w:r>
        <w:rPr>
          <w:rFonts w:ascii="Times New Roman" w:hAnsi="Times New Roman" w:cs="Times New Roman"/>
        </w:rPr>
        <w:t>Copyright © 202</w:t>
      </w:r>
      <w:r>
        <w:rPr>
          <w:rFonts w:ascii="Times New Roman" w:hAnsi="Times New Roman" w:cs="Times New Roman"/>
        </w:rPr>
        <w:t>2</w:t>
      </w:r>
      <w:r>
        <w:rPr>
          <w:rFonts w:ascii="Times New Roman" w:hAnsi="Times New Roman" w:cs="Times New Roman"/>
        </w:rPr>
        <w:t xml:space="preserve"> by </w:t>
      </w:r>
      <w:r>
        <w:rPr>
          <w:rFonts w:ascii="Times New Roman" w:hAnsi="Times New Roman" w:cs="Times New Roman"/>
        </w:rPr>
        <w:t>Kassie</w:t>
      </w:r>
      <w:r>
        <w:rPr>
          <w:rFonts w:ascii="Times New Roman" w:hAnsi="Times New Roman" w:cs="Times New Roman"/>
        </w:rPr>
        <w:t xml:space="preserve"> L. </w:t>
      </w:r>
      <w:r>
        <w:rPr>
          <w:rFonts w:ascii="Times New Roman" w:hAnsi="Times New Roman" w:cs="Times New Roman"/>
        </w:rPr>
        <w:t>Hollabaugh</w:t>
      </w:r>
    </w:p>
    <w:p w14:paraId="100B676A" w14:textId="77777777" w:rsidR="00D24020" w:rsidRPr="004E0FE1" w:rsidRDefault="00D24020" w:rsidP="00D24020">
      <w:pPr>
        <w:jc w:val="center"/>
        <w:rPr>
          <w:rFonts w:ascii="Times New Roman" w:hAnsi="Times New Roman" w:cs="Times New Roman"/>
        </w:rPr>
      </w:pPr>
      <w:r w:rsidRPr="004E0FE1">
        <w:rPr>
          <w:rFonts w:ascii="Times New Roman" w:hAnsi="Times New Roman" w:cs="Times New Roman"/>
        </w:rPr>
        <w:t>All rights reserved.</w:t>
      </w:r>
    </w:p>
    <w:p w14:paraId="471FB682" w14:textId="77777777" w:rsidR="00D24020" w:rsidRDefault="00D24020" w:rsidP="003C5261">
      <w:pPr>
        <w:contextualSpacing/>
        <w:jc w:val="center"/>
        <w:rPr>
          <w:rFonts w:ascii="Times New Roman" w:hAnsi="Times New Roman" w:cs="Times New Roman"/>
          <w:b/>
          <w:sz w:val="28"/>
        </w:rPr>
      </w:pPr>
    </w:p>
    <w:p w14:paraId="4BC1BB17" w14:textId="77777777" w:rsidR="00D24020" w:rsidRDefault="00D24020" w:rsidP="003C5261">
      <w:pPr>
        <w:contextualSpacing/>
        <w:jc w:val="center"/>
        <w:rPr>
          <w:rFonts w:ascii="Times New Roman" w:hAnsi="Times New Roman" w:cs="Times New Roman"/>
          <w:b/>
          <w:sz w:val="28"/>
        </w:rPr>
      </w:pPr>
    </w:p>
    <w:p w14:paraId="651EE00E" w14:textId="77777777" w:rsidR="00D24020" w:rsidRDefault="00D24020" w:rsidP="003C5261">
      <w:pPr>
        <w:contextualSpacing/>
        <w:jc w:val="center"/>
        <w:rPr>
          <w:rFonts w:ascii="Times New Roman" w:hAnsi="Times New Roman" w:cs="Times New Roman"/>
          <w:b/>
          <w:sz w:val="28"/>
        </w:rPr>
      </w:pPr>
    </w:p>
    <w:p w14:paraId="7A9503D5" w14:textId="77777777" w:rsidR="00D24020" w:rsidRDefault="00D24020" w:rsidP="003C5261">
      <w:pPr>
        <w:contextualSpacing/>
        <w:jc w:val="center"/>
        <w:rPr>
          <w:rFonts w:ascii="Times New Roman" w:hAnsi="Times New Roman" w:cs="Times New Roman"/>
          <w:b/>
          <w:sz w:val="28"/>
        </w:rPr>
      </w:pPr>
    </w:p>
    <w:p w14:paraId="23566DD8" w14:textId="77777777" w:rsidR="00D24020" w:rsidRDefault="00D24020" w:rsidP="003C5261">
      <w:pPr>
        <w:contextualSpacing/>
        <w:jc w:val="center"/>
        <w:rPr>
          <w:rFonts w:ascii="Times New Roman" w:hAnsi="Times New Roman" w:cs="Times New Roman"/>
          <w:b/>
          <w:sz w:val="28"/>
        </w:rPr>
      </w:pPr>
    </w:p>
    <w:p w14:paraId="0FDA4481" w14:textId="77777777" w:rsidR="00D24020" w:rsidRDefault="00D24020" w:rsidP="003C5261">
      <w:pPr>
        <w:contextualSpacing/>
        <w:jc w:val="center"/>
        <w:rPr>
          <w:rFonts w:ascii="Times New Roman" w:hAnsi="Times New Roman" w:cs="Times New Roman"/>
          <w:b/>
          <w:sz w:val="28"/>
        </w:rPr>
      </w:pPr>
    </w:p>
    <w:p w14:paraId="0CB3626C" w14:textId="77777777" w:rsidR="00D24020" w:rsidRDefault="00D24020" w:rsidP="003C5261">
      <w:pPr>
        <w:contextualSpacing/>
        <w:jc w:val="center"/>
        <w:rPr>
          <w:rFonts w:ascii="Times New Roman" w:hAnsi="Times New Roman" w:cs="Times New Roman"/>
          <w:b/>
          <w:sz w:val="28"/>
        </w:rPr>
      </w:pPr>
    </w:p>
    <w:p w14:paraId="46892B16" w14:textId="77777777" w:rsidR="00D24020" w:rsidRDefault="00D24020" w:rsidP="003C5261">
      <w:pPr>
        <w:contextualSpacing/>
        <w:jc w:val="center"/>
        <w:rPr>
          <w:rFonts w:ascii="Times New Roman" w:hAnsi="Times New Roman" w:cs="Times New Roman"/>
          <w:b/>
          <w:sz w:val="28"/>
        </w:rPr>
      </w:pPr>
    </w:p>
    <w:p w14:paraId="13AEB1E3" w14:textId="77777777" w:rsidR="00D24020" w:rsidRDefault="00D24020" w:rsidP="003C5261">
      <w:pPr>
        <w:contextualSpacing/>
        <w:jc w:val="center"/>
        <w:rPr>
          <w:rFonts w:ascii="Times New Roman" w:hAnsi="Times New Roman" w:cs="Times New Roman"/>
          <w:b/>
          <w:sz w:val="28"/>
        </w:rPr>
      </w:pPr>
    </w:p>
    <w:p w14:paraId="66BBFCA0" w14:textId="77777777" w:rsidR="00D24020" w:rsidRDefault="00D24020" w:rsidP="003C5261">
      <w:pPr>
        <w:contextualSpacing/>
        <w:jc w:val="center"/>
        <w:rPr>
          <w:rFonts w:ascii="Times New Roman" w:hAnsi="Times New Roman" w:cs="Times New Roman"/>
          <w:b/>
          <w:sz w:val="28"/>
        </w:rPr>
      </w:pPr>
    </w:p>
    <w:p w14:paraId="687796A5" w14:textId="77777777" w:rsidR="00D24020" w:rsidRDefault="00D24020" w:rsidP="003C5261">
      <w:pPr>
        <w:contextualSpacing/>
        <w:jc w:val="center"/>
        <w:rPr>
          <w:rFonts w:ascii="Times New Roman" w:hAnsi="Times New Roman" w:cs="Times New Roman"/>
          <w:b/>
          <w:sz w:val="28"/>
        </w:rPr>
      </w:pPr>
    </w:p>
    <w:p w14:paraId="4ABDD859" w14:textId="77777777" w:rsidR="00D24020" w:rsidRDefault="00D24020" w:rsidP="003C5261">
      <w:pPr>
        <w:contextualSpacing/>
        <w:jc w:val="center"/>
        <w:rPr>
          <w:rFonts w:ascii="Times New Roman" w:hAnsi="Times New Roman" w:cs="Times New Roman"/>
          <w:b/>
          <w:sz w:val="28"/>
        </w:rPr>
      </w:pPr>
    </w:p>
    <w:p w14:paraId="545D6741" w14:textId="77777777" w:rsidR="00D24020" w:rsidRDefault="00D24020" w:rsidP="003C5261">
      <w:pPr>
        <w:contextualSpacing/>
        <w:jc w:val="center"/>
        <w:rPr>
          <w:rFonts w:ascii="Times New Roman" w:hAnsi="Times New Roman" w:cs="Times New Roman"/>
          <w:b/>
          <w:sz w:val="28"/>
        </w:rPr>
      </w:pPr>
    </w:p>
    <w:p w14:paraId="57B67278" w14:textId="77777777" w:rsidR="00D24020" w:rsidRDefault="00D24020" w:rsidP="003C5261">
      <w:pPr>
        <w:contextualSpacing/>
        <w:jc w:val="center"/>
        <w:rPr>
          <w:rFonts w:ascii="Times New Roman" w:hAnsi="Times New Roman" w:cs="Times New Roman"/>
          <w:b/>
          <w:sz w:val="28"/>
        </w:rPr>
      </w:pPr>
    </w:p>
    <w:p w14:paraId="2683A091" w14:textId="77777777" w:rsidR="00D24020" w:rsidRDefault="00D24020" w:rsidP="003C5261">
      <w:pPr>
        <w:contextualSpacing/>
        <w:jc w:val="center"/>
        <w:rPr>
          <w:rFonts w:ascii="Times New Roman" w:hAnsi="Times New Roman" w:cs="Times New Roman"/>
          <w:b/>
          <w:sz w:val="28"/>
        </w:rPr>
      </w:pPr>
    </w:p>
    <w:p w14:paraId="62C501C3" w14:textId="77777777" w:rsidR="00D24020" w:rsidRDefault="00D24020" w:rsidP="003C5261">
      <w:pPr>
        <w:contextualSpacing/>
        <w:jc w:val="center"/>
        <w:rPr>
          <w:rFonts w:ascii="Times New Roman" w:hAnsi="Times New Roman" w:cs="Times New Roman"/>
          <w:b/>
          <w:sz w:val="28"/>
        </w:rPr>
      </w:pPr>
    </w:p>
    <w:p w14:paraId="77F8DBB0" w14:textId="77777777" w:rsidR="00D24020" w:rsidRDefault="00D24020" w:rsidP="003C5261">
      <w:pPr>
        <w:contextualSpacing/>
        <w:jc w:val="center"/>
        <w:rPr>
          <w:rFonts w:ascii="Times New Roman" w:hAnsi="Times New Roman" w:cs="Times New Roman"/>
          <w:b/>
          <w:sz w:val="28"/>
        </w:rPr>
      </w:pPr>
    </w:p>
    <w:p w14:paraId="1F3AA647" w14:textId="77777777" w:rsidR="00D24020" w:rsidRDefault="00D24020" w:rsidP="003C5261">
      <w:pPr>
        <w:contextualSpacing/>
        <w:jc w:val="center"/>
        <w:rPr>
          <w:rFonts w:ascii="Times New Roman" w:hAnsi="Times New Roman" w:cs="Times New Roman"/>
          <w:b/>
          <w:sz w:val="28"/>
        </w:rPr>
      </w:pPr>
    </w:p>
    <w:p w14:paraId="19B38497" w14:textId="77777777" w:rsidR="00D24020" w:rsidRDefault="00D24020" w:rsidP="003C5261">
      <w:pPr>
        <w:contextualSpacing/>
        <w:jc w:val="center"/>
        <w:rPr>
          <w:rFonts w:ascii="Times New Roman" w:hAnsi="Times New Roman" w:cs="Times New Roman"/>
          <w:b/>
          <w:sz w:val="28"/>
        </w:rPr>
      </w:pPr>
    </w:p>
    <w:p w14:paraId="66DF2148" w14:textId="77777777" w:rsidR="00D24020" w:rsidRDefault="00D24020" w:rsidP="003C5261">
      <w:pPr>
        <w:contextualSpacing/>
        <w:jc w:val="center"/>
        <w:rPr>
          <w:rFonts w:ascii="Times New Roman" w:hAnsi="Times New Roman" w:cs="Times New Roman"/>
          <w:b/>
          <w:sz w:val="28"/>
        </w:rPr>
      </w:pPr>
    </w:p>
    <w:p w14:paraId="19BC0C6F" w14:textId="77777777" w:rsidR="00D24020" w:rsidRDefault="00D24020" w:rsidP="003C5261">
      <w:pPr>
        <w:contextualSpacing/>
        <w:jc w:val="center"/>
        <w:rPr>
          <w:rFonts w:ascii="Times New Roman" w:hAnsi="Times New Roman" w:cs="Times New Roman"/>
          <w:b/>
          <w:sz w:val="28"/>
        </w:rPr>
      </w:pPr>
    </w:p>
    <w:p w14:paraId="4E65A676" w14:textId="77777777" w:rsidR="00D24020" w:rsidRDefault="00D24020" w:rsidP="003C5261">
      <w:pPr>
        <w:contextualSpacing/>
        <w:jc w:val="center"/>
        <w:rPr>
          <w:rFonts w:ascii="Times New Roman" w:hAnsi="Times New Roman" w:cs="Times New Roman"/>
          <w:b/>
          <w:sz w:val="28"/>
        </w:rPr>
      </w:pPr>
    </w:p>
    <w:p w14:paraId="718D46C2" w14:textId="77777777" w:rsidR="00D24020" w:rsidRDefault="00D24020" w:rsidP="003C5261">
      <w:pPr>
        <w:contextualSpacing/>
        <w:jc w:val="center"/>
        <w:rPr>
          <w:rFonts w:ascii="Times New Roman" w:hAnsi="Times New Roman" w:cs="Times New Roman"/>
          <w:b/>
          <w:sz w:val="28"/>
        </w:rPr>
      </w:pPr>
    </w:p>
    <w:p w14:paraId="6581D2B8" w14:textId="77777777" w:rsidR="00D24020" w:rsidRDefault="00D24020" w:rsidP="003C5261">
      <w:pPr>
        <w:contextualSpacing/>
        <w:jc w:val="center"/>
        <w:rPr>
          <w:rFonts w:ascii="Times New Roman" w:hAnsi="Times New Roman" w:cs="Times New Roman"/>
          <w:b/>
          <w:sz w:val="28"/>
        </w:rPr>
      </w:pPr>
    </w:p>
    <w:p w14:paraId="349C294E" w14:textId="77777777" w:rsidR="00D24020" w:rsidRDefault="00D24020" w:rsidP="003C5261">
      <w:pPr>
        <w:contextualSpacing/>
        <w:jc w:val="center"/>
        <w:rPr>
          <w:rFonts w:ascii="Times New Roman" w:hAnsi="Times New Roman" w:cs="Times New Roman"/>
          <w:b/>
          <w:sz w:val="28"/>
        </w:rPr>
      </w:pPr>
    </w:p>
    <w:p w14:paraId="4438E71A" w14:textId="77777777" w:rsidR="00D24020" w:rsidRDefault="00D24020" w:rsidP="003C5261">
      <w:pPr>
        <w:contextualSpacing/>
        <w:jc w:val="center"/>
        <w:rPr>
          <w:rFonts w:ascii="Times New Roman" w:hAnsi="Times New Roman" w:cs="Times New Roman"/>
          <w:b/>
          <w:sz w:val="28"/>
        </w:rPr>
      </w:pPr>
    </w:p>
    <w:p w14:paraId="588326E8" w14:textId="77777777" w:rsidR="00D24020" w:rsidRDefault="00D24020" w:rsidP="003C5261">
      <w:pPr>
        <w:contextualSpacing/>
        <w:jc w:val="center"/>
        <w:rPr>
          <w:rFonts w:ascii="Times New Roman" w:hAnsi="Times New Roman" w:cs="Times New Roman"/>
          <w:b/>
          <w:sz w:val="28"/>
        </w:rPr>
      </w:pPr>
    </w:p>
    <w:p w14:paraId="3A4002C5" w14:textId="77777777" w:rsidR="00D24020" w:rsidRDefault="00D24020" w:rsidP="003C5261">
      <w:pPr>
        <w:contextualSpacing/>
        <w:jc w:val="center"/>
        <w:rPr>
          <w:rFonts w:ascii="Times New Roman" w:hAnsi="Times New Roman" w:cs="Times New Roman"/>
          <w:b/>
          <w:sz w:val="28"/>
        </w:rPr>
      </w:pPr>
    </w:p>
    <w:p w14:paraId="3CCFB98D" w14:textId="77777777" w:rsidR="00D24020" w:rsidRDefault="00D24020" w:rsidP="003C5261">
      <w:pPr>
        <w:contextualSpacing/>
        <w:jc w:val="center"/>
        <w:rPr>
          <w:rFonts w:ascii="Times New Roman" w:hAnsi="Times New Roman" w:cs="Times New Roman"/>
          <w:b/>
          <w:sz w:val="28"/>
        </w:rPr>
      </w:pPr>
    </w:p>
    <w:p w14:paraId="243F7D03" w14:textId="77777777" w:rsidR="00D24020" w:rsidRDefault="00D24020" w:rsidP="003C5261">
      <w:pPr>
        <w:contextualSpacing/>
        <w:jc w:val="center"/>
        <w:rPr>
          <w:rFonts w:ascii="Times New Roman" w:hAnsi="Times New Roman" w:cs="Times New Roman"/>
          <w:b/>
          <w:sz w:val="28"/>
        </w:rPr>
      </w:pPr>
    </w:p>
    <w:p w14:paraId="7C560C55" w14:textId="77777777" w:rsidR="00D24020" w:rsidRDefault="00D24020" w:rsidP="003C5261">
      <w:pPr>
        <w:contextualSpacing/>
        <w:jc w:val="center"/>
        <w:rPr>
          <w:rFonts w:ascii="Times New Roman" w:hAnsi="Times New Roman" w:cs="Times New Roman"/>
          <w:b/>
          <w:sz w:val="28"/>
        </w:rPr>
      </w:pPr>
    </w:p>
    <w:p w14:paraId="61055F3D" w14:textId="77777777" w:rsidR="00D24020" w:rsidRDefault="00D24020" w:rsidP="003C5261">
      <w:pPr>
        <w:contextualSpacing/>
        <w:jc w:val="center"/>
        <w:rPr>
          <w:rFonts w:ascii="Times New Roman" w:hAnsi="Times New Roman" w:cs="Times New Roman"/>
          <w:b/>
          <w:sz w:val="28"/>
        </w:rPr>
      </w:pPr>
    </w:p>
    <w:p w14:paraId="3BE4C57E" w14:textId="77777777" w:rsidR="00D24020" w:rsidRDefault="00D24020" w:rsidP="003C5261">
      <w:pPr>
        <w:contextualSpacing/>
        <w:jc w:val="center"/>
        <w:rPr>
          <w:rFonts w:ascii="Times New Roman" w:hAnsi="Times New Roman" w:cs="Times New Roman"/>
          <w:b/>
          <w:sz w:val="28"/>
        </w:rPr>
      </w:pPr>
    </w:p>
    <w:p w14:paraId="0ED0FF00" w14:textId="77777777" w:rsidR="00D24020" w:rsidRDefault="00D24020" w:rsidP="003C5261">
      <w:pPr>
        <w:contextualSpacing/>
        <w:jc w:val="center"/>
        <w:rPr>
          <w:rFonts w:ascii="Times New Roman" w:hAnsi="Times New Roman" w:cs="Times New Roman"/>
          <w:b/>
          <w:sz w:val="28"/>
        </w:rPr>
      </w:pPr>
    </w:p>
    <w:p w14:paraId="0152F05E" w14:textId="77777777" w:rsidR="00D24020" w:rsidRDefault="00D24020" w:rsidP="003C5261">
      <w:pPr>
        <w:contextualSpacing/>
        <w:jc w:val="center"/>
        <w:rPr>
          <w:rFonts w:ascii="Times New Roman" w:hAnsi="Times New Roman" w:cs="Times New Roman"/>
          <w:b/>
          <w:sz w:val="28"/>
        </w:rPr>
      </w:pPr>
    </w:p>
    <w:p w14:paraId="4101CEF2" w14:textId="6D51937B" w:rsidR="00D24020" w:rsidRDefault="00D24020" w:rsidP="003C5261">
      <w:pPr>
        <w:contextualSpacing/>
        <w:jc w:val="center"/>
        <w:rPr>
          <w:rFonts w:ascii="Times New Roman" w:hAnsi="Times New Roman" w:cs="Times New Roman"/>
          <w:b/>
          <w:sz w:val="28"/>
        </w:rPr>
      </w:pPr>
    </w:p>
    <w:p w14:paraId="6D93BEE1" w14:textId="77777777" w:rsidR="00EB069D" w:rsidRDefault="00EB069D" w:rsidP="003C5261">
      <w:pPr>
        <w:contextualSpacing/>
        <w:jc w:val="center"/>
        <w:rPr>
          <w:rFonts w:ascii="Times New Roman" w:hAnsi="Times New Roman" w:cs="Times New Roman"/>
          <w:b/>
          <w:sz w:val="28"/>
        </w:rPr>
      </w:pPr>
    </w:p>
    <w:p w14:paraId="3DDA68C0" w14:textId="77777777" w:rsidR="00D24020" w:rsidRDefault="00D24020" w:rsidP="003175FB">
      <w:pPr>
        <w:contextualSpacing/>
        <w:rPr>
          <w:rFonts w:ascii="Times New Roman" w:hAnsi="Times New Roman" w:cs="Times New Roman"/>
          <w:b/>
          <w:sz w:val="28"/>
        </w:rPr>
      </w:pPr>
    </w:p>
    <w:p w14:paraId="3E04FD39" w14:textId="5EC16F5F" w:rsidR="00FC5A2B" w:rsidRDefault="00FC5A2B" w:rsidP="003C5261">
      <w:pPr>
        <w:contextualSpacing/>
        <w:jc w:val="center"/>
        <w:rPr>
          <w:rFonts w:ascii="Times New Roman" w:hAnsi="Times New Roman" w:cs="Times New Roman"/>
          <w:b/>
          <w:sz w:val="28"/>
        </w:rPr>
      </w:pPr>
      <w:r>
        <w:rPr>
          <w:rFonts w:ascii="Times New Roman" w:hAnsi="Times New Roman" w:cs="Times New Roman"/>
          <w:b/>
          <w:sz w:val="28"/>
        </w:rPr>
        <w:t>Dedication</w:t>
      </w:r>
    </w:p>
    <w:p w14:paraId="3D5DC188" w14:textId="50D6448A" w:rsidR="00FC5A2B" w:rsidRDefault="00FC5A2B" w:rsidP="003C5261">
      <w:pPr>
        <w:contextualSpacing/>
        <w:rPr>
          <w:rFonts w:ascii="Times New Roman" w:hAnsi="Times New Roman" w:cs="Times New Roman"/>
          <w:b/>
          <w:sz w:val="28"/>
        </w:rPr>
      </w:pPr>
    </w:p>
    <w:p w14:paraId="47103C92" w14:textId="78F6EEF6" w:rsidR="00FC5A2B" w:rsidRDefault="003C5261" w:rsidP="003C5261">
      <w:pPr>
        <w:contextualSpacing/>
        <w:jc w:val="center"/>
        <w:rPr>
          <w:rFonts w:ascii="Times New Roman" w:hAnsi="Times New Roman" w:cs="Times New Roman"/>
          <w:bCs/>
          <w:szCs w:val="22"/>
        </w:rPr>
      </w:pPr>
      <w:r>
        <w:rPr>
          <w:rFonts w:ascii="Times New Roman" w:hAnsi="Times New Roman" w:cs="Times New Roman"/>
          <w:bCs/>
          <w:szCs w:val="22"/>
        </w:rPr>
        <w:t>To</w:t>
      </w:r>
    </w:p>
    <w:p w14:paraId="343A3E37" w14:textId="314ECDA5" w:rsidR="003C5261" w:rsidRPr="00F32C85" w:rsidRDefault="003C5261" w:rsidP="003C5261">
      <w:pPr>
        <w:contextualSpacing/>
        <w:jc w:val="center"/>
        <w:rPr>
          <w:rFonts w:ascii="Times New Roman" w:hAnsi="Times New Roman" w:cs="Times New Roman"/>
          <w:b/>
          <w:szCs w:val="22"/>
        </w:rPr>
      </w:pPr>
      <w:r w:rsidRPr="00F32C85">
        <w:rPr>
          <w:rFonts w:ascii="Times New Roman" w:hAnsi="Times New Roman" w:cs="Times New Roman"/>
          <w:b/>
          <w:szCs w:val="22"/>
        </w:rPr>
        <w:t>Curtis James Hollabaugh</w:t>
      </w:r>
    </w:p>
    <w:p w14:paraId="3733FC26" w14:textId="491230C1" w:rsidR="003C5261" w:rsidRDefault="003C5261" w:rsidP="003C5261">
      <w:pPr>
        <w:contextualSpacing/>
        <w:jc w:val="center"/>
        <w:rPr>
          <w:rFonts w:ascii="Times New Roman" w:hAnsi="Times New Roman" w:cs="Times New Roman"/>
          <w:bCs/>
          <w:szCs w:val="22"/>
        </w:rPr>
      </w:pPr>
      <w:r>
        <w:rPr>
          <w:rFonts w:ascii="Times New Roman" w:hAnsi="Times New Roman" w:cs="Times New Roman"/>
          <w:bCs/>
          <w:szCs w:val="22"/>
        </w:rPr>
        <w:t>and</w:t>
      </w:r>
    </w:p>
    <w:p w14:paraId="613664AC" w14:textId="59E54769" w:rsidR="003C5261" w:rsidRPr="00F32C85" w:rsidRDefault="003C5261" w:rsidP="003C5261">
      <w:pPr>
        <w:contextualSpacing/>
        <w:jc w:val="center"/>
        <w:rPr>
          <w:rFonts w:ascii="Times New Roman" w:hAnsi="Times New Roman" w:cs="Times New Roman"/>
          <w:b/>
          <w:szCs w:val="22"/>
        </w:rPr>
      </w:pPr>
      <w:r w:rsidRPr="00F32C85">
        <w:rPr>
          <w:rFonts w:ascii="Times New Roman" w:hAnsi="Times New Roman" w:cs="Times New Roman"/>
          <w:b/>
          <w:szCs w:val="22"/>
        </w:rPr>
        <w:t>Julie Lynne Hollabaugh</w:t>
      </w:r>
    </w:p>
    <w:p w14:paraId="4BF1652E" w14:textId="6996895D" w:rsidR="003C5261" w:rsidRDefault="003C5261" w:rsidP="003C5261">
      <w:pPr>
        <w:contextualSpacing/>
        <w:jc w:val="center"/>
        <w:rPr>
          <w:rFonts w:ascii="Times New Roman" w:hAnsi="Times New Roman" w:cs="Times New Roman"/>
          <w:bCs/>
          <w:szCs w:val="22"/>
        </w:rPr>
      </w:pPr>
      <w:r>
        <w:rPr>
          <w:rFonts w:ascii="Times New Roman" w:hAnsi="Times New Roman" w:cs="Times New Roman"/>
          <w:bCs/>
          <w:szCs w:val="22"/>
        </w:rPr>
        <w:t>my parents</w:t>
      </w:r>
    </w:p>
    <w:p w14:paraId="2EADB3A2" w14:textId="0DFB8C35" w:rsidR="003C5261" w:rsidRDefault="003C5261" w:rsidP="003C5261">
      <w:pPr>
        <w:contextualSpacing/>
        <w:jc w:val="center"/>
        <w:rPr>
          <w:rFonts w:ascii="Times New Roman" w:hAnsi="Times New Roman" w:cs="Times New Roman"/>
          <w:bCs/>
          <w:szCs w:val="22"/>
        </w:rPr>
      </w:pPr>
      <w:r>
        <w:rPr>
          <w:rFonts w:ascii="Times New Roman" w:hAnsi="Times New Roman" w:cs="Times New Roman"/>
          <w:bCs/>
          <w:szCs w:val="22"/>
        </w:rPr>
        <w:t xml:space="preserve">Thank you for loving, supporting, and guiding me through life. Your constant </w:t>
      </w:r>
      <w:r w:rsidR="00E85434">
        <w:rPr>
          <w:rFonts w:ascii="Times New Roman" w:hAnsi="Times New Roman" w:cs="Times New Roman"/>
          <w:bCs/>
          <w:szCs w:val="22"/>
        </w:rPr>
        <w:t xml:space="preserve">encouragement has driven </w:t>
      </w:r>
      <w:r>
        <w:rPr>
          <w:rFonts w:ascii="Times New Roman" w:hAnsi="Times New Roman" w:cs="Times New Roman"/>
          <w:bCs/>
          <w:szCs w:val="22"/>
        </w:rPr>
        <w:t xml:space="preserve">me </w:t>
      </w:r>
      <w:r w:rsidR="004355CB">
        <w:rPr>
          <w:rFonts w:ascii="Times New Roman" w:hAnsi="Times New Roman" w:cs="Times New Roman"/>
          <w:bCs/>
          <w:szCs w:val="22"/>
        </w:rPr>
        <w:t xml:space="preserve">to </w:t>
      </w:r>
      <w:r>
        <w:rPr>
          <w:rFonts w:ascii="Times New Roman" w:hAnsi="Times New Roman" w:cs="Times New Roman"/>
          <w:bCs/>
          <w:szCs w:val="22"/>
        </w:rPr>
        <w:t>achieve my goals</w:t>
      </w:r>
      <w:r w:rsidR="00E85434">
        <w:rPr>
          <w:rFonts w:ascii="Times New Roman" w:hAnsi="Times New Roman" w:cs="Times New Roman"/>
          <w:bCs/>
          <w:szCs w:val="22"/>
        </w:rPr>
        <w:t xml:space="preserve"> and </w:t>
      </w:r>
      <w:r w:rsidR="00A26A69">
        <w:rPr>
          <w:rFonts w:ascii="Times New Roman" w:hAnsi="Times New Roman" w:cs="Times New Roman"/>
          <w:bCs/>
          <w:szCs w:val="22"/>
        </w:rPr>
        <w:t>turn</w:t>
      </w:r>
      <w:r w:rsidR="00E85434">
        <w:rPr>
          <w:rFonts w:ascii="Times New Roman" w:hAnsi="Times New Roman" w:cs="Times New Roman"/>
          <w:bCs/>
          <w:szCs w:val="22"/>
        </w:rPr>
        <w:t xml:space="preserve"> me </w:t>
      </w:r>
      <w:r w:rsidR="00A26A69">
        <w:rPr>
          <w:rFonts w:ascii="Times New Roman" w:hAnsi="Times New Roman" w:cs="Times New Roman"/>
          <w:bCs/>
          <w:szCs w:val="22"/>
        </w:rPr>
        <w:t>into</w:t>
      </w:r>
      <w:r w:rsidR="00F32C85">
        <w:rPr>
          <w:rFonts w:ascii="Times New Roman" w:hAnsi="Times New Roman" w:cs="Times New Roman"/>
          <w:bCs/>
          <w:szCs w:val="22"/>
        </w:rPr>
        <w:t xml:space="preserve"> </w:t>
      </w:r>
      <w:r w:rsidR="00E85434">
        <w:rPr>
          <w:rFonts w:ascii="Times New Roman" w:hAnsi="Times New Roman" w:cs="Times New Roman"/>
          <w:bCs/>
          <w:szCs w:val="22"/>
        </w:rPr>
        <w:t xml:space="preserve">the </w:t>
      </w:r>
      <w:r w:rsidR="000C7DFA">
        <w:rPr>
          <w:rFonts w:ascii="Times New Roman" w:hAnsi="Times New Roman" w:cs="Times New Roman"/>
          <w:bCs/>
          <w:szCs w:val="22"/>
        </w:rPr>
        <w:t xml:space="preserve">strong-willed </w:t>
      </w:r>
      <w:r w:rsidR="00E85434">
        <w:rPr>
          <w:rFonts w:ascii="Times New Roman" w:hAnsi="Times New Roman" w:cs="Times New Roman"/>
          <w:bCs/>
          <w:szCs w:val="22"/>
        </w:rPr>
        <w:t xml:space="preserve">person I am today. </w:t>
      </w:r>
      <w:r w:rsidR="00F32C85">
        <w:rPr>
          <w:rFonts w:ascii="Times New Roman" w:hAnsi="Times New Roman" w:cs="Times New Roman"/>
          <w:bCs/>
          <w:szCs w:val="22"/>
        </w:rPr>
        <w:t xml:space="preserve">I would have never made it this far </w:t>
      </w:r>
      <w:r w:rsidR="00A26A69">
        <w:rPr>
          <w:rFonts w:ascii="Times New Roman" w:hAnsi="Times New Roman" w:cs="Times New Roman"/>
          <w:bCs/>
          <w:szCs w:val="22"/>
        </w:rPr>
        <w:t>without you both behind me</w:t>
      </w:r>
      <w:r w:rsidR="004D3020">
        <w:rPr>
          <w:rFonts w:ascii="Times New Roman" w:hAnsi="Times New Roman" w:cs="Times New Roman"/>
          <w:bCs/>
          <w:szCs w:val="22"/>
        </w:rPr>
        <w:t>. I could not be more thankful for everything you have</w:t>
      </w:r>
      <w:r w:rsidR="00F31BF8">
        <w:rPr>
          <w:rFonts w:ascii="Times New Roman" w:hAnsi="Times New Roman" w:cs="Times New Roman"/>
          <w:bCs/>
          <w:szCs w:val="22"/>
        </w:rPr>
        <w:t xml:space="preserve"> done</w:t>
      </w:r>
      <w:r w:rsidR="004D3020">
        <w:rPr>
          <w:rFonts w:ascii="Times New Roman" w:hAnsi="Times New Roman" w:cs="Times New Roman"/>
          <w:bCs/>
          <w:szCs w:val="22"/>
        </w:rPr>
        <w:t xml:space="preserve"> </w:t>
      </w:r>
      <w:r w:rsidR="00673E36">
        <w:rPr>
          <w:rFonts w:ascii="Times New Roman" w:hAnsi="Times New Roman" w:cs="Times New Roman"/>
          <w:bCs/>
          <w:szCs w:val="22"/>
        </w:rPr>
        <w:t>and continue to do</w:t>
      </w:r>
      <w:r w:rsidR="004D3020">
        <w:rPr>
          <w:rFonts w:ascii="Times New Roman" w:hAnsi="Times New Roman" w:cs="Times New Roman"/>
          <w:bCs/>
          <w:szCs w:val="22"/>
        </w:rPr>
        <w:t xml:space="preserve"> for me.</w:t>
      </w:r>
    </w:p>
    <w:p w14:paraId="4F213D03" w14:textId="77777777" w:rsidR="00DB3124" w:rsidRPr="003C5261" w:rsidRDefault="00DB3124" w:rsidP="003C5261">
      <w:pPr>
        <w:contextualSpacing/>
        <w:jc w:val="center"/>
        <w:rPr>
          <w:rFonts w:ascii="Times New Roman" w:hAnsi="Times New Roman" w:cs="Times New Roman"/>
          <w:bCs/>
          <w:szCs w:val="22"/>
        </w:rPr>
      </w:pPr>
    </w:p>
    <w:p w14:paraId="2BD4C781" w14:textId="6291BFCA" w:rsidR="00FC5A2B" w:rsidRDefault="00DB3124" w:rsidP="003C5261">
      <w:pPr>
        <w:contextualSpacing/>
        <w:jc w:val="center"/>
        <w:rPr>
          <w:rFonts w:ascii="Times New Roman" w:hAnsi="Times New Roman" w:cs="Times New Roman"/>
          <w:bCs/>
          <w:szCs w:val="22"/>
        </w:rPr>
      </w:pPr>
      <w:r>
        <w:rPr>
          <w:rFonts w:ascii="Times New Roman" w:hAnsi="Times New Roman" w:cs="Times New Roman"/>
          <w:bCs/>
          <w:szCs w:val="22"/>
        </w:rPr>
        <w:t>To</w:t>
      </w:r>
    </w:p>
    <w:p w14:paraId="5E183DFD" w14:textId="2ED9455D" w:rsidR="00A26A69" w:rsidRPr="00DB3124" w:rsidRDefault="00A26A69" w:rsidP="003C5261">
      <w:pPr>
        <w:contextualSpacing/>
        <w:jc w:val="center"/>
        <w:rPr>
          <w:rFonts w:ascii="Times New Roman" w:hAnsi="Times New Roman" w:cs="Times New Roman"/>
          <w:b/>
          <w:szCs w:val="22"/>
        </w:rPr>
      </w:pPr>
      <w:r w:rsidRPr="00DB3124">
        <w:rPr>
          <w:rFonts w:ascii="Times New Roman" w:hAnsi="Times New Roman" w:cs="Times New Roman"/>
          <w:b/>
          <w:szCs w:val="22"/>
        </w:rPr>
        <w:t>Wayne Brown Schoonover</w:t>
      </w:r>
    </w:p>
    <w:p w14:paraId="7188CC15" w14:textId="12A1DC99" w:rsidR="00A26A69" w:rsidRDefault="00A26A69" w:rsidP="00A26A69">
      <w:pPr>
        <w:contextualSpacing/>
        <w:jc w:val="center"/>
        <w:rPr>
          <w:rFonts w:ascii="Times New Roman" w:hAnsi="Times New Roman" w:cs="Times New Roman"/>
          <w:bCs/>
          <w:szCs w:val="22"/>
        </w:rPr>
      </w:pPr>
      <w:r>
        <w:rPr>
          <w:rFonts w:ascii="Times New Roman" w:hAnsi="Times New Roman" w:cs="Times New Roman"/>
          <w:bCs/>
          <w:szCs w:val="22"/>
        </w:rPr>
        <w:t>and</w:t>
      </w:r>
    </w:p>
    <w:p w14:paraId="611379EC" w14:textId="4466B1B9" w:rsidR="00A26A69" w:rsidRPr="00DB3124" w:rsidRDefault="00A26A69" w:rsidP="00A26A69">
      <w:pPr>
        <w:contextualSpacing/>
        <w:jc w:val="center"/>
        <w:rPr>
          <w:rFonts w:ascii="Times New Roman" w:hAnsi="Times New Roman" w:cs="Times New Roman"/>
          <w:b/>
          <w:szCs w:val="22"/>
        </w:rPr>
      </w:pPr>
      <w:r w:rsidRPr="00DB3124">
        <w:rPr>
          <w:rFonts w:ascii="Times New Roman" w:hAnsi="Times New Roman" w:cs="Times New Roman"/>
          <w:b/>
          <w:szCs w:val="22"/>
        </w:rPr>
        <w:t xml:space="preserve">Nancy </w:t>
      </w:r>
      <w:r w:rsidR="00E148F0">
        <w:rPr>
          <w:rFonts w:ascii="Times New Roman" w:hAnsi="Times New Roman" w:cs="Times New Roman"/>
          <w:b/>
          <w:szCs w:val="22"/>
        </w:rPr>
        <w:t xml:space="preserve">ValJean </w:t>
      </w:r>
      <w:r w:rsidRPr="00DB3124">
        <w:rPr>
          <w:rFonts w:ascii="Times New Roman" w:hAnsi="Times New Roman" w:cs="Times New Roman"/>
          <w:b/>
          <w:szCs w:val="22"/>
        </w:rPr>
        <w:t>Schoonover</w:t>
      </w:r>
    </w:p>
    <w:p w14:paraId="7D6E5A97" w14:textId="38E5BAB0" w:rsidR="00A26A69" w:rsidRDefault="00A26A69" w:rsidP="00A26A69">
      <w:pPr>
        <w:contextualSpacing/>
        <w:jc w:val="center"/>
        <w:rPr>
          <w:rFonts w:ascii="Times New Roman" w:hAnsi="Times New Roman" w:cs="Times New Roman"/>
          <w:bCs/>
          <w:szCs w:val="22"/>
        </w:rPr>
      </w:pPr>
      <w:r>
        <w:rPr>
          <w:rFonts w:ascii="Times New Roman" w:hAnsi="Times New Roman" w:cs="Times New Roman"/>
          <w:bCs/>
          <w:szCs w:val="22"/>
        </w:rPr>
        <w:t>my grandparents</w:t>
      </w:r>
    </w:p>
    <w:p w14:paraId="6037CDB9" w14:textId="1B33BB5E" w:rsidR="00A26A69" w:rsidRDefault="00A26A69" w:rsidP="00A26A69">
      <w:pPr>
        <w:contextualSpacing/>
        <w:jc w:val="center"/>
        <w:rPr>
          <w:rFonts w:ascii="Times New Roman" w:hAnsi="Times New Roman" w:cs="Times New Roman"/>
          <w:bCs/>
          <w:szCs w:val="22"/>
        </w:rPr>
      </w:pPr>
      <w:r>
        <w:rPr>
          <w:rFonts w:ascii="Times New Roman" w:hAnsi="Times New Roman" w:cs="Times New Roman"/>
          <w:bCs/>
          <w:szCs w:val="22"/>
        </w:rPr>
        <w:t xml:space="preserve">Thank you for all of the love and support you have given me over the years. You have always believed in me and encouraged me to follow my dreams, even if that meant chasing all those butterflies </w:t>
      </w:r>
      <w:r w:rsidR="00DB3124">
        <w:rPr>
          <w:rFonts w:ascii="Times New Roman" w:hAnsi="Times New Roman" w:cs="Times New Roman"/>
          <w:bCs/>
          <w:szCs w:val="22"/>
        </w:rPr>
        <w:t>you despise so much, grandma.</w:t>
      </w:r>
    </w:p>
    <w:p w14:paraId="2AA7B88D" w14:textId="52A1D609" w:rsidR="00DB3124" w:rsidRDefault="00DB3124" w:rsidP="00A26A69">
      <w:pPr>
        <w:contextualSpacing/>
        <w:jc w:val="center"/>
        <w:rPr>
          <w:rFonts w:ascii="Times New Roman" w:hAnsi="Times New Roman" w:cs="Times New Roman"/>
          <w:bCs/>
          <w:szCs w:val="22"/>
        </w:rPr>
      </w:pPr>
    </w:p>
    <w:p w14:paraId="259D003F" w14:textId="2F8315C6" w:rsidR="00DB3124" w:rsidRDefault="00DB3124" w:rsidP="00A26A69">
      <w:pPr>
        <w:contextualSpacing/>
        <w:jc w:val="center"/>
        <w:rPr>
          <w:rFonts w:ascii="Times New Roman" w:hAnsi="Times New Roman" w:cs="Times New Roman"/>
          <w:bCs/>
          <w:szCs w:val="22"/>
        </w:rPr>
      </w:pPr>
      <w:r>
        <w:rPr>
          <w:rFonts w:ascii="Times New Roman" w:hAnsi="Times New Roman" w:cs="Times New Roman"/>
          <w:bCs/>
          <w:szCs w:val="22"/>
        </w:rPr>
        <w:t>To</w:t>
      </w:r>
    </w:p>
    <w:p w14:paraId="4BE991F4" w14:textId="438AC540" w:rsidR="00DB3124" w:rsidRDefault="00DB3124" w:rsidP="00A26A69">
      <w:pPr>
        <w:contextualSpacing/>
        <w:jc w:val="center"/>
        <w:rPr>
          <w:rFonts w:ascii="Times New Roman" w:hAnsi="Times New Roman" w:cs="Times New Roman"/>
          <w:bCs/>
          <w:szCs w:val="22"/>
        </w:rPr>
      </w:pPr>
      <w:r>
        <w:rPr>
          <w:rFonts w:ascii="Times New Roman" w:hAnsi="Times New Roman" w:cs="Times New Roman"/>
          <w:bCs/>
          <w:szCs w:val="22"/>
        </w:rPr>
        <w:lastRenderedPageBreak/>
        <w:t>my extended family and friends</w:t>
      </w:r>
    </w:p>
    <w:p w14:paraId="06E15B19" w14:textId="16D5312F" w:rsidR="00DB3124" w:rsidRDefault="00DB3124" w:rsidP="00A26A69">
      <w:pPr>
        <w:contextualSpacing/>
        <w:jc w:val="center"/>
        <w:rPr>
          <w:rFonts w:ascii="Times New Roman" w:hAnsi="Times New Roman" w:cs="Times New Roman"/>
          <w:bCs/>
          <w:szCs w:val="22"/>
        </w:rPr>
      </w:pPr>
      <w:r>
        <w:rPr>
          <w:rFonts w:ascii="Times New Roman" w:hAnsi="Times New Roman" w:cs="Times New Roman"/>
          <w:bCs/>
          <w:szCs w:val="22"/>
        </w:rPr>
        <w:t xml:space="preserve">Thank you for visiting me and always sending me pictures of bugs. I </w:t>
      </w:r>
      <w:r w:rsidR="000C7DFA">
        <w:rPr>
          <w:rFonts w:ascii="Times New Roman" w:hAnsi="Times New Roman" w:cs="Times New Roman"/>
          <w:bCs/>
          <w:szCs w:val="22"/>
        </w:rPr>
        <w:t>could not imagine having any other caring and supportive group behind me. Your enthusiasm is an inspiration and appreciated more than you will ever know.</w:t>
      </w:r>
    </w:p>
    <w:p w14:paraId="5376DE4E" w14:textId="77777777" w:rsidR="00DB3124" w:rsidRPr="00A26A69" w:rsidRDefault="00DB3124" w:rsidP="00A26A69">
      <w:pPr>
        <w:contextualSpacing/>
        <w:jc w:val="center"/>
        <w:rPr>
          <w:rFonts w:ascii="Times New Roman" w:hAnsi="Times New Roman" w:cs="Times New Roman"/>
          <w:bCs/>
          <w:szCs w:val="22"/>
        </w:rPr>
      </w:pPr>
    </w:p>
    <w:p w14:paraId="355D2EF0" w14:textId="52DE6DC6" w:rsidR="00FC5A2B" w:rsidRDefault="00FC5A2B" w:rsidP="003C5261">
      <w:pPr>
        <w:contextualSpacing/>
        <w:jc w:val="center"/>
        <w:rPr>
          <w:rFonts w:ascii="Times New Roman" w:hAnsi="Times New Roman" w:cs="Times New Roman"/>
          <w:b/>
          <w:sz w:val="28"/>
        </w:rPr>
      </w:pPr>
    </w:p>
    <w:p w14:paraId="3A2634CC" w14:textId="66C45737" w:rsidR="00FC5A2B" w:rsidRDefault="00FC5A2B" w:rsidP="003C5261">
      <w:pPr>
        <w:contextualSpacing/>
        <w:jc w:val="center"/>
        <w:rPr>
          <w:rFonts w:ascii="Times New Roman" w:hAnsi="Times New Roman" w:cs="Times New Roman"/>
          <w:b/>
          <w:sz w:val="28"/>
        </w:rPr>
      </w:pPr>
    </w:p>
    <w:p w14:paraId="1552C268" w14:textId="22F8D910" w:rsidR="00FC5A2B" w:rsidRDefault="00FC5A2B" w:rsidP="003C5261">
      <w:pPr>
        <w:contextualSpacing/>
        <w:jc w:val="center"/>
        <w:rPr>
          <w:rFonts w:ascii="Times New Roman" w:hAnsi="Times New Roman" w:cs="Times New Roman"/>
          <w:b/>
          <w:sz w:val="28"/>
        </w:rPr>
      </w:pPr>
    </w:p>
    <w:p w14:paraId="3FAC0704" w14:textId="4595F3E1" w:rsidR="00FC5A2B" w:rsidRDefault="00FC5A2B" w:rsidP="002B301A">
      <w:pPr>
        <w:spacing w:after="200" w:line="276" w:lineRule="auto"/>
        <w:jc w:val="center"/>
        <w:rPr>
          <w:rFonts w:ascii="Times New Roman" w:hAnsi="Times New Roman" w:cs="Times New Roman"/>
          <w:b/>
          <w:sz w:val="28"/>
        </w:rPr>
      </w:pPr>
    </w:p>
    <w:p w14:paraId="24B9C6E5" w14:textId="061015F6" w:rsidR="00FC5A2B" w:rsidRDefault="00FC5A2B" w:rsidP="002B301A">
      <w:pPr>
        <w:spacing w:after="200" w:line="276" w:lineRule="auto"/>
        <w:jc w:val="center"/>
        <w:rPr>
          <w:rFonts w:ascii="Times New Roman" w:hAnsi="Times New Roman" w:cs="Times New Roman"/>
          <w:b/>
          <w:sz w:val="28"/>
        </w:rPr>
      </w:pPr>
    </w:p>
    <w:p w14:paraId="32273EE2" w14:textId="26A426A4" w:rsidR="00FC5A2B" w:rsidRDefault="00FC5A2B" w:rsidP="002B301A">
      <w:pPr>
        <w:spacing w:after="200" w:line="276" w:lineRule="auto"/>
        <w:jc w:val="center"/>
        <w:rPr>
          <w:rFonts w:ascii="Times New Roman" w:hAnsi="Times New Roman" w:cs="Times New Roman"/>
          <w:b/>
          <w:sz w:val="28"/>
        </w:rPr>
      </w:pPr>
    </w:p>
    <w:p w14:paraId="026B2072" w14:textId="62C87819" w:rsidR="00FC5A2B" w:rsidRDefault="00FC5A2B" w:rsidP="002B301A">
      <w:pPr>
        <w:spacing w:after="200" w:line="276" w:lineRule="auto"/>
        <w:jc w:val="center"/>
        <w:rPr>
          <w:rFonts w:ascii="Times New Roman" w:hAnsi="Times New Roman" w:cs="Times New Roman"/>
          <w:b/>
          <w:sz w:val="28"/>
        </w:rPr>
      </w:pPr>
    </w:p>
    <w:p w14:paraId="3FB44A40" w14:textId="02914AB3" w:rsidR="00FC5A2B" w:rsidRDefault="00FC5A2B" w:rsidP="002B301A">
      <w:pPr>
        <w:spacing w:after="200" w:line="276" w:lineRule="auto"/>
        <w:jc w:val="center"/>
        <w:rPr>
          <w:rFonts w:ascii="Times New Roman" w:hAnsi="Times New Roman" w:cs="Times New Roman"/>
          <w:b/>
          <w:sz w:val="28"/>
        </w:rPr>
      </w:pPr>
    </w:p>
    <w:p w14:paraId="1AEB7984" w14:textId="56A1712E" w:rsidR="00FC5A2B" w:rsidRDefault="00FC5A2B" w:rsidP="002B301A">
      <w:pPr>
        <w:spacing w:after="200" w:line="276" w:lineRule="auto"/>
        <w:jc w:val="center"/>
        <w:rPr>
          <w:rFonts w:ascii="Times New Roman" w:hAnsi="Times New Roman" w:cs="Times New Roman"/>
          <w:b/>
          <w:sz w:val="28"/>
        </w:rPr>
      </w:pPr>
    </w:p>
    <w:p w14:paraId="7BF4A8E4" w14:textId="7CB15A61" w:rsidR="00FC5A2B" w:rsidRDefault="00FC5A2B" w:rsidP="000C7DFA">
      <w:pPr>
        <w:spacing w:after="200" w:line="276" w:lineRule="auto"/>
        <w:rPr>
          <w:rFonts w:ascii="Times New Roman" w:hAnsi="Times New Roman" w:cs="Times New Roman"/>
          <w:b/>
          <w:sz w:val="28"/>
        </w:rPr>
      </w:pPr>
    </w:p>
    <w:p w14:paraId="3AE524F6" w14:textId="77777777" w:rsidR="000C7DFA" w:rsidRDefault="000C7DFA" w:rsidP="000C7DFA">
      <w:pPr>
        <w:spacing w:after="200" w:line="276" w:lineRule="auto"/>
        <w:rPr>
          <w:rFonts w:ascii="Times New Roman" w:hAnsi="Times New Roman" w:cs="Times New Roman"/>
          <w:b/>
          <w:sz w:val="28"/>
        </w:rPr>
      </w:pPr>
    </w:p>
    <w:p w14:paraId="4348B2F8" w14:textId="0B5E18CB" w:rsidR="00FC5A2B" w:rsidRDefault="00FC5A2B" w:rsidP="002B301A">
      <w:pPr>
        <w:spacing w:after="200" w:line="276" w:lineRule="auto"/>
        <w:jc w:val="center"/>
        <w:rPr>
          <w:rFonts w:ascii="Times New Roman" w:hAnsi="Times New Roman" w:cs="Times New Roman"/>
          <w:b/>
          <w:sz w:val="28"/>
        </w:rPr>
      </w:pPr>
      <w:r>
        <w:rPr>
          <w:rFonts w:ascii="Times New Roman" w:hAnsi="Times New Roman" w:cs="Times New Roman"/>
          <w:b/>
          <w:sz w:val="28"/>
        </w:rPr>
        <w:t>Acknowledgements</w:t>
      </w:r>
    </w:p>
    <w:p w14:paraId="33E9E5E9" w14:textId="21A559AF" w:rsidR="00FC5A2B" w:rsidRDefault="004D3020" w:rsidP="00E148F0">
      <w:pPr>
        <w:spacing w:line="480" w:lineRule="auto"/>
        <w:contextualSpacing/>
        <w:rPr>
          <w:rFonts w:ascii="Times New Roman" w:hAnsi="Times New Roman" w:cs="Times New Roman"/>
          <w:bCs/>
          <w:szCs w:val="22"/>
        </w:rPr>
      </w:pPr>
      <w:r>
        <w:rPr>
          <w:rFonts w:ascii="Times New Roman" w:hAnsi="Times New Roman" w:cs="Times New Roman"/>
          <w:b/>
          <w:sz w:val="28"/>
        </w:rPr>
        <w:tab/>
      </w:r>
      <w:r w:rsidR="000243A3">
        <w:rPr>
          <w:rFonts w:ascii="Times New Roman" w:hAnsi="Times New Roman" w:cs="Times New Roman"/>
          <w:bCs/>
          <w:szCs w:val="22"/>
        </w:rPr>
        <w:t>S</w:t>
      </w:r>
      <w:r w:rsidR="00660655">
        <w:rPr>
          <w:rFonts w:ascii="Times New Roman" w:hAnsi="Times New Roman" w:cs="Times New Roman"/>
          <w:bCs/>
          <w:szCs w:val="22"/>
        </w:rPr>
        <w:t>o many people have helped me tremendously along the way. First, I would like to thank my advisor, Dr. Jerome Grant, for providing me with the knowledg</w:t>
      </w:r>
      <w:r w:rsidR="004355CB">
        <w:rPr>
          <w:rFonts w:ascii="Times New Roman" w:hAnsi="Times New Roman" w:cs="Times New Roman"/>
          <w:bCs/>
          <w:szCs w:val="22"/>
        </w:rPr>
        <w:t>e</w:t>
      </w:r>
      <w:r w:rsidR="00660655">
        <w:rPr>
          <w:rFonts w:ascii="Times New Roman" w:hAnsi="Times New Roman" w:cs="Times New Roman"/>
          <w:bCs/>
          <w:szCs w:val="22"/>
        </w:rPr>
        <w:t xml:space="preserve"> and support to </w:t>
      </w:r>
      <w:r w:rsidR="004355CB">
        <w:rPr>
          <w:rFonts w:ascii="Times New Roman" w:hAnsi="Times New Roman" w:cs="Times New Roman"/>
          <w:bCs/>
          <w:szCs w:val="22"/>
        </w:rPr>
        <w:t>make my way through this project</w:t>
      </w:r>
      <w:r w:rsidR="00660655">
        <w:rPr>
          <w:rFonts w:ascii="Times New Roman" w:hAnsi="Times New Roman" w:cs="Times New Roman"/>
          <w:bCs/>
          <w:szCs w:val="22"/>
        </w:rPr>
        <w:t xml:space="preserve">. </w:t>
      </w:r>
      <w:r w:rsidR="004355CB">
        <w:rPr>
          <w:rFonts w:ascii="Times New Roman" w:hAnsi="Times New Roman" w:cs="Times New Roman"/>
          <w:bCs/>
          <w:szCs w:val="22"/>
        </w:rPr>
        <w:t xml:space="preserve">His constant encouragement has not only inspired </w:t>
      </w:r>
      <w:r w:rsidR="007F5616">
        <w:rPr>
          <w:rFonts w:ascii="Times New Roman" w:hAnsi="Times New Roman" w:cs="Times New Roman"/>
          <w:bCs/>
          <w:szCs w:val="22"/>
        </w:rPr>
        <w:t>me but</w:t>
      </w:r>
      <w:r w:rsidR="004355CB">
        <w:rPr>
          <w:rFonts w:ascii="Times New Roman" w:hAnsi="Times New Roman" w:cs="Times New Roman"/>
          <w:bCs/>
          <w:szCs w:val="22"/>
        </w:rPr>
        <w:t xml:space="preserve"> has provided me with opportunities to better myself academically and as a person.</w:t>
      </w:r>
      <w:r w:rsidR="007F5616">
        <w:rPr>
          <w:rFonts w:ascii="Times New Roman" w:hAnsi="Times New Roman" w:cs="Times New Roman"/>
          <w:bCs/>
          <w:szCs w:val="22"/>
        </w:rPr>
        <w:t xml:space="preserve"> I would also like to thank Dr. Bonnie Ownley for her endless encouragement and for allowing me to work in </w:t>
      </w:r>
      <w:r w:rsidR="007F5616">
        <w:rPr>
          <w:rFonts w:ascii="Times New Roman" w:hAnsi="Times New Roman" w:cs="Times New Roman"/>
          <w:bCs/>
          <w:szCs w:val="22"/>
        </w:rPr>
        <w:lastRenderedPageBreak/>
        <w:t>her lab. I would not have been able to complete my project without the resources and input she has provided me. Additionally, I would like to thank Dr. Scott Stewart and Dr. Seong-Hoon Cho for their guidance and input throughout my entire project</w:t>
      </w:r>
      <w:r w:rsidR="00D64C93">
        <w:rPr>
          <w:rFonts w:ascii="Times New Roman" w:hAnsi="Times New Roman" w:cs="Times New Roman"/>
          <w:bCs/>
          <w:szCs w:val="22"/>
        </w:rPr>
        <w:t>. The support and guidance from all of my committee members has encouraged and inspired me to continue to learn more about entomology and plant pathology and never be afraid to ask questions.</w:t>
      </w:r>
    </w:p>
    <w:p w14:paraId="33E7FEA5" w14:textId="2AE902B4" w:rsidR="00A8759B" w:rsidRDefault="00D64C93" w:rsidP="00E148F0">
      <w:pPr>
        <w:spacing w:line="480" w:lineRule="auto"/>
        <w:contextualSpacing/>
        <w:rPr>
          <w:rFonts w:ascii="Times New Roman" w:hAnsi="Times New Roman" w:cs="Times New Roman"/>
          <w:bCs/>
          <w:szCs w:val="22"/>
        </w:rPr>
      </w:pPr>
      <w:r>
        <w:rPr>
          <w:rFonts w:ascii="Times New Roman" w:hAnsi="Times New Roman" w:cs="Times New Roman"/>
          <w:bCs/>
          <w:szCs w:val="22"/>
        </w:rPr>
        <w:tab/>
        <w:t xml:space="preserve">I also </w:t>
      </w:r>
      <w:r w:rsidR="00C162DE">
        <w:rPr>
          <w:rFonts w:ascii="Times New Roman" w:hAnsi="Times New Roman" w:cs="Times New Roman"/>
          <w:bCs/>
          <w:szCs w:val="22"/>
        </w:rPr>
        <w:t>want to thank</w:t>
      </w:r>
      <w:r>
        <w:rPr>
          <w:rFonts w:ascii="Times New Roman" w:hAnsi="Times New Roman" w:cs="Times New Roman"/>
          <w:bCs/>
          <w:szCs w:val="22"/>
        </w:rPr>
        <w:t xml:space="preserve"> Mary Dee and Jennifer Chandler for their boundless attempts to brainstorm and problem</w:t>
      </w:r>
      <w:r w:rsidR="000243A3">
        <w:rPr>
          <w:rFonts w:ascii="Times New Roman" w:hAnsi="Times New Roman" w:cs="Times New Roman"/>
          <w:bCs/>
          <w:szCs w:val="22"/>
        </w:rPr>
        <w:t>-</w:t>
      </w:r>
      <w:r>
        <w:rPr>
          <w:rFonts w:ascii="Times New Roman" w:hAnsi="Times New Roman" w:cs="Times New Roman"/>
          <w:bCs/>
          <w:szCs w:val="22"/>
        </w:rPr>
        <w:t xml:space="preserve">solve with me throughout my entire project. </w:t>
      </w:r>
      <w:r w:rsidR="00A8759B">
        <w:rPr>
          <w:rFonts w:ascii="Times New Roman" w:hAnsi="Times New Roman" w:cs="Times New Roman"/>
          <w:bCs/>
          <w:szCs w:val="22"/>
        </w:rPr>
        <w:t>Their experience and knowledge were some of the driving forces of my project and I could not be more grateful for their willingness to help. I also owe a big thank you to all of my lab colleagues (Julian Cosner, David Bechtel, and David Paulsen) for their willingness to assist me with sampling when needed and to provide input on my project.</w:t>
      </w:r>
    </w:p>
    <w:p w14:paraId="5500137D" w14:textId="6A9BEAC7" w:rsidR="00A8759B" w:rsidRDefault="00A8759B" w:rsidP="00E148F0">
      <w:pPr>
        <w:spacing w:line="480" w:lineRule="auto"/>
        <w:contextualSpacing/>
        <w:rPr>
          <w:rFonts w:ascii="Times New Roman" w:hAnsi="Times New Roman" w:cs="Times New Roman"/>
          <w:bCs/>
          <w:szCs w:val="22"/>
        </w:rPr>
      </w:pPr>
      <w:r>
        <w:rPr>
          <w:rFonts w:ascii="Times New Roman" w:hAnsi="Times New Roman" w:cs="Times New Roman"/>
          <w:bCs/>
          <w:szCs w:val="22"/>
        </w:rPr>
        <w:tab/>
        <w:t xml:space="preserve">I owe a special thank you to Matthew Longmire for </w:t>
      </w:r>
      <w:r w:rsidR="00FF2260">
        <w:rPr>
          <w:rFonts w:ascii="Times New Roman" w:hAnsi="Times New Roman" w:cs="Times New Roman"/>
          <w:bCs/>
          <w:szCs w:val="22"/>
        </w:rPr>
        <w:t xml:space="preserve">helping me sample, process samples, and encouraging me to push through. Without his support and willingness to help me, I would not have been able to accomplish as much throughout this project as I intended. Additionally, I owe a very special thank you to an undergraduate student worker, Katherine Seidel. Her enthusiasm for bugs, willingness to hike through kudzu on hot summer days, despite the spiders, and passion for learning and improving her laboratory skills were a tremendous help to me </w:t>
      </w:r>
      <w:r w:rsidR="00FF2260">
        <w:rPr>
          <w:rFonts w:ascii="Times New Roman" w:hAnsi="Times New Roman" w:cs="Times New Roman"/>
          <w:bCs/>
          <w:szCs w:val="22"/>
        </w:rPr>
        <w:lastRenderedPageBreak/>
        <w:t xml:space="preserve">throughout my project. </w:t>
      </w:r>
      <w:r w:rsidR="00E148F0">
        <w:rPr>
          <w:rFonts w:ascii="Times New Roman" w:hAnsi="Times New Roman" w:cs="Times New Roman"/>
          <w:bCs/>
          <w:szCs w:val="22"/>
        </w:rPr>
        <w:t xml:space="preserve">I am grateful and appreciative for the countless hours she spent making and pouring media, processing samples, and washing test tubes. </w:t>
      </w:r>
      <w:r w:rsidR="00FF2260">
        <w:rPr>
          <w:rFonts w:ascii="Times New Roman" w:hAnsi="Times New Roman" w:cs="Times New Roman"/>
          <w:bCs/>
          <w:szCs w:val="22"/>
        </w:rPr>
        <w:t xml:space="preserve">I would not have been able to </w:t>
      </w:r>
      <w:r w:rsidR="00E148F0">
        <w:rPr>
          <w:rFonts w:ascii="Times New Roman" w:hAnsi="Times New Roman" w:cs="Times New Roman"/>
          <w:bCs/>
          <w:szCs w:val="22"/>
        </w:rPr>
        <w:t>collect</w:t>
      </w:r>
      <w:r w:rsidR="00FF2260">
        <w:rPr>
          <w:rFonts w:ascii="Times New Roman" w:hAnsi="Times New Roman" w:cs="Times New Roman"/>
          <w:bCs/>
          <w:szCs w:val="22"/>
        </w:rPr>
        <w:t xml:space="preserve"> or process </w:t>
      </w:r>
      <w:r w:rsidR="00E148F0">
        <w:rPr>
          <w:rFonts w:ascii="Times New Roman" w:hAnsi="Times New Roman" w:cs="Times New Roman"/>
          <w:bCs/>
          <w:szCs w:val="22"/>
        </w:rPr>
        <w:t xml:space="preserve">the </w:t>
      </w:r>
      <w:r w:rsidR="00946323">
        <w:rPr>
          <w:rFonts w:ascii="Times New Roman" w:hAnsi="Times New Roman" w:cs="Times New Roman"/>
          <w:bCs/>
          <w:szCs w:val="22"/>
        </w:rPr>
        <w:t>number</w:t>
      </w:r>
      <w:r w:rsidR="00E148F0">
        <w:rPr>
          <w:rFonts w:ascii="Times New Roman" w:hAnsi="Times New Roman" w:cs="Times New Roman"/>
          <w:bCs/>
          <w:szCs w:val="22"/>
        </w:rPr>
        <w:t xml:space="preserve"> of samples I did within the timeframe that I did without her help.</w:t>
      </w:r>
    </w:p>
    <w:p w14:paraId="59C1EF13" w14:textId="60E862B0" w:rsidR="00E148F0" w:rsidRPr="00660655" w:rsidRDefault="00E148F0" w:rsidP="00E148F0">
      <w:pPr>
        <w:spacing w:line="480" w:lineRule="auto"/>
        <w:contextualSpacing/>
        <w:rPr>
          <w:rFonts w:ascii="Times New Roman" w:hAnsi="Times New Roman" w:cs="Times New Roman"/>
          <w:bCs/>
          <w:szCs w:val="22"/>
        </w:rPr>
      </w:pPr>
      <w:r>
        <w:rPr>
          <w:rFonts w:ascii="Times New Roman" w:hAnsi="Times New Roman" w:cs="Times New Roman"/>
          <w:bCs/>
          <w:szCs w:val="22"/>
        </w:rPr>
        <w:tab/>
        <w:t>Lasty, I owe a h</w:t>
      </w:r>
      <w:r w:rsidR="008A3167">
        <w:rPr>
          <w:rFonts w:ascii="Times New Roman" w:hAnsi="Times New Roman" w:cs="Times New Roman"/>
          <w:bCs/>
          <w:szCs w:val="22"/>
        </w:rPr>
        <w:t>uge thank you to my parents, family, and friends who have showed me an endless amount of support. I would not have been able to get through this portion of my program without the</w:t>
      </w:r>
      <w:r w:rsidR="00D8348B">
        <w:rPr>
          <w:rFonts w:ascii="Times New Roman" w:hAnsi="Times New Roman" w:cs="Times New Roman"/>
          <w:bCs/>
          <w:szCs w:val="22"/>
        </w:rPr>
        <w:t xml:space="preserve">m encouraging me the entire way. </w:t>
      </w:r>
    </w:p>
    <w:p w14:paraId="5AC3B032" w14:textId="204B5F75" w:rsidR="00FC5A2B" w:rsidRDefault="00FC5A2B" w:rsidP="00E148F0">
      <w:pPr>
        <w:spacing w:line="480" w:lineRule="auto"/>
        <w:contextualSpacing/>
        <w:jc w:val="center"/>
        <w:rPr>
          <w:rFonts w:ascii="Times New Roman" w:hAnsi="Times New Roman" w:cs="Times New Roman"/>
          <w:b/>
          <w:sz w:val="28"/>
        </w:rPr>
      </w:pPr>
    </w:p>
    <w:p w14:paraId="0699D78F" w14:textId="56EF4A6F" w:rsidR="00FC5A2B" w:rsidRDefault="00FC5A2B" w:rsidP="002B301A">
      <w:pPr>
        <w:spacing w:after="200" w:line="276" w:lineRule="auto"/>
        <w:jc w:val="center"/>
        <w:rPr>
          <w:rFonts w:ascii="Times New Roman" w:hAnsi="Times New Roman" w:cs="Times New Roman"/>
          <w:b/>
          <w:sz w:val="28"/>
        </w:rPr>
      </w:pPr>
    </w:p>
    <w:p w14:paraId="35077B16" w14:textId="7B09D102" w:rsidR="00FC5A2B" w:rsidRDefault="00FC5A2B" w:rsidP="002B301A">
      <w:pPr>
        <w:spacing w:after="200" w:line="276" w:lineRule="auto"/>
        <w:jc w:val="center"/>
        <w:rPr>
          <w:rFonts w:ascii="Times New Roman" w:hAnsi="Times New Roman" w:cs="Times New Roman"/>
          <w:b/>
          <w:sz w:val="28"/>
        </w:rPr>
      </w:pPr>
    </w:p>
    <w:p w14:paraId="42A427A6" w14:textId="2E91D0C4" w:rsidR="00FC5A2B" w:rsidRDefault="00FC5A2B" w:rsidP="002B301A">
      <w:pPr>
        <w:spacing w:after="200" w:line="276" w:lineRule="auto"/>
        <w:jc w:val="center"/>
        <w:rPr>
          <w:rFonts w:ascii="Times New Roman" w:hAnsi="Times New Roman" w:cs="Times New Roman"/>
          <w:b/>
          <w:sz w:val="28"/>
        </w:rPr>
      </w:pPr>
    </w:p>
    <w:p w14:paraId="2B02B14B" w14:textId="215845AB" w:rsidR="00FC5A2B" w:rsidRDefault="00FC5A2B" w:rsidP="002B301A">
      <w:pPr>
        <w:spacing w:after="200" w:line="276" w:lineRule="auto"/>
        <w:jc w:val="center"/>
        <w:rPr>
          <w:rFonts w:ascii="Times New Roman" w:hAnsi="Times New Roman" w:cs="Times New Roman"/>
          <w:b/>
          <w:sz w:val="28"/>
        </w:rPr>
      </w:pPr>
    </w:p>
    <w:p w14:paraId="5275662B" w14:textId="7CDD7089" w:rsidR="00FC5A2B" w:rsidRDefault="00FC5A2B" w:rsidP="002B301A">
      <w:pPr>
        <w:spacing w:after="200" w:line="276" w:lineRule="auto"/>
        <w:jc w:val="center"/>
        <w:rPr>
          <w:rFonts w:ascii="Times New Roman" w:hAnsi="Times New Roman" w:cs="Times New Roman"/>
          <w:b/>
          <w:sz w:val="28"/>
        </w:rPr>
      </w:pPr>
    </w:p>
    <w:p w14:paraId="56332DB5" w14:textId="046D4F00" w:rsidR="00FC5A2B" w:rsidRDefault="00FC5A2B" w:rsidP="002B301A">
      <w:pPr>
        <w:spacing w:after="200" w:line="276" w:lineRule="auto"/>
        <w:jc w:val="center"/>
        <w:rPr>
          <w:rFonts w:ascii="Times New Roman" w:hAnsi="Times New Roman" w:cs="Times New Roman"/>
          <w:b/>
          <w:sz w:val="28"/>
        </w:rPr>
      </w:pPr>
    </w:p>
    <w:p w14:paraId="707C6918" w14:textId="6FD8C377" w:rsidR="00FC5A2B" w:rsidRDefault="00FC5A2B" w:rsidP="002B301A">
      <w:pPr>
        <w:spacing w:after="200" w:line="276" w:lineRule="auto"/>
        <w:jc w:val="center"/>
        <w:rPr>
          <w:rFonts w:ascii="Times New Roman" w:hAnsi="Times New Roman" w:cs="Times New Roman"/>
          <w:b/>
          <w:sz w:val="28"/>
        </w:rPr>
      </w:pPr>
    </w:p>
    <w:p w14:paraId="69CF8EE9" w14:textId="5AAA6306" w:rsidR="00FC5A2B" w:rsidRDefault="00FC5A2B" w:rsidP="002B301A">
      <w:pPr>
        <w:spacing w:after="200" w:line="276" w:lineRule="auto"/>
        <w:jc w:val="center"/>
        <w:rPr>
          <w:rFonts w:ascii="Times New Roman" w:hAnsi="Times New Roman" w:cs="Times New Roman"/>
          <w:b/>
          <w:sz w:val="28"/>
        </w:rPr>
      </w:pPr>
    </w:p>
    <w:p w14:paraId="55A5C9F9" w14:textId="54424BC5" w:rsidR="00FC5A2B" w:rsidRDefault="00FC5A2B" w:rsidP="002B301A">
      <w:pPr>
        <w:spacing w:after="200" w:line="276" w:lineRule="auto"/>
        <w:jc w:val="center"/>
        <w:rPr>
          <w:rFonts w:ascii="Times New Roman" w:hAnsi="Times New Roman" w:cs="Times New Roman"/>
          <w:b/>
          <w:sz w:val="28"/>
        </w:rPr>
      </w:pPr>
    </w:p>
    <w:p w14:paraId="0E619724" w14:textId="50EFF9FF" w:rsidR="00FC5A2B" w:rsidRDefault="00FC5A2B" w:rsidP="002B301A">
      <w:pPr>
        <w:spacing w:after="200" w:line="276" w:lineRule="auto"/>
        <w:jc w:val="center"/>
        <w:rPr>
          <w:rFonts w:ascii="Times New Roman" w:hAnsi="Times New Roman" w:cs="Times New Roman"/>
          <w:b/>
          <w:sz w:val="28"/>
        </w:rPr>
      </w:pPr>
    </w:p>
    <w:p w14:paraId="21569523" w14:textId="11A42FF7" w:rsidR="00FC5A2B" w:rsidRDefault="00FC5A2B" w:rsidP="002B301A">
      <w:pPr>
        <w:spacing w:after="200" w:line="276" w:lineRule="auto"/>
        <w:jc w:val="center"/>
        <w:rPr>
          <w:rFonts w:ascii="Times New Roman" w:hAnsi="Times New Roman" w:cs="Times New Roman"/>
          <w:b/>
          <w:sz w:val="28"/>
        </w:rPr>
      </w:pPr>
    </w:p>
    <w:p w14:paraId="62D0DECF" w14:textId="0200A15E" w:rsidR="00FC5A2B" w:rsidRDefault="00FC5A2B" w:rsidP="002B301A">
      <w:pPr>
        <w:spacing w:after="200" w:line="276" w:lineRule="auto"/>
        <w:jc w:val="center"/>
        <w:rPr>
          <w:rFonts w:ascii="Times New Roman" w:hAnsi="Times New Roman" w:cs="Times New Roman"/>
          <w:b/>
          <w:sz w:val="28"/>
        </w:rPr>
      </w:pPr>
    </w:p>
    <w:p w14:paraId="6D3B316B" w14:textId="12E3BE67" w:rsidR="00FC5A2B" w:rsidRDefault="00FC5A2B" w:rsidP="002B301A">
      <w:pPr>
        <w:spacing w:after="200" w:line="276" w:lineRule="auto"/>
        <w:jc w:val="center"/>
        <w:rPr>
          <w:rFonts w:ascii="Times New Roman" w:hAnsi="Times New Roman" w:cs="Times New Roman"/>
          <w:b/>
          <w:sz w:val="28"/>
        </w:rPr>
      </w:pPr>
    </w:p>
    <w:p w14:paraId="02C41035" w14:textId="4E1EEDC7" w:rsidR="00E148F0" w:rsidRDefault="00E148F0" w:rsidP="00E148F0">
      <w:pPr>
        <w:spacing w:after="200" w:line="276" w:lineRule="auto"/>
        <w:rPr>
          <w:rFonts w:ascii="Times New Roman" w:hAnsi="Times New Roman" w:cs="Times New Roman"/>
          <w:b/>
          <w:sz w:val="28"/>
        </w:rPr>
      </w:pPr>
    </w:p>
    <w:p w14:paraId="1394BE17" w14:textId="6400C0FA" w:rsidR="00D8348B" w:rsidRDefault="00D8348B" w:rsidP="00E148F0">
      <w:pPr>
        <w:spacing w:after="200" w:line="276" w:lineRule="auto"/>
        <w:rPr>
          <w:rFonts w:ascii="Times New Roman" w:hAnsi="Times New Roman" w:cs="Times New Roman"/>
          <w:b/>
          <w:sz w:val="28"/>
        </w:rPr>
      </w:pPr>
    </w:p>
    <w:p w14:paraId="0BF82DBC" w14:textId="77777777" w:rsidR="000243A3" w:rsidRDefault="000243A3" w:rsidP="00E148F0">
      <w:pPr>
        <w:spacing w:after="200" w:line="276" w:lineRule="auto"/>
        <w:rPr>
          <w:rFonts w:ascii="Times New Roman" w:hAnsi="Times New Roman" w:cs="Times New Roman"/>
          <w:b/>
          <w:sz w:val="28"/>
        </w:rPr>
      </w:pPr>
    </w:p>
    <w:p w14:paraId="0731E843" w14:textId="5A8867DA" w:rsidR="00753956" w:rsidRDefault="00753956" w:rsidP="002B301A">
      <w:pPr>
        <w:spacing w:after="200" w:line="276" w:lineRule="auto"/>
        <w:jc w:val="center"/>
        <w:rPr>
          <w:rFonts w:ascii="Times New Roman" w:hAnsi="Times New Roman" w:cs="Times New Roman"/>
          <w:b/>
          <w:sz w:val="28"/>
        </w:rPr>
      </w:pPr>
      <w:r>
        <w:rPr>
          <w:rFonts w:ascii="Times New Roman" w:hAnsi="Times New Roman" w:cs="Times New Roman"/>
          <w:b/>
          <w:sz w:val="28"/>
        </w:rPr>
        <w:t>Abstract</w:t>
      </w:r>
    </w:p>
    <w:p w14:paraId="31FD445A" w14:textId="4ECB7174" w:rsidR="00E8211C" w:rsidRDefault="00753956" w:rsidP="00753956">
      <w:pPr>
        <w:spacing w:line="480" w:lineRule="auto"/>
        <w:ind w:firstLine="720"/>
        <w:contextualSpacing/>
        <w:rPr>
          <w:rFonts w:ascii="Times New Roman" w:hAnsi="Times New Roman" w:cs="Times New Roman"/>
        </w:rPr>
      </w:pPr>
      <w:r w:rsidRPr="00753956">
        <w:rPr>
          <w:rFonts w:ascii="Times New Roman" w:hAnsi="Times New Roman" w:cs="Times New Roman"/>
        </w:rPr>
        <w:t xml:space="preserve">When kudzu bug, </w:t>
      </w:r>
      <w:r w:rsidRPr="00753956">
        <w:rPr>
          <w:rFonts w:ascii="Times New Roman" w:hAnsi="Times New Roman" w:cs="Times New Roman"/>
          <w:i/>
          <w:iCs/>
        </w:rPr>
        <w:t>Megacopta cribraria</w:t>
      </w:r>
      <w:r w:rsidRPr="00753956">
        <w:rPr>
          <w:rFonts w:ascii="Times New Roman" w:hAnsi="Times New Roman" w:cs="Times New Roman"/>
        </w:rPr>
        <w:t>, was identified in the United States in 2009 as an invasive species, populations began to establish, increase, and spread throughout the southeastern region at intense rates. Kudzu bug invades urban structures, causing unpleasant scenes for homeowners, and reduces crop yield, such as soybean. Kudzu bug caused about $</w:t>
      </w:r>
      <w:r w:rsidR="00FF7632">
        <w:rPr>
          <w:rFonts w:ascii="Times New Roman" w:hAnsi="Times New Roman" w:cs="Times New Roman"/>
        </w:rPr>
        <w:t>2.8 million</w:t>
      </w:r>
      <w:r w:rsidRPr="00753956">
        <w:rPr>
          <w:rFonts w:ascii="Times New Roman" w:hAnsi="Times New Roman" w:cs="Times New Roman"/>
        </w:rPr>
        <w:t xml:space="preserve"> in soybean yield loss and treatment in Tennessee in 20</w:t>
      </w:r>
      <w:r w:rsidR="00FF7632">
        <w:rPr>
          <w:rFonts w:ascii="Times New Roman" w:hAnsi="Times New Roman" w:cs="Times New Roman"/>
        </w:rPr>
        <w:t>20</w:t>
      </w:r>
      <w:r w:rsidRPr="00753956">
        <w:rPr>
          <w:rFonts w:ascii="Times New Roman" w:hAnsi="Times New Roman" w:cs="Times New Roman"/>
        </w:rPr>
        <w:t xml:space="preserve">. Although initial spread was rapid throughout the southeastern </w:t>
      </w:r>
      <w:r w:rsidR="00F977FA">
        <w:rPr>
          <w:rFonts w:ascii="Times New Roman" w:hAnsi="Times New Roman" w:cs="Times New Roman"/>
        </w:rPr>
        <w:t>U.S.</w:t>
      </w:r>
      <w:r w:rsidRPr="00753956">
        <w:rPr>
          <w:rFonts w:ascii="Times New Roman" w:hAnsi="Times New Roman" w:cs="Times New Roman"/>
        </w:rPr>
        <w:t xml:space="preserve">, spatial modeling has shown populations of kudzu bug are declining and reducing risk of crop damage to growers. These local and regional declines in populations appear to be influenced by at least two natural enemies, a naturally-occurring entomopathogenic fungus, </w:t>
      </w:r>
      <w:r w:rsidRPr="00753956">
        <w:rPr>
          <w:rFonts w:ascii="Times New Roman" w:hAnsi="Times New Roman" w:cs="Times New Roman"/>
          <w:i/>
          <w:iCs/>
        </w:rPr>
        <w:t>Beauveria bassiana</w:t>
      </w:r>
      <w:r w:rsidRPr="00753956">
        <w:rPr>
          <w:rFonts w:ascii="Times New Roman" w:hAnsi="Times New Roman" w:cs="Times New Roman"/>
        </w:rPr>
        <w:t xml:space="preserve">, and an accidentally introduced egg parasitoid, </w:t>
      </w:r>
      <w:r w:rsidRPr="00753956">
        <w:rPr>
          <w:rFonts w:ascii="Times New Roman" w:hAnsi="Times New Roman" w:cs="Times New Roman"/>
          <w:i/>
          <w:iCs/>
        </w:rPr>
        <w:t>Ooencyrtus nezarae</w:t>
      </w:r>
      <w:r w:rsidRPr="00753956">
        <w:rPr>
          <w:rFonts w:ascii="Times New Roman" w:hAnsi="Times New Roman" w:cs="Times New Roman"/>
        </w:rPr>
        <w:t xml:space="preserve">. In Tennessee, </w:t>
      </w:r>
      <w:r w:rsidRPr="00753956">
        <w:rPr>
          <w:rFonts w:ascii="Times New Roman" w:hAnsi="Times New Roman" w:cs="Times New Roman"/>
          <w:i/>
          <w:iCs/>
        </w:rPr>
        <w:t xml:space="preserve">O. nezarae </w:t>
      </w:r>
      <w:r w:rsidRPr="00753956">
        <w:rPr>
          <w:rFonts w:ascii="Times New Roman" w:hAnsi="Times New Roman" w:cs="Times New Roman"/>
        </w:rPr>
        <w:t xml:space="preserve">causes 52% mortality in kudzu bug eggs and </w:t>
      </w:r>
      <w:r w:rsidRPr="00753956">
        <w:rPr>
          <w:rFonts w:ascii="Times New Roman" w:hAnsi="Times New Roman" w:cs="Times New Roman"/>
          <w:i/>
          <w:iCs/>
        </w:rPr>
        <w:lastRenderedPageBreak/>
        <w:t>B. bassiana</w:t>
      </w:r>
      <w:r w:rsidRPr="00753956">
        <w:rPr>
          <w:rFonts w:ascii="Times New Roman" w:hAnsi="Times New Roman" w:cs="Times New Roman"/>
        </w:rPr>
        <w:t xml:space="preserve"> causes about 90% and 33% mortality in second-generation immature kudzu bugs and adult kudzu bugs, respectively. </w:t>
      </w:r>
    </w:p>
    <w:p w14:paraId="20A7F9FB" w14:textId="68514F39" w:rsidR="00753956" w:rsidRDefault="00E8211C" w:rsidP="00753956">
      <w:pPr>
        <w:spacing w:line="480" w:lineRule="auto"/>
        <w:ind w:firstLine="720"/>
        <w:contextualSpacing/>
        <w:rPr>
          <w:rFonts w:ascii="Times New Roman" w:hAnsi="Times New Roman" w:cs="Times New Roman"/>
        </w:rPr>
      </w:pPr>
      <w:r>
        <w:rPr>
          <w:rFonts w:ascii="Times New Roman" w:hAnsi="Times New Roman" w:cs="Times New Roman"/>
        </w:rPr>
        <w:t xml:space="preserve">A two-year study designed to evaluate the presence of </w:t>
      </w:r>
      <w:r w:rsidRPr="00E8211C">
        <w:rPr>
          <w:rFonts w:ascii="Times New Roman" w:hAnsi="Times New Roman" w:cs="Times New Roman"/>
          <w:i/>
          <w:iCs/>
        </w:rPr>
        <w:t>B. bassiana</w:t>
      </w:r>
      <w:r>
        <w:rPr>
          <w:rFonts w:ascii="Times New Roman" w:hAnsi="Times New Roman" w:cs="Times New Roman"/>
        </w:rPr>
        <w:t xml:space="preserve"> was initiated in east Tennessee. The primary research goals of this project were to: 1) identify the temporal and seasonal presence of </w:t>
      </w:r>
      <w:r w:rsidRPr="00E8211C">
        <w:rPr>
          <w:rFonts w:ascii="Times New Roman" w:hAnsi="Times New Roman" w:cs="Times New Roman"/>
          <w:i/>
          <w:iCs/>
        </w:rPr>
        <w:t>B. bassiana</w:t>
      </w:r>
      <w:r>
        <w:rPr>
          <w:rFonts w:ascii="Times New Roman" w:hAnsi="Times New Roman" w:cs="Times New Roman"/>
        </w:rPr>
        <w:t xml:space="preserve"> in kudzu bugs on kudzu in east Tennessee</w:t>
      </w:r>
      <w:r w:rsidR="00FB1BE6">
        <w:rPr>
          <w:rFonts w:ascii="Times New Roman" w:hAnsi="Times New Roman" w:cs="Times New Roman"/>
        </w:rPr>
        <w:t>,</w:t>
      </w:r>
      <w:r>
        <w:rPr>
          <w:rFonts w:ascii="Times New Roman" w:hAnsi="Times New Roman" w:cs="Times New Roman"/>
        </w:rPr>
        <w:t xml:space="preserve"> and 2) identify the temporal and seasonal presence of </w:t>
      </w:r>
      <w:r w:rsidRPr="00E8211C">
        <w:rPr>
          <w:rFonts w:ascii="Times New Roman" w:hAnsi="Times New Roman" w:cs="Times New Roman"/>
          <w:i/>
          <w:iCs/>
        </w:rPr>
        <w:t>B. bassiana</w:t>
      </w:r>
      <w:r>
        <w:rPr>
          <w:rFonts w:ascii="Times New Roman" w:hAnsi="Times New Roman" w:cs="Times New Roman"/>
        </w:rPr>
        <w:t xml:space="preserve"> in kudzu in east Tennessee. The results of this study have indicated that over time, </w:t>
      </w:r>
      <w:r w:rsidRPr="00E8211C">
        <w:rPr>
          <w:rFonts w:ascii="Times New Roman" w:hAnsi="Times New Roman" w:cs="Times New Roman"/>
          <w:i/>
          <w:iCs/>
        </w:rPr>
        <w:t>B. bassiana</w:t>
      </w:r>
      <w:r>
        <w:rPr>
          <w:rFonts w:ascii="Times New Roman" w:hAnsi="Times New Roman" w:cs="Times New Roman"/>
        </w:rPr>
        <w:t xml:space="preserve"> increases in entomopathogenic presence in kudzu bugs and endophytic presence in kudzu in late summer to fall. </w:t>
      </w:r>
      <w:r w:rsidR="005434CD">
        <w:rPr>
          <w:rFonts w:ascii="Times New Roman" w:hAnsi="Times New Roman" w:cs="Times New Roman"/>
        </w:rPr>
        <w:t>Significant differences (p</w:t>
      </w:r>
      <w:r w:rsidR="009930DB">
        <w:rPr>
          <w:rFonts w:ascii="Times New Roman" w:hAnsi="Times New Roman" w:cs="Times New Roman"/>
        </w:rPr>
        <w:t xml:space="preserve"> </w:t>
      </w:r>
      <w:r w:rsidR="005434CD">
        <w:rPr>
          <w:rFonts w:ascii="Times New Roman" w:hAnsi="Times New Roman" w:cs="Times New Roman"/>
        </w:rPr>
        <w:t>&lt;</w:t>
      </w:r>
      <w:r w:rsidR="009930DB">
        <w:rPr>
          <w:rFonts w:ascii="Times New Roman" w:hAnsi="Times New Roman" w:cs="Times New Roman"/>
        </w:rPr>
        <w:t xml:space="preserve"> </w:t>
      </w:r>
      <w:r w:rsidR="005434CD">
        <w:rPr>
          <w:rFonts w:ascii="Times New Roman" w:hAnsi="Times New Roman" w:cs="Times New Roman"/>
        </w:rPr>
        <w:t>0.05) among sites were identified among entomopathogenic presence in kudzu bugs, but not in endophytic presence in kudzu (p</w:t>
      </w:r>
      <w:r w:rsidR="009930DB">
        <w:rPr>
          <w:rFonts w:ascii="Times New Roman" w:hAnsi="Times New Roman" w:cs="Times New Roman"/>
        </w:rPr>
        <w:t xml:space="preserve"> </w:t>
      </w:r>
      <w:r w:rsidR="005434CD">
        <w:rPr>
          <w:rFonts w:ascii="Times New Roman" w:hAnsi="Times New Roman" w:cs="Times New Roman"/>
        </w:rPr>
        <w:t>≥</w:t>
      </w:r>
      <w:r w:rsidR="009930DB">
        <w:rPr>
          <w:rFonts w:ascii="Times New Roman" w:hAnsi="Times New Roman" w:cs="Times New Roman"/>
        </w:rPr>
        <w:t xml:space="preserve"> </w:t>
      </w:r>
      <w:r w:rsidR="005434CD">
        <w:rPr>
          <w:rFonts w:ascii="Times New Roman" w:hAnsi="Times New Roman" w:cs="Times New Roman"/>
        </w:rPr>
        <w:t xml:space="preserve">0.05). No differences </w:t>
      </w:r>
      <w:r w:rsidR="000243A3">
        <w:rPr>
          <w:rFonts w:ascii="Times New Roman" w:hAnsi="Times New Roman" w:cs="Times New Roman"/>
        </w:rPr>
        <w:t xml:space="preserve">among </w:t>
      </w:r>
      <w:r w:rsidR="00FB1BE6">
        <w:rPr>
          <w:rFonts w:ascii="Times New Roman" w:hAnsi="Times New Roman" w:cs="Times New Roman"/>
        </w:rPr>
        <w:t xml:space="preserve">sampling </w:t>
      </w:r>
      <w:r w:rsidR="000243A3">
        <w:rPr>
          <w:rFonts w:ascii="Times New Roman" w:hAnsi="Times New Roman" w:cs="Times New Roman"/>
        </w:rPr>
        <w:t>location</w:t>
      </w:r>
      <w:r w:rsidR="00FB1BE6">
        <w:rPr>
          <w:rFonts w:ascii="Times New Roman" w:hAnsi="Times New Roman" w:cs="Times New Roman"/>
        </w:rPr>
        <w:t>s</w:t>
      </w:r>
      <w:r w:rsidR="000243A3">
        <w:rPr>
          <w:rFonts w:ascii="Times New Roman" w:hAnsi="Times New Roman" w:cs="Times New Roman"/>
        </w:rPr>
        <w:t xml:space="preserve"> within a site </w:t>
      </w:r>
      <w:r w:rsidR="005434CD">
        <w:rPr>
          <w:rFonts w:ascii="Times New Roman" w:hAnsi="Times New Roman" w:cs="Times New Roman"/>
        </w:rPr>
        <w:t>were identified between kudzu bug or kudzu vines (p</w:t>
      </w:r>
      <w:r w:rsidR="009930DB">
        <w:rPr>
          <w:rFonts w:ascii="Times New Roman" w:hAnsi="Times New Roman" w:cs="Times New Roman"/>
        </w:rPr>
        <w:t xml:space="preserve"> </w:t>
      </w:r>
      <w:r w:rsidR="005434CD">
        <w:rPr>
          <w:rFonts w:ascii="Times New Roman" w:hAnsi="Times New Roman" w:cs="Times New Roman"/>
        </w:rPr>
        <w:t>≥</w:t>
      </w:r>
      <w:r w:rsidR="009930DB">
        <w:rPr>
          <w:rFonts w:ascii="Times New Roman" w:hAnsi="Times New Roman" w:cs="Times New Roman"/>
        </w:rPr>
        <w:t xml:space="preserve"> </w:t>
      </w:r>
      <w:r w:rsidR="005434CD">
        <w:rPr>
          <w:rFonts w:ascii="Times New Roman" w:hAnsi="Times New Roman" w:cs="Times New Roman"/>
        </w:rPr>
        <w:t xml:space="preserve">0.05). </w:t>
      </w:r>
      <w:r w:rsidR="00FB1BE6">
        <w:rPr>
          <w:rFonts w:ascii="Times New Roman" w:hAnsi="Times New Roman" w:cs="Times New Roman"/>
        </w:rPr>
        <w:t>D</w:t>
      </w:r>
      <w:r w:rsidR="005434CD">
        <w:rPr>
          <w:rFonts w:ascii="Times New Roman" w:hAnsi="Times New Roman" w:cs="Times New Roman"/>
        </w:rPr>
        <w:t>ifferences were found among kudzu bug sex</w:t>
      </w:r>
      <w:r w:rsidR="000243A3">
        <w:rPr>
          <w:rFonts w:ascii="Times New Roman" w:hAnsi="Times New Roman" w:cs="Times New Roman"/>
        </w:rPr>
        <w:t xml:space="preserve"> and </w:t>
      </w:r>
      <w:r w:rsidR="00226B4C">
        <w:rPr>
          <w:rFonts w:ascii="Times New Roman" w:hAnsi="Times New Roman" w:cs="Times New Roman"/>
        </w:rPr>
        <w:t xml:space="preserve">developmental </w:t>
      </w:r>
      <w:r w:rsidR="000243A3">
        <w:rPr>
          <w:rFonts w:ascii="Times New Roman" w:hAnsi="Times New Roman" w:cs="Times New Roman"/>
        </w:rPr>
        <w:t>stage</w:t>
      </w:r>
      <w:r w:rsidR="005434CD">
        <w:rPr>
          <w:rFonts w:ascii="Times New Roman" w:hAnsi="Times New Roman" w:cs="Times New Roman"/>
        </w:rPr>
        <w:t xml:space="preserve">, </w:t>
      </w:r>
      <w:r w:rsidR="00FB1BE6">
        <w:rPr>
          <w:rFonts w:ascii="Times New Roman" w:hAnsi="Times New Roman" w:cs="Times New Roman"/>
        </w:rPr>
        <w:t>with</w:t>
      </w:r>
      <w:r w:rsidR="005434CD">
        <w:rPr>
          <w:rFonts w:ascii="Times New Roman" w:hAnsi="Times New Roman" w:cs="Times New Roman"/>
        </w:rPr>
        <w:t xml:space="preserve"> males </w:t>
      </w:r>
      <w:r w:rsidR="00FB1BE6">
        <w:rPr>
          <w:rFonts w:ascii="Times New Roman" w:hAnsi="Times New Roman" w:cs="Times New Roman"/>
        </w:rPr>
        <w:t>being more</w:t>
      </w:r>
      <w:r w:rsidR="005434CD">
        <w:rPr>
          <w:rFonts w:ascii="Times New Roman" w:hAnsi="Times New Roman" w:cs="Times New Roman"/>
        </w:rPr>
        <w:t xml:space="preserve"> likely to become infected with </w:t>
      </w:r>
      <w:r w:rsidR="005434CD" w:rsidRPr="005434CD">
        <w:rPr>
          <w:rFonts w:ascii="Times New Roman" w:hAnsi="Times New Roman" w:cs="Times New Roman"/>
          <w:i/>
          <w:iCs/>
        </w:rPr>
        <w:t xml:space="preserve">B. bassiana </w:t>
      </w:r>
      <w:r w:rsidR="005434CD">
        <w:rPr>
          <w:rFonts w:ascii="Times New Roman" w:hAnsi="Times New Roman" w:cs="Times New Roman"/>
        </w:rPr>
        <w:t xml:space="preserve">than immatures, and </w:t>
      </w:r>
      <w:r w:rsidR="000243A3">
        <w:rPr>
          <w:rFonts w:ascii="Times New Roman" w:hAnsi="Times New Roman" w:cs="Times New Roman"/>
        </w:rPr>
        <w:t xml:space="preserve">among </w:t>
      </w:r>
      <w:r w:rsidR="005434CD">
        <w:rPr>
          <w:rFonts w:ascii="Times New Roman" w:hAnsi="Times New Roman" w:cs="Times New Roman"/>
        </w:rPr>
        <w:t xml:space="preserve">immatures stages, </w:t>
      </w:r>
      <w:r w:rsidR="00FB1BE6">
        <w:rPr>
          <w:rFonts w:ascii="Times New Roman" w:hAnsi="Times New Roman" w:cs="Times New Roman"/>
        </w:rPr>
        <w:t>with</w:t>
      </w:r>
      <w:r w:rsidR="005434CD">
        <w:rPr>
          <w:rFonts w:ascii="Times New Roman" w:hAnsi="Times New Roman" w:cs="Times New Roman"/>
        </w:rPr>
        <w:t xml:space="preserve"> late instars </w:t>
      </w:r>
      <w:r w:rsidR="00FB1BE6">
        <w:rPr>
          <w:rFonts w:ascii="Times New Roman" w:hAnsi="Times New Roman" w:cs="Times New Roman"/>
        </w:rPr>
        <w:t>being</w:t>
      </w:r>
      <w:r w:rsidR="005434CD">
        <w:rPr>
          <w:rFonts w:ascii="Times New Roman" w:hAnsi="Times New Roman" w:cs="Times New Roman"/>
        </w:rPr>
        <w:t xml:space="preserve"> more likely to </w:t>
      </w:r>
      <w:r w:rsidR="00FB1BE6">
        <w:rPr>
          <w:rFonts w:ascii="Times New Roman" w:hAnsi="Times New Roman" w:cs="Times New Roman"/>
        </w:rPr>
        <w:t>be</w:t>
      </w:r>
      <w:r w:rsidR="005434CD">
        <w:rPr>
          <w:rFonts w:ascii="Times New Roman" w:hAnsi="Times New Roman" w:cs="Times New Roman"/>
        </w:rPr>
        <w:t xml:space="preserve"> infected than early instars (p</w:t>
      </w:r>
      <w:r w:rsidR="009930DB">
        <w:rPr>
          <w:rFonts w:ascii="Times New Roman" w:hAnsi="Times New Roman" w:cs="Times New Roman"/>
        </w:rPr>
        <w:t xml:space="preserve"> </w:t>
      </w:r>
      <w:r w:rsidR="005434CD">
        <w:rPr>
          <w:rFonts w:ascii="Times New Roman" w:hAnsi="Times New Roman" w:cs="Times New Roman"/>
        </w:rPr>
        <w:t>&lt;</w:t>
      </w:r>
      <w:r w:rsidR="009930DB">
        <w:rPr>
          <w:rFonts w:ascii="Times New Roman" w:hAnsi="Times New Roman" w:cs="Times New Roman"/>
        </w:rPr>
        <w:t xml:space="preserve"> </w:t>
      </w:r>
      <w:r w:rsidR="005434CD">
        <w:rPr>
          <w:rFonts w:ascii="Times New Roman" w:hAnsi="Times New Roman" w:cs="Times New Roman"/>
        </w:rPr>
        <w:t xml:space="preserve">0.05). Further research on mechanisms of dissemination and the interactions among these organisms, as well as in soybean, are essential to improve the use of </w:t>
      </w:r>
      <w:r w:rsidR="005434CD" w:rsidRPr="005434CD">
        <w:rPr>
          <w:rFonts w:ascii="Times New Roman" w:hAnsi="Times New Roman" w:cs="Times New Roman"/>
          <w:i/>
          <w:iCs/>
        </w:rPr>
        <w:t>B. bassiana</w:t>
      </w:r>
      <w:r w:rsidR="005434CD">
        <w:rPr>
          <w:rFonts w:ascii="Times New Roman" w:hAnsi="Times New Roman" w:cs="Times New Roman"/>
        </w:rPr>
        <w:t xml:space="preserve"> to manage kudzu bug populations.</w:t>
      </w:r>
    </w:p>
    <w:p w14:paraId="690684D6" w14:textId="3A22EC18" w:rsidR="005434CD" w:rsidRDefault="005434CD" w:rsidP="00753956">
      <w:pPr>
        <w:spacing w:line="480" w:lineRule="auto"/>
        <w:ind w:firstLine="720"/>
        <w:contextualSpacing/>
        <w:rPr>
          <w:rFonts w:ascii="Times New Roman" w:hAnsi="Times New Roman" w:cs="Times New Roman"/>
        </w:rPr>
      </w:pPr>
    </w:p>
    <w:p w14:paraId="68C83333" w14:textId="63612D9A" w:rsidR="005434CD" w:rsidRDefault="005434CD" w:rsidP="00753956">
      <w:pPr>
        <w:spacing w:line="480" w:lineRule="auto"/>
        <w:ind w:firstLine="720"/>
        <w:contextualSpacing/>
        <w:rPr>
          <w:rFonts w:ascii="Times New Roman" w:hAnsi="Times New Roman" w:cs="Times New Roman"/>
        </w:rPr>
      </w:pPr>
    </w:p>
    <w:p w14:paraId="221F5360" w14:textId="26CE48F7" w:rsidR="005434CD" w:rsidRDefault="005434CD" w:rsidP="00753956">
      <w:pPr>
        <w:spacing w:line="480" w:lineRule="auto"/>
        <w:ind w:firstLine="720"/>
        <w:contextualSpacing/>
        <w:rPr>
          <w:rFonts w:ascii="Times New Roman" w:hAnsi="Times New Roman" w:cs="Times New Roman"/>
        </w:rPr>
      </w:pPr>
    </w:p>
    <w:p w14:paraId="52D20352" w14:textId="5DD64797" w:rsidR="005434CD" w:rsidRDefault="005434CD" w:rsidP="00753956">
      <w:pPr>
        <w:spacing w:line="480" w:lineRule="auto"/>
        <w:ind w:firstLine="720"/>
        <w:contextualSpacing/>
        <w:rPr>
          <w:rFonts w:ascii="Times New Roman" w:hAnsi="Times New Roman" w:cs="Times New Roman"/>
        </w:rPr>
      </w:pPr>
    </w:p>
    <w:p w14:paraId="00854DCA" w14:textId="1506015F" w:rsidR="005434CD" w:rsidRDefault="005434CD" w:rsidP="00753956">
      <w:pPr>
        <w:spacing w:line="480" w:lineRule="auto"/>
        <w:ind w:firstLine="720"/>
        <w:contextualSpacing/>
        <w:rPr>
          <w:rFonts w:ascii="Times New Roman" w:hAnsi="Times New Roman" w:cs="Times New Roman"/>
        </w:rPr>
      </w:pPr>
    </w:p>
    <w:p w14:paraId="226F5BD4" w14:textId="2522897B" w:rsidR="005434CD" w:rsidRDefault="005434CD" w:rsidP="00753956">
      <w:pPr>
        <w:spacing w:line="480" w:lineRule="auto"/>
        <w:ind w:firstLine="720"/>
        <w:contextualSpacing/>
        <w:rPr>
          <w:rFonts w:ascii="Times New Roman" w:hAnsi="Times New Roman" w:cs="Times New Roman"/>
        </w:rPr>
      </w:pPr>
    </w:p>
    <w:p w14:paraId="3900EB05" w14:textId="7344EAE7" w:rsidR="005434CD" w:rsidRDefault="005434CD" w:rsidP="00753956">
      <w:pPr>
        <w:spacing w:line="480" w:lineRule="auto"/>
        <w:ind w:firstLine="720"/>
        <w:contextualSpacing/>
        <w:rPr>
          <w:rFonts w:ascii="Times New Roman" w:hAnsi="Times New Roman" w:cs="Times New Roman"/>
        </w:rPr>
      </w:pPr>
    </w:p>
    <w:p w14:paraId="35F49E66" w14:textId="046D79E9" w:rsidR="005434CD" w:rsidRDefault="005434CD" w:rsidP="00753956">
      <w:pPr>
        <w:spacing w:line="480" w:lineRule="auto"/>
        <w:ind w:firstLine="720"/>
        <w:contextualSpacing/>
        <w:rPr>
          <w:rFonts w:ascii="Times New Roman" w:hAnsi="Times New Roman" w:cs="Times New Roman"/>
        </w:rPr>
      </w:pPr>
    </w:p>
    <w:p w14:paraId="76EAA4BA" w14:textId="22BE5F8B" w:rsidR="005434CD" w:rsidRDefault="005434CD" w:rsidP="00753956">
      <w:pPr>
        <w:spacing w:line="480" w:lineRule="auto"/>
        <w:ind w:firstLine="720"/>
        <w:contextualSpacing/>
        <w:rPr>
          <w:rFonts w:ascii="Times New Roman" w:hAnsi="Times New Roman" w:cs="Times New Roman"/>
        </w:rPr>
      </w:pPr>
    </w:p>
    <w:p w14:paraId="7C642797" w14:textId="294FD2BA" w:rsidR="005434CD" w:rsidRDefault="005434CD" w:rsidP="00753956">
      <w:pPr>
        <w:spacing w:line="480" w:lineRule="auto"/>
        <w:ind w:firstLine="720"/>
        <w:contextualSpacing/>
        <w:rPr>
          <w:rFonts w:ascii="Times New Roman" w:hAnsi="Times New Roman" w:cs="Times New Roman"/>
        </w:rPr>
      </w:pPr>
    </w:p>
    <w:p w14:paraId="7654019C" w14:textId="0FCEA7EC" w:rsidR="005434CD" w:rsidRDefault="005434CD" w:rsidP="00753956">
      <w:pPr>
        <w:spacing w:line="480" w:lineRule="auto"/>
        <w:ind w:firstLine="720"/>
        <w:contextualSpacing/>
        <w:rPr>
          <w:rFonts w:ascii="Times New Roman" w:hAnsi="Times New Roman" w:cs="Times New Roman"/>
        </w:rPr>
      </w:pPr>
    </w:p>
    <w:p w14:paraId="060CD218" w14:textId="34E48F87" w:rsidR="005434CD" w:rsidRDefault="005434CD" w:rsidP="00753956">
      <w:pPr>
        <w:spacing w:line="480" w:lineRule="auto"/>
        <w:ind w:firstLine="720"/>
        <w:contextualSpacing/>
        <w:rPr>
          <w:rFonts w:ascii="Times New Roman" w:hAnsi="Times New Roman" w:cs="Times New Roman"/>
        </w:rPr>
      </w:pPr>
    </w:p>
    <w:p w14:paraId="3F62F959" w14:textId="530493DD" w:rsidR="005434CD" w:rsidRDefault="005434CD" w:rsidP="00753956">
      <w:pPr>
        <w:spacing w:line="480" w:lineRule="auto"/>
        <w:ind w:firstLine="720"/>
        <w:contextualSpacing/>
        <w:rPr>
          <w:rFonts w:ascii="Times New Roman" w:hAnsi="Times New Roman" w:cs="Times New Roman"/>
        </w:rPr>
      </w:pPr>
    </w:p>
    <w:p w14:paraId="71A95887" w14:textId="08B62BAE" w:rsidR="005434CD" w:rsidRDefault="005434CD" w:rsidP="00753956">
      <w:pPr>
        <w:spacing w:line="480" w:lineRule="auto"/>
        <w:ind w:firstLine="720"/>
        <w:contextualSpacing/>
        <w:rPr>
          <w:rFonts w:ascii="Times New Roman" w:hAnsi="Times New Roman" w:cs="Times New Roman"/>
        </w:rPr>
      </w:pPr>
    </w:p>
    <w:p w14:paraId="4FB676C5" w14:textId="25F74520" w:rsidR="005434CD" w:rsidRDefault="005434CD" w:rsidP="00753956">
      <w:pPr>
        <w:spacing w:line="480" w:lineRule="auto"/>
        <w:ind w:firstLine="720"/>
        <w:contextualSpacing/>
        <w:rPr>
          <w:rFonts w:ascii="Times New Roman" w:hAnsi="Times New Roman" w:cs="Times New Roman"/>
        </w:rPr>
      </w:pPr>
    </w:p>
    <w:p w14:paraId="1A23A323" w14:textId="64362644" w:rsidR="005434CD" w:rsidRDefault="005434CD" w:rsidP="00753956">
      <w:pPr>
        <w:spacing w:line="480" w:lineRule="auto"/>
        <w:ind w:firstLine="720"/>
        <w:contextualSpacing/>
        <w:rPr>
          <w:rFonts w:ascii="Times New Roman" w:hAnsi="Times New Roman" w:cs="Times New Roman"/>
        </w:rPr>
      </w:pPr>
    </w:p>
    <w:p w14:paraId="0C66F385" w14:textId="6498EF9C" w:rsidR="005434CD" w:rsidRDefault="005434CD" w:rsidP="00753956">
      <w:pPr>
        <w:spacing w:line="480" w:lineRule="auto"/>
        <w:ind w:firstLine="720"/>
        <w:contextualSpacing/>
        <w:rPr>
          <w:rFonts w:ascii="Times New Roman" w:hAnsi="Times New Roman" w:cs="Times New Roman"/>
        </w:rPr>
      </w:pPr>
    </w:p>
    <w:p w14:paraId="5279E204" w14:textId="28E09802" w:rsidR="005434CD" w:rsidRDefault="005434CD" w:rsidP="00753956">
      <w:pPr>
        <w:spacing w:line="480" w:lineRule="auto"/>
        <w:ind w:firstLine="720"/>
        <w:contextualSpacing/>
        <w:rPr>
          <w:rFonts w:ascii="Times New Roman" w:hAnsi="Times New Roman" w:cs="Times New Roman"/>
        </w:rPr>
      </w:pPr>
    </w:p>
    <w:p w14:paraId="4B34556D" w14:textId="77777777" w:rsidR="005434CD" w:rsidRPr="008F540A" w:rsidRDefault="005434CD" w:rsidP="00753956">
      <w:pPr>
        <w:spacing w:line="480" w:lineRule="auto"/>
        <w:ind w:firstLine="720"/>
        <w:contextualSpacing/>
      </w:pPr>
    </w:p>
    <w:p w14:paraId="207C5E0E" w14:textId="1EED0DAA" w:rsidR="002B301A" w:rsidRPr="004832C2" w:rsidRDefault="002B301A" w:rsidP="002B301A">
      <w:pPr>
        <w:spacing w:after="200" w:line="276" w:lineRule="auto"/>
        <w:jc w:val="center"/>
        <w:rPr>
          <w:rFonts w:ascii="Times New Roman" w:hAnsi="Times New Roman" w:cs="Times New Roman"/>
          <w:b/>
          <w:sz w:val="28"/>
        </w:rPr>
      </w:pPr>
      <w:r w:rsidRPr="00EF345F">
        <w:rPr>
          <w:rFonts w:ascii="Times New Roman" w:hAnsi="Times New Roman" w:cs="Times New Roman"/>
          <w:b/>
          <w:sz w:val="28"/>
        </w:rPr>
        <w:t>Table of Contents</w:t>
      </w:r>
    </w:p>
    <w:p w14:paraId="5E30F628" w14:textId="77777777" w:rsidR="002B301A" w:rsidRDefault="002B301A" w:rsidP="002B301A">
      <w:pPr>
        <w:jc w:val="center"/>
        <w:rPr>
          <w:rFonts w:ascii="Times New Roman" w:hAnsi="Times New Roman" w:cs="Times New Roman"/>
          <w:sz w:val="28"/>
        </w:rPr>
      </w:pPr>
    </w:p>
    <w:p w14:paraId="176049C8" w14:textId="77777777" w:rsidR="002B301A" w:rsidRDefault="002B301A" w:rsidP="002B301A">
      <w:pPr>
        <w:tabs>
          <w:tab w:val="left" w:leader="dot" w:pos="8640"/>
        </w:tabs>
        <w:rPr>
          <w:rFonts w:ascii="Times New Roman" w:hAnsi="Times New Roman" w:cs="Times New Roman"/>
          <w:b/>
        </w:rPr>
      </w:pPr>
      <w:r w:rsidRPr="00AE1AF0">
        <w:rPr>
          <w:rFonts w:ascii="Times New Roman" w:hAnsi="Times New Roman" w:cs="Times New Roman"/>
          <w:b/>
        </w:rPr>
        <w:t>CHAPTER I</w:t>
      </w:r>
    </w:p>
    <w:p w14:paraId="69BFC1A8" w14:textId="514B3251" w:rsidR="003C7531" w:rsidRDefault="00351DD3" w:rsidP="00C66AB6">
      <w:pPr>
        <w:tabs>
          <w:tab w:val="right" w:leader="dot" w:pos="9274"/>
        </w:tabs>
        <w:rPr>
          <w:rFonts w:ascii="Times New Roman" w:hAnsi="Times New Roman" w:cs="Times New Roman"/>
        </w:rPr>
      </w:pPr>
      <w:r>
        <w:rPr>
          <w:rFonts w:ascii="Times New Roman" w:hAnsi="Times New Roman" w:cs="Times New Roman"/>
        </w:rPr>
        <w:t>Literature Review</w:t>
      </w:r>
      <w:r w:rsidR="002B301A">
        <w:rPr>
          <w:rFonts w:ascii="Times New Roman" w:hAnsi="Times New Roman" w:cs="Times New Roman"/>
        </w:rPr>
        <w:tab/>
        <w:t>1</w:t>
      </w:r>
    </w:p>
    <w:p w14:paraId="35A18225" w14:textId="77777777" w:rsidR="002B301A" w:rsidRDefault="002B301A" w:rsidP="00C66AB6">
      <w:pPr>
        <w:tabs>
          <w:tab w:val="left" w:leader="dot" w:pos="8640"/>
          <w:tab w:val="right" w:leader="dot" w:pos="9274"/>
        </w:tabs>
        <w:rPr>
          <w:rFonts w:ascii="Times New Roman" w:hAnsi="Times New Roman" w:cs="Times New Roman"/>
        </w:rPr>
      </w:pPr>
    </w:p>
    <w:p w14:paraId="100AA7FA" w14:textId="65DB3F43"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w:t>
      </w:r>
      <w:r w:rsidR="00E13D6E">
        <w:rPr>
          <w:rFonts w:ascii="Times New Roman" w:hAnsi="Times New Roman" w:cs="Times New Roman"/>
        </w:rPr>
        <w:t xml:space="preserve"> </w:t>
      </w:r>
      <w:r w:rsidR="003C7531">
        <w:rPr>
          <w:rFonts w:ascii="Times New Roman" w:hAnsi="Times New Roman" w:cs="Times New Roman"/>
        </w:rPr>
        <w:t>Introduction</w:t>
      </w:r>
      <w:r w:rsidR="00226B4C">
        <w:rPr>
          <w:rFonts w:ascii="Times New Roman" w:hAnsi="Times New Roman" w:cs="Times New Roman"/>
        </w:rPr>
        <w:tab/>
      </w:r>
      <w:r w:rsidR="003C7531">
        <w:rPr>
          <w:rFonts w:ascii="Times New Roman" w:hAnsi="Times New Roman" w:cs="Times New Roman"/>
        </w:rPr>
        <w:t>1</w:t>
      </w:r>
    </w:p>
    <w:p w14:paraId="03DACFD5" w14:textId="77777777" w:rsidR="002B301A" w:rsidRDefault="002B301A" w:rsidP="00C66AB6">
      <w:pPr>
        <w:tabs>
          <w:tab w:val="left" w:leader="dot" w:pos="8640"/>
          <w:tab w:val="right" w:leader="dot" w:pos="9274"/>
        </w:tabs>
        <w:rPr>
          <w:rFonts w:ascii="Times New Roman" w:hAnsi="Times New Roman" w:cs="Times New Roman"/>
        </w:rPr>
      </w:pPr>
    </w:p>
    <w:p w14:paraId="7C63BFB8" w14:textId="2F65C1F8"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Kudzu</w:t>
      </w:r>
      <w:r>
        <w:rPr>
          <w:rFonts w:ascii="Times New Roman" w:hAnsi="Times New Roman" w:cs="Times New Roman"/>
        </w:rPr>
        <w:tab/>
      </w:r>
      <w:r w:rsidR="003C7531">
        <w:rPr>
          <w:rFonts w:ascii="Times New Roman" w:hAnsi="Times New Roman" w:cs="Times New Roman"/>
        </w:rPr>
        <w:t>2</w:t>
      </w:r>
    </w:p>
    <w:p w14:paraId="19BEEF88" w14:textId="77777777" w:rsidR="002B301A" w:rsidRDefault="002B301A" w:rsidP="00C66AB6">
      <w:pPr>
        <w:tabs>
          <w:tab w:val="right" w:leader="dot" w:pos="9274"/>
        </w:tabs>
        <w:rPr>
          <w:rFonts w:ascii="Times New Roman" w:hAnsi="Times New Roman" w:cs="Times New Roman"/>
        </w:rPr>
      </w:pPr>
    </w:p>
    <w:p w14:paraId="4CF7E748" w14:textId="5E029280"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w:t>
      </w:r>
      <w:r w:rsidR="003C7531">
        <w:rPr>
          <w:rFonts w:ascii="Times New Roman" w:hAnsi="Times New Roman" w:cs="Times New Roman"/>
        </w:rPr>
        <w:t>Kudzu Bug</w:t>
      </w:r>
      <w:r>
        <w:rPr>
          <w:rFonts w:ascii="Times New Roman" w:hAnsi="Times New Roman" w:cs="Times New Roman"/>
        </w:rPr>
        <w:tab/>
      </w:r>
      <w:r w:rsidR="00FF708E">
        <w:rPr>
          <w:rFonts w:ascii="Times New Roman" w:hAnsi="Times New Roman" w:cs="Times New Roman"/>
        </w:rPr>
        <w:t>6</w:t>
      </w:r>
    </w:p>
    <w:p w14:paraId="40728017" w14:textId="77777777" w:rsidR="003C7531" w:rsidRDefault="003C7531" w:rsidP="00C66AB6">
      <w:pPr>
        <w:tabs>
          <w:tab w:val="right" w:leader="dot" w:pos="9274"/>
        </w:tabs>
        <w:rPr>
          <w:rFonts w:ascii="Times New Roman" w:hAnsi="Times New Roman" w:cs="Times New Roman"/>
        </w:rPr>
      </w:pPr>
    </w:p>
    <w:p w14:paraId="470203DC" w14:textId="75CEF292" w:rsidR="003C7531" w:rsidRDefault="003C7531" w:rsidP="00C66AB6">
      <w:pPr>
        <w:tabs>
          <w:tab w:val="right" w:leader="dot" w:pos="9274"/>
        </w:tabs>
        <w:rPr>
          <w:rFonts w:ascii="Times New Roman" w:hAnsi="Times New Roman" w:cs="Times New Roman"/>
        </w:rPr>
      </w:pPr>
      <w:r>
        <w:rPr>
          <w:rFonts w:ascii="Times New Roman" w:hAnsi="Times New Roman" w:cs="Times New Roman"/>
        </w:rPr>
        <w:t xml:space="preserve">       Soybean</w:t>
      </w:r>
      <w:r>
        <w:rPr>
          <w:rFonts w:ascii="Times New Roman" w:hAnsi="Times New Roman" w:cs="Times New Roman"/>
        </w:rPr>
        <w:tab/>
        <w:t>1</w:t>
      </w:r>
      <w:r w:rsidR="00E31BFD">
        <w:rPr>
          <w:rFonts w:ascii="Times New Roman" w:hAnsi="Times New Roman" w:cs="Times New Roman"/>
        </w:rPr>
        <w:t>3</w:t>
      </w:r>
    </w:p>
    <w:p w14:paraId="76522569" w14:textId="77777777" w:rsidR="002B301A" w:rsidRDefault="002B301A" w:rsidP="00C66AB6">
      <w:pPr>
        <w:tabs>
          <w:tab w:val="right" w:leader="dot" w:pos="9274"/>
        </w:tabs>
        <w:rPr>
          <w:rFonts w:ascii="Times New Roman" w:hAnsi="Times New Roman" w:cs="Times New Roman"/>
        </w:rPr>
      </w:pPr>
    </w:p>
    <w:p w14:paraId="48721ED0" w14:textId="25678537"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w:t>
      </w:r>
      <w:r w:rsidRPr="002B301A">
        <w:rPr>
          <w:rFonts w:ascii="Times New Roman" w:hAnsi="Times New Roman" w:cs="Times New Roman"/>
          <w:i/>
          <w:iCs/>
        </w:rPr>
        <w:t>Beauveria bassiana</w:t>
      </w:r>
      <w:r>
        <w:rPr>
          <w:rFonts w:ascii="Times New Roman" w:hAnsi="Times New Roman" w:cs="Times New Roman"/>
        </w:rPr>
        <w:tab/>
        <w:t>1</w:t>
      </w:r>
      <w:r w:rsidR="007A3C98">
        <w:rPr>
          <w:rFonts w:ascii="Times New Roman" w:hAnsi="Times New Roman" w:cs="Times New Roman"/>
        </w:rPr>
        <w:t>6</w:t>
      </w:r>
    </w:p>
    <w:p w14:paraId="5D709BCE" w14:textId="77777777" w:rsidR="002B301A" w:rsidRDefault="002B301A" w:rsidP="00C66AB6">
      <w:pPr>
        <w:tabs>
          <w:tab w:val="right" w:leader="dot" w:pos="9274"/>
        </w:tabs>
        <w:rPr>
          <w:rFonts w:ascii="Times New Roman" w:hAnsi="Times New Roman" w:cs="Times New Roman"/>
        </w:rPr>
      </w:pPr>
    </w:p>
    <w:p w14:paraId="44162832" w14:textId="17A729C2"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Research Objectives</w:t>
      </w:r>
      <w:r>
        <w:rPr>
          <w:rFonts w:ascii="Times New Roman" w:hAnsi="Times New Roman" w:cs="Times New Roman"/>
        </w:rPr>
        <w:tab/>
        <w:t>1</w:t>
      </w:r>
      <w:r w:rsidR="007A3C98">
        <w:rPr>
          <w:rFonts w:ascii="Times New Roman" w:hAnsi="Times New Roman" w:cs="Times New Roman"/>
        </w:rPr>
        <w:t>9</w:t>
      </w:r>
    </w:p>
    <w:p w14:paraId="2110D165" w14:textId="77777777" w:rsidR="002B301A" w:rsidRDefault="002B301A" w:rsidP="00C66AB6">
      <w:pPr>
        <w:tabs>
          <w:tab w:val="left" w:leader="dot" w:pos="8640"/>
          <w:tab w:val="right" w:leader="dot" w:pos="9274"/>
        </w:tabs>
        <w:rPr>
          <w:rFonts w:ascii="Times New Roman" w:hAnsi="Times New Roman" w:cs="Times New Roman"/>
        </w:rPr>
      </w:pPr>
    </w:p>
    <w:p w14:paraId="1D3DD142" w14:textId="77777777" w:rsidR="002B301A" w:rsidRDefault="002B301A" w:rsidP="00C66AB6">
      <w:pPr>
        <w:tabs>
          <w:tab w:val="left" w:leader="dot" w:pos="8640"/>
          <w:tab w:val="right" w:leader="dot" w:pos="9274"/>
        </w:tabs>
        <w:rPr>
          <w:rFonts w:ascii="Times New Roman" w:hAnsi="Times New Roman" w:cs="Times New Roman"/>
        </w:rPr>
      </w:pPr>
      <w:r w:rsidRPr="00AE1AF0">
        <w:rPr>
          <w:rFonts w:ascii="Times New Roman" w:hAnsi="Times New Roman" w:cs="Times New Roman"/>
          <w:b/>
        </w:rPr>
        <w:t>CHAPTER II</w:t>
      </w:r>
      <w:r>
        <w:rPr>
          <w:rFonts w:ascii="Times New Roman" w:hAnsi="Times New Roman" w:cs="Times New Roman"/>
        </w:rPr>
        <w:t xml:space="preserve"> </w:t>
      </w:r>
    </w:p>
    <w:p w14:paraId="679181FA" w14:textId="42C937A3" w:rsidR="002B301A" w:rsidRDefault="00351DD3" w:rsidP="00C66AB6">
      <w:pPr>
        <w:tabs>
          <w:tab w:val="right" w:leader="dot" w:pos="9274"/>
        </w:tabs>
        <w:rPr>
          <w:rFonts w:ascii="Times New Roman" w:hAnsi="Times New Roman" w:cs="Times New Roman"/>
        </w:rPr>
      </w:pPr>
      <w:r>
        <w:rPr>
          <w:rFonts w:ascii="Times New Roman" w:hAnsi="Times New Roman" w:cs="Times New Roman"/>
        </w:rPr>
        <w:t xml:space="preserve">Temporal and Seasonal Presence of </w:t>
      </w:r>
      <w:r w:rsidRPr="00351DD3">
        <w:rPr>
          <w:rFonts w:ascii="Times New Roman" w:hAnsi="Times New Roman" w:cs="Times New Roman"/>
          <w:i/>
          <w:iCs/>
        </w:rPr>
        <w:t>Beauveria bassiana</w:t>
      </w:r>
      <w:r>
        <w:rPr>
          <w:rFonts w:ascii="Times New Roman" w:hAnsi="Times New Roman" w:cs="Times New Roman"/>
        </w:rPr>
        <w:t xml:space="preserve"> in </w:t>
      </w:r>
      <w:r w:rsidR="000243A3">
        <w:rPr>
          <w:rFonts w:ascii="Times New Roman" w:hAnsi="Times New Roman" w:cs="Times New Roman"/>
        </w:rPr>
        <w:t>K</w:t>
      </w:r>
      <w:r>
        <w:rPr>
          <w:rFonts w:ascii="Times New Roman" w:hAnsi="Times New Roman" w:cs="Times New Roman"/>
        </w:rPr>
        <w:t xml:space="preserve">udzu </w:t>
      </w:r>
      <w:r w:rsidR="000243A3">
        <w:rPr>
          <w:rFonts w:ascii="Times New Roman" w:hAnsi="Times New Roman" w:cs="Times New Roman"/>
        </w:rPr>
        <w:t>B</w:t>
      </w:r>
      <w:r>
        <w:rPr>
          <w:rFonts w:ascii="Times New Roman" w:hAnsi="Times New Roman" w:cs="Times New Roman"/>
        </w:rPr>
        <w:t xml:space="preserve">ug on </w:t>
      </w:r>
      <w:r w:rsidR="000243A3">
        <w:rPr>
          <w:rFonts w:ascii="Times New Roman" w:hAnsi="Times New Roman" w:cs="Times New Roman"/>
        </w:rPr>
        <w:t>K</w:t>
      </w:r>
      <w:r>
        <w:rPr>
          <w:rFonts w:ascii="Times New Roman" w:hAnsi="Times New Roman" w:cs="Times New Roman"/>
        </w:rPr>
        <w:t xml:space="preserve">udzu in </w:t>
      </w:r>
      <w:r w:rsidR="000243A3">
        <w:rPr>
          <w:rFonts w:ascii="Times New Roman" w:hAnsi="Times New Roman" w:cs="Times New Roman"/>
        </w:rPr>
        <w:t>E</w:t>
      </w:r>
      <w:r>
        <w:rPr>
          <w:rFonts w:ascii="Times New Roman" w:hAnsi="Times New Roman" w:cs="Times New Roman"/>
        </w:rPr>
        <w:t>ast Tennessee</w:t>
      </w:r>
      <w:r w:rsidR="002B301A">
        <w:rPr>
          <w:rFonts w:ascii="Times New Roman" w:hAnsi="Times New Roman" w:cs="Times New Roman"/>
        </w:rPr>
        <w:tab/>
      </w:r>
      <w:r w:rsidR="007A3C98">
        <w:rPr>
          <w:rFonts w:ascii="Times New Roman" w:hAnsi="Times New Roman" w:cs="Times New Roman"/>
        </w:rPr>
        <w:t>21</w:t>
      </w:r>
    </w:p>
    <w:p w14:paraId="54344C14" w14:textId="77777777" w:rsidR="002B301A" w:rsidRDefault="002B301A" w:rsidP="00C66AB6">
      <w:pPr>
        <w:tabs>
          <w:tab w:val="left" w:leader="dot" w:pos="8640"/>
          <w:tab w:val="right" w:leader="dot" w:pos="9274"/>
        </w:tabs>
        <w:rPr>
          <w:rFonts w:ascii="Times New Roman" w:hAnsi="Times New Roman" w:cs="Times New Roman"/>
        </w:rPr>
      </w:pPr>
    </w:p>
    <w:p w14:paraId="7557898F" w14:textId="52B18205"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Introduction</w:t>
      </w:r>
      <w:r>
        <w:rPr>
          <w:rFonts w:ascii="Times New Roman" w:hAnsi="Times New Roman" w:cs="Times New Roman"/>
        </w:rPr>
        <w:tab/>
      </w:r>
      <w:r w:rsidR="007A3C98">
        <w:rPr>
          <w:rFonts w:ascii="Times New Roman" w:hAnsi="Times New Roman" w:cs="Times New Roman"/>
        </w:rPr>
        <w:t>21</w:t>
      </w:r>
    </w:p>
    <w:p w14:paraId="3A451B2D" w14:textId="77777777" w:rsidR="002B301A" w:rsidRDefault="002B301A" w:rsidP="00C66AB6">
      <w:pPr>
        <w:tabs>
          <w:tab w:val="right" w:leader="dot" w:pos="9274"/>
        </w:tabs>
        <w:rPr>
          <w:rFonts w:ascii="Times New Roman" w:hAnsi="Times New Roman" w:cs="Times New Roman"/>
        </w:rPr>
      </w:pPr>
    </w:p>
    <w:p w14:paraId="08305A4E" w14:textId="6E506CBE"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Materials and Methods</w:t>
      </w:r>
      <w:r>
        <w:rPr>
          <w:rFonts w:ascii="Times New Roman" w:hAnsi="Times New Roman" w:cs="Times New Roman"/>
        </w:rPr>
        <w:tab/>
      </w:r>
      <w:r w:rsidR="00E31BFD">
        <w:rPr>
          <w:rFonts w:ascii="Times New Roman" w:hAnsi="Times New Roman" w:cs="Times New Roman"/>
        </w:rPr>
        <w:t>2</w:t>
      </w:r>
      <w:r w:rsidR="007A3C98">
        <w:rPr>
          <w:rFonts w:ascii="Times New Roman" w:hAnsi="Times New Roman" w:cs="Times New Roman"/>
        </w:rPr>
        <w:t>2</w:t>
      </w:r>
    </w:p>
    <w:p w14:paraId="4205045B" w14:textId="77777777" w:rsidR="002B301A" w:rsidRDefault="002B301A" w:rsidP="00C66AB6">
      <w:pPr>
        <w:tabs>
          <w:tab w:val="left" w:leader="dot" w:pos="8640"/>
          <w:tab w:val="right" w:leader="dot" w:pos="9274"/>
        </w:tabs>
        <w:rPr>
          <w:rFonts w:ascii="Times New Roman" w:hAnsi="Times New Roman" w:cs="Times New Roman"/>
        </w:rPr>
      </w:pPr>
    </w:p>
    <w:p w14:paraId="534C296B" w14:textId="2DB8F4F6"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w:t>
      </w:r>
      <w:r w:rsidR="003C7531">
        <w:rPr>
          <w:rFonts w:ascii="Times New Roman" w:hAnsi="Times New Roman" w:cs="Times New Roman"/>
        </w:rPr>
        <w:t>Assessment of Immature and Adult Kudzu Bugs</w:t>
      </w:r>
      <w:r>
        <w:rPr>
          <w:rFonts w:ascii="Times New Roman" w:hAnsi="Times New Roman" w:cs="Times New Roman"/>
        </w:rPr>
        <w:tab/>
      </w:r>
      <w:r w:rsidR="00E31BFD">
        <w:rPr>
          <w:rFonts w:ascii="Times New Roman" w:hAnsi="Times New Roman" w:cs="Times New Roman"/>
        </w:rPr>
        <w:t>2</w:t>
      </w:r>
      <w:r w:rsidR="007A3C98">
        <w:rPr>
          <w:rFonts w:ascii="Times New Roman" w:hAnsi="Times New Roman" w:cs="Times New Roman"/>
        </w:rPr>
        <w:t>2</w:t>
      </w:r>
    </w:p>
    <w:p w14:paraId="2BDDC889" w14:textId="77777777" w:rsidR="002B301A" w:rsidRDefault="002B301A" w:rsidP="00C66AB6">
      <w:pPr>
        <w:tabs>
          <w:tab w:val="right" w:leader="dot" w:pos="9274"/>
        </w:tabs>
        <w:rPr>
          <w:rFonts w:ascii="Times New Roman" w:hAnsi="Times New Roman" w:cs="Times New Roman"/>
        </w:rPr>
      </w:pPr>
    </w:p>
    <w:p w14:paraId="7663015D" w14:textId="5B9B7292"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Data Analysis</w:t>
      </w:r>
      <w:r>
        <w:rPr>
          <w:rFonts w:ascii="Times New Roman" w:hAnsi="Times New Roman" w:cs="Times New Roman"/>
        </w:rPr>
        <w:tab/>
      </w:r>
      <w:r w:rsidR="003C7531">
        <w:rPr>
          <w:rFonts w:ascii="Times New Roman" w:hAnsi="Times New Roman" w:cs="Times New Roman"/>
        </w:rPr>
        <w:t>2</w:t>
      </w:r>
      <w:r w:rsidR="007A3C98">
        <w:rPr>
          <w:rFonts w:ascii="Times New Roman" w:hAnsi="Times New Roman" w:cs="Times New Roman"/>
        </w:rPr>
        <w:t>7</w:t>
      </w:r>
    </w:p>
    <w:p w14:paraId="4F384592" w14:textId="77777777" w:rsidR="002B301A" w:rsidRDefault="002B301A" w:rsidP="00C66AB6">
      <w:pPr>
        <w:tabs>
          <w:tab w:val="left" w:pos="2250"/>
          <w:tab w:val="left" w:leader="dot" w:pos="8640"/>
          <w:tab w:val="right" w:leader="dot" w:pos="9274"/>
        </w:tabs>
        <w:rPr>
          <w:rFonts w:ascii="Times New Roman" w:hAnsi="Times New Roman" w:cs="Times New Roman"/>
        </w:rPr>
      </w:pPr>
      <w:r>
        <w:rPr>
          <w:rFonts w:ascii="Times New Roman" w:hAnsi="Times New Roman" w:cs="Times New Roman"/>
        </w:rPr>
        <w:t xml:space="preserve">                </w:t>
      </w:r>
    </w:p>
    <w:p w14:paraId="3CD1C463" w14:textId="5FA3DA9F" w:rsidR="002B301A" w:rsidRDefault="002B301A" w:rsidP="00C66AB6">
      <w:pPr>
        <w:tabs>
          <w:tab w:val="left" w:pos="2250"/>
          <w:tab w:val="right" w:leader="dot" w:pos="9274"/>
        </w:tabs>
        <w:rPr>
          <w:rFonts w:ascii="Times New Roman" w:hAnsi="Times New Roman" w:cs="Times New Roman"/>
        </w:rPr>
      </w:pPr>
      <w:r>
        <w:rPr>
          <w:rFonts w:ascii="Times New Roman" w:hAnsi="Times New Roman" w:cs="Times New Roman"/>
        </w:rPr>
        <w:t xml:space="preserve">        Results and Discussion</w:t>
      </w:r>
      <w:r>
        <w:rPr>
          <w:rFonts w:ascii="Times New Roman" w:hAnsi="Times New Roman" w:cs="Times New Roman"/>
        </w:rPr>
        <w:tab/>
      </w:r>
      <w:r w:rsidR="003C7531">
        <w:rPr>
          <w:rFonts w:ascii="Times New Roman" w:hAnsi="Times New Roman" w:cs="Times New Roman"/>
        </w:rPr>
        <w:t>2</w:t>
      </w:r>
      <w:r w:rsidR="007A3C98">
        <w:rPr>
          <w:rFonts w:ascii="Times New Roman" w:hAnsi="Times New Roman" w:cs="Times New Roman"/>
        </w:rPr>
        <w:t>7</w:t>
      </w:r>
    </w:p>
    <w:p w14:paraId="5667D557" w14:textId="77777777" w:rsidR="002B301A" w:rsidRDefault="002B301A" w:rsidP="00C66AB6">
      <w:pPr>
        <w:tabs>
          <w:tab w:val="left" w:pos="2250"/>
          <w:tab w:val="right" w:leader="dot" w:pos="9274"/>
        </w:tabs>
        <w:rPr>
          <w:rFonts w:ascii="Times New Roman" w:hAnsi="Times New Roman" w:cs="Times New Roman"/>
        </w:rPr>
      </w:pPr>
    </w:p>
    <w:p w14:paraId="68706077" w14:textId="54817823" w:rsidR="002B301A" w:rsidRDefault="002B301A" w:rsidP="00C66AB6">
      <w:pPr>
        <w:tabs>
          <w:tab w:val="right" w:leader="dot" w:pos="9274"/>
        </w:tabs>
        <w:rPr>
          <w:rFonts w:ascii="Times New Roman" w:hAnsi="Times New Roman" w:cs="Times New Roman"/>
        </w:rPr>
      </w:pPr>
      <w:r>
        <w:rPr>
          <w:rFonts w:ascii="Times New Roman" w:hAnsi="Times New Roman" w:cs="Times New Roman"/>
        </w:rPr>
        <w:lastRenderedPageBreak/>
        <w:t xml:space="preserve">                </w:t>
      </w:r>
      <w:r w:rsidR="003C7531">
        <w:rPr>
          <w:rFonts w:ascii="Times New Roman" w:hAnsi="Times New Roman" w:cs="Times New Roman"/>
        </w:rPr>
        <w:t>2020</w:t>
      </w:r>
      <w:r w:rsidR="00226B4C">
        <w:rPr>
          <w:rFonts w:ascii="Times New Roman" w:hAnsi="Times New Roman" w:cs="Times New Roman"/>
        </w:rPr>
        <w:tab/>
      </w:r>
      <w:r w:rsidR="003C7531">
        <w:rPr>
          <w:rFonts w:ascii="Times New Roman" w:hAnsi="Times New Roman" w:cs="Times New Roman"/>
        </w:rPr>
        <w:t>2</w:t>
      </w:r>
      <w:r w:rsidR="007A3C98">
        <w:rPr>
          <w:rFonts w:ascii="Times New Roman" w:hAnsi="Times New Roman" w:cs="Times New Roman"/>
        </w:rPr>
        <w:t>7</w:t>
      </w:r>
    </w:p>
    <w:p w14:paraId="3A31AAB8" w14:textId="77777777" w:rsidR="002B301A" w:rsidRDefault="002B301A" w:rsidP="00C66AB6">
      <w:pPr>
        <w:tabs>
          <w:tab w:val="right" w:leader="dot" w:pos="9274"/>
        </w:tabs>
        <w:rPr>
          <w:rFonts w:ascii="Times New Roman" w:hAnsi="Times New Roman" w:cs="Times New Roman"/>
        </w:rPr>
      </w:pPr>
    </w:p>
    <w:p w14:paraId="1E6F277E" w14:textId="6BD01C77"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20</w:t>
      </w:r>
      <w:r w:rsidR="00A274FF">
        <w:rPr>
          <w:rFonts w:ascii="Times New Roman" w:hAnsi="Times New Roman" w:cs="Times New Roman"/>
        </w:rPr>
        <w:t>2</w:t>
      </w:r>
      <w:r w:rsidR="004341D3">
        <w:rPr>
          <w:rFonts w:ascii="Times New Roman" w:hAnsi="Times New Roman" w:cs="Times New Roman"/>
        </w:rPr>
        <w:t>1</w:t>
      </w:r>
      <w:r w:rsidR="00226B4C">
        <w:rPr>
          <w:rFonts w:ascii="Times New Roman" w:hAnsi="Times New Roman" w:cs="Times New Roman"/>
        </w:rPr>
        <w:tab/>
      </w:r>
      <w:r w:rsidR="004341D3">
        <w:rPr>
          <w:rFonts w:ascii="Times New Roman" w:hAnsi="Times New Roman" w:cs="Times New Roman"/>
        </w:rPr>
        <w:t>3</w:t>
      </w:r>
      <w:r w:rsidR="00D519E2">
        <w:rPr>
          <w:rFonts w:ascii="Times New Roman" w:hAnsi="Times New Roman" w:cs="Times New Roman"/>
        </w:rPr>
        <w:t>0</w:t>
      </w:r>
    </w:p>
    <w:p w14:paraId="1B6ED277" w14:textId="77777777" w:rsidR="00A274FF" w:rsidRDefault="00A274FF" w:rsidP="00C66AB6">
      <w:pPr>
        <w:tabs>
          <w:tab w:val="right" w:leader="dot" w:pos="9274"/>
        </w:tabs>
        <w:rPr>
          <w:rFonts w:ascii="Times New Roman" w:hAnsi="Times New Roman" w:cs="Times New Roman"/>
        </w:rPr>
      </w:pPr>
    </w:p>
    <w:p w14:paraId="35C0B1C6" w14:textId="51A82F17" w:rsidR="002B301A" w:rsidRDefault="002B301A" w:rsidP="00C66AB6">
      <w:pPr>
        <w:tabs>
          <w:tab w:val="right" w:leader="dot" w:pos="9274"/>
        </w:tabs>
        <w:rPr>
          <w:rFonts w:ascii="Times New Roman" w:hAnsi="Times New Roman" w:cs="Times New Roman"/>
        </w:rPr>
      </w:pPr>
      <w:r>
        <w:rPr>
          <w:rFonts w:ascii="Times New Roman" w:hAnsi="Times New Roman" w:cs="Times New Roman"/>
        </w:rPr>
        <w:t xml:space="preserve">        Summary</w:t>
      </w:r>
      <w:r w:rsidR="007167C7">
        <w:rPr>
          <w:rFonts w:ascii="Times New Roman" w:hAnsi="Times New Roman" w:cs="Times New Roman"/>
        </w:rPr>
        <w:tab/>
      </w:r>
      <w:r w:rsidR="00D519E2">
        <w:rPr>
          <w:rFonts w:ascii="Times New Roman" w:hAnsi="Times New Roman" w:cs="Times New Roman"/>
        </w:rPr>
        <w:t>41</w:t>
      </w:r>
    </w:p>
    <w:p w14:paraId="3C70C98E" w14:textId="77777777" w:rsidR="002B301A" w:rsidRDefault="002B301A" w:rsidP="00C66AB6">
      <w:pPr>
        <w:tabs>
          <w:tab w:val="left" w:pos="2250"/>
          <w:tab w:val="left" w:leader="dot" w:pos="8640"/>
          <w:tab w:val="right" w:leader="dot" w:pos="9274"/>
        </w:tabs>
        <w:rPr>
          <w:rFonts w:ascii="Times New Roman" w:hAnsi="Times New Roman" w:cs="Times New Roman"/>
        </w:rPr>
      </w:pPr>
    </w:p>
    <w:p w14:paraId="4DF11125" w14:textId="77777777" w:rsidR="002B301A" w:rsidRDefault="002B301A" w:rsidP="00C66AB6">
      <w:pPr>
        <w:tabs>
          <w:tab w:val="left" w:pos="2250"/>
          <w:tab w:val="left" w:leader="dot" w:pos="8640"/>
          <w:tab w:val="right" w:leader="dot" w:pos="9274"/>
        </w:tabs>
        <w:rPr>
          <w:rFonts w:ascii="Times New Roman" w:hAnsi="Times New Roman"/>
        </w:rPr>
      </w:pPr>
      <w:r w:rsidRPr="00AE1AF0">
        <w:rPr>
          <w:rFonts w:ascii="Times New Roman" w:hAnsi="Times New Roman" w:cs="Times New Roman"/>
          <w:b/>
        </w:rPr>
        <w:t>CHAPTER III</w:t>
      </w:r>
      <w:r>
        <w:rPr>
          <w:rFonts w:ascii="Times New Roman" w:hAnsi="Times New Roman" w:cs="Times New Roman"/>
        </w:rPr>
        <w:t xml:space="preserve"> </w:t>
      </w:r>
    </w:p>
    <w:p w14:paraId="342B9A00" w14:textId="3638599E" w:rsidR="002B301A" w:rsidRDefault="00351DD3" w:rsidP="00C66AB6">
      <w:pPr>
        <w:tabs>
          <w:tab w:val="right" w:leader="dot" w:pos="9274"/>
        </w:tabs>
        <w:rPr>
          <w:rFonts w:ascii="Times New Roman" w:hAnsi="Times New Roman"/>
        </w:rPr>
      </w:pPr>
      <w:r>
        <w:rPr>
          <w:rFonts w:ascii="Times New Roman" w:hAnsi="Times New Roman"/>
        </w:rPr>
        <w:t xml:space="preserve">Temporal and Seasonal Presence of </w:t>
      </w:r>
      <w:r w:rsidRPr="00351DD3">
        <w:rPr>
          <w:rFonts w:ascii="Times New Roman" w:hAnsi="Times New Roman"/>
          <w:i/>
          <w:iCs/>
        </w:rPr>
        <w:t>Beauveria bassiana</w:t>
      </w:r>
      <w:r>
        <w:rPr>
          <w:rFonts w:ascii="Times New Roman" w:hAnsi="Times New Roman"/>
        </w:rPr>
        <w:t xml:space="preserve"> in </w:t>
      </w:r>
      <w:r w:rsidR="000243A3">
        <w:rPr>
          <w:rFonts w:ascii="Times New Roman" w:hAnsi="Times New Roman"/>
        </w:rPr>
        <w:t>K</w:t>
      </w:r>
      <w:r>
        <w:rPr>
          <w:rFonts w:ascii="Times New Roman" w:hAnsi="Times New Roman"/>
        </w:rPr>
        <w:t xml:space="preserve">udzu in </w:t>
      </w:r>
      <w:r w:rsidR="000243A3">
        <w:rPr>
          <w:rFonts w:ascii="Times New Roman" w:hAnsi="Times New Roman"/>
        </w:rPr>
        <w:t>E</w:t>
      </w:r>
      <w:r>
        <w:rPr>
          <w:rFonts w:ascii="Times New Roman" w:hAnsi="Times New Roman"/>
        </w:rPr>
        <w:t>ast</w:t>
      </w:r>
      <w:r w:rsidR="000243A3">
        <w:rPr>
          <w:rFonts w:ascii="Times New Roman" w:hAnsi="Times New Roman"/>
        </w:rPr>
        <w:t xml:space="preserve"> </w:t>
      </w:r>
      <w:r>
        <w:rPr>
          <w:rFonts w:ascii="Times New Roman" w:hAnsi="Times New Roman"/>
        </w:rPr>
        <w:t>Tennesse</w:t>
      </w:r>
      <w:r w:rsidR="000243A3">
        <w:rPr>
          <w:rFonts w:ascii="Times New Roman" w:hAnsi="Times New Roman"/>
        </w:rPr>
        <w:t>e</w:t>
      </w:r>
      <w:r w:rsidR="007167C7">
        <w:rPr>
          <w:rFonts w:ascii="Times New Roman" w:hAnsi="Times New Roman"/>
        </w:rPr>
        <w:tab/>
      </w:r>
      <w:r w:rsidR="007A3C98">
        <w:rPr>
          <w:rFonts w:ascii="Times New Roman" w:hAnsi="Times New Roman"/>
        </w:rPr>
        <w:t>4</w:t>
      </w:r>
      <w:r w:rsidR="00D519E2">
        <w:rPr>
          <w:rFonts w:ascii="Times New Roman" w:hAnsi="Times New Roman"/>
        </w:rPr>
        <w:t>3</w:t>
      </w:r>
    </w:p>
    <w:p w14:paraId="07BFB883" w14:textId="77777777" w:rsidR="002B301A" w:rsidRDefault="002B301A" w:rsidP="00C66AB6">
      <w:pPr>
        <w:tabs>
          <w:tab w:val="left" w:pos="2250"/>
          <w:tab w:val="left" w:leader="dot" w:pos="8640"/>
          <w:tab w:val="right" w:leader="dot" w:pos="9274"/>
        </w:tabs>
        <w:rPr>
          <w:rFonts w:ascii="Times New Roman" w:hAnsi="Times New Roman"/>
        </w:rPr>
      </w:pPr>
    </w:p>
    <w:p w14:paraId="61162A24" w14:textId="76943F1D" w:rsidR="002B301A" w:rsidRDefault="002B301A" w:rsidP="00C66AB6">
      <w:pPr>
        <w:tabs>
          <w:tab w:val="right" w:leader="dot" w:pos="9274"/>
        </w:tabs>
        <w:rPr>
          <w:rFonts w:ascii="Times New Roman" w:hAnsi="Times New Roman"/>
        </w:rPr>
      </w:pPr>
      <w:r>
        <w:rPr>
          <w:rFonts w:ascii="Times New Roman" w:hAnsi="Times New Roman"/>
        </w:rPr>
        <w:t xml:space="preserve">        Introduction</w:t>
      </w:r>
      <w:r w:rsidR="007167C7">
        <w:rPr>
          <w:rFonts w:ascii="Times New Roman" w:hAnsi="Times New Roman"/>
        </w:rPr>
        <w:tab/>
      </w:r>
      <w:r w:rsidR="007A3C98">
        <w:rPr>
          <w:rFonts w:ascii="Times New Roman" w:hAnsi="Times New Roman"/>
        </w:rPr>
        <w:t>4</w:t>
      </w:r>
      <w:r w:rsidR="00D519E2">
        <w:rPr>
          <w:rFonts w:ascii="Times New Roman" w:hAnsi="Times New Roman"/>
        </w:rPr>
        <w:t>3</w:t>
      </w:r>
    </w:p>
    <w:p w14:paraId="2A5B9BE5" w14:textId="77777777" w:rsidR="002B301A" w:rsidRDefault="002B301A" w:rsidP="00C66AB6">
      <w:pPr>
        <w:tabs>
          <w:tab w:val="right" w:leader="dot" w:pos="9274"/>
        </w:tabs>
        <w:rPr>
          <w:rFonts w:ascii="Times New Roman" w:hAnsi="Times New Roman"/>
        </w:rPr>
      </w:pPr>
    </w:p>
    <w:p w14:paraId="17785A7D" w14:textId="0FE4C534" w:rsidR="002B301A" w:rsidRDefault="002B301A" w:rsidP="00C66AB6">
      <w:pPr>
        <w:tabs>
          <w:tab w:val="right" w:leader="dot" w:pos="9274"/>
        </w:tabs>
        <w:rPr>
          <w:rFonts w:ascii="Times New Roman" w:hAnsi="Times New Roman"/>
        </w:rPr>
      </w:pPr>
      <w:r>
        <w:rPr>
          <w:rFonts w:ascii="Times New Roman" w:hAnsi="Times New Roman"/>
        </w:rPr>
        <w:t xml:space="preserve">        Materials and Methods</w:t>
      </w:r>
      <w:r>
        <w:rPr>
          <w:rFonts w:ascii="Times New Roman" w:hAnsi="Times New Roman"/>
        </w:rPr>
        <w:tab/>
      </w:r>
      <w:r w:rsidR="007A3C98">
        <w:rPr>
          <w:rFonts w:ascii="Times New Roman" w:hAnsi="Times New Roman"/>
        </w:rPr>
        <w:t>4</w:t>
      </w:r>
      <w:r w:rsidR="00D519E2">
        <w:rPr>
          <w:rFonts w:ascii="Times New Roman" w:hAnsi="Times New Roman"/>
        </w:rPr>
        <w:t>5</w:t>
      </w:r>
    </w:p>
    <w:p w14:paraId="7F342D05" w14:textId="77777777" w:rsidR="002B301A" w:rsidRDefault="002B301A" w:rsidP="00C66AB6">
      <w:pPr>
        <w:tabs>
          <w:tab w:val="right" w:leader="dot" w:pos="9274"/>
        </w:tabs>
        <w:rPr>
          <w:rFonts w:ascii="Times New Roman" w:hAnsi="Times New Roman"/>
        </w:rPr>
      </w:pPr>
    </w:p>
    <w:p w14:paraId="0FB02130" w14:textId="57B4F64B" w:rsidR="002B301A" w:rsidRDefault="002B301A" w:rsidP="00C66AB6">
      <w:pPr>
        <w:tabs>
          <w:tab w:val="right" w:leader="dot" w:pos="9274"/>
        </w:tabs>
        <w:rPr>
          <w:rFonts w:ascii="Times New Roman" w:hAnsi="Times New Roman"/>
        </w:rPr>
      </w:pPr>
      <w:r>
        <w:rPr>
          <w:rFonts w:ascii="Times New Roman" w:hAnsi="Times New Roman"/>
        </w:rPr>
        <w:t xml:space="preserve">                </w:t>
      </w:r>
      <w:r w:rsidR="006F492A">
        <w:rPr>
          <w:rFonts w:ascii="Times New Roman" w:hAnsi="Times New Roman"/>
        </w:rPr>
        <w:t>Assessment of Kudzu (Leaves and Stems)</w:t>
      </w:r>
      <w:r>
        <w:rPr>
          <w:rFonts w:ascii="Times New Roman" w:hAnsi="Times New Roman"/>
        </w:rPr>
        <w:tab/>
      </w:r>
      <w:r w:rsidR="007A3C98">
        <w:rPr>
          <w:rFonts w:ascii="Times New Roman" w:hAnsi="Times New Roman"/>
        </w:rPr>
        <w:t>4</w:t>
      </w:r>
      <w:r w:rsidR="00D519E2">
        <w:rPr>
          <w:rFonts w:ascii="Times New Roman" w:hAnsi="Times New Roman"/>
        </w:rPr>
        <w:t>5</w:t>
      </w:r>
    </w:p>
    <w:p w14:paraId="72F5F864" w14:textId="77777777" w:rsidR="002B301A" w:rsidRDefault="002B301A" w:rsidP="00C66AB6">
      <w:pPr>
        <w:tabs>
          <w:tab w:val="right" w:leader="dot" w:pos="9274"/>
        </w:tabs>
        <w:rPr>
          <w:rFonts w:ascii="Times New Roman" w:hAnsi="Times New Roman"/>
        </w:rPr>
      </w:pPr>
    </w:p>
    <w:p w14:paraId="6146F8E1" w14:textId="083DEF89" w:rsidR="002B301A" w:rsidRDefault="002B301A" w:rsidP="00C66AB6">
      <w:pPr>
        <w:tabs>
          <w:tab w:val="right" w:leader="dot" w:pos="9274"/>
        </w:tabs>
        <w:rPr>
          <w:rFonts w:ascii="Times New Roman" w:hAnsi="Times New Roman"/>
        </w:rPr>
      </w:pPr>
      <w:r>
        <w:rPr>
          <w:rFonts w:ascii="Times New Roman" w:hAnsi="Times New Roman"/>
        </w:rPr>
        <w:t xml:space="preserve">                Data Analysis</w:t>
      </w:r>
      <w:r>
        <w:rPr>
          <w:rFonts w:ascii="Times New Roman" w:hAnsi="Times New Roman"/>
        </w:rPr>
        <w:tab/>
      </w:r>
      <w:r w:rsidR="007A3C98">
        <w:rPr>
          <w:rFonts w:ascii="Times New Roman" w:hAnsi="Times New Roman"/>
        </w:rPr>
        <w:t>4</w:t>
      </w:r>
      <w:r w:rsidR="00D519E2">
        <w:rPr>
          <w:rFonts w:ascii="Times New Roman" w:hAnsi="Times New Roman"/>
        </w:rPr>
        <w:t>8</w:t>
      </w:r>
    </w:p>
    <w:p w14:paraId="7AC6C6F2" w14:textId="77777777" w:rsidR="002B301A" w:rsidRDefault="002B301A" w:rsidP="00C66AB6">
      <w:pPr>
        <w:tabs>
          <w:tab w:val="right" w:leader="dot" w:pos="9274"/>
        </w:tabs>
        <w:rPr>
          <w:rFonts w:ascii="Times New Roman" w:hAnsi="Times New Roman"/>
        </w:rPr>
      </w:pPr>
    </w:p>
    <w:p w14:paraId="36CB31BE" w14:textId="67DA166C" w:rsidR="002B301A" w:rsidRDefault="002B301A" w:rsidP="00C66AB6">
      <w:pPr>
        <w:tabs>
          <w:tab w:val="right" w:leader="dot" w:pos="9274"/>
        </w:tabs>
        <w:rPr>
          <w:rFonts w:ascii="Times New Roman" w:hAnsi="Times New Roman"/>
        </w:rPr>
      </w:pPr>
      <w:r>
        <w:rPr>
          <w:rFonts w:ascii="Times New Roman" w:hAnsi="Times New Roman"/>
        </w:rPr>
        <w:t xml:space="preserve">        Results and Discussion</w:t>
      </w:r>
      <w:r>
        <w:rPr>
          <w:rFonts w:ascii="Times New Roman" w:hAnsi="Times New Roman"/>
        </w:rPr>
        <w:tab/>
      </w:r>
      <w:r w:rsidR="00D519E2">
        <w:rPr>
          <w:rFonts w:ascii="Times New Roman" w:hAnsi="Times New Roman"/>
        </w:rPr>
        <w:t>51</w:t>
      </w:r>
    </w:p>
    <w:p w14:paraId="2C401B5E" w14:textId="77777777" w:rsidR="002B301A" w:rsidRDefault="002B301A" w:rsidP="00C66AB6">
      <w:pPr>
        <w:tabs>
          <w:tab w:val="right" w:leader="dot" w:pos="9274"/>
        </w:tabs>
        <w:rPr>
          <w:rFonts w:ascii="Times New Roman" w:hAnsi="Times New Roman"/>
        </w:rPr>
      </w:pPr>
    </w:p>
    <w:p w14:paraId="24BCF6D0" w14:textId="1D38040B" w:rsidR="00D548D2" w:rsidRDefault="002B301A" w:rsidP="00C66AB6">
      <w:pPr>
        <w:tabs>
          <w:tab w:val="right" w:leader="dot" w:pos="9274"/>
        </w:tabs>
        <w:rPr>
          <w:rFonts w:ascii="Times New Roman" w:hAnsi="Times New Roman"/>
        </w:rPr>
      </w:pPr>
      <w:r>
        <w:rPr>
          <w:rFonts w:ascii="Times New Roman" w:hAnsi="Times New Roman"/>
        </w:rPr>
        <w:t xml:space="preserve">                </w:t>
      </w:r>
      <w:r w:rsidR="007A3C98">
        <w:rPr>
          <w:rFonts w:ascii="Times New Roman" w:hAnsi="Times New Roman"/>
        </w:rPr>
        <w:t>Assessment of Kudzu Leaf Colonization</w:t>
      </w:r>
      <w:r w:rsidR="007167C7">
        <w:rPr>
          <w:rFonts w:ascii="Times New Roman" w:hAnsi="Times New Roman"/>
        </w:rPr>
        <w:tab/>
      </w:r>
      <w:r w:rsidR="00D519E2">
        <w:rPr>
          <w:rFonts w:ascii="Times New Roman" w:hAnsi="Times New Roman"/>
        </w:rPr>
        <w:t>51</w:t>
      </w:r>
    </w:p>
    <w:p w14:paraId="36F9E77A" w14:textId="77777777" w:rsidR="005F2A94" w:rsidRDefault="005F2A94" w:rsidP="00C66AB6">
      <w:pPr>
        <w:tabs>
          <w:tab w:val="right" w:leader="dot" w:pos="9274"/>
        </w:tabs>
        <w:rPr>
          <w:rFonts w:ascii="Times New Roman" w:hAnsi="Times New Roman"/>
        </w:rPr>
      </w:pPr>
    </w:p>
    <w:p w14:paraId="1D054922" w14:textId="5B5A4B85" w:rsidR="005F2A94" w:rsidRPr="00312207" w:rsidRDefault="002B301A" w:rsidP="00C66AB6">
      <w:pPr>
        <w:tabs>
          <w:tab w:val="right" w:leader="dot" w:pos="9274"/>
        </w:tabs>
        <w:rPr>
          <w:rFonts w:ascii="Times New Roman" w:hAnsi="Times New Roman" w:cs="Times New Roman"/>
        </w:rPr>
      </w:pPr>
      <w:r>
        <w:rPr>
          <w:rFonts w:ascii="Times New Roman" w:hAnsi="Times New Roman"/>
        </w:rPr>
        <w:t xml:space="preserve">                </w:t>
      </w:r>
      <w:r w:rsidR="007A3C98">
        <w:rPr>
          <w:rFonts w:ascii="Times New Roman" w:hAnsi="Times New Roman"/>
        </w:rPr>
        <w:t>Assessment of Kudzu Stem Colonization</w:t>
      </w:r>
      <w:r w:rsidR="007167C7">
        <w:rPr>
          <w:rFonts w:ascii="Times New Roman" w:hAnsi="Times New Roman"/>
        </w:rPr>
        <w:tab/>
      </w:r>
      <w:r w:rsidR="007A3C98">
        <w:rPr>
          <w:rFonts w:ascii="Times New Roman" w:hAnsi="Times New Roman" w:cs="Times New Roman"/>
        </w:rPr>
        <w:t>6</w:t>
      </w:r>
      <w:r w:rsidR="00D519E2">
        <w:rPr>
          <w:rFonts w:ascii="Times New Roman" w:hAnsi="Times New Roman" w:cs="Times New Roman"/>
        </w:rPr>
        <w:t>4</w:t>
      </w:r>
    </w:p>
    <w:p w14:paraId="63929217" w14:textId="77777777" w:rsidR="00E13D6E" w:rsidRDefault="00E13D6E" w:rsidP="00C66AB6">
      <w:pPr>
        <w:tabs>
          <w:tab w:val="right" w:leader="dot" w:pos="9274"/>
        </w:tabs>
        <w:rPr>
          <w:rFonts w:ascii="Times New Roman" w:hAnsi="Times New Roman"/>
        </w:rPr>
      </w:pPr>
    </w:p>
    <w:p w14:paraId="7489D298" w14:textId="5492F212" w:rsidR="00E13D6E" w:rsidRDefault="00E13D6E" w:rsidP="00C66AB6">
      <w:pPr>
        <w:tabs>
          <w:tab w:val="right" w:leader="dot" w:pos="9274"/>
        </w:tabs>
        <w:rPr>
          <w:rFonts w:ascii="Times New Roman" w:hAnsi="Times New Roman"/>
        </w:rPr>
      </w:pPr>
      <w:r>
        <w:rPr>
          <w:rFonts w:ascii="Times New Roman" w:hAnsi="Times New Roman"/>
        </w:rPr>
        <w:t xml:space="preserve">                </w:t>
      </w:r>
      <w:r w:rsidR="007A3C98">
        <w:rPr>
          <w:rFonts w:ascii="Times New Roman" w:hAnsi="Times New Roman"/>
        </w:rPr>
        <w:t>Assessment of Kudzu Vine Colonization</w:t>
      </w:r>
      <w:r w:rsidR="007167C7">
        <w:rPr>
          <w:rFonts w:ascii="Times New Roman" w:hAnsi="Times New Roman"/>
        </w:rPr>
        <w:tab/>
      </w:r>
      <w:r w:rsidR="00D519E2">
        <w:rPr>
          <w:rFonts w:ascii="Times New Roman" w:hAnsi="Times New Roman" w:cs="Times New Roman"/>
        </w:rPr>
        <w:t>72</w:t>
      </w:r>
    </w:p>
    <w:p w14:paraId="21EDC2FC" w14:textId="77777777" w:rsidR="002B301A" w:rsidRDefault="002B301A" w:rsidP="00C66AB6">
      <w:pPr>
        <w:tabs>
          <w:tab w:val="right" w:leader="dot" w:pos="9274"/>
        </w:tabs>
        <w:rPr>
          <w:rFonts w:ascii="Times New Roman" w:hAnsi="Times New Roman"/>
        </w:rPr>
      </w:pPr>
    </w:p>
    <w:p w14:paraId="395E1237" w14:textId="30C4FA77" w:rsidR="002B301A" w:rsidRDefault="002B301A" w:rsidP="00C66AB6">
      <w:pPr>
        <w:tabs>
          <w:tab w:val="right" w:leader="dot" w:pos="9274"/>
        </w:tabs>
        <w:rPr>
          <w:rFonts w:ascii="Times New Roman" w:hAnsi="Times New Roman"/>
        </w:rPr>
      </w:pPr>
      <w:r>
        <w:rPr>
          <w:rFonts w:ascii="Times New Roman" w:hAnsi="Times New Roman"/>
        </w:rPr>
        <w:t xml:space="preserve">        Summary</w:t>
      </w:r>
      <w:r w:rsidR="007167C7">
        <w:rPr>
          <w:rFonts w:ascii="Times New Roman" w:hAnsi="Times New Roman"/>
        </w:rPr>
        <w:tab/>
      </w:r>
      <w:r w:rsidR="00D519E2">
        <w:rPr>
          <w:rFonts w:ascii="Times New Roman" w:hAnsi="Times New Roman"/>
        </w:rPr>
        <w:t>84</w:t>
      </w:r>
    </w:p>
    <w:p w14:paraId="59699F56" w14:textId="77777777" w:rsidR="007759FE" w:rsidRDefault="007759FE" w:rsidP="00C66AB6">
      <w:pPr>
        <w:tabs>
          <w:tab w:val="left" w:pos="2250"/>
          <w:tab w:val="left" w:leader="dot" w:pos="8640"/>
          <w:tab w:val="right" w:leader="dot" w:pos="9274"/>
        </w:tabs>
        <w:rPr>
          <w:rFonts w:ascii="Times New Roman" w:hAnsi="Times New Roman"/>
        </w:rPr>
      </w:pPr>
    </w:p>
    <w:p w14:paraId="468DD992" w14:textId="79BD2CA4" w:rsidR="002B301A" w:rsidRDefault="002B301A" w:rsidP="00C66AB6">
      <w:pPr>
        <w:tabs>
          <w:tab w:val="right" w:leader="dot" w:pos="9274"/>
        </w:tabs>
        <w:rPr>
          <w:rFonts w:ascii="Times New Roman" w:hAnsi="Times New Roman"/>
        </w:rPr>
      </w:pPr>
      <w:r w:rsidRPr="00AE1AF0">
        <w:rPr>
          <w:rFonts w:ascii="Times New Roman" w:hAnsi="Times New Roman"/>
          <w:b/>
        </w:rPr>
        <w:t xml:space="preserve">CHAPTER </w:t>
      </w:r>
      <w:r w:rsidR="002807F3">
        <w:rPr>
          <w:rFonts w:ascii="Times New Roman" w:hAnsi="Times New Roman"/>
          <w:b/>
        </w:rPr>
        <w:t>I</w:t>
      </w:r>
      <w:r w:rsidRPr="00AE1AF0">
        <w:rPr>
          <w:rFonts w:ascii="Times New Roman" w:hAnsi="Times New Roman"/>
          <w:b/>
        </w:rPr>
        <w:t>V</w:t>
      </w:r>
      <w:r>
        <w:rPr>
          <w:rFonts w:ascii="Times New Roman" w:hAnsi="Times New Roman"/>
        </w:rPr>
        <w:t xml:space="preserve"> </w:t>
      </w:r>
    </w:p>
    <w:p w14:paraId="4AE09114" w14:textId="06113D74" w:rsidR="002B301A" w:rsidRDefault="00351DD3" w:rsidP="00C66AB6">
      <w:pPr>
        <w:tabs>
          <w:tab w:val="right" w:leader="dot" w:pos="9274"/>
        </w:tabs>
        <w:rPr>
          <w:rFonts w:ascii="Times New Roman" w:hAnsi="Times New Roman"/>
        </w:rPr>
      </w:pPr>
      <w:r>
        <w:rPr>
          <w:rFonts w:ascii="Times New Roman" w:hAnsi="Times New Roman"/>
        </w:rPr>
        <w:t>Conclusions</w:t>
      </w:r>
      <w:r w:rsidR="007167C7">
        <w:rPr>
          <w:rFonts w:ascii="Times New Roman" w:hAnsi="Times New Roman"/>
        </w:rPr>
        <w:tab/>
      </w:r>
      <w:r w:rsidR="00D519E2">
        <w:rPr>
          <w:rFonts w:ascii="Times New Roman" w:hAnsi="Times New Roman"/>
        </w:rPr>
        <w:t>86</w:t>
      </w:r>
    </w:p>
    <w:p w14:paraId="242A7A58" w14:textId="77777777" w:rsidR="002B301A" w:rsidRDefault="002B301A" w:rsidP="00C66AB6">
      <w:pPr>
        <w:tabs>
          <w:tab w:val="right" w:leader="dot" w:pos="9274"/>
        </w:tabs>
        <w:rPr>
          <w:rFonts w:ascii="Times New Roman" w:hAnsi="Times New Roman"/>
        </w:rPr>
      </w:pPr>
    </w:p>
    <w:p w14:paraId="0CA43FCA" w14:textId="45BEBF7D" w:rsidR="002B301A" w:rsidRDefault="002B301A" w:rsidP="00C66AB6">
      <w:pPr>
        <w:tabs>
          <w:tab w:val="right" w:leader="dot" w:pos="9274"/>
        </w:tabs>
        <w:rPr>
          <w:rFonts w:ascii="Times New Roman" w:hAnsi="Times New Roman"/>
        </w:rPr>
      </w:pPr>
      <w:r w:rsidRPr="0090010D">
        <w:rPr>
          <w:rFonts w:ascii="Times New Roman" w:hAnsi="Times New Roman"/>
          <w:b/>
        </w:rPr>
        <w:t>REFERENCES</w:t>
      </w:r>
      <w:r w:rsidR="007167C7" w:rsidRPr="00C66AB6">
        <w:rPr>
          <w:rFonts w:ascii="Times New Roman" w:hAnsi="Times New Roman"/>
          <w:bCs/>
        </w:rPr>
        <w:tab/>
      </w:r>
      <w:r w:rsidR="00D519E2">
        <w:rPr>
          <w:rFonts w:ascii="Times New Roman" w:hAnsi="Times New Roman"/>
        </w:rPr>
        <w:t>90</w:t>
      </w:r>
    </w:p>
    <w:p w14:paraId="0B3C92D0" w14:textId="77777777" w:rsidR="002B301A" w:rsidRDefault="002B301A" w:rsidP="00C66AB6">
      <w:pPr>
        <w:tabs>
          <w:tab w:val="right" w:leader="dot" w:pos="9274"/>
        </w:tabs>
        <w:rPr>
          <w:rFonts w:ascii="Times New Roman" w:hAnsi="Times New Roman"/>
        </w:rPr>
      </w:pPr>
    </w:p>
    <w:p w14:paraId="7C7DCAB2" w14:textId="64BB61F4" w:rsidR="0079015D" w:rsidRDefault="002B301A" w:rsidP="00C66AB6">
      <w:pPr>
        <w:tabs>
          <w:tab w:val="right" w:leader="dot" w:pos="9274"/>
        </w:tabs>
        <w:rPr>
          <w:rFonts w:ascii="Times New Roman" w:hAnsi="Times New Roman"/>
        </w:rPr>
      </w:pPr>
      <w:r w:rsidRPr="0090010D">
        <w:rPr>
          <w:rFonts w:ascii="Times New Roman" w:hAnsi="Times New Roman"/>
          <w:b/>
        </w:rPr>
        <w:t>VITA</w:t>
      </w:r>
      <w:r w:rsidR="007167C7" w:rsidRPr="00C66AB6">
        <w:rPr>
          <w:rFonts w:ascii="Times New Roman" w:hAnsi="Times New Roman"/>
          <w:bCs/>
        </w:rPr>
        <w:tab/>
      </w:r>
      <w:r w:rsidR="00D519E2">
        <w:rPr>
          <w:rFonts w:ascii="Times New Roman" w:hAnsi="Times New Roman"/>
        </w:rPr>
        <w:t>100</w:t>
      </w:r>
    </w:p>
    <w:p w14:paraId="2FD42316" w14:textId="77777777" w:rsidR="0079015D" w:rsidRDefault="0079015D" w:rsidP="0079015D">
      <w:pPr>
        <w:tabs>
          <w:tab w:val="left" w:pos="2250"/>
          <w:tab w:val="left" w:leader="dot" w:pos="8640"/>
        </w:tabs>
        <w:rPr>
          <w:rFonts w:ascii="Times New Roman" w:hAnsi="Times New Roman"/>
        </w:rPr>
      </w:pPr>
    </w:p>
    <w:p w14:paraId="1AAFF9EE" w14:textId="77777777" w:rsidR="0079015D" w:rsidRDefault="0079015D" w:rsidP="0079015D">
      <w:pPr>
        <w:tabs>
          <w:tab w:val="left" w:pos="2250"/>
          <w:tab w:val="left" w:leader="dot" w:pos="8640"/>
        </w:tabs>
        <w:rPr>
          <w:rFonts w:ascii="Times New Roman" w:hAnsi="Times New Roman"/>
        </w:rPr>
      </w:pPr>
    </w:p>
    <w:p w14:paraId="4F4B8F34" w14:textId="77777777" w:rsidR="0079015D" w:rsidRDefault="0079015D" w:rsidP="0079015D">
      <w:pPr>
        <w:tabs>
          <w:tab w:val="left" w:pos="2250"/>
          <w:tab w:val="left" w:leader="dot" w:pos="8640"/>
        </w:tabs>
        <w:rPr>
          <w:rFonts w:ascii="Times New Roman" w:hAnsi="Times New Roman"/>
        </w:rPr>
      </w:pPr>
    </w:p>
    <w:p w14:paraId="3E6DCC87" w14:textId="77777777" w:rsidR="0079015D" w:rsidRDefault="0079015D" w:rsidP="0079015D">
      <w:pPr>
        <w:tabs>
          <w:tab w:val="left" w:pos="2250"/>
          <w:tab w:val="left" w:leader="dot" w:pos="8640"/>
        </w:tabs>
        <w:rPr>
          <w:rFonts w:ascii="Times New Roman" w:hAnsi="Times New Roman"/>
        </w:rPr>
      </w:pPr>
    </w:p>
    <w:p w14:paraId="26A303C9" w14:textId="77777777" w:rsidR="0079015D" w:rsidRDefault="0079015D" w:rsidP="0079015D">
      <w:pPr>
        <w:tabs>
          <w:tab w:val="left" w:pos="2250"/>
          <w:tab w:val="left" w:leader="dot" w:pos="8640"/>
        </w:tabs>
        <w:rPr>
          <w:rFonts w:ascii="Times New Roman" w:hAnsi="Times New Roman"/>
        </w:rPr>
      </w:pPr>
    </w:p>
    <w:p w14:paraId="42E309BB" w14:textId="77777777" w:rsidR="0079015D" w:rsidRDefault="0079015D" w:rsidP="0079015D">
      <w:pPr>
        <w:tabs>
          <w:tab w:val="left" w:pos="2250"/>
          <w:tab w:val="left" w:leader="dot" w:pos="8640"/>
        </w:tabs>
        <w:rPr>
          <w:rFonts w:ascii="Times New Roman" w:hAnsi="Times New Roman"/>
        </w:rPr>
      </w:pPr>
    </w:p>
    <w:p w14:paraId="60051421" w14:textId="77777777" w:rsidR="0079015D" w:rsidRDefault="0079015D" w:rsidP="0079015D">
      <w:pPr>
        <w:tabs>
          <w:tab w:val="left" w:pos="2250"/>
          <w:tab w:val="left" w:leader="dot" w:pos="8640"/>
        </w:tabs>
        <w:rPr>
          <w:rFonts w:ascii="Times New Roman" w:hAnsi="Times New Roman"/>
        </w:rPr>
      </w:pPr>
    </w:p>
    <w:p w14:paraId="285FFD55" w14:textId="77777777" w:rsidR="0079015D" w:rsidRDefault="0079015D" w:rsidP="0079015D">
      <w:pPr>
        <w:tabs>
          <w:tab w:val="left" w:pos="2250"/>
          <w:tab w:val="left" w:leader="dot" w:pos="8640"/>
        </w:tabs>
        <w:rPr>
          <w:rFonts w:ascii="Times New Roman" w:hAnsi="Times New Roman"/>
        </w:rPr>
      </w:pPr>
    </w:p>
    <w:p w14:paraId="0EF0A04B" w14:textId="77777777" w:rsidR="0079015D" w:rsidRDefault="0079015D" w:rsidP="0079015D">
      <w:pPr>
        <w:tabs>
          <w:tab w:val="left" w:pos="2250"/>
          <w:tab w:val="left" w:leader="dot" w:pos="8640"/>
        </w:tabs>
        <w:rPr>
          <w:rFonts w:ascii="Times New Roman" w:hAnsi="Times New Roman"/>
        </w:rPr>
      </w:pPr>
    </w:p>
    <w:p w14:paraId="425FF12E" w14:textId="77777777" w:rsidR="0079015D" w:rsidRDefault="0079015D" w:rsidP="0079015D">
      <w:pPr>
        <w:tabs>
          <w:tab w:val="left" w:pos="2250"/>
          <w:tab w:val="left" w:leader="dot" w:pos="8640"/>
        </w:tabs>
        <w:rPr>
          <w:rFonts w:ascii="Times New Roman" w:hAnsi="Times New Roman"/>
        </w:rPr>
      </w:pPr>
    </w:p>
    <w:p w14:paraId="205E966C" w14:textId="77777777" w:rsidR="0079015D" w:rsidRDefault="0079015D" w:rsidP="0079015D">
      <w:pPr>
        <w:tabs>
          <w:tab w:val="left" w:pos="2250"/>
          <w:tab w:val="left" w:leader="dot" w:pos="8640"/>
        </w:tabs>
        <w:rPr>
          <w:rFonts w:ascii="Times New Roman" w:hAnsi="Times New Roman"/>
        </w:rPr>
      </w:pPr>
    </w:p>
    <w:p w14:paraId="6B83C620" w14:textId="77777777" w:rsidR="0079015D" w:rsidRDefault="0079015D" w:rsidP="0079015D">
      <w:pPr>
        <w:tabs>
          <w:tab w:val="left" w:pos="2250"/>
          <w:tab w:val="left" w:leader="dot" w:pos="8640"/>
        </w:tabs>
        <w:rPr>
          <w:rFonts w:ascii="Times New Roman" w:hAnsi="Times New Roman"/>
        </w:rPr>
      </w:pPr>
    </w:p>
    <w:p w14:paraId="00E89D19" w14:textId="77777777" w:rsidR="0079015D" w:rsidRDefault="0079015D" w:rsidP="0079015D">
      <w:pPr>
        <w:tabs>
          <w:tab w:val="left" w:pos="2250"/>
          <w:tab w:val="left" w:leader="dot" w:pos="8640"/>
        </w:tabs>
        <w:rPr>
          <w:rFonts w:ascii="Times New Roman" w:hAnsi="Times New Roman"/>
        </w:rPr>
      </w:pPr>
    </w:p>
    <w:p w14:paraId="7412EB76" w14:textId="77777777" w:rsidR="0079015D" w:rsidRDefault="0079015D" w:rsidP="0079015D">
      <w:pPr>
        <w:tabs>
          <w:tab w:val="left" w:pos="2250"/>
          <w:tab w:val="left" w:leader="dot" w:pos="8640"/>
        </w:tabs>
        <w:rPr>
          <w:rFonts w:ascii="Times New Roman" w:hAnsi="Times New Roman"/>
        </w:rPr>
      </w:pPr>
    </w:p>
    <w:p w14:paraId="6E330C34" w14:textId="77777777" w:rsidR="0079015D" w:rsidRDefault="0079015D" w:rsidP="0079015D">
      <w:pPr>
        <w:tabs>
          <w:tab w:val="left" w:pos="2250"/>
          <w:tab w:val="left" w:leader="dot" w:pos="8640"/>
        </w:tabs>
        <w:rPr>
          <w:rFonts w:ascii="Times New Roman" w:hAnsi="Times New Roman"/>
        </w:rPr>
      </w:pPr>
    </w:p>
    <w:p w14:paraId="2F970D93" w14:textId="77777777" w:rsidR="0079015D" w:rsidRDefault="0079015D" w:rsidP="0079015D">
      <w:pPr>
        <w:tabs>
          <w:tab w:val="left" w:pos="2250"/>
          <w:tab w:val="left" w:leader="dot" w:pos="8640"/>
        </w:tabs>
        <w:rPr>
          <w:rFonts w:ascii="Times New Roman" w:hAnsi="Times New Roman"/>
        </w:rPr>
      </w:pPr>
    </w:p>
    <w:p w14:paraId="39CA2927" w14:textId="77777777" w:rsidR="0079015D" w:rsidRDefault="0079015D" w:rsidP="0079015D">
      <w:pPr>
        <w:tabs>
          <w:tab w:val="left" w:pos="2250"/>
          <w:tab w:val="left" w:leader="dot" w:pos="8640"/>
        </w:tabs>
        <w:rPr>
          <w:rFonts w:ascii="Times New Roman" w:hAnsi="Times New Roman"/>
        </w:rPr>
      </w:pPr>
    </w:p>
    <w:p w14:paraId="6D1AE6B7" w14:textId="77777777" w:rsidR="0079015D" w:rsidRDefault="0079015D" w:rsidP="0079015D">
      <w:pPr>
        <w:tabs>
          <w:tab w:val="left" w:pos="2250"/>
          <w:tab w:val="left" w:leader="dot" w:pos="8640"/>
        </w:tabs>
        <w:rPr>
          <w:rFonts w:ascii="Times New Roman" w:hAnsi="Times New Roman"/>
        </w:rPr>
      </w:pPr>
    </w:p>
    <w:p w14:paraId="191879E8" w14:textId="77777777" w:rsidR="0079015D" w:rsidRDefault="0079015D" w:rsidP="0079015D">
      <w:pPr>
        <w:tabs>
          <w:tab w:val="left" w:pos="2250"/>
          <w:tab w:val="left" w:leader="dot" w:pos="8640"/>
        </w:tabs>
        <w:rPr>
          <w:rFonts w:ascii="Times New Roman" w:hAnsi="Times New Roman"/>
        </w:rPr>
      </w:pPr>
    </w:p>
    <w:p w14:paraId="16362247" w14:textId="77777777" w:rsidR="0079015D" w:rsidRDefault="0079015D" w:rsidP="0079015D">
      <w:pPr>
        <w:tabs>
          <w:tab w:val="left" w:pos="2250"/>
          <w:tab w:val="left" w:leader="dot" w:pos="8640"/>
        </w:tabs>
        <w:rPr>
          <w:rFonts w:ascii="Times New Roman" w:hAnsi="Times New Roman"/>
        </w:rPr>
      </w:pPr>
    </w:p>
    <w:p w14:paraId="30164A3B" w14:textId="3C5ABFE7" w:rsidR="0079015D" w:rsidRDefault="0079015D" w:rsidP="0079015D">
      <w:pPr>
        <w:tabs>
          <w:tab w:val="left" w:pos="2250"/>
          <w:tab w:val="left" w:leader="dot" w:pos="8640"/>
        </w:tabs>
        <w:rPr>
          <w:rFonts w:ascii="Times New Roman" w:hAnsi="Times New Roman"/>
        </w:rPr>
      </w:pPr>
    </w:p>
    <w:p w14:paraId="0080C495" w14:textId="77777777" w:rsidR="00585395" w:rsidRDefault="00585395" w:rsidP="0079015D">
      <w:pPr>
        <w:tabs>
          <w:tab w:val="left" w:pos="2250"/>
          <w:tab w:val="left" w:leader="dot" w:pos="8640"/>
        </w:tabs>
        <w:rPr>
          <w:rFonts w:ascii="Times New Roman" w:hAnsi="Times New Roman"/>
        </w:rPr>
      </w:pPr>
    </w:p>
    <w:p w14:paraId="686B008E" w14:textId="29F40648" w:rsidR="0079015D" w:rsidRDefault="0079015D" w:rsidP="0079015D">
      <w:pPr>
        <w:tabs>
          <w:tab w:val="left" w:pos="2250"/>
          <w:tab w:val="left" w:leader="dot" w:pos="8640"/>
        </w:tabs>
        <w:rPr>
          <w:rFonts w:ascii="Times New Roman" w:hAnsi="Times New Roman"/>
        </w:rPr>
      </w:pPr>
    </w:p>
    <w:p w14:paraId="11A1BC1F" w14:textId="77777777" w:rsidR="00C66AB6" w:rsidRDefault="00C66AB6" w:rsidP="0079015D">
      <w:pPr>
        <w:tabs>
          <w:tab w:val="left" w:pos="2250"/>
          <w:tab w:val="left" w:leader="dot" w:pos="8640"/>
        </w:tabs>
        <w:rPr>
          <w:rFonts w:ascii="Times New Roman" w:hAnsi="Times New Roman"/>
        </w:rPr>
      </w:pPr>
    </w:p>
    <w:p w14:paraId="7AF2D18C" w14:textId="6B8AF703" w:rsidR="0079015D" w:rsidRDefault="0079015D" w:rsidP="0079015D">
      <w:pPr>
        <w:tabs>
          <w:tab w:val="left" w:pos="2250"/>
          <w:tab w:val="left" w:leader="dot" w:pos="8640"/>
        </w:tabs>
        <w:rPr>
          <w:rFonts w:ascii="Times New Roman" w:hAnsi="Times New Roman"/>
        </w:rPr>
      </w:pPr>
    </w:p>
    <w:p w14:paraId="4D332C1E" w14:textId="6544E3E8" w:rsidR="00A90D7B" w:rsidRDefault="00A90D7B" w:rsidP="0079015D">
      <w:pPr>
        <w:tabs>
          <w:tab w:val="left" w:pos="2250"/>
          <w:tab w:val="left" w:leader="dot" w:pos="8640"/>
        </w:tabs>
        <w:rPr>
          <w:rFonts w:ascii="Times New Roman" w:hAnsi="Times New Roman"/>
        </w:rPr>
      </w:pPr>
    </w:p>
    <w:p w14:paraId="1EE82ADA" w14:textId="77777777" w:rsidR="00A90D7B" w:rsidRDefault="00A90D7B" w:rsidP="0079015D">
      <w:pPr>
        <w:tabs>
          <w:tab w:val="left" w:pos="2250"/>
          <w:tab w:val="left" w:leader="dot" w:pos="8640"/>
        </w:tabs>
        <w:rPr>
          <w:rFonts w:ascii="Times New Roman" w:hAnsi="Times New Roman"/>
        </w:rPr>
      </w:pPr>
    </w:p>
    <w:p w14:paraId="142ACF8C" w14:textId="77777777" w:rsidR="0079015D" w:rsidRDefault="0079015D" w:rsidP="0079015D">
      <w:pPr>
        <w:jc w:val="center"/>
        <w:rPr>
          <w:rFonts w:ascii="Times New Roman" w:hAnsi="Times New Roman"/>
          <w:b/>
          <w:sz w:val="28"/>
        </w:rPr>
      </w:pPr>
      <w:r>
        <w:rPr>
          <w:rFonts w:ascii="Times New Roman" w:hAnsi="Times New Roman"/>
          <w:b/>
          <w:sz w:val="28"/>
        </w:rPr>
        <w:t>List of Tables</w:t>
      </w:r>
    </w:p>
    <w:p w14:paraId="4968F770" w14:textId="2E0ADD24" w:rsidR="0079015D" w:rsidRDefault="0079015D" w:rsidP="0079015D">
      <w:pPr>
        <w:jc w:val="center"/>
        <w:rPr>
          <w:rFonts w:ascii="Times New Roman" w:hAnsi="Times New Roman"/>
          <w:b/>
          <w:sz w:val="28"/>
        </w:rPr>
      </w:pPr>
    </w:p>
    <w:p w14:paraId="7838609E" w14:textId="3F908B53" w:rsidR="00432C81" w:rsidRPr="0029323F" w:rsidRDefault="0029323F" w:rsidP="00C66AB6">
      <w:pPr>
        <w:tabs>
          <w:tab w:val="right" w:leader="dot" w:pos="9270"/>
        </w:tabs>
        <w:contextualSpacing/>
        <w:rPr>
          <w:rFonts w:ascii="Times New Roman" w:hAnsi="Times New Roman" w:cs="Times New Roman"/>
        </w:rPr>
      </w:pPr>
      <w:r w:rsidRPr="003B20F9">
        <w:rPr>
          <w:rFonts w:ascii="Times New Roman" w:hAnsi="Times New Roman" w:cs="Times New Roman"/>
        </w:rPr>
        <w:t xml:space="preserve">Table 1. Sites regularly visited to determine presence of </w:t>
      </w:r>
      <w:r w:rsidRPr="003B20F9">
        <w:rPr>
          <w:rFonts w:ascii="Times New Roman" w:hAnsi="Times New Roman" w:cs="Times New Roman"/>
          <w:i/>
          <w:iCs/>
        </w:rPr>
        <w:t>Beauveria bassiana</w:t>
      </w:r>
      <w:r w:rsidRPr="003B20F9">
        <w:rPr>
          <w:rFonts w:ascii="Times New Roman" w:hAnsi="Times New Roman" w:cs="Times New Roman"/>
        </w:rPr>
        <w:t xml:space="preserve"> in kudzu bugs in kudzu</w:t>
      </w:r>
      <w:r w:rsidR="007167C7">
        <w:rPr>
          <w:rFonts w:ascii="Times New Roman" w:hAnsi="Times New Roman"/>
        </w:rPr>
        <w:tab/>
      </w:r>
      <w:r w:rsidR="001760D2">
        <w:rPr>
          <w:rFonts w:ascii="Times New Roman" w:hAnsi="Times New Roman"/>
        </w:rPr>
        <w:t>2</w:t>
      </w:r>
      <w:r>
        <w:rPr>
          <w:rFonts w:ascii="Times New Roman" w:hAnsi="Times New Roman"/>
        </w:rPr>
        <w:t>3</w:t>
      </w:r>
    </w:p>
    <w:p w14:paraId="25DF734E" w14:textId="77777777" w:rsidR="00432C81" w:rsidRPr="00010C7A" w:rsidRDefault="00432C81" w:rsidP="00C66AB6">
      <w:pPr>
        <w:tabs>
          <w:tab w:val="right" w:leader="dot" w:pos="9270"/>
        </w:tabs>
        <w:contextualSpacing/>
        <w:rPr>
          <w:rFonts w:ascii="Times New Roman" w:hAnsi="Times New Roman" w:cs="Times New Roman"/>
        </w:rPr>
      </w:pPr>
    </w:p>
    <w:p w14:paraId="6DEE3BBA" w14:textId="1E603307" w:rsidR="00432C81" w:rsidRPr="0029323F" w:rsidRDefault="0029323F" w:rsidP="00C66AB6">
      <w:pPr>
        <w:tabs>
          <w:tab w:val="right" w:leader="dot" w:pos="9270"/>
        </w:tabs>
        <w:contextualSpacing/>
        <w:rPr>
          <w:rFonts w:ascii="Times New Roman" w:hAnsi="Times New Roman" w:cs="Times New Roman"/>
        </w:rPr>
      </w:pPr>
      <w:r w:rsidRPr="0029323F">
        <w:rPr>
          <w:rFonts w:ascii="Times New Roman" w:eastAsiaTheme="minorHAnsi" w:hAnsi="Times New Roman" w:cs="Times New Roman"/>
        </w:rPr>
        <w:t xml:space="preserve">Table 2. Sampling dates to assess </w:t>
      </w:r>
      <w:r w:rsidRPr="0029323F">
        <w:rPr>
          <w:rFonts w:ascii="Times New Roman" w:eastAsiaTheme="minorHAnsi" w:hAnsi="Times New Roman" w:cs="Times New Roman"/>
          <w:i/>
          <w:iCs/>
        </w:rPr>
        <w:t>Beauveria bassiana</w:t>
      </w:r>
      <w:r w:rsidRPr="0029323F">
        <w:rPr>
          <w:rFonts w:ascii="Times New Roman" w:eastAsiaTheme="minorHAnsi" w:hAnsi="Times New Roman" w:cs="Times New Roman"/>
        </w:rPr>
        <w:t xml:space="preserve"> presence and absence in kudzu bugs in kudzu in east Tennesse</w:t>
      </w:r>
      <w:r>
        <w:rPr>
          <w:rFonts w:ascii="Times New Roman" w:eastAsiaTheme="minorHAnsi" w:hAnsi="Times New Roman" w:cs="Times New Roman"/>
        </w:rPr>
        <w:t>e</w:t>
      </w:r>
      <w:r w:rsidR="007167C7">
        <w:rPr>
          <w:rFonts w:ascii="Times New Roman" w:eastAsiaTheme="minorHAnsi" w:hAnsi="Times New Roman" w:cs="Times New Roman"/>
        </w:rPr>
        <w:tab/>
      </w:r>
      <w:r>
        <w:rPr>
          <w:rFonts w:ascii="Times New Roman" w:hAnsi="Times New Roman"/>
        </w:rPr>
        <w:t>26</w:t>
      </w:r>
    </w:p>
    <w:p w14:paraId="38AA2F01" w14:textId="77777777" w:rsidR="00134534" w:rsidRPr="00134534" w:rsidRDefault="00134534" w:rsidP="00C66AB6">
      <w:pPr>
        <w:tabs>
          <w:tab w:val="right" w:leader="dot" w:pos="9270"/>
        </w:tabs>
        <w:rPr>
          <w:rFonts w:ascii="Times New Roman" w:hAnsi="Times New Roman"/>
        </w:rPr>
      </w:pPr>
    </w:p>
    <w:p w14:paraId="78BE992E" w14:textId="7B8EEFC9" w:rsidR="0029323F" w:rsidRDefault="0029323F" w:rsidP="00C66AB6">
      <w:pPr>
        <w:tabs>
          <w:tab w:val="right" w:leader="dot" w:pos="9270"/>
        </w:tabs>
        <w:contextualSpacing/>
        <w:rPr>
          <w:rFonts w:ascii="Times New Roman" w:eastAsia="Calibri" w:hAnsi="Times New Roman" w:cs="Times New Roman"/>
        </w:rPr>
      </w:pPr>
      <w:r w:rsidRPr="003B20F9">
        <w:rPr>
          <w:rFonts w:ascii="Times New Roman" w:hAnsi="Times New Roman" w:cs="Times New Roman"/>
        </w:rPr>
        <w:lastRenderedPageBreak/>
        <w:t xml:space="preserve">Table 3. Model of proportion of kudzu bugs infected with </w:t>
      </w:r>
      <w:r w:rsidRPr="003B20F9">
        <w:rPr>
          <w:rFonts w:ascii="Times New Roman" w:hAnsi="Times New Roman" w:cs="Times New Roman"/>
          <w:i/>
          <w:iCs/>
        </w:rPr>
        <w:t>Beauveria bassiana</w:t>
      </w:r>
      <w:r w:rsidRPr="003B20F9">
        <w:rPr>
          <w:rFonts w:ascii="Times New Roman" w:hAnsi="Times New Roman" w:cs="Times New Roman"/>
        </w:rPr>
        <w:t xml:space="preserve">, 2020, GLM (p </w:t>
      </w:r>
      <w:r w:rsidRPr="003B20F9">
        <w:rPr>
          <w:rFonts w:ascii="Times New Roman" w:eastAsia="Calibri" w:hAnsi="Times New Roman" w:cs="Times New Roman"/>
        </w:rPr>
        <w:t>≤ 0.05)</w:t>
      </w:r>
      <w:r w:rsidR="007167C7">
        <w:rPr>
          <w:rFonts w:ascii="Times New Roman" w:eastAsia="Calibri" w:hAnsi="Times New Roman" w:cs="Times New Roman"/>
        </w:rPr>
        <w:tab/>
      </w:r>
      <w:r>
        <w:rPr>
          <w:rFonts w:ascii="Times New Roman" w:hAnsi="Times New Roman"/>
        </w:rPr>
        <w:t>28</w:t>
      </w:r>
    </w:p>
    <w:p w14:paraId="6EC74192" w14:textId="77777777" w:rsidR="0029323F" w:rsidRPr="003B20F9" w:rsidRDefault="0029323F" w:rsidP="00C66AB6">
      <w:pPr>
        <w:tabs>
          <w:tab w:val="right" w:leader="dot" w:pos="9270"/>
        </w:tabs>
        <w:contextualSpacing/>
        <w:rPr>
          <w:rFonts w:ascii="Times New Roman" w:eastAsia="Calibri" w:hAnsi="Times New Roman" w:cs="Times New Roman"/>
        </w:rPr>
      </w:pPr>
    </w:p>
    <w:p w14:paraId="43077B90" w14:textId="20625626"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4. Comparison of proportion of kudzu bugs infected with </w:t>
      </w:r>
      <w:r w:rsidRPr="003B20F9">
        <w:rPr>
          <w:rFonts w:ascii="Times New Roman" w:hAnsi="Times New Roman" w:cs="Times New Roman"/>
          <w:i/>
          <w:iCs/>
        </w:rPr>
        <w:t>Beauveria bassiana</w:t>
      </w:r>
      <w:r w:rsidRPr="003B20F9">
        <w:rPr>
          <w:rFonts w:ascii="Times New Roman" w:hAnsi="Times New Roman" w:cs="Times New Roman"/>
        </w:rPr>
        <w:t xml:space="preserve"> by month, 2020, Tukey HSD (p </w:t>
      </w:r>
      <w:r w:rsidRPr="003B20F9">
        <w:rPr>
          <w:rFonts w:ascii="Times New Roman" w:eastAsia="Calibri" w:hAnsi="Times New Roman" w:cs="Times New Roman"/>
        </w:rPr>
        <w:t>≤ 0.05)</w:t>
      </w:r>
      <w:r w:rsidR="009930DB">
        <w:rPr>
          <w:rFonts w:ascii="Times New Roman" w:eastAsia="Calibri" w:hAnsi="Times New Roman" w:cs="Times New Roman"/>
        </w:rPr>
        <w:tab/>
      </w:r>
      <w:r>
        <w:rPr>
          <w:rFonts w:ascii="Times New Roman" w:hAnsi="Times New Roman"/>
        </w:rPr>
        <w:t>3</w:t>
      </w:r>
      <w:r w:rsidR="00D519E2">
        <w:rPr>
          <w:rFonts w:ascii="Times New Roman" w:hAnsi="Times New Roman"/>
        </w:rPr>
        <w:t>1</w:t>
      </w:r>
    </w:p>
    <w:p w14:paraId="37C7EB95" w14:textId="77777777" w:rsidR="0029323F" w:rsidRPr="003B20F9" w:rsidRDefault="0029323F" w:rsidP="00C66AB6">
      <w:pPr>
        <w:tabs>
          <w:tab w:val="right" w:leader="dot" w:pos="9270"/>
        </w:tabs>
        <w:rPr>
          <w:rFonts w:ascii="Times New Roman" w:eastAsia="Calibri" w:hAnsi="Times New Roman" w:cs="Times New Roman"/>
        </w:rPr>
      </w:pPr>
    </w:p>
    <w:p w14:paraId="111C14EA" w14:textId="682208F3" w:rsidR="0029323F" w:rsidRDefault="0029323F" w:rsidP="00C66AB6">
      <w:pPr>
        <w:tabs>
          <w:tab w:val="right" w:leader="dot" w:pos="9270"/>
        </w:tabs>
        <w:contextualSpacing/>
        <w:rPr>
          <w:rFonts w:ascii="Times New Roman" w:eastAsia="Calibri" w:hAnsi="Times New Roman" w:cs="Times New Roman"/>
        </w:rPr>
      </w:pPr>
      <w:r w:rsidRPr="003B20F9">
        <w:rPr>
          <w:rFonts w:ascii="Times New Roman" w:hAnsi="Times New Roman" w:cs="Times New Roman"/>
        </w:rPr>
        <w:t xml:space="preserve">Table 5. Model of proportion of kudzu bugs infected with </w:t>
      </w:r>
      <w:r w:rsidRPr="003B20F9">
        <w:rPr>
          <w:rFonts w:ascii="Times New Roman" w:hAnsi="Times New Roman" w:cs="Times New Roman"/>
          <w:i/>
          <w:iCs/>
        </w:rPr>
        <w:t>Beauveria bassiana</w:t>
      </w:r>
      <w:r w:rsidRPr="003B20F9">
        <w:rPr>
          <w:rFonts w:ascii="Times New Roman" w:hAnsi="Times New Roman" w:cs="Times New Roman"/>
        </w:rPr>
        <w:t xml:space="preserve">, 2021, GLM (p </w:t>
      </w:r>
      <w:r w:rsidRPr="003B20F9">
        <w:rPr>
          <w:rFonts w:ascii="Times New Roman" w:eastAsia="Calibri" w:hAnsi="Times New Roman" w:cs="Times New Roman"/>
        </w:rPr>
        <w:t>≤ 0.05)</w:t>
      </w:r>
      <w:r w:rsidR="009930DB">
        <w:rPr>
          <w:rFonts w:ascii="Times New Roman" w:eastAsia="Calibri" w:hAnsi="Times New Roman" w:cs="Times New Roman"/>
        </w:rPr>
        <w:tab/>
      </w:r>
      <w:r>
        <w:rPr>
          <w:rFonts w:ascii="Times New Roman" w:hAnsi="Times New Roman"/>
        </w:rPr>
        <w:t>33</w:t>
      </w:r>
    </w:p>
    <w:p w14:paraId="6893DDF9" w14:textId="77777777" w:rsidR="0029323F" w:rsidRPr="003B20F9" w:rsidRDefault="0029323F" w:rsidP="00C66AB6">
      <w:pPr>
        <w:tabs>
          <w:tab w:val="right" w:leader="dot" w:pos="9270"/>
        </w:tabs>
        <w:contextualSpacing/>
        <w:rPr>
          <w:rFonts w:ascii="Times New Roman" w:eastAsia="Calibri" w:hAnsi="Times New Roman" w:cs="Times New Roman"/>
        </w:rPr>
      </w:pPr>
    </w:p>
    <w:p w14:paraId="7D5B0110" w14:textId="5E99FA41" w:rsidR="0029323F" w:rsidRDefault="0029323F" w:rsidP="00C66AB6">
      <w:pPr>
        <w:tabs>
          <w:tab w:val="right" w:leader="dot" w:pos="9270"/>
        </w:tabs>
        <w:contextualSpacing/>
        <w:rPr>
          <w:rFonts w:ascii="Times New Roman" w:eastAsia="Calibri" w:hAnsi="Times New Roman" w:cs="Times New Roman"/>
        </w:rPr>
      </w:pPr>
      <w:r w:rsidRPr="003B20F9">
        <w:rPr>
          <w:rFonts w:ascii="Times New Roman" w:hAnsi="Times New Roman" w:cs="Times New Roman"/>
        </w:rPr>
        <w:t xml:space="preserve">Table 6. Comparison of proportion of kudzu bugs infected with </w:t>
      </w:r>
      <w:r w:rsidRPr="003B20F9">
        <w:rPr>
          <w:rFonts w:ascii="Times New Roman" w:hAnsi="Times New Roman" w:cs="Times New Roman"/>
          <w:i/>
          <w:iCs/>
        </w:rPr>
        <w:t>Beauveria bassiana</w:t>
      </w:r>
      <w:r w:rsidRPr="003B20F9">
        <w:rPr>
          <w:rFonts w:ascii="Times New Roman" w:hAnsi="Times New Roman" w:cs="Times New Roman"/>
        </w:rPr>
        <w:t xml:space="preserve"> by month, 2021, Tukey HSD (p </w:t>
      </w:r>
      <w:r w:rsidRPr="003B20F9">
        <w:rPr>
          <w:rFonts w:ascii="Times New Roman" w:eastAsia="Calibri" w:hAnsi="Times New Roman" w:cs="Times New Roman"/>
        </w:rPr>
        <w:t>≤ 0.05)</w:t>
      </w:r>
      <w:r w:rsidR="009930DB">
        <w:rPr>
          <w:rFonts w:ascii="Times New Roman" w:eastAsia="Calibri" w:hAnsi="Times New Roman" w:cs="Times New Roman"/>
        </w:rPr>
        <w:tab/>
      </w:r>
      <w:r>
        <w:rPr>
          <w:rFonts w:ascii="Times New Roman" w:hAnsi="Times New Roman"/>
        </w:rPr>
        <w:t>3</w:t>
      </w:r>
      <w:r w:rsidR="00D519E2">
        <w:rPr>
          <w:rFonts w:ascii="Times New Roman" w:hAnsi="Times New Roman"/>
        </w:rPr>
        <w:t>5</w:t>
      </w:r>
    </w:p>
    <w:p w14:paraId="18A3B2B7" w14:textId="77777777" w:rsidR="0029323F" w:rsidRPr="003B20F9" w:rsidRDefault="0029323F" w:rsidP="00C66AB6">
      <w:pPr>
        <w:tabs>
          <w:tab w:val="right" w:leader="dot" w:pos="9270"/>
        </w:tabs>
        <w:contextualSpacing/>
        <w:rPr>
          <w:rFonts w:ascii="Times New Roman" w:eastAsia="Calibri" w:hAnsi="Times New Roman" w:cs="Times New Roman"/>
        </w:rPr>
      </w:pPr>
    </w:p>
    <w:p w14:paraId="2744BB86" w14:textId="4A873288"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7. Model of proportion of kudzu leaves colonized by </w:t>
      </w:r>
      <w:r w:rsidRPr="003B20F9">
        <w:rPr>
          <w:rFonts w:ascii="Times New Roman" w:hAnsi="Times New Roman" w:cs="Times New Roman"/>
          <w:i/>
          <w:iCs/>
        </w:rPr>
        <w:t>Beauveria bassiana</w:t>
      </w:r>
      <w:r w:rsidRPr="003B20F9">
        <w:rPr>
          <w:rFonts w:ascii="Times New Roman" w:hAnsi="Times New Roman" w:cs="Times New Roman"/>
        </w:rPr>
        <w:t xml:space="preserve">, 2020, GLM (p </w:t>
      </w:r>
      <w:r w:rsidRPr="003B20F9">
        <w:rPr>
          <w:rFonts w:ascii="Times New Roman" w:eastAsia="Calibri" w:hAnsi="Times New Roman" w:cs="Times New Roman"/>
        </w:rPr>
        <w:t>≤ 0.05)</w:t>
      </w:r>
      <w:r w:rsidR="009930DB">
        <w:rPr>
          <w:rFonts w:ascii="Times New Roman" w:eastAsia="Calibri" w:hAnsi="Times New Roman" w:cs="Times New Roman"/>
        </w:rPr>
        <w:tab/>
      </w:r>
      <w:r>
        <w:rPr>
          <w:rFonts w:ascii="Times New Roman" w:hAnsi="Times New Roman"/>
        </w:rPr>
        <w:t>5</w:t>
      </w:r>
      <w:r w:rsidR="00D519E2">
        <w:rPr>
          <w:rFonts w:ascii="Times New Roman" w:hAnsi="Times New Roman"/>
        </w:rPr>
        <w:t>2</w:t>
      </w:r>
    </w:p>
    <w:p w14:paraId="6E890B16" w14:textId="77777777" w:rsidR="0029323F" w:rsidRPr="003B20F9" w:rsidRDefault="0029323F" w:rsidP="00C66AB6">
      <w:pPr>
        <w:tabs>
          <w:tab w:val="right" w:leader="dot" w:pos="9270"/>
        </w:tabs>
        <w:rPr>
          <w:rFonts w:ascii="Times New Roman" w:eastAsia="Calibri" w:hAnsi="Times New Roman" w:cs="Times New Roman"/>
        </w:rPr>
      </w:pPr>
    </w:p>
    <w:p w14:paraId="12DACF23" w14:textId="0814A6E3"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8. Comparison of proportion of kudzu leaves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2020, Tukey HSD (p </w:t>
      </w:r>
      <w:r w:rsidRPr="003B20F9">
        <w:rPr>
          <w:rFonts w:ascii="Times New Roman" w:eastAsia="Calibri" w:hAnsi="Times New Roman" w:cs="Times New Roman"/>
        </w:rPr>
        <w:t>≤ 0.05)</w:t>
      </w:r>
      <w:r w:rsidR="009930DB">
        <w:rPr>
          <w:rFonts w:ascii="Times New Roman" w:eastAsia="Calibri" w:hAnsi="Times New Roman" w:cs="Times New Roman"/>
        </w:rPr>
        <w:tab/>
      </w:r>
      <w:r>
        <w:rPr>
          <w:rFonts w:ascii="Times New Roman" w:hAnsi="Times New Roman"/>
        </w:rPr>
        <w:t>5</w:t>
      </w:r>
      <w:r w:rsidR="00D519E2">
        <w:rPr>
          <w:rFonts w:ascii="Times New Roman" w:hAnsi="Times New Roman"/>
        </w:rPr>
        <w:t>3</w:t>
      </w:r>
    </w:p>
    <w:p w14:paraId="0614D985" w14:textId="77777777" w:rsidR="0029323F" w:rsidRPr="003B20F9" w:rsidRDefault="0029323F" w:rsidP="00C66AB6">
      <w:pPr>
        <w:tabs>
          <w:tab w:val="right" w:leader="dot" w:pos="9270"/>
        </w:tabs>
        <w:rPr>
          <w:rFonts w:ascii="Times New Roman" w:eastAsia="Calibri" w:hAnsi="Times New Roman" w:cs="Times New Roman"/>
        </w:rPr>
      </w:pPr>
    </w:p>
    <w:p w14:paraId="6F4921D1" w14:textId="776D9128"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9. Model of proportion of kudzu leaves colonized by </w:t>
      </w:r>
      <w:r w:rsidRPr="003B20F9">
        <w:rPr>
          <w:rFonts w:ascii="Times New Roman" w:hAnsi="Times New Roman" w:cs="Times New Roman"/>
          <w:i/>
          <w:iCs/>
        </w:rPr>
        <w:t>Beauveria bassiana</w:t>
      </w:r>
      <w:r w:rsidRPr="003B20F9">
        <w:rPr>
          <w:rFonts w:ascii="Times New Roman" w:hAnsi="Times New Roman" w:cs="Times New Roman"/>
        </w:rPr>
        <w:t xml:space="preserve">, 2021, GLM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61</w:t>
      </w:r>
    </w:p>
    <w:p w14:paraId="5F5F7CD7" w14:textId="77777777" w:rsidR="0029323F" w:rsidRPr="003B20F9" w:rsidRDefault="0029323F" w:rsidP="00C66AB6">
      <w:pPr>
        <w:tabs>
          <w:tab w:val="right" w:leader="dot" w:pos="9270"/>
        </w:tabs>
        <w:rPr>
          <w:rFonts w:ascii="Times New Roman" w:eastAsia="Calibri" w:hAnsi="Times New Roman" w:cs="Times New Roman"/>
        </w:rPr>
      </w:pPr>
    </w:p>
    <w:p w14:paraId="63A3404A" w14:textId="68CEDCEB" w:rsidR="0029323F" w:rsidRDefault="0029323F" w:rsidP="00C66AB6">
      <w:pPr>
        <w:tabs>
          <w:tab w:val="right" w:leader="dot" w:pos="9270"/>
        </w:tabs>
        <w:rPr>
          <w:rFonts w:ascii="Times New Roman" w:eastAsia="Calibri" w:hAnsi="Times New Roman" w:cs="Times New Roman"/>
        </w:rPr>
      </w:pPr>
      <w:r w:rsidRPr="003B20F9">
        <w:rPr>
          <w:rFonts w:ascii="Times New Roman" w:eastAsia="Calibri" w:hAnsi="Times New Roman" w:cs="Times New Roman"/>
        </w:rPr>
        <w:t xml:space="preserve">Table 10. </w:t>
      </w:r>
      <w:r w:rsidRPr="003B20F9">
        <w:rPr>
          <w:rFonts w:ascii="Times New Roman" w:hAnsi="Times New Roman" w:cs="Times New Roman"/>
        </w:rPr>
        <w:t xml:space="preserve">Comparison of proportion of kudzu leaves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 Tukey HSD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62</w:t>
      </w:r>
    </w:p>
    <w:p w14:paraId="1094B356" w14:textId="77777777" w:rsidR="0029323F" w:rsidRPr="003B20F9" w:rsidRDefault="0029323F" w:rsidP="00C66AB6">
      <w:pPr>
        <w:tabs>
          <w:tab w:val="right" w:leader="dot" w:pos="9270"/>
        </w:tabs>
        <w:rPr>
          <w:rFonts w:ascii="Times New Roman" w:eastAsia="Calibri" w:hAnsi="Times New Roman" w:cs="Times New Roman"/>
        </w:rPr>
      </w:pPr>
    </w:p>
    <w:p w14:paraId="08E65058" w14:textId="2A753937"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11. Model of proportion of kudzu stems colonized by </w:t>
      </w:r>
      <w:r w:rsidRPr="003B20F9">
        <w:rPr>
          <w:rFonts w:ascii="Times New Roman" w:hAnsi="Times New Roman" w:cs="Times New Roman"/>
          <w:i/>
          <w:iCs/>
        </w:rPr>
        <w:t>Beauveria bassiana</w:t>
      </w:r>
      <w:r w:rsidRPr="003B20F9">
        <w:rPr>
          <w:rFonts w:ascii="Times New Roman" w:hAnsi="Times New Roman" w:cs="Times New Roman"/>
        </w:rPr>
        <w:t xml:space="preserve">, 2020, GLM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65</w:t>
      </w:r>
    </w:p>
    <w:p w14:paraId="1D5402D7" w14:textId="77777777" w:rsidR="0029323F" w:rsidRPr="003B20F9" w:rsidRDefault="0029323F" w:rsidP="00C66AB6">
      <w:pPr>
        <w:tabs>
          <w:tab w:val="right" w:leader="dot" w:pos="9270"/>
        </w:tabs>
        <w:rPr>
          <w:rFonts w:ascii="Times New Roman" w:eastAsia="Calibri" w:hAnsi="Times New Roman" w:cs="Times New Roman"/>
        </w:rPr>
      </w:pPr>
    </w:p>
    <w:p w14:paraId="06A5044F" w14:textId="5169FD66"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12. Comparison of proportion of kudzu stems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2020, Tukey HSD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66</w:t>
      </w:r>
    </w:p>
    <w:p w14:paraId="32DF731C" w14:textId="77777777" w:rsidR="0029323F" w:rsidRPr="003B20F9" w:rsidRDefault="0029323F" w:rsidP="00C66AB6">
      <w:pPr>
        <w:tabs>
          <w:tab w:val="right" w:leader="dot" w:pos="9270"/>
        </w:tabs>
        <w:rPr>
          <w:rFonts w:ascii="Times New Roman" w:eastAsia="Calibri" w:hAnsi="Times New Roman" w:cs="Times New Roman"/>
        </w:rPr>
      </w:pPr>
    </w:p>
    <w:p w14:paraId="03A2F0FE" w14:textId="58108384"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13. Model of proportion of kudzu stems colonized by </w:t>
      </w:r>
      <w:r w:rsidRPr="003B20F9">
        <w:rPr>
          <w:rFonts w:ascii="Times New Roman" w:hAnsi="Times New Roman" w:cs="Times New Roman"/>
          <w:i/>
          <w:iCs/>
        </w:rPr>
        <w:t>Beauveria bassiana</w:t>
      </w:r>
      <w:r w:rsidRPr="003B20F9">
        <w:rPr>
          <w:rFonts w:ascii="Times New Roman" w:hAnsi="Times New Roman" w:cs="Times New Roman"/>
        </w:rPr>
        <w:t xml:space="preserve">, 2021, GLM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69</w:t>
      </w:r>
    </w:p>
    <w:p w14:paraId="2A93577A" w14:textId="77777777" w:rsidR="0029323F" w:rsidRPr="003B20F9" w:rsidRDefault="0029323F" w:rsidP="00C66AB6">
      <w:pPr>
        <w:tabs>
          <w:tab w:val="right" w:leader="dot" w:pos="9270"/>
        </w:tabs>
        <w:rPr>
          <w:rFonts w:ascii="Times New Roman" w:eastAsia="Calibri" w:hAnsi="Times New Roman" w:cs="Times New Roman"/>
        </w:rPr>
      </w:pPr>
    </w:p>
    <w:p w14:paraId="1D03ECC9" w14:textId="41265193" w:rsidR="0029323F" w:rsidRDefault="0029323F" w:rsidP="00C66AB6">
      <w:pPr>
        <w:tabs>
          <w:tab w:val="right" w:leader="dot" w:pos="9270"/>
        </w:tabs>
        <w:rPr>
          <w:rFonts w:ascii="Times New Roman" w:eastAsia="Calibri" w:hAnsi="Times New Roman" w:cs="Times New Roman"/>
        </w:rPr>
      </w:pPr>
      <w:r w:rsidRPr="003B20F9">
        <w:rPr>
          <w:rFonts w:ascii="Times New Roman" w:eastAsia="Calibri" w:hAnsi="Times New Roman" w:cs="Times New Roman"/>
        </w:rPr>
        <w:lastRenderedPageBreak/>
        <w:t xml:space="preserve">Table 14. </w:t>
      </w:r>
      <w:r w:rsidRPr="003B20F9">
        <w:rPr>
          <w:rFonts w:ascii="Times New Roman" w:hAnsi="Times New Roman" w:cs="Times New Roman"/>
        </w:rPr>
        <w:t xml:space="preserve">Comparison of proportion of kudzu stems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 Tukey HSD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70</w:t>
      </w:r>
    </w:p>
    <w:p w14:paraId="2E4DCE20" w14:textId="77777777" w:rsidR="0029323F" w:rsidRPr="003B20F9" w:rsidRDefault="0029323F" w:rsidP="00C66AB6">
      <w:pPr>
        <w:tabs>
          <w:tab w:val="right" w:leader="dot" w:pos="9270"/>
        </w:tabs>
        <w:rPr>
          <w:rFonts w:ascii="Times New Roman" w:eastAsia="Calibri" w:hAnsi="Times New Roman" w:cs="Times New Roman"/>
        </w:rPr>
      </w:pPr>
    </w:p>
    <w:p w14:paraId="3A9F8A73" w14:textId="2EBEBF3C" w:rsidR="0029323F" w:rsidRPr="003B20F9"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15. Model of proportion of kudzu vines colonized by </w:t>
      </w:r>
      <w:r w:rsidRPr="003B20F9">
        <w:rPr>
          <w:rFonts w:ascii="Times New Roman" w:hAnsi="Times New Roman" w:cs="Times New Roman"/>
          <w:i/>
          <w:iCs/>
        </w:rPr>
        <w:t>Beauveria bassiana</w:t>
      </w:r>
      <w:r w:rsidRPr="003B20F9">
        <w:rPr>
          <w:rFonts w:ascii="Times New Roman" w:hAnsi="Times New Roman" w:cs="Times New Roman"/>
        </w:rPr>
        <w:t xml:space="preserve">, 2020, GLM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73</w:t>
      </w:r>
    </w:p>
    <w:p w14:paraId="158F36CC" w14:textId="271B81B5"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16. Comparison of proportion of kudzu vines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site, and location within site, 2020, Tukey HSD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74</w:t>
      </w:r>
    </w:p>
    <w:p w14:paraId="0B43EC26" w14:textId="77777777" w:rsidR="0029323F" w:rsidRPr="003B20F9" w:rsidRDefault="0029323F" w:rsidP="00C66AB6">
      <w:pPr>
        <w:tabs>
          <w:tab w:val="right" w:leader="dot" w:pos="9270"/>
        </w:tabs>
        <w:rPr>
          <w:rFonts w:ascii="Times New Roman" w:eastAsia="Calibri" w:hAnsi="Times New Roman" w:cs="Times New Roman"/>
        </w:rPr>
      </w:pPr>
    </w:p>
    <w:p w14:paraId="3235DB7E" w14:textId="61960264" w:rsidR="0029323F" w:rsidRDefault="0029323F" w:rsidP="00C66AB6">
      <w:pPr>
        <w:tabs>
          <w:tab w:val="right" w:leader="dot" w:pos="9270"/>
        </w:tabs>
        <w:rPr>
          <w:rFonts w:ascii="Times New Roman" w:eastAsia="Calibri" w:hAnsi="Times New Roman" w:cs="Times New Roman"/>
        </w:rPr>
      </w:pPr>
      <w:r w:rsidRPr="003B20F9">
        <w:rPr>
          <w:rFonts w:ascii="Times New Roman" w:hAnsi="Times New Roman" w:cs="Times New Roman"/>
        </w:rPr>
        <w:t xml:space="preserve">Table 17. Model of proportion of kudzu vine colonized by </w:t>
      </w:r>
      <w:r w:rsidRPr="003B20F9">
        <w:rPr>
          <w:rFonts w:ascii="Times New Roman" w:hAnsi="Times New Roman" w:cs="Times New Roman"/>
          <w:i/>
          <w:iCs/>
        </w:rPr>
        <w:t>Beauveria bassiana</w:t>
      </w:r>
      <w:r w:rsidRPr="003B20F9">
        <w:rPr>
          <w:rFonts w:ascii="Times New Roman" w:hAnsi="Times New Roman" w:cs="Times New Roman"/>
        </w:rPr>
        <w:t xml:space="preserve">, 2021, GLM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81</w:t>
      </w:r>
    </w:p>
    <w:p w14:paraId="400679CA" w14:textId="77777777" w:rsidR="0029323F" w:rsidRPr="003B20F9" w:rsidRDefault="0029323F" w:rsidP="00C66AB6">
      <w:pPr>
        <w:tabs>
          <w:tab w:val="right" w:leader="dot" w:pos="9270"/>
        </w:tabs>
        <w:rPr>
          <w:rFonts w:ascii="Times New Roman" w:eastAsia="Calibri" w:hAnsi="Times New Roman" w:cs="Times New Roman"/>
        </w:rPr>
      </w:pPr>
    </w:p>
    <w:p w14:paraId="57325121" w14:textId="37A52FF2" w:rsidR="0029323F" w:rsidRPr="003B20F9" w:rsidRDefault="0029323F" w:rsidP="00C66AB6">
      <w:pPr>
        <w:tabs>
          <w:tab w:val="right" w:leader="dot" w:pos="9270"/>
        </w:tabs>
        <w:rPr>
          <w:rFonts w:ascii="Times New Roman" w:eastAsia="Calibri" w:hAnsi="Times New Roman" w:cs="Times New Roman"/>
        </w:rPr>
      </w:pPr>
      <w:r w:rsidRPr="003B20F9">
        <w:rPr>
          <w:rFonts w:ascii="Times New Roman" w:eastAsia="Calibri" w:hAnsi="Times New Roman" w:cs="Times New Roman"/>
        </w:rPr>
        <w:t xml:space="preserve">Table 18. </w:t>
      </w:r>
      <w:r w:rsidRPr="003B20F9">
        <w:rPr>
          <w:rFonts w:ascii="Times New Roman" w:hAnsi="Times New Roman" w:cs="Times New Roman"/>
        </w:rPr>
        <w:t xml:space="preserve">Comparison of proportion of kudzu vine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 Tukey HSD (p </w:t>
      </w:r>
      <w:r w:rsidRPr="003B20F9">
        <w:rPr>
          <w:rFonts w:ascii="Times New Roman" w:eastAsia="Calibri" w:hAnsi="Times New Roman" w:cs="Times New Roman"/>
        </w:rPr>
        <w:t>≤ 0.05)</w:t>
      </w:r>
      <w:r w:rsidR="009930DB">
        <w:rPr>
          <w:rFonts w:ascii="Times New Roman" w:eastAsia="Calibri" w:hAnsi="Times New Roman" w:cs="Times New Roman"/>
        </w:rPr>
        <w:tab/>
      </w:r>
      <w:r w:rsidR="00D519E2">
        <w:rPr>
          <w:rFonts w:ascii="Times New Roman" w:hAnsi="Times New Roman"/>
        </w:rPr>
        <w:t>82</w:t>
      </w:r>
    </w:p>
    <w:p w14:paraId="7C4E24E1" w14:textId="77777777" w:rsidR="00571B46" w:rsidRPr="006A214F" w:rsidRDefault="00571B46" w:rsidP="00571B46">
      <w:pPr>
        <w:rPr>
          <w:rFonts w:ascii="Times New Roman" w:eastAsia="Calibri" w:hAnsi="Times New Roman" w:cs="Times New Roman"/>
        </w:rPr>
      </w:pPr>
    </w:p>
    <w:p w14:paraId="25F7A669" w14:textId="65D34BED" w:rsidR="0079015D" w:rsidRDefault="0079015D" w:rsidP="0079015D">
      <w:pPr>
        <w:tabs>
          <w:tab w:val="left" w:leader="dot" w:pos="8640"/>
        </w:tabs>
        <w:rPr>
          <w:rFonts w:ascii="Times New Roman" w:hAnsi="Times New Roman" w:cs="Times New Roman"/>
        </w:rPr>
      </w:pPr>
    </w:p>
    <w:p w14:paraId="7614A866" w14:textId="118D4113" w:rsidR="00AA70FA" w:rsidRDefault="00AA70FA" w:rsidP="0079015D">
      <w:pPr>
        <w:tabs>
          <w:tab w:val="left" w:leader="dot" w:pos="8640"/>
        </w:tabs>
        <w:rPr>
          <w:rFonts w:ascii="Times New Roman" w:hAnsi="Times New Roman" w:cs="Times New Roman"/>
        </w:rPr>
      </w:pPr>
    </w:p>
    <w:p w14:paraId="73063EA8" w14:textId="519E9B2E" w:rsidR="00AA70FA" w:rsidRDefault="00AA70FA" w:rsidP="0079015D">
      <w:pPr>
        <w:tabs>
          <w:tab w:val="left" w:leader="dot" w:pos="8640"/>
        </w:tabs>
        <w:rPr>
          <w:rFonts w:ascii="Times New Roman" w:hAnsi="Times New Roman" w:cs="Times New Roman"/>
        </w:rPr>
      </w:pPr>
    </w:p>
    <w:p w14:paraId="4CB42022" w14:textId="35418BD3" w:rsidR="00AA70FA" w:rsidRDefault="00AA70FA" w:rsidP="0079015D">
      <w:pPr>
        <w:tabs>
          <w:tab w:val="left" w:leader="dot" w:pos="8640"/>
        </w:tabs>
        <w:rPr>
          <w:rFonts w:ascii="Times New Roman" w:hAnsi="Times New Roman" w:cs="Times New Roman"/>
        </w:rPr>
      </w:pPr>
    </w:p>
    <w:p w14:paraId="2E9DDE77" w14:textId="796C59A3" w:rsidR="00AA70FA" w:rsidRDefault="00AA70FA" w:rsidP="0079015D">
      <w:pPr>
        <w:tabs>
          <w:tab w:val="left" w:leader="dot" w:pos="8640"/>
        </w:tabs>
        <w:rPr>
          <w:rFonts w:ascii="Times New Roman" w:hAnsi="Times New Roman" w:cs="Times New Roman"/>
        </w:rPr>
      </w:pPr>
    </w:p>
    <w:p w14:paraId="4CB7BD52" w14:textId="3FE6DD6A" w:rsidR="00AA70FA" w:rsidRDefault="00AA70FA" w:rsidP="0079015D">
      <w:pPr>
        <w:tabs>
          <w:tab w:val="left" w:leader="dot" w:pos="8640"/>
        </w:tabs>
        <w:rPr>
          <w:rFonts w:ascii="Times New Roman" w:hAnsi="Times New Roman" w:cs="Times New Roman"/>
        </w:rPr>
      </w:pPr>
    </w:p>
    <w:p w14:paraId="16C8F132" w14:textId="35D9BBCB" w:rsidR="00AA70FA" w:rsidRDefault="00AA70FA" w:rsidP="0079015D">
      <w:pPr>
        <w:tabs>
          <w:tab w:val="left" w:leader="dot" w:pos="8640"/>
        </w:tabs>
        <w:rPr>
          <w:rFonts w:ascii="Times New Roman" w:hAnsi="Times New Roman" w:cs="Times New Roman"/>
        </w:rPr>
      </w:pPr>
    </w:p>
    <w:p w14:paraId="7D063029" w14:textId="717297CB" w:rsidR="00AA70FA" w:rsidRDefault="00AA70FA" w:rsidP="0079015D">
      <w:pPr>
        <w:tabs>
          <w:tab w:val="left" w:leader="dot" w:pos="8640"/>
        </w:tabs>
        <w:rPr>
          <w:rFonts w:ascii="Times New Roman" w:hAnsi="Times New Roman" w:cs="Times New Roman"/>
        </w:rPr>
      </w:pPr>
    </w:p>
    <w:p w14:paraId="54362D2C" w14:textId="3D6FD683" w:rsidR="00AA70FA" w:rsidRDefault="00AA70FA" w:rsidP="0079015D">
      <w:pPr>
        <w:tabs>
          <w:tab w:val="left" w:leader="dot" w:pos="8640"/>
        </w:tabs>
        <w:rPr>
          <w:rFonts w:ascii="Times New Roman" w:hAnsi="Times New Roman" w:cs="Times New Roman"/>
        </w:rPr>
      </w:pPr>
    </w:p>
    <w:p w14:paraId="06853E27" w14:textId="40AE1A7C" w:rsidR="00AA70FA" w:rsidRDefault="00AA70FA" w:rsidP="0079015D">
      <w:pPr>
        <w:tabs>
          <w:tab w:val="left" w:leader="dot" w:pos="8640"/>
        </w:tabs>
        <w:rPr>
          <w:rFonts w:ascii="Times New Roman" w:hAnsi="Times New Roman" w:cs="Times New Roman"/>
        </w:rPr>
      </w:pPr>
    </w:p>
    <w:p w14:paraId="723AE95A" w14:textId="59170786" w:rsidR="00AA70FA" w:rsidRDefault="00AA70FA" w:rsidP="0079015D">
      <w:pPr>
        <w:tabs>
          <w:tab w:val="left" w:leader="dot" w:pos="8640"/>
        </w:tabs>
        <w:rPr>
          <w:rFonts w:ascii="Times New Roman" w:hAnsi="Times New Roman" w:cs="Times New Roman"/>
        </w:rPr>
      </w:pPr>
    </w:p>
    <w:p w14:paraId="638873D3" w14:textId="04D03ED2" w:rsidR="00AA70FA" w:rsidRDefault="00AA70FA" w:rsidP="0079015D">
      <w:pPr>
        <w:tabs>
          <w:tab w:val="left" w:leader="dot" w:pos="8640"/>
        </w:tabs>
        <w:rPr>
          <w:rFonts w:ascii="Times New Roman" w:hAnsi="Times New Roman" w:cs="Times New Roman"/>
        </w:rPr>
      </w:pPr>
    </w:p>
    <w:p w14:paraId="4406B79C" w14:textId="50BEB3C9" w:rsidR="00AA70FA" w:rsidRDefault="00AA70FA" w:rsidP="0079015D">
      <w:pPr>
        <w:tabs>
          <w:tab w:val="left" w:leader="dot" w:pos="8640"/>
        </w:tabs>
        <w:rPr>
          <w:rFonts w:ascii="Times New Roman" w:hAnsi="Times New Roman" w:cs="Times New Roman"/>
        </w:rPr>
      </w:pPr>
    </w:p>
    <w:p w14:paraId="3F04173D" w14:textId="1AFC443F" w:rsidR="00AA70FA" w:rsidRDefault="00AA70FA" w:rsidP="0079015D">
      <w:pPr>
        <w:tabs>
          <w:tab w:val="left" w:leader="dot" w:pos="8640"/>
        </w:tabs>
        <w:rPr>
          <w:rFonts w:ascii="Times New Roman" w:hAnsi="Times New Roman" w:cs="Times New Roman"/>
        </w:rPr>
      </w:pPr>
    </w:p>
    <w:p w14:paraId="5AD2EA7E" w14:textId="687ADA28" w:rsidR="00AA70FA" w:rsidRDefault="00AA70FA" w:rsidP="0079015D">
      <w:pPr>
        <w:tabs>
          <w:tab w:val="left" w:leader="dot" w:pos="8640"/>
        </w:tabs>
        <w:rPr>
          <w:rFonts w:ascii="Times New Roman" w:hAnsi="Times New Roman" w:cs="Times New Roman"/>
        </w:rPr>
      </w:pPr>
    </w:p>
    <w:p w14:paraId="4C10306F" w14:textId="241EEE7D" w:rsidR="00AA70FA" w:rsidRDefault="00AA70FA" w:rsidP="0079015D">
      <w:pPr>
        <w:tabs>
          <w:tab w:val="left" w:leader="dot" w:pos="8640"/>
        </w:tabs>
        <w:rPr>
          <w:rFonts w:ascii="Times New Roman" w:hAnsi="Times New Roman" w:cs="Times New Roman"/>
        </w:rPr>
      </w:pPr>
    </w:p>
    <w:p w14:paraId="51AFF4EB" w14:textId="6653CE75" w:rsidR="00AA70FA" w:rsidRDefault="00AA70FA" w:rsidP="0079015D">
      <w:pPr>
        <w:tabs>
          <w:tab w:val="left" w:leader="dot" w:pos="8640"/>
        </w:tabs>
        <w:rPr>
          <w:rFonts w:ascii="Times New Roman" w:hAnsi="Times New Roman" w:cs="Times New Roman"/>
        </w:rPr>
      </w:pPr>
    </w:p>
    <w:p w14:paraId="38245EB5" w14:textId="6652176C" w:rsidR="00AA70FA" w:rsidRDefault="00AA70FA" w:rsidP="0079015D">
      <w:pPr>
        <w:tabs>
          <w:tab w:val="left" w:leader="dot" w:pos="8640"/>
        </w:tabs>
        <w:rPr>
          <w:rFonts w:ascii="Times New Roman" w:hAnsi="Times New Roman" w:cs="Times New Roman"/>
        </w:rPr>
      </w:pPr>
    </w:p>
    <w:p w14:paraId="765989FC" w14:textId="640F7D22" w:rsidR="00AA70FA" w:rsidRDefault="00AA70FA" w:rsidP="0079015D">
      <w:pPr>
        <w:tabs>
          <w:tab w:val="left" w:leader="dot" w:pos="8640"/>
        </w:tabs>
        <w:rPr>
          <w:rFonts w:ascii="Times New Roman" w:hAnsi="Times New Roman" w:cs="Times New Roman"/>
        </w:rPr>
      </w:pPr>
    </w:p>
    <w:p w14:paraId="41407378" w14:textId="609A8E92" w:rsidR="00AA70FA" w:rsidRDefault="00AA70FA" w:rsidP="0079015D">
      <w:pPr>
        <w:tabs>
          <w:tab w:val="left" w:leader="dot" w:pos="8640"/>
        </w:tabs>
        <w:rPr>
          <w:rFonts w:ascii="Times New Roman" w:hAnsi="Times New Roman" w:cs="Times New Roman"/>
        </w:rPr>
      </w:pPr>
    </w:p>
    <w:p w14:paraId="245C57EC" w14:textId="05A5CD42" w:rsidR="00AA70FA" w:rsidRDefault="00AA70FA" w:rsidP="0079015D">
      <w:pPr>
        <w:tabs>
          <w:tab w:val="left" w:leader="dot" w:pos="8640"/>
        </w:tabs>
        <w:rPr>
          <w:rFonts w:ascii="Times New Roman" w:hAnsi="Times New Roman" w:cs="Times New Roman"/>
        </w:rPr>
      </w:pPr>
    </w:p>
    <w:p w14:paraId="44C00C42" w14:textId="16A30B0F" w:rsidR="00AA70FA" w:rsidRDefault="00AA70FA" w:rsidP="0079015D">
      <w:pPr>
        <w:tabs>
          <w:tab w:val="left" w:leader="dot" w:pos="8640"/>
        </w:tabs>
        <w:rPr>
          <w:rFonts w:ascii="Times New Roman" w:hAnsi="Times New Roman" w:cs="Times New Roman"/>
        </w:rPr>
      </w:pPr>
    </w:p>
    <w:p w14:paraId="07EBF214" w14:textId="01B2A284" w:rsidR="00AA70FA" w:rsidRDefault="00AA70FA" w:rsidP="0079015D">
      <w:pPr>
        <w:tabs>
          <w:tab w:val="left" w:leader="dot" w:pos="8640"/>
        </w:tabs>
        <w:rPr>
          <w:rFonts w:ascii="Times New Roman" w:hAnsi="Times New Roman" w:cs="Times New Roman"/>
        </w:rPr>
      </w:pPr>
    </w:p>
    <w:p w14:paraId="3D114CBD" w14:textId="5BB9BDA3" w:rsidR="00AA70FA" w:rsidRDefault="00AA70FA" w:rsidP="0079015D">
      <w:pPr>
        <w:tabs>
          <w:tab w:val="left" w:leader="dot" w:pos="8640"/>
        </w:tabs>
        <w:rPr>
          <w:rFonts w:ascii="Times New Roman" w:hAnsi="Times New Roman" w:cs="Times New Roman"/>
        </w:rPr>
      </w:pPr>
    </w:p>
    <w:p w14:paraId="7FACF1EC" w14:textId="28C9F787" w:rsidR="00AA70FA" w:rsidRDefault="00AA70FA" w:rsidP="0079015D">
      <w:pPr>
        <w:tabs>
          <w:tab w:val="left" w:leader="dot" w:pos="8640"/>
        </w:tabs>
        <w:rPr>
          <w:rFonts w:ascii="Times New Roman" w:hAnsi="Times New Roman" w:cs="Times New Roman"/>
        </w:rPr>
      </w:pPr>
    </w:p>
    <w:p w14:paraId="6729B535" w14:textId="461990D0" w:rsidR="00AA70FA" w:rsidRDefault="00AA70FA" w:rsidP="0079015D">
      <w:pPr>
        <w:tabs>
          <w:tab w:val="left" w:leader="dot" w:pos="8640"/>
        </w:tabs>
        <w:rPr>
          <w:rFonts w:ascii="Times New Roman" w:hAnsi="Times New Roman" w:cs="Times New Roman"/>
        </w:rPr>
      </w:pPr>
    </w:p>
    <w:p w14:paraId="5DD55E3E" w14:textId="5D8D52D4" w:rsidR="00AA70FA" w:rsidRDefault="00AA70FA" w:rsidP="0079015D">
      <w:pPr>
        <w:tabs>
          <w:tab w:val="left" w:leader="dot" w:pos="8640"/>
        </w:tabs>
        <w:rPr>
          <w:rFonts w:ascii="Times New Roman" w:hAnsi="Times New Roman" w:cs="Times New Roman"/>
        </w:rPr>
      </w:pPr>
    </w:p>
    <w:p w14:paraId="11AF74D9" w14:textId="1322568B" w:rsidR="00AA70FA" w:rsidRDefault="00AA70FA" w:rsidP="0079015D">
      <w:pPr>
        <w:tabs>
          <w:tab w:val="left" w:leader="dot" w:pos="8640"/>
        </w:tabs>
        <w:rPr>
          <w:rFonts w:ascii="Times New Roman" w:hAnsi="Times New Roman" w:cs="Times New Roman"/>
        </w:rPr>
      </w:pPr>
    </w:p>
    <w:p w14:paraId="275EBE55" w14:textId="78B88051" w:rsidR="00AA70FA" w:rsidRDefault="00AA70FA" w:rsidP="0079015D">
      <w:pPr>
        <w:tabs>
          <w:tab w:val="left" w:leader="dot" w:pos="8640"/>
        </w:tabs>
        <w:rPr>
          <w:rFonts w:ascii="Times New Roman" w:hAnsi="Times New Roman" w:cs="Times New Roman"/>
        </w:rPr>
      </w:pPr>
    </w:p>
    <w:p w14:paraId="591FA187" w14:textId="2D84ACDC" w:rsidR="00AA70FA" w:rsidRDefault="00AA70FA" w:rsidP="0079015D">
      <w:pPr>
        <w:tabs>
          <w:tab w:val="left" w:leader="dot" w:pos="8640"/>
        </w:tabs>
        <w:rPr>
          <w:rFonts w:ascii="Times New Roman" w:hAnsi="Times New Roman" w:cs="Times New Roman"/>
        </w:rPr>
      </w:pPr>
    </w:p>
    <w:p w14:paraId="55E82E37" w14:textId="4741D9F5" w:rsidR="00AA70FA" w:rsidRDefault="00AA70FA" w:rsidP="0079015D">
      <w:pPr>
        <w:tabs>
          <w:tab w:val="left" w:leader="dot" w:pos="8640"/>
        </w:tabs>
        <w:rPr>
          <w:rFonts w:ascii="Times New Roman" w:hAnsi="Times New Roman" w:cs="Times New Roman"/>
        </w:rPr>
      </w:pPr>
    </w:p>
    <w:p w14:paraId="44536E03" w14:textId="4FB0330B" w:rsidR="00AA70FA" w:rsidRDefault="00AA70FA" w:rsidP="0079015D">
      <w:pPr>
        <w:tabs>
          <w:tab w:val="left" w:leader="dot" w:pos="8640"/>
        </w:tabs>
        <w:rPr>
          <w:rFonts w:ascii="Times New Roman" w:hAnsi="Times New Roman" w:cs="Times New Roman"/>
        </w:rPr>
      </w:pPr>
    </w:p>
    <w:p w14:paraId="35A3118D" w14:textId="77777777" w:rsidR="00AA70FA" w:rsidRDefault="00AA70FA" w:rsidP="0079015D">
      <w:pPr>
        <w:tabs>
          <w:tab w:val="left" w:leader="dot" w:pos="8640"/>
        </w:tabs>
        <w:rPr>
          <w:rFonts w:ascii="Times New Roman" w:hAnsi="Times New Roman"/>
        </w:rPr>
      </w:pPr>
    </w:p>
    <w:p w14:paraId="370BEB2D" w14:textId="578DAEAE" w:rsidR="0079015D" w:rsidRDefault="0079015D" w:rsidP="0079015D">
      <w:pPr>
        <w:tabs>
          <w:tab w:val="left" w:leader="dot" w:pos="8640"/>
        </w:tabs>
        <w:rPr>
          <w:rFonts w:ascii="Times New Roman" w:hAnsi="Times New Roman"/>
        </w:rPr>
      </w:pPr>
    </w:p>
    <w:p w14:paraId="71733554" w14:textId="278E6B02" w:rsidR="00A90D7B" w:rsidRDefault="00A90D7B" w:rsidP="0079015D">
      <w:pPr>
        <w:tabs>
          <w:tab w:val="left" w:leader="dot" w:pos="8640"/>
        </w:tabs>
        <w:rPr>
          <w:rFonts w:ascii="Times New Roman" w:hAnsi="Times New Roman"/>
        </w:rPr>
      </w:pPr>
    </w:p>
    <w:p w14:paraId="1DABF037" w14:textId="77777777" w:rsidR="00A90D7B" w:rsidRDefault="00A90D7B" w:rsidP="0079015D">
      <w:pPr>
        <w:tabs>
          <w:tab w:val="left" w:leader="dot" w:pos="8640"/>
        </w:tabs>
        <w:rPr>
          <w:rFonts w:ascii="Times New Roman" w:hAnsi="Times New Roman"/>
        </w:rPr>
      </w:pPr>
    </w:p>
    <w:p w14:paraId="08362DB6" w14:textId="77777777" w:rsidR="00C66AB6" w:rsidRPr="00483AE0" w:rsidRDefault="00C66AB6" w:rsidP="0079015D">
      <w:pPr>
        <w:tabs>
          <w:tab w:val="left" w:leader="dot" w:pos="8640"/>
        </w:tabs>
        <w:rPr>
          <w:rFonts w:ascii="Times New Roman" w:hAnsi="Times New Roman"/>
        </w:rPr>
      </w:pPr>
    </w:p>
    <w:p w14:paraId="5F49DD43" w14:textId="77777777" w:rsidR="0079015D" w:rsidRDefault="0079015D" w:rsidP="0079015D">
      <w:pPr>
        <w:tabs>
          <w:tab w:val="left" w:leader="dot" w:pos="8640"/>
        </w:tabs>
        <w:contextualSpacing/>
        <w:jc w:val="center"/>
        <w:rPr>
          <w:rFonts w:ascii="Times New Roman" w:hAnsi="Times New Roman"/>
          <w:b/>
          <w:sz w:val="28"/>
        </w:rPr>
      </w:pPr>
      <w:r>
        <w:rPr>
          <w:rFonts w:ascii="Times New Roman" w:hAnsi="Times New Roman"/>
          <w:b/>
          <w:sz w:val="28"/>
        </w:rPr>
        <w:t>List of Figures</w:t>
      </w:r>
    </w:p>
    <w:p w14:paraId="7996452A" w14:textId="77777777" w:rsidR="0079015D" w:rsidRDefault="0079015D" w:rsidP="0079015D">
      <w:pPr>
        <w:contextualSpacing/>
      </w:pPr>
    </w:p>
    <w:p w14:paraId="0FEB1441" w14:textId="3CA7C8C0" w:rsidR="0043125C" w:rsidRDefault="0043125C" w:rsidP="00C66AB6">
      <w:pPr>
        <w:tabs>
          <w:tab w:val="right" w:leader="dot" w:pos="9274"/>
        </w:tabs>
        <w:rPr>
          <w:rFonts w:ascii="Times New Roman" w:hAnsi="Times New Roman" w:cs="Times New Roman"/>
        </w:rPr>
      </w:pPr>
      <w:r w:rsidRPr="003B20F9">
        <w:rPr>
          <w:rFonts w:ascii="Times New Roman" w:hAnsi="Times New Roman" w:cs="Times New Roman"/>
        </w:rPr>
        <w:t>Figure 1. Current distribution of kudzu in the United States (www.eddmaps.org), 2021</w:t>
      </w:r>
      <w:r w:rsidR="00D018C9">
        <w:rPr>
          <w:rFonts w:ascii="Times New Roman" w:hAnsi="Times New Roman" w:cs="Times New Roman"/>
        </w:rPr>
        <w:tab/>
      </w:r>
      <w:r>
        <w:rPr>
          <w:rFonts w:ascii="Times New Roman" w:hAnsi="Times New Roman" w:cs="Times New Roman"/>
        </w:rPr>
        <w:t>4</w:t>
      </w:r>
    </w:p>
    <w:p w14:paraId="5AA1C4C5" w14:textId="77777777" w:rsidR="0043125C" w:rsidRPr="003B20F9" w:rsidRDefault="0043125C" w:rsidP="00C66AB6">
      <w:pPr>
        <w:tabs>
          <w:tab w:val="right" w:leader="dot" w:pos="9274"/>
        </w:tabs>
        <w:rPr>
          <w:rFonts w:ascii="Times New Roman" w:hAnsi="Times New Roman" w:cs="Times New Roman"/>
        </w:rPr>
      </w:pPr>
    </w:p>
    <w:p w14:paraId="4874AFC5" w14:textId="55963616"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2. Distribution of </w:t>
      </w:r>
      <w:r w:rsidR="00FF7632">
        <w:rPr>
          <w:rFonts w:ascii="Times New Roman" w:hAnsi="Times New Roman" w:cs="Times New Roman"/>
        </w:rPr>
        <w:t>k</w:t>
      </w:r>
      <w:r w:rsidRPr="003B20F9">
        <w:rPr>
          <w:rFonts w:ascii="Times New Roman" w:hAnsi="Times New Roman" w:cs="Times New Roman"/>
        </w:rPr>
        <w:t xml:space="preserve">udzu </w:t>
      </w:r>
      <w:r w:rsidR="00FF7632">
        <w:rPr>
          <w:rFonts w:ascii="Times New Roman" w:hAnsi="Times New Roman" w:cs="Times New Roman"/>
        </w:rPr>
        <w:t>b</w:t>
      </w:r>
      <w:r w:rsidRPr="003B20F9">
        <w:rPr>
          <w:rFonts w:ascii="Times New Roman" w:hAnsi="Times New Roman" w:cs="Times New Roman"/>
        </w:rPr>
        <w:t>ug in the United States from 2009 to 2020 (</w:t>
      </w:r>
      <w:proofErr w:type="spellStart"/>
      <w:r w:rsidRPr="003B20F9">
        <w:rPr>
          <w:rFonts w:ascii="Times New Roman" w:hAnsi="Times New Roman" w:cs="Times New Roman"/>
        </w:rPr>
        <w:t>Megacopta</w:t>
      </w:r>
      <w:proofErr w:type="spellEnd"/>
      <w:r w:rsidRPr="003B20F9">
        <w:rPr>
          <w:rFonts w:ascii="Times New Roman" w:hAnsi="Times New Roman" w:cs="Times New Roman"/>
        </w:rPr>
        <w:t xml:space="preserve"> Working Group</w:t>
      </w:r>
      <w:r w:rsidR="00F31BF8">
        <w:rPr>
          <w:rFonts w:ascii="Times New Roman" w:hAnsi="Times New Roman" w:cs="Times New Roman"/>
        </w:rPr>
        <w:t>, 2020</w:t>
      </w:r>
      <w:r w:rsidRPr="003B20F9">
        <w:rPr>
          <w:rFonts w:ascii="Times New Roman" w:hAnsi="Times New Roman" w:cs="Times New Roman"/>
        </w:rPr>
        <w:t>)</w:t>
      </w:r>
      <w:r w:rsidR="00D018C9">
        <w:rPr>
          <w:rFonts w:ascii="Times New Roman" w:hAnsi="Times New Roman" w:cs="Times New Roman"/>
        </w:rPr>
        <w:tab/>
      </w:r>
      <w:r>
        <w:rPr>
          <w:rFonts w:ascii="Times New Roman" w:hAnsi="Times New Roman" w:cs="Times New Roman"/>
        </w:rPr>
        <w:t>7</w:t>
      </w:r>
    </w:p>
    <w:p w14:paraId="191AAE62" w14:textId="77777777" w:rsidR="0043125C" w:rsidRPr="003B20F9" w:rsidRDefault="0043125C" w:rsidP="00C66AB6">
      <w:pPr>
        <w:tabs>
          <w:tab w:val="right" w:leader="dot" w:pos="9274"/>
        </w:tabs>
        <w:contextualSpacing/>
        <w:rPr>
          <w:rFonts w:ascii="Times New Roman" w:hAnsi="Times New Roman" w:cs="Times New Roman"/>
        </w:rPr>
      </w:pPr>
    </w:p>
    <w:p w14:paraId="3F87EE36" w14:textId="7CEBE40F"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3. Average </w:t>
      </w:r>
      <w:r w:rsidR="00FF7632">
        <w:rPr>
          <w:rFonts w:ascii="Times New Roman" w:hAnsi="Times New Roman" w:cs="Times New Roman"/>
        </w:rPr>
        <w:t>p</w:t>
      </w:r>
      <w:r w:rsidRPr="003B20F9">
        <w:rPr>
          <w:rFonts w:ascii="Times New Roman" w:hAnsi="Times New Roman" w:cs="Times New Roman"/>
        </w:rPr>
        <w:t xml:space="preserve">roduction of </w:t>
      </w:r>
      <w:r w:rsidR="00FF7632">
        <w:rPr>
          <w:rFonts w:ascii="Times New Roman" w:hAnsi="Times New Roman" w:cs="Times New Roman"/>
        </w:rPr>
        <w:t>s</w:t>
      </w:r>
      <w:r w:rsidRPr="003B20F9">
        <w:rPr>
          <w:rFonts w:ascii="Times New Roman" w:hAnsi="Times New Roman" w:cs="Times New Roman"/>
        </w:rPr>
        <w:t>oybean in the United States from 2015 to 2019 (U.S. Department of Agriculture, National Agricultural Statistics Service, 20</w:t>
      </w:r>
      <w:r w:rsidR="00F31BF8">
        <w:rPr>
          <w:rFonts w:ascii="Times New Roman" w:hAnsi="Times New Roman" w:cs="Times New Roman"/>
        </w:rPr>
        <w:t>20)</w:t>
      </w:r>
      <w:r w:rsidR="00D018C9">
        <w:rPr>
          <w:rFonts w:ascii="Times New Roman" w:hAnsi="Times New Roman" w:cs="Times New Roman"/>
        </w:rPr>
        <w:tab/>
      </w:r>
      <w:r>
        <w:rPr>
          <w:rFonts w:ascii="Times New Roman" w:hAnsi="Times New Roman" w:cs="Times New Roman"/>
        </w:rPr>
        <w:t>15</w:t>
      </w:r>
    </w:p>
    <w:p w14:paraId="485E13B5" w14:textId="77777777" w:rsidR="0043125C" w:rsidRPr="003B20F9" w:rsidRDefault="0043125C" w:rsidP="00C66AB6">
      <w:pPr>
        <w:tabs>
          <w:tab w:val="right" w:leader="dot" w:pos="9274"/>
        </w:tabs>
        <w:contextualSpacing/>
        <w:rPr>
          <w:rFonts w:ascii="Times New Roman" w:hAnsi="Times New Roman" w:cs="Times New Roman"/>
        </w:rPr>
      </w:pPr>
    </w:p>
    <w:p w14:paraId="5CCA58B2" w14:textId="493CE529"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4. Kudzu </w:t>
      </w:r>
      <w:r w:rsidR="00FF7632">
        <w:rPr>
          <w:rFonts w:ascii="Times New Roman" w:hAnsi="Times New Roman" w:cs="Times New Roman"/>
        </w:rPr>
        <w:t>b</w:t>
      </w:r>
      <w:r w:rsidRPr="003B20F9">
        <w:rPr>
          <w:rFonts w:ascii="Times New Roman" w:hAnsi="Times New Roman" w:cs="Times New Roman"/>
        </w:rPr>
        <w:t xml:space="preserve">ugs, </w:t>
      </w:r>
      <w:r w:rsidRPr="003B20F9">
        <w:rPr>
          <w:rFonts w:ascii="Times New Roman" w:hAnsi="Times New Roman" w:cs="Times New Roman"/>
          <w:i/>
          <w:iCs/>
        </w:rPr>
        <w:t>Megacopta cribraria</w:t>
      </w:r>
      <w:r w:rsidRPr="003B20F9">
        <w:rPr>
          <w:rFonts w:ascii="Times New Roman" w:hAnsi="Times New Roman" w:cs="Times New Roman"/>
        </w:rPr>
        <w:t xml:space="preserve">, infected and non-infected with </w:t>
      </w:r>
      <w:r w:rsidRPr="003B20F9">
        <w:rPr>
          <w:rFonts w:ascii="Times New Roman" w:hAnsi="Times New Roman" w:cs="Times New Roman"/>
          <w:i/>
          <w:iCs/>
        </w:rPr>
        <w:t xml:space="preserve">Beauveria bassiana </w:t>
      </w:r>
      <w:r w:rsidRPr="003B20F9">
        <w:rPr>
          <w:rFonts w:ascii="Times New Roman" w:hAnsi="Times New Roman" w:cs="Times New Roman"/>
        </w:rPr>
        <w:t xml:space="preserve">in </w:t>
      </w:r>
      <w:r w:rsidR="00FF7632">
        <w:rPr>
          <w:rFonts w:ascii="Times New Roman" w:hAnsi="Times New Roman" w:cs="Times New Roman"/>
        </w:rPr>
        <w:t>k</w:t>
      </w:r>
      <w:r w:rsidRPr="003B20F9">
        <w:rPr>
          <w:rFonts w:ascii="Times New Roman" w:hAnsi="Times New Roman" w:cs="Times New Roman"/>
        </w:rPr>
        <w:t>udzu located in Knox County, Tennessee</w:t>
      </w:r>
      <w:r w:rsidR="00D018C9">
        <w:rPr>
          <w:rFonts w:ascii="Times New Roman" w:hAnsi="Times New Roman" w:cs="Times New Roman"/>
        </w:rPr>
        <w:tab/>
      </w:r>
      <w:r>
        <w:rPr>
          <w:rFonts w:ascii="Times New Roman" w:hAnsi="Times New Roman" w:cs="Times New Roman"/>
        </w:rPr>
        <w:t>18</w:t>
      </w:r>
    </w:p>
    <w:p w14:paraId="5AB3D6B1" w14:textId="77777777" w:rsidR="0043125C" w:rsidRPr="003B20F9" w:rsidRDefault="0043125C" w:rsidP="00C66AB6">
      <w:pPr>
        <w:tabs>
          <w:tab w:val="right" w:leader="dot" w:pos="9274"/>
        </w:tabs>
        <w:contextualSpacing/>
        <w:rPr>
          <w:rFonts w:ascii="Times New Roman" w:hAnsi="Times New Roman" w:cs="Times New Roman"/>
        </w:rPr>
      </w:pPr>
    </w:p>
    <w:p w14:paraId="59B97EA7" w14:textId="5D6CFCE6" w:rsidR="0043125C" w:rsidRPr="003B20F9" w:rsidRDefault="0043125C" w:rsidP="00C66AB6">
      <w:pPr>
        <w:tabs>
          <w:tab w:val="left" w:pos="720"/>
          <w:tab w:val="left" w:pos="3080"/>
          <w:tab w:val="right" w:leader="dot" w:pos="9274"/>
        </w:tabs>
        <w:spacing w:line="480" w:lineRule="auto"/>
        <w:contextualSpacing/>
        <w:rPr>
          <w:rFonts w:ascii="Times New Roman" w:hAnsi="Times New Roman" w:cs="Times New Roman"/>
        </w:rPr>
      </w:pPr>
      <w:r w:rsidRPr="003B20F9">
        <w:rPr>
          <w:rFonts w:ascii="Times New Roman" w:hAnsi="Times New Roman" w:cs="Times New Roman"/>
        </w:rPr>
        <w:t xml:space="preserve">Figure 5. Map of sites visited to assess </w:t>
      </w:r>
      <w:r w:rsidRPr="003B20F9">
        <w:rPr>
          <w:rFonts w:ascii="Times New Roman" w:hAnsi="Times New Roman" w:cs="Times New Roman"/>
          <w:i/>
          <w:iCs/>
        </w:rPr>
        <w:t>Beauveria bassiana</w:t>
      </w:r>
      <w:r w:rsidRPr="003B20F9">
        <w:rPr>
          <w:rFonts w:ascii="Times New Roman" w:hAnsi="Times New Roman" w:cs="Times New Roman"/>
        </w:rPr>
        <w:t xml:space="preserve"> presence on kudzu bug, 2021</w:t>
      </w:r>
      <w:r w:rsidR="00D018C9">
        <w:rPr>
          <w:rFonts w:ascii="Times New Roman" w:hAnsi="Times New Roman" w:cs="Times New Roman"/>
        </w:rPr>
        <w:tab/>
      </w:r>
      <w:r>
        <w:rPr>
          <w:rFonts w:ascii="Times New Roman" w:hAnsi="Times New Roman" w:cs="Times New Roman"/>
        </w:rPr>
        <w:t>24</w:t>
      </w:r>
    </w:p>
    <w:p w14:paraId="3C3CAC47" w14:textId="79C8A3E6"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6. Average proportion of kudzu bugs infected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2020</w:t>
      </w:r>
      <w:r w:rsidR="00CA279B">
        <w:rPr>
          <w:rFonts w:ascii="Times New Roman" w:hAnsi="Times New Roman" w:cs="Times New Roman"/>
        </w:rPr>
        <w:tab/>
      </w:r>
      <w:r>
        <w:rPr>
          <w:rFonts w:ascii="Times New Roman" w:hAnsi="Times New Roman" w:cs="Times New Roman"/>
        </w:rPr>
        <w:t>3</w:t>
      </w:r>
      <w:r w:rsidR="00D519E2">
        <w:rPr>
          <w:rFonts w:ascii="Times New Roman" w:hAnsi="Times New Roman" w:cs="Times New Roman"/>
        </w:rPr>
        <w:t>2</w:t>
      </w:r>
    </w:p>
    <w:p w14:paraId="77BFB203" w14:textId="77777777" w:rsidR="0043125C" w:rsidRPr="003B20F9" w:rsidRDefault="0043125C" w:rsidP="00C66AB6">
      <w:pPr>
        <w:tabs>
          <w:tab w:val="left" w:pos="720"/>
          <w:tab w:val="left" w:pos="3080"/>
          <w:tab w:val="right" w:leader="dot" w:pos="9274"/>
        </w:tabs>
        <w:contextualSpacing/>
        <w:rPr>
          <w:rFonts w:ascii="Times New Roman" w:hAnsi="Times New Roman" w:cs="Times New Roman"/>
        </w:rPr>
      </w:pPr>
    </w:p>
    <w:p w14:paraId="7EA9F0F0" w14:textId="0099123B"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7. Average proportion of kudzu bugs infected by </w:t>
      </w:r>
      <w:r w:rsidRPr="003B20F9">
        <w:rPr>
          <w:rFonts w:ascii="Times New Roman" w:hAnsi="Times New Roman" w:cs="Times New Roman"/>
          <w:i/>
          <w:iCs/>
        </w:rPr>
        <w:t>Beauveria bassiana</w:t>
      </w:r>
      <w:r w:rsidRPr="003B20F9">
        <w:rPr>
          <w:rFonts w:ascii="Times New Roman" w:hAnsi="Times New Roman" w:cs="Times New Roman"/>
        </w:rPr>
        <w:t xml:space="preserve"> by month and site, 2021.</w:t>
      </w:r>
      <w:r w:rsidR="00CA279B">
        <w:rPr>
          <w:rFonts w:ascii="Times New Roman" w:hAnsi="Times New Roman" w:cs="Times New Roman"/>
        </w:rPr>
        <w:tab/>
      </w:r>
      <w:r>
        <w:rPr>
          <w:rFonts w:ascii="Times New Roman" w:hAnsi="Times New Roman" w:cs="Times New Roman"/>
        </w:rPr>
        <w:t>3</w:t>
      </w:r>
      <w:r w:rsidR="00D519E2">
        <w:rPr>
          <w:rFonts w:ascii="Times New Roman" w:hAnsi="Times New Roman" w:cs="Times New Roman"/>
        </w:rPr>
        <w:t>6</w:t>
      </w:r>
    </w:p>
    <w:p w14:paraId="4863F322" w14:textId="77777777" w:rsidR="0043125C" w:rsidRPr="003B20F9" w:rsidRDefault="0043125C" w:rsidP="00C66AB6">
      <w:pPr>
        <w:tabs>
          <w:tab w:val="right" w:leader="dot" w:pos="9274"/>
        </w:tabs>
        <w:contextualSpacing/>
        <w:rPr>
          <w:rFonts w:ascii="Times New Roman" w:hAnsi="Times New Roman" w:cs="Times New Roman"/>
        </w:rPr>
      </w:pPr>
    </w:p>
    <w:p w14:paraId="588D1C86" w14:textId="666BF675"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8. Average proportion of kudzu bugs infected by </w:t>
      </w:r>
      <w:r w:rsidRPr="003B20F9">
        <w:rPr>
          <w:rFonts w:ascii="Times New Roman" w:hAnsi="Times New Roman" w:cs="Times New Roman"/>
          <w:i/>
          <w:iCs/>
        </w:rPr>
        <w:t>Beauveria bassiana</w:t>
      </w:r>
      <w:r w:rsidRPr="003B20F9">
        <w:rPr>
          <w:rFonts w:ascii="Times New Roman" w:hAnsi="Times New Roman" w:cs="Times New Roman"/>
        </w:rPr>
        <w:t xml:space="preserve"> by month</w:t>
      </w:r>
      <w:r w:rsidR="008F0F2A">
        <w:rPr>
          <w:rFonts w:ascii="Times New Roman" w:hAnsi="Times New Roman" w:cs="Times New Roman"/>
        </w:rPr>
        <w:t xml:space="preserve"> and location within a site</w:t>
      </w:r>
      <w:r w:rsidRPr="003B20F9">
        <w:rPr>
          <w:rFonts w:ascii="Times New Roman" w:hAnsi="Times New Roman" w:cs="Times New Roman"/>
        </w:rPr>
        <w:t>, 2021</w:t>
      </w:r>
      <w:r w:rsidR="00CA279B">
        <w:rPr>
          <w:rFonts w:ascii="Times New Roman" w:hAnsi="Times New Roman" w:cs="Times New Roman"/>
        </w:rPr>
        <w:tab/>
      </w:r>
      <w:r w:rsidR="003700A2">
        <w:rPr>
          <w:rFonts w:ascii="Times New Roman" w:hAnsi="Times New Roman" w:cs="Times New Roman"/>
        </w:rPr>
        <w:t>3</w:t>
      </w:r>
      <w:r w:rsidR="00D519E2">
        <w:rPr>
          <w:rFonts w:ascii="Times New Roman" w:hAnsi="Times New Roman" w:cs="Times New Roman"/>
        </w:rPr>
        <w:t>8</w:t>
      </w:r>
    </w:p>
    <w:p w14:paraId="0879FD92" w14:textId="77777777" w:rsidR="0043125C" w:rsidRPr="003B20F9" w:rsidRDefault="0043125C" w:rsidP="00C66AB6">
      <w:pPr>
        <w:tabs>
          <w:tab w:val="right" w:leader="dot" w:pos="9274"/>
        </w:tabs>
        <w:contextualSpacing/>
        <w:rPr>
          <w:rFonts w:ascii="Times New Roman" w:hAnsi="Times New Roman" w:cs="Times New Roman"/>
        </w:rPr>
      </w:pPr>
    </w:p>
    <w:p w14:paraId="388C2BE7" w14:textId="3884A5EE"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9. Average proportion of kudzu bugs infected by </w:t>
      </w:r>
      <w:r w:rsidRPr="003B20F9">
        <w:rPr>
          <w:rFonts w:ascii="Times New Roman" w:hAnsi="Times New Roman" w:cs="Times New Roman"/>
          <w:i/>
          <w:iCs/>
        </w:rPr>
        <w:t>Beauveria bassiana</w:t>
      </w:r>
      <w:r w:rsidRPr="003B20F9">
        <w:rPr>
          <w:rFonts w:ascii="Times New Roman" w:hAnsi="Times New Roman" w:cs="Times New Roman"/>
        </w:rPr>
        <w:t xml:space="preserve"> by month</w:t>
      </w:r>
      <w:r w:rsidR="008F0F2A">
        <w:rPr>
          <w:rFonts w:ascii="Times New Roman" w:hAnsi="Times New Roman" w:cs="Times New Roman"/>
        </w:rPr>
        <w:t>, site,</w:t>
      </w:r>
      <w:r w:rsidRPr="003B20F9">
        <w:rPr>
          <w:rFonts w:ascii="Times New Roman" w:hAnsi="Times New Roman" w:cs="Times New Roman"/>
        </w:rPr>
        <w:t xml:space="preserve"> and </w:t>
      </w:r>
      <w:r w:rsidR="008F0F2A">
        <w:rPr>
          <w:rFonts w:ascii="Times New Roman" w:hAnsi="Times New Roman" w:cs="Times New Roman"/>
        </w:rPr>
        <w:t>sex/stage</w:t>
      </w:r>
      <w:r w:rsidRPr="003B20F9">
        <w:rPr>
          <w:rFonts w:ascii="Times New Roman" w:hAnsi="Times New Roman" w:cs="Times New Roman"/>
        </w:rPr>
        <w:t>, 2021</w:t>
      </w:r>
      <w:r w:rsidR="00CA279B">
        <w:rPr>
          <w:rFonts w:ascii="Times New Roman" w:hAnsi="Times New Roman" w:cs="Times New Roman"/>
        </w:rPr>
        <w:tab/>
      </w:r>
      <w:r w:rsidR="00D519E2">
        <w:rPr>
          <w:rFonts w:ascii="Times New Roman" w:hAnsi="Times New Roman" w:cs="Times New Roman"/>
        </w:rPr>
        <w:t>40</w:t>
      </w:r>
    </w:p>
    <w:p w14:paraId="1494D2FB" w14:textId="77777777" w:rsidR="0043125C" w:rsidRPr="003B20F9" w:rsidRDefault="0043125C" w:rsidP="00C66AB6">
      <w:pPr>
        <w:tabs>
          <w:tab w:val="right" w:leader="dot" w:pos="9274"/>
        </w:tabs>
        <w:contextualSpacing/>
        <w:rPr>
          <w:rFonts w:ascii="Times New Roman" w:hAnsi="Times New Roman" w:cs="Times New Roman"/>
        </w:rPr>
      </w:pPr>
    </w:p>
    <w:p w14:paraId="747D13FB" w14:textId="285ECB2D"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10. Locations of kudzu vine leaf and stem samples. Kudzu leaf images in this figure </w:t>
      </w:r>
      <w:r w:rsidR="00F31BF8">
        <w:rPr>
          <w:rFonts w:ascii="Times New Roman" w:hAnsi="Times New Roman" w:cs="Times New Roman"/>
        </w:rPr>
        <w:t>are</w:t>
      </w:r>
      <w:r w:rsidRPr="003B20F9">
        <w:rPr>
          <w:rFonts w:ascii="Times New Roman" w:hAnsi="Times New Roman" w:cs="Times New Roman"/>
        </w:rPr>
        <w:t xml:space="preserve"> from </w:t>
      </w:r>
      <w:hyperlink r:id="rId8" w:history="1">
        <w:r w:rsidR="00CA279B" w:rsidRPr="008B516A">
          <w:rPr>
            <w:rStyle w:val="Hyperlink"/>
            <w:rFonts w:ascii="Times New Roman" w:hAnsi="Times New Roman" w:cs="Times New Roman"/>
          </w:rPr>
          <w:t>http://clifflamere.com/Misc/Kudzu-Albany.htm</w:t>
        </w:r>
      </w:hyperlink>
      <w:r w:rsidR="00CA279B">
        <w:rPr>
          <w:rFonts w:ascii="Times New Roman" w:hAnsi="Times New Roman" w:cs="Times New Roman"/>
        </w:rPr>
        <w:tab/>
      </w:r>
      <w:r w:rsidR="003700A2">
        <w:rPr>
          <w:rFonts w:ascii="Times New Roman" w:hAnsi="Times New Roman" w:cs="Times New Roman"/>
        </w:rPr>
        <w:t>4</w:t>
      </w:r>
      <w:r w:rsidR="00D519E2">
        <w:rPr>
          <w:rFonts w:ascii="Times New Roman" w:hAnsi="Times New Roman" w:cs="Times New Roman"/>
        </w:rPr>
        <w:t>7</w:t>
      </w:r>
    </w:p>
    <w:p w14:paraId="2A21B7B7" w14:textId="77777777" w:rsidR="0043125C" w:rsidRPr="003B20F9" w:rsidRDefault="0043125C" w:rsidP="00C66AB6">
      <w:pPr>
        <w:tabs>
          <w:tab w:val="right" w:leader="dot" w:pos="9274"/>
        </w:tabs>
        <w:contextualSpacing/>
        <w:rPr>
          <w:rFonts w:ascii="Times New Roman" w:hAnsi="Times New Roman" w:cs="Times New Roman"/>
        </w:rPr>
      </w:pPr>
    </w:p>
    <w:p w14:paraId="7D7486EE" w14:textId="644B9C39" w:rsidR="0043125C" w:rsidRPr="003B20F9" w:rsidRDefault="0043125C" w:rsidP="00C66AB6">
      <w:pPr>
        <w:tabs>
          <w:tab w:val="right" w:leader="dot" w:pos="9274"/>
        </w:tabs>
        <w:spacing w:line="480" w:lineRule="auto"/>
        <w:contextualSpacing/>
        <w:rPr>
          <w:rFonts w:ascii="Times New Roman" w:hAnsi="Times New Roman" w:cs="Times New Roman"/>
        </w:rPr>
      </w:pPr>
      <w:r w:rsidRPr="003B20F9">
        <w:rPr>
          <w:rFonts w:ascii="Times New Roman" w:hAnsi="Times New Roman" w:cs="Times New Roman"/>
        </w:rPr>
        <w:t>Figure 11. Process for cutting kudzu vine stem samples around nodes of plant</w:t>
      </w:r>
      <w:r w:rsidR="00CA279B">
        <w:rPr>
          <w:rFonts w:ascii="Times New Roman" w:hAnsi="Times New Roman" w:cs="Times New Roman"/>
        </w:rPr>
        <w:tab/>
      </w:r>
      <w:r w:rsidR="003700A2">
        <w:rPr>
          <w:rFonts w:ascii="Times New Roman" w:hAnsi="Times New Roman" w:cs="Times New Roman"/>
        </w:rPr>
        <w:t>4</w:t>
      </w:r>
      <w:r w:rsidR="00D519E2">
        <w:rPr>
          <w:rFonts w:ascii="Times New Roman" w:hAnsi="Times New Roman" w:cs="Times New Roman"/>
        </w:rPr>
        <w:t>9</w:t>
      </w:r>
    </w:p>
    <w:p w14:paraId="7A695750" w14:textId="426B050B" w:rsidR="0043125C" w:rsidRPr="003B20F9" w:rsidRDefault="0043125C" w:rsidP="00C66AB6">
      <w:pPr>
        <w:tabs>
          <w:tab w:val="right" w:leader="dot" w:pos="9274"/>
        </w:tabs>
        <w:spacing w:line="480" w:lineRule="auto"/>
        <w:contextualSpacing/>
        <w:rPr>
          <w:rFonts w:ascii="Times New Roman" w:hAnsi="Times New Roman" w:cs="Times New Roman"/>
        </w:rPr>
      </w:pPr>
      <w:r w:rsidRPr="003B20F9">
        <w:rPr>
          <w:rFonts w:ascii="Times New Roman" w:hAnsi="Times New Roman" w:cs="Times New Roman"/>
        </w:rPr>
        <w:t xml:space="preserve">Figure 12. Layout of plating stem samples in </w:t>
      </w:r>
      <w:r w:rsidR="00CA279B">
        <w:rPr>
          <w:rFonts w:ascii="Times New Roman" w:hAnsi="Times New Roman" w:cs="Times New Roman"/>
        </w:rPr>
        <w:t>P</w:t>
      </w:r>
      <w:r w:rsidR="00CA279B" w:rsidRPr="003B20F9">
        <w:rPr>
          <w:rFonts w:ascii="Times New Roman" w:hAnsi="Times New Roman" w:cs="Times New Roman"/>
        </w:rPr>
        <w:t xml:space="preserve">etri </w:t>
      </w:r>
      <w:r w:rsidRPr="003B20F9">
        <w:rPr>
          <w:rFonts w:ascii="Times New Roman" w:hAnsi="Times New Roman" w:cs="Times New Roman"/>
        </w:rPr>
        <w:t>dishes</w:t>
      </w:r>
      <w:r w:rsidR="00CA279B">
        <w:rPr>
          <w:rFonts w:ascii="Times New Roman" w:hAnsi="Times New Roman" w:cs="Times New Roman"/>
        </w:rPr>
        <w:tab/>
      </w:r>
      <w:r w:rsidR="00D519E2">
        <w:rPr>
          <w:rFonts w:ascii="Times New Roman" w:hAnsi="Times New Roman" w:cs="Times New Roman"/>
        </w:rPr>
        <w:t>50</w:t>
      </w:r>
    </w:p>
    <w:p w14:paraId="364785D5" w14:textId="50C1645A"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13. Average proportion of kudzu leaves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and site, 2020</w:t>
      </w:r>
      <w:r w:rsidR="00A044A3">
        <w:rPr>
          <w:rFonts w:ascii="Times New Roman" w:hAnsi="Times New Roman" w:cs="Times New Roman"/>
        </w:rPr>
        <w:tab/>
      </w:r>
      <w:r w:rsidR="00D519E2">
        <w:rPr>
          <w:rFonts w:ascii="Times New Roman" w:hAnsi="Times New Roman" w:cs="Times New Roman"/>
        </w:rPr>
        <w:t>55</w:t>
      </w:r>
    </w:p>
    <w:p w14:paraId="71F7B7E2" w14:textId="77777777" w:rsidR="0043125C" w:rsidRPr="003B20F9" w:rsidRDefault="0043125C" w:rsidP="00C66AB6">
      <w:pPr>
        <w:tabs>
          <w:tab w:val="right" w:leader="dot" w:pos="9274"/>
        </w:tabs>
        <w:contextualSpacing/>
        <w:rPr>
          <w:rFonts w:ascii="Times New Roman" w:hAnsi="Times New Roman" w:cs="Times New Roman"/>
        </w:rPr>
      </w:pPr>
    </w:p>
    <w:p w14:paraId="70E61A43" w14:textId="28CE682C"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14. Average proportion of kudzu leaves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and location within site, 2020</w:t>
      </w:r>
      <w:r w:rsidR="00A044A3">
        <w:rPr>
          <w:rFonts w:ascii="Times New Roman" w:hAnsi="Times New Roman" w:cs="Times New Roman"/>
        </w:rPr>
        <w:tab/>
      </w:r>
      <w:r w:rsidR="003700A2">
        <w:rPr>
          <w:rFonts w:ascii="Times New Roman" w:hAnsi="Times New Roman" w:cs="Times New Roman"/>
        </w:rPr>
        <w:t>5</w:t>
      </w:r>
      <w:r w:rsidR="00D519E2">
        <w:rPr>
          <w:rFonts w:ascii="Times New Roman" w:hAnsi="Times New Roman" w:cs="Times New Roman"/>
        </w:rPr>
        <w:t>6</w:t>
      </w:r>
    </w:p>
    <w:p w14:paraId="5733F114" w14:textId="77777777" w:rsidR="0043125C" w:rsidRPr="003B20F9" w:rsidRDefault="0043125C" w:rsidP="00C66AB6">
      <w:pPr>
        <w:tabs>
          <w:tab w:val="right" w:leader="dot" w:pos="9274"/>
        </w:tabs>
        <w:contextualSpacing/>
        <w:rPr>
          <w:rFonts w:ascii="Times New Roman" w:hAnsi="Times New Roman" w:cs="Times New Roman"/>
        </w:rPr>
      </w:pPr>
    </w:p>
    <w:p w14:paraId="468A6D08" w14:textId="58C0467D" w:rsidR="0043125C" w:rsidRDefault="0043125C" w:rsidP="00C66AB6">
      <w:pPr>
        <w:tabs>
          <w:tab w:val="right" w:leader="dot" w:pos="9274"/>
        </w:tabs>
        <w:contextualSpacing/>
        <w:rPr>
          <w:rFonts w:ascii="Times New Roman" w:hAnsi="Times New Roman" w:cs="Times New Roman"/>
          <w:noProof/>
        </w:rPr>
      </w:pPr>
      <w:r w:rsidRPr="003B20F9">
        <w:rPr>
          <w:rFonts w:ascii="Times New Roman" w:hAnsi="Times New Roman" w:cs="Times New Roman"/>
        </w:rPr>
        <w:t xml:space="preserve">Figure 15. Average proportion of kudzu leaves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site</w:t>
      </w:r>
      <w:r w:rsidR="004821DA">
        <w:rPr>
          <w:rFonts w:ascii="Times New Roman" w:hAnsi="Times New Roman" w:cs="Times New Roman"/>
        </w:rPr>
        <w:t xml:space="preserve"> </w:t>
      </w:r>
      <w:r w:rsidRPr="003B20F9">
        <w:rPr>
          <w:rFonts w:ascii="Times New Roman" w:hAnsi="Times New Roman" w:cs="Times New Roman"/>
        </w:rPr>
        <w:t>and location within site, 2020</w:t>
      </w:r>
      <w:r w:rsidR="00A044A3">
        <w:rPr>
          <w:rFonts w:ascii="Times New Roman" w:hAnsi="Times New Roman" w:cs="Times New Roman"/>
        </w:rPr>
        <w:tab/>
      </w:r>
      <w:r w:rsidR="003700A2">
        <w:rPr>
          <w:rFonts w:ascii="Times New Roman" w:hAnsi="Times New Roman" w:cs="Times New Roman"/>
          <w:noProof/>
        </w:rPr>
        <w:t>5</w:t>
      </w:r>
      <w:r w:rsidR="00D519E2">
        <w:rPr>
          <w:rFonts w:ascii="Times New Roman" w:hAnsi="Times New Roman" w:cs="Times New Roman"/>
          <w:noProof/>
        </w:rPr>
        <w:t>8</w:t>
      </w:r>
    </w:p>
    <w:p w14:paraId="6B7B776F" w14:textId="77777777" w:rsidR="0043125C" w:rsidRPr="003B20F9" w:rsidRDefault="0043125C" w:rsidP="00C66AB6">
      <w:pPr>
        <w:tabs>
          <w:tab w:val="right" w:leader="dot" w:pos="9274"/>
        </w:tabs>
        <w:contextualSpacing/>
        <w:rPr>
          <w:rFonts w:ascii="Times New Roman" w:hAnsi="Times New Roman" w:cs="Times New Roman"/>
        </w:rPr>
      </w:pPr>
    </w:p>
    <w:p w14:paraId="4785ACF0" w14:textId="021062E7" w:rsidR="0043125C" w:rsidRDefault="0043125C" w:rsidP="006B6789">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16. Average proportion of kudzu leaves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w:t>
      </w:r>
      <w:r w:rsidR="004821DA">
        <w:rPr>
          <w:rFonts w:ascii="Times New Roman" w:hAnsi="Times New Roman" w:cs="Times New Roman"/>
        </w:rPr>
        <w:t xml:space="preserve"> month,</w:t>
      </w:r>
      <w:r w:rsidRPr="003B20F9">
        <w:rPr>
          <w:rFonts w:ascii="Times New Roman" w:hAnsi="Times New Roman" w:cs="Times New Roman"/>
        </w:rPr>
        <w:t xml:space="preserve"> site</w:t>
      </w:r>
      <w:r w:rsidR="004821DA">
        <w:rPr>
          <w:rFonts w:ascii="Times New Roman" w:hAnsi="Times New Roman" w:cs="Times New Roman"/>
        </w:rPr>
        <w:t>,</w:t>
      </w:r>
      <w:r w:rsidRPr="003B20F9">
        <w:rPr>
          <w:rFonts w:ascii="Times New Roman" w:hAnsi="Times New Roman" w:cs="Times New Roman"/>
        </w:rPr>
        <w:t xml:space="preserve"> and location within site, 2020</w:t>
      </w:r>
      <w:r w:rsidR="006B6789">
        <w:rPr>
          <w:rFonts w:ascii="Times New Roman" w:hAnsi="Times New Roman" w:cs="Times New Roman"/>
        </w:rPr>
        <w:tab/>
      </w:r>
      <w:r w:rsidR="003700A2">
        <w:rPr>
          <w:rFonts w:ascii="Times New Roman" w:hAnsi="Times New Roman" w:cs="Times New Roman"/>
        </w:rPr>
        <w:t>5</w:t>
      </w:r>
      <w:r w:rsidR="00D519E2">
        <w:rPr>
          <w:rFonts w:ascii="Times New Roman" w:hAnsi="Times New Roman" w:cs="Times New Roman"/>
        </w:rPr>
        <w:t>9</w:t>
      </w:r>
    </w:p>
    <w:p w14:paraId="78E80B71" w14:textId="77777777" w:rsidR="006B6789" w:rsidRPr="003B20F9" w:rsidRDefault="006B6789" w:rsidP="00C66AB6">
      <w:pPr>
        <w:tabs>
          <w:tab w:val="right" w:leader="dot" w:pos="9274"/>
        </w:tabs>
        <w:contextualSpacing/>
        <w:rPr>
          <w:rFonts w:ascii="Times New Roman" w:hAnsi="Times New Roman" w:cs="Times New Roman"/>
        </w:rPr>
      </w:pPr>
    </w:p>
    <w:p w14:paraId="6E4855A4" w14:textId="209D6CB5" w:rsidR="0043125C" w:rsidRDefault="0043125C" w:rsidP="00C66AB6">
      <w:pPr>
        <w:tabs>
          <w:tab w:val="right" w:leader="dot" w:pos="9274"/>
        </w:tabs>
        <w:rPr>
          <w:rFonts w:ascii="Times New Roman" w:hAnsi="Times New Roman" w:cs="Times New Roman"/>
        </w:rPr>
      </w:pPr>
      <w:r w:rsidRPr="003B20F9">
        <w:rPr>
          <w:rFonts w:ascii="Times New Roman" w:eastAsia="Calibri" w:hAnsi="Times New Roman" w:cs="Times New Roman"/>
        </w:rPr>
        <w:t xml:space="preserve">Figure 17. </w:t>
      </w:r>
      <w:r w:rsidRPr="003B20F9">
        <w:rPr>
          <w:rFonts w:ascii="Times New Roman" w:hAnsi="Times New Roman" w:cs="Times New Roman"/>
        </w:rPr>
        <w:t xml:space="preserve">Average proportion of kudzu leaves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w:t>
      </w:r>
      <w:r w:rsidR="006B6789">
        <w:rPr>
          <w:rFonts w:ascii="Times New Roman" w:hAnsi="Times New Roman" w:cs="Times New Roman"/>
        </w:rPr>
        <w:tab/>
      </w:r>
      <w:r w:rsidR="00D519E2">
        <w:rPr>
          <w:rFonts w:ascii="Times New Roman" w:hAnsi="Times New Roman" w:cs="Times New Roman"/>
        </w:rPr>
        <w:t>63</w:t>
      </w:r>
    </w:p>
    <w:p w14:paraId="2AF0C181" w14:textId="77777777" w:rsidR="0043125C" w:rsidRPr="003B20F9" w:rsidRDefault="0043125C" w:rsidP="00C66AB6">
      <w:pPr>
        <w:tabs>
          <w:tab w:val="right" w:leader="dot" w:pos="9274"/>
        </w:tabs>
        <w:rPr>
          <w:rFonts w:ascii="Times New Roman" w:eastAsia="Calibri" w:hAnsi="Times New Roman" w:cs="Times New Roman"/>
        </w:rPr>
      </w:pPr>
    </w:p>
    <w:p w14:paraId="680A6857" w14:textId="4AADD6AC"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18. Average proportion of kudzu stems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2020</w:t>
      </w:r>
      <w:r w:rsidR="006B6789">
        <w:rPr>
          <w:rFonts w:ascii="Times New Roman" w:hAnsi="Times New Roman" w:cs="Times New Roman"/>
        </w:rPr>
        <w:tab/>
        <w:t>6</w:t>
      </w:r>
      <w:r w:rsidR="00D519E2">
        <w:rPr>
          <w:rFonts w:ascii="Times New Roman" w:hAnsi="Times New Roman" w:cs="Times New Roman"/>
        </w:rPr>
        <w:t>7</w:t>
      </w:r>
    </w:p>
    <w:p w14:paraId="2E346C77" w14:textId="77777777" w:rsidR="0043125C" w:rsidRPr="003B20F9" w:rsidRDefault="0043125C" w:rsidP="00C66AB6">
      <w:pPr>
        <w:tabs>
          <w:tab w:val="right" w:leader="dot" w:pos="9274"/>
        </w:tabs>
        <w:contextualSpacing/>
        <w:rPr>
          <w:rFonts w:ascii="Times New Roman" w:hAnsi="Times New Roman" w:cs="Times New Roman"/>
        </w:rPr>
      </w:pPr>
    </w:p>
    <w:p w14:paraId="7251C3DE" w14:textId="615A5CB2"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19. Average proportion of kudzu stems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w:t>
      </w:r>
      <w:r w:rsidR="006B6789">
        <w:rPr>
          <w:rFonts w:ascii="Times New Roman" w:hAnsi="Times New Roman" w:cs="Times New Roman"/>
        </w:rPr>
        <w:tab/>
      </w:r>
      <w:r w:rsidR="00D519E2">
        <w:rPr>
          <w:rFonts w:ascii="Times New Roman" w:hAnsi="Times New Roman" w:cs="Times New Roman"/>
        </w:rPr>
        <w:t>71</w:t>
      </w:r>
    </w:p>
    <w:p w14:paraId="0F90002F" w14:textId="77777777" w:rsidR="0043125C" w:rsidRPr="003B20F9" w:rsidRDefault="0043125C" w:rsidP="00C66AB6">
      <w:pPr>
        <w:tabs>
          <w:tab w:val="right" w:leader="dot" w:pos="9274"/>
        </w:tabs>
        <w:contextualSpacing/>
        <w:rPr>
          <w:rFonts w:ascii="Times New Roman" w:hAnsi="Times New Roman" w:cs="Times New Roman"/>
        </w:rPr>
      </w:pPr>
    </w:p>
    <w:p w14:paraId="45D41BED" w14:textId="21970105"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20. Average proportion of kudzu vines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and site, 2020</w:t>
      </w:r>
      <w:r w:rsidR="006B6789">
        <w:rPr>
          <w:rFonts w:ascii="Times New Roman" w:hAnsi="Times New Roman" w:cs="Times New Roman"/>
        </w:rPr>
        <w:tab/>
      </w:r>
      <w:r w:rsidR="003700A2">
        <w:rPr>
          <w:rFonts w:ascii="Times New Roman" w:hAnsi="Times New Roman" w:cs="Times New Roman"/>
        </w:rPr>
        <w:t>7</w:t>
      </w:r>
      <w:r w:rsidR="00D519E2">
        <w:rPr>
          <w:rFonts w:ascii="Times New Roman" w:hAnsi="Times New Roman" w:cs="Times New Roman"/>
        </w:rPr>
        <w:t>6</w:t>
      </w:r>
    </w:p>
    <w:p w14:paraId="67DCB588" w14:textId="77777777" w:rsidR="0043125C" w:rsidRPr="003B20F9" w:rsidRDefault="0043125C" w:rsidP="00C66AB6">
      <w:pPr>
        <w:tabs>
          <w:tab w:val="right" w:leader="dot" w:pos="9274"/>
        </w:tabs>
        <w:contextualSpacing/>
        <w:rPr>
          <w:rFonts w:ascii="Times New Roman" w:hAnsi="Times New Roman" w:cs="Times New Roman"/>
        </w:rPr>
      </w:pPr>
    </w:p>
    <w:p w14:paraId="75402BBC" w14:textId="08E95875"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21. Average proportion of kudzu vines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and location within site, 2020</w:t>
      </w:r>
      <w:r w:rsidR="006B6789">
        <w:rPr>
          <w:rFonts w:ascii="Times New Roman" w:hAnsi="Times New Roman" w:cs="Times New Roman"/>
        </w:rPr>
        <w:tab/>
      </w:r>
      <w:r w:rsidR="003700A2">
        <w:rPr>
          <w:rFonts w:ascii="Times New Roman" w:hAnsi="Times New Roman" w:cs="Times New Roman"/>
        </w:rPr>
        <w:t>7</w:t>
      </w:r>
      <w:r w:rsidR="00D519E2">
        <w:rPr>
          <w:rFonts w:ascii="Times New Roman" w:hAnsi="Times New Roman" w:cs="Times New Roman"/>
        </w:rPr>
        <w:t>7</w:t>
      </w:r>
    </w:p>
    <w:p w14:paraId="6EF541A0" w14:textId="77777777" w:rsidR="0043125C" w:rsidRPr="003B20F9" w:rsidRDefault="0043125C" w:rsidP="00C66AB6">
      <w:pPr>
        <w:tabs>
          <w:tab w:val="right" w:leader="dot" w:pos="9274"/>
        </w:tabs>
        <w:contextualSpacing/>
        <w:rPr>
          <w:rFonts w:ascii="Times New Roman" w:hAnsi="Times New Roman" w:cs="Times New Roman"/>
        </w:rPr>
      </w:pPr>
    </w:p>
    <w:p w14:paraId="39DAC6EE" w14:textId="5CEA8F34" w:rsidR="0043125C"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22. Average proportion of kudzu vines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site, and location within site, 2020</w:t>
      </w:r>
      <w:r w:rsidR="006B6789">
        <w:rPr>
          <w:rFonts w:ascii="Times New Roman" w:hAnsi="Times New Roman" w:cs="Times New Roman"/>
        </w:rPr>
        <w:tab/>
      </w:r>
      <w:r w:rsidR="003700A2">
        <w:rPr>
          <w:rFonts w:ascii="Times New Roman" w:hAnsi="Times New Roman" w:cs="Times New Roman"/>
        </w:rPr>
        <w:t>7</w:t>
      </w:r>
      <w:r w:rsidR="00D519E2">
        <w:rPr>
          <w:rFonts w:ascii="Times New Roman" w:hAnsi="Times New Roman" w:cs="Times New Roman"/>
        </w:rPr>
        <w:t>9</w:t>
      </w:r>
    </w:p>
    <w:p w14:paraId="1EDBB52F" w14:textId="77777777" w:rsidR="0043125C" w:rsidRPr="003B20F9" w:rsidRDefault="0043125C" w:rsidP="00C66AB6">
      <w:pPr>
        <w:tabs>
          <w:tab w:val="right" w:leader="dot" w:pos="9274"/>
        </w:tabs>
        <w:contextualSpacing/>
        <w:rPr>
          <w:rFonts w:ascii="Times New Roman" w:hAnsi="Times New Roman" w:cs="Times New Roman"/>
        </w:rPr>
      </w:pPr>
    </w:p>
    <w:p w14:paraId="1CB90D4C" w14:textId="7296CF1E" w:rsidR="001B16A2" w:rsidRDefault="0043125C" w:rsidP="00C66AB6">
      <w:pPr>
        <w:tabs>
          <w:tab w:val="right" w:leader="dot" w:pos="9274"/>
        </w:tabs>
        <w:contextualSpacing/>
        <w:rPr>
          <w:rFonts w:ascii="Times New Roman" w:hAnsi="Times New Roman" w:cs="Times New Roman"/>
        </w:rPr>
      </w:pPr>
      <w:r w:rsidRPr="003B20F9">
        <w:rPr>
          <w:rFonts w:ascii="Times New Roman" w:hAnsi="Times New Roman" w:cs="Times New Roman"/>
        </w:rPr>
        <w:t xml:space="preserve">Figure 23. Average proportion of kudzu vine endophytically colonized by </w:t>
      </w:r>
      <w:r w:rsidRPr="003B20F9">
        <w:rPr>
          <w:rFonts w:ascii="Times New Roman" w:hAnsi="Times New Roman" w:cs="Times New Roman"/>
          <w:i/>
          <w:iCs/>
        </w:rPr>
        <w:t>Beauveria bassiana</w:t>
      </w:r>
      <w:r w:rsidRPr="003B20F9">
        <w:rPr>
          <w:rFonts w:ascii="Times New Roman" w:hAnsi="Times New Roman" w:cs="Times New Roman"/>
        </w:rPr>
        <w:t xml:space="preserve"> by month, 2021</w:t>
      </w:r>
      <w:r w:rsidR="006B6789">
        <w:rPr>
          <w:rFonts w:ascii="Times New Roman" w:hAnsi="Times New Roman" w:cs="Times New Roman"/>
        </w:rPr>
        <w:tab/>
      </w:r>
      <w:bookmarkStart w:id="0" w:name="_Hlk80625106"/>
      <w:bookmarkStart w:id="1" w:name="_Hlk88410331"/>
      <w:r w:rsidR="00D519E2">
        <w:rPr>
          <w:rFonts w:ascii="Times New Roman" w:hAnsi="Times New Roman" w:cs="Times New Roman"/>
        </w:rPr>
        <w:t>83</w:t>
      </w:r>
    </w:p>
    <w:p w14:paraId="4DAEDEE0" w14:textId="77777777" w:rsidR="009A249A" w:rsidRDefault="009A249A" w:rsidP="009A249A">
      <w:pPr>
        <w:pageBreakBefore/>
        <w:spacing w:line="480" w:lineRule="auto"/>
        <w:jc w:val="center"/>
        <w:rPr>
          <w:rFonts w:ascii="Times New Roman" w:hAnsi="Times New Roman" w:cs="Times New Roman"/>
          <w:b/>
          <w:bCs/>
          <w:sz w:val="28"/>
          <w:szCs w:val="28"/>
        </w:rPr>
        <w:sectPr w:rsidR="009A249A" w:rsidSect="001B16A2">
          <w:footerReference w:type="default" r:id="rId9"/>
          <w:pgSz w:w="12240" w:h="15840"/>
          <w:pgMar w:top="1440" w:right="1440" w:bottom="1440" w:left="1440" w:header="720" w:footer="720" w:gutter="0"/>
          <w:pgNumType w:fmt="lowerRoman" w:start="1"/>
          <w:cols w:space="720"/>
          <w:titlePg/>
          <w:docGrid w:linePitch="360"/>
        </w:sectPr>
      </w:pPr>
    </w:p>
    <w:p w14:paraId="090B7E47" w14:textId="04FBDF36" w:rsidR="002B301A" w:rsidRPr="005E1AFF" w:rsidRDefault="002B301A" w:rsidP="009A249A">
      <w:pPr>
        <w:pageBreakBefore/>
        <w:spacing w:line="480" w:lineRule="auto"/>
        <w:jc w:val="center"/>
        <w:rPr>
          <w:rFonts w:ascii="Times New Roman" w:hAnsi="Times New Roman" w:cs="Times New Roman"/>
          <w:b/>
          <w:bCs/>
          <w:sz w:val="28"/>
          <w:szCs w:val="28"/>
        </w:rPr>
      </w:pPr>
      <w:r w:rsidRPr="005E1AFF">
        <w:rPr>
          <w:rFonts w:ascii="Times New Roman" w:hAnsi="Times New Roman" w:cs="Times New Roman"/>
          <w:b/>
          <w:bCs/>
          <w:sz w:val="28"/>
          <w:szCs w:val="28"/>
        </w:rPr>
        <w:lastRenderedPageBreak/>
        <w:t>CHAPTER I</w:t>
      </w:r>
    </w:p>
    <w:bookmarkEnd w:id="0"/>
    <w:p w14:paraId="18F82211" w14:textId="30B997FC" w:rsidR="002B301A" w:rsidRPr="005E1AFF" w:rsidRDefault="003D56CC" w:rsidP="002B301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Literature Review</w:t>
      </w:r>
    </w:p>
    <w:p w14:paraId="023FA977" w14:textId="77777777" w:rsidR="002B301A" w:rsidRPr="005E1AFF" w:rsidRDefault="002B301A" w:rsidP="002B301A">
      <w:pPr>
        <w:spacing w:line="480" w:lineRule="auto"/>
        <w:contextualSpacing/>
        <w:rPr>
          <w:rFonts w:ascii="Times New Roman" w:hAnsi="Times New Roman" w:cs="Times New Roman"/>
          <w:b/>
          <w:bCs/>
        </w:rPr>
      </w:pPr>
      <w:r w:rsidRPr="005E1AFF">
        <w:rPr>
          <w:rFonts w:ascii="Times New Roman" w:hAnsi="Times New Roman" w:cs="Times New Roman"/>
          <w:b/>
          <w:bCs/>
        </w:rPr>
        <w:t>Introduction</w:t>
      </w:r>
    </w:p>
    <w:p w14:paraId="5F54F20D" w14:textId="349917BC" w:rsidR="002B301A" w:rsidRPr="005E1AFF" w:rsidRDefault="002B301A" w:rsidP="002B301A">
      <w:pPr>
        <w:spacing w:line="480" w:lineRule="auto"/>
        <w:contextualSpacing/>
        <w:rPr>
          <w:rFonts w:ascii="Times New Roman" w:hAnsi="Times New Roman" w:cs="Times New Roman"/>
        </w:rPr>
      </w:pPr>
      <w:r w:rsidRPr="005E1AFF">
        <w:rPr>
          <w:rFonts w:ascii="Times New Roman" w:hAnsi="Times New Roman" w:cs="Times New Roman"/>
          <w:b/>
          <w:bCs/>
        </w:rPr>
        <w:tab/>
      </w:r>
      <w:r w:rsidRPr="005E1AFF">
        <w:rPr>
          <w:rFonts w:ascii="Times New Roman" w:hAnsi="Times New Roman" w:cs="Times New Roman"/>
        </w:rPr>
        <w:t xml:space="preserve">Invasive species are constantly being introduced in new geographical locations throughout the world at alarming and devastating rates. </w:t>
      </w:r>
      <w:r w:rsidR="00E92192">
        <w:rPr>
          <w:rFonts w:ascii="Times New Roman" w:hAnsi="Times New Roman" w:cs="Times New Roman"/>
        </w:rPr>
        <w:t xml:space="preserve">An invasive species is defined as a non-native species to an ecosystem that is likely to negatively impact the economy, environment, or human health (USDI/ISAC 2006). </w:t>
      </w:r>
      <w:r w:rsidRPr="005E1AFF">
        <w:rPr>
          <w:rFonts w:ascii="Times New Roman" w:hAnsi="Times New Roman" w:cs="Times New Roman"/>
        </w:rPr>
        <w:t xml:space="preserve">Global economic growth in recent centuries has increased worldwide commodity trading, resulting in increased biological invasion </w:t>
      </w:r>
      <w:r w:rsidR="00445AF1">
        <w:rPr>
          <w:rFonts w:ascii="Times New Roman" w:hAnsi="Times New Roman" w:cs="Times New Roman"/>
        </w:rPr>
        <w:t xml:space="preserve">of invasive species </w:t>
      </w:r>
      <w:r w:rsidRPr="005E1AFF">
        <w:rPr>
          <w:rFonts w:ascii="Times New Roman" w:hAnsi="Times New Roman" w:cs="Times New Roman"/>
        </w:rPr>
        <w:t>throughout the globe (Hulme 2009). The intentional and unintentional distribution of invasive species by humans throughout the world has been an ongoing ecological and economic matter for millennia (Hulme 2009). This ongoing concern has devastatingly impacted the agricultural industry and can cause billions of dollars in economic losses annually (Pimentel et al. 2001, 2005). Effectively monitoring and managing invasive pests is extremely difficult in new geographical locations due to climatic differences and native species presence in the invasive ranges of these introduced pests.</w:t>
      </w:r>
    </w:p>
    <w:p w14:paraId="58D6C2ED" w14:textId="6F84D054" w:rsidR="002B301A" w:rsidRDefault="002B301A" w:rsidP="002B301A">
      <w:pPr>
        <w:spacing w:line="480" w:lineRule="auto"/>
        <w:contextualSpacing/>
        <w:rPr>
          <w:rFonts w:ascii="Times New Roman" w:hAnsi="Times New Roman" w:cs="Times New Roman"/>
        </w:rPr>
      </w:pPr>
      <w:r w:rsidRPr="005E1AFF">
        <w:rPr>
          <w:rFonts w:ascii="Times New Roman" w:hAnsi="Times New Roman" w:cs="Times New Roman"/>
        </w:rPr>
        <w:tab/>
        <w:t>Intentional and unintentional introduction</w:t>
      </w:r>
      <w:r w:rsidR="00445AF1">
        <w:rPr>
          <w:rFonts w:ascii="Times New Roman" w:hAnsi="Times New Roman" w:cs="Times New Roman"/>
        </w:rPr>
        <w:t>s</w:t>
      </w:r>
      <w:r w:rsidRPr="005E1AFF">
        <w:rPr>
          <w:rFonts w:ascii="Times New Roman" w:hAnsi="Times New Roman" w:cs="Times New Roman"/>
        </w:rPr>
        <w:t xml:space="preserve"> of invasive species pose many difficulties when it comes to effective management to mitigate economic loss, expansion of distribution, </w:t>
      </w:r>
      <w:r w:rsidRPr="005E1AFF">
        <w:rPr>
          <w:rFonts w:ascii="Times New Roman" w:hAnsi="Times New Roman" w:cs="Times New Roman"/>
        </w:rPr>
        <w:lastRenderedPageBreak/>
        <w:t xml:space="preserve">and public perception of invasive species. The intentional introduction of </w:t>
      </w:r>
      <w:r w:rsidR="00445AF1">
        <w:rPr>
          <w:rFonts w:ascii="Times New Roman" w:hAnsi="Times New Roman" w:cs="Times New Roman"/>
        </w:rPr>
        <w:t xml:space="preserve">exotic </w:t>
      </w:r>
      <w:r w:rsidRPr="005E1AFF">
        <w:rPr>
          <w:rFonts w:ascii="Times New Roman" w:hAnsi="Times New Roman" w:cs="Times New Roman"/>
        </w:rPr>
        <w:t xml:space="preserve">species, like oranges to Florida or potatoes to Ireland, are necessary and successful in boosting local economy and culture (Mann 2011, Michael 2018). However, invasive species can be </w:t>
      </w:r>
      <w:r w:rsidR="00E32F07">
        <w:rPr>
          <w:rFonts w:ascii="Times New Roman" w:hAnsi="Times New Roman" w:cs="Times New Roman"/>
        </w:rPr>
        <w:t xml:space="preserve">introduced to new areas of </w:t>
      </w:r>
      <w:r w:rsidRPr="005E1AFF">
        <w:rPr>
          <w:rFonts w:ascii="Times New Roman" w:hAnsi="Times New Roman" w:cs="Times New Roman"/>
        </w:rPr>
        <w:t xml:space="preserve">the world unintentionally by clinging to cargo on ships, planes, and trains (Hulme 2009). These species are then introduced to new areas and are able to thrive, in most cases, due to a lack of </w:t>
      </w:r>
      <w:r w:rsidR="00E32F07">
        <w:rPr>
          <w:rFonts w:ascii="Times New Roman" w:hAnsi="Times New Roman" w:cs="Times New Roman"/>
        </w:rPr>
        <w:t>natural enemies</w:t>
      </w:r>
      <w:r w:rsidRPr="005E1AFF">
        <w:rPr>
          <w:rFonts w:ascii="Times New Roman" w:hAnsi="Times New Roman" w:cs="Times New Roman"/>
        </w:rPr>
        <w:t xml:space="preserve"> that contribute to biological control in native ranges. </w:t>
      </w:r>
      <w:r w:rsidR="00E32F07">
        <w:rPr>
          <w:rFonts w:ascii="Times New Roman" w:hAnsi="Times New Roman" w:cs="Times New Roman"/>
        </w:rPr>
        <w:t>Native</w:t>
      </w:r>
      <w:r w:rsidRPr="005E1AFF">
        <w:rPr>
          <w:rFonts w:ascii="Times New Roman" w:hAnsi="Times New Roman" w:cs="Times New Roman"/>
        </w:rPr>
        <w:t xml:space="preserve"> biological controls can appear to be effective in the invasive ranges of these species, but understanding </w:t>
      </w:r>
      <w:r w:rsidR="00E32F07">
        <w:rPr>
          <w:rFonts w:ascii="Times New Roman" w:hAnsi="Times New Roman" w:cs="Times New Roman"/>
        </w:rPr>
        <w:t>the interactions among</w:t>
      </w:r>
      <w:r w:rsidRPr="005E1AFF">
        <w:rPr>
          <w:rFonts w:ascii="Times New Roman" w:hAnsi="Times New Roman" w:cs="Times New Roman"/>
        </w:rPr>
        <w:t xml:space="preserve"> native species, invasive species, and host plants or habitats along with new environmental conditions for the invasive species are key to developing effective management strategies. </w:t>
      </w:r>
    </w:p>
    <w:p w14:paraId="4200E5A6" w14:textId="122B2053" w:rsidR="002B301A" w:rsidRPr="005E1AFF" w:rsidRDefault="002B301A" w:rsidP="002B301A">
      <w:pPr>
        <w:spacing w:line="480" w:lineRule="auto"/>
        <w:ind w:firstLine="720"/>
        <w:contextualSpacing/>
        <w:rPr>
          <w:rFonts w:ascii="Times New Roman" w:hAnsi="Times New Roman" w:cs="Times New Roman"/>
        </w:rPr>
      </w:pPr>
      <w:r w:rsidRPr="005E1AFF">
        <w:rPr>
          <w:rFonts w:ascii="Times New Roman" w:hAnsi="Times New Roman" w:cs="Times New Roman"/>
        </w:rPr>
        <w:t>In the United States, two invasive species, one intentionally introduced species, kudzu (</w:t>
      </w:r>
      <w:r w:rsidRPr="005E1AFF">
        <w:rPr>
          <w:rFonts w:ascii="Times New Roman" w:hAnsi="Times New Roman" w:cs="Times New Roman"/>
          <w:i/>
          <w:iCs/>
        </w:rPr>
        <w:t>Pueraria montana</w:t>
      </w:r>
      <w:r w:rsidRPr="005E1AFF">
        <w:rPr>
          <w:rFonts w:ascii="Times New Roman" w:hAnsi="Times New Roman" w:cs="Times New Roman"/>
        </w:rPr>
        <w:t xml:space="preserve"> (Lour.) Merr. var. </w:t>
      </w:r>
      <w:r w:rsidRPr="005E1AFF">
        <w:rPr>
          <w:rFonts w:ascii="Times New Roman" w:hAnsi="Times New Roman" w:cs="Times New Roman"/>
          <w:i/>
          <w:iCs/>
        </w:rPr>
        <w:t>lobata</w:t>
      </w:r>
      <w:r w:rsidRPr="005E1AFF">
        <w:rPr>
          <w:rFonts w:ascii="Times New Roman" w:hAnsi="Times New Roman" w:cs="Times New Roman"/>
        </w:rPr>
        <w:t xml:space="preserve"> (Willd.) Maesen &amp; Almeida (Fabales: Fabaceae)) (Ward 1998), and one unintentionally introduced species, kudzu bug (</w:t>
      </w:r>
      <w:r w:rsidRPr="005E1AFF">
        <w:rPr>
          <w:rFonts w:ascii="Times New Roman" w:hAnsi="Times New Roman" w:cs="Times New Roman"/>
          <w:i/>
          <w:iCs/>
        </w:rPr>
        <w:t>Megacopta cribraria</w:t>
      </w:r>
      <w:r w:rsidRPr="005E1AFF">
        <w:rPr>
          <w:rFonts w:ascii="Times New Roman" w:hAnsi="Times New Roman" w:cs="Times New Roman"/>
        </w:rPr>
        <w:t xml:space="preserve"> (F.) (Hemiptera: Plataspidae)), have successfully established and transformed into major pests throughout the southeastern region of the country. Additionally, three native biological control</w:t>
      </w:r>
      <w:r w:rsidR="00117CCB">
        <w:rPr>
          <w:rFonts w:ascii="Times New Roman" w:hAnsi="Times New Roman" w:cs="Times New Roman"/>
        </w:rPr>
        <w:t xml:space="preserve"> organisms</w:t>
      </w:r>
      <w:r w:rsidRPr="005E1AFF">
        <w:rPr>
          <w:rFonts w:ascii="Times New Roman" w:hAnsi="Times New Roman" w:cs="Times New Roman"/>
        </w:rPr>
        <w:t xml:space="preserve">, two parasitoid wasps, </w:t>
      </w:r>
      <w:r w:rsidRPr="005E1AFF">
        <w:rPr>
          <w:rFonts w:ascii="Times New Roman" w:hAnsi="Times New Roman" w:cs="Times New Roman"/>
          <w:i/>
          <w:iCs/>
        </w:rPr>
        <w:t>Paratelenomus saccharalis</w:t>
      </w:r>
      <w:r w:rsidRPr="005E1AFF">
        <w:rPr>
          <w:rFonts w:ascii="Times New Roman" w:hAnsi="Times New Roman" w:cs="Times New Roman"/>
        </w:rPr>
        <w:t xml:space="preserve"> (Dodd) (Hymenoptera: Platygastridae) and </w:t>
      </w:r>
      <w:r w:rsidRPr="005E1AFF">
        <w:rPr>
          <w:rFonts w:ascii="Times New Roman" w:hAnsi="Times New Roman" w:cs="Times New Roman"/>
          <w:i/>
          <w:iCs/>
        </w:rPr>
        <w:t>Ooencyrtus nezarae</w:t>
      </w:r>
      <w:r w:rsidRPr="005E1AFF">
        <w:rPr>
          <w:rFonts w:ascii="Times New Roman" w:hAnsi="Times New Roman" w:cs="Times New Roman"/>
        </w:rPr>
        <w:t xml:space="preserve"> (Ishii) (Hymenoptera: Encyrtidae), and an </w:t>
      </w:r>
      <w:r w:rsidRPr="005E1AFF">
        <w:rPr>
          <w:rFonts w:ascii="Times New Roman" w:hAnsi="Times New Roman" w:cs="Times New Roman"/>
        </w:rPr>
        <w:lastRenderedPageBreak/>
        <w:t xml:space="preserve">endophytic fungal entomopathogen </w:t>
      </w:r>
      <w:r w:rsidRPr="005E1AFF">
        <w:rPr>
          <w:rFonts w:ascii="Times New Roman" w:hAnsi="Times New Roman" w:cs="Times New Roman"/>
          <w:i/>
          <w:iCs/>
        </w:rPr>
        <w:t>Beauveria bassiana</w:t>
      </w:r>
      <w:r w:rsidRPr="005E1AFF">
        <w:rPr>
          <w:rFonts w:ascii="Times New Roman" w:hAnsi="Times New Roman" w:cs="Times New Roman"/>
        </w:rPr>
        <w:t xml:space="preserve"> (Balsamo) Vuillemin (Ascomycota: Hypocreales: Cordycipitaceae)</w:t>
      </w:r>
      <w:r w:rsidR="00117CCB">
        <w:rPr>
          <w:rFonts w:ascii="Times New Roman" w:hAnsi="Times New Roman" w:cs="Times New Roman"/>
        </w:rPr>
        <w:t>,</w:t>
      </w:r>
      <w:r w:rsidRPr="005E1AFF">
        <w:rPr>
          <w:rFonts w:ascii="Times New Roman" w:hAnsi="Times New Roman" w:cs="Times New Roman"/>
        </w:rPr>
        <w:t xml:space="preserve"> have proven to be effective in managing kudzu bug in its invasive range (Borah and Dutta 2002, Gardner et al. 2013</w:t>
      </w:r>
      <w:r w:rsidR="004F59B7">
        <w:rPr>
          <w:rFonts w:ascii="Times New Roman" w:hAnsi="Times New Roman" w:cs="Times New Roman"/>
        </w:rPr>
        <w:t>a</w:t>
      </w:r>
      <w:r w:rsidRPr="005E1AFF">
        <w:rPr>
          <w:rFonts w:ascii="Times New Roman" w:hAnsi="Times New Roman" w:cs="Times New Roman"/>
        </w:rPr>
        <w:t>, Britt 2016, Ademokoya et al. 2018, and Michael 2018).</w:t>
      </w:r>
    </w:p>
    <w:p w14:paraId="3776EC32" w14:textId="77777777" w:rsidR="002B301A" w:rsidRPr="005E1AFF" w:rsidRDefault="002B301A" w:rsidP="00C97D04">
      <w:pPr>
        <w:keepNext/>
        <w:spacing w:line="480" w:lineRule="auto"/>
        <w:contextualSpacing/>
        <w:rPr>
          <w:rFonts w:ascii="Times New Roman" w:hAnsi="Times New Roman" w:cs="Times New Roman"/>
          <w:b/>
          <w:bCs/>
        </w:rPr>
      </w:pPr>
      <w:r w:rsidRPr="005E1AFF">
        <w:rPr>
          <w:rFonts w:ascii="Times New Roman" w:hAnsi="Times New Roman" w:cs="Times New Roman"/>
          <w:b/>
          <w:bCs/>
        </w:rPr>
        <w:t>Kudzu</w:t>
      </w:r>
    </w:p>
    <w:p w14:paraId="684FFA4D" w14:textId="50BCD908" w:rsidR="002B301A" w:rsidRPr="005E1AFF" w:rsidRDefault="002B301A" w:rsidP="00C97D04">
      <w:pPr>
        <w:keepNext/>
        <w:spacing w:line="480" w:lineRule="auto"/>
        <w:ind w:firstLine="720"/>
        <w:rPr>
          <w:rFonts w:ascii="Times New Roman" w:hAnsi="Times New Roman" w:cs="Times New Roman"/>
        </w:rPr>
      </w:pPr>
      <w:r w:rsidRPr="005E1AFF">
        <w:rPr>
          <w:rFonts w:ascii="Times New Roman" w:hAnsi="Times New Roman" w:cs="Times New Roman"/>
        </w:rPr>
        <w:t xml:space="preserve">Kudzu, native to Asia, is a well-known invasive weed that reduces the diversity of native plant species by competing for light, growing at intense rates, and completely overtaking trees, right of ways, powerlines, buildings, and other structures (Miller and Edwards 1983, Harrington et al. 2003, Frye et al. 2007). This destructive plant species was intentionally introduced to the </w:t>
      </w:r>
      <w:r w:rsidR="00F977FA">
        <w:rPr>
          <w:rFonts w:ascii="Times New Roman" w:hAnsi="Times New Roman" w:cs="Times New Roman"/>
        </w:rPr>
        <w:t>U.S.</w:t>
      </w:r>
      <w:r w:rsidRPr="005E1AFF">
        <w:rPr>
          <w:rFonts w:ascii="Times New Roman" w:hAnsi="Times New Roman" w:cs="Times New Roman"/>
        </w:rPr>
        <w:t xml:space="preserve"> twice. The first introduction of kudzu in the </w:t>
      </w:r>
      <w:r w:rsidR="00F977FA">
        <w:rPr>
          <w:rFonts w:ascii="Times New Roman" w:hAnsi="Times New Roman" w:cs="Times New Roman"/>
        </w:rPr>
        <w:t>U.S.</w:t>
      </w:r>
      <w:r w:rsidRPr="005E1AFF">
        <w:rPr>
          <w:rFonts w:ascii="Times New Roman" w:hAnsi="Times New Roman" w:cs="Times New Roman"/>
        </w:rPr>
        <w:t xml:space="preserve"> occurred in 1876 at the Centennial Exposition in Philadelphia (Miller and Edwards 1983, Forseth and Innis 2004). Kudzu was introduced a second time at the New Orleans Exposition in 1883 (Frye et al. 2007, Miller and Edwards 1983, Forseth and Innis 2004). </w:t>
      </w:r>
    </w:p>
    <w:p w14:paraId="5F424864" w14:textId="3949C0C4" w:rsidR="002B301A" w:rsidRPr="005E1AFF" w:rsidRDefault="002B301A" w:rsidP="002B301A">
      <w:pPr>
        <w:spacing w:line="480" w:lineRule="auto"/>
        <w:ind w:firstLine="720"/>
        <w:rPr>
          <w:rFonts w:ascii="Times New Roman" w:hAnsi="Times New Roman" w:cs="Times New Roman"/>
        </w:rPr>
      </w:pPr>
      <w:r w:rsidRPr="005E1AFF">
        <w:rPr>
          <w:rFonts w:ascii="Times New Roman" w:hAnsi="Times New Roman" w:cs="Times New Roman"/>
        </w:rPr>
        <w:t xml:space="preserve">Since </w:t>
      </w:r>
      <w:r w:rsidR="004F59B7">
        <w:rPr>
          <w:rFonts w:ascii="Times New Roman" w:hAnsi="Times New Roman" w:cs="Times New Roman"/>
        </w:rPr>
        <w:t xml:space="preserve">its </w:t>
      </w:r>
      <w:r w:rsidRPr="005E1AFF">
        <w:rPr>
          <w:rFonts w:ascii="Times New Roman" w:hAnsi="Times New Roman" w:cs="Times New Roman"/>
        </w:rPr>
        <w:t xml:space="preserve">introduction, kudzu has become one of the most invasive weeds in the </w:t>
      </w:r>
      <w:r w:rsidR="00F977FA">
        <w:rPr>
          <w:rFonts w:ascii="Times New Roman" w:hAnsi="Times New Roman" w:cs="Times New Roman"/>
        </w:rPr>
        <w:t>U.S.</w:t>
      </w:r>
      <w:r w:rsidRPr="005E1AFF">
        <w:rPr>
          <w:rFonts w:ascii="Times New Roman" w:hAnsi="Times New Roman" w:cs="Times New Roman"/>
        </w:rPr>
        <w:t xml:space="preserve"> (Harrington et al. 2003). The rapidly expanding semi-woody vines can grow up to 30 cm per day and 18 m per year</w:t>
      </w:r>
      <w:r>
        <w:rPr>
          <w:rFonts w:ascii="Times New Roman" w:hAnsi="Times New Roman" w:cs="Times New Roman"/>
        </w:rPr>
        <w:t xml:space="preserve">, allowing the species to </w:t>
      </w:r>
      <w:r w:rsidRPr="005E1AFF">
        <w:rPr>
          <w:rFonts w:ascii="Times New Roman" w:hAnsi="Times New Roman" w:cs="Times New Roman"/>
        </w:rPr>
        <w:t xml:space="preserve">easily overtake native plant species and structures along the way (Harrington et al. 2003, Miller and Edwards 1983, Mitich 2000). </w:t>
      </w:r>
      <w:r w:rsidR="00FC76D6">
        <w:rPr>
          <w:rFonts w:ascii="Times New Roman" w:hAnsi="Times New Roman" w:cs="Times New Roman"/>
        </w:rPr>
        <w:t xml:space="preserve">Kudzu </w:t>
      </w:r>
      <w:r w:rsidRPr="005E1AFF">
        <w:rPr>
          <w:rFonts w:ascii="Times New Roman" w:hAnsi="Times New Roman" w:cs="Times New Roman"/>
        </w:rPr>
        <w:lastRenderedPageBreak/>
        <w:t>expand</w:t>
      </w:r>
      <w:r w:rsidR="00BA61D7">
        <w:rPr>
          <w:rFonts w:ascii="Times New Roman" w:hAnsi="Times New Roman" w:cs="Times New Roman"/>
        </w:rPr>
        <w:t>s</w:t>
      </w:r>
      <w:r w:rsidRPr="005E1AFF">
        <w:rPr>
          <w:rFonts w:ascii="Times New Roman" w:hAnsi="Times New Roman" w:cs="Times New Roman"/>
        </w:rPr>
        <w:t xml:space="preserve"> at a rapid rate due to its ability to root at nodes that come in contact with </w:t>
      </w:r>
      <w:r w:rsidR="00C03890">
        <w:rPr>
          <w:rFonts w:ascii="Times New Roman" w:hAnsi="Times New Roman" w:cs="Times New Roman"/>
        </w:rPr>
        <w:t>soil</w:t>
      </w:r>
      <w:r w:rsidR="00BA61D7">
        <w:rPr>
          <w:rFonts w:ascii="Times New Roman" w:hAnsi="Times New Roman" w:cs="Times New Roman"/>
        </w:rPr>
        <w:t>;</w:t>
      </w:r>
      <w:r>
        <w:rPr>
          <w:rFonts w:ascii="Times New Roman" w:hAnsi="Times New Roman" w:cs="Times New Roman"/>
        </w:rPr>
        <w:t xml:space="preserve"> </w:t>
      </w:r>
      <w:r w:rsidRPr="005E1AFF">
        <w:rPr>
          <w:rFonts w:ascii="Times New Roman" w:hAnsi="Times New Roman" w:cs="Times New Roman"/>
        </w:rPr>
        <w:t>fix atmospheric nitrogen in poor</w:t>
      </w:r>
      <w:r>
        <w:rPr>
          <w:rFonts w:ascii="Times New Roman" w:hAnsi="Times New Roman" w:cs="Times New Roman"/>
        </w:rPr>
        <w:t>,</w:t>
      </w:r>
      <w:r w:rsidRPr="005E1AFF">
        <w:rPr>
          <w:rFonts w:ascii="Times New Roman" w:hAnsi="Times New Roman" w:cs="Times New Roman"/>
        </w:rPr>
        <w:t xml:space="preserve"> eroded soils</w:t>
      </w:r>
      <w:r w:rsidR="00BA61D7">
        <w:rPr>
          <w:rFonts w:ascii="Times New Roman" w:hAnsi="Times New Roman" w:cs="Times New Roman"/>
        </w:rPr>
        <w:t>;</w:t>
      </w:r>
      <w:r w:rsidRPr="005E1AFF">
        <w:rPr>
          <w:rFonts w:ascii="Times New Roman" w:hAnsi="Times New Roman" w:cs="Times New Roman"/>
        </w:rPr>
        <w:t xml:space="preserve"> high photosynthetic rate</w:t>
      </w:r>
      <w:r w:rsidR="00BA61D7">
        <w:rPr>
          <w:rFonts w:ascii="Times New Roman" w:hAnsi="Times New Roman" w:cs="Times New Roman"/>
        </w:rPr>
        <w:t>;</w:t>
      </w:r>
      <w:r w:rsidRPr="005E1AFF">
        <w:rPr>
          <w:rFonts w:ascii="Times New Roman" w:hAnsi="Times New Roman" w:cs="Times New Roman"/>
        </w:rPr>
        <w:t xml:space="preserve"> </w:t>
      </w:r>
      <w:r w:rsidR="00BA61D7">
        <w:rPr>
          <w:rFonts w:ascii="Times New Roman" w:hAnsi="Times New Roman" w:cs="Times New Roman"/>
        </w:rPr>
        <w:t xml:space="preserve">large </w:t>
      </w:r>
      <w:r w:rsidRPr="005E1AFF">
        <w:rPr>
          <w:rFonts w:ascii="Times New Roman" w:hAnsi="Times New Roman" w:cs="Times New Roman"/>
        </w:rPr>
        <w:t>leaf area</w:t>
      </w:r>
      <w:r w:rsidR="00BA61D7">
        <w:rPr>
          <w:rFonts w:ascii="Times New Roman" w:hAnsi="Times New Roman" w:cs="Times New Roman"/>
        </w:rPr>
        <w:t>;</w:t>
      </w:r>
      <w:r w:rsidRPr="005E1AFF">
        <w:rPr>
          <w:rFonts w:ascii="Times New Roman" w:hAnsi="Times New Roman" w:cs="Times New Roman"/>
        </w:rPr>
        <w:t xml:space="preserve"> and root and rhizome hydraulic capacitance (Harrington et al 2003, Fors</w:t>
      </w:r>
      <w:r w:rsidR="00FF7632">
        <w:rPr>
          <w:rFonts w:ascii="Times New Roman" w:hAnsi="Times New Roman" w:cs="Times New Roman"/>
        </w:rPr>
        <w:t>e</w:t>
      </w:r>
      <w:r w:rsidRPr="005E1AFF">
        <w:rPr>
          <w:rFonts w:ascii="Times New Roman" w:hAnsi="Times New Roman" w:cs="Times New Roman"/>
        </w:rPr>
        <w:t>th and Innis 2004, Miller and Edwards 1983). Kudzu can thrive in a variety of habitats, but grow</w:t>
      </w:r>
      <w:r w:rsidR="00BA61D7">
        <w:rPr>
          <w:rFonts w:ascii="Times New Roman" w:hAnsi="Times New Roman" w:cs="Times New Roman"/>
        </w:rPr>
        <w:t>s</w:t>
      </w:r>
      <w:r w:rsidRPr="005E1AFF">
        <w:rPr>
          <w:rFonts w:ascii="Times New Roman" w:hAnsi="Times New Roman" w:cs="Times New Roman"/>
        </w:rPr>
        <w:t xml:space="preserve"> best in </w:t>
      </w:r>
      <w:r w:rsidR="00BA61D7">
        <w:rPr>
          <w:rFonts w:ascii="Times New Roman" w:hAnsi="Times New Roman" w:cs="Times New Roman"/>
        </w:rPr>
        <w:t xml:space="preserve">deep, well-drained, loamy </w:t>
      </w:r>
      <w:r w:rsidRPr="005E1AFF">
        <w:rPr>
          <w:rFonts w:ascii="Times New Roman" w:hAnsi="Times New Roman" w:cs="Times New Roman"/>
        </w:rPr>
        <w:t xml:space="preserve">soils </w:t>
      </w:r>
      <w:r>
        <w:rPr>
          <w:rFonts w:ascii="Times New Roman" w:hAnsi="Times New Roman" w:cs="Times New Roman"/>
        </w:rPr>
        <w:t>(Mitich 2000). Kudzu does</w:t>
      </w:r>
      <w:r w:rsidRPr="005E1AFF">
        <w:rPr>
          <w:rFonts w:ascii="Times New Roman" w:hAnsi="Times New Roman" w:cs="Times New Roman"/>
        </w:rPr>
        <w:t xml:space="preserve"> not thrive in extremely wet conditions or in soils with a high pH (Mitich 2000). Due to the rapidly growing vines of kudzu, </w:t>
      </w:r>
      <w:r w:rsidR="00FC76D6">
        <w:rPr>
          <w:rFonts w:ascii="Times New Roman" w:hAnsi="Times New Roman" w:cs="Times New Roman"/>
        </w:rPr>
        <w:t xml:space="preserve">the </w:t>
      </w:r>
      <w:r w:rsidR="00F977FA">
        <w:rPr>
          <w:rFonts w:ascii="Times New Roman" w:hAnsi="Times New Roman" w:cs="Times New Roman"/>
        </w:rPr>
        <w:t>U.S.</w:t>
      </w:r>
      <w:r w:rsidR="00FC76D6">
        <w:rPr>
          <w:rFonts w:ascii="Times New Roman" w:hAnsi="Times New Roman" w:cs="Times New Roman"/>
        </w:rPr>
        <w:t xml:space="preserve"> </w:t>
      </w:r>
      <w:r w:rsidRPr="005E1AFF">
        <w:rPr>
          <w:rFonts w:ascii="Times New Roman" w:hAnsi="Times New Roman" w:cs="Times New Roman"/>
        </w:rPr>
        <w:t xml:space="preserve">Congress listed the species as a </w:t>
      </w:r>
      <w:r w:rsidR="00160052">
        <w:rPr>
          <w:rFonts w:ascii="Times New Roman" w:hAnsi="Times New Roman" w:cs="Times New Roman"/>
        </w:rPr>
        <w:t>F</w:t>
      </w:r>
      <w:r w:rsidRPr="005E1AFF">
        <w:rPr>
          <w:rFonts w:ascii="Times New Roman" w:hAnsi="Times New Roman" w:cs="Times New Roman"/>
        </w:rPr>
        <w:t xml:space="preserve">ederal </w:t>
      </w:r>
      <w:r w:rsidR="00160052">
        <w:rPr>
          <w:rFonts w:ascii="Times New Roman" w:hAnsi="Times New Roman" w:cs="Times New Roman"/>
        </w:rPr>
        <w:t>N</w:t>
      </w:r>
      <w:r w:rsidRPr="005E1AFF">
        <w:rPr>
          <w:rFonts w:ascii="Times New Roman" w:hAnsi="Times New Roman" w:cs="Times New Roman"/>
        </w:rPr>
        <w:t xml:space="preserve">oxious </w:t>
      </w:r>
      <w:r w:rsidR="00160052">
        <w:rPr>
          <w:rFonts w:ascii="Times New Roman" w:hAnsi="Times New Roman" w:cs="Times New Roman"/>
        </w:rPr>
        <w:t>W</w:t>
      </w:r>
      <w:r w:rsidRPr="005E1AFF">
        <w:rPr>
          <w:rFonts w:ascii="Times New Roman" w:hAnsi="Times New Roman" w:cs="Times New Roman"/>
        </w:rPr>
        <w:t xml:space="preserve">eed in </w:t>
      </w:r>
      <w:r w:rsidR="00FC49E2" w:rsidRPr="005E1AFF">
        <w:rPr>
          <w:rFonts w:ascii="Times New Roman" w:hAnsi="Times New Roman" w:cs="Times New Roman"/>
        </w:rPr>
        <w:t>July</w:t>
      </w:r>
      <w:r w:rsidR="00BA61D7">
        <w:rPr>
          <w:rFonts w:ascii="Times New Roman" w:hAnsi="Times New Roman" w:cs="Times New Roman"/>
        </w:rPr>
        <w:t xml:space="preserve"> </w:t>
      </w:r>
      <w:r w:rsidRPr="005E1AFF">
        <w:rPr>
          <w:rFonts w:ascii="Times New Roman" w:hAnsi="Times New Roman" w:cs="Times New Roman"/>
        </w:rPr>
        <w:t xml:space="preserve">1997 (Harrington et al. 2003). The current distribution of kudzu within its invasive range in the </w:t>
      </w:r>
      <w:r w:rsidR="00F977FA">
        <w:rPr>
          <w:rFonts w:ascii="Times New Roman" w:hAnsi="Times New Roman" w:cs="Times New Roman"/>
        </w:rPr>
        <w:t>U.S.</w:t>
      </w:r>
      <w:r w:rsidRPr="005E1AFF">
        <w:rPr>
          <w:rFonts w:ascii="Times New Roman" w:hAnsi="Times New Roman" w:cs="Times New Roman"/>
        </w:rPr>
        <w:t xml:space="preserve"> spans from as far south as Florida and Texas, north </w:t>
      </w:r>
      <w:r w:rsidR="00BA61D7">
        <w:rPr>
          <w:rFonts w:ascii="Times New Roman" w:hAnsi="Times New Roman" w:cs="Times New Roman"/>
        </w:rPr>
        <w:t xml:space="preserve">into </w:t>
      </w:r>
      <w:r w:rsidRPr="005E1AFF">
        <w:rPr>
          <w:rFonts w:ascii="Times New Roman" w:hAnsi="Times New Roman" w:cs="Times New Roman"/>
        </w:rPr>
        <w:t xml:space="preserve">Michigan and New York, west </w:t>
      </w:r>
      <w:r w:rsidR="00BA61D7">
        <w:rPr>
          <w:rFonts w:ascii="Times New Roman" w:hAnsi="Times New Roman" w:cs="Times New Roman"/>
        </w:rPr>
        <w:t>into</w:t>
      </w:r>
      <w:r w:rsidRPr="005E1AFF">
        <w:rPr>
          <w:rFonts w:ascii="Times New Roman" w:hAnsi="Times New Roman" w:cs="Times New Roman"/>
        </w:rPr>
        <w:t xml:space="preserve"> Kansas and Nebraska, and within a few counties in Oregon (Fig</w:t>
      </w:r>
      <w:r w:rsidR="00FF7632">
        <w:rPr>
          <w:rFonts w:ascii="Times New Roman" w:hAnsi="Times New Roman" w:cs="Times New Roman"/>
        </w:rPr>
        <w:t>.</w:t>
      </w:r>
      <w:r w:rsidRPr="005E1AFF">
        <w:rPr>
          <w:rFonts w:ascii="Times New Roman" w:hAnsi="Times New Roman" w:cs="Times New Roman"/>
        </w:rPr>
        <w:t xml:space="preserve"> </w:t>
      </w:r>
      <w:r w:rsidR="007F28F5">
        <w:rPr>
          <w:rFonts w:ascii="Times New Roman" w:hAnsi="Times New Roman" w:cs="Times New Roman"/>
        </w:rPr>
        <w:t>1</w:t>
      </w:r>
      <w:r w:rsidRPr="005E1AFF">
        <w:rPr>
          <w:rFonts w:ascii="Times New Roman" w:hAnsi="Times New Roman" w:cs="Times New Roman"/>
        </w:rPr>
        <w:t>).</w:t>
      </w:r>
    </w:p>
    <w:p w14:paraId="0CE01E2A" w14:textId="37302BD5" w:rsidR="002B301A" w:rsidRPr="005E1AFF" w:rsidRDefault="002B301A" w:rsidP="002B301A">
      <w:pPr>
        <w:spacing w:line="480" w:lineRule="auto"/>
        <w:ind w:firstLine="720"/>
        <w:rPr>
          <w:rFonts w:ascii="Times New Roman" w:hAnsi="Times New Roman" w:cs="Times New Roman"/>
        </w:rPr>
      </w:pPr>
      <w:r w:rsidRPr="005E1AFF">
        <w:rPr>
          <w:rFonts w:ascii="Times New Roman" w:hAnsi="Times New Roman" w:cs="Times New Roman"/>
        </w:rPr>
        <w:t xml:space="preserve">Between 1920 and 1950, nearly </w:t>
      </w:r>
      <w:r w:rsidR="00FC76D6">
        <w:rPr>
          <w:rFonts w:ascii="Times New Roman" w:hAnsi="Times New Roman" w:cs="Times New Roman"/>
        </w:rPr>
        <w:t>one</w:t>
      </w:r>
      <w:r w:rsidRPr="005E1AFF">
        <w:rPr>
          <w:rFonts w:ascii="Times New Roman" w:hAnsi="Times New Roman" w:cs="Times New Roman"/>
        </w:rPr>
        <w:t xml:space="preserve"> million hectares of kudzu were planted for erosion control and as a forage crop for livestock (Harrington et al. 2003, Mitich 2000). Previously, kudzu was used to </w:t>
      </w:r>
      <w:r w:rsidR="006362DA">
        <w:rPr>
          <w:rFonts w:ascii="Times New Roman" w:hAnsi="Times New Roman" w:cs="Times New Roman"/>
        </w:rPr>
        <w:t>concoct</w:t>
      </w:r>
      <w:r w:rsidRPr="005E1AFF">
        <w:rPr>
          <w:rFonts w:ascii="Times New Roman" w:hAnsi="Times New Roman" w:cs="Times New Roman"/>
        </w:rPr>
        <w:t xml:space="preserve"> root tea to treat diseases, </w:t>
      </w:r>
      <w:r w:rsidR="006362DA">
        <w:rPr>
          <w:rFonts w:ascii="Times New Roman" w:hAnsi="Times New Roman" w:cs="Times New Roman"/>
        </w:rPr>
        <w:t xml:space="preserve">create </w:t>
      </w:r>
      <w:r w:rsidRPr="005E1AFF">
        <w:rPr>
          <w:rFonts w:ascii="Times New Roman" w:hAnsi="Times New Roman" w:cs="Times New Roman"/>
        </w:rPr>
        <w:t xml:space="preserve">cloth and paper from fibers in the vines, </w:t>
      </w:r>
      <w:r w:rsidR="006362DA">
        <w:rPr>
          <w:rFonts w:ascii="Times New Roman" w:hAnsi="Times New Roman" w:cs="Times New Roman"/>
        </w:rPr>
        <w:t xml:space="preserve">make </w:t>
      </w:r>
      <w:r w:rsidRPr="005E1AFF">
        <w:rPr>
          <w:rFonts w:ascii="Times New Roman" w:hAnsi="Times New Roman" w:cs="Times New Roman"/>
        </w:rPr>
        <w:t xml:space="preserve">cooking starch from the roots, and food dishes all around the world from the leaves, roots, </w:t>
      </w:r>
      <w:r w:rsidR="00C162DE" w:rsidRPr="005E1AFF">
        <w:rPr>
          <w:rFonts w:ascii="Times New Roman" w:hAnsi="Times New Roman" w:cs="Times New Roman"/>
        </w:rPr>
        <w:t>shoots,</w:t>
      </w:r>
      <w:r w:rsidRPr="005E1AFF">
        <w:rPr>
          <w:rFonts w:ascii="Times New Roman" w:hAnsi="Times New Roman" w:cs="Times New Roman"/>
        </w:rPr>
        <w:t xml:space="preserve"> and flowers (Miller and Edwards 1983, Mitich 2000).</w:t>
      </w:r>
    </w:p>
    <w:p w14:paraId="16D99106" w14:textId="6352E3A6" w:rsidR="002B301A" w:rsidRPr="005E1AFF" w:rsidRDefault="002B301A" w:rsidP="002B301A">
      <w:pPr>
        <w:spacing w:line="480" w:lineRule="auto"/>
        <w:contextualSpacing/>
        <w:rPr>
          <w:rFonts w:ascii="Times New Roman" w:hAnsi="Times New Roman" w:cs="Times New Roman"/>
        </w:rPr>
      </w:pPr>
      <w:r w:rsidRPr="005E1AFF">
        <w:rPr>
          <w:rFonts w:ascii="Times New Roman" w:hAnsi="Times New Roman" w:cs="Times New Roman"/>
        </w:rPr>
        <w:tab/>
        <w:t xml:space="preserve"> Kudzu vines are densely hairy and have two</w:t>
      </w:r>
      <w:r w:rsidR="006362DA">
        <w:rPr>
          <w:rFonts w:ascii="Times New Roman" w:hAnsi="Times New Roman" w:cs="Times New Roman"/>
        </w:rPr>
        <w:t>-</w:t>
      </w:r>
      <w:r w:rsidRPr="005E1AFF">
        <w:rPr>
          <w:rFonts w:ascii="Times New Roman" w:hAnsi="Times New Roman" w:cs="Times New Roman"/>
        </w:rPr>
        <w:t xml:space="preserve"> to three</w:t>
      </w:r>
      <w:r w:rsidR="006362DA">
        <w:rPr>
          <w:rFonts w:ascii="Times New Roman" w:hAnsi="Times New Roman" w:cs="Times New Roman"/>
        </w:rPr>
        <w:t>-</w:t>
      </w:r>
      <w:r w:rsidRPr="005E1AFF">
        <w:rPr>
          <w:rFonts w:ascii="Times New Roman" w:hAnsi="Times New Roman" w:cs="Times New Roman"/>
        </w:rPr>
        <w:t xml:space="preserve">lobed, ovate, trifoliate leaves with hairy undersides (Mitich 2000, Forseth and Innis 2004). Kudzu roots are tuberous and able to </w:t>
      </w:r>
    </w:p>
    <w:p w14:paraId="339D575E" w14:textId="40B4A17B" w:rsidR="002B301A" w:rsidRPr="005E1AFF" w:rsidRDefault="00AD7924" w:rsidP="002B301A">
      <w:pPr>
        <w:spacing w:line="480" w:lineRule="auto"/>
        <w:contextualSpacing/>
        <w:rPr>
          <w:rFonts w:ascii="Times New Roman" w:hAnsi="Times New Roman" w:cs="Times New Roman"/>
          <w:b/>
          <w:bCs/>
        </w:rPr>
      </w:pPr>
      <w:r>
        <w:rPr>
          <w:rFonts w:ascii="Times New Roman" w:hAnsi="Times New Roman" w:cs="Times New Roman"/>
          <w:b/>
          <w:bCs/>
          <w:noProof/>
        </w:rPr>
        <w:lastRenderedPageBreak/>
        <w:drawing>
          <wp:inline distT="0" distB="0" distL="0" distR="0" wp14:anchorId="6CA3C838" wp14:editId="1B1BC681">
            <wp:extent cx="5943600" cy="3343275"/>
            <wp:effectExtent l="0" t="0" r="0" b="9525"/>
            <wp:docPr id="225" name="Picture 22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Ma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bookmarkStart w:id="2" w:name="_Hlk89349293"/>
      <w:r w:rsidR="002B301A" w:rsidRPr="005E1AFF">
        <w:rPr>
          <w:rFonts w:ascii="Times New Roman" w:hAnsi="Times New Roman" w:cs="Times New Roman"/>
          <w:b/>
          <w:bCs/>
        </w:rPr>
        <w:t xml:space="preserve">Figure </w:t>
      </w:r>
      <w:r w:rsidR="002B301A">
        <w:rPr>
          <w:rFonts w:ascii="Times New Roman" w:hAnsi="Times New Roman" w:cs="Times New Roman"/>
          <w:b/>
          <w:bCs/>
        </w:rPr>
        <w:t>1</w:t>
      </w:r>
      <w:r w:rsidR="002B301A" w:rsidRPr="005E1AFF">
        <w:rPr>
          <w:rFonts w:ascii="Times New Roman" w:hAnsi="Times New Roman" w:cs="Times New Roman"/>
          <w:b/>
          <w:bCs/>
        </w:rPr>
        <w:t>. Current distribution of kudzu in the United States (www.eddmaps.org), 2021.</w:t>
      </w:r>
      <w:bookmarkEnd w:id="2"/>
    </w:p>
    <w:p w14:paraId="639BC09A" w14:textId="77777777" w:rsidR="00FA3E24" w:rsidRDefault="00FA3E24" w:rsidP="002B301A">
      <w:pPr>
        <w:spacing w:line="480" w:lineRule="auto"/>
        <w:contextualSpacing/>
        <w:rPr>
          <w:rFonts w:ascii="Times New Roman" w:hAnsi="Times New Roman" w:cs="Times New Roman"/>
        </w:rPr>
      </w:pPr>
    </w:p>
    <w:p w14:paraId="41162B2C" w14:textId="77777777" w:rsidR="00FA3E24" w:rsidRDefault="00FA3E24" w:rsidP="002B301A">
      <w:pPr>
        <w:spacing w:line="480" w:lineRule="auto"/>
        <w:contextualSpacing/>
        <w:rPr>
          <w:rFonts w:ascii="Times New Roman" w:hAnsi="Times New Roman" w:cs="Times New Roman"/>
        </w:rPr>
      </w:pPr>
    </w:p>
    <w:p w14:paraId="5F129861" w14:textId="77777777" w:rsidR="00FA3E24" w:rsidRDefault="00FA3E24" w:rsidP="002B301A">
      <w:pPr>
        <w:spacing w:line="480" w:lineRule="auto"/>
        <w:contextualSpacing/>
        <w:rPr>
          <w:rFonts w:ascii="Times New Roman" w:hAnsi="Times New Roman" w:cs="Times New Roman"/>
        </w:rPr>
      </w:pPr>
    </w:p>
    <w:p w14:paraId="4C582202" w14:textId="77777777" w:rsidR="00FA3E24" w:rsidRDefault="00FA3E24" w:rsidP="002B301A">
      <w:pPr>
        <w:spacing w:line="480" w:lineRule="auto"/>
        <w:contextualSpacing/>
        <w:rPr>
          <w:rFonts w:ascii="Times New Roman" w:hAnsi="Times New Roman" w:cs="Times New Roman"/>
        </w:rPr>
      </w:pPr>
    </w:p>
    <w:p w14:paraId="412ADFBF" w14:textId="77777777" w:rsidR="00FA3E24" w:rsidRDefault="00FA3E24" w:rsidP="002B301A">
      <w:pPr>
        <w:spacing w:line="480" w:lineRule="auto"/>
        <w:contextualSpacing/>
        <w:rPr>
          <w:rFonts w:ascii="Times New Roman" w:hAnsi="Times New Roman" w:cs="Times New Roman"/>
        </w:rPr>
      </w:pPr>
    </w:p>
    <w:p w14:paraId="53FE0804" w14:textId="77777777" w:rsidR="00FA3E24" w:rsidRDefault="00FA3E24" w:rsidP="002B301A">
      <w:pPr>
        <w:spacing w:line="480" w:lineRule="auto"/>
        <w:contextualSpacing/>
        <w:rPr>
          <w:rFonts w:ascii="Times New Roman" w:hAnsi="Times New Roman" w:cs="Times New Roman"/>
        </w:rPr>
      </w:pPr>
    </w:p>
    <w:p w14:paraId="66B94346" w14:textId="77777777" w:rsidR="00FA3E24" w:rsidRDefault="00FA3E24" w:rsidP="002B301A">
      <w:pPr>
        <w:spacing w:line="480" w:lineRule="auto"/>
        <w:contextualSpacing/>
        <w:rPr>
          <w:rFonts w:ascii="Times New Roman" w:hAnsi="Times New Roman" w:cs="Times New Roman"/>
        </w:rPr>
      </w:pPr>
    </w:p>
    <w:p w14:paraId="3FD79620" w14:textId="2C74C5C1" w:rsidR="00FA3E24" w:rsidRDefault="00FA3E24" w:rsidP="002B301A">
      <w:pPr>
        <w:spacing w:line="480" w:lineRule="auto"/>
        <w:contextualSpacing/>
        <w:rPr>
          <w:rFonts w:ascii="Times New Roman" w:hAnsi="Times New Roman" w:cs="Times New Roman"/>
        </w:rPr>
      </w:pPr>
    </w:p>
    <w:p w14:paraId="16D346FF" w14:textId="77777777" w:rsidR="00CF4268" w:rsidRDefault="00CF4268" w:rsidP="002B301A">
      <w:pPr>
        <w:spacing w:line="480" w:lineRule="auto"/>
        <w:contextualSpacing/>
        <w:rPr>
          <w:rFonts w:ascii="Times New Roman" w:hAnsi="Times New Roman" w:cs="Times New Roman"/>
        </w:rPr>
      </w:pPr>
    </w:p>
    <w:p w14:paraId="26818A48" w14:textId="52A2B429" w:rsidR="00FC76D6" w:rsidRDefault="00FC76D6" w:rsidP="002B301A">
      <w:pPr>
        <w:spacing w:line="480" w:lineRule="auto"/>
        <w:contextualSpacing/>
        <w:rPr>
          <w:rFonts w:ascii="Times New Roman" w:hAnsi="Times New Roman" w:cs="Times New Roman"/>
        </w:rPr>
      </w:pPr>
    </w:p>
    <w:p w14:paraId="46E67817" w14:textId="77777777" w:rsidR="00FC76D6" w:rsidRDefault="00FC76D6" w:rsidP="002B301A">
      <w:pPr>
        <w:spacing w:line="480" w:lineRule="auto"/>
        <w:contextualSpacing/>
        <w:rPr>
          <w:rFonts w:ascii="Times New Roman" w:hAnsi="Times New Roman" w:cs="Times New Roman"/>
        </w:rPr>
      </w:pPr>
    </w:p>
    <w:p w14:paraId="08294C67" w14:textId="7A0701C4" w:rsidR="002B301A" w:rsidRPr="005E1AFF" w:rsidRDefault="00D6654C" w:rsidP="002B301A">
      <w:pPr>
        <w:spacing w:line="480" w:lineRule="auto"/>
        <w:contextualSpacing/>
        <w:rPr>
          <w:rFonts w:ascii="Times New Roman" w:hAnsi="Times New Roman" w:cs="Times New Roman"/>
        </w:rPr>
      </w:pPr>
      <w:r w:rsidRPr="005E1AFF">
        <w:rPr>
          <w:rFonts w:ascii="Times New Roman" w:hAnsi="Times New Roman" w:cs="Times New Roman"/>
        </w:rPr>
        <w:t xml:space="preserve">hold enough water to survive throughout dry climatic conditions (Mitich 2000). In midsummer, usually between July and September, kudzu vines that are directly exposed to sunlight will begin </w:t>
      </w:r>
      <w:r w:rsidR="002B301A" w:rsidRPr="005E1AFF">
        <w:rPr>
          <w:rFonts w:ascii="Times New Roman" w:hAnsi="Times New Roman" w:cs="Times New Roman"/>
        </w:rPr>
        <w:t xml:space="preserve">producing red to purple flowers (Miller and Edwards 1983, Mitich 2000). Flowers produce densely hairy seed pods </w:t>
      </w:r>
      <w:r w:rsidR="001B0B3B">
        <w:rPr>
          <w:rFonts w:ascii="Times New Roman" w:hAnsi="Times New Roman" w:cs="Times New Roman"/>
        </w:rPr>
        <w:t>(</w:t>
      </w:r>
      <w:r w:rsidR="002B301A" w:rsidRPr="005E1AFF">
        <w:rPr>
          <w:rFonts w:ascii="Times New Roman" w:hAnsi="Times New Roman" w:cs="Times New Roman"/>
        </w:rPr>
        <w:t xml:space="preserve">4 to 5 cm </w:t>
      </w:r>
      <w:r w:rsidR="001B0B3B">
        <w:rPr>
          <w:rFonts w:ascii="Times New Roman" w:hAnsi="Times New Roman" w:cs="Times New Roman"/>
        </w:rPr>
        <w:t>long)</w:t>
      </w:r>
      <w:r w:rsidR="002B301A" w:rsidRPr="005E1AFF">
        <w:rPr>
          <w:rFonts w:ascii="Times New Roman" w:hAnsi="Times New Roman" w:cs="Times New Roman"/>
        </w:rPr>
        <w:t xml:space="preserve"> and mature in the fall with few viable kidney-shaped seeds (Miller and Edwards 1983, Mitich 2000). The few viable seeds </w:t>
      </w:r>
      <w:r w:rsidR="006362DA">
        <w:rPr>
          <w:rFonts w:ascii="Times New Roman" w:hAnsi="Times New Roman" w:cs="Times New Roman"/>
        </w:rPr>
        <w:t xml:space="preserve">that </w:t>
      </w:r>
      <w:r w:rsidR="002B301A" w:rsidRPr="005E1AFF">
        <w:rPr>
          <w:rFonts w:ascii="Times New Roman" w:hAnsi="Times New Roman" w:cs="Times New Roman"/>
        </w:rPr>
        <w:t>kudzu produce</w:t>
      </w:r>
      <w:r w:rsidR="006362DA">
        <w:rPr>
          <w:rFonts w:ascii="Times New Roman" w:hAnsi="Times New Roman" w:cs="Times New Roman"/>
        </w:rPr>
        <w:t>s</w:t>
      </w:r>
      <w:r w:rsidR="002B301A" w:rsidRPr="005E1AFF">
        <w:rPr>
          <w:rFonts w:ascii="Times New Roman" w:hAnsi="Times New Roman" w:cs="Times New Roman"/>
        </w:rPr>
        <w:t xml:space="preserve"> remain in kudzu patch</w:t>
      </w:r>
      <w:r w:rsidR="002B301A">
        <w:rPr>
          <w:rFonts w:ascii="Times New Roman" w:hAnsi="Times New Roman" w:cs="Times New Roman"/>
        </w:rPr>
        <w:t>es</w:t>
      </w:r>
      <w:r w:rsidR="002B301A" w:rsidRPr="005E1AFF">
        <w:rPr>
          <w:rFonts w:ascii="Times New Roman" w:hAnsi="Times New Roman" w:cs="Times New Roman"/>
        </w:rPr>
        <w:t xml:space="preserve"> for years before they germinate (Everest et al. 1999). Reproduction of kudzu can either </w:t>
      </w:r>
      <w:r w:rsidR="002B301A">
        <w:rPr>
          <w:rFonts w:ascii="Times New Roman" w:hAnsi="Times New Roman" w:cs="Times New Roman"/>
        </w:rPr>
        <w:t xml:space="preserve">be </w:t>
      </w:r>
      <w:r w:rsidR="002B301A" w:rsidRPr="005E1AFF">
        <w:rPr>
          <w:rFonts w:ascii="Times New Roman" w:hAnsi="Times New Roman" w:cs="Times New Roman"/>
        </w:rPr>
        <w:t xml:space="preserve">by production of seeds </w:t>
      </w:r>
      <w:r w:rsidR="002B301A">
        <w:rPr>
          <w:rFonts w:ascii="Times New Roman" w:hAnsi="Times New Roman" w:cs="Times New Roman"/>
        </w:rPr>
        <w:t xml:space="preserve">(sexual reproduction) </w:t>
      </w:r>
      <w:r w:rsidR="002B301A" w:rsidRPr="005E1AFF">
        <w:rPr>
          <w:rFonts w:ascii="Times New Roman" w:hAnsi="Times New Roman" w:cs="Times New Roman"/>
        </w:rPr>
        <w:t xml:space="preserve">or vegetative propagation </w:t>
      </w:r>
      <w:r w:rsidR="002B301A">
        <w:rPr>
          <w:rFonts w:ascii="Times New Roman" w:hAnsi="Times New Roman" w:cs="Times New Roman"/>
        </w:rPr>
        <w:t xml:space="preserve">(asexual reproduction) </w:t>
      </w:r>
      <w:r w:rsidR="002B301A" w:rsidRPr="005E1AFF">
        <w:rPr>
          <w:rFonts w:ascii="Times New Roman" w:hAnsi="Times New Roman" w:cs="Times New Roman"/>
        </w:rPr>
        <w:t xml:space="preserve">(Mitich 2000). Within its invasive range in the </w:t>
      </w:r>
      <w:r w:rsidR="00F977FA">
        <w:rPr>
          <w:rFonts w:ascii="Times New Roman" w:hAnsi="Times New Roman" w:cs="Times New Roman"/>
        </w:rPr>
        <w:t>U.S.</w:t>
      </w:r>
      <w:r w:rsidR="002B301A" w:rsidRPr="005E1AFF">
        <w:rPr>
          <w:rFonts w:ascii="Times New Roman" w:hAnsi="Times New Roman" w:cs="Times New Roman"/>
        </w:rPr>
        <w:t xml:space="preserve">, kudzu reproduces </w:t>
      </w:r>
      <w:r w:rsidR="006362DA">
        <w:rPr>
          <w:rFonts w:ascii="Times New Roman" w:hAnsi="Times New Roman" w:cs="Times New Roman"/>
        </w:rPr>
        <w:t xml:space="preserve">mainly </w:t>
      </w:r>
      <w:r w:rsidR="00DB6E80">
        <w:rPr>
          <w:rFonts w:ascii="Times New Roman" w:hAnsi="Times New Roman" w:cs="Times New Roman"/>
        </w:rPr>
        <w:t>asexually</w:t>
      </w:r>
      <w:r w:rsidR="002B301A" w:rsidRPr="005E1AFF">
        <w:rPr>
          <w:rFonts w:ascii="Times New Roman" w:hAnsi="Times New Roman" w:cs="Times New Roman"/>
        </w:rPr>
        <w:t xml:space="preserve"> by vegetative propagation</w:t>
      </w:r>
      <w:r w:rsidR="006362DA">
        <w:rPr>
          <w:rFonts w:ascii="Times New Roman" w:hAnsi="Times New Roman" w:cs="Times New Roman"/>
        </w:rPr>
        <w:t xml:space="preserve">, which results in </w:t>
      </w:r>
      <w:r w:rsidR="00CF6CDA">
        <w:rPr>
          <w:rFonts w:ascii="Times New Roman" w:hAnsi="Times New Roman" w:cs="Times New Roman"/>
        </w:rPr>
        <w:t>low</w:t>
      </w:r>
      <w:r w:rsidR="002B301A" w:rsidRPr="005E1AFF">
        <w:rPr>
          <w:rFonts w:ascii="Times New Roman" w:hAnsi="Times New Roman" w:cs="Times New Roman"/>
        </w:rPr>
        <w:t xml:space="preserve"> genetic diversity in kudzu patches (Bentley and Mauricio 2016). With</w:t>
      </w:r>
      <w:r w:rsidR="00CF6CDA">
        <w:rPr>
          <w:rFonts w:ascii="Times New Roman" w:hAnsi="Times New Roman" w:cs="Times New Roman"/>
        </w:rPr>
        <w:t xml:space="preserve"> the presence of</w:t>
      </w:r>
      <w:r w:rsidR="002B301A" w:rsidRPr="005E1AFF">
        <w:rPr>
          <w:rFonts w:ascii="Times New Roman" w:hAnsi="Times New Roman" w:cs="Times New Roman"/>
        </w:rPr>
        <w:t xml:space="preserve"> multiple genotypes and the extreme success of kudzu in its invasive range, Bentley and Mauricio</w:t>
      </w:r>
      <w:r w:rsidR="00CF6CDA">
        <w:rPr>
          <w:rFonts w:ascii="Times New Roman" w:hAnsi="Times New Roman" w:cs="Times New Roman"/>
        </w:rPr>
        <w:t xml:space="preserve"> (2016)</w:t>
      </w:r>
      <w:r w:rsidR="002B301A" w:rsidRPr="005E1AFF">
        <w:rPr>
          <w:rFonts w:ascii="Times New Roman" w:hAnsi="Times New Roman" w:cs="Times New Roman"/>
        </w:rPr>
        <w:t xml:space="preserve"> indicated that this could be due to either kudzu being preadapted to its environment or that is possesses high phenotypic plasticity within its environment. In the fall, kudzu vines die back (Mitich 2000) and leave the tuberous roots in the soil to produce new shoots the following year.</w:t>
      </w:r>
    </w:p>
    <w:p w14:paraId="384562BB" w14:textId="77777777" w:rsidR="00F977FA" w:rsidRDefault="006B6B84" w:rsidP="00F977FA">
      <w:pPr>
        <w:spacing w:line="480" w:lineRule="auto"/>
        <w:ind w:firstLine="720"/>
        <w:rPr>
          <w:rFonts w:ascii="Times New Roman" w:hAnsi="Times New Roman" w:cs="Times New Roman"/>
        </w:rPr>
      </w:pPr>
      <w:r>
        <w:rPr>
          <w:rFonts w:ascii="Times New Roman" w:hAnsi="Times New Roman" w:cs="Times New Roman"/>
        </w:rPr>
        <w:lastRenderedPageBreak/>
        <w:t>The eradication of</w:t>
      </w:r>
      <w:r w:rsidR="002B301A" w:rsidRPr="005E1AFF">
        <w:rPr>
          <w:rFonts w:ascii="Times New Roman" w:hAnsi="Times New Roman" w:cs="Times New Roman"/>
        </w:rPr>
        <w:t xml:space="preserve"> kudzu from its invasive range in the </w:t>
      </w:r>
      <w:r w:rsidR="00F977FA">
        <w:rPr>
          <w:rFonts w:ascii="Times New Roman" w:hAnsi="Times New Roman" w:cs="Times New Roman"/>
        </w:rPr>
        <w:t>U.S.</w:t>
      </w:r>
      <w:r w:rsidR="002B301A" w:rsidRPr="005E1AFF">
        <w:rPr>
          <w:rFonts w:ascii="Times New Roman" w:hAnsi="Times New Roman" w:cs="Times New Roman"/>
        </w:rPr>
        <w:t xml:space="preserve"> is extremely difficult, time consuming, and expensive. </w:t>
      </w:r>
      <w:r w:rsidR="007125E4">
        <w:rPr>
          <w:rFonts w:ascii="Times New Roman" w:hAnsi="Times New Roman" w:cs="Times New Roman"/>
        </w:rPr>
        <w:t xml:space="preserve">Complete </w:t>
      </w:r>
      <w:r w:rsidR="002B301A" w:rsidRPr="005E1AFF">
        <w:rPr>
          <w:rFonts w:ascii="Times New Roman" w:hAnsi="Times New Roman" w:cs="Times New Roman"/>
        </w:rPr>
        <w:t>eradication</w:t>
      </w:r>
      <w:r w:rsidR="007125E4">
        <w:rPr>
          <w:rFonts w:ascii="Times New Roman" w:hAnsi="Times New Roman" w:cs="Times New Roman"/>
        </w:rPr>
        <w:t xml:space="preserve"> of kudzu</w:t>
      </w:r>
      <w:r w:rsidR="002B301A" w:rsidRPr="005E1AFF">
        <w:rPr>
          <w:rFonts w:ascii="Times New Roman" w:hAnsi="Times New Roman" w:cs="Times New Roman"/>
        </w:rPr>
        <w:t xml:space="preserve"> tends to occur only on a small, localized scale because complete defoliation or removal of the tuberous root system either mechanically or chemically must occur over the course of multiple years (Frye et al. 2007). However, </w:t>
      </w:r>
      <w:r w:rsidR="00D6654C">
        <w:rPr>
          <w:rFonts w:ascii="Times New Roman" w:hAnsi="Times New Roman" w:cs="Times New Roman"/>
        </w:rPr>
        <w:t xml:space="preserve">kudzu is not the only invasive species </w:t>
      </w:r>
      <w:r w:rsidR="005C345E">
        <w:rPr>
          <w:rFonts w:ascii="Times New Roman" w:hAnsi="Times New Roman" w:cs="Times New Roman"/>
        </w:rPr>
        <w:t>in</w:t>
      </w:r>
      <w:r w:rsidR="00D6654C">
        <w:rPr>
          <w:rFonts w:ascii="Times New Roman" w:hAnsi="Times New Roman" w:cs="Times New Roman"/>
        </w:rPr>
        <w:t xml:space="preserve"> the </w:t>
      </w:r>
      <w:r w:rsidR="00F977FA">
        <w:rPr>
          <w:rFonts w:ascii="Times New Roman" w:hAnsi="Times New Roman" w:cs="Times New Roman"/>
        </w:rPr>
        <w:t>U.S.</w:t>
      </w:r>
      <w:r w:rsidR="00D6654C">
        <w:rPr>
          <w:rFonts w:ascii="Times New Roman" w:hAnsi="Times New Roman" w:cs="Times New Roman"/>
        </w:rPr>
        <w:t xml:space="preserve"> that negatively impacts the environment and economy. </w:t>
      </w:r>
      <w:r w:rsidR="005C345E">
        <w:rPr>
          <w:rFonts w:ascii="Times New Roman" w:hAnsi="Times New Roman" w:cs="Times New Roman"/>
        </w:rPr>
        <w:t>K</w:t>
      </w:r>
      <w:r w:rsidR="00D6654C">
        <w:rPr>
          <w:rFonts w:ascii="Times New Roman" w:hAnsi="Times New Roman" w:cs="Times New Roman"/>
        </w:rPr>
        <w:t xml:space="preserve">udzu bugs within their invasive range throughout the </w:t>
      </w:r>
      <w:r w:rsidR="00F977FA">
        <w:rPr>
          <w:rFonts w:ascii="Times New Roman" w:hAnsi="Times New Roman" w:cs="Times New Roman"/>
        </w:rPr>
        <w:t>U.S.</w:t>
      </w:r>
      <w:r w:rsidR="00D6654C">
        <w:rPr>
          <w:rFonts w:ascii="Times New Roman" w:hAnsi="Times New Roman" w:cs="Times New Roman"/>
        </w:rPr>
        <w:t xml:space="preserve"> also </w:t>
      </w:r>
      <w:r w:rsidR="002B301A" w:rsidRPr="005E1AFF">
        <w:rPr>
          <w:rFonts w:ascii="Times New Roman" w:hAnsi="Times New Roman" w:cs="Times New Roman"/>
        </w:rPr>
        <w:t xml:space="preserve">pose problems </w:t>
      </w:r>
      <w:r w:rsidR="002B301A">
        <w:rPr>
          <w:rFonts w:ascii="Times New Roman" w:hAnsi="Times New Roman" w:cs="Times New Roman"/>
        </w:rPr>
        <w:t>for</w:t>
      </w:r>
      <w:r w:rsidR="002B301A" w:rsidRPr="005E1AFF">
        <w:rPr>
          <w:rFonts w:ascii="Times New Roman" w:hAnsi="Times New Roman" w:cs="Times New Roman"/>
        </w:rPr>
        <w:t xml:space="preserve"> the agricultural industry</w:t>
      </w:r>
      <w:r w:rsidR="00D6654C">
        <w:rPr>
          <w:rFonts w:ascii="Times New Roman" w:hAnsi="Times New Roman" w:cs="Times New Roman"/>
        </w:rPr>
        <w:t xml:space="preserve">, specifically soybean production in the southeastern </w:t>
      </w:r>
      <w:r w:rsidR="00F977FA">
        <w:rPr>
          <w:rFonts w:ascii="Times New Roman" w:hAnsi="Times New Roman" w:cs="Times New Roman"/>
        </w:rPr>
        <w:t>U.S</w:t>
      </w:r>
      <w:r w:rsidR="002B301A" w:rsidRPr="005E1AFF">
        <w:rPr>
          <w:rFonts w:ascii="Times New Roman" w:hAnsi="Times New Roman" w:cs="Times New Roman"/>
        </w:rPr>
        <w:t>.</w:t>
      </w:r>
    </w:p>
    <w:p w14:paraId="1BB2EE97" w14:textId="77777777" w:rsidR="00F977FA" w:rsidRDefault="00F977FA" w:rsidP="00F977FA">
      <w:pPr>
        <w:spacing w:line="480" w:lineRule="auto"/>
        <w:rPr>
          <w:rFonts w:ascii="Times New Roman" w:hAnsi="Times New Roman" w:cs="Times New Roman"/>
        </w:rPr>
      </w:pPr>
    </w:p>
    <w:p w14:paraId="228B3A2E" w14:textId="77777777" w:rsidR="00F977FA" w:rsidRDefault="00F977FA" w:rsidP="00F977FA">
      <w:pPr>
        <w:spacing w:line="480" w:lineRule="auto"/>
        <w:rPr>
          <w:rFonts w:ascii="Times New Roman" w:hAnsi="Times New Roman" w:cs="Times New Roman"/>
        </w:rPr>
      </w:pPr>
    </w:p>
    <w:p w14:paraId="3A443124" w14:textId="3A77D74B" w:rsidR="002B301A" w:rsidRPr="00F977FA" w:rsidRDefault="002B301A" w:rsidP="00F977FA">
      <w:pPr>
        <w:keepNext/>
        <w:spacing w:line="480" w:lineRule="auto"/>
        <w:rPr>
          <w:rFonts w:ascii="Times New Roman" w:hAnsi="Times New Roman" w:cs="Times New Roman"/>
        </w:rPr>
      </w:pPr>
      <w:r w:rsidRPr="00790086">
        <w:rPr>
          <w:rFonts w:ascii="Times New Roman" w:hAnsi="Times New Roman" w:cs="Times New Roman"/>
          <w:b/>
          <w:bCs/>
        </w:rPr>
        <w:t>Kudzu Bug</w:t>
      </w:r>
    </w:p>
    <w:p w14:paraId="651E06AC" w14:textId="3A862B68" w:rsidR="002B301A" w:rsidRPr="005E1AFF" w:rsidRDefault="002B301A" w:rsidP="00F977FA">
      <w:pPr>
        <w:keepNext/>
        <w:spacing w:line="480" w:lineRule="auto"/>
        <w:ind w:firstLine="720"/>
        <w:contextualSpacing/>
        <w:rPr>
          <w:rFonts w:ascii="Times New Roman" w:hAnsi="Times New Roman" w:cs="Times New Roman"/>
        </w:rPr>
      </w:pPr>
      <w:r w:rsidRPr="005E1AFF">
        <w:rPr>
          <w:rFonts w:ascii="Times New Roman" w:hAnsi="Times New Roman" w:cs="Times New Roman"/>
        </w:rPr>
        <w:t>The kudzu bug is native to Asia and Australia in the Eastern Hemisphere (Eger et al. 2010, Dhammi et al. 2016). In addition to kudzu bug, alternative common names include lablab bug, globular stink bug, and bean plataspid (Gardner et al. 2013</w:t>
      </w:r>
      <w:r w:rsidR="00052F60">
        <w:rPr>
          <w:rFonts w:ascii="Times New Roman" w:hAnsi="Times New Roman" w:cs="Times New Roman"/>
        </w:rPr>
        <w:t>b</w:t>
      </w:r>
      <w:r w:rsidRPr="005E1AFF">
        <w:rPr>
          <w:rFonts w:ascii="Times New Roman" w:hAnsi="Times New Roman" w:cs="Times New Roman"/>
        </w:rPr>
        <w:t xml:space="preserve">). In October 2009, </w:t>
      </w:r>
      <w:r w:rsidRPr="005E1AFF">
        <w:rPr>
          <w:rFonts w:ascii="Times New Roman" w:hAnsi="Times New Roman" w:cs="Times New Roman"/>
          <w:i/>
          <w:iCs/>
        </w:rPr>
        <w:t>M. cribraria</w:t>
      </w:r>
      <w:r w:rsidRPr="005E1AFF">
        <w:rPr>
          <w:rFonts w:ascii="Times New Roman" w:hAnsi="Times New Roman" w:cs="Times New Roman"/>
        </w:rPr>
        <w:t xml:space="preserve"> was discovered in the continental </w:t>
      </w:r>
      <w:r w:rsidR="00F977FA">
        <w:rPr>
          <w:rFonts w:ascii="Times New Roman" w:hAnsi="Times New Roman" w:cs="Times New Roman"/>
        </w:rPr>
        <w:t>U.S.</w:t>
      </w:r>
      <w:r w:rsidRPr="005E1AFF">
        <w:rPr>
          <w:rFonts w:ascii="Times New Roman" w:hAnsi="Times New Roman" w:cs="Times New Roman"/>
        </w:rPr>
        <w:t xml:space="preserve"> throughout nine counties in Georgia on homes near patches </w:t>
      </w:r>
      <w:r w:rsidR="00790086">
        <w:rPr>
          <w:rFonts w:ascii="Times New Roman" w:hAnsi="Times New Roman" w:cs="Times New Roman"/>
        </w:rPr>
        <w:t xml:space="preserve">of kudzu </w:t>
      </w:r>
      <w:r w:rsidRPr="005E1AFF">
        <w:rPr>
          <w:rFonts w:ascii="Times New Roman" w:hAnsi="Times New Roman" w:cs="Times New Roman"/>
        </w:rPr>
        <w:t>(Jenkins et al. 2010) and is the only known species</w:t>
      </w:r>
      <w:r w:rsidR="0023148F" w:rsidRPr="0023148F">
        <w:rPr>
          <w:rFonts w:ascii="Times New Roman" w:hAnsi="Times New Roman" w:cs="Times New Roman"/>
        </w:rPr>
        <w:t xml:space="preserve"> </w:t>
      </w:r>
      <w:r w:rsidR="0023148F" w:rsidRPr="005E1AFF">
        <w:rPr>
          <w:rFonts w:ascii="Times New Roman" w:hAnsi="Times New Roman" w:cs="Times New Roman"/>
        </w:rPr>
        <w:t>in the family Plataspidae</w:t>
      </w:r>
      <w:r w:rsidRPr="005E1AFF">
        <w:rPr>
          <w:rFonts w:ascii="Times New Roman" w:hAnsi="Times New Roman" w:cs="Times New Roman"/>
        </w:rPr>
        <w:t xml:space="preserve"> in the continental </w:t>
      </w:r>
      <w:r w:rsidR="00F977FA">
        <w:rPr>
          <w:rFonts w:ascii="Times New Roman" w:hAnsi="Times New Roman" w:cs="Times New Roman"/>
        </w:rPr>
        <w:t>U.S</w:t>
      </w:r>
      <w:r w:rsidRPr="005E1AFF">
        <w:rPr>
          <w:rFonts w:ascii="Times New Roman" w:hAnsi="Times New Roman" w:cs="Times New Roman"/>
        </w:rPr>
        <w:t xml:space="preserve">. How this invasive insect species arrived in the </w:t>
      </w:r>
      <w:r w:rsidR="00F977FA">
        <w:rPr>
          <w:rFonts w:ascii="Times New Roman" w:hAnsi="Times New Roman" w:cs="Times New Roman"/>
        </w:rPr>
        <w:t>U.S.</w:t>
      </w:r>
      <w:r w:rsidRPr="005E1AFF">
        <w:rPr>
          <w:rFonts w:ascii="Times New Roman" w:hAnsi="Times New Roman" w:cs="Times New Roman"/>
        </w:rPr>
        <w:t xml:space="preserve"> </w:t>
      </w:r>
      <w:r w:rsidR="00C3343B">
        <w:rPr>
          <w:rFonts w:ascii="Times New Roman" w:hAnsi="Times New Roman" w:cs="Times New Roman"/>
        </w:rPr>
        <w:t xml:space="preserve">is not </w:t>
      </w:r>
      <w:r w:rsidR="00C3343B">
        <w:rPr>
          <w:rFonts w:ascii="Times New Roman" w:hAnsi="Times New Roman" w:cs="Times New Roman"/>
        </w:rPr>
        <w:lastRenderedPageBreak/>
        <w:t>fully known</w:t>
      </w:r>
      <w:r w:rsidRPr="005E1AFF">
        <w:rPr>
          <w:rFonts w:ascii="Times New Roman" w:hAnsi="Times New Roman" w:cs="Times New Roman"/>
        </w:rPr>
        <w:t xml:space="preserve"> (Zhang et al. 2012). However, it is thought that the invasive population of </w:t>
      </w:r>
      <w:r w:rsidRPr="005E1AFF">
        <w:rPr>
          <w:rFonts w:ascii="Times New Roman" w:hAnsi="Times New Roman" w:cs="Times New Roman"/>
          <w:i/>
          <w:iCs/>
        </w:rPr>
        <w:t>M. cribraria</w:t>
      </w:r>
      <w:r w:rsidRPr="005E1AFF">
        <w:rPr>
          <w:rFonts w:ascii="Times New Roman" w:hAnsi="Times New Roman" w:cs="Times New Roman"/>
        </w:rPr>
        <w:t xml:space="preserve"> initially started from a single female haplotype that originated from Kyusha, Japan (Jenkins et al. 2010, Hosokawa et al. 2014).</w:t>
      </w:r>
    </w:p>
    <w:p w14:paraId="36D88E54" w14:textId="0C7BBA14" w:rsidR="008A7BB2" w:rsidRPr="005E1AFF" w:rsidRDefault="002B301A" w:rsidP="00C66AB6">
      <w:pPr>
        <w:spacing w:line="480" w:lineRule="auto"/>
        <w:ind w:firstLine="720"/>
        <w:contextualSpacing/>
        <w:rPr>
          <w:rFonts w:ascii="Times New Roman" w:hAnsi="Times New Roman" w:cs="Times New Roman"/>
        </w:rPr>
      </w:pPr>
      <w:r w:rsidRPr="005E1AFF">
        <w:rPr>
          <w:rFonts w:ascii="Times New Roman" w:hAnsi="Times New Roman" w:cs="Times New Roman"/>
        </w:rPr>
        <w:t>Since</w:t>
      </w:r>
      <w:r w:rsidR="0023148F">
        <w:rPr>
          <w:rFonts w:ascii="Times New Roman" w:hAnsi="Times New Roman" w:cs="Times New Roman"/>
        </w:rPr>
        <w:t xml:space="preserve"> its</w:t>
      </w:r>
      <w:r w:rsidRPr="005E1AFF">
        <w:rPr>
          <w:rFonts w:ascii="Times New Roman" w:hAnsi="Times New Roman" w:cs="Times New Roman"/>
        </w:rPr>
        <w:t xml:space="preserve"> initial introduction in 2009, kudzu bug has spread throughout the southeastern </w:t>
      </w:r>
      <w:r w:rsidR="00F977FA">
        <w:rPr>
          <w:rFonts w:ascii="Times New Roman" w:hAnsi="Times New Roman" w:cs="Times New Roman"/>
        </w:rPr>
        <w:t>U.S.</w:t>
      </w:r>
      <w:r w:rsidRPr="005E1AFF">
        <w:rPr>
          <w:rFonts w:ascii="Times New Roman" w:hAnsi="Times New Roman" w:cs="Times New Roman"/>
        </w:rPr>
        <w:t xml:space="preserve"> (Jenkins et al. 2010); </w:t>
      </w:r>
      <w:r w:rsidR="00C3343B">
        <w:rPr>
          <w:rFonts w:ascii="Times New Roman" w:hAnsi="Times New Roman" w:cs="Times New Roman"/>
        </w:rPr>
        <w:t>but</w:t>
      </w:r>
      <w:r w:rsidRPr="005E1AFF">
        <w:rPr>
          <w:rFonts w:ascii="Times New Roman" w:hAnsi="Times New Roman" w:cs="Times New Roman"/>
        </w:rPr>
        <w:t xml:space="preserve"> little expansion in range has occurred since 2016 (Liang et al. 2019). The current distribution of kudzu bugs in the </w:t>
      </w:r>
      <w:r w:rsidR="00F977FA">
        <w:rPr>
          <w:rFonts w:ascii="Times New Roman" w:hAnsi="Times New Roman" w:cs="Times New Roman"/>
        </w:rPr>
        <w:t>U.S.</w:t>
      </w:r>
      <w:r w:rsidRPr="005E1AFF">
        <w:rPr>
          <w:rFonts w:ascii="Times New Roman" w:hAnsi="Times New Roman" w:cs="Times New Roman"/>
        </w:rPr>
        <w:t xml:space="preserve"> includes all of Alabama and North Carolina and portions of Georgia, Virginia, Maryland, South Carolina, Delaware, Kentucky, Tennessee, Mississippi, Arkansas, Texas, Missouri, and the District of Col</w:t>
      </w:r>
      <w:r w:rsidR="007B1E9B">
        <w:rPr>
          <w:rFonts w:ascii="Times New Roman" w:hAnsi="Times New Roman" w:cs="Times New Roman"/>
        </w:rPr>
        <w:t>u</w:t>
      </w:r>
      <w:r w:rsidRPr="005E1AFF">
        <w:rPr>
          <w:rFonts w:ascii="Times New Roman" w:hAnsi="Times New Roman" w:cs="Times New Roman"/>
        </w:rPr>
        <w:t xml:space="preserve">mbia (Fig. </w:t>
      </w:r>
      <w:r w:rsidR="007F28F5">
        <w:rPr>
          <w:rFonts w:ascii="Times New Roman" w:hAnsi="Times New Roman" w:cs="Times New Roman"/>
        </w:rPr>
        <w:t>2</w:t>
      </w:r>
      <w:r w:rsidRPr="005E1AFF">
        <w:rPr>
          <w:rFonts w:ascii="Times New Roman" w:hAnsi="Times New Roman" w:cs="Times New Roman"/>
        </w:rPr>
        <w:t xml:space="preserve">). </w:t>
      </w:r>
      <w:r w:rsidR="001867D1">
        <w:rPr>
          <w:rFonts w:ascii="Times New Roman" w:hAnsi="Times New Roman" w:cs="Times New Roman"/>
        </w:rPr>
        <w:t xml:space="preserve">Actual distribution within a state may differ because not all areas are comprehensively surveyed or re-surveyed on a regular basis, and low populations may go unreported. </w:t>
      </w:r>
      <w:r w:rsidRPr="005E1AFF">
        <w:rPr>
          <w:rFonts w:ascii="Times New Roman" w:hAnsi="Times New Roman" w:cs="Times New Roman"/>
        </w:rPr>
        <w:t>Kudzu bug possesses incredible dispersal capabilities, including an extremely strong ability to fly and reach heights 32 stories above ground level (Gardner et al. 2013</w:t>
      </w:r>
      <w:r w:rsidR="00DB6B2E">
        <w:rPr>
          <w:rFonts w:ascii="Times New Roman" w:hAnsi="Times New Roman" w:cs="Times New Roman"/>
        </w:rPr>
        <w:t>b</w:t>
      </w:r>
      <w:r w:rsidRPr="005E1AFF">
        <w:rPr>
          <w:rFonts w:ascii="Times New Roman" w:hAnsi="Times New Roman" w:cs="Times New Roman"/>
        </w:rPr>
        <w:t>). Lovejoy and Lozier</w:t>
      </w:r>
      <w:r w:rsidR="007B1E9B">
        <w:rPr>
          <w:rFonts w:ascii="Times New Roman" w:hAnsi="Times New Roman" w:cs="Times New Roman"/>
        </w:rPr>
        <w:t xml:space="preserve"> (2021)</w:t>
      </w:r>
      <w:r w:rsidRPr="005E1AFF">
        <w:rPr>
          <w:rFonts w:ascii="Times New Roman" w:hAnsi="Times New Roman" w:cs="Times New Roman"/>
        </w:rPr>
        <w:t xml:space="preserve"> studied the association between kudzu bug dispersal from its origin in Georgia to its current distribution in the </w:t>
      </w:r>
      <w:r w:rsidR="00F977FA">
        <w:rPr>
          <w:rFonts w:ascii="Times New Roman" w:hAnsi="Times New Roman" w:cs="Times New Roman"/>
        </w:rPr>
        <w:t>U.S.</w:t>
      </w:r>
      <w:r w:rsidRPr="005E1AFF">
        <w:rPr>
          <w:rFonts w:ascii="Times New Roman" w:hAnsi="Times New Roman" w:cs="Times New Roman"/>
        </w:rPr>
        <w:t xml:space="preserve"> and found that </w:t>
      </w:r>
      <w:r w:rsidR="00C3343B">
        <w:rPr>
          <w:rFonts w:ascii="Times New Roman" w:hAnsi="Times New Roman" w:cs="Times New Roman"/>
        </w:rPr>
        <w:t xml:space="preserve">the </w:t>
      </w:r>
      <w:r w:rsidRPr="005E1AFF">
        <w:rPr>
          <w:rFonts w:ascii="Times New Roman" w:hAnsi="Times New Roman" w:cs="Times New Roman"/>
        </w:rPr>
        <w:t xml:space="preserve">distance from initial site of invasion </w:t>
      </w:r>
      <w:r>
        <w:rPr>
          <w:rFonts w:ascii="Times New Roman" w:hAnsi="Times New Roman" w:cs="Times New Roman"/>
        </w:rPr>
        <w:t>is</w:t>
      </w:r>
      <w:r w:rsidRPr="005E1AFF">
        <w:rPr>
          <w:rFonts w:ascii="Times New Roman" w:hAnsi="Times New Roman" w:cs="Times New Roman"/>
        </w:rPr>
        <w:t xml:space="preserve"> closely associated with increased wing and body size of kudzu bugs and their </w:t>
      </w:r>
      <w:r w:rsidR="00C3343B" w:rsidRPr="005E1AFF">
        <w:rPr>
          <w:rFonts w:ascii="Times New Roman" w:hAnsi="Times New Roman" w:cs="Times New Roman"/>
        </w:rPr>
        <w:t xml:space="preserve">morphology is </w:t>
      </w:r>
      <w:r w:rsidR="00C3343B">
        <w:rPr>
          <w:rFonts w:ascii="Times New Roman" w:hAnsi="Times New Roman" w:cs="Times New Roman"/>
        </w:rPr>
        <w:t>most</w:t>
      </w:r>
      <w:r w:rsidR="00C3343B" w:rsidRPr="005E1AFF">
        <w:rPr>
          <w:rFonts w:ascii="Times New Roman" w:hAnsi="Times New Roman" w:cs="Times New Roman"/>
        </w:rPr>
        <w:t xml:space="preserve"> impacted by </w:t>
      </w:r>
    </w:p>
    <w:p w14:paraId="5A01F301" w14:textId="77777777" w:rsidR="007F28F5" w:rsidRDefault="007F28F5" w:rsidP="007F28F5">
      <w:pPr>
        <w:spacing w:line="480" w:lineRule="auto"/>
        <w:contextualSpacing/>
        <w:rPr>
          <w:rFonts w:ascii="Times New Roman" w:hAnsi="Times New Roman" w:cs="Times New Roman"/>
        </w:rPr>
      </w:pPr>
      <w:r>
        <w:rPr>
          <w:noProof/>
        </w:rPr>
        <w:lastRenderedPageBreak/>
        <w:drawing>
          <wp:inline distT="0" distB="0" distL="0" distR="0" wp14:anchorId="4879C802" wp14:editId="02FAC607">
            <wp:extent cx="5943600" cy="4457700"/>
            <wp:effectExtent l="0" t="0" r="0" b="0"/>
            <wp:docPr id="2" name="Picture 2"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7D4597D" w14:textId="06AC263F" w:rsidR="007F28F5" w:rsidRDefault="007F28F5" w:rsidP="007F28F5">
      <w:pPr>
        <w:contextualSpacing/>
        <w:rPr>
          <w:rFonts w:ascii="Times New Roman" w:hAnsi="Times New Roman" w:cs="Times New Roman"/>
          <w:b/>
          <w:bCs/>
        </w:rPr>
      </w:pPr>
      <w:bookmarkStart w:id="3" w:name="_Hlk89349302"/>
      <w:r>
        <w:rPr>
          <w:rFonts w:ascii="Times New Roman" w:hAnsi="Times New Roman" w:cs="Times New Roman"/>
          <w:b/>
          <w:bCs/>
        </w:rPr>
        <w:t xml:space="preserve">Figure 2. Distribution of </w:t>
      </w:r>
      <w:r w:rsidR="009E76D3">
        <w:rPr>
          <w:rFonts w:ascii="Times New Roman" w:hAnsi="Times New Roman" w:cs="Times New Roman"/>
          <w:b/>
          <w:bCs/>
        </w:rPr>
        <w:t>k</w:t>
      </w:r>
      <w:r>
        <w:rPr>
          <w:rFonts w:ascii="Times New Roman" w:hAnsi="Times New Roman" w:cs="Times New Roman"/>
          <w:b/>
          <w:bCs/>
        </w:rPr>
        <w:t xml:space="preserve">udzu </w:t>
      </w:r>
      <w:r w:rsidR="009E76D3">
        <w:rPr>
          <w:rFonts w:ascii="Times New Roman" w:hAnsi="Times New Roman" w:cs="Times New Roman"/>
          <w:b/>
          <w:bCs/>
        </w:rPr>
        <w:t>b</w:t>
      </w:r>
      <w:r>
        <w:rPr>
          <w:rFonts w:ascii="Times New Roman" w:hAnsi="Times New Roman" w:cs="Times New Roman"/>
          <w:b/>
          <w:bCs/>
        </w:rPr>
        <w:t>ug in the United States from 2009 to 2020 (</w:t>
      </w:r>
      <w:proofErr w:type="spellStart"/>
      <w:r>
        <w:rPr>
          <w:rFonts w:ascii="Times New Roman" w:hAnsi="Times New Roman" w:cs="Times New Roman"/>
          <w:b/>
          <w:bCs/>
        </w:rPr>
        <w:t>Megacopta</w:t>
      </w:r>
      <w:proofErr w:type="spellEnd"/>
      <w:r>
        <w:rPr>
          <w:rFonts w:ascii="Times New Roman" w:hAnsi="Times New Roman" w:cs="Times New Roman"/>
          <w:b/>
          <w:bCs/>
        </w:rPr>
        <w:t xml:space="preserve"> Working Group</w:t>
      </w:r>
      <w:r w:rsidR="00F31BF8">
        <w:rPr>
          <w:rFonts w:ascii="Times New Roman" w:hAnsi="Times New Roman" w:cs="Times New Roman"/>
          <w:b/>
          <w:bCs/>
        </w:rPr>
        <w:t>, 2020</w:t>
      </w:r>
      <w:r>
        <w:rPr>
          <w:rFonts w:ascii="Times New Roman" w:hAnsi="Times New Roman" w:cs="Times New Roman"/>
          <w:b/>
          <w:bCs/>
        </w:rPr>
        <w:t>).</w:t>
      </w:r>
    </w:p>
    <w:bookmarkEnd w:id="3"/>
    <w:p w14:paraId="100990BA" w14:textId="698BB117" w:rsidR="007F28F5" w:rsidRDefault="007F28F5" w:rsidP="002B301A">
      <w:pPr>
        <w:spacing w:line="480" w:lineRule="auto"/>
        <w:ind w:firstLine="720"/>
        <w:contextualSpacing/>
        <w:rPr>
          <w:rFonts w:ascii="Times New Roman" w:hAnsi="Times New Roman" w:cs="Times New Roman"/>
        </w:rPr>
      </w:pPr>
    </w:p>
    <w:p w14:paraId="2F15A231" w14:textId="6BFBEC51" w:rsidR="007F28F5" w:rsidRDefault="007F28F5" w:rsidP="002B301A">
      <w:pPr>
        <w:spacing w:line="480" w:lineRule="auto"/>
        <w:ind w:firstLine="720"/>
        <w:contextualSpacing/>
        <w:rPr>
          <w:rFonts w:ascii="Times New Roman" w:hAnsi="Times New Roman" w:cs="Times New Roman"/>
        </w:rPr>
      </w:pPr>
    </w:p>
    <w:p w14:paraId="3AA5DA4F" w14:textId="07B4DE59" w:rsidR="007F28F5" w:rsidRDefault="007F28F5" w:rsidP="002B301A">
      <w:pPr>
        <w:spacing w:line="480" w:lineRule="auto"/>
        <w:ind w:firstLine="720"/>
        <w:contextualSpacing/>
        <w:rPr>
          <w:rFonts w:ascii="Times New Roman" w:hAnsi="Times New Roman" w:cs="Times New Roman"/>
        </w:rPr>
      </w:pPr>
    </w:p>
    <w:p w14:paraId="40C2A10C" w14:textId="05A9235A" w:rsidR="007F28F5" w:rsidRDefault="007F28F5" w:rsidP="002B301A">
      <w:pPr>
        <w:spacing w:line="480" w:lineRule="auto"/>
        <w:ind w:firstLine="720"/>
        <w:contextualSpacing/>
        <w:rPr>
          <w:rFonts w:ascii="Times New Roman" w:hAnsi="Times New Roman" w:cs="Times New Roman"/>
        </w:rPr>
      </w:pPr>
    </w:p>
    <w:p w14:paraId="44BDECF1" w14:textId="4537AAB3" w:rsidR="007F28F5" w:rsidRDefault="007F28F5" w:rsidP="002B301A">
      <w:pPr>
        <w:spacing w:line="480" w:lineRule="auto"/>
        <w:ind w:firstLine="720"/>
        <w:contextualSpacing/>
        <w:rPr>
          <w:rFonts w:ascii="Times New Roman" w:hAnsi="Times New Roman" w:cs="Times New Roman"/>
        </w:rPr>
      </w:pPr>
    </w:p>
    <w:p w14:paraId="039C6401" w14:textId="21B53F13" w:rsidR="007F28F5" w:rsidRDefault="007F28F5" w:rsidP="002B301A">
      <w:pPr>
        <w:spacing w:line="480" w:lineRule="auto"/>
        <w:ind w:firstLine="720"/>
        <w:contextualSpacing/>
        <w:rPr>
          <w:rFonts w:ascii="Times New Roman" w:hAnsi="Times New Roman" w:cs="Times New Roman"/>
        </w:rPr>
      </w:pPr>
    </w:p>
    <w:p w14:paraId="41418508" w14:textId="0999688A" w:rsidR="007F28F5" w:rsidRDefault="007F28F5" w:rsidP="002B301A">
      <w:pPr>
        <w:spacing w:line="480" w:lineRule="auto"/>
        <w:ind w:firstLine="720"/>
        <w:contextualSpacing/>
        <w:rPr>
          <w:rFonts w:ascii="Times New Roman" w:hAnsi="Times New Roman" w:cs="Times New Roman"/>
        </w:rPr>
      </w:pPr>
    </w:p>
    <w:p w14:paraId="5D4C276F" w14:textId="57F95670" w:rsidR="007F28F5" w:rsidRDefault="007F28F5" w:rsidP="002B301A">
      <w:pPr>
        <w:spacing w:line="480" w:lineRule="auto"/>
        <w:ind w:firstLine="720"/>
        <w:contextualSpacing/>
        <w:rPr>
          <w:rFonts w:ascii="Times New Roman" w:hAnsi="Times New Roman" w:cs="Times New Roman"/>
        </w:rPr>
      </w:pPr>
    </w:p>
    <w:p w14:paraId="1375DF7B" w14:textId="77777777" w:rsidR="00C3343B" w:rsidRDefault="00C3343B" w:rsidP="002B301A">
      <w:pPr>
        <w:spacing w:line="480" w:lineRule="auto"/>
        <w:ind w:firstLine="720"/>
        <w:contextualSpacing/>
        <w:rPr>
          <w:rFonts w:ascii="Times New Roman" w:hAnsi="Times New Roman" w:cs="Times New Roman"/>
        </w:rPr>
      </w:pPr>
    </w:p>
    <w:p w14:paraId="0EF7EC47" w14:textId="7B3C3FE6" w:rsidR="005C345E" w:rsidRDefault="00C97D04" w:rsidP="005C345E">
      <w:pPr>
        <w:spacing w:line="480" w:lineRule="auto"/>
        <w:contextualSpacing/>
        <w:rPr>
          <w:rFonts w:ascii="Times New Roman" w:hAnsi="Times New Roman" w:cs="Times New Roman"/>
        </w:rPr>
      </w:pPr>
      <w:r w:rsidRPr="005E1AFF">
        <w:rPr>
          <w:rFonts w:ascii="Times New Roman" w:hAnsi="Times New Roman" w:cs="Times New Roman"/>
        </w:rPr>
        <w:t>environmental factors throughout their invasive range.</w:t>
      </w:r>
      <w:r>
        <w:rPr>
          <w:rFonts w:ascii="Times New Roman" w:hAnsi="Times New Roman" w:cs="Times New Roman"/>
        </w:rPr>
        <w:t xml:space="preserve"> </w:t>
      </w:r>
      <w:r w:rsidRPr="005E1AFF">
        <w:rPr>
          <w:rFonts w:ascii="Times New Roman" w:hAnsi="Times New Roman" w:cs="Times New Roman"/>
        </w:rPr>
        <w:t>The immense dispersal capabilities of kudzu bugs throughout their invasive range could be</w:t>
      </w:r>
      <w:r>
        <w:rPr>
          <w:rFonts w:ascii="Times New Roman" w:hAnsi="Times New Roman" w:cs="Times New Roman"/>
        </w:rPr>
        <w:t xml:space="preserve"> due, i</w:t>
      </w:r>
      <w:r w:rsidRPr="005E1AFF">
        <w:rPr>
          <w:rFonts w:ascii="Times New Roman" w:hAnsi="Times New Roman" w:cs="Times New Roman"/>
        </w:rPr>
        <w:t>n part, to an increase in wing size</w:t>
      </w:r>
      <w:r>
        <w:rPr>
          <w:rFonts w:ascii="Times New Roman" w:hAnsi="Times New Roman" w:cs="Times New Roman"/>
        </w:rPr>
        <w:t xml:space="preserve"> in </w:t>
      </w:r>
      <w:r w:rsidR="005C345E">
        <w:rPr>
          <w:rFonts w:ascii="Times New Roman" w:hAnsi="Times New Roman" w:cs="Times New Roman"/>
        </w:rPr>
        <w:t xml:space="preserve">the </w:t>
      </w:r>
      <w:r w:rsidR="00F977FA">
        <w:rPr>
          <w:rFonts w:ascii="Times New Roman" w:hAnsi="Times New Roman" w:cs="Times New Roman"/>
        </w:rPr>
        <w:t>U.S.</w:t>
      </w:r>
      <w:r w:rsidR="005C345E">
        <w:rPr>
          <w:rFonts w:ascii="Times New Roman" w:hAnsi="Times New Roman" w:cs="Times New Roman"/>
        </w:rPr>
        <w:t xml:space="preserve"> </w:t>
      </w:r>
      <w:r w:rsidR="005C345E" w:rsidRPr="005E1AFF">
        <w:rPr>
          <w:rFonts w:ascii="Times New Roman" w:hAnsi="Times New Roman" w:cs="Times New Roman"/>
        </w:rPr>
        <w:t xml:space="preserve">because they are able to </w:t>
      </w:r>
      <w:r w:rsidR="005C345E">
        <w:rPr>
          <w:rFonts w:ascii="Times New Roman" w:hAnsi="Times New Roman" w:cs="Times New Roman"/>
        </w:rPr>
        <w:t xml:space="preserve">fly farther </w:t>
      </w:r>
      <w:r w:rsidR="005C345E" w:rsidRPr="005E1AFF">
        <w:rPr>
          <w:rFonts w:ascii="Times New Roman" w:hAnsi="Times New Roman" w:cs="Times New Roman"/>
        </w:rPr>
        <w:t xml:space="preserve">and increase </w:t>
      </w:r>
      <w:r w:rsidR="00790086">
        <w:rPr>
          <w:rFonts w:ascii="Times New Roman" w:hAnsi="Times New Roman" w:cs="Times New Roman"/>
        </w:rPr>
        <w:t xml:space="preserve">their </w:t>
      </w:r>
      <w:r w:rsidR="005C345E" w:rsidRPr="005E1AFF">
        <w:rPr>
          <w:rFonts w:ascii="Times New Roman" w:hAnsi="Times New Roman" w:cs="Times New Roman"/>
        </w:rPr>
        <w:t>range expansion (Lovejoy and Lozier 2021).</w:t>
      </w:r>
    </w:p>
    <w:p w14:paraId="583015E4" w14:textId="303D870C" w:rsidR="005C345E" w:rsidRPr="005E1AFF" w:rsidRDefault="005C345E" w:rsidP="005C345E">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Kudzu bugs are in the Order Hemiptera, which means that like other hemipterans, </w:t>
      </w:r>
      <w:r w:rsidR="00790086">
        <w:rPr>
          <w:rFonts w:ascii="Times New Roman" w:hAnsi="Times New Roman" w:cs="Times New Roman"/>
        </w:rPr>
        <w:t>they</w:t>
      </w:r>
      <w:r w:rsidRPr="005E1AFF">
        <w:rPr>
          <w:rFonts w:ascii="Times New Roman" w:hAnsi="Times New Roman" w:cs="Times New Roman"/>
        </w:rPr>
        <w:t xml:space="preserve"> possess a piercing-sucking mouthpart composed of four stylets (Stubbins et al. 2017). A </w:t>
      </w:r>
    </w:p>
    <w:p w14:paraId="3D4C730A" w14:textId="0A4FB482" w:rsidR="002B301A" w:rsidRDefault="008A7BB2" w:rsidP="008A7BB2">
      <w:pPr>
        <w:spacing w:line="480" w:lineRule="auto"/>
        <w:contextualSpacing/>
        <w:rPr>
          <w:rFonts w:ascii="Times New Roman" w:hAnsi="Times New Roman" w:cs="Times New Roman"/>
        </w:rPr>
      </w:pPr>
      <w:r w:rsidRPr="005E1AFF">
        <w:rPr>
          <w:rFonts w:ascii="Times New Roman" w:hAnsi="Times New Roman" w:cs="Times New Roman"/>
        </w:rPr>
        <w:t xml:space="preserve">piercing-sucking mouthpart allows the insect to feed on leaves, stems, and petioles by sucking sap from leguminous plant species (Zhang et al. 2012), such as kudzu in its native and invasive </w:t>
      </w:r>
      <w:r w:rsidR="002B301A" w:rsidRPr="005E1AFF">
        <w:rPr>
          <w:rFonts w:ascii="Times New Roman" w:hAnsi="Times New Roman" w:cs="Times New Roman"/>
        </w:rPr>
        <w:t xml:space="preserve">range and soybean </w:t>
      </w:r>
      <w:r w:rsidR="00236539">
        <w:rPr>
          <w:rFonts w:ascii="Times New Roman" w:hAnsi="Times New Roman" w:cs="Times New Roman"/>
        </w:rPr>
        <w:t>[</w:t>
      </w:r>
      <w:r w:rsidR="002B301A" w:rsidRPr="005E1AFF">
        <w:rPr>
          <w:rFonts w:ascii="Times New Roman" w:hAnsi="Times New Roman" w:cs="Times New Roman"/>
          <w:i/>
          <w:iCs/>
        </w:rPr>
        <w:t>Glycine max</w:t>
      </w:r>
      <w:r w:rsidR="002B301A" w:rsidRPr="005E1AFF">
        <w:rPr>
          <w:rFonts w:ascii="Times New Roman" w:hAnsi="Times New Roman" w:cs="Times New Roman"/>
        </w:rPr>
        <w:t xml:space="preserve"> (L.) Merr. (Fabales: Fabaceae)</w:t>
      </w:r>
      <w:r w:rsidR="00236539">
        <w:rPr>
          <w:rFonts w:ascii="Times New Roman" w:hAnsi="Times New Roman" w:cs="Times New Roman"/>
        </w:rPr>
        <w:t>]</w:t>
      </w:r>
      <w:r w:rsidR="002B301A" w:rsidRPr="005E1AFF">
        <w:rPr>
          <w:rFonts w:ascii="Times New Roman" w:hAnsi="Times New Roman" w:cs="Times New Roman"/>
        </w:rPr>
        <w:t xml:space="preserve"> in its invasive and occasionally its native range (Suiter et al. 2010). Insects with piercing-sucking mouthparts feed via </w:t>
      </w:r>
      <w:r w:rsidR="002B301A">
        <w:rPr>
          <w:rFonts w:ascii="Times New Roman" w:hAnsi="Times New Roman" w:cs="Times New Roman"/>
        </w:rPr>
        <w:t xml:space="preserve">a </w:t>
      </w:r>
      <w:r w:rsidR="002B301A" w:rsidRPr="005E1AFF">
        <w:rPr>
          <w:rFonts w:ascii="Times New Roman" w:hAnsi="Times New Roman" w:cs="Times New Roman"/>
        </w:rPr>
        <w:t>process called probing, where they insert their mouthpart into the plant and produce a gelling saliva around their stylets that hardens and allows the insect to consume sap from the plant (Stubbins et al. 2017).</w:t>
      </w:r>
    </w:p>
    <w:p w14:paraId="51882F65" w14:textId="1C159B0F" w:rsidR="00FA3E24" w:rsidRPr="006E3C10" w:rsidRDefault="002B301A" w:rsidP="00FA3E24">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Kudzu bugs have a distinct square or hemispherical shape as adults and are colored dark green to brown with dark puncture markings (Halbert and Eger 2010). </w:t>
      </w:r>
      <w:r w:rsidR="00236539" w:rsidRPr="00753956">
        <w:rPr>
          <w:rFonts w:ascii="Times New Roman" w:hAnsi="Times New Roman" w:cs="Times New Roman"/>
          <w:i/>
          <w:iCs/>
        </w:rPr>
        <w:t>Megacopta</w:t>
      </w:r>
      <w:r w:rsidR="00236539" w:rsidRPr="005E1AFF" w:rsidDel="00236539">
        <w:rPr>
          <w:rFonts w:ascii="Times New Roman" w:hAnsi="Times New Roman" w:cs="Times New Roman"/>
          <w:i/>
          <w:iCs/>
        </w:rPr>
        <w:t xml:space="preserve"> </w:t>
      </w:r>
      <w:r w:rsidRPr="005E1AFF">
        <w:rPr>
          <w:rFonts w:ascii="Times New Roman" w:hAnsi="Times New Roman" w:cs="Times New Roman"/>
          <w:i/>
          <w:iCs/>
        </w:rPr>
        <w:t>cribraria</w:t>
      </w:r>
      <w:r w:rsidRPr="005E1AFF">
        <w:rPr>
          <w:rFonts w:ascii="Times New Roman" w:hAnsi="Times New Roman" w:cs="Times New Roman"/>
        </w:rPr>
        <w:t xml:space="preserve"> </w:t>
      </w:r>
      <w:r w:rsidRPr="005E1AFF">
        <w:rPr>
          <w:rFonts w:ascii="Times New Roman" w:hAnsi="Times New Roman" w:cs="Times New Roman"/>
        </w:rPr>
        <w:lastRenderedPageBreak/>
        <w:t>adults are 4</w:t>
      </w:r>
      <w:r w:rsidR="00236539">
        <w:rPr>
          <w:rFonts w:ascii="Times New Roman" w:hAnsi="Times New Roman" w:cs="Times New Roman"/>
        </w:rPr>
        <w:t>-</w:t>
      </w:r>
      <w:r>
        <w:rPr>
          <w:rFonts w:ascii="Times New Roman" w:hAnsi="Times New Roman" w:cs="Times New Roman"/>
        </w:rPr>
        <w:t xml:space="preserve"> </w:t>
      </w:r>
      <w:r w:rsidRPr="005E1AFF">
        <w:rPr>
          <w:rFonts w:ascii="Times New Roman" w:hAnsi="Times New Roman" w:cs="Times New Roman"/>
        </w:rPr>
        <w:t>to 6</w:t>
      </w:r>
      <w:r w:rsidR="00236539">
        <w:rPr>
          <w:rFonts w:ascii="Times New Roman" w:hAnsi="Times New Roman" w:cs="Times New Roman"/>
        </w:rPr>
        <w:t>-</w:t>
      </w:r>
      <w:r w:rsidRPr="005E1AFF">
        <w:rPr>
          <w:rFonts w:ascii="Times New Roman" w:hAnsi="Times New Roman" w:cs="Times New Roman"/>
        </w:rPr>
        <w:t>mm long (Suiter et al. 2010) and have a scutellum that covers their abdomen completely</w:t>
      </w:r>
      <w:r>
        <w:rPr>
          <w:rFonts w:ascii="Times New Roman" w:hAnsi="Times New Roman" w:cs="Times New Roman"/>
        </w:rPr>
        <w:t xml:space="preserve"> </w:t>
      </w:r>
      <w:r w:rsidR="00FA3E24" w:rsidRPr="005E1AFF">
        <w:rPr>
          <w:rFonts w:ascii="Times New Roman" w:hAnsi="Times New Roman" w:cs="Times New Roman"/>
        </w:rPr>
        <w:t>(Halbert</w:t>
      </w:r>
      <w:r w:rsidR="00FA3E24">
        <w:rPr>
          <w:rFonts w:ascii="Times New Roman" w:hAnsi="Times New Roman" w:cs="Times New Roman"/>
        </w:rPr>
        <w:t xml:space="preserve"> </w:t>
      </w:r>
      <w:r w:rsidR="00FA3E24" w:rsidRPr="005E1AFF">
        <w:rPr>
          <w:rFonts w:ascii="Times New Roman" w:hAnsi="Times New Roman" w:cs="Times New Roman"/>
        </w:rPr>
        <w:t xml:space="preserve">and Eger 2010). Female kudzu bugs have a rounded posterior end </w:t>
      </w:r>
      <w:r w:rsidR="00FA3E24">
        <w:rPr>
          <w:rFonts w:ascii="Times New Roman" w:hAnsi="Times New Roman" w:cs="Times New Roman"/>
        </w:rPr>
        <w:t xml:space="preserve">and </w:t>
      </w:r>
      <w:r w:rsidR="00FA3E24" w:rsidRPr="005E1AFF">
        <w:rPr>
          <w:rFonts w:ascii="Times New Roman" w:hAnsi="Times New Roman" w:cs="Times New Roman"/>
        </w:rPr>
        <w:t xml:space="preserve">larger pronotum and body size compared </w:t>
      </w:r>
      <w:r w:rsidR="008A7BB2">
        <w:rPr>
          <w:rFonts w:ascii="Times New Roman" w:hAnsi="Times New Roman" w:cs="Times New Roman"/>
        </w:rPr>
        <w:t xml:space="preserve">to </w:t>
      </w:r>
      <w:r w:rsidR="00FA3E24" w:rsidRPr="005E1AFF">
        <w:rPr>
          <w:rFonts w:ascii="Times New Roman" w:hAnsi="Times New Roman" w:cs="Times New Roman"/>
        </w:rPr>
        <w:t>the males, which possess a squared posterior end (Stubbins et al. 2017,</w:t>
      </w:r>
      <w:r w:rsidR="00FA3E24">
        <w:rPr>
          <w:rFonts w:ascii="Times New Roman" w:hAnsi="Times New Roman" w:cs="Times New Roman"/>
        </w:rPr>
        <w:t xml:space="preserve"> </w:t>
      </w:r>
      <w:r w:rsidR="00FA3E24" w:rsidRPr="005E1AFF">
        <w:rPr>
          <w:rFonts w:ascii="Times New Roman" w:hAnsi="Times New Roman" w:cs="Times New Roman"/>
        </w:rPr>
        <w:t>Lovejoy and Lozier 2021). Adult kudzu bugs remain dormant throughout the winter, but with periods of the acceptable environmental conditions (moderately high temperatures and a lengthened photoperiod), they are able to overcome their state o</w:t>
      </w:r>
      <w:r w:rsidR="009E76D3">
        <w:rPr>
          <w:rFonts w:ascii="Times New Roman" w:hAnsi="Times New Roman" w:cs="Times New Roman"/>
        </w:rPr>
        <w:t>f</w:t>
      </w:r>
      <w:r w:rsidR="00FA3E24" w:rsidRPr="005E1AFF">
        <w:rPr>
          <w:rFonts w:ascii="Times New Roman" w:hAnsi="Times New Roman" w:cs="Times New Roman"/>
        </w:rPr>
        <w:t xml:space="preserve"> dormancy and emerge in the spring (Golec and Hu 2015). </w:t>
      </w:r>
    </w:p>
    <w:p w14:paraId="5CC1A490" w14:textId="77777777" w:rsidR="00547528" w:rsidRDefault="00FA3E24" w:rsidP="007F28F5">
      <w:pPr>
        <w:spacing w:line="480" w:lineRule="auto"/>
        <w:ind w:firstLine="720"/>
        <w:contextualSpacing/>
        <w:rPr>
          <w:rFonts w:ascii="Times New Roman" w:hAnsi="Times New Roman" w:cs="Times New Roman"/>
        </w:rPr>
      </w:pPr>
      <w:r w:rsidRPr="005E1AFF">
        <w:rPr>
          <w:rFonts w:ascii="Times New Roman" w:hAnsi="Times New Roman" w:cs="Times New Roman"/>
        </w:rPr>
        <w:t>Kudzu bugs overwinter as adults in leaf litter, tree bark, or urban structures (Lahiri and Reisig 2016). Overwintering adults emerge from overwintering sites in mid-April, depending on environmental conditions, and move to kudzu where they begin laying eggs (Greenstone et al.</w:t>
      </w:r>
      <w:r>
        <w:rPr>
          <w:rFonts w:ascii="Times New Roman" w:hAnsi="Times New Roman" w:cs="Times New Roman"/>
        </w:rPr>
        <w:t xml:space="preserve"> </w:t>
      </w:r>
      <w:r w:rsidRPr="005E1AFF">
        <w:rPr>
          <w:rFonts w:ascii="Times New Roman" w:hAnsi="Times New Roman" w:cs="Times New Roman"/>
        </w:rPr>
        <w:t>2014, Grant and Lamp 2018). Overwintering females are able to store sperm in their spermatheca throughout the winter and use the sperm to fertilize their eggs in the spring (Golec and Hu 2015). Golec and Hu</w:t>
      </w:r>
      <w:r w:rsidR="008A7BB2">
        <w:rPr>
          <w:rFonts w:ascii="Times New Roman" w:hAnsi="Times New Roman" w:cs="Times New Roman"/>
        </w:rPr>
        <w:t xml:space="preserve"> (2015)</w:t>
      </w:r>
      <w:r w:rsidRPr="005E1AFF">
        <w:rPr>
          <w:rFonts w:ascii="Times New Roman" w:hAnsi="Times New Roman" w:cs="Times New Roman"/>
        </w:rPr>
        <w:t xml:space="preserve"> compared stored sperm from the spermatheca of females that overwintered to the sperm in male testes that had overwintered and found them to be as active and viable as one another. </w:t>
      </w:r>
    </w:p>
    <w:p w14:paraId="504AB55E" w14:textId="71825759" w:rsidR="002B301A" w:rsidRPr="005E1AFF" w:rsidRDefault="00FA3E24" w:rsidP="00547528">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Kudzu bug egg masses are typically laid on the apex of kudzu or on </w:t>
      </w:r>
      <w:r w:rsidR="000B5DB7">
        <w:rPr>
          <w:rFonts w:ascii="Times New Roman" w:hAnsi="Times New Roman" w:cs="Times New Roman"/>
        </w:rPr>
        <w:t xml:space="preserve">stipules located at </w:t>
      </w:r>
      <w:r w:rsidR="00D801F7">
        <w:rPr>
          <w:rFonts w:ascii="Times New Roman" w:hAnsi="Times New Roman" w:cs="Times New Roman"/>
        </w:rPr>
        <w:t xml:space="preserve">the </w:t>
      </w:r>
      <w:r w:rsidR="000B5DB7">
        <w:rPr>
          <w:rFonts w:ascii="Times New Roman" w:hAnsi="Times New Roman" w:cs="Times New Roman"/>
        </w:rPr>
        <w:t xml:space="preserve">base of the petiole of </w:t>
      </w:r>
      <w:r w:rsidR="00D801F7">
        <w:rPr>
          <w:rFonts w:ascii="Times New Roman" w:hAnsi="Times New Roman" w:cs="Times New Roman"/>
        </w:rPr>
        <w:t xml:space="preserve">a </w:t>
      </w:r>
      <w:r w:rsidR="000B5DB7">
        <w:rPr>
          <w:rFonts w:ascii="Times New Roman" w:hAnsi="Times New Roman" w:cs="Times New Roman"/>
        </w:rPr>
        <w:t xml:space="preserve">trifoliate leaf. </w:t>
      </w:r>
      <w:r w:rsidRPr="005E1AFF">
        <w:rPr>
          <w:rFonts w:ascii="Times New Roman" w:hAnsi="Times New Roman" w:cs="Times New Roman"/>
        </w:rPr>
        <w:t xml:space="preserve">Kudzu bugs may lay their eggs on the apex of the </w:t>
      </w:r>
      <w:r w:rsidRPr="005E1AFF">
        <w:rPr>
          <w:rFonts w:ascii="Times New Roman" w:hAnsi="Times New Roman" w:cs="Times New Roman"/>
        </w:rPr>
        <w:lastRenderedPageBreak/>
        <w:t xml:space="preserve">vine or near the nodes of the plant because these areas have the most nutrient flow and resources throughout </w:t>
      </w:r>
      <w:r w:rsidR="000B5DB7">
        <w:rPr>
          <w:rFonts w:ascii="Times New Roman" w:hAnsi="Times New Roman" w:cs="Times New Roman"/>
        </w:rPr>
        <w:t>the</w:t>
      </w:r>
      <w:r w:rsidRPr="005E1AFF">
        <w:rPr>
          <w:rFonts w:ascii="Times New Roman" w:hAnsi="Times New Roman" w:cs="Times New Roman"/>
        </w:rPr>
        <w:t xml:space="preserve"> plant</w:t>
      </w:r>
      <w:r w:rsidR="000B5DB7">
        <w:rPr>
          <w:rFonts w:ascii="Times New Roman" w:hAnsi="Times New Roman" w:cs="Times New Roman"/>
        </w:rPr>
        <w:t>.</w:t>
      </w:r>
      <w:r w:rsidRPr="005E1AFF">
        <w:rPr>
          <w:rFonts w:ascii="Times New Roman" w:hAnsi="Times New Roman" w:cs="Times New Roman"/>
        </w:rPr>
        <w:t xml:space="preserve"> Occasionally kudzu bugs have been observed laying their eggs on the </w:t>
      </w:r>
      <w:r w:rsidR="002B301A" w:rsidRPr="005E1AFF">
        <w:rPr>
          <w:rFonts w:ascii="Times New Roman" w:hAnsi="Times New Roman" w:cs="Times New Roman"/>
        </w:rPr>
        <w:t>undersides of leaves within the kudzu canopy. Higher temperatures near the apex of the plant may also contribute to</w:t>
      </w:r>
      <w:r w:rsidR="00FB1BE6">
        <w:rPr>
          <w:rFonts w:ascii="Times New Roman" w:hAnsi="Times New Roman" w:cs="Times New Roman"/>
        </w:rPr>
        <w:t xml:space="preserve"> the</w:t>
      </w:r>
      <w:r w:rsidR="002B301A" w:rsidRPr="005E1AFF">
        <w:rPr>
          <w:rFonts w:ascii="Times New Roman" w:hAnsi="Times New Roman" w:cs="Times New Roman"/>
        </w:rPr>
        <w:t xml:space="preserve"> choice in oviposition location of the females. In Zhejiang province, China, the preoviposition period of kudzu bug was observed over a period of 14 to 54 days (Shi et al. 2014). The fecundity of kudzu bug females varies within different geographical regions and is observed to be between 49 to 160 eggs per female in Zhejiang province, China (Shi et al. 2014), 49 to 73 eggs per female in Tamil Nadu state, India</w:t>
      </w:r>
      <w:r w:rsidR="00D32B7C">
        <w:rPr>
          <w:rFonts w:ascii="Times New Roman" w:hAnsi="Times New Roman" w:cs="Times New Roman"/>
        </w:rPr>
        <w:t xml:space="preserve"> (Srinivasaperumal et al. 1992)</w:t>
      </w:r>
      <w:r w:rsidR="002B301A" w:rsidRPr="005E1AFF">
        <w:rPr>
          <w:rFonts w:ascii="Times New Roman" w:hAnsi="Times New Roman" w:cs="Times New Roman"/>
        </w:rPr>
        <w:t>, and 102 to 157 eggs per female in Karnataka state</w:t>
      </w:r>
      <w:r w:rsidR="002B301A">
        <w:rPr>
          <w:rFonts w:ascii="Times New Roman" w:hAnsi="Times New Roman" w:cs="Times New Roman"/>
        </w:rPr>
        <w:t xml:space="preserve">, </w:t>
      </w:r>
      <w:r w:rsidR="002B301A" w:rsidRPr="005E1AFF">
        <w:rPr>
          <w:rFonts w:ascii="Times New Roman" w:hAnsi="Times New Roman" w:cs="Times New Roman"/>
        </w:rPr>
        <w:t>India (</w:t>
      </w:r>
      <w:r w:rsidR="00D32B7C">
        <w:rPr>
          <w:rFonts w:ascii="Times New Roman" w:hAnsi="Times New Roman" w:cs="Times New Roman"/>
        </w:rPr>
        <w:t>Thippeswamy and Rajagopal 2005</w:t>
      </w:r>
      <w:r w:rsidR="002B301A" w:rsidRPr="005E1AFF">
        <w:rPr>
          <w:rFonts w:ascii="Times New Roman" w:hAnsi="Times New Roman" w:cs="Times New Roman"/>
        </w:rPr>
        <w:t xml:space="preserve">). When female kudzu bugs lay their eggs, they also deposit bacteria-filled capsules containing the bacterial endosymbiont, </w:t>
      </w:r>
      <w:r w:rsidR="002B301A" w:rsidRPr="00135D67">
        <w:rPr>
          <w:rFonts w:ascii="Times New Roman" w:hAnsi="Times New Roman" w:cs="Times New Roman"/>
          <w:i/>
          <w:iCs/>
        </w:rPr>
        <w:t>Candidatus</w:t>
      </w:r>
      <w:r w:rsidR="002B301A" w:rsidRPr="00135D67">
        <w:rPr>
          <w:rFonts w:ascii="Times New Roman" w:hAnsi="Times New Roman" w:cs="Times New Roman"/>
        </w:rPr>
        <w:t xml:space="preserve"> Ishikawaella capsulata</w:t>
      </w:r>
      <w:r w:rsidR="002B301A" w:rsidRPr="005E1AFF">
        <w:rPr>
          <w:rFonts w:ascii="Times New Roman" w:hAnsi="Times New Roman" w:cs="Times New Roman"/>
        </w:rPr>
        <w:t xml:space="preserve">, between the plant and the egg mass (Jenkins et al. 2010). Within </w:t>
      </w:r>
      <w:r w:rsidR="00FB1BE6">
        <w:rPr>
          <w:rFonts w:ascii="Times New Roman" w:hAnsi="Times New Roman" w:cs="Times New Roman"/>
        </w:rPr>
        <w:t>one</w:t>
      </w:r>
      <w:r w:rsidR="002B301A" w:rsidRPr="005E1AFF">
        <w:rPr>
          <w:rFonts w:ascii="Times New Roman" w:hAnsi="Times New Roman" w:cs="Times New Roman"/>
        </w:rPr>
        <w:t xml:space="preserve"> week, kudzu bug eggs will hatch (Grant and Lamp 2018) and immediately after eclosion, immature kudzu bugs feed on the bacterial endosymbiont (Jenkins et al. 2010). The consumption of </w:t>
      </w:r>
      <w:r w:rsidR="002B301A" w:rsidRPr="005E1AFF">
        <w:rPr>
          <w:rFonts w:ascii="Times New Roman" w:hAnsi="Times New Roman" w:cs="Times New Roman"/>
          <w:i/>
          <w:iCs/>
        </w:rPr>
        <w:t xml:space="preserve">Candidatus </w:t>
      </w:r>
      <w:r w:rsidR="002B301A" w:rsidRPr="00135D67">
        <w:rPr>
          <w:rFonts w:ascii="Times New Roman" w:hAnsi="Times New Roman" w:cs="Times New Roman"/>
        </w:rPr>
        <w:t xml:space="preserve">Ishikawallea </w:t>
      </w:r>
      <w:r w:rsidR="001867D1">
        <w:rPr>
          <w:rFonts w:ascii="Times New Roman" w:hAnsi="Times New Roman" w:cs="Times New Roman"/>
        </w:rPr>
        <w:t>c</w:t>
      </w:r>
      <w:r w:rsidR="00DA2FC8">
        <w:rPr>
          <w:rFonts w:ascii="Times New Roman" w:hAnsi="Times New Roman" w:cs="Times New Roman"/>
        </w:rPr>
        <w:t>apsulat</w:t>
      </w:r>
      <w:r w:rsidR="001867D1">
        <w:rPr>
          <w:rFonts w:ascii="Times New Roman" w:hAnsi="Times New Roman" w:cs="Times New Roman"/>
        </w:rPr>
        <w:t>a</w:t>
      </w:r>
      <w:r w:rsidR="002B301A" w:rsidRPr="005E1AFF">
        <w:rPr>
          <w:rFonts w:ascii="Times New Roman" w:hAnsi="Times New Roman" w:cs="Times New Roman"/>
        </w:rPr>
        <w:t xml:space="preserve"> </w:t>
      </w:r>
      <w:r w:rsidR="002B301A">
        <w:rPr>
          <w:rFonts w:ascii="Times New Roman" w:hAnsi="Times New Roman" w:cs="Times New Roman"/>
        </w:rPr>
        <w:t>aids in</w:t>
      </w:r>
      <w:r w:rsidR="002B301A" w:rsidRPr="005E1AFF">
        <w:rPr>
          <w:rFonts w:ascii="Times New Roman" w:hAnsi="Times New Roman" w:cs="Times New Roman"/>
        </w:rPr>
        <w:t xml:space="preserve"> increased fecundity</w:t>
      </w:r>
      <w:r w:rsidR="002B301A">
        <w:rPr>
          <w:rFonts w:ascii="Times New Roman" w:hAnsi="Times New Roman" w:cs="Times New Roman"/>
        </w:rPr>
        <w:t xml:space="preserve">, </w:t>
      </w:r>
      <w:r w:rsidR="002B301A" w:rsidRPr="005E1AFF">
        <w:rPr>
          <w:rFonts w:ascii="Times New Roman" w:hAnsi="Times New Roman" w:cs="Times New Roman"/>
        </w:rPr>
        <w:t>normal growth</w:t>
      </w:r>
      <w:r w:rsidR="002B301A">
        <w:rPr>
          <w:rFonts w:ascii="Times New Roman" w:hAnsi="Times New Roman" w:cs="Times New Roman"/>
        </w:rPr>
        <w:t>,</w:t>
      </w:r>
      <w:r w:rsidR="002B301A" w:rsidRPr="005E1AFF">
        <w:rPr>
          <w:rFonts w:ascii="Times New Roman" w:hAnsi="Times New Roman" w:cs="Times New Roman"/>
        </w:rPr>
        <w:t xml:space="preserve"> and development of plataspid insects</w:t>
      </w:r>
      <w:r w:rsidR="002B301A">
        <w:rPr>
          <w:rFonts w:ascii="Times New Roman" w:hAnsi="Times New Roman" w:cs="Times New Roman"/>
        </w:rPr>
        <w:t xml:space="preserve"> and is associated with an</w:t>
      </w:r>
      <w:r w:rsidR="002B301A" w:rsidRPr="005E1AFF">
        <w:rPr>
          <w:rFonts w:ascii="Times New Roman" w:hAnsi="Times New Roman" w:cs="Times New Roman"/>
        </w:rPr>
        <w:t xml:space="preserve"> increase pest status by improving the insect’s ability to feed on </w:t>
      </w:r>
      <w:r w:rsidR="002B301A" w:rsidRPr="005E1AFF">
        <w:rPr>
          <w:rFonts w:ascii="Times New Roman" w:hAnsi="Times New Roman" w:cs="Times New Roman"/>
        </w:rPr>
        <w:lastRenderedPageBreak/>
        <w:t xml:space="preserve">leguminous plants, like kudzu and soybean (Jenkins et al. 2010, Brown et al. 2014, Dhammi et al. 2016). </w:t>
      </w:r>
    </w:p>
    <w:p w14:paraId="649DDDD2" w14:textId="0414A4C5" w:rsidR="00C641CC" w:rsidRDefault="00135D67" w:rsidP="002B301A">
      <w:pPr>
        <w:spacing w:line="480" w:lineRule="auto"/>
        <w:ind w:firstLine="720"/>
        <w:contextualSpacing/>
        <w:rPr>
          <w:rFonts w:ascii="Times New Roman" w:hAnsi="Times New Roman" w:cs="Times New Roman"/>
        </w:rPr>
      </w:pPr>
      <w:r>
        <w:rPr>
          <w:rFonts w:ascii="Times New Roman" w:hAnsi="Times New Roman" w:cs="Times New Roman"/>
        </w:rPr>
        <w:t>Some</w:t>
      </w:r>
      <w:r w:rsidR="002B301A" w:rsidRPr="005E1AFF">
        <w:rPr>
          <w:rFonts w:ascii="Times New Roman" w:hAnsi="Times New Roman" w:cs="Times New Roman"/>
        </w:rPr>
        <w:t xml:space="preserve"> discrepancy</w:t>
      </w:r>
      <w:r>
        <w:rPr>
          <w:rFonts w:ascii="Times New Roman" w:hAnsi="Times New Roman" w:cs="Times New Roman"/>
        </w:rPr>
        <w:t>, however,</w:t>
      </w:r>
      <w:r w:rsidR="002B301A" w:rsidRPr="005E1AFF">
        <w:rPr>
          <w:rFonts w:ascii="Times New Roman" w:hAnsi="Times New Roman" w:cs="Times New Roman"/>
        </w:rPr>
        <w:t xml:space="preserve"> about the presence of </w:t>
      </w:r>
      <w:r w:rsidR="002B301A" w:rsidRPr="00135D67">
        <w:rPr>
          <w:rFonts w:ascii="Times New Roman" w:hAnsi="Times New Roman" w:cs="Times New Roman"/>
          <w:i/>
          <w:iCs/>
        </w:rPr>
        <w:t>Candidatus</w:t>
      </w:r>
      <w:r w:rsidR="002B301A" w:rsidRPr="00135D67">
        <w:rPr>
          <w:rFonts w:ascii="Times New Roman" w:hAnsi="Times New Roman" w:cs="Times New Roman"/>
        </w:rPr>
        <w:t xml:space="preserve"> Ishikawallea </w:t>
      </w:r>
      <w:r w:rsidR="00D76DA7">
        <w:rPr>
          <w:rFonts w:ascii="Times New Roman" w:hAnsi="Times New Roman" w:cs="Times New Roman"/>
        </w:rPr>
        <w:t>capsulata</w:t>
      </w:r>
      <w:r w:rsidR="00D76DA7" w:rsidRPr="005E1AFF">
        <w:rPr>
          <w:rFonts w:ascii="Times New Roman" w:hAnsi="Times New Roman" w:cs="Times New Roman"/>
          <w:i/>
          <w:iCs/>
        </w:rPr>
        <w:t xml:space="preserve"> </w:t>
      </w:r>
      <w:r w:rsidR="002B301A" w:rsidRPr="005E1AFF">
        <w:rPr>
          <w:rFonts w:ascii="Times New Roman" w:hAnsi="Times New Roman" w:cs="Times New Roman"/>
        </w:rPr>
        <w:t xml:space="preserve">and its role in the feeding habits of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in its native and invasive ranges</w:t>
      </w:r>
      <w:r>
        <w:rPr>
          <w:rFonts w:ascii="Times New Roman" w:hAnsi="Times New Roman" w:cs="Times New Roman"/>
        </w:rPr>
        <w:t xml:space="preserve"> exists</w:t>
      </w:r>
      <w:r w:rsidR="002B301A" w:rsidRPr="005E1AFF">
        <w:rPr>
          <w:rFonts w:ascii="Times New Roman" w:hAnsi="Times New Roman" w:cs="Times New Roman"/>
        </w:rPr>
        <w:t xml:space="preserve">. In 2009 when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was first discovered in the </w:t>
      </w:r>
      <w:r w:rsidR="00F977FA">
        <w:rPr>
          <w:rFonts w:ascii="Times New Roman" w:hAnsi="Times New Roman" w:cs="Times New Roman"/>
        </w:rPr>
        <w:t>U.S.</w:t>
      </w:r>
      <w:r w:rsidR="002B301A" w:rsidRPr="005E1AFF">
        <w:rPr>
          <w:rFonts w:ascii="Times New Roman" w:hAnsi="Times New Roman" w:cs="Times New Roman"/>
        </w:rPr>
        <w:t xml:space="preserve">, Jenkins et al. </w:t>
      </w:r>
      <w:r>
        <w:rPr>
          <w:rFonts w:ascii="Times New Roman" w:hAnsi="Times New Roman" w:cs="Times New Roman"/>
        </w:rPr>
        <w:t xml:space="preserve">(2010) </w:t>
      </w:r>
      <w:r w:rsidR="002B301A" w:rsidRPr="005E1AFF">
        <w:rPr>
          <w:rFonts w:ascii="Times New Roman" w:hAnsi="Times New Roman" w:cs="Times New Roman"/>
        </w:rPr>
        <w:t xml:space="preserve">collected three specimens from Georgia and amplified their DNA to compare it with the species from its’ native range. The DNA sequences from the specimens collected in Georgia were a 98.6% match with </w:t>
      </w:r>
      <w:r w:rsidR="002B301A" w:rsidRPr="005E1AFF">
        <w:rPr>
          <w:rFonts w:ascii="Times New Roman" w:hAnsi="Times New Roman" w:cs="Times New Roman"/>
          <w:i/>
          <w:iCs/>
        </w:rPr>
        <w:t>M. cribraria</w:t>
      </w:r>
      <w:r w:rsidR="00DA2FC8">
        <w:rPr>
          <w:rFonts w:ascii="Times New Roman" w:hAnsi="Times New Roman" w:cs="Times New Roman"/>
        </w:rPr>
        <w:t xml:space="preserve"> from their native range;</w:t>
      </w:r>
      <w:r w:rsidR="002B301A" w:rsidRPr="005E1AFF">
        <w:rPr>
          <w:rFonts w:ascii="Times New Roman" w:hAnsi="Times New Roman" w:cs="Times New Roman"/>
        </w:rPr>
        <w:t xml:space="preserve"> which suggested that the initial invader into the </w:t>
      </w:r>
      <w:r w:rsidR="00F977FA">
        <w:rPr>
          <w:rFonts w:ascii="Times New Roman" w:hAnsi="Times New Roman" w:cs="Times New Roman"/>
        </w:rPr>
        <w:t>U.S.</w:t>
      </w:r>
      <w:r w:rsidR="002B301A" w:rsidRPr="005E1AFF">
        <w:rPr>
          <w:rFonts w:ascii="Times New Roman" w:hAnsi="Times New Roman" w:cs="Times New Roman"/>
        </w:rPr>
        <w:t xml:space="preserve"> was a single female (Jenkins et al. 2010). To further investigate this, Jenkins and Eaton </w:t>
      </w:r>
      <w:r>
        <w:rPr>
          <w:rFonts w:ascii="Times New Roman" w:hAnsi="Times New Roman" w:cs="Times New Roman"/>
        </w:rPr>
        <w:t xml:space="preserve">(2010) </w:t>
      </w:r>
      <w:r w:rsidR="002B301A" w:rsidRPr="005E1AFF">
        <w:rPr>
          <w:rFonts w:ascii="Times New Roman" w:hAnsi="Times New Roman" w:cs="Times New Roman"/>
        </w:rPr>
        <w:t>sequence</w:t>
      </w:r>
      <w:r w:rsidR="002B301A">
        <w:rPr>
          <w:rFonts w:ascii="Times New Roman" w:hAnsi="Times New Roman" w:cs="Times New Roman"/>
        </w:rPr>
        <w:t>d</w:t>
      </w:r>
      <w:r w:rsidR="002B301A" w:rsidRPr="005E1AFF">
        <w:rPr>
          <w:rFonts w:ascii="Times New Roman" w:hAnsi="Times New Roman" w:cs="Times New Roman"/>
        </w:rPr>
        <w:t xml:space="preserve"> the DNA of 83 specimens collected from Georgia and South Carolina and found that all 83 specimens were </w:t>
      </w:r>
      <w:r w:rsidR="002B301A">
        <w:rPr>
          <w:rFonts w:ascii="Times New Roman" w:hAnsi="Times New Roman" w:cs="Times New Roman"/>
        </w:rPr>
        <w:t>identical</w:t>
      </w:r>
      <w:r w:rsidR="002B301A" w:rsidRPr="005E1AFF">
        <w:rPr>
          <w:rFonts w:ascii="Times New Roman" w:hAnsi="Times New Roman" w:cs="Times New Roman"/>
        </w:rPr>
        <w:t xml:space="preserve">, again suggesting that the initial invasion was a single female haplotype. Additional genes were amplified and the bacterial 16s rRNA gene found in the initial three specimens collected from Georgia were 100% homologous with </w:t>
      </w:r>
      <w:r w:rsidR="002B301A" w:rsidRPr="005E1AFF">
        <w:rPr>
          <w:rFonts w:ascii="Times New Roman" w:hAnsi="Times New Roman" w:cs="Times New Roman"/>
          <w:i/>
          <w:iCs/>
        </w:rPr>
        <w:t xml:space="preserve">Candidatus </w:t>
      </w:r>
      <w:r w:rsidR="002B301A" w:rsidRPr="00135D67">
        <w:rPr>
          <w:rFonts w:ascii="Times New Roman" w:hAnsi="Times New Roman" w:cs="Times New Roman"/>
        </w:rPr>
        <w:t>Ishikawallea capsulata</w:t>
      </w:r>
      <w:r w:rsidR="002B301A" w:rsidRPr="005E1AFF">
        <w:rPr>
          <w:rFonts w:ascii="Times New Roman" w:hAnsi="Times New Roman" w:cs="Times New Roman"/>
        </w:rPr>
        <w:t xml:space="preserve">, meaning that the specimens in the native and invasive range contained the same symbionts (Jenkins et al. 2010, Dhammi 2016). In the native range of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there is also a morphologically similar species, </w:t>
      </w:r>
      <w:r w:rsidR="002B301A" w:rsidRPr="005E1AFF">
        <w:rPr>
          <w:rFonts w:ascii="Times New Roman" w:hAnsi="Times New Roman" w:cs="Times New Roman"/>
          <w:i/>
          <w:iCs/>
        </w:rPr>
        <w:t xml:space="preserve">Megacopta punctatissima </w:t>
      </w:r>
      <w:r w:rsidR="002B301A" w:rsidRPr="005E1AFF">
        <w:rPr>
          <w:rFonts w:ascii="Times New Roman" w:hAnsi="Times New Roman" w:cs="Times New Roman"/>
        </w:rPr>
        <w:t xml:space="preserve">(Montandon), which was originally described as a variety of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but they are now </w:t>
      </w:r>
      <w:r w:rsidR="002B301A" w:rsidRPr="005E1AFF">
        <w:rPr>
          <w:rFonts w:ascii="Times New Roman" w:hAnsi="Times New Roman" w:cs="Times New Roman"/>
        </w:rPr>
        <w:lastRenderedPageBreak/>
        <w:t>identified a</w:t>
      </w:r>
      <w:r w:rsidR="00547528">
        <w:rPr>
          <w:rFonts w:ascii="Times New Roman" w:hAnsi="Times New Roman" w:cs="Times New Roman"/>
        </w:rPr>
        <w:t>s</w:t>
      </w:r>
      <w:r w:rsidR="002B301A" w:rsidRPr="005E1AFF">
        <w:rPr>
          <w:rFonts w:ascii="Times New Roman" w:hAnsi="Times New Roman" w:cs="Times New Roman"/>
        </w:rPr>
        <w:t xml:space="preserve"> two distinct species (Eger et al</w:t>
      </w:r>
      <w:r w:rsidR="002471C9">
        <w:rPr>
          <w:rFonts w:ascii="Times New Roman" w:hAnsi="Times New Roman" w:cs="Times New Roman"/>
        </w:rPr>
        <w:t>.</w:t>
      </w:r>
      <w:r w:rsidR="002B301A" w:rsidRPr="005E1AFF">
        <w:rPr>
          <w:rFonts w:ascii="Times New Roman" w:hAnsi="Times New Roman" w:cs="Times New Roman"/>
        </w:rPr>
        <w:t xml:space="preserve"> 2010). Jenkins et al. </w:t>
      </w:r>
      <w:r>
        <w:rPr>
          <w:rFonts w:ascii="Times New Roman" w:hAnsi="Times New Roman" w:cs="Times New Roman"/>
        </w:rPr>
        <w:t xml:space="preserve">(2010) </w:t>
      </w:r>
      <w:r w:rsidR="002B301A" w:rsidRPr="005E1AFF">
        <w:rPr>
          <w:rFonts w:ascii="Times New Roman" w:hAnsi="Times New Roman" w:cs="Times New Roman"/>
        </w:rPr>
        <w:t xml:space="preserve">sequenced the entire bacterial genome of </w:t>
      </w:r>
      <w:r w:rsidR="002B301A" w:rsidRPr="005E1AFF">
        <w:rPr>
          <w:rFonts w:ascii="Times New Roman" w:hAnsi="Times New Roman" w:cs="Times New Roman"/>
          <w:i/>
          <w:iCs/>
        </w:rPr>
        <w:t xml:space="preserve">Candidatus </w:t>
      </w:r>
      <w:r w:rsidR="002B301A" w:rsidRPr="00135D67">
        <w:rPr>
          <w:rFonts w:ascii="Times New Roman" w:hAnsi="Times New Roman" w:cs="Times New Roman"/>
        </w:rPr>
        <w:t>Ishikawallea capsulata</w:t>
      </w:r>
      <w:r w:rsidR="002B301A" w:rsidRPr="005E1AFF">
        <w:rPr>
          <w:rFonts w:ascii="Times New Roman" w:hAnsi="Times New Roman" w:cs="Times New Roman"/>
        </w:rPr>
        <w:t xml:space="preserve"> from the three specimens collected in Georgia and compared it to the genome of </w:t>
      </w:r>
      <w:r w:rsidR="002B301A" w:rsidRPr="005E1AFF">
        <w:rPr>
          <w:rFonts w:ascii="Times New Roman" w:hAnsi="Times New Roman" w:cs="Times New Roman"/>
          <w:i/>
          <w:iCs/>
        </w:rPr>
        <w:t xml:space="preserve">Candidatus </w:t>
      </w:r>
      <w:r w:rsidR="002B301A" w:rsidRPr="00135D67">
        <w:rPr>
          <w:rFonts w:ascii="Times New Roman" w:hAnsi="Times New Roman" w:cs="Times New Roman"/>
        </w:rPr>
        <w:t>Ishikawallea capsulata</w:t>
      </w:r>
      <w:r w:rsidR="002B301A" w:rsidRPr="005E1AFF">
        <w:rPr>
          <w:rFonts w:ascii="Times New Roman" w:hAnsi="Times New Roman" w:cs="Times New Roman"/>
          <w:i/>
          <w:iCs/>
        </w:rPr>
        <w:t xml:space="preserve"> </w:t>
      </w:r>
      <w:r w:rsidR="002B301A" w:rsidRPr="005E1AFF">
        <w:rPr>
          <w:rFonts w:ascii="Times New Roman" w:hAnsi="Times New Roman" w:cs="Times New Roman"/>
        </w:rPr>
        <w:t xml:space="preserve">from </w:t>
      </w:r>
      <w:r w:rsidR="002B301A" w:rsidRPr="005E1AFF">
        <w:rPr>
          <w:rFonts w:ascii="Times New Roman" w:hAnsi="Times New Roman" w:cs="Times New Roman"/>
          <w:i/>
          <w:iCs/>
        </w:rPr>
        <w:t xml:space="preserve">M. cribraria </w:t>
      </w:r>
      <w:r w:rsidR="002B301A" w:rsidRPr="005E1AFF">
        <w:rPr>
          <w:rFonts w:ascii="Times New Roman" w:hAnsi="Times New Roman" w:cs="Times New Roman"/>
        </w:rPr>
        <w:t xml:space="preserve">and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specimens from Japan (Dhammi et al. 2016). Two </w:t>
      </w:r>
      <w:r w:rsidR="00A73F27" w:rsidRPr="005E1AFF">
        <w:rPr>
          <w:rFonts w:ascii="Times New Roman" w:hAnsi="Times New Roman" w:cs="Times New Roman"/>
          <w:i/>
          <w:iCs/>
        </w:rPr>
        <w:t xml:space="preserve">Candidatus </w:t>
      </w:r>
      <w:r w:rsidR="00A73F27" w:rsidRPr="00135D67">
        <w:rPr>
          <w:rFonts w:ascii="Times New Roman" w:hAnsi="Times New Roman" w:cs="Times New Roman"/>
        </w:rPr>
        <w:t>Ishikawallea</w:t>
      </w:r>
      <w:r w:rsidR="00A73F27" w:rsidRPr="005E1AFF">
        <w:rPr>
          <w:rFonts w:ascii="Times New Roman" w:hAnsi="Times New Roman" w:cs="Times New Roman"/>
          <w:i/>
          <w:iCs/>
        </w:rPr>
        <w:t xml:space="preserve"> </w:t>
      </w:r>
      <w:r w:rsidR="00A73F27" w:rsidRPr="005E1AFF">
        <w:rPr>
          <w:rFonts w:ascii="Times New Roman" w:hAnsi="Times New Roman" w:cs="Times New Roman"/>
        </w:rPr>
        <w:t xml:space="preserve">capsulata </w:t>
      </w:r>
      <w:r w:rsidR="002B301A" w:rsidRPr="005E1AFF">
        <w:rPr>
          <w:rFonts w:ascii="Times New Roman" w:hAnsi="Times New Roman" w:cs="Times New Roman"/>
        </w:rPr>
        <w:t>genes from the invasive</w:t>
      </w:r>
      <w:r w:rsidR="00A73F27">
        <w:rPr>
          <w:rFonts w:ascii="Times New Roman" w:hAnsi="Times New Roman" w:cs="Times New Roman"/>
        </w:rPr>
        <w:t xml:space="preserve"> species’</w:t>
      </w:r>
      <w:r w:rsidR="002B301A" w:rsidRPr="005E1AFF">
        <w:rPr>
          <w:rFonts w:ascii="Times New Roman" w:hAnsi="Times New Roman" w:cs="Times New Roman"/>
        </w:rPr>
        <w:t xml:space="preserve"> genome </w:t>
      </w:r>
      <w:r w:rsidR="00A73F27">
        <w:rPr>
          <w:rFonts w:ascii="Times New Roman" w:hAnsi="Times New Roman" w:cs="Times New Roman"/>
        </w:rPr>
        <w:t xml:space="preserve">in the </w:t>
      </w:r>
      <w:r w:rsidR="00F977FA">
        <w:rPr>
          <w:rFonts w:ascii="Times New Roman" w:hAnsi="Times New Roman" w:cs="Times New Roman"/>
        </w:rPr>
        <w:t>U.S.</w:t>
      </w:r>
      <w:r w:rsidR="00A73F27">
        <w:rPr>
          <w:rFonts w:ascii="Times New Roman" w:hAnsi="Times New Roman" w:cs="Times New Roman"/>
        </w:rPr>
        <w:t xml:space="preserve"> </w:t>
      </w:r>
      <w:r w:rsidR="002B301A" w:rsidRPr="005E1AFF">
        <w:rPr>
          <w:rFonts w:ascii="Times New Roman" w:hAnsi="Times New Roman" w:cs="Times New Roman"/>
        </w:rPr>
        <w:t xml:space="preserve">were compared to the genome </w:t>
      </w:r>
      <w:r w:rsidR="00A73F27">
        <w:rPr>
          <w:rFonts w:ascii="Times New Roman" w:hAnsi="Times New Roman" w:cs="Times New Roman"/>
        </w:rPr>
        <w:t>of</w:t>
      </w:r>
      <w:r w:rsidR="002B301A" w:rsidRPr="005E1AFF">
        <w:rPr>
          <w:rFonts w:ascii="Times New Roman" w:hAnsi="Times New Roman" w:cs="Times New Roman"/>
        </w:rPr>
        <w:t xml:space="preserve"> the native </w:t>
      </w:r>
      <w:r w:rsidR="00A73F27">
        <w:rPr>
          <w:rFonts w:ascii="Times New Roman" w:hAnsi="Times New Roman" w:cs="Times New Roman"/>
        </w:rPr>
        <w:t xml:space="preserve">species in Japan. The results of this comparison indicated </w:t>
      </w:r>
      <w:r w:rsidR="00D76DA7">
        <w:rPr>
          <w:rFonts w:ascii="Times New Roman" w:hAnsi="Times New Roman" w:cs="Times New Roman"/>
        </w:rPr>
        <w:t xml:space="preserve">that </w:t>
      </w:r>
      <w:r w:rsidR="00A73F27">
        <w:rPr>
          <w:rFonts w:ascii="Times New Roman" w:hAnsi="Times New Roman" w:cs="Times New Roman"/>
        </w:rPr>
        <w:t>t</w:t>
      </w:r>
      <w:r w:rsidR="002B301A" w:rsidRPr="005E1AFF">
        <w:rPr>
          <w:rFonts w:ascii="Times New Roman" w:hAnsi="Times New Roman" w:cs="Times New Roman"/>
        </w:rPr>
        <w:t xml:space="preserve">he </w:t>
      </w:r>
      <w:r w:rsidR="002B301A" w:rsidRPr="005E1AFF">
        <w:rPr>
          <w:rFonts w:ascii="Times New Roman" w:hAnsi="Times New Roman" w:cs="Times New Roman"/>
          <w:i/>
          <w:iCs/>
        </w:rPr>
        <w:t>groEL</w:t>
      </w:r>
      <w:r w:rsidR="002B301A" w:rsidRPr="005E1AFF">
        <w:rPr>
          <w:rFonts w:ascii="Times New Roman" w:hAnsi="Times New Roman" w:cs="Times New Roman"/>
        </w:rPr>
        <w:t xml:space="preserve"> chaperone gene was a 99% match for both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and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specimens from Japan and the 16s rRNA gene was identical to </w:t>
      </w:r>
      <w:r w:rsidR="00A73F27">
        <w:rPr>
          <w:rFonts w:ascii="Times New Roman" w:hAnsi="Times New Roman" w:cs="Times New Roman"/>
        </w:rPr>
        <w:t xml:space="preserve">the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specimen from Japan (Jenkins et al. 2010, Dhammi et al. 2016). Additionally, Jenkins et al. </w:t>
      </w:r>
      <w:r w:rsidR="00A73F27">
        <w:rPr>
          <w:rFonts w:ascii="Times New Roman" w:hAnsi="Times New Roman" w:cs="Times New Roman"/>
        </w:rPr>
        <w:t xml:space="preserve">(2010) </w:t>
      </w:r>
      <w:r w:rsidR="002B301A" w:rsidRPr="005E1AFF">
        <w:rPr>
          <w:rFonts w:ascii="Times New Roman" w:hAnsi="Times New Roman" w:cs="Times New Roman"/>
        </w:rPr>
        <w:t xml:space="preserve">compared the surface protein gene, </w:t>
      </w:r>
      <w:r w:rsidR="002B301A" w:rsidRPr="005E1AFF">
        <w:rPr>
          <w:rFonts w:ascii="Times New Roman" w:hAnsi="Times New Roman" w:cs="Times New Roman"/>
          <w:i/>
          <w:iCs/>
        </w:rPr>
        <w:t>wsp</w:t>
      </w:r>
      <w:r w:rsidR="002B301A" w:rsidRPr="005E1AFF">
        <w:rPr>
          <w:rFonts w:ascii="Times New Roman" w:hAnsi="Times New Roman" w:cs="Times New Roman"/>
        </w:rPr>
        <w:t xml:space="preserve">, from </w:t>
      </w:r>
      <w:r w:rsidR="002B301A" w:rsidRPr="005E1AFF">
        <w:rPr>
          <w:rFonts w:ascii="Times New Roman" w:hAnsi="Times New Roman" w:cs="Times New Roman"/>
          <w:i/>
          <w:iCs/>
        </w:rPr>
        <w:t>Wolbachia</w:t>
      </w:r>
      <w:r w:rsidR="002B301A" w:rsidRPr="005E1AFF">
        <w:rPr>
          <w:rFonts w:ascii="Times New Roman" w:hAnsi="Times New Roman" w:cs="Times New Roman"/>
        </w:rPr>
        <w:t xml:space="preserve"> and found it to also be a 100% match to a </w:t>
      </w:r>
      <w:r w:rsidR="002B301A" w:rsidRPr="005E1AFF">
        <w:rPr>
          <w:rFonts w:ascii="Times New Roman" w:hAnsi="Times New Roman" w:cs="Times New Roman"/>
          <w:i/>
          <w:iCs/>
        </w:rPr>
        <w:t xml:space="preserve">M. punctatissima </w:t>
      </w:r>
      <w:r w:rsidR="002B301A" w:rsidRPr="005E1AFF">
        <w:rPr>
          <w:rFonts w:ascii="Times New Roman" w:hAnsi="Times New Roman" w:cs="Times New Roman"/>
        </w:rPr>
        <w:t xml:space="preserve">specimen from Japan. The </w:t>
      </w:r>
      <w:r w:rsidR="002B301A" w:rsidRPr="005E1AFF">
        <w:rPr>
          <w:rFonts w:ascii="Times New Roman" w:hAnsi="Times New Roman" w:cs="Times New Roman"/>
          <w:i/>
          <w:iCs/>
        </w:rPr>
        <w:t>Wolbachia</w:t>
      </w:r>
      <w:r w:rsidR="002B301A" w:rsidRPr="005E1AFF">
        <w:rPr>
          <w:rFonts w:ascii="Times New Roman" w:hAnsi="Times New Roman" w:cs="Times New Roman"/>
        </w:rPr>
        <w:t xml:space="preserve"> gene from the three Georgia specimens and the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specimen from Japan were then compared to a specimen in a museum from 1952 and </w:t>
      </w:r>
      <w:r w:rsidR="002B301A">
        <w:rPr>
          <w:rFonts w:ascii="Times New Roman" w:hAnsi="Times New Roman" w:cs="Times New Roman"/>
        </w:rPr>
        <w:t>were</w:t>
      </w:r>
      <w:r w:rsidR="002B301A" w:rsidRPr="005E1AFF">
        <w:rPr>
          <w:rFonts w:ascii="Times New Roman" w:hAnsi="Times New Roman" w:cs="Times New Roman"/>
        </w:rPr>
        <w:t xml:space="preserve"> found to all be </w:t>
      </w:r>
      <w:r w:rsidR="002B301A">
        <w:rPr>
          <w:rFonts w:ascii="Times New Roman" w:hAnsi="Times New Roman" w:cs="Times New Roman"/>
        </w:rPr>
        <w:t>of the same origin</w:t>
      </w:r>
      <w:r w:rsidR="002B301A" w:rsidRPr="005E1AFF">
        <w:rPr>
          <w:rFonts w:ascii="Times New Roman" w:hAnsi="Times New Roman" w:cs="Times New Roman"/>
        </w:rPr>
        <w:t xml:space="preserve">, but the museum specimen had recently been re-identified as </w:t>
      </w:r>
      <w:r w:rsidR="002B301A" w:rsidRPr="005E1AFF">
        <w:rPr>
          <w:rFonts w:ascii="Times New Roman" w:hAnsi="Times New Roman" w:cs="Times New Roman"/>
          <w:i/>
          <w:iCs/>
        </w:rPr>
        <w:t xml:space="preserve">M. cribraria </w:t>
      </w:r>
      <w:r w:rsidR="002B301A" w:rsidRPr="005E1AFF">
        <w:rPr>
          <w:rFonts w:ascii="Times New Roman" w:hAnsi="Times New Roman" w:cs="Times New Roman"/>
        </w:rPr>
        <w:t xml:space="preserve">(Jenkins et al. 2010, Dhammi et al. 2016). Hosokawa et al. </w:t>
      </w:r>
      <w:r w:rsidR="00C641CC">
        <w:rPr>
          <w:rFonts w:ascii="Times New Roman" w:hAnsi="Times New Roman" w:cs="Times New Roman"/>
        </w:rPr>
        <w:t xml:space="preserve">(2014) </w:t>
      </w:r>
      <w:r w:rsidR="002B301A" w:rsidRPr="005E1AFF">
        <w:rPr>
          <w:rFonts w:ascii="Times New Roman" w:hAnsi="Times New Roman" w:cs="Times New Roman"/>
        </w:rPr>
        <w:t xml:space="preserve">then compared mitochondrial DNA from the specimens from Georgia to the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and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specimens from Japan</w:t>
      </w:r>
      <w:r w:rsidR="00C641CC">
        <w:rPr>
          <w:rFonts w:ascii="Times New Roman" w:hAnsi="Times New Roman" w:cs="Times New Roman"/>
        </w:rPr>
        <w:t xml:space="preserve"> </w:t>
      </w:r>
      <w:r w:rsidR="00C641CC" w:rsidRPr="005E1AFF">
        <w:rPr>
          <w:rFonts w:ascii="Times New Roman" w:hAnsi="Times New Roman" w:cs="Times New Roman"/>
        </w:rPr>
        <w:t>(Dhammi et al. 2016)</w:t>
      </w:r>
      <w:r w:rsidR="002B301A" w:rsidRPr="005E1AFF">
        <w:rPr>
          <w:rFonts w:ascii="Times New Roman" w:hAnsi="Times New Roman" w:cs="Times New Roman"/>
        </w:rPr>
        <w:t xml:space="preserve"> and found that the specimens from Georgia were more similarly grouped with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from </w:t>
      </w:r>
      <w:r w:rsidR="002B301A" w:rsidRPr="005E1AFF">
        <w:rPr>
          <w:rFonts w:ascii="Times New Roman" w:hAnsi="Times New Roman" w:cs="Times New Roman"/>
        </w:rPr>
        <w:lastRenderedPageBreak/>
        <w:t>Kyusha, Japan</w:t>
      </w:r>
      <w:r w:rsidR="00C641CC">
        <w:rPr>
          <w:rFonts w:ascii="Times New Roman" w:hAnsi="Times New Roman" w:cs="Times New Roman"/>
        </w:rPr>
        <w:t>. These results indicated</w:t>
      </w:r>
      <w:r w:rsidR="002B301A" w:rsidRPr="005E1AFF">
        <w:rPr>
          <w:rFonts w:ascii="Times New Roman" w:hAnsi="Times New Roman" w:cs="Times New Roman"/>
        </w:rPr>
        <w:t xml:space="preserve"> that the insect </w:t>
      </w:r>
      <w:r w:rsidR="002B301A" w:rsidRPr="005E1AFF">
        <w:rPr>
          <w:rFonts w:ascii="Times New Roman" w:hAnsi="Times New Roman" w:cs="Times New Roman"/>
          <w:i/>
          <w:iCs/>
        </w:rPr>
        <w:t>M. cribraria</w:t>
      </w:r>
      <w:r w:rsidR="002B301A" w:rsidRPr="005E1AFF">
        <w:rPr>
          <w:rFonts w:ascii="Times New Roman" w:hAnsi="Times New Roman" w:cs="Times New Roman"/>
        </w:rPr>
        <w:t xml:space="preserve"> in the </w:t>
      </w:r>
      <w:r w:rsidR="00F977FA">
        <w:rPr>
          <w:rFonts w:ascii="Times New Roman" w:hAnsi="Times New Roman" w:cs="Times New Roman"/>
        </w:rPr>
        <w:t>U.S.</w:t>
      </w:r>
      <w:r w:rsidR="002B301A" w:rsidRPr="005E1AFF">
        <w:rPr>
          <w:rFonts w:ascii="Times New Roman" w:hAnsi="Times New Roman" w:cs="Times New Roman"/>
        </w:rPr>
        <w:t xml:space="preserve"> is most similar to </w:t>
      </w:r>
      <w:r w:rsidR="002B301A" w:rsidRPr="005E1AFF">
        <w:rPr>
          <w:rFonts w:ascii="Times New Roman" w:hAnsi="Times New Roman" w:cs="Times New Roman"/>
          <w:i/>
          <w:iCs/>
        </w:rPr>
        <w:t>M. punctatissima</w:t>
      </w:r>
      <w:r w:rsidR="002B301A" w:rsidRPr="005E1AFF">
        <w:rPr>
          <w:rFonts w:ascii="Times New Roman" w:hAnsi="Times New Roman" w:cs="Times New Roman"/>
        </w:rPr>
        <w:t xml:space="preserve"> in Asia (</w:t>
      </w:r>
      <w:r w:rsidR="00C641CC">
        <w:rPr>
          <w:rFonts w:ascii="Times New Roman" w:hAnsi="Times New Roman" w:cs="Times New Roman"/>
        </w:rPr>
        <w:t xml:space="preserve">Hosokawa et al. 2014, </w:t>
      </w:r>
      <w:r w:rsidR="002B301A" w:rsidRPr="005E1AFF">
        <w:rPr>
          <w:rFonts w:ascii="Times New Roman" w:hAnsi="Times New Roman" w:cs="Times New Roman"/>
        </w:rPr>
        <w:t xml:space="preserve">Dhammi et al. 2016). </w:t>
      </w:r>
    </w:p>
    <w:p w14:paraId="5D1CC537" w14:textId="5A7EC8CF" w:rsidR="002B301A" w:rsidRPr="005E1AFF" w:rsidRDefault="002B301A" w:rsidP="00C641CC">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In Japan, </w:t>
      </w:r>
      <w:r w:rsidRPr="005E1AFF">
        <w:rPr>
          <w:rFonts w:ascii="Times New Roman" w:hAnsi="Times New Roman" w:cs="Times New Roman"/>
          <w:i/>
          <w:iCs/>
        </w:rPr>
        <w:t>M. punctatissima</w:t>
      </w:r>
      <w:r w:rsidRPr="005E1AFF">
        <w:rPr>
          <w:rFonts w:ascii="Times New Roman" w:hAnsi="Times New Roman" w:cs="Times New Roman"/>
        </w:rPr>
        <w:t xml:space="preserve"> primarily feeds on </w:t>
      </w:r>
      <w:r w:rsidRPr="005E1AFF">
        <w:rPr>
          <w:rFonts w:ascii="Times New Roman" w:hAnsi="Times New Roman" w:cs="Times New Roman"/>
          <w:i/>
          <w:iCs/>
        </w:rPr>
        <w:t>P</w:t>
      </w:r>
      <w:r w:rsidR="00C641CC">
        <w:rPr>
          <w:rFonts w:ascii="Times New Roman" w:hAnsi="Times New Roman" w:cs="Times New Roman"/>
          <w:i/>
          <w:iCs/>
        </w:rPr>
        <w:t>.</w:t>
      </w:r>
      <w:r w:rsidRPr="005E1AFF">
        <w:rPr>
          <w:rFonts w:ascii="Times New Roman" w:hAnsi="Times New Roman" w:cs="Times New Roman"/>
          <w:i/>
          <w:iCs/>
        </w:rPr>
        <w:t xml:space="preserve"> lobata</w:t>
      </w:r>
      <w:r w:rsidRPr="005E1AFF">
        <w:rPr>
          <w:rFonts w:ascii="Times New Roman" w:hAnsi="Times New Roman" w:cs="Times New Roman"/>
        </w:rPr>
        <w:t xml:space="preserve"> and is a known soybean pest, while </w:t>
      </w:r>
      <w:r w:rsidRPr="005E1AFF">
        <w:rPr>
          <w:rFonts w:ascii="Times New Roman" w:hAnsi="Times New Roman" w:cs="Times New Roman"/>
          <w:i/>
          <w:iCs/>
        </w:rPr>
        <w:t>M. cribraria</w:t>
      </w:r>
      <w:r w:rsidRPr="005E1AFF">
        <w:rPr>
          <w:rFonts w:ascii="Times New Roman" w:hAnsi="Times New Roman" w:cs="Times New Roman"/>
        </w:rPr>
        <w:t xml:space="preserve"> primarily feeds on </w:t>
      </w:r>
      <w:r w:rsidRPr="005E1AFF">
        <w:rPr>
          <w:rFonts w:ascii="Times New Roman" w:hAnsi="Times New Roman" w:cs="Times New Roman"/>
          <w:i/>
          <w:iCs/>
        </w:rPr>
        <w:t>P</w:t>
      </w:r>
      <w:r w:rsidR="00C641CC">
        <w:rPr>
          <w:rFonts w:ascii="Times New Roman" w:hAnsi="Times New Roman" w:cs="Times New Roman"/>
          <w:i/>
          <w:iCs/>
        </w:rPr>
        <w:t>.</w:t>
      </w:r>
      <w:r w:rsidRPr="005E1AFF">
        <w:rPr>
          <w:rFonts w:ascii="Times New Roman" w:hAnsi="Times New Roman" w:cs="Times New Roman"/>
          <w:i/>
          <w:iCs/>
        </w:rPr>
        <w:t xml:space="preserve"> montana</w:t>
      </w:r>
      <w:r w:rsidRPr="005E1AFF">
        <w:rPr>
          <w:rFonts w:ascii="Times New Roman" w:hAnsi="Times New Roman" w:cs="Times New Roman"/>
        </w:rPr>
        <w:t xml:space="preserve"> and is only occasionally found feeding on soybean (Dhammi et al. 2016). The feeding habits of these two species in their native range is thought to be influenced by the bacterial symbiont capsules placed by the females when laying eggs (Dhammi et al. 2016). Hosokawa et al. </w:t>
      </w:r>
      <w:r w:rsidR="00C641CC">
        <w:rPr>
          <w:rFonts w:ascii="Times New Roman" w:hAnsi="Times New Roman" w:cs="Times New Roman"/>
        </w:rPr>
        <w:t xml:space="preserve">(2007) </w:t>
      </w:r>
      <w:r w:rsidRPr="005E1AFF">
        <w:rPr>
          <w:rFonts w:ascii="Times New Roman" w:hAnsi="Times New Roman" w:cs="Times New Roman"/>
        </w:rPr>
        <w:t xml:space="preserve">experimentally switched the bacterial symbionts of these two species before eclosion and found that the hatch rate of </w:t>
      </w:r>
      <w:r w:rsidRPr="005E1AFF">
        <w:rPr>
          <w:rFonts w:ascii="Times New Roman" w:hAnsi="Times New Roman" w:cs="Times New Roman"/>
          <w:i/>
          <w:iCs/>
        </w:rPr>
        <w:t>M. punctatissima</w:t>
      </w:r>
      <w:r w:rsidRPr="005E1AFF">
        <w:rPr>
          <w:rFonts w:ascii="Times New Roman" w:hAnsi="Times New Roman" w:cs="Times New Roman"/>
        </w:rPr>
        <w:t xml:space="preserve"> decreased, while the hatch rate of </w:t>
      </w:r>
      <w:r w:rsidRPr="005E1AFF">
        <w:rPr>
          <w:rFonts w:ascii="Times New Roman" w:hAnsi="Times New Roman" w:cs="Times New Roman"/>
          <w:i/>
          <w:iCs/>
        </w:rPr>
        <w:t>M. cribraria</w:t>
      </w:r>
      <w:r w:rsidRPr="005E1AFF">
        <w:rPr>
          <w:rFonts w:ascii="Times New Roman" w:hAnsi="Times New Roman" w:cs="Times New Roman"/>
        </w:rPr>
        <w:t xml:space="preserve"> increased, indicating an association between bacterial </w:t>
      </w:r>
      <w:r w:rsidR="00FC49E2" w:rsidRPr="005E1AFF">
        <w:rPr>
          <w:rFonts w:ascii="Times New Roman" w:hAnsi="Times New Roman" w:cs="Times New Roman"/>
        </w:rPr>
        <w:t>symbionts,</w:t>
      </w:r>
      <w:r w:rsidRPr="005E1AFF">
        <w:rPr>
          <w:rFonts w:ascii="Times New Roman" w:hAnsi="Times New Roman" w:cs="Times New Roman"/>
        </w:rPr>
        <w:t xml:space="preserve"> and feeding behavior of these two speci</w:t>
      </w:r>
      <w:r w:rsidR="00C641CC">
        <w:rPr>
          <w:rFonts w:ascii="Times New Roman" w:hAnsi="Times New Roman" w:cs="Times New Roman"/>
        </w:rPr>
        <w:t>es</w:t>
      </w:r>
      <w:r w:rsidRPr="005E1AFF">
        <w:rPr>
          <w:rFonts w:ascii="Times New Roman" w:hAnsi="Times New Roman" w:cs="Times New Roman"/>
        </w:rPr>
        <w:t xml:space="preserve">. The ability of </w:t>
      </w:r>
      <w:r w:rsidRPr="005E1AFF">
        <w:rPr>
          <w:rFonts w:ascii="Times New Roman" w:hAnsi="Times New Roman" w:cs="Times New Roman"/>
          <w:i/>
          <w:iCs/>
        </w:rPr>
        <w:t>M. cribraria</w:t>
      </w:r>
      <w:r w:rsidRPr="005E1AFF">
        <w:rPr>
          <w:rFonts w:ascii="Times New Roman" w:hAnsi="Times New Roman" w:cs="Times New Roman"/>
        </w:rPr>
        <w:t xml:space="preserve"> within the </w:t>
      </w:r>
      <w:r w:rsidR="00F977FA">
        <w:rPr>
          <w:rFonts w:ascii="Times New Roman" w:hAnsi="Times New Roman" w:cs="Times New Roman"/>
        </w:rPr>
        <w:t>U.S.</w:t>
      </w:r>
      <w:r w:rsidRPr="005E1AFF">
        <w:rPr>
          <w:rFonts w:ascii="Times New Roman" w:hAnsi="Times New Roman" w:cs="Times New Roman"/>
        </w:rPr>
        <w:t xml:space="preserve"> to feed on soybean indicated that either the symbiont of the species has evolved to feed on </w:t>
      </w:r>
      <w:r w:rsidR="00946323" w:rsidRPr="005E1AFF">
        <w:rPr>
          <w:rFonts w:ascii="Times New Roman" w:hAnsi="Times New Roman" w:cs="Times New Roman"/>
        </w:rPr>
        <w:t>soybean,</w:t>
      </w:r>
      <w:r w:rsidRPr="005E1AFF">
        <w:rPr>
          <w:rFonts w:ascii="Times New Roman" w:hAnsi="Times New Roman" w:cs="Times New Roman"/>
        </w:rPr>
        <w:t xml:space="preserve"> or the species was misidentified (Dhammi et al. 2016). The role of the bacterial symbiont in the </w:t>
      </w:r>
      <w:r w:rsidR="00F977FA">
        <w:rPr>
          <w:rFonts w:ascii="Times New Roman" w:hAnsi="Times New Roman" w:cs="Times New Roman"/>
        </w:rPr>
        <w:t>U.S.</w:t>
      </w:r>
      <w:r w:rsidRPr="005E1AFF">
        <w:rPr>
          <w:rFonts w:ascii="Times New Roman" w:hAnsi="Times New Roman" w:cs="Times New Roman"/>
        </w:rPr>
        <w:t xml:space="preserve"> is crucial to understanding the life cycle and feeding habits of </w:t>
      </w:r>
      <w:r w:rsidRPr="005E1AFF">
        <w:rPr>
          <w:rFonts w:ascii="Times New Roman" w:hAnsi="Times New Roman" w:cs="Times New Roman"/>
          <w:i/>
          <w:iCs/>
        </w:rPr>
        <w:t xml:space="preserve">M. cribraria </w:t>
      </w:r>
      <w:r w:rsidRPr="005E1AFF">
        <w:rPr>
          <w:rFonts w:ascii="Times New Roman" w:hAnsi="Times New Roman" w:cs="Times New Roman"/>
        </w:rPr>
        <w:t>in its invasive range.</w:t>
      </w:r>
    </w:p>
    <w:p w14:paraId="33C6C8AA" w14:textId="69432EAB" w:rsidR="002B301A" w:rsidRPr="005E1AFF" w:rsidRDefault="002B301A" w:rsidP="002B301A">
      <w:pPr>
        <w:spacing w:line="480" w:lineRule="auto"/>
        <w:contextualSpacing/>
        <w:rPr>
          <w:rFonts w:ascii="Times New Roman" w:hAnsi="Times New Roman" w:cs="Times New Roman"/>
        </w:rPr>
      </w:pPr>
      <w:r w:rsidRPr="005E1AFF">
        <w:rPr>
          <w:rFonts w:ascii="Times New Roman" w:hAnsi="Times New Roman" w:cs="Times New Roman"/>
        </w:rPr>
        <w:tab/>
        <w:t xml:space="preserve">After consuming the symbiont, kudzu bug development from egg to adult requires 4 to 8 weeks, depending on environmental conditions and location throughout the invasive range (Ruberson et al. 2013, Greenstone et al. 2014, Grant and Lamp 2018). In the native range of </w:t>
      </w:r>
      <w:r w:rsidRPr="005E1AFF">
        <w:rPr>
          <w:rFonts w:ascii="Times New Roman" w:hAnsi="Times New Roman" w:cs="Times New Roman"/>
        </w:rPr>
        <w:lastRenderedPageBreak/>
        <w:t xml:space="preserve">kudzu bugs, </w:t>
      </w:r>
      <w:r w:rsidR="00E217BE">
        <w:rPr>
          <w:rFonts w:ascii="Times New Roman" w:hAnsi="Times New Roman" w:cs="Times New Roman"/>
        </w:rPr>
        <w:t xml:space="preserve">it required </w:t>
      </w:r>
      <w:r w:rsidRPr="005E1AFF">
        <w:rPr>
          <w:rFonts w:ascii="Times New Roman" w:hAnsi="Times New Roman" w:cs="Times New Roman"/>
        </w:rPr>
        <w:t>849</w:t>
      </w:r>
      <w:r w:rsidR="001867D1">
        <w:rPr>
          <w:rFonts w:ascii="Times New Roman" w:hAnsi="Times New Roman" w:cs="Times New Roman"/>
        </w:rPr>
        <w:t xml:space="preserve"> degree </w:t>
      </w:r>
      <w:r w:rsidRPr="005E1AFF">
        <w:rPr>
          <w:rFonts w:ascii="Times New Roman" w:hAnsi="Times New Roman" w:cs="Times New Roman"/>
        </w:rPr>
        <w:t xml:space="preserve">days </w:t>
      </w:r>
      <w:r w:rsidR="00E217BE" w:rsidRPr="00E217BE">
        <w:rPr>
          <w:rFonts w:ascii="Times New Roman" w:hAnsi="Times New Roman" w:cs="Times New Roman"/>
        </w:rPr>
        <w:t xml:space="preserve">for development of kudzu bugs from egg to adult </w:t>
      </w:r>
      <w:r w:rsidR="00E217BE">
        <w:rPr>
          <w:rFonts w:ascii="Times New Roman" w:hAnsi="Times New Roman" w:cs="Times New Roman"/>
        </w:rPr>
        <w:t>using</w:t>
      </w:r>
      <w:r w:rsidR="00043E07" w:rsidRPr="005E1AFF">
        <w:rPr>
          <w:rFonts w:ascii="Times New Roman" w:hAnsi="Times New Roman" w:cs="Times New Roman"/>
        </w:rPr>
        <w:t xml:space="preserve"> </w:t>
      </w:r>
      <w:r w:rsidRPr="005E1AFF">
        <w:rPr>
          <w:rFonts w:ascii="Times New Roman" w:hAnsi="Times New Roman" w:cs="Times New Roman"/>
        </w:rPr>
        <w:t xml:space="preserve">a minimum </w:t>
      </w:r>
      <w:r w:rsidR="00E217BE">
        <w:rPr>
          <w:rFonts w:ascii="Times New Roman" w:hAnsi="Times New Roman" w:cs="Times New Roman"/>
        </w:rPr>
        <w:t xml:space="preserve">developmental </w:t>
      </w:r>
      <w:r w:rsidRPr="005E1AFF">
        <w:rPr>
          <w:rFonts w:ascii="Times New Roman" w:hAnsi="Times New Roman" w:cs="Times New Roman"/>
        </w:rPr>
        <w:t xml:space="preserve">temperature </w:t>
      </w:r>
      <w:r w:rsidR="008E5340">
        <w:rPr>
          <w:rFonts w:ascii="Times New Roman" w:hAnsi="Times New Roman" w:cs="Times New Roman"/>
        </w:rPr>
        <w:t xml:space="preserve">threshold </w:t>
      </w:r>
      <w:r w:rsidRPr="005E1AFF">
        <w:rPr>
          <w:rFonts w:ascii="Times New Roman" w:hAnsi="Times New Roman" w:cs="Times New Roman"/>
        </w:rPr>
        <w:t>of 14.25</w:t>
      </w:r>
      <w:r w:rsidR="00992099">
        <w:rPr>
          <w:rFonts w:ascii="Times New Roman" w:hAnsi="Times New Roman" w:cs="Times New Roman"/>
        </w:rPr>
        <w:t>°</w:t>
      </w:r>
      <w:r w:rsidRPr="005E1AFF">
        <w:rPr>
          <w:rFonts w:ascii="Times New Roman" w:hAnsi="Times New Roman" w:cs="Times New Roman"/>
        </w:rPr>
        <w:t xml:space="preserve">C (Shi et al. 2014). </w:t>
      </w:r>
      <w:r w:rsidRPr="005E1AFF">
        <w:rPr>
          <w:rFonts w:ascii="Times New Roman" w:hAnsi="Times New Roman" w:cs="Times New Roman"/>
          <w:i/>
          <w:iCs/>
        </w:rPr>
        <w:t>Megacopta cribraria</w:t>
      </w:r>
      <w:r w:rsidRPr="005E1AFF">
        <w:rPr>
          <w:rFonts w:ascii="Times New Roman" w:hAnsi="Times New Roman" w:cs="Times New Roman"/>
        </w:rPr>
        <w:t xml:space="preserve"> undergoes hemimetabolous development by developing through five green, hairy instar nymphal stages before molting into adults (Gardner et al. 2013</w:t>
      </w:r>
      <w:r w:rsidR="00DB6B2E">
        <w:rPr>
          <w:rFonts w:ascii="Times New Roman" w:hAnsi="Times New Roman" w:cs="Times New Roman"/>
        </w:rPr>
        <w:t>b</w:t>
      </w:r>
      <w:r w:rsidRPr="005E1AFF">
        <w:rPr>
          <w:rFonts w:ascii="Times New Roman" w:hAnsi="Times New Roman" w:cs="Times New Roman"/>
        </w:rPr>
        <w:t>).</w:t>
      </w:r>
    </w:p>
    <w:p w14:paraId="6C0CFAFF" w14:textId="745A3A27" w:rsidR="002B301A" w:rsidRPr="005E1AFF" w:rsidRDefault="002B301A" w:rsidP="002B301A">
      <w:pPr>
        <w:spacing w:line="480" w:lineRule="auto"/>
        <w:contextualSpacing/>
        <w:rPr>
          <w:rFonts w:ascii="Times New Roman" w:hAnsi="Times New Roman" w:cs="Times New Roman"/>
        </w:rPr>
      </w:pPr>
      <w:r w:rsidRPr="005E1AFF">
        <w:rPr>
          <w:rFonts w:ascii="Times New Roman" w:hAnsi="Times New Roman" w:cs="Times New Roman"/>
        </w:rPr>
        <w:tab/>
      </w:r>
      <w:r w:rsidRPr="005E1AFF">
        <w:rPr>
          <w:rFonts w:ascii="Times New Roman" w:hAnsi="Times New Roman" w:cs="Times New Roman"/>
          <w:i/>
          <w:iCs/>
        </w:rPr>
        <w:t>Megacopta cribraria</w:t>
      </w:r>
      <w:r w:rsidRPr="005E1AFF">
        <w:rPr>
          <w:rFonts w:ascii="Times New Roman" w:hAnsi="Times New Roman" w:cs="Times New Roman"/>
        </w:rPr>
        <w:t xml:space="preserve"> is bivoltine in its invasive range within the </w:t>
      </w:r>
      <w:r w:rsidR="00F977FA">
        <w:rPr>
          <w:rFonts w:ascii="Times New Roman" w:hAnsi="Times New Roman" w:cs="Times New Roman"/>
        </w:rPr>
        <w:t>U.S.</w:t>
      </w:r>
      <w:r w:rsidRPr="005E1AFF">
        <w:rPr>
          <w:rFonts w:ascii="Times New Roman" w:hAnsi="Times New Roman" w:cs="Times New Roman"/>
        </w:rPr>
        <w:t xml:space="preserve">, meaning that the insect has two generations per year, which can develop successfully on kudzu and soybean (Greenstone et al. 2014); however, in their native range, kudzu bugs can produce up to three generations per year (Zhang et al. 2012). Medal et al. </w:t>
      </w:r>
      <w:r w:rsidR="00992099">
        <w:rPr>
          <w:rFonts w:ascii="Times New Roman" w:hAnsi="Times New Roman" w:cs="Times New Roman"/>
        </w:rPr>
        <w:t xml:space="preserve">(2016) </w:t>
      </w:r>
      <w:r w:rsidRPr="005E1AFF">
        <w:rPr>
          <w:rFonts w:ascii="Times New Roman" w:hAnsi="Times New Roman" w:cs="Times New Roman"/>
        </w:rPr>
        <w:t xml:space="preserve">identified alternative suitable hosts of kudzu bug to be forage crops, such as alfalfa, red clover, and white clover, but identified corn, sorghum, tomato, and bell peppers as non-suitable hosts for the invasive pest. In field studies, kudzu bugs prefer to oviposit in kudzu </w:t>
      </w:r>
      <w:r w:rsidR="00D76DA7">
        <w:rPr>
          <w:rFonts w:ascii="Times New Roman" w:hAnsi="Times New Roman" w:cs="Times New Roman"/>
        </w:rPr>
        <w:t xml:space="preserve">rather than </w:t>
      </w:r>
      <w:r w:rsidRPr="005E1AFF">
        <w:rPr>
          <w:rFonts w:ascii="Times New Roman" w:hAnsi="Times New Roman" w:cs="Times New Roman"/>
        </w:rPr>
        <w:t>soybean (Zhang et al. 2012)</w:t>
      </w:r>
      <w:r>
        <w:rPr>
          <w:rFonts w:ascii="Times New Roman" w:hAnsi="Times New Roman" w:cs="Times New Roman"/>
        </w:rPr>
        <w:t>; h</w:t>
      </w:r>
      <w:r w:rsidRPr="005E1AFF">
        <w:rPr>
          <w:rFonts w:ascii="Times New Roman" w:hAnsi="Times New Roman" w:cs="Times New Roman"/>
        </w:rPr>
        <w:t>owever, in greenhouse studies, kudzu bugs do not have a preference between kudzu and soybean for oviposition (Medal et al. 2016). First</w:t>
      </w:r>
      <w:r w:rsidR="00992099">
        <w:rPr>
          <w:rFonts w:ascii="Times New Roman" w:hAnsi="Times New Roman" w:cs="Times New Roman"/>
        </w:rPr>
        <w:t>-</w:t>
      </w:r>
      <w:r w:rsidRPr="005E1AFF">
        <w:rPr>
          <w:rFonts w:ascii="Times New Roman" w:hAnsi="Times New Roman" w:cs="Times New Roman"/>
        </w:rPr>
        <w:t xml:space="preserve">generation immature kudzu bugs become adults around mid-June to mid-July. Some adults then move to soybean in mid-June to mid-July to feed and produce a second generation until harvest (Greenstone et al. 2014), </w:t>
      </w:r>
      <w:r w:rsidR="00850C05">
        <w:rPr>
          <w:rFonts w:ascii="Times New Roman" w:hAnsi="Times New Roman" w:cs="Times New Roman"/>
        </w:rPr>
        <w:t xml:space="preserve">and </w:t>
      </w:r>
      <w:r w:rsidR="001867D1">
        <w:rPr>
          <w:rFonts w:ascii="Times New Roman" w:hAnsi="Times New Roman" w:cs="Times New Roman"/>
        </w:rPr>
        <w:t>some</w:t>
      </w:r>
      <w:r w:rsidRPr="005E1AFF">
        <w:rPr>
          <w:rFonts w:ascii="Times New Roman" w:hAnsi="Times New Roman" w:cs="Times New Roman"/>
        </w:rPr>
        <w:t xml:space="preserve"> return to kudzu to feed before moving to overwintering sites in late October to early November. Other first</w:t>
      </w:r>
      <w:r>
        <w:rPr>
          <w:rFonts w:ascii="Times New Roman" w:hAnsi="Times New Roman" w:cs="Times New Roman"/>
        </w:rPr>
        <w:t>-</w:t>
      </w:r>
      <w:r w:rsidRPr="005E1AFF">
        <w:rPr>
          <w:rFonts w:ascii="Times New Roman" w:hAnsi="Times New Roman" w:cs="Times New Roman"/>
        </w:rPr>
        <w:t xml:space="preserve">generation kudzu bugs remain in kudzu to feed and produce a second generation </w:t>
      </w:r>
      <w:r w:rsidRPr="005E1AFF">
        <w:rPr>
          <w:rFonts w:ascii="Times New Roman" w:hAnsi="Times New Roman" w:cs="Times New Roman"/>
        </w:rPr>
        <w:lastRenderedPageBreak/>
        <w:t xml:space="preserve">before moving to overwintering sites in the fall. Once </w:t>
      </w:r>
      <w:r w:rsidR="00850C05">
        <w:rPr>
          <w:rFonts w:ascii="Times New Roman" w:hAnsi="Times New Roman" w:cs="Times New Roman"/>
        </w:rPr>
        <w:t xml:space="preserve">they become </w:t>
      </w:r>
      <w:r w:rsidRPr="005E1AFF">
        <w:rPr>
          <w:rFonts w:ascii="Times New Roman" w:hAnsi="Times New Roman" w:cs="Times New Roman"/>
        </w:rPr>
        <w:t xml:space="preserve">adults, their longevity depends on their geographical area. In their invasive range within the </w:t>
      </w:r>
      <w:r w:rsidR="00F977FA">
        <w:rPr>
          <w:rFonts w:ascii="Times New Roman" w:hAnsi="Times New Roman" w:cs="Times New Roman"/>
        </w:rPr>
        <w:t>U.S.</w:t>
      </w:r>
      <w:r w:rsidRPr="005E1AFF">
        <w:rPr>
          <w:rFonts w:ascii="Times New Roman" w:hAnsi="Times New Roman" w:cs="Times New Roman"/>
        </w:rPr>
        <w:t xml:space="preserve">, kudzu bugs live from 6 to 25 days (Zhang et al. 2012). </w:t>
      </w:r>
      <w:r w:rsidR="00992099">
        <w:rPr>
          <w:rFonts w:ascii="Times New Roman" w:hAnsi="Times New Roman" w:cs="Times New Roman"/>
        </w:rPr>
        <w:t>Around</w:t>
      </w:r>
      <w:r w:rsidRPr="005E1AFF">
        <w:rPr>
          <w:rFonts w:ascii="Times New Roman" w:hAnsi="Times New Roman" w:cs="Times New Roman"/>
        </w:rPr>
        <w:t xml:space="preserve"> the world, kudzu bug longevity </w:t>
      </w:r>
      <w:r w:rsidR="001867D1">
        <w:rPr>
          <w:rFonts w:ascii="Times New Roman" w:hAnsi="Times New Roman" w:cs="Times New Roman"/>
        </w:rPr>
        <w:t>varies widely,</w:t>
      </w:r>
      <w:r w:rsidRPr="005E1AFF">
        <w:rPr>
          <w:rFonts w:ascii="Times New Roman" w:hAnsi="Times New Roman" w:cs="Times New Roman"/>
        </w:rPr>
        <w:t xml:space="preserve"> from 44 to 81 days </w:t>
      </w:r>
      <w:r w:rsidR="00992099">
        <w:rPr>
          <w:rFonts w:ascii="Times New Roman" w:hAnsi="Times New Roman" w:cs="Times New Roman"/>
        </w:rPr>
        <w:t>(</w:t>
      </w:r>
      <w:r w:rsidRPr="005E1AFF">
        <w:rPr>
          <w:rFonts w:ascii="Times New Roman" w:hAnsi="Times New Roman" w:cs="Times New Roman"/>
        </w:rPr>
        <w:t>Zhejiang province, China</w:t>
      </w:r>
      <w:r w:rsidR="00992099">
        <w:rPr>
          <w:rFonts w:ascii="Times New Roman" w:hAnsi="Times New Roman" w:cs="Times New Roman"/>
        </w:rPr>
        <w:t>)</w:t>
      </w:r>
      <w:r w:rsidRPr="005E1AFF">
        <w:rPr>
          <w:rFonts w:ascii="Times New Roman" w:hAnsi="Times New Roman" w:cs="Times New Roman"/>
        </w:rPr>
        <w:t xml:space="preserve"> (Shi et al. 2014), 2 to 5 days </w:t>
      </w:r>
      <w:r w:rsidR="00992099">
        <w:rPr>
          <w:rFonts w:ascii="Times New Roman" w:hAnsi="Times New Roman" w:cs="Times New Roman"/>
        </w:rPr>
        <w:t>(</w:t>
      </w:r>
      <w:r w:rsidRPr="005E1AFF">
        <w:rPr>
          <w:rFonts w:ascii="Times New Roman" w:hAnsi="Times New Roman" w:cs="Times New Roman"/>
        </w:rPr>
        <w:t>Tamil Nadu state, India</w:t>
      </w:r>
      <w:r w:rsidR="00992099">
        <w:rPr>
          <w:rFonts w:ascii="Times New Roman" w:hAnsi="Times New Roman" w:cs="Times New Roman"/>
        </w:rPr>
        <w:t>)</w:t>
      </w:r>
      <w:r w:rsidR="00D32B7C">
        <w:rPr>
          <w:rFonts w:ascii="Times New Roman" w:hAnsi="Times New Roman" w:cs="Times New Roman"/>
        </w:rPr>
        <w:t xml:space="preserve"> (Srinivasaperumal et al. 1992)</w:t>
      </w:r>
      <w:r w:rsidRPr="005E1AFF">
        <w:rPr>
          <w:rFonts w:ascii="Times New Roman" w:hAnsi="Times New Roman" w:cs="Times New Roman"/>
        </w:rPr>
        <w:t xml:space="preserve">, and 23 to 64 days </w:t>
      </w:r>
      <w:r w:rsidR="00992099">
        <w:rPr>
          <w:rFonts w:ascii="Times New Roman" w:hAnsi="Times New Roman" w:cs="Times New Roman"/>
        </w:rPr>
        <w:t>(</w:t>
      </w:r>
      <w:r w:rsidRPr="005E1AFF">
        <w:rPr>
          <w:rFonts w:ascii="Times New Roman" w:hAnsi="Times New Roman" w:cs="Times New Roman"/>
        </w:rPr>
        <w:t>Karnataka state, India</w:t>
      </w:r>
      <w:r w:rsidR="00992099">
        <w:rPr>
          <w:rFonts w:ascii="Times New Roman" w:hAnsi="Times New Roman" w:cs="Times New Roman"/>
        </w:rPr>
        <w:t>)</w:t>
      </w:r>
      <w:r w:rsidRPr="005E1AFF">
        <w:rPr>
          <w:rFonts w:ascii="Times New Roman" w:hAnsi="Times New Roman" w:cs="Times New Roman"/>
        </w:rPr>
        <w:t xml:space="preserve"> (</w:t>
      </w:r>
      <w:r w:rsidR="00D32B7C">
        <w:rPr>
          <w:rFonts w:ascii="Times New Roman" w:hAnsi="Times New Roman" w:cs="Times New Roman"/>
        </w:rPr>
        <w:t>Thippeswamy and Rajagopal 2005</w:t>
      </w:r>
      <w:r w:rsidRPr="005E1AFF">
        <w:rPr>
          <w:rFonts w:ascii="Times New Roman" w:hAnsi="Times New Roman" w:cs="Times New Roman"/>
        </w:rPr>
        <w:t>). Throughout their lifetime, both adult and immature kudzu bugs can be observed gathering on the underside of leaves and on stems down within the canopy of kudzu and soybean plants; this behavior protects and shields kudzu bugs from high temperatures during the peak of the growing seasons of kudzu and soybean</w:t>
      </w:r>
      <w:r w:rsidR="00992099">
        <w:rPr>
          <w:rFonts w:ascii="Times New Roman" w:hAnsi="Times New Roman" w:cs="Times New Roman"/>
        </w:rPr>
        <w:t xml:space="preserve"> </w:t>
      </w:r>
      <w:r w:rsidRPr="005E1AFF">
        <w:rPr>
          <w:rFonts w:ascii="Times New Roman" w:hAnsi="Times New Roman" w:cs="Times New Roman"/>
        </w:rPr>
        <w:t>(Grant and Lamp 2018).</w:t>
      </w:r>
    </w:p>
    <w:p w14:paraId="4905EF4A" w14:textId="56726A1F" w:rsidR="002B301A" w:rsidRPr="005E1AFF" w:rsidRDefault="002B301A" w:rsidP="002B301A">
      <w:pPr>
        <w:spacing w:line="480" w:lineRule="auto"/>
        <w:contextualSpacing/>
        <w:rPr>
          <w:rFonts w:ascii="Times New Roman" w:hAnsi="Times New Roman" w:cs="Times New Roman"/>
        </w:rPr>
      </w:pPr>
      <w:r w:rsidRPr="005E1AFF">
        <w:rPr>
          <w:rFonts w:ascii="Times New Roman" w:hAnsi="Times New Roman" w:cs="Times New Roman"/>
        </w:rPr>
        <w:tab/>
        <w:t xml:space="preserve">Kudzu bugs have become a major invasive pest in the </w:t>
      </w:r>
      <w:r w:rsidR="00F977FA">
        <w:rPr>
          <w:rFonts w:ascii="Times New Roman" w:hAnsi="Times New Roman" w:cs="Times New Roman"/>
        </w:rPr>
        <w:t>U.S.</w:t>
      </w:r>
      <w:r w:rsidRPr="005E1AFF">
        <w:rPr>
          <w:rFonts w:ascii="Times New Roman" w:hAnsi="Times New Roman" w:cs="Times New Roman"/>
        </w:rPr>
        <w:t xml:space="preserve"> for many reasons. </w:t>
      </w:r>
      <w:r w:rsidR="00850C05">
        <w:rPr>
          <w:rFonts w:ascii="Times New Roman" w:hAnsi="Times New Roman" w:cs="Times New Roman"/>
        </w:rPr>
        <w:t xml:space="preserve">They </w:t>
      </w:r>
      <w:r w:rsidR="00824553">
        <w:rPr>
          <w:rFonts w:ascii="Times New Roman" w:hAnsi="Times New Roman" w:cs="Times New Roman"/>
        </w:rPr>
        <w:t xml:space="preserve">invade homes, vehicles, and clothing, where they </w:t>
      </w:r>
      <w:r w:rsidRPr="005E1AFF">
        <w:rPr>
          <w:rFonts w:ascii="Times New Roman" w:hAnsi="Times New Roman" w:cs="Times New Roman"/>
        </w:rPr>
        <w:t>emit a strong defensive odor when disturbed, similar to stink bugs (Hemiptera: Pentatomidae)</w:t>
      </w:r>
      <w:r w:rsidR="00824553">
        <w:rPr>
          <w:rFonts w:ascii="Times New Roman" w:hAnsi="Times New Roman" w:cs="Times New Roman"/>
        </w:rPr>
        <w:t>, and cause unpleasant</w:t>
      </w:r>
      <w:r w:rsidR="001867D1">
        <w:rPr>
          <w:rFonts w:ascii="Times New Roman" w:hAnsi="Times New Roman" w:cs="Times New Roman"/>
        </w:rPr>
        <w:t>, unsightly</w:t>
      </w:r>
      <w:r w:rsidR="00824553">
        <w:rPr>
          <w:rFonts w:ascii="Times New Roman" w:hAnsi="Times New Roman" w:cs="Times New Roman"/>
        </w:rPr>
        <w:t xml:space="preserve"> scenes for homeowners</w:t>
      </w:r>
      <w:r w:rsidRPr="005E1AFF">
        <w:rPr>
          <w:rFonts w:ascii="Times New Roman" w:hAnsi="Times New Roman" w:cs="Times New Roman"/>
        </w:rPr>
        <w:t xml:space="preserve"> (</w:t>
      </w:r>
      <w:r w:rsidR="00824553" w:rsidRPr="005E1AFF">
        <w:rPr>
          <w:rFonts w:ascii="Times New Roman" w:hAnsi="Times New Roman" w:cs="Times New Roman"/>
        </w:rPr>
        <w:t>Halbert and Eger 2010</w:t>
      </w:r>
      <w:r w:rsidR="00824553">
        <w:rPr>
          <w:rFonts w:ascii="Times New Roman" w:hAnsi="Times New Roman" w:cs="Times New Roman"/>
        </w:rPr>
        <w:t xml:space="preserve">, </w:t>
      </w:r>
      <w:r w:rsidRPr="005E1AFF">
        <w:rPr>
          <w:rFonts w:ascii="Times New Roman" w:hAnsi="Times New Roman" w:cs="Times New Roman"/>
        </w:rPr>
        <w:t xml:space="preserve">Seiter et al. 2013, Medal et al. 2016). This chemical defense can be an irritant to humans (Ruberson et al. 2013), but the chemical composition of their defensive mechanism has not been studied (Dhammi et al. 2016). </w:t>
      </w:r>
      <w:r w:rsidRPr="005E1AFF">
        <w:rPr>
          <w:rFonts w:ascii="Times New Roman" w:hAnsi="Times New Roman" w:cs="Times New Roman"/>
          <w:i/>
          <w:iCs/>
        </w:rPr>
        <w:t>Megacopta cribraria</w:t>
      </w:r>
      <w:r w:rsidRPr="005E1AFF">
        <w:rPr>
          <w:rFonts w:ascii="Times New Roman" w:hAnsi="Times New Roman" w:cs="Times New Roman"/>
        </w:rPr>
        <w:t xml:space="preserve"> is also invasive to the </w:t>
      </w:r>
      <w:r w:rsidR="00F977FA">
        <w:rPr>
          <w:rFonts w:ascii="Times New Roman" w:hAnsi="Times New Roman" w:cs="Times New Roman"/>
        </w:rPr>
        <w:t>U.S.</w:t>
      </w:r>
      <w:r w:rsidRPr="005E1AFF">
        <w:rPr>
          <w:rFonts w:ascii="Times New Roman" w:hAnsi="Times New Roman" w:cs="Times New Roman"/>
        </w:rPr>
        <w:t xml:space="preserve"> and North America, due to large populations that significantly reduce soybean production (Seiter et al. 2013)</w:t>
      </w:r>
      <w:r w:rsidR="00824553">
        <w:rPr>
          <w:rFonts w:ascii="Times New Roman" w:hAnsi="Times New Roman" w:cs="Times New Roman"/>
        </w:rPr>
        <w:t>.</w:t>
      </w:r>
    </w:p>
    <w:p w14:paraId="03B9BE08" w14:textId="77777777" w:rsidR="002B301A" w:rsidRPr="005E1AFF" w:rsidRDefault="002B301A" w:rsidP="00C97D04">
      <w:pPr>
        <w:keepNext/>
        <w:spacing w:line="480" w:lineRule="auto"/>
        <w:contextualSpacing/>
        <w:rPr>
          <w:rFonts w:ascii="Times New Roman" w:hAnsi="Times New Roman" w:cs="Times New Roman"/>
          <w:b/>
          <w:bCs/>
        </w:rPr>
      </w:pPr>
      <w:r w:rsidRPr="005E1AFF">
        <w:rPr>
          <w:rFonts w:ascii="Times New Roman" w:hAnsi="Times New Roman" w:cs="Times New Roman"/>
          <w:b/>
          <w:bCs/>
        </w:rPr>
        <w:lastRenderedPageBreak/>
        <w:t>Soybean</w:t>
      </w:r>
    </w:p>
    <w:p w14:paraId="7172C6B5" w14:textId="61083C3F" w:rsidR="001867D1" w:rsidRDefault="002B301A" w:rsidP="00C97D04">
      <w:pPr>
        <w:keepNext/>
        <w:spacing w:line="480" w:lineRule="auto"/>
        <w:ind w:firstLine="720"/>
        <w:contextualSpacing/>
        <w:rPr>
          <w:rFonts w:ascii="Times New Roman" w:hAnsi="Times New Roman" w:cs="Times New Roman"/>
        </w:rPr>
      </w:pPr>
      <w:r w:rsidRPr="005E1AFF">
        <w:rPr>
          <w:rFonts w:ascii="Times New Roman" w:hAnsi="Times New Roman" w:cs="Times New Roman"/>
        </w:rPr>
        <w:t xml:space="preserve">Soybean is a leguminous plant that was first </w:t>
      </w:r>
      <w:r w:rsidR="00992099">
        <w:rPr>
          <w:rFonts w:ascii="Times New Roman" w:hAnsi="Times New Roman" w:cs="Times New Roman"/>
        </w:rPr>
        <w:t>grown</w:t>
      </w:r>
      <w:r w:rsidRPr="005E1AFF">
        <w:rPr>
          <w:rFonts w:ascii="Times New Roman" w:hAnsi="Times New Roman" w:cs="Times New Roman"/>
        </w:rPr>
        <w:t xml:space="preserve"> in China (Qiu and Chang 2010). Since its introduction to the </w:t>
      </w:r>
      <w:r w:rsidR="00F977FA">
        <w:rPr>
          <w:rFonts w:ascii="Times New Roman" w:hAnsi="Times New Roman" w:cs="Times New Roman"/>
        </w:rPr>
        <w:t>U.S.</w:t>
      </w:r>
      <w:r w:rsidRPr="005E1AFF">
        <w:rPr>
          <w:rFonts w:ascii="Times New Roman" w:hAnsi="Times New Roman" w:cs="Times New Roman"/>
        </w:rPr>
        <w:t xml:space="preserve"> in 1765 in Georgia (North Carolina Soybean Producers Association 2014), soybean has become the second most cultivated crop (USDA ERS 2017). In the </w:t>
      </w:r>
      <w:r w:rsidR="00F977FA">
        <w:rPr>
          <w:rFonts w:ascii="Times New Roman" w:hAnsi="Times New Roman" w:cs="Times New Roman"/>
        </w:rPr>
        <w:t>U.S.</w:t>
      </w:r>
      <w:r w:rsidRPr="005E1AFF">
        <w:rPr>
          <w:rFonts w:ascii="Times New Roman" w:hAnsi="Times New Roman" w:cs="Times New Roman"/>
        </w:rPr>
        <w:t xml:space="preserve">, most soybean production occurs in the Midwest, but </w:t>
      </w:r>
      <w:r w:rsidR="00992099">
        <w:rPr>
          <w:rFonts w:ascii="Times New Roman" w:hAnsi="Times New Roman" w:cs="Times New Roman"/>
        </w:rPr>
        <w:t>it is also grown in</w:t>
      </w:r>
      <w:r w:rsidR="001867D1">
        <w:rPr>
          <w:rFonts w:ascii="Times New Roman" w:hAnsi="Times New Roman" w:cs="Times New Roman"/>
        </w:rPr>
        <w:t xml:space="preserve"> </w:t>
      </w:r>
      <w:r w:rsidR="001867D1" w:rsidRPr="005E1AFF">
        <w:rPr>
          <w:rFonts w:ascii="Times New Roman" w:hAnsi="Times New Roman" w:cs="Times New Roman"/>
        </w:rPr>
        <w:t>southern states, such as Tennessee (Fig. 3)</w:t>
      </w:r>
      <w:r w:rsidR="001867D1">
        <w:rPr>
          <w:rFonts w:ascii="Times New Roman" w:hAnsi="Times New Roman" w:cs="Times New Roman"/>
        </w:rPr>
        <w:t>,</w:t>
      </w:r>
      <w:r w:rsidR="001867D1" w:rsidRPr="005E1AFF">
        <w:rPr>
          <w:rFonts w:ascii="Times New Roman" w:hAnsi="Times New Roman" w:cs="Times New Roman"/>
        </w:rPr>
        <w:t xml:space="preserve"> </w:t>
      </w:r>
      <w:r w:rsidR="001867D1">
        <w:rPr>
          <w:rFonts w:ascii="Times New Roman" w:hAnsi="Times New Roman" w:cs="Times New Roman"/>
        </w:rPr>
        <w:t>where</w:t>
      </w:r>
      <w:r w:rsidR="001867D1" w:rsidRPr="005E1AFF">
        <w:rPr>
          <w:rFonts w:ascii="Times New Roman" w:hAnsi="Times New Roman" w:cs="Times New Roman"/>
        </w:rPr>
        <w:t xml:space="preserve"> soybean </w:t>
      </w:r>
      <w:r w:rsidR="001867D1">
        <w:rPr>
          <w:rFonts w:ascii="Times New Roman" w:hAnsi="Times New Roman" w:cs="Times New Roman"/>
        </w:rPr>
        <w:t>is often</w:t>
      </w:r>
      <w:r w:rsidR="001867D1" w:rsidRPr="005E1AFF">
        <w:rPr>
          <w:rFonts w:ascii="Times New Roman" w:hAnsi="Times New Roman" w:cs="Times New Roman"/>
        </w:rPr>
        <w:t xml:space="preserve"> the number one agricultural row crop in both number of hectares planted and economic value</w:t>
      </w:r>
      <w:r w:rsidR="001867D1">
        <w:rPr>
          <w:rFonts w:ascii="Times New Roman" w:hAnsi="Times New Roman" w:cs="Times New Roman"/>
        </w:rPr>
        <w:t xml:space="preserve"> (Fig. 3)</w:t>
      </w:r>
      <w:r w:rsidR="001867D1" w:rsidRPr="005E1AFF">
        <w:rPr>
          <w:rFonts w:ascii="Times New Roman" w:hAnsi="Times New Roman" w:cs="Times New Roman"/>
        </w:rPr>
        <w:t xml:space="preserve"> (USDA/NASS 201</w:t>
      </w:r>
      <w:r w:rsidR="001867D1">
        <w:rPr>
          <w:rFonts w:ascii="Times New Roman" w:hAnsi="Times New Roman" w:cs="Times New Roman"/>
        </w:rPr>
        <w:t>9</w:t>
      </w:r>
      <w:r w:rsidR="001867D1" w:rsidRPr="005E1AFF">
        <w:rPr>
          <w:rFonts w:ascii="Times New Roman" w:hAnsi="Times New Roman" w:cs="Times New Roman"/>
        </w:rPr>
        <w:t>).</w:t>
      </w:r>
    </w:p>
    <w:p w14:paraId="4F4E5E70" w14:textId="2D5EB763" w:rsidR="002B301A" w:rsidRPr="005E1AFF" w:rsidRDefault="005C345E" w:rsidP="002F2200">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Soybean in the southern </w:t>
      </w:r>
      <w:r w:rsidR="00F977FA">
        <w:rPr>
          <w:rFonts w:ascii="Times New Roman" w:hAnsi="Times New Roman" w:cs="Times New Roman"/>
        </w:rPr>
        <w:t>U.S.</w:t>
      </w:r>
      <w:r w:rsidRPr="005E1AFF">
        <w:rPr>
          <w:rFonts w:ascii="Times New Roman" w:hAnsi="Times New Roman" w:cs="Times New Roman"/>
        </w:rPr>
        <w:t xml:space="preserve"> already encounter</w:t>
      </w:r>
      <w:r>
        <w:rPr>
          <w:rFonts w:ascii="Times New Roman" w:hAnsi="Times New Roman" w:cs="Times New Roman"/>
        </w:rPr>
        <w:t>s</w:t>
      </w:r>
      <w:r w:rsidRPr="005E1AFF">
        <w:rPr>
          <w:rFonts w:ascii="Times New Roman" w:hAnsi="Times New Roman" w:cs="Times New Roman"/>
        </w:rPr>
        <w:t xml:space="preserve"> </w:t>
      </w:r>
      <w:r w:rsidR="00C162DE" w:rsidRPr="005E1AFF">
        <w:rPr>
          <w:rFonts w:ascii="Times New Roman" w:hAnsi="Times New Roman" w:cs="Times New Roman"/>
        </w:rPr>
        <w:t>an extensive list</w:t>
      </w:r>
      <w:r w:rsidRPr="005E1AFF">
        <w:rPr>
          <w:rFonts w:ascii="Times New Roman" w:hAnsi="Times New Roman" w:cs="Times New Roman"/>
        </w:rPr>
        <w:t xml:space="preserve"> of </w:t>
      </w:r>
      <w:r w:rsidR="00DA2FC8">
        <w:rPr>
          <w:rFonts w:ascii="Times New Roman" w:hAnsi="Times New Roman" w:cs="Times New Roman"/>
        </w:rPr>
        <w:t xml:space="preserve">arthropod </w:t>
      </w:r>
      <w:r w:rsidRPr="005E1AFF">
        <w:rPr>
          <w:rFonts w:ascii="Times New Roman" w:hAnsi="Times New Roman" w:cs="Times New Roman"/>
        </w:rPr>
        <w:t xml:space="preserve">pests that are </w:t>
      </w:r>
      <w:r w:rsidR="00DA2FC8">
        <w:rPr>
          <w:rFonts w:ascii="Times New Roman" w:hAnsi="Times New Roman" w:cs="Times New Roman"/>
        </w:rPr>
        <w:t xml:space="preserve">potentially </w:t>
      </w:r>
      <w:r w:rsidRPr="005E1AFF">
        <w:rPr>
          <w:rFonts w:ascii="Times New Roman" w:hAnsi="Times New Roman" w:cs="Times New Roman"/>
        </w:rPr>
        <w:t>detrimental to yield and crop production; however, the list only increased once kudzu bug</w:t>
      </w:r>
      <w:r>
        <w:rPr>
          <w:rFonts w:ascii="Times New Roman" w:hAnsi="Times New Roman" w:cs="Times New Roman"/>
        </w:rPr>
        <w:t xml:space="preserve"> </w:t>
      </w:r>
      <w:r w:rsidRPr="005E1AFF">
        <w:rPr>
          <w:rFonts w:ascii="Times New Roman" w:hAnsi="Times New Roman" w:cs="Times New Roman"/>
        </w:rPr>
        <w:t xml:space="preserve">colonized the region (Seiter et al. 2013). </w:t>
      </w:r>
      <w:r w:rsidR="001867D1">
        <w:rPr>
          <w:rFonts w:ascii="Times New Roman" w:hAnsi="Times New Roman" w:cs="Times New Roman"/>
        </w:rPr>
        <w:t>Based on field-cage studies, s</w:t>
      </w:r>
      <w:r w:rsidRPr="005E1AFF">
        <w:rPr>
          <w:rFonts w:ascii="Times New Roman" w:hAnsi="Times New Roman" w:cs="Times New Roman"/>
        </w:rPr>
        <w:t xml:space="preserve">oybean yield </w:t>
      </w:r>
      <w:r w:rsidR="001867D1">
        <w:rPr>
          <w:rFonts w:ascii="Times New Roman" w:hAnsi="Times New Roman" w:cs="Times New Roman"/>
        </w:rPr>
        <w:t>was</w:t>
      </w:r>
      <w:r w:rsidRPr="005E1AFF">
        <w:rPr>
          <w:rFonts w:ascii="Times New Roman" w:hAnsi="Times New Roman" w:cs="Times New Roman"/>
        </w:rPr>
        <w:t xml:space="preserve"> significantly reduced by as much </w:t>
      </w:r>
      <w:r w:rsidRPr="006F562D">
        <w:rPr>
          <w:rFonts w:ascii="Times New Roman" w:hAnsi="Times New Roman" w:cs="Times New Roman"/>
        </w:rPr>
        <w:t xml:space="preserve">as 59.6% when </w:t>
      </w:r>
      <w:r w:rsidR="001867D1" w:rsidRPr="006F562D">
        <w:rPr>
          <w:rFonts w:ascii="Times New Roman" w:hAnsi="Times New Roman" w:cs="Times New Roman"/>
        </w:rPr>
        <w:t>an average</w:t>
      </w:r>
      <w:r w:rsidRPr="006F562D">
        <w:rPr>
          <w:rFonts w:ascii="Times New Roman" w:hAnsi="Times New Roman" w:cs="Times New Roman"/>
        </w:rPr>
        <w:t xml:space="preserve"> of</w:t>
      </w:r>
      <w:r w:rsidRPr="005E1AFF">
        <w:rPr>
          <w:rFonts w:ascii="Times New Roman" w:hAnsi="Times New Roman" w:cs="Times New Roman"/>
        </w:rPr>
        <w:t xml:space="preserve"> </w:t>
      </w:r>
      <w:r>
        <w:rPr>
          <w:rFonts w:ascii="Times New Roman" w:hAnsi="Times New Roman" w:cs="Times New Roman"/>
        </w:rPr>
        <w:t xml:space="preserve">25 </w:t>
      </w:r>
      <w:r w:rsidRPr="005E1AFF">
        <w:rPr>
          <w:rFonts w:ascii="Times New Roman" w:hAnsi="Times New Roman" w:cs="Times New Roman"/>
        </w:rPr>
        <w:t>kudzu bug</w:t>
      </w:r>
      <w:r>
        <w:rPr>
          <w:rFonts w:ascii="Times New Roman" w:hAnsi="Times New Roman" w:cs="Times New Roman"/>
        </w:rPr>
        <w:t xml:space="preserve">s </w:t>
      </w:r>
      <w:r w:rsidR="001867D1">
        <w:rPr>
          <w:rFonts w:ascii="Times New Roman" w:hAnsi="Times New Roman" w:cs="Times New Roman"/>
        </w:rPr>
        <w:t xml:space="preserve">were placed </w:t>
      </w:r>
      <w:r>
        <w:rPr>
          <w:rFonts w:ascii="Times New Roman" w:hAnsi="Times New Roman" w:cs="Times New Roman"/>
        </w:rPr>
        <w:t xml:space="preserve">per plant </w:t>
      </w:r>
      <w:r w:rsidRPr="005E1AFF">
        <w:rPr>
          <w:rFonts w:ascii="Times New Roman" w:hAnsi="Times New Roman" w:cs="Times New Roman"/>
        </w:rPr>
        <w:t xml:space="preserve">within a </w:t>
      </w:r>
      <w:r w:rsidR="006F562D">
        <w:rPr>
          <w:rFonts w:ascii="Times New Roman" w:hAnsi="Times New Roman" w:cs="Times New Roman"/>
        </w:rPr>
        <w:t>cage</w:t>
      </w:r>
      <w:r w:rsidRPr="005E1AFF">
        <w:rPr>
          <w:rFonts w:ascii="Times New Roman" w:hAnsi="Times New Roman" w:cs="Times New Roman"/>
        </w:rPr>
        <w:t xml:space="preserve"> in </w:t>
      </w:r>
      <w:r w:rsidR="002B301A" w:rsidRPr="005E1AFF">
        <w:rPr>
          <w:rFonts w:ascii="Times New Roman" w:hAnsi="Times New Roman" w:cs="Times New Roman"/>
        </w:rPr>
        <w:t xml:space="preserve">the southeastern </w:t>
      </w:r>
      <w:r w:rsidR="00F977FA">
        <w:rPr>
          <w:rFonts w:ascii="Times New Roman" w:hAnsi="Times New Roman" w:cs="Times New Roman"/>
        </w:rPr>
        <w:t>U.S.</w:t>
      </w:r>
      <w:r w:rsidR="002B301A" w:rsidRPr="005E1AFF">
        <w:rPr>
          <w:rFonts w:ascii="Times New Roman" w:hAnsi="Times New Roman" w:cs="Times New Roman"/>
        </w:rPr>
        <w:t xml:space="preserve"> (Seiter et al. 2013). One of the biggest concern</w:t>
      </w:r>
      <w:r w:rsidR="00850C05">
        <w:rPr>
          <w:rFonts w:ascii="Times New Roman" w:hAnsi="Times New Roman" w:cs="Times New Roman"/>
        </w:rPr>
        <w:t>s</w:t>
      </w:r>
      <w:r w:rsidR="002B301A" w:rsidRPr="005E1AFF">
        <w:rPr>
          <w:rFonts w:ascii="Times New Roman" w:hAnsi="Times New Roman" w:cs="Times New Roman"/>
        </w:rPr>
        <w:t xml:space="preserve"> for soybean growers is the expanding range of kudzu into areas dominated by soybean production, </w:t>
      </w:r>
      <w:r w:rsidR="00946323">
        <w:rPr>
          <w:rFonts w:ascii="Times New Roman" w:hAnsi="Times New Roman" w:cs="Times New Roman"/>
        </w:rPr>
        <w:t xml:space="preserve">which </w:t>
      </w:r>
      <w:r w:rsidR="002B301A" w:rsidRPr="005E1AFF">
        <w:rPr>
          <w:rFonts w:ascii="Times New Roman" w:hAnsi="Times New Roman" w:cs="Times New Roman"/>
        </w:rPr>
        <w:t>provid</w:t>
      </w:r>
      <w:r w:rsidR="00946323">
        <w:rPr>
          <w:rFonts w:ascii="Times New Roman" w:hAnsi="Times New Roman" w:cs="Times New Roman"/>
        </w:rPr>
        <w:t>es</w:t>
      </w:r>
      <w:r w:rsidR="002B301A" w:rsidRPr="005E1AFF">
        <w:rPr>
          <w:rFonts w:ascii="Times New Roman" w:hAnsi="Times New Roman" w:cs="Times New Roman"/>
        </w:rPr>
        <w:t xml:space="preserve"> additional habitat for kudzu bugs to expand their invasive range. Kudzu bugs were first discovered in Tennessee in 2012</w:t>
      </w:r>
      <w:r w:rsidR="0089456B">
        <w:rPr>
          <w:rFonts w:ascii="Times New Roman" w:hAnsi="Times New Roman" w:cs="Times New Roman"/>
        </w:rPr>
        <w:t xml:space="preserve">. At that time, they had </w:t>
      </w:r>
      <w:r w:rsidR="00FC49E2">
        <w:rPr>
          <w:rFonts w:ascii="Times New Roman" w:hAnsi="Times New Roman" w:cs="Times New Roman"/>
        </w:rPr>
        <w:t>minimal</w:t>
      </w:r>
      <w:r w:rsidR="00C162DE">
        <w:rPr>
          <w:rFonts w:ascii="Times New Roman" w:hAnsi="Times New Roman" w:cs="Times New Roman"/>
        </w:rPr>
        <w:t xml:space="preserve"> impact</w:t>
      </w:r>
      <w:r w:rsidR="0089456B">
        <w:rPr>
          <w:rFonts w:ascii="Times New Roman" w:hAnsi="Times New Roman" w:cs="Times New Roman"/>
        </w:rPr>
        <w:t xml:space="preserve"> on soybean production with an estimated cost of </w:t>
      </w:r>
      <w:r w:rsidR="002B301A" w:rsidRPr="005E1AFF">
        <w:rPr>
          <w:rFonts w:ascii="Times New Roman" w:hAnsi="Times New Roman" w:cs="Times New Roman"/>
        </w:rPr>
        <w:t xml:space="preserve">$19,733 in the state of Tennessee and $988,034 in the southern </w:t>
      </w:r>
      <w:r w:rsidR="00F977FA">
        <w:rPr>
          <w:rFonts w:ascii="Times New Roman" w:hAnsi="Times New Roman" w:cs="Times New Roman"/>
        </w:rPr>
        <w:t>U.S.</w:t>
      </w:r>
      <w:r w:rsidR="002B301A" w:rsidRPr="005E1AFF">
        <w:rPr>
          <w:rFonts w:ascii="Times New Roman" w:hAnsi="Times New Roman" w:cs="Times New Roman"/>
        </w:rPr>
        <w:t xml:space="preserve"> in yield loss and treatment (Musser et al. 2013). By 2016, </w:t>
      </w:r>
      <w:r w:rsidR="002B301A" w:rsidRPr="005E1AFF">
        <w:rPr>
          <w:rFonts w:ascii="Times New Roman" w:hAnsi="Times New Roman" w:cs="Times New Roman"/>
        </w:rPr>
        <w:lastRenderedPageBreak/>
        <w:t>loss</w:t>
      </w:r>
      <w:r w:rsidR="0089456B">
        <w:rPr>
          <w:rFonts w:ascii="Times New Roman" w:hAnsi="Times New Roman" w:cs="Times New Roman"/>
        </w:rPr>
        <w:t>es</w:t>
      </w:r>
      <w:r w:rsidR="002B301A" w:rsidRPr="005E1AFF">
        <w:rPr>
          <w:rFonts w:ascii="Times New Roman" w:hAnsi="Times New Roman" w:cs="Times New Roman"/>
        </w:rPr>
        <w:t xml:space="preserve"> in yield and treatment </w:t>
      </w:r>
      <w:r w:rsidR="0089456B">
        <w:rPr>
          <w:rFonts w:ascii="Times New Roman" w:hAnsi="Times New Roman" w:cs="Times New Roman"/>
        </w:rPr>
        <w:t xml:space="preserve">costs </w:t>
      </w:r>
      <w:r w:rsidR="009876EC">
        <w:rPr>
          <w:rFonts w:ascii="Times New Roman" w:hAnsi="Times New Roman" w:cs="Times New Roman"/>
        </w:rPr>
        <w:t xml:space="preserve">were </w:t>
      </w:r>
      <w:r w:rsidR="0089456B">
        <w:rPr>
          <w:rFonts w:ascii="Times New Roman" w:hAnsi="Times New Roman" w:cs="Times New Roman"/>
        </w:rPr>
        <w:t>estimated at</w:t>
      </w:r>
      <w:r w:rsidR="002B301A" w:rsidRPr="005E1AFF">
        <w:rPr>
          <w:rFonts w:ascii="Times New Roman" w:hAnsi="Times New Roman" w:cs="Times New Roman"/>
        </w:rPr>
        <w:t xml:space="preserve"> $4,005,419</w:t>
      </w:r>
      <w:r w:rsidR="0089456B">
        <w:rPr>
          <w:rFonts w:ascii="Times New Roman" w:hAnsi="Times New Roman" w:cs="Times New Roman"/>
        </w:rPr>
        <w:t xml:space="preserve"> in the southern </w:t>
      </w:r>
      <w:r w:rsidR="00F977FA">
        <w:rPr>
          <w:rFonts w:ascii="Times New Roman" w:hAnsi="Times New Roman" w:cs="Times New Roman"/>
        </w:rPr>
        <w:t>U.S.</w:t>
      </w:r>
      <w:r w:rsidR="002B301A" w:rsidRPr="005E1AFF">
        <w:rPr>
          <w:rFonts w:ascii="Times New Roman" w:hAnsi="Times New Roman" w:cs="Times New Roman"/>
        </w:rPr>
        <w:t xml:space="preserve"> and $1,551,469 in the state of Tennessee (Musser et al. 2017). In 2020, the </w:t>
      </w:r>
      <w:r w:rsidR="0089456B">
        <w:rPr>
          <w:rFonts w:ascii="Times New Roman" w:hAnsi="Times New Roman" w:cs="Times New Roman"/>
        </w:rPr>
        <w:t>control costs plus</w:t>
      </w:r>
      <w:r w:rsidR="002B301A" w:rsidRPr="005E1AFF">
        <w:rPr>
          <w:rFonts w:ascii="Times New Roman" w:hAnsi="Times New Roman" w:cs="Times New Roman"/>
        </w:rPr>
        <w:t xml:space="preserve"> yield</w:t>
      </w:r>
      <w:r w:rsidR="0089456B">
        <w:rPr>
          <w:rFonts w:ascii="Times New Roman" w:hAnsi="Times New Roman" w:cs="Times New Roman"/>
        </w:rPr>
        <w:t xml:space="preserve"> losses</w:t>
      </w:r>
      <w:r w:rsidR="002B301A" w:rsidRPr="005E1AFF">
        <w:rPr>
          <w:rFonts w:ascii="Times New Roman" w:hAnsi="Times New Roman" w:cs="Times New Roman"/>
        </w:rPr>
        <w:t xml:space="preserve"> </w:t>
      </w:r>
      <w:r w:rsidR="0089456B">
        <w:rPr>
          <w:rFonts w:ascii="Times New Roman" w:hAnsi="Times New Roman" w:cs="Times New Roman"/>
        </w:rPr>
        <w:t xml:space="preserve">were estimated at </w:t>
      </w:r>
      <w:r w:rsidR="002B301A" w:rsidRPr="005E1AFF">
        <w:rPr>
          <w:rFonts w:ascii="Times New Roman" w:hAnsi="Times New Roman" w:cs="Times New Roman"/>
        </w:rPr>
        <w:t xml:space="preserve">$12,733,150 </w:t>
      </w:r>
      <w:r w:rsidR="0089456B">
        <w:rPr>
          <w:rFonts w:ascii="Times New Roman" w:hAnsi="Times New Roman" w:cs="Times New Roman"/>
        </w:rPr>
        <w:t xml:space="preserve">in the </w:t>
      </w:r>
      <w:r w:rsidR="00F977FA">
        <w:rPr>
          <w:rFonts w:ascii="Times New Roman" w:hAnsi="Times New Roman" w:cs="Times New Roman"/>
        </w:rPr>
        <w:t>U.S.</w:t>
      </w:r>
      <w:r w:rsidR="0089456B">
        <w:rPr>
          <w:rFonts w:ascii="Times New Roman" w:hAnsi="Times New Roman" w:cs="Times New Roman"/>
        </w:rPr>
        <w:t xml:space="preserve"> </w:t>
      </w:r>
      <w:r w:rsidR="002B301A" w:rsidRPr="005E1AFF">
        <w:rPr>
          <w:rFonts w:ascii="Times New Roman" w:hAnsi="Times New Roman" w:cs="Times New Roman"/>
        </w:rPr>
        <w:t>and $2,805,568 in Tennessee (Musser et al. 2021).</w:t>
      </w:r>
    </w:p>
    <w:p w14:paraId="0E3C0A26" w14:textId="08C3E132" w:rsidR="001867D1" w:rsidRDefault="002B301A" w:rsidP="001867D1">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Many different methods of control have been investigated to reduce kudzu bug populations. Chemical insecticide applications are effective in reducing kudzu bug populations </w:t>
      </w:r>
      <w:r w:rsidR="00504DB6">
        <w:rPr>
          <w:rFonts w:ascii="Times New Roman" w:hAnsi="Times New Roman" w:cs="Times New Roman"/>
        </w:rPr>
        <w:t>on</w:t>
      </w:r>
      <w:r w:rsidR="00504DB6" w:rsidRPr="005E1AFF">
        <w:rPr>
          <w:rFonts w:ascii="Times New Roman" w:hAnsi="Times New Roman" w:cs="Times New Roman"/>
        </w:rPr>
        <w:t xml:space="preserve"> </w:t>
      </w:r>
      <w:r w:rsidRPr="005E1AFF">
        <w:rPr>
          <w:rFonts w:ascii="Times New Roman" w:hAnsi="Times New Roman" w:cs="Times New Roman"/>
        </w:rPr>
        <w:t xml:space="preserve">soybean. Additionally, </w:t>
      </w:r>
      <w:r w:rsidRPr="005E1AFF">
        <w:rPr>
          <w:rFonts w:ascii="Times New Roman" w:hAnsi="Times New Roman" w:cs="Times New Roman"/>
          <w:i/>
          <w:iCs/>
        </w:rPr>
        <w:t>M. cribraria</w:t>
      </w:r>
      <w:r w:rsidRPr="005E1AFF">
        <w:rPr>
          <w:rFonts w:ascii="Times New Roman" w:hAnsi="Times New Roman" w:cs="Times New Roman"/>
        </w:rPr>
        <w:t xml:space="preserve"> has multiple natural enemies within its invasive range</w:t>
      </w:r>
      <w:r w:rsidR="00A651BD">
        <w:rPr>
          <w:rFonts w:ascii="Times New Roman" w:hAnsi="Times New Roman" w:cs="Times New Roman"/>
        </w:rPr>
        <w:t xml:space="preserve">, </w:t>
      </w:r>
      <w:r w:rsidRPr="005E1AFF">
        <w:rPr>
          <w:rFonts w:ascii="Times New Roman" w:hAnsi="Times New Roman" w:cs="Times New Roman"/>
          <w:i/>
          <w:iCs/>
        </w:rPr>
        <w:t>P</w:t>
      </w:r>
      <w:r w:rsidR="00A651BD">
        <w:rPr>
          <w:rFonts w:ascii="Times New Roman" w:hAnsi="Times New Roman" w:cs="Times New Roman"/>
          <w:i/>
          <w:iCs/>
        </w:rPr>
        <w:t>.</w:t>
      </w:r>
      <w:r w:rsidRPr="005E1AFF">
        <w:rPr>
          <w:rFonts w:ascii="Times New Roman" w:hAnsi="Times New Roman" w:cs="Times New Roman"/>
          <w:i/>
          <w:iCs/>
        </w:rPr>
        <w:t xml:space="preserve"> saccharalis</w:t>
      </w:r>
      <w:r w:rsidRPr="005E1AFF">
        <w:rPr>
          <w:rFonts w:ascii="Times New Roman" w:hAnsi="Times New Roman" w:cs="Times New Roman"/>
        </w:rPr>
        <w:t xml:space="preserve"> and </w:t>
      </w:r>
      <w:r w:rsidR="00A651BD">
        <w:rPr>
          <w:rFonts w:ascii="Times New Roman" w:hAnsi="Times New Roman" w:cs="Times New Roman"/>
          <w:i/>
          <w:iCs/>
        </w:rPr>
        <w:t>O.</w:t>
      </w:r>
      <w:r w:rsidRPr="005E1AFF">
        <w:rPr>
          <w:rFonts w:ascii="Times New Roman" w:hAnsi="Times New Roman" w:cs="Times New Roman"/>
          <w:i/>
          <w:iCs/>
        </w:rPr>
        <w:t xml:space="preserve"> nezarae</w:t>
      </w:r>
      <w:r w:rsidRPr="005E1AFF">
        <w:rPr>
          <w:rFonts w:ascii="Times New Roman" w:hAnsi="Times New Roman" w:cs="Times New Roman"/>
        </w:rPr>
        <w:t xml:space="preserve">, and </w:t>
      </w:r>
      <w:r w:rsidRPr="005E1AFF">
        <w:rPr>
          <w:rFonts w:ascii="Times New Roman" w:hAnsi="Times New Roman" w:cs="Times New Roman"/>
          <w:i/>
          <w:iCs/>
        </w:rPr>
        <w:t>B</w:t>
      </w:r>
      <w:r w:rsidR="00A651BD">
        <w:rPr>
          <w:rFonts w:ascii="Times New Roman" w:hAnsi="Times New Roman" w:cs="Times New Roman"/>
          <w:i/>
          <w:iCs/>
        </w:rPr>
        <w:t>.</w:t>
      </w:r>
      <w:r w:rsidRPr="005E1AFF">
        <w:rPr>
          <w:rFonts w:ascii="Times New Roman" w:hAnsi="Times New Roman" w:cs="Times New Roman"/>
          <w:i/>
          <w:iCs/>
        </w:rPr>
        <w:t xml:space="preserve"> bassiana</w:t>
      </w:r>
      <w:r w:rsidRPr="005E1AFF">
        <w:rPr>
          <w:rFonts w:ascii="Times New Roman" w:hAnsi="Times New Roman" w:cs="Times New Roman"/>
        </w:rPr>
        <w:t xml:space="preserve"> (Borah and Dutta 2002, Gardner et al. 2013</w:t>
      </w:r>
      <w:r w:rsidR="00A651BD">
        <w:rPr>
          <w:rFonts w:ascii="Times New Roman" w:hAnsi="Times New Roman" w:cs="Times New Roman"/>
        </w:rPr>
        <w:t>a</w:t>
      </w:r>
      <w:r w:rsidRPr="005E1AFF">
        <w:rPr>
          <w:rFonts w:ascii="Times New Roman" w:hAnsi="Times New Roman" w:cs="Times New Roman"/>
        </w:rPr>
        <w:t xml:space="preserve">, Britt 2016, Ademokoya et al. 2018, Michael 2018). </w:t>
      </w:r>
      <w:r w:rsidR="009F5AF3">
        <w:rPr>
          <w:rFonts w:ascii="Times New Roman" w:hAnsi="Times New Roman" w:cs="Times New Roman"/>
        </w:rPr>
        <w:t>Because</w:t>
      </w:r>
      <w:r w:rsidRPr="005E1AFF">
        <w:rPr>
          <w:rFonts w:ascii="Times New Roman" w:hAnsi="Times New Roman" w:cs="Times New Roman"/>
        </w:rPr>
        <w:t xml:space="preserve"> soybean is an</w:t>
      </w:r>
      <w:r w:rsidR="00A651BD">
        <w:rPr>
          <w:rFonts w:ascii="Times New Roman" w:hAnsi="Times New Roman" w:cs="Times New Roman"/>
        </w:rPr>
        <w:t xml:space="preserve"> </w:t>
      </w:r>
      <w:r w:rsidRPr="005E1AFF">
        <w:rPr>
          <w:rFonts w:ascii="Times New Roman" w:hAnsi="Times New Roman" w:cs="Times New Roman"/>
        </w:rPr>
        <w:t xml:space="preserve">important economic crop in Tennessee and the </w:t>
      </w:r>
      <w:r w:rsidR="00F977FA">
        <w:rPr>
          <w:rFonts w:ascii="Times New Roman" w:hAnsi="Times New Roman" w:cs="Times New Roman"/>
        </w:rPr>
        <w:t>U.S.</w:t>
      </w:r>
      <w:r w:rsidRPr="005E1AFF">
        <w:rPr>
          <w:rFonts w:ascii="Times New Roman" w:hAnsi="Times New Roman" w:cs="Times New Roman"/>
        </w:rPr>
        <w:t xml:space="preserve">, it is vital to understand how </w:t>
      </w:r>
      <w:r w:rsidR="00504DB6">
        <w:rPr>
          <w:rFonts w:ascii="Times New Roman" w:hAnsi="Times New Roman" w:cs="Times New Roman"/>
        </w:rPr>
        <w:t xml:space="preserve">native </w:t>
      </w:r>
      <w:r w:rsidRPr="005E1AFF">
        <w:rPr>
          <w:rFonts w:ascii="Times New Roman" w:hAnsi="Times New Roman" w:cs="Times New Roman"/>
        </w:rPr>
        <w:t xml:space="preserve">natural enemies </w:t>
      </w:r>
      <w:r w:rsidR="00A651BD">
        <w:rPr>
          <w:rFonts w:ascii="Times New Roman" w:hAnsi="Times New Roman" w:cs="Times New Roman"/>
        </w:rPr>
        <w:t>impact</w:t>
      </w:r>
      <w:r w:rsidRPr="005E1AFF">
        <w:rPr>
          <w:rFonts w:ascii="Times New Roman" w:hAnsi="Times New Roman" w:cs="Times New Roman"/>
        </w:rPr>
        <w:t xml:space="preserve"> invasive kudzu bug populations. </w:t>
      </w:r>
    </w:p>
    <w:p w14:paraId="05DA9F99" w14:textId="00686F8D" w:rsidR="001867D1" w:rsidRPr="001C5570" w:rsidRDefault="001867D1" w:rsidP="001867D1">
      <w:pPr>
        <w:contextualSpacing/>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38112" behindDoc="0" locked="0" layoutInCell="1" allowOverlap="1" wp14:anchorId="2F2968EE" wp14:editId="62AB3CB7">
            <wp:simplePos x="0" y="0"/>
            <wp:positionH relativeFrom="margin">
              <wp:align>right</wp:align>
            </wp:positionH>
            <wp:positionV relativeFrom="paragraph">
              <wp:posOffset>0</wp:posOffset>
            </wp:positionV>
            <wp:extent cx="5934075" cy="4582795"/>
            <wp:effectExtent l="0" t="0" r="9525" b="8255"/>
            <wp:wrapThrough wrapText="bothSides">
              <wp:wrapPolygon edited="0">
                <wp:start x="0" y="0"/>
                <wp:lineTo x="0" y="21549"/>
                <wp:lineTo x="21565" y="21549"/>
                <wp:lineTo x="21565" y="0"/>
                <wp:lineTo x="0" y="0"/>
              </wp:wrapPolygon>
            </wp:wrapThrough>
            <wp:docPr id="226" name="Picture 2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34075" cy="45827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rPr>
        <w:t>F</w:t>
      </w:r>
      <w:bookmarkStart w:id="4" w:name="_Hlk89349320"/>
      <w:r>
        <w:rPr>
          <w:rFonts w:ascii="Times New Roman" w:hAnsi="Times New Roman" w:cs="Times New Roman"/>
          <w:b/>
          <w:bCs/>
        </w:rPr>
        <w:t xml:space="preserve">igure 3. Average </w:t>
      </w:r>
      <w:r w:rsidR="009F5AF3">
        <w:rPr>
          <w:rFonts w:ascii="Times New Roman" w:hAnsi="Times New Roman" w:cs="Times New Roman"/>
          <w:b/>
          <w:bCs/>
        </w:rPr>
        <w:t>p</w:t>
      </w:r>
      <w:r>
        <w:rPr>
          <w:rFonts w:ascii="Times New Roman" w:hAnsi="Times New Roman" w:cs="Times New Roman"/>
          <w:b/>
          <w:bCs/>
        </w:rPr>
        <w:t xml:space="preserve">roduction of </w:t>
      </w:r>
      <w:r w:rsidR="009F5AF3">
        <w:rPr>
          <w:rFonts w:ascii="Times New Roman" w:hAnsi="Times New Roman" w:cs="Times New Roman"/>
          <w:b/>
          <w:bCs/>
        </w:rPr>
        <w:t>s</w:t>
      </w:r>
      <w:r>
        <w:rPr>
          <w:rFonts w:ascii="Times New Roman" w:hAnsi="Times New Roman" w:cs="Times New Roman"/>
          <w:b/>
          <w:bCs/>
        </w:rPr>
        <w:t>oybean in the United States from 2015 to 2019 (U.S. Department of Agriculture, National Agricultural Statistics Service, 20</w:t>
      </w:r>
      <w:r w:rsidR="00F31BF8">
        <w:rPr>
          <w:rFonts w:ascii="Times New Roman" w:hAnsi="Times New Roman" w:cs="Times New Roman"/>
          <w:b/>
          <w:bCs/>
        </w:rPr>
        <w:t>20)</w:t>
      </w:r>
      <w:r>
        <w:rPr>
          <w:rFonts w:ascii="Times New Roman" w:hAnsi="Times New Roman" w:cs="Times New Roman"/>
          <w:b/>
          <w:bCs/>
        </w:rPr>
        <w:t>.</w:t>
      </w:r>
    </w:p>
    <w:bookmarkEnd w:id="4"/>
    <w:p w14:paraId="22C8A124" w14:textId="1AE54513" w:rsidR="001867D1" w:rsidRDefault="001867D1" w:rsidP="002B301A">
      <w:pPr>
        <w:spacing w:line="480" w:lineRule="auto"/>
        <w:contextualSpacing/>
        <w:rPr>
          <w:rFonts w:ascii="Times New Roman" w:hAnsi="Times New Roman" w:cs="Times New Roman"/>
          <w:b/>
          <w:bCs/>
          <w:i/>
          <w:iCs/>
        </w:rPr>
      </w:pPr>
    </w:p>
    <w:p w14:paraId="6897B6ED" w14:textId="1F5197D0" w:rsidR="001867D1" w:rsidRDefault="001867D1" w:rsidP="002B301A">
      <w:pPr>
        <w:spacing w:line="480" w:lineRule="auto"/>
        <w:contextualSpacing/>
        <w:rPr>
          <w:rFonts w:ascii="Times New Roman" w:hAnsi="Times New Roman" w:cs="Times New Roman"/>
          <w:b/>
          <w:bCs/>
          <w:i/>
          <w:iCs/>
        </w:rPr>
      </w:pPr>
    </w:p>
    <w:p w14:paraId="1839C7C1" w14:textId="7BB0EBA2" w:rsidR="001867D1" w:rsidRDefault="001867D1" w:rsidP="002B301A">
      <w:pPr>
        <w:spacing w:line="480" w:lineRule="auto"/>
        <w:contextualSpacing/>
        <w:rPr>
          <w:rFonts w:ascii="Times New Roman" w:hAnsi="Times New Roman" w:cs="Times New Roman"/>
          <w:b/>
          <w:bCs/>
          <w:i/>
          <w:iCs/>
        </w:rPr>
      </w:pPr>
    </w:p>
    <w:p w14:paraId="4D4CB2B7" w14:textId="127102E8" w:rsidR="001867D1" w:rsidRDefault="001867D1" w:rsidP="002B301A">
      <w:pPr>
        <w:spacing w:line="480" w:lineRule="auto"/>
        <w:contextualSpacing/>
        <w:rPr>
          <w:rFonts w:ascii="Times New Roman" w:hAnsi="Times New Roman" w:cs="Times New Roman"/>
          <w:b/>
          <w:bCs/>
          <w:i/>
          <w:iCs/>
        </w:rPr>
      </w:pPr>
    </w:p>
    <w:p w14:paraId="14892B64" w14:textId="6D525C23" w:rsidR="001867D1" w:rsidRDefault="001867D1" w:rsidP="002B301A">
      <w:pPr>
        <w:spacing w:line="480" w:lineRule="auto"/>
        <w:contextualSpacing/>
        <w:rPr>
          <w:rFonts w:ascii="Times New Roman" w:hAnsi="Times New Roman" w:cs="Times New Roman"/>
          <w:b/>
          <w:bCs/>
          <w:i/>
          <w:iCs/>
        </w:rPr>
      </w:pPr>
    </w:p>
    <w:p w14:paraId="0BA5AF7E" w14:textId="6E4A2327" w:rsidR="001867D1" w:rsidRDefault="001867D1" w:rsidP="002B301A">
      <w:pPr>
        <w:spacing w:line="480" w:lineRule="auto"/>
        <w:contextualSpacing/>
        <w:rPr>
          <w:rFonts w:ascii="Times New Roman" w:hAnsi="Times New Roman" w:cs="Times New Roman"/>
          <w:b/>
          <w:bCs/>
          <w:i/>
          <w:iCs/>
        </w:rPr>
      </w:pPr>
    </w:p>
    <w:p w14:paraId="2D3379B8" w14:textId="2AD146B6" w:rsidR="001867D1" w:rsidRDefault="001867D1" w:rsidP="002B301A">
      <w:pPr>
        <w:spacing w:line="480" w:lineRule="auto"/>
        <w:contextualSpacing/>
        <w:rPr>
          <w:rFonts w:ascii="Times New Roman" w:hAnsi="Times New Roman" w:cs="Times New Roman"/>
          <w:b/>
          <w:bCs/>
          <w:i/>
          <w:iCs/>
        </w:rPr>
      </w:pPr>
    </w:p>
    <w:p w14:paraId="399276CE" w14:textId="42E489A3" w:rsidR="001867D1" w:rsidRDefault="001867D1" w:rsidP="002B301A">
      <w:pPr>
        <w:spacing w:line="480" w:lineRule="auto"/>
        <w:contextualSpacing/>
        <w:rPr>
          <w:rFonts w:ascii="Times New Roman" w:hAnsi="Times New Roman" w:cs="Times New Roman"/>
          <w:b/>
          <w:bCs/>
          <w:i/>
          <w:iCs/>
        </w:rPr>
      </w:pPr>
    </w:p>
    <w:p w14:paraId="54811305" w14:textId="77777777" w:rsidR="001867D1" w:rsidRDefault="001867D1" w:rsidP="002B301A">
      <w:pPr>
        <w:spacing w:line="480" w:lineRule="auto"/>
        <w:contextualSpacing/>
        <w:rPr>
          <w:rFonts w:ascii="Times New Roman" w:hAnsi="Times New Roman" w:cs="Times New Roman"/>
          <w:b/>
          <w:bCs/>
          <w:i/>
          <w:iCs/>
        </w:rPr>
      </w:pPr>
    </w:p>
    <w:p w14:paraId="753D8585" w14:textId="77777777" w:rsidR="00C97D04" w:rsidRPr="005E1AFF" w:rsidRDefault="00C97D04" w:rsidP="00C97D04">
      <w:pPr>
        <w:keepNext/>
        <w:spacing w:line="480" w:lineRule="auto"/>
        <w:contextualSpacing/>
        <w:rPr>
          <w:rFonts w:ascii="Times New Roman" w:hAnsi="Times New Roman" w:cs="Times New Roman"/>
          <w:b/>
          <w:bCs/>
          <w:i/>
          <w:iCs/>
        </w:rPr>
      </w:pPr>
      <w:r w:rsidRPr="005E1AFF">
        <w:rPr>
          <w:rFonts w:ascii="Times New Roman" w:hAnsi="Times New Roman" w:cs="Times New Roman"/>
          <w:b/>
          <w:bCs/>
          <w:i/>
          <w:iCs/>
        </w:rPr>
        <w:t>Beauveria bassiana</w:t>
      </w:r>
    </w:p>
    <w:p w14:paraId="54382D63" w14:textId="77777777" w:rsidR="00C97D04" w:rsidRPr="001867D1" w:rsidRDefault="00C97D04" w:rsidP="00C97D04">
      <w:pPr>
        <w:keepNext/>
        <w:spacing w:line="480" w:lineRule="auto"/>
        <w:ind w:firstLine="720"/>
        <w:contextualSpacing/>
        <w:rPr>
          <w:rFonts w:ascii="Times New Roman" w:hAnsi="Times New Roman" w:cs="Times New Roman"/>
        </w:rPr>
      </w:pPr>
      <w:r w:rsidRPr="005E1AFF">
        <w:rPr>
          <w:rFonts w:ascii="Times New Roman" w:hAnsi="Times New Roman" w:cs="Times New Roman"/>
          <w:i/>
          <w:iCs/>
        </w:rPr>
        <w:t>Beauveria bassiana</w:t>
      </w:r>
      <w:r w:rsidRPr="005E1AFF">
        <w:rPr>
          <w:rFonts w:ascii="Times New Roman" w:hAnsi="Times New Roman" w:cs="Times New Roman"/>
        </w:rPr>
        <w:t xml:space="preserve"> has been studied for decades in a multitude of ecosystems as an</w:t>
      </w:r>
    </w:p>
    <w:p w14:paraId="0B7B09E1" w14:textId="0EDD2973" w:rsidR="002B301A" w:rsidRPr="005E1AFF" w:rsidRDefault="002B301A" w:rsidP="00474C77">
      <w:pPr>
        <w:spacing w:line="480" w:lineRule="auto"/>
        <w:contextualSpacing/>
        <w:rPr>
          <w:rFonts w:ascii="Times New Roman" w:hAnsi="Times New Roman" w:cs="Times New Roman"/>
        </w:rPr>
      </w:pPr>
      <w:r w:rsidRPr="005E1AFF">
        <w:rPr>
          <w:rFonts w:ascii="Times New Roman" w:hAnsi="Times New Roman" w:cs="Times New Roman"/>
        </w:rPr>
        <w:t xml:space="preserve">entomopathogenic (Kumar et al. 1999) and endophytic fungus (Vega 2008) that is distributed worldwide (Garrido-Jurado et al. 2015). </w:t>
      </w:r>
      <w:r w:rsidRPr="005E1AFF">
        <w:rPr>
          <w:rFonts w:ascii="Times New Roman" w:hAnsi="Times New Roman" w:cs="Times New Roman"/>
          <w:i/>
          <w:iCs/>
        </w:rPr>
        <w:t>Beauveria bassiana</w:t>
      </w:r>
      <w:r w:rsidRPr="005E1AFF">
        <w:rPr>
          <w:rFonts w:ascii="Times New Roman" w:hAnsi="Times New Roman" w:cs="Times New Roman"/>
        </w:rPr>
        <w:t xml:space="preserve"> was originally discovered infecting and causing white muscardine disease in silkworm, </w:t>
      </w:r>
      <w:r w:rsidRPr="005E1AFF">
        <w:rPr>
          <w:rFonts w:ascii="Times New Roman" w:hAnsi="Times New Roman" w:cs="Times New Roman"/>
          <w:i/>
          <w:iCs/>
        </w:rPr>
        <w:t>Bombyx mori</w:t>
      </w:r>
      <w:r w:rsidRPr="005E1AFF">
        <w:rPr>
          <w:rFonts w:ascii="Times New Roman" w:hAnsi="Times New Roman" w:cs="Times New Roman"/>
        </w:rPr>
        <w:t xml:space="preserve"> L., by Agostino Bassi in </w:t>
      </w:r>
      <w:r w:rsidRPr="005E1AFF">
        <w:rPr>
          <w:rFonts w:ascii="Times New Roman" w:hAnsi="Times New Roman" w:cs="Times New Roman"/>
        </w:rPr>
        <w:lastRenderedPageBreak/>
        <w:t xml:space="preserve">1834 (Porter 1973). The original identification of </w:t>
      </w:r>
      <w:r w:rsidRPr="005E1AFF">
        <w:rPr>
          <w:rFonts w:ascii="Times New Roman" w:hAnsi="Times New Roman" w:cs="Times New Roman"/>
          <w:i/>
          <w:iCs/>
        </w:rPr>
        <w:t>B. bassiana</w:t>
      </w:r>
      <w:r w:rsidRPr="005E1AFF">
        <w:rPr>
          <w:rFonts w:ascii="Times New Roman" w:hAnsi="Times New Roman" w:cs="Times New Roman"/>
        </w:rPr>
        <w:t xml:space="preserve"> is credited to Balsamo-Crivelis, who named the species </w:t>
      </w:r>
      <w:r w:rsidRPr="005E1AFF">
        <w:rPr>
          <w:rFonts w:ascii="Times New Roman" w:hAnsi="Times New Roman" w:cs="Times New Roman"/>
          <w:i/>
          <w:iCs/>
        </w:rPr>
        <w:t>Botrytis bassiana</w:t>
      </w:r>
      <w:r w:rsidRPr="005E1AFF">
        <w:rPr>
          <w:rFonts w:ascii="Times New Roman" w:hAnsi="Times New Roman" w:cs="Times New Roman"/>
        </w:rPr>
        <w:t xml:space="preserve"> (Porter 1973). </w:t>
      </w:r>
      <w:r w:rsidR="0089456B">
        <w:rPr>
          <w:rFonts w:ascii="Times New Roman" w:hAnsi="Times New Roman" w:cs="Times New Roman"/>
        </w:rPr>
        <w:t>Later,</w:t>
      </w:r>
      <w:r w:rsidRPr="005E1AFF">
        <w:rPr>
          <w:rFonts w:ascii="Times New Roman" w:hAnsi="Times New Roman" w:cs="Times New Roman"/>
        </w:rPr>
        <w:t xml:space="preserve"> the genus name of the fungus was renamed to </w:t>
      </w:r>
      <w:r w:rsidRPr="005E1AFF">
        <w:rPr>
          <w:rFonts w:ascii="Times New Roman" w:hAnsi="Times New Roman" w:cs="Times New Roman"/>
          <w:i/>
          <w:iCs/>
        </w:rPr>
        <w:t>Beauveria</w:t>
      </w:r>
      <w:r w:rsidRPr="005E1AFF">
        <w:rPr>
          <w:rFonts w:ascii="Times New Roman" w:hAnsi="Times New Roman" w:cs="Times New Roman"/>
        </w:rPr>
        <w:t xml:space="preserve"> by Veillmuin (Porter 1973). </w:t>
      </w:r>
      <w:r w:rsidRPr="005E1AFF">
        <w:rPr>
          <w:rFonts w:ascii="Times New Roman" w:hAnsi="Times New Roman" w:cs="Times New Roman"/>
          <w:i/>
          <w:iCs/>
        </w:rPr>
        <w:t xml:space="preserve">Beauveria </w:t>
      </w:r>
      <w:r w:rsidR="00A651BD">
        <w:rPr>
          <w:rFonts w:ascii="Times New Roman" w:hAnsi="Times New Roman" w:cs="Times New Roman"/>
          <w:i/>
          <w:iCs/>
        </w:rPr>
        <w:t>b</w:t>
      </w:r>
      <w:r w:rsidRPr="005E1AFF">
        <w:rPr>
          <w:rFonts w:ascii="Times New Roman" w:hAnsi="Times New Roman" w:cs="Times New Roman"/>
          <w:i/>
          <w:iCs/>
        </w:rPr>
        <w:t>assiana</w:t>
      </w:r>
      <w:r w:rsidRPr="005E1AFF">
        <w:rPr>
          <w:rFonts w:ascii="Times New Roman" w:hAnsi="Times New Roman" w:cs="Times New Roman"/>
        </w:rPr>
        <w:t xml:space="preserve"> is in the </w:t>
      </w:r>
      <w:r w:rsidR="00A651BD">
        <w:rPr>
          <w:rFonts w:ascii="Times New Roman" w:hAnsi="Times New Roman" w:cs="Times New Roman"/>
        </w:rPr>
        <w:t>P</w:t>
      </w:r>
      <w:r w:rsidRPr="005E1AFF">
        <w:rPr>
          <w:rFonts w:ascii="Times New Roman" w:hAnsi="Times New Roman" w:cs="Times New Roman"/>
        </w:rPr>
        <w:t xml:space="preserve">hylum Ascomycota and is the asexually reproducing anamorph of the teleomorph </w:t>
      </w:r>
      <w:r w:rsidRPr="005E1AFF">
        <w:rPr>
          <w:rFonts w:ascii="Times New Roman" w:hAnsi="Times New Roman" w:cs="Times New Roman"/>
          <w:i/>
          <w:iCs/>
        </w:rPr>
        <w:t>Cordyceps bassiana</w:t>
      </w:r>
      <w:r w:rsidR="00DC1F44">
        <w:rPr>
          <w:rFonts w:ascii="Times New Roman" w:hAnsi="Times New Roman" w:cs="Times New Roman"/>
        </w:rPr>
        <w:t xml:space="preserve">, </w:t>
      </w:r>
      <w:r w:rsidRPr="005E1AFF">
        <w:rPr>
          <w:rFonts w:ascii="Times New Roman" w:hAnsi="Times New Roman" w:cs="Times New Roman"/>
        </w:rPr>
        <w:t xml:space="preserve">family Cordycipitaceae (Kumar et al. 1999, Yokoyama et al. 2004, Index </w:t>
      </w:r>
      <w:r w:rsidR="00382ED5" w:rsidRPr="005E1AFF">
        <w:rPr>
          <w:rFonts w:ascii="Times New Roman" w:hAnsi="Times New Roman" w:cs="Times New Roman"/>
        </w:rPr>
        <w:t>Fungorum</w:t>
      </w:r>
      <w:r w:rsidRPr="005E1AFF">
        <w:rPr>
          <w:rFonts w:ascii="Times New Roman" w:hAnsi="Times New Roman" w:cs="Times New Roman"/>
        </w:rPr>
        <w:t xml:space="preserve"> 2021). The asexual stage of </w:t>
      </w:r>
      <w:r w:rsidRPr="005E1AFF">
        <w:rPr>
          <w:rFonts w:ascii="Times New Roman" w:hAnsi="Times New Roman" w:cs="Times New Roman"/>
          <w:i/>
          <w:iCs/>
        </w:rPr>
        <w:t>B. bassiana</w:t>
      </w:r>
      <w:r w:rsidRPr="005E1AFF">
        <w:rPr>
          <w:rFonts w:ascii="Times New Roman" w:hAnsi="Times New Roman" w:cs="Times New Roman"/>
        </w:rPr>
        <w:t xml:space="preserve"> produces septate hyphae</w:t>
      </w:r>
      <w:r>
        <w:rPr>
          <w:rFonts w:ascii="Times New Roman" w:hAnsi="Times New Roman" w:cs="Times New Roman"/>
        </w:rPr>
        <w:t xml:space="preserve">, which give rise to </w:t>
      </w:r>
      <w:r w:rsidRPr="005E1AFF">
        <w:rPr>
          <w:rFonts w:ascii="Times New Roman" w:hAnsi="Times New Roman" w:cs="Times New Roman"/>
        </w:rPr>
        <w:t>conidiophores</w:t>
      </w:r>
      <w:r>
        <w:rPr>
          <w:rFonts w:ascii="Times New Roman" w:hAnsi="Times New Roman" w:cs="Times New Roman"/>
        </w:rPr>
        <w:t xml:space="preserve"> and </w:t>
      </w:r>
      <w:r w:rsidRPr="005E1AFF">
        <w:rPr>
          <w:rFonts w:ascii="Times New Roman" w:hAnsi="Times New Roman" w:cs="Times New Roman"/>
        </w:rPr>
        <w:t xml:space="preserve">conidia (Griffin 2007). </w:t>
      </w:r>
    </w:p>
    <w:p w14:paraId="0A36C041" w14:textId="1E5947FD" w:rsidR="002B301A" w:rsidRPr="005E1AFF" w:rsidRDefault="002B301A" w:rsidP="002B301A">
      <w:pPr>
        <w:spacing w:line="480" w:lineRule="auto"/>
        <w:ind w:firstLine="720"/>
        <w:contextualSpacing/>
        <w:rPr>
          <w:rFonts w:ascii="Times New Roman" w:hAnsi="Times New Roman" w:cs="Times New Roman"/>
        </w:rPr>
      </w:pPr>
      <w:r w:rsidRPr="005E1AFF">
        <w:rPr>
          <w:rFonts w:ascii="Times New Roman" w:hAnsi="Times New Roman" w:cs="Times New Roman"/>
          <w:i/>
          <w:iCs/>
        </w:rPr>
        <w:t>Beauveria bassiana</w:t>
      </w:r>
      <w:r w:rsidRPr="005E1AFF">
        <w:rPr>
          <w:rFonts w:ascii="Times New Roman" w:hAnsi="Times New Roman" w:cs="Times New Roman"/>
        </w:rPr>
        <w:t xml:space="preserve"> is an entomopathogen that infect</w:t>
      </w:r>
      <w:r w:rsidR="0089456B">
        <w:rPr>
          <w:rFonts w:ascii="Times New Roman" w:hAnsi="Times New Roman" w:cs="Times New Roman"/>
        </w:rPr>
        <w:t>s</w:t>
      </w:r>
      <w:r w:rsidRPr="005E1AFF">
        <w:rPr>
          <w:rFonts w:ascii="Times New Roman" w:hAnsi="Times New Roman" w:cs="Times New Roman"/>
        </w:rPr>
        <w:t xml:space="preserve"> insects (Kumar et al. 1999), colonizes plants as an endophyte (Vega 2008), and occurs within the soil as a </w:t>
      </w:r>
      <w:r w:rsidR="00DC1F44">
        <w:rPr>
          <w:rFonts w:ascii="Times New Roman" w:hAnsi="Times New Roman" w:cs="Times New Roman"/>
        </w:rPr>
        <w:t>sapro</w:t>
      </w:r>
      <w:r w:rsidR="00DC1F44" w:rsidRPr="005E1AFF">
        <w:rPr>
          <w:rFonts w:ascii="Times New Roman" w:hAnsi="Times New Roman" w:cs="Times New Roman"/>
        </w:rPr>
        <w:t xml:space="preserve">phyte </w:t>
      </w:r>
      <w:r w:rsidRPr="005E1AFF">
        <w:rPr>
          <w:rFonts w:ascii="Times New Roman" w:hAnsi="Times New Roman" w:cs="Times New Roman"/>
        </w:rPr>
        <w:t xml:space="preserve">(Kumar et al. 1999, Niland et al. 2019). Once a </w:t>
      </w:r>
      <w:r w:rsidRPr="005E1AFF">
        <w:rPr>
          <w:rFonts w:ascii="Times New Roman" w:hAnsi="Times New Roman" w:cs="Times New Roman"/>
          <w:i/>
          <w:iCs/>
        </w:rPr>
        <w:t>B. bassiana</w:t>
      </w:r>
      <w:r w:rsidRPr="005E1AFF">
        <w:rPr>
          <w:rFonts w:ascii="Times New Roman" w:hAnsi="Times New Roman" w:cs="Times New Roman"/>
        </w:rPr>
        <w:t xml:space="preserve"> spore has penetrated the insect cuticle, the fungus begins producing hyphae, then </w:t>
      </w:r>
      <w:r>
        <w:rPr>
          <w:rFonts w:ascii="Times New Roman" w:hAnsi="Times New Roman" w:cs="Times New Roman"/>
        </w:rPr>
        <w:t xml:space="preserve">hyphae give rise to </w:t>
      </w:r>
      <w:r w:rsidRPr="005E1AFF">
        <w:rPr>
          <w:rFonts w:ascii="Times New Roman" w:hAnsi="Times New Roman" w:cs="Times New Roman"/>
        </w:rPr>
        <w:t>blastospores within the insect body cavity (Griffin 2007). When the fungus emerges from the insect body cavity to the outer surface</w:t>
      </w:r>
      <w:r>
        <w:rPr>
          <w:rFonts w:ascii="Times New Roman" w:hAnsi="Times New Roman" w:cs="Times New Roman"/>
        </w:rPr>
        <w:t xml:space="preserve"> of the insect</w:t>
      </w:r>
      <w:r w:rsidRPr="005E1AFF">
        <w:rPr>
          <w:rFonts w:ascii="Times New Roman" w:hAnsi="Times New Roman" w:cs="Times New Roman"/>
        </w:rPr>
        <w:t xml:space="preserve">, </w:t>
      </w:r>
      <w:r w:rsidRPr="005E1AFF">
        <w:rPr>
          <w:rFonts w:ascii="Times New Roman" w:hAnsi="Times New Roman" w:cs="Times New Roman"/>
          <w:i/>
          <w:iCs/>
        </w:rPr>
        <w:t>B. bassiana</w:t>
      </w:r>
      <w:r w:rsidRPr="005E1AFF">
        <w:rPr>
          <w:rFonts w:ascii="Times New Roman" w:hAnsi="Times New Roman" w:cs="Times New Roman"/>
        </w:rPr>
        <w:t xml:space="preserve"> produces aerial conidia that are released and able to infect other insects (Griffin 2007). Spores can either be </w:t>
      </w:r>
      <w:r>
        <w:rPr>
          <w:rFonts w:ascii="Times New Roman" w:hAnsi="Times New Roman" w:cs="Times New Roman"/>
        </w:rPr>
        <w:t xml:space="preserve">disseminated by </w:t>
      </w:r>
      <w:r w:rsidRPr="005E1AFF">
        <w:rPr>
          <w:rFonts w:ascii="Times New Roman" w:hAnsi="Times New Roman" w:cs="Times New Roman"/>
        </w:rPr>
        <w:t>wind or by other insects (Griffin 2007). Be</w:t>
      </w:r>
      <w:r w:rsidR="009F5AF3">
        <w:rPr>
          <w:rFonts w:ascii="Times New Roman" w:hAnsi="Times New Roman" w:cs="Times New Roman"/>
        </w:rPr>
        <w:t>cause</w:t>
      </w:r>
      <w:r w:rsidRPr="005E1AFF">
        <w:rPr>
          <w:rFonts w:ascii="Times New Roman" w:hAnsi="Times New Roman" w:cs="Times New Roman"/>
        </w:rPr>
        <w:t xml:space="preserve"> </w:t>
      </w:r>
      <w:r w:rsidRPr="00882B99">
        <w:rPr>
          <w:rFonts w:ascii="Times New Roman" w:hAnsi="Times New Roman" w:cs="Times New Roman"/>
          <w:i/>
          <w:iCs/>
        </w:rPr>
        <w:t>B. bassiana</w:t>
      </w:r>
      <w:r w:rsidRPr="005E1AFF">
        <w:rPr>
          <w:rFonts w:ascii="Times New Roman" w:hAnsi="Times New Roman" w:cs="Times New Roman"/>
        </w:rPr>
        <w:t xml:space="preserve"> spores are hydrophobic, they are able to stick to a host and germinate within only a few hours, if a carbon source is present, </w:t>
      </w:r>
      <w:r w:rsidR="0089456B">
        <w:rPr>
          <w:rFonts w:ascii="Times New Roman" w:hAnsi="Times New Roman" w:cs="Times New Roman"/>
        </w:rPr>
        <w:t xml:space="preserve">and </w:t>
      </w:r>
      <w:r w:rsidRPr="005E1AFF">
        <w:rPr>
          <w:rFonts w:ascii="Times New Roman" w:hAnsi="Times New Roman" w:cs="Times New Roman"/>
        </w:rPr>
        <w:t>then</w:t>
      </w:r>
      <w:r w:rsidR="0089456B">
        <w:rPr>
          <w:rFonts w:ascii="Times New Roman" w:hAnsi="Times New Roman" w:cs="Times New Roman"/>
        </w:rPr>
        <w:t>,</w:t>
      </w:r>
      <w:r w:rsidRPr="005E1AFF">
        <w:rPr>
          <w:rFonts w:ascii="Times New Roman" w:hAnsi="Times New Roman" w:cs="Times New Roman"/>
        </w:rPr>
        <w:t xml:space="preserve"> continued growth of the fungus requires a nitrogen source (Boucias and </w:t>
      </w:r>
      <w:proofErr w:type="spellStart"/>
      <w:r w:rsidRPr="005E1AFF">
        <w:rPr>
          <w:rFonts w:ascii="Times New Roman" w:hAnsi="Times New Roman" w:cs="Times New Roman"/>
        </w:rPr>
        <w:t>Pendland</w:t>
      </w:r>
      <w:proofErr w:type="spellEnd"/>
      <w:r w:rsidRPr="005E1AFF">
        <w:rPr>
          <w:rFonts w:ascii="Times New Roman" w:hAnsi="Times New Roman" w:cs="Times New Roman"/>
        </w:rPr>
        <w:t xml:space="preserve"> 1988, Griffin 2007</w:t>
      </w:r>
      <w:r w:rsidR="00A85CE4">
        <w:rPr>
          <w:rFonts w:ascii="Times New Roman" w:hAnsi="Times New Roman" w:cs="Times New Roman"/>
        </w:rPr>
        <w:t xml:space="preserve">, </w:t>
      </w:r>
      <w:proofErr w:type="spellStart"/>
      <w:r w:rsidR="00A85CE4">
        <w:rPr>
          <w:rFonts w:ascii="Times New Roman" w:hAnsi="Times New Roman" w:cs="Times New Roman"/>
        </w:rPr>
        <w:t>Filippou</w:t>
      </w:r>
      <w:proofErr w:type="spellEnd"/>
      <w:r w:rsidR="00A85CE4">
        <w:rPr>
          <w:rFonts w:ascii="Times New Roman" w:hAnsi="Times New Roman" w:cs="Times New Roman"/>
        </w:rPr>
        <w:t xml:space="preserve"> 2021</w:t>
      </w:r>
      <w:r w:rsidRPr="005E1AFF">
        <w:rPr>
          <w:rFonts w:ascii="Times New Roman" w:hAnsi="Times New Roman" w:cs="Times New Roman"/>
        </w:rPr>
        <w:t>).</w:t>
      </w:r>
    </w:p>
    <w:p w14:paraId="717A23F9" w14:textId="09EF8B9E" w:rsidR="002B301A" w:rsidRPr="005E1AFF" w:rsidRDefault="002B301A" w:rsidP="002B301A">
      <w:pPr>
        <w:spacing w:line="480" w:lineRule="auto"/>
        <w:ind w:firstLine="720"/>
        <w:contextualSpacing/>
        <w:rPr>
          <w:rFonts w:ascii="Times New Roman" w:hAnsi="Times New Roman" w:cs="Times New Roman"/>
        </w:rPr>
      </w:pPr>
      <w:r w:rsidRPr="005E1AFF">
        <w:rPr>
          <w:rFonts w:ascii="Times New Roman" w:hAnsi="Times New Roman" w:cs="Times New Roman"/>
          <w:i/>
          <w:iCs/>
        </w:rPr>
        <w:lastRenderedPageBreak/>
        <w:t>Beauveria bassiana</w:t>
      </w:r>
      <w:r w:rsidRPr="005E1AFF">
        <w:rPr>
          <w:rFonts w:ascii="Times New Roman" w:hAnsi="Times New Roman" w:cs="Times New Roman"/>
        </w:rPr>
        <w:t xml:space="preserve"> as an entomopathogen </w:t>
      </w:r>
      <w:r w:rsidR="0089456B">
        <w:rPr>
          <w:rFonts w:ascii="Times New Roman" w:hAnsi="Times New Roman" w:cs="Times New Roman"/>
        </w:rPr>
        <w:t>is</w:t>
      </w:r>
      <w:r w:rsidRPr="005E1AFF">
        <w:rPr>
          <w:rFonts w:ascii="Times New Roman" w:hAnsi="Times New Roman" w:cs="Times New Roman"/>
        </w:rPr>
        <w:t xml:space="preserve"> documented </w:t>
      </w:r>
      <w:r w:rsidR="009F5AF3">
        <w:rPr>
          <w:rFonts w:ascii="Times New Roman" w:hAnsi="Times New Roman" w:cs="Times New Roman"/>
        </w:rPr>
        <w:t xml:space="preserve">to </w:t>
      </w:r>
      <w:r w:rsidR="0089456B">
        <w:rPr>
          <w:rFonts w:ascii="Times New Roman" w:hAnsi="Times New Roman" w:cs="Times New Roman"/>
        </w:rPr>
        <w:t>infect</w:t>
      </w:r>
      <w:r w:rsidRPr="005E1AFF">
        <w:rPr>
          <w:rFonts w:ascii="Times New Roman" w:hAnsi="Times New Roman" w:cs="Times New Roman"/>
        </w:rPr>
        <w:t xml:space="preserve"> many insect and arthropod species (Kumar et al. 1999, McKinnon et al. 2017). In cotton, </w:t>
      </w:r>
      <w:r w:rsidRPr="005E1AFF">
        <w:rPr>
          <w:rFonts w:ascii="Times New Roman" w:hAnsi="Times New Roman" w:cs="Times New Roman"/>
          <w:i/>
          <w:iCs/>
        </w:rPr>
        <w:t>B. bassiana</w:t>
      </w:r>
      <w:r w:rsidRPr="005E1AFF">
        <w:rPr>
          <w:rFonts w:ascii="Times New Roman" w:hAnsi="Times New Roman" w:cs="Times New Roman"/>
        </w:rPr>
        <w:t xml:space="preserve"> and </w:t>
      </w:r>
      <w:r w:rsidRPr="005E1AFF">
        <w:rPr>
          <w:rFonts w:ascii="Times New Roman" w:hAnsi="Times New Roman" w:cs="Times New Roman"/>
          <w:i/>
          <w:iCs/>
        </w:rPr>
        <w:t>Purpureocillium lilacinum</w:t>
      </w:r>
      <w:r w:rsidRPr="005E1AFF">
        <w:rPr>
          <w:rFonts w:ascii="Times New Roman" w:hAnsi="Times New Roman" w:cs="Times New Roman"/>
        </w:rPr>
        <w:t xml:space="preserve"> (Thom.) were shown to have a negative effect on survival of cotton bollworm, </w:t>
      </w:r>
      <w:r w:rsidRPr="005E1AFF">
        <w:rPr>
          <w:rFonts w:ascii="Times New Roman" w:hAnsi="Times New Roman" w:cs="Times New Roman"/>
          <w:i/>
          <w:iCs/>
        </w:rPr>
        <w:t>Helicoverpa zea</w:t>
      </w:r>
      <w:r w:rsidRPr="005E1AFF">
        <w:rPr>
          <w:rFonts w:ascii="Times New Roman" w:hAnsi="Times New Roman" w:cs="Times New Roman"/>
        </w:rPr>
        <w:t xml:space="preserve"> (Boddie) (Lopez and Sword 2015). The asexual stage of the fungus was first discovered infecting kudzu bugs in South Carolina in 2012 in soybean fields (Seiter et al. 2014). Later</w:t>
      </w:r>
      <w:r w:rsidR="00DC1F44">
        <w:rPr>
          <w:rFonts w:ascii="Times New Roman" w:hAnsi="Times New Roman" w:cs="Times New Roman"/>
        </w:rPr>
        <w:t>,</w:t>
      </w:r>
      <w:r w:rsidRPr="005E1AFF">
        <w:rPr>
          <w:rFonts w:ascii="Times New Roman" w:hAnsi="Times New Roman" w:cs="Times New Roman"/>
        </w:rPr>
        <w:t xml:space="preserve"> </w:t>
      </w:r>
      <w:r w:rsidRPr="005E1AFF">
        <w:rPr>
          <w:rFonts w:ascii="Times New Roman" w:hAnsi="Times New Roman" w:cs="Times New Roman"/>
          <w:i/>
          <w:iCs/>
        </w:rPr>
        <w:t>B. bassiana</w:t>
      </w:r>
      <w:r w:rsidRPr="005E1AFF">
        <w:rPr>
          <w:rFonts w:ascii="Times New Roman" w:hAnsi="Times New Roman" w:cs="Times New Roman"/>
        </w:rPr>
        <w:t xml:space="preserve"> was identified infecting kudzu bugs </w:t>
      </w:r>
      <w:r w:rsidR="00E7681E">
        <w:rPr>
          <w:rFonts w:ascii="Times New Roman" w:hAnsi="Times New Roman" w:cs="Times New Roman"/>
        </w:rPr>
        <w:t xml:space="preserve">(Fig. 4) </w:t>
      </w:r>
      <w:r w:rsidRPr="005E1AFF">
        <w:rPr>
          <w:rFonts w:ascii="Times New Roman" w:hAnsi="Times New Roman" w:cs="Times New Roman"/>
        </w:rPr>
        <w:t>in east Tennessee in kudzu patches in August of 2015</w:t>
      </w:r>
      <w:r w:rsidR="00DC1F44">
        <w:rPr>
          <w:rFonts w:ascii="Times New Roman" w:hAnsi="Times New Roman" w:cs="Times New Roman"/>
        </w:rPr>
        <w:t>,</w:t>
      </w:r>
      <w:r w:rsidRPr="005E1AFF">
        <w:rPr>
          <w:rFonts w:ascii="Times New Roman" w:hAnsi="Times New Roman" w:cs="Times New Roman"/>
        </w:rPr>
        <w:t xml:space="preserve"> and reappear</w:t>
      </w:r>
      <w:r w:rsidR="00DC1F44">
        <w:rPr>
          <w:rFonts w:ascii="Times New Roman" w:hAnsi="Times New Roman" w:cs="Times New Roman"/>
        </w:rPr>
        <w:t>ed</w:t>
      </w:r>
      <w:r w:rsidRPr="005E1AFF">
        <w:rPr>
          <w:rFonts w:ascii="Times New Roman" w:hAnsi="Times New Roman" w:cs="Times New Roman"/>
        </w:rPr>
        <w:t xml:space="preserve"> yearly around </w:t>
      </w:r>
      <w:r>
        <w:rPr>
          <w:rFonts w:ascii="Times New Roman" w:hAnsi="Times New Roman" w:cs="Times New Roman"/>
        </w:rPr>
        <w:t>that time point</w:t>
      </w:r>
      <w:r w:rsidRPr="005E1AFF">
        <w:rPr>
          <w:rFonts w:ascii="Times New Roman" w:hAnsi="Times New Roman" w:cs="Times New Roman"/>
        </w:rPr>
        <w:t xml:space="preserve"> (Britt 2016 and Michael 2018). The presence of </w:t>
      </w:r>
      <w:r w:rsidRPr="005E1AFF">
        <w:rPr>
          <w:rFonts w:ascii="Times New Roman" w:hAnsi="Times New Roman" w:cs="Times New Roman"/>
          <w:i/>
          <w:iCs/>
        </w:rPr>
        <w:t>B. bassiana</w:t>
      </w:r>
      <w:r w:rsidRPr="005E1AFF">
        <w:rPr>
          <w:rFonts w:ascii="Times New Roman" w:hAnsi="Times New Roman" w:cs="Times New Roman"/>
        </w:rPr>
        <w:t xml:space="preserve"> </w:t>
      </w:r>
      <w:r w:rsidR="0089456B">
        <w:rPr>
          <w:rFonts w:ascii="Times New Roman" w:hAnsi="Times New Roman" w:cs="Times New Roman"/>
        </w:rPr>
        <w:t>is</w:t>
      </w:r>
      <w:r w:rsidRPr="005E1AFF">
        <w:rPr>
          <w:rFonts w:ascii="Times New Roman" w:hAnsi="Times New Roman" w:cs="Times New Roman"/>
        </w:rPr>
        <w:t xml:space="preserve"> prominent when humidity levels are high (Michael 2018). </w:t>
      </w:r>
      <w:r w:rsidR="00B35881">
        <w:rPr>
          <w:rFonts w:ascii="Times New Roman" w:hAnsi="Times New Roman" w:cs="Times New Roman"/>
        </w:rPr>
        <w:t xml:space="preserve">Around the same time each year, </w:t>
      </w:r>
      <w:r w:rsidR="00B35881" w:rsidRPr="009F5AF3">
        <w:rPr>
          <w:rFonts w:ascii="Times New Roman" w:hAnsi="Times New Roman" w:cs="Times New Roman"/>
          <w:i/>
          <w:iCs/>
        </w:rPr>
        <w:t>B. bassiana</w:t>
      </w:r>
      <w:r w:rsidR="00B35881">
        <w:rPr>
          <w:rFonts w:ascii="Times New Roman" w:hAnsi="Times New Roman" w:cs="Times New Roman"/>
        </w:rPr>
        <w:t xml:space="preserve"> is found in kudzu and soybean naturally controlling populations of kudzu bug (</w:t>
      </w:r>
      <w:r w:rsidR="006B48D2">
        <w:rPr>
          <w:rFonts w:ascii="Times New Roman" w:hAnsi="Times New Roman" w:cs="Times New Roman"/>
        </w:rPr>
        <w:t>Britt and Taylor 2019</w:t>
      </w:r>
      <w:r w:rsidR="00B35881">
        <w:rPr>
          <w:rFonts w:ascii="Times New Roman" w:hAnsi="Times New Roman" w:cs="Times New Roman"/>
        </w:rPr>
        <w:t xml:space="preserve">). </w:t>
      </w:r>
      <w:r w:rsidR="00E42BD0">
        <w:rPr>
          <w:rFonts w:ascii="Times New Roman" w:hAnsi="Times New Roman" w:cs="Times New Roman"/>
        </w:rPr>
        <w:t xml:space="preserve">In addition to </w:t>
      </w:r>
      <w:r w:rsidR="00E42BD0" w:rsidRPr="004A39B1">
        <w:rPr>
          <w:rFonts w:ascii="Times New Roman" w:hAnsi="Times New Roman" w:cs="Times New Roman"/>
          <w:i/>
          <w:iCs/>
        </w:rPr>
        <w:t>B. bassiana</w:t>
      </w:r>
      <w:r w:rsidR="00E42BD0">
        <w:rPr>
          <w:rFonts w:ascii="Times New Roman" w:hAnsi="Times New Roman" w:cs="Times New Roman"/>
        </w:rPr>
        <w:t>, an egg parasitoid,</w:t>
      </w:r>
      <w:r w:rsidR="00E42BD0" w:rsidRPr="00202090">
        <w:rPr>
          <w:rFonts w:ascii="Times New Roman" w:hAnsi="Times New Roman" w:cs="Times New Roman"/>
          <w:i/>
          <w:iCs/>
        </w:rPr>
        <w:t xml:space="preserve"> </w:t>
      </w:r>
      <w:r w:rsidR="00E42BD0" w:rsidRPr="005E1AFF">
        <w:rPr>
          <w:rFonts w:ascii="Times New Roman" w:hAnsi="Times New Roman" w:cs="Times New Roman"/>
          <w:i/>
          <w:iCs/>
        </w:rPr>
        <w:t>Ooencyrtus nezarae</w:t>
      </w:r>
      <w:r w:rsidR="00E42BD0" w:rsidRPr="005E1AFF">
        <w:rPr>
          <w:rFonts w:ascii="Times New Roman" w:hAnsi="Times New Roman" w:cs="Times New Roman"/>
        </w:rPr>
        <w:t xml:space="preserve"> (Ishii) (Hymenoptera: Encyrtidae), </w:t>
      </w:r>
      <w:r w:rsidR="00E42BD0">
        <w:rPr>
          <w:rFonts w:ascii="Times New Roman" w:hAnsi="Times New Roman" w:cs="Times New Roman"/>
        </w:rPr>
        <w:t xml:space="preserve">was discovered causing 52% mortality in kudzu bug eggs (Britt 2016, Michael 2018). </w:t>
      </w:r>
      <w:r w:rsidR="00E42BD0">
        <w:rPr>
          <w:rFonts w:ascii="Times New Roman" w:hAnsi="Times New Roman" w:cs="Times New Roman"/>
          <w:i/>
          <w:iCs/>
        </w:rPr>
        <w:t>B</w:t>
      </w:r>
      <w:r w:rsidR="00DC1F44">
        <w:rPr>
          <w:rFonts w:ascii="Times New Roman" w:hAnsi="Times New Roman" w:cs="Times New Roman"/>
          <w:i/>
          <w:iCs/>
        </w:rPr>
        <w:t xml:space="preserve">eauveria </w:t>
      </w:r>
      <w:r w:rsidR="00E42BD0" w:rsidRPr="00C97044">
        <w:rPr>
          <w:rFonts w:ascii="Times New Roman" w:hAnsi="Times New Roman" w:cs="Times New Roman"/>
          <w:i/>
          <w:iCs/>
        </w:rPr>
        <w:t>bassiana</w:t>
      </w:r>
      <w:r w:rsidR="00E42BD0">
        <w:rPr>
          <w:rFonts w:ascii="Times New Roman" w:hAnsi="Times New Roman" w:cs="Times New Roman"/>
        </w:rPr>
        <w:t xml:space="preserve"> was determined to cause 90% mortality in immature </w:t>
      </w:r>
      <w:r w:rsidR="00DC1F44">
        <w:rPr>
          <w:rFonts w:ascii="Times New Roman" w:hAnsi="Times New Roman" w:cs="Times New Roman"/>
        </w:rPr>
        <w:t xml:space="preserve">stages </w:t>
      </w:r>
      <w:r w:rsidR="00E42BD0">
        <w:rPr>
          <w:rFonts w:ascii="Times New Roman" w:hAnsi="Times New Roman" w:cs="Times New Roman"/>
        </w:rPr>
        <w:t xml:space="preserve">and 33% mortality of adult kudzu bugs (Britt 2016, Michael 2018). Only 3.2% of second-generation kudzu bugs survive both </w:t>
      </w:r>
      <w:r w:rsidR="009F5AF3">
        <w:rPr>
          <w:rFonts w:ascii="Times New Roman" w:hAnsi="Times New Roman" w:cs="Times New Roman"/>
        </w:rPr>
        <w:t>natural enemies</w:t>
      </w:r>
      <w:r w:rsidR="00E42BD0">
        <w:rPr>
          <w:rFonts w:ascii="Times New Roman" w:hAnsi="Times New Roman" w:cs="Times New Roman"/>
        </w:rPr>
        <w:t xml:space="preserve"> and are able to overwinter (Britt 2016, Michael 2018). I</w:t>
      </w:r>
      <w:r w:rsidRPr="005E1AFF">
        <w:rPr>
          <w:rFonts w:ascii="Times New Roman" w:hAnsi="Times New Roman" w:cs="Times New Roman"/>
        </w:rPr>
        <w:t xml:space="preserve">mmatures are extremely susceptible to </w:t>
      </w:r>
      <w:r w:rsidRPr="005E1AFF">
        <w:rPr>
          <w:rFonts w:ascii="Times New Roman" w:hAnsi="Times New Roman" w:cs="Times New Roman"/>
          <w:i/>
          <w:iCs/>
        </w:rPr>
        <w:t>B. bassiana</w:t>
      </w:r>
      <w:r w:rsidRPr="005E1AFF">
        <w:rPr>
          <w:rFonts w:ascii="Times New Roman" w:hAnsi="Times New Roman" w:cs="Times New Roman"/>
        </w:rPr>
        <w:t xml:space="preserve"> within kudzu because they cannot fly and remain in the patch until they become adults (Michael 2018). While the effectiveness of </w:t>
      </w:r>
      <w:r w:rsidRPr="005E1AFF">
        <w:rPr>
          <w:rFonts w:ascii="Times New Roman" w:hAnsi="Times New Roman" w:cs="Times New Roman"/>
          <w:i/>
          <w:iCs/>
        </w:rPr>
        <w:t xml:space="preserve">B. </w:t>
      </w:r>
      <w:r w:rsidRPr="005E1AFF">
        <w:rPr>
          <w:rFonts w:ascii="Times New Roman" w:hAnsi="Times New Roman" w:cs="Times New Roman"/>
          <w:i/>
          <w:iCs/>
        </w:rPr>
        <w:lastRenderedPageBreak/>
        <w:t>bassiana</w:t>
      </w:r>
      <w:r w:rsidRPr="005E1AFF">
        <w:rPr>
          <w:rFonts w:ascii="Times New Roman" w:hAnsi="Times New Roman" w:cs="Times New Roman"/>
        </w:rPr>
        <w:t xml:space="preserve"> as a natural biological control of kudzu bug in kudzu in Tennessee is high, the source of </w:t>
      </w:r>
      <w:r w:rsidRPr="005E1AFF">
        <w:rPr>
          <w:rFonts w:ascii="Times New Roman" w:hAnsi="Times New Roman" w:cs="Times New Roman"/>
          <w:i/>
          <w:iCs/>
        </w:rPr>
        <w:t xml:space="preserve">B. bassiana </w:t>
      </w:r>
      <w:r w:rsidRPr="005E1AFF">
        <w:rPr>
          <w:rFonts w:ascii="Times New Roman" w:hAnsi="Times New Roman" w:cs="Times New Roman"/>
        </w:rPr>
        <w:t>inoculum in this ecological system is unknown.</w:t>
      </w:r>
    </w:p>
    <w:p w14:paraId="49A5810D" w14:textId="3B9163A1" w:rsidR="00111174" w:rsidRPr="005E1AFF" w:rsidRDefault="002B301A" w:rsidP="00474C77">
      <w:pPr>
        <w:spacing w:line="480" w:lineRule="auto"/>
        <w:ind w:firstLine="720"/>
        <w:contextualSpacing/>
        <w:rPr>
          <w:rFonts w:ascii="Times New Roman" w:hAnsi="Times New Roman" w:cs="Times New Roman"/>
        </w:rPr>
      </w:pPr>
      <w:r w:rsidRPr="005E1AFF">
        <w:rPr>
          <w:rFonts w:ascii="Times New Roman" w:hAnsi="Times New Roman" w:cs="Times New Roman"/>
        </w:rPr>
        <w:t xml:space="preserve">In addition to an entomopathogen, </w:t>
      </w:r>
      <w:r w:rsidRPr="005E1AFF">
        <w:rPr>
          <w:rFonts w:ascii="Times New Roman" w:hAnsi="Times New Roman" w:cs="Times New Roman"/>
          <w:i/>
          <w:iCs/>
        </w:rPr>
        <w:t>B. bassiana</w:t>
      </w:r>
      <w:r w:rsidRPr="005E1AFF">
        <w:rPr>
          <w:rFonts w:ascii="Times New Roman" w:hAnsi="Times New Roman" w:cs="Times New Roman"/>
        </w:rPr>
        <w:t xml:space="preserve"> has been well documented as an endophyte. As an endophyte, </w:t>
      </w:r>
      <w:r w:rsidRPr="005E1AFF">
        <w:rPr>
          <w:rFonts w:ascii="Times New Roman" w:hAnsi="Times New Roman" w:cs="Times New Roman"/>
          <w:i/>
          <w:iCs/>
        </w:rPr>
        <w:t>B. bassiana</w:t>
      </w:r>
      <w:r w:rsidRPr="005E1AFF">
        <w:rPr>
          <w:rFonts w:ascii="Times New Roman" w:hAnsi="Times New Roman" w:cs="Times New Roman"/>
        </w:rPr>
        <w:t xml:space="preserve"> can colonize many plant species, </w:t>
      </w:r>
      <w:r w:rsidR="0024009B">
        <w:rPr>
          <w:rFonts w:ascii="Times New Roman" w:hAnsi="Times New Roman" w:cs="Times New Roman"/>
        </w:rPr>
        <w:t xml:space="preserve">such as </w:t>
      </w:r>
      <w:r w:rsidRPr="005E1AFF">
        <w:rPr>
          <w:rFonts w:ascii="Times New Roman" w:hAnsi="Times New Roman" w:cs="Times New Roman"/>
        </w:rPr>
        <w:t>kudzu (Vega 2008</w:t>
      </w:r>
      <w:r w:rsidR="00FF708E">
        <w:rPr>
          <w:rFonts w:ascii="Times New Roman" w:hAnsi="Times New Roman" w:cs="Times New Roman"/>
        </w:rPr>
        <w:t>, Michael 2018</w:t>
      </w:r>
      <w:r w:rsidRPr="005E1AFF">
        <w:rPr>
          <w:rFonts w:ascii="Times New Roman" w:hAnsi="Times New Roman" w:cs="Times New Roman"/>
        </w:rPr>
        <w:t xml:space="preserve">), common bean, </w:t>
      </w:r>
      <w:r w:rsidRPr="005E1AFF">
        <w:rPr>
          <w:rFonts w:ascii="Times New Roman" w:hAnsi="Times New Roman" w:cs="Times New Roman"/>
          <w:i/>
          <w:iCs/>
        </w:rPr>
        <w:t>Phaseolus vulgaris</w:t>
      </w:r>
      <w:r w:rsidRPr="005E1AFF">
        <w:rPr>
          <w:rFonts w:ascii="Times New Roman" w:hAnsi="Times New Roman" w:cs="Times New Roman"/>
        </w:rPr>
        <w:t xml:space="preserve"> L. (Afandhi et al. 2019), and cotton, </w:t>
      </w:r>
      <w:r w:rsidR="00111174" w:rsidRPr="005E1AFF">
        <w:rPr>
          <w:rFonts w:ascii="Times New Roman" w:hAnsi="Times New Roman" w:cs="Times New Roman"/>
          <w:i/>
          <w:iCs/>
        </w:rPr>
        <w:t>Gossypium hirsutum</w:t>
      </w:r>
      <w:r w:rsidR="00111174" w:rsidRPr="005E1AFF">
        <w:rPr>
          <w:rFonts w:ascii="Times New Roman" w:hAnsi="Times New Roman" w:cs="Times New Roman"/>
        </w:rPr>
        <w:t xml:space="preserve"> (Lopez and Sword 2015), and protect </w:t>
      </w:r>
      <w:r w:rsidR="00111174">
        <w:rPr>
          <w:rFonts w:ascii="Times New Roman" w:hAnsi="Times New Roman" w:cs="Times New Roman"/>
        </w:rPr>
        <w:t xml:space="preserve">colonized plants </w:t>
      </w:r>
      <w:r w:rsidR="00111174" w:rsidRPr="005E1AFF">
        <w:rPr>
          <w:rFonts w:ascii="Times New Roman" w:hAnsi="Times New Roman" w:cs="Times New Roman"/>
        </w:rPr>
        <w:t xml:space="preserve">against insects and </w:t>
      </w:r>
    </w:p>
    <w:p w14:paraId="575D2F71" w14:textId="6FC3F8C1" w:rsidR="00E7681E" w:rsidRDefault="00E62C93" w:rsidP="00474C77">
      <w:pPr>
        <w:spacing w:line="480" w:lineRule="auto"/>
        <w:ind w:firstLine="720"/>
        <w:contextualSpacing/>
        <w:rPr>
          <w:rFonts w:ascii="Times New Roman" w:hAnsi="Times New Roman" w:cs="Times New Roman"/>
        </w:rPr>
      </w:pPr>
      <w:r>
        <w:rPr>
          <w:noProof/>
        </w:rPr>
        <w:drawing>
          <wp:inline distT="0" distB="0" distL="0" distR="0" wp14:anchorId="1B2508A8" wp14:editId="460959B9">
            <wp:extent cx="2876550" cy="4457700"/>
            <wp:effectExtent l="9525" t="0" r="9525" b="9525"/>
            <wp:docPr id="5" name="Picture 5" descr="A person holding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holding a bug&#10;&#10;Description automatically generated with low confid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602" r="25000"/>
                    <a:stretch/>
                  </pic:blipFill>
                  <pic:spPr bwMode="auto">
                    <a:xfrm rot="5400000">
                      <a:off x="0" y="0"/>
                      <a:ext cx="2876550" cy="4457700"/>
                    </a:xfrm>
                    <a:prstGeom prst="rect">
                      <a:avLst/>
                    </a:prstGeom>
                    <a:noFill/>
                    <a:ln>
                      <a:noFill/>
                    </a:ln>
                    <a:extLst>
                      <a:ext uri="{53640926-AAD7-44D8-BBD7-CCE9431645EC}">
                        <a14:shadowObscured xmlns:a14="http://schemas.microsoft.com/office/drawing/2010/main"/>
                      </a:ext>
                    </a:extLst>
                  </pic:spPr>
                </pic:pic>
              </a:graphicData>
            </a:graphic>
          </wp:inline>
        </w:drawing>
      </w:r>
    </w:p>
    <w:p w14:paraId="4C2AE931" w14:textId="7BAB1BE3" w:rsidR="00E62C93" w:rsidRDefault="00E62C93" w:rsidP="00E62C93">
      <w:pPr>
        <w:contextualSpacing/>
        <w:rPr>
          <w:rFonts w:ascii="Times New Roman" w:hAnsi="Times New Roman" w:cs="Times New Roman"/>
          <w:b/>
          <w:bCs/>
        </w:rPr>
      </w:pPr>
      <w:bookmarkStart w:id="5" w:name="_Hlk89349333"/>
      <w:r w:rsidRPr="00E62C93">
        <w:rPr>
          <w:rFonts w:ascii="Times New Roman" w:hAnsi="Times New Roman" w:cs="Times New Roman"/>
          <w:b/>
          <w:bCs/>
        </w:rPr>
        <w:t xml:space="preserve">Figure 4. Kudzu </w:t>
      </w:r>
      <w:r w:rsidR="009F5AF3">
        <w:rPr>
          <w:rFonts w:ascii="Times New Roman" w:hAnsi="Times New Roman" w:cs="Times New Roman"/>
          <w:b/>
          <w:bCs/>
        </w:rPr>
        <w:t>b</w:t>
      </w:r>
      <w:r w:rsidRPr="00E62C93">
        <w:rPr>
          <w:rFonts w:ascii="Times New Roman" w:hAnsi="Times New Roman" w:cs="Times New Roman"/>
          <w:b/>
          <w:bCs/>
        </w:rPr>
        <w:t xml:space="preserve">ugs, </w:t>
      </w:r>
      <w:r w:rsidRPr="00E62C93">
        <w:rPr>
          <w:rFonts w:ascii="Times New Roman" w:hAnsi="Times New Roman" w:cs="Times New Roman"/>
          <w:b/>
          <w:bCs/>
          <w:i/>
          <w:iCs/>
        </w:rPr>
        <w:t>Megacopta cribraria</w:t>
      </w:r>
      <w:r w:rsidRPr="00E62C93">
        <w:rPr>
          <w:rFonts w:ascii="Times New Roman" w:hAnsi="Times New Roman" w:cs="Times New Roman"/>
          <w:b/>
          <w:bCs/>
        </w:rPr>
        <w:t xml:space="preserve">, infected and non-infected with </w:t>
      </w:r>
      <w:r w:rsidRPr="00E62C93">
        <w:rPr>
          <w:rFonts w:ascii="Times New Roman" w:hAnsi="Times New Roman" w:cs="Times New Roman"/>
          <w:b/>
          <w:bCs/>
          <w:i/>
          <w:iCs/>
        </w:rPr>
        <w:t xml:space="preserve">Beauveria bassiana </w:t>
      </w:r>
      <w:r w:rsidRPr="00E62C93">
        <w:rPr>
          <w:rFonts w:ascii="Times New Roman" w:hAnsi="Times New Roman" w:cs="Times New Roman"/>
          <w:b/>
          <w:bCs/>
        </w:rPr>
        <w:t xml:space="preserve">in </w:t>
      </w:r>
      <w:r w:rsidR="009F5AF3">
        <w:rPr>
          <w:rFonts w:ascii="Times New Roman" w:hAnsi="Times New Roman" w:cs="Times New Roman"/>
          <w:b/>
          <w:bCs/>
        </w:rPr>
        <w:t>k</w:t>
      </w:r>
      <w:r w:rsidRPr="00E62C93">
        <w:rPr>
          <w:rFonts w:ascii="Times New Roman" w:hAnsi="Times New Roman" w:cs="Times New Roman"/>
          <w:b/>
          <w:bCs/>
        </w:rPr>
        <w:t>udzu located in Knox County, Tennessee.</w:t>
      </w:r>
    </w:p>
    <w:bookmarkEnd w:id="5"/>
    <w:p w14:paraId="0781ABD6" w14:textId="14A9D409" w:rsidR="00E62C93" w:rsidRDefault="00E62C93" w:rsidP="00E62C93">
      <w:pPr>
        <w:contextualSpacing/>
        <w:rPr>
          <w:rFonts w:ascii="Times New Roman" w:hAnsi="Times New Roman" w:cs="Times New Roman"/>
          <w:b/>
          <w:bCs/>
        </w:rPr>
      </w:pPr>
    </w:p>
    <w:p w14:paraId="523825F3" w14:textId="4F14BC75" w:rsidR="00E62C93" w:rsidRDefault="00E62C93" w:rsidP="00E62C93">
      <w:pPr>
        <w:contextualSpacing/>
        <w:rPr>
          <w:rFonts w:ascii="Times New Roman" w:hAnsi="Times New Roman" w:cs="Times New Roman"/>
          <w:b/>
          <w:bCs/>
        </w:rPr>
      </w:pPr>
    </w:p>
    <w:p w14:paraId="698EC4E5" w14:textId="252470B7" w:rsidR="00E62C93" w:rsidRDefault="00E62C93" w:rsidP="00E62C93">
      <w:pPr>
        <w:contextualSpacing/>
        <w:rPr>
          <w:rFonts w:ascii="Times New Roman" w:hAnsi="Times New Roman" w:cs="Times New Roman"/>
          <w:b/>
          <w:bCs/>
        </w:rPr>
      </w:pPr>
    </w:p>
    <w:p w14:paraId="0204E910" w14:textId="116DB05B" w:rsidR="00E62C93" w:rsidRDefault="00E62C93" w:rsidP="00E62C93">
      <w:pPr>
        <w:contextualSpacing/>
        <w:rPr>
          <w:rFonts w:ascii="Times New Roman" w:hAnsi="Times New Roman" w:cs="Times New Roman"/>
          <w:b/>
          <w:bCs/>
        </w:rPr>
      </w:pPr>
    </w:p>
    <w:p w14:paraId="3813469D" w14:textId="5688BE50" w:rsidR="00E62C93" w:rsidRDefault="00E62C93" w:rsidP="00E62C93">
      <w:pPr>
        <w:contextualSpacing/>
        <w:rPr>
          <w:rFonts w:ascii="Times New Roman" w:hAnsi="Times New Roman" w:cs="Times New Roman"/>
          <w:b/>
          <w:bCs/>
        </w:rPr>
      </w:pPr>
    </w:p>
    <w:p w14:paraId="56F9F5A0" w14:textId="4E50F0E9" w:rsidR="00E62C93" w:rsidRDefault="00E62C93" w:rsidP="00E62C93">
      <w:pPr>
        <w:contextualSpacing/>
        <w:rPr>
          <w:rFonts w:ascii="Times New Roman" w:hAnsi="Times New Roman" w:cs="Times New Roman"/>
          <w:b/>
          <w:bCs/>
        </w:rPr>
      </w:pPr>
    </w:p>
    <w:p w14:paraId="1237092B" w14:textId="64676706" w:rsidR="00E62C93" w:rsidRDefault="00E62C93" w:rsidP="00E62C93">
      <w:pPr>
        <w:contextualSpacing/>
        <w:rPr>
          <w:rFonts w:ascii="Times New Roman" w:hAnsi="Times New Roman" w:cs="Times New Roman"/>
          <w:b/>
          <w:bCs/>
        </w:rPr>
      </w:pPr>
    </w:p>
    <w:p w14:paraId="6DE8380E" w14:textId="00BB59FD" w:rsidR="00E62C93" w:rsidRDefault="00E62C93" w:rsidP="00E62C93">
      <w:pPr>
        <w:contextualSpacing/>
        <w:rPr>
          <w:rFonts w:ascii="Times New Roman" w:hAnsi="Times New Roman" w:cs="Times New Roman"/>
          <w:b/>
          <w:bCs/>
        </w:rPr>
      </w:pPr>
    </w:p>
    <w:p w14:paraId="2E77FDC7" w14:textId="4C4F7DFB" w:rsidR="00E62C93" w:rsidRDefault="00E62C93" w:rsidP="00E62C93">
      <w:pPr>
        <w:contextualSpacing/>
        <w:rPr>
          <w:rFonts w:ascii="Times New Roman" w:hAnsi="Times New Roman" w:cs="Times New Roman"/>
          <w:b/>
          <w:bCs/>
        </w:rPr>
      </w:pPr>
    </w:p>
    <w:p w14:paraId="20A0DE7D" w14:textId="56842A8A" w:rsidR="00E62C93" w:rsidRDefault="00E62C93" w:rsidP="00E62C93">
      <w:pPr>
        <w:contextualSpacing/>
        <w:rPr>
          <w:rFonts w:ascii="Times New Roman" w:hAnsi="Times New Roman" w:cs="Times New Roman"/>
          <w:b/>
          <w:bCs/>
        </w:rPr>
      </w:pPr>
    </w:p>
    <w:p w14:paraId="2760D4C3" w14:textId="48CF1481" w:rsidR="00E62C93" w:rsidRDefault="00E62C93" w:rsidP="00E62C93">
      <w:pPr>
        <w:contextualSpacing/>
        <w:rPr>
          <w:rFonts w:ascii="Times New Roman" w:hAnsi="Times New Roman" w:cs="Times New Roman"/>
          <w:b/>
          <w:bCs/>
        </w:rPr>
      </w:pPr>
    </w:p>
    <w:p w14:paraId="4B5286A2" w14:textId="3803D2AA" w:rsidR="00E62C93" w:rsidRDefault="00E62C93" w:rsidP="00E62C93">
      <w:pPr>
        <w:contextualSpacing/>
        <w:rPr>
          <w:rFonts w:ascii="Times New Roman" w:hAnsi="Times New Roman" w:cs="Times New Roman"/>
          <w:b/>
          <w:bCs/>
        </w:rPr>
      </w:pPr>
    </w:p>
    <w:p w14:paraId="05B5871F" w14:textId="200D6F0E" w:rsidR="00E62C93" w:rsidRDefault="00E62C93" w:rsidP="00E62C93">
      <w:pPr>
        <w:contextualSpacing/>
        <w:rPr>
          <w:rFonts w:ascii="Times New Roman" w:hAnsi="Times New Roman" w:cs="Times New Roman"/>
          <w:b/>
          <w:bCs/>
        </w:rPr>
      </w:pPr>
    </w:p>
    <w:p w14:paraId="3E6A27CE" w14:textId="0985DAC3" w:rsidR="00E62C93" w:rsidRDefault="00E62C93" w:rsidP="00E62C93">
      <w:pPr>
        <w:contextualSpacing/>
        <w:rPr>
          <w:rFonts w:ascii="Times New Roman" w:hAnsi="Times New Roman" w:cs="Times New Roman"/>
          <w:b/>
          <w:bCs/>
        </w:rPr>
      </w:pPr>
    </w:p>
    <w:p w14:paraId="6F2624E8" w14:textId="2562CFB8" w:rsidR="00E62C93" w:rsidRDefault="00E62C93" w:rsidP="00E62C93">
      <w:pPr>
        <w:contextualSpacing/>
        <w:rPr>
          <w:rFonts w:ascii="Times New Roman" w:hAnsi="Times New Roman" w:cs="Times New Roman"/>
          <w:b/>
          <w:bCs/>
        </w:rPr>
      </w:pPr>
    </w:p>
    <w:p w14:paraId="5AC78E00" w14:textId="349F6CC5" w:rsidR="00E62C93" w:rsidRDefault="00E62C93" w:rsidP="00E62C93">
      <w:pPr>
        <w:contextualSpacing/>
        <w:rPr>
          <w:rFonts w:ascii="Times New Roman" w:hAnsi="Times New Roman" w:cs="Times New Roman"/>
          <w:b/>
          <w:bCs/>
        </w:rPr>
      </w:pPr>
    </w:p>
    <w:p w14:paraId="631C8214" w14:textId="57B7222A" w:rsidR="00E62C93" w:rsidRDefault="00E62C93" w:rsidP="00E62C93">
      <w:pPr>
        <w:contextualSpacing/>
        <w:rPr>
          <w:rFonts w:ascii="Times New Roman" w:hAnsi="Times New Roman" w:cs="Times New Roman"/>
          <w:b/>
          <w:bCs/>
        </w:rPr>
      </w:pPr>
    </w:p>
    <w:p w14:paraId="27A68A7D" w14:textId="3B1BA019" w:rsidR="00E62C93" w:rsidRDefault="00E62C93" w:rsidP="00E62C93">
      <w:pPr>
        <w:contextualSpacing/>
        <w:rPr>
          <w:rFonts w:ascii="Times New Roman" w:hAnsi="Times New Roman" w:cs="Times New Roman"/>
          <w:b/>
          <w:bCs/>
        </w:rPr>
      </w:pPr>
    </w:p>
    <w:p w14:paraId="2DD9ABE3" w14:textId="12A3DDE9" w:rsidR="00E62C93" w:rsidRDefault="00E62C93" w:rsidP="00E62C93">
      <w:pPr>
        <w:contextualSpacing/>
        <w:rPr>
          <w:rFonts w:ascii="Times New Roman" w:hAnsi="Times New Roman" w:cs="Times New Roman"/>
          <w:b/>
          <w:bCs/>
        </w:rPr>
      </w:pPr>
    </w:p>
    <w:p w14:paraId="33850132" w14:textId="108BB4EE" w:rsidR="00E62C93" w:rsidRDefault="00E62C93" w:rsidP="00E62C93">
      <w:pPr>
        <w:contextualSpacing/>
        <w:rPr>
          <w:rFonts w:ascii="Times New Roman" w:hAnsi="Times New Roman" w:cs="Times New Roman"/>
          <w:b/>
          <w:bCs/>
        </w:rPr>
      </w:pPr>
    </w:p>
    <w:p w14:paraId="5AA8D92A" w14:textId="1A9FFDC5" w:rsidR="00E62C93" w:rsidRDefault="00E62C93" w:rsidP="00E62C93">
      <w:pPr>
        <w:contextualSpacing/>
        <w:rPr>
          <w:rFonts w:ascii="Times New Roman" w:hAnsi="Times New Roman" w:cs="Times New Roman"/>
          <w:b/>
          <w:bCs/>
        </w:rPr>
      </w:pPr>
    </w:p>
    <w:p w14:paraId="06D73C6C" w14:textId="0A35A426" w:rsidR="00E62C93" w:rsidRDefault="00E62C93" w:rsidP="00E62C93">
      <w:pPr>
        <w:contextualSpacing/>
        <w:rPr>
          <w:rFonts w:ascii="Times New Roman" w:hAnsi="Times New Roman" w:cs="Times New Roman"/>
          <w:b/>
          <w:bCs/>
        </w:rPr>
      </w:pPr>
    </w:p>
    <w:p w14:paraId="46E70006" w14:textId="2FF550A4" w:rsidR="00E62C93" w:rsidRDefault="00E62C93" w:rsidP="00E62C93">
      <w:pPr>
        <w:contextualSpacing/>
        <w:rPr>
          <w:rFonts w:ascii="Times New Roman" w:hAnsi="Times New Roman" w:cs="Times New Roman"/>
          <w:b/>
          <w:bCs/>
        </w:rPr>
      </w:pPr>
    </w:p>
    <w:p w14:paraId="71237792" w14:textId="77777777" w:rsidR="00E62C93" w:rsidRDefault="00E62C93" w:rsidP="00E62C93">
      <w:pPr>
        <w:contextualSpacing/>
        <w:rPr>
          <w:rFonts w:ascii="Times New Roman" w:hAnsi="Times New Roman" w:cs="Times New Roman"/>
          <w:b/>
          <w:bCs/>
        </w:rPr>
      </w:pPr>
    </w:p>
    <w:p w14:paraId="5E79CF6F" w14:textId="0217CDD0" w:rsidR="00E62C93" w:rsidRDefault="00E62C93" w:rsidP="00E62C93">
      <w:pPr>
        <w:contextualSpacing/>
        <w:rPr>
          <w:rFonts w:ascii="Times New Roman" w:hAnsi="Times New Roman" w:cs="Times New Roman"/>
          <w:b/>
          <w:bCs/>
        </w:rPr>
      </w:pPr>
    </w:p>
    <w:p w14:paraId="663F5B09" w14:textId="77777777" w:rsidR="00E62C93" w:rsidRPr="00E62C93" w:rsidRDefault="00E62C93" w:rsidP="00E62C93">
      <w:pPr>
        <w:contextualSpacing/>
        <w:rPr>
          <w:rFonts w:ascii="Times New Roman" w:hAnsi="Times New Roman" w:cs="Times New Roman"/>
          <w:b/>
          <w:bCs/>
        </w:rPr>
      </w:pPr>
    </w:p>
    <w:p w14:paraId="6E2F662F" w14:textId="77777777" w:rsidR="00C97D04" w:rsidRDefault="00C97D04" w:rsidP="002B301A">
      <w:pPr>
        <w:spacing w:line="480" w:lineRule="auto"/>
        <w:ind w:firstLine="720"/>
        <w:contextualSpacing/>
        <w:rPr>
          <w:rFonts w:ascii="Times New Roman" w:hAnsi="Times New Roman" w:cs="Times New Roman"/>
        </w:rPr>
      </w:pPr>
    </w:p>
    <w:p w14:paraId="03CEE9D7" w14:textId="3CC4CACF" w:rsidR="00C97D04" w:rsidRDefault="00C97D04" w:rsidP="00C97D04">
      <w:pPr>
        <w:spacing w:line="480" w:lineRule="auto"/>
        <w:contextualSpacing/>
        <w:rPr>
          <w:rFonts w:ascii="Times New Roman" w:hAnsi="Times New Roman" w:cs="Times New Roman"/>
        </w:rPr>
      </w:pPr>
      <w:r w:rsidRPr="005E1AFF">
        <w:rPr>
          <w:rFonts w:ascii="Times New Roman" w:hAnsi="Times New Roman" w:cs="Times New Roman"/>
        </w:rPr>
        <w:t>plant pathogens (Ownley et al. 2008).</w:t>
      </w:r>
      <w:r>
        <w:rPr>
          <w:rFonts w:ascii="Times New Roman" w:hAnsi="Times New Roman" w:cs="Times New Roman"/>
        </w:rPr>
        <w:t xml:space="preserve"> </w:t>
      </w:r>
      <w:r w:rsidRPr="005E1AFF">
        <w:rPr>
          <w:rFonts w:ascii="Times New Roman" w:hAnsi="Times New Roman" w:cs="Times New Roman"/>
        </w:rPr>
        <w:t xml:space="preserve">Additionally, </w:t>
      </w:r>
      <w:r w:rsidRPr="005E1AFF">
        <w:rPr>
          <w:rFonts w:ascii="Times New Roman" w:hAnsi="Times New Roman" w:cs="Times New Roman"/>
          <w:i/>
          <w:iCs/>
        </w:rPr>
        <w:t>B. bassiana</w:t>
      </w:r>
      <w:r w:rsidRPr="005E1AFF">
        <w:rPr>
          <w:rFonts w:ascii="Times New Roman" w:hAnsi="Times New Roman" w:cs="Times New Roman"/>
        </w:rPr>
        <w:t xml:space="preserve"> </w:t>
      </w:r>
      <w:r>
        <w:rPr>
          <w:rFonts w:ascii="Times New Roman" w:hAnsi="Times New Roman" w:cs="Times New Roman"/>
        </w:rPr>
        <w:t xml:space="preserve">is a </w:t>
      </w:r>
      <w:r w:rsidRPr="00474C77">
        <w:rPr>
          <w:rFonts w:ascii="Times New Roman" w:hAnsi="Times New Roman" w:cs="Times New Roman"/>
        </w:rPr>
        <w:t>saprophyte</w:t>
      </w:r>
      <w:r>
        <w:rPr>
          <w:rFonts w:ascii="Times New Roman" w:hAnsi="Times New Roman" w:cs="Times New Roman"/>
        </w:rPr>
        <w:t xml:space="preserve"> </w:t>
      </w:r>
      <w:r w:rsidRPr="005E1AFF">
        <w:rPr>
          <w:rFonts w:ascii="Times New Roman" w:hAnsi="Times New Roman" w:cs="Times New Roman"/>
        </w:rPr>
        <w:t xml:space="preserve">in </w:t>
      </w:r>
      <w:r>
        <w:rPr>
          <w:rFonts w:ascii="Times New Roman" w:hAnsi="Times New Roman" w:cs="Times New Roman"/>
        </w:rPr>
        <w:t>s</w:t>
      </w:r>
      <w:r w:rsidRPr="005E1AFF">
        <w:rPr>
          <w:rFonts w:ascii="Times New Roman" w:hAnsi="Times New Roman" w:cs="Times New Roman"/>
        </w:rPr>
        <w:t>oil, as it relies on dead and decaying matter as its food source (Kumar et al. 1999)</w:t>
      </w:r>
      <w:r>
        <w:rPr>
          <w:rFonts w:ascii="Times New Roman" w:hAnsi="Times New Roman" w:cs="Times New Roman"/>
        </w:rPr>
        <w:t>.</w:t>
      </w:r>
      <w:r w:rsidRPr="005E1AFF">
        <w:rPr>
          <w:rFonts w:ascii="Times New Roman" w:hAnsi="Times New Roman" w:cs="Times New Roman"/>
          <w:b/>
          <w:bCs/>
        </w:rPr>
        <w:t xml:space="preserve"> </w:t>
      </w:r>
      <w:r w:rsidRPr="005E1AFF">
        <w:rPr>
          <w:rFonts w:ascii="Times New Roman" w:hAnsi="Times New Roman" w:cs="Times New Roman"/>
        </w:rPr>
        <w:t xml:space="preserve">Furthermore, </w:t>
      </w:r>
      <w:r w:rsidRPr="005E1AFF">
        <w:rPr>
          <w:rFonts w:ascii="Times New Roman" w:hAnsi="Times New Roman" w:cs="Times New Roman"/>
          <w:i/>
          <w:iCs/>
        </w:rPr>
        <w:t xml:space="preserve">B. bassiana </w:t>
      </w:r>
      <w:r w:rsidRPr="005E1AFF">
        <w:rPr>
          <w:rFonts w:ascii="Times New Roman" w:hAnsi="Times New Roman" w:cs="Times New Roman"/>
        </w:rPr>
        <w:t>has been collected from soils of kudzu patches in North Carolina (Niland et al. 2019).</w:t>
      </w:r>
    </w:p>
    <w:p w14:paraId="5609B024" w14:textId="4FD097FD" w:rsidR="002B301A" w:rsidRPr="005E1AFF" w:rsidRDefault="0000537C" w:rsidP="002B301A">
      <w:pPr>
        <w:spacing w:line="480" w:lineRule="auto"/>
        <w:ind w:firstLine="720"/>
        <w:contextualSpacing/>
        <w:rPr>
          <w:rFonts w:ascii="Times New Roman" w:hAnsi="Times New Roman" w:cs="Times New Roman"/>
        </w:rPr>
      </w:pPr>
      <w:r>
        <w:rPr>
          <w:rFonts w:ascii="Times New Roman" w:hAnsi="Times New Roman" w:cs="Times New Roman"/>
        </w:rPr>
        <w:t>Kudzu</w:t>
      </w:r>
      <w:r w:rsidR="002B301A" w:rsidRPr="005E1AFF">
        <w:rPr>
          <w:rFonts w:ascii="Times New Roman" w:hAnsi="Times New Roman" w:cs="Times New Roman"/>
        </w:rPr>
        <w:t xml:space="preserve"> bugs can overwinter in leaf litter (Lahiri and Reisig 2016)</w:t>
      </w:r>
      <w:r>
        <w:rPr>
          <w:rFonts w:ascii="Times New Roman" w:hAnsi="Times New Roman" w:cs="Times New Roman"/>
        </w:rPr>
        <w:t xml:space="preserve">; thus, they </w:t>
      </w:r>
      <w:r w:rsidR="002B301A" w:rsidRPr="005E1AFF">
        <w:rPr>
          <w:rFonts w:ascii="Times New Roman" w:hAnsi="Times New Roman" w:cs="Times New Roman"/>
        </w:rPr>
        <w:t xml:space="preserve">have the potential to come in contact with the soil, feed on kudzu, and come in contact with other insects </w:t>
      </w:r>
      <w:r w:rsidR="002B301A" w:rsidRPr="005E1AFF">
        <w:rPr>
          <w:rFonts w:ascii="Times New Roman" w:hAnsi="Times New Roman" w:cs="Times New Roman"/>
        </w:rPr>
        <w:lastRenderedPageBreak/>
        <w:t xml:space="preserve">that are infected with </w:t>
      </w:r>
      <w:r w:rsidR="002B301A" w:rsidRPr="005E1AFF">
        <w:rPr>
          <w:rFonts w:ascii="Times New Roman" w:hAnsi="Times New Roman" w:cs="Times New Roman"/>
          <w:i/>
          <w:iCs/>
        </w:rPr>
        <w:t>B. bassiana</w:t>
      </w:r>
      <w:r>
        <w:rPr>
          <w:rFonts w:ascii="Times New Roman" w:hAnsi="Times New Roman" w:cs="Times New Roman"/>
        </w:rPr>
        <w:t>. The mechanism of</w:t>
      </w:r>
      <w:r w:rsidR="002B301A" w:rsidRPr="005E1AFF">
        <w:rPr>
          <w:rFonts w:ascii="Times New Roman" w:hAnsi="Times New Roman" w:cs="Times New Roman"/>
        </w:rPr>
        <w:t xml:space="preserve"> how kudzu bugs initially come in contact with </w:t>
      </w:r>
      <w:r w:rsidR="002B301A" w:rsidRPr="005E1AFF">
        <w:rPr>
          <w:rFonts w:ascii="Times New Roman" w:hAnsi="Times New Roman" w:cs="Times New Roman"/>
          <w:i/>
          <w:iCs/>
        </w:rPr>
        <w:t>B. bassiana</w:t>
      </w:r>
      <w:r w:rsidR="002B301A" w:rsidRPr="005E1AFF">
        <w:rPr>
          <w:rFonts w:ascii="Times New Roman" w:hAnsi="Times New Roman" w:cs="Times New Roman"/>
        </w:rPr>
        <w:t xml:space="preserve"> spores</w:t>
      </w:r>
      <w:r w:rsidR="00E42BD0">
        <w:rPr>
          <w:rFonts w:ascii="Times New Roman" w:hAnsi="Times New Roman" w:cs="Times New Roman"/>
        </w:rPr>
        <w:t xml:space="preserve"> is unknown</w:t>
      </w:r>
      <w:r w:rsidR="002B301A" w:rsidRPr="005E1AFF">
        <w:rPr>
          <w:rFonts w:ascii="Times New Roman" w:hAnsi="Times New Roman" w:cs="Times New Roman"/>
        </w:rPr>
        <w:t xml:space="preserve">. In order to enhance management of kudzu bugs using </w:t>
      </w:r>
      <w:r w:rsidR="002B301A" w:rsidRPr="005E1AFF">
        <w:rPr>
          <w:rFonts w:ascii="Times New Roman" w:hAnsi="Times New Roman" w:cs="Times New Roman"/>
          <w:i/>
          <w:iCs/>
        </w:rPr>
        <w:t>B. bassiana</w:t>
      </w:r>
      <w:r w:rsidR="002B301A" w:rsidRPr="005E1AFF">
        <w:rPr>
          <w:rFonts w:ascii="Times New Roman" w:hAnsi="Times New Roman" w:cs="Times New Roman"/>
        </w:rPr>
        <w:t xml:space="preserve"> as a natural biological control, interactions among these organisms need to be further investigated. Understanding how these organisms interact with one another throughout the growing season of kudzu and the life cycle of kudzu bugs will enhance the development and use of </w:t>
      </w:r>
      <w:r w:rsidR="002B301A" w:rsidRPr="005E1AFF">
        <w:rPr>
          <w:rFonts w:ascii="Times New Roman" w:hAnsi="Times New Roman" w:cs="Times New Roman"/>
          <w:i/>
          <w:iCs/>
        </w:rPr>
        <w:t>B. bassiana</w:t>
      </w:r>
      <w:r w:rsidR="002B301A" w:rsidRPr="005E1AFF">
        <w:rPr>
          <w:rFonts w:ascii="Times New Roman" w:hAnsi="Times New Roman" w:cs="Times New Roman"/>
        </w:rPr>
        <w:t xml:space="preserve"> </w:t>
      </w:r>
      <w:r w:rsidR="002B301A">
        <w:rPr>
          <w:rFonts w:ascii="Times New Roman" w:hAnsi="Times New Roman" w:cs="Times New Roman"/>
        </w:rPr>
        <w:t xml:space="preserve">as a natural biological control of kudzu bug </w:t>
      </w:r>
      <w:r w:rsidR="002B301A" w:rsidRPr="005E1AFF">
        <w:rPr>
          <w:rFonts w:ascii="Times New Roman" w:hAnsi="Times New Roman" w:cs="Times New Roman"/>
        </w:rPr>
        <w:t xml:space="preserve">in integrated pest management programs for soybean growers throughout the </w:t>
      </w:r>
      <w:r w:rsidR="00F977FA">
        <w:rPr>
          <w:rFonts w:ascii="Times New Roman" w:hAnsi="Times New Roman" w:cs="Times New Roman"/>
        </w:rPr>
        <w:t>U.S.</w:t>
      </w:r>
      <w:r w:rsidR="00C162DE" w:rsidRPr="005E1AFF">
        <w:rPr>
          <w:rFonts w:ascii="Times New Roman" w:hAnsi="Times New Roman" w:cs="Times New Roman"/>
        </w:rPr>
        <w:t xml:space="preserve">. </w:t>
      </w:r>
    </w:p>
    <w:p w14:paraId="4CB73583" w14:textId="77777777" w:rsidR="002B301A" w:rsidRPr="005E1AFF" w:rsidRDefault="002B301A" w:rsidP="00C97D04">
      <w:pPr>
        <w:keepNext/>
        <w:spacing w:line="480" w:lineRule="auto"/>
        <w:rPr>
          <w:rFonts w:ascii="Times New Roman" w:hAnsi="Times New Roman" w:cs="Times New Roman"/>
          <w:b/>
          <w:bCs/>
        </w:rPr>
      </w:pPr>
      <w:r w:rsidRPr="005E1AFF">
        <w:rPr>
          <w:rFonts w:ascii="Times New Roman" w:hAnsi="Times New Roman" w:cs="Times New Roman"/>
          <w:b/>
          <w:bCs/>
        </w:rPr>
        <w:t>Research Objectives</w:t>
      </w:r>
    </w:p>
    <w:p w14:paraId="035320CC" w14:textId="52A8316D" w:rsidR="0000537C" w:rsidRDefault="002B301A" w:rsidP="00C97D04">
      <w:pPr>
        <w:keepNext/>
        <w:tabs>
          <w:tab w:val="left" w:pos="720"/>
        </w:tabs>
        <w:spacing w:line="480" w:lineRule="auto"/>
        <w:ind w:firstLine="720"/>
        <w:contextualSpacing/>
        <w:rPr>
          <w:rFonts w:ascii="Times New Roman" w:hAnsi="Times New Roman" w:cs="Times New Roman"/>
        </w:rPr>
      </w:pPr>
      <w:r w:rsidRPr="005E1AFF">
        <w:rPr>
          <w:rFonts w:ascii="Times New Roman" w:hAnsi="Times New Roman" w:cs="Times New Roman"/>
        </w:rPr>
        <w:t xml:space="preserve">Minimal information is known about the ecological interactions of </w:t>
      </w:r>
      <w:r w:rsidRPr="005E1AFF">
        <w:rPr>
          <w:rFonts w:ascii="Times New Roman" w:hAnsi="Times New Roman" w:cs="Times New Roman"/>
          <w:i/>
          <w:iCs/>
        </w:rPr>
        <w:t>B. bassiana</w:t>
      </w:r>
      <w:r w:rsidRPr="005E1AFF">
        <w:rPr>
          <w:rFonts w:ascii="Times New Roman" w:hAnsi="Times New Roman" w:cs="Times New Roman"/>
        </w:rPr>
        <w:t xml:space="preserve">, kudzu, soybean, and kudzu bug in the southeastern </w:t>
      </w:r>
      <w:r w:rsidR="00F977FA">
        <w:rPr>
          <w:rFonts w:ascii="Times New Roman" w:hAnsi="Times New Roman" w:cs="Times New Roman"/>
        </w:rPr>
        <w:t>U.S.</w:t>
      </w:r>
      <w:r w:rsidRPr="005E1AFF">
        <w:rPr>
          <w:rFonts w:ascii="Times New Roman" w:hAnsi="Times New Roman" w:cs="Times New Roman"/>
        </w:rPr>
        <w:t>. Findings from previous research ha</w:t>
      </w:r>
      <w:r w:rsidR="00C67081">
        <w:rPr>
          <w:rFonts w:ascii="Times New Roman" w:hAnsi="Times New Roman" w:cs="Times New Roman"/>
        </w:rPr>
        <w:t>ve</w:t>
      </w:r>
      <w:r w:rsidRPr="005E1AFF">
        <w:rPr>
          <w:rFonts w:ascii="Times New Roman" w:hAnsi="Times New Roman" w:cs="Times New Roman"/>
        </w:rPr>
        <w:t xml:space="preserve"> led to more questions about ecological interactions within the invasive range of kudzu bug (Britt 2016, Michael 2018). Thus, a two-year research project was developed to </w:t>
      </w:r>
      <w:r w:rsidR="00E42BD0">
        <w:rPr>
          <w:rFonts w:ascii="Times New Roman" w:hAnsi="Times New Roman" w:cs="Times New Roman"/>
        </w:rPr>
        <w:t xml:space="preserve">further </w:t>
      </w:r>
      <w:r w:rsidRPr="005E1AFF">
        <w:rPr>
          <w:rFonts w:ascii="Times New Roman" w:hAnsi="Times New Roman" w:cs="Times New Roman"/>
        </w:rPr>
        <w:t xml:space="preserve">investigate the ecology of </w:t>
      </w:r>
      <w:r w:rsidRPr="005E1AFF">
        <w:rPr>
          <w:rFonts w:ascii="Times New Roman" w:hAnsi="Times New Roman" w:cs="Times New Roman"/>
          <w:i/>
          <w:iCs/>
        </w:rPr>
        <w:t>B. bassiana</w:t>
      </w:r>
      <w:r w:rsidRPr="005E1AFF">
        <w:rPr>
          <w:rFonts w:ascii="Times New Roman" w:hAnsi="Times New Roman" w:cs="Times New Roman"/>
        </w:rPr>
        <w:t xml:space="preserve"> and kudzu bug. </w:t>
      </w:r>
    </w:p>
    <w:p w14:paraId="4FD548C3" w14:textId="0E730CB1" w:rsidR="002B301A" w:rsidRPr="005E1AFF" w:rsidRDefault="002B301A" w:rsidP="0000537C">
      <w:pPr>
        <w:tabs>
          <w:tab w:val="left" w:pos="720"/>
        </w:tabs>
        <w:spacing w:line="480" w:lineRule="auto"/>
        <w:ind w:firstLine="720"/>
        <w:contextualSpacing/>
        <w:rPr>
          <w:rFonts w:ascii="Times New Roman" w:hAnsi="Times New Roman" w:cs="Times New Roman"/>
        </w:rPr>
      </w:pPr>
      <w:r w:rsidRPr="005E1AFF">
        <w:rPr>
          <w:rFonts w:ascii="Times New Roman" w:hAnsi="Times New Roman" w:cs="Times New Roman"/>
        </w:rPr>
        <w:t xml:space="preserve">The primary focus of this study is to determine </w:t>
      </w:r>
      <w:r w:rsidR="00C67081">
        <w:rPr>
          <w:rFonts w:ascii="Times New Roman" w:hAnsi="Times New Roman" w:cs="Times New Roman"/>
        </w:rPr>
        <w:t xml:space="preserve">the </w:t>
      </w:r>
      <w:r w:rsidRPr="005E1AFF">
        <w:rPr>
          <w:rFonts w:ascii="Times New Roman" w:hAnsi="Times New Roman" w:cs="Times New Roman"/>
        </w:rPr>
        <w:t xml:space="preserve">presence of a natural strain of </w:t>
      </w:r>
      <w:r w:rsidR="00AB68B4">
        <w:rPr>
          <w:rFonts w:ascii="Times New Roman" w:hAnsi="Times New Roman" w:cs="Times New Roman"/>
          <w:i/>
          <w:iCs/>
        </w:rPr>
        <w:t>B.</w:t>
      </w:r>
      <w:r w:rsidRPr="005E1AFF">
        <w:rPr>
          <w:rFonts w:ascii="Times New Roman" w:hAnsi="Times New Roman" w:cs="Times New Roman"/>
          <w:i/>
          <w:iCs/>
        </w:rPr>
        <w:t xml:space="preserve"> bassiana</w:t>
      </w:r>
      <w:r w:rsidRPr="005E1AFF">
        <w:rPr>
          <w:rFonts w:ascii="Times New Roman" w:hAnsi="Times New Roman" w:cs="Times New Roman"/>
        </w:rPr>
        <w:t xml:space="preserve"> </w:t>
      </w:r>
      <w:r w:rsidR="0000537C">
        <w:rPr>
          <w:rFonts w:ascii="Times New Roman" w:hAnsi="Times New Roman" w:cs="Times New Roman"/>
        </w:rPr>
        <w:t>in</w:t>
      </w:r>
      <w:r w:rsidRPr="005E1AFF">
        <w:rPr>
          <w:rFonts w:ascii="Times New Roman" w:hAnsi="Times New Roman" w:cs="Times New Roman"/>
        </w:rPr>
        <w:t xml:space="preserve"> kudzu bugs as an entomopathogen</w:t>
      </w:r>
      <w:r w:rsidR="00AB68B4">
        <w:rPr>
          <w:rFonts w:ascii="Times New Roman" w:hAnsi="Times New Roman" w:cs="Times New Roman"/>
        </w:rPr>
        <w:t xml:space="preserve"> and in </w:t>
      </w:r>
      <w:r w:rsidR="00AB68B4" w:rsidRPr="005E1AFF">
        <w:rPr>
          <w:rFonts w:ascii="Times New Roman" w:hAnsi="Times New Roman" w:cs="Times New Roman"/>
        </w:rPr>
        <w:t>kudzu as an endophyte</w:t>
      </w:r>
      <w:r w:rsidR="0000537C">
        <w:rPr>
          <w:rFonts w:ascii="Times New Roman" w:hAnsi="Times New Roman" w:cs="Times New Roman"/>
        </w:rPr>
        <w:t xml:space="preserve">. </w:t>
      </w:r>
      <w:r w:rsidR="00C67081">
        <w:rPr>
          <w:rFonts w:ascii="Times New Roman" w:hAnsi="Times New Roman" w:cs="Times New Roman"/>
        </w:rPr>
        <w:t>The findings of t</w:t>
      </w:r>
      <w:r w:rsidRPr="005E1AFF">
        <w:rPr>
          <w:rFonts w:ascii="Times New Roman" w:hAnsi="Times New Roman" w:cs="Times New Roman"/>
        </w:rPr>
        <w:t xml:space="preserve">his research </w:t>
      </w:r>
      <w:r w:rsidR="00E42BD0">
        <w:rPr>
          <w:rFonts w:ascii="Times New Roman" w:hAnsi="Times New Roman" w:cs="Times New Roman"/>
        </w:rPr>
        <w:t>should</w:t>
      </w:r>
      <w:r w:rsidRPr="005E1AFF">
        <w:rPr>
          <w:rFonts w:ascii="Times New Roman" w:hAnsi="Times New Roman" w:cs="Times New Roman"/>
        </w:rPr>
        <w:t xml:space="preserve"> provide insight on the ecological interactions among these organisms by </w:t>
      </w:r>
      <w:r w:rsidRPr="005E1AFF">
        <w:rPr>
          <w:rFonts w:ascii="Times New Roman" w:hAnsi="Times New Roman" w:cs="Times New Roman"/>
        </w:rPr>
        <w:lastRenderedPageBreak/>
        <w:t xml:space="preserve">laying the </w:t>
      </w:r>
      <w:r w:rsidR="00AB68B4">
        <w:rPr>
          <w:rFonts w:ascii="Times New Roman" w:hAnsi="Times New Roman" w:cs="Times New Roman"/>
        </w:rPr>
        <w:t>foundation</w:t>
      </w:r>
      <w:r w:rsidRPr="005E1AFF">
        <w:rPr>
          <w:rFonts w:ascii="Times New Roman" w:hAnsi="Times New Roman" w:cs="Times New Roman"/>
        </w:rPr>
        <w:t xml:space="preserve"> for </w:t>
      </w:r>
      <w:r w:rsidR="00AB68B4">
        <w:rPr>
          <w:rFonts w:ascii="Times New Roman" w:hAnsi="Times New Roman" w:cs="Times New Roman"/>
        </w:rPr>
        <w:t xml:space="preserve">identifying and understanding </w:t>
      </w:r>
      <w:r w:rsidRPr="005E1AFF">
        <w:rPr>
          <w:rFonts w:ascii="Times New Roman" w:hAnsi="Times New Roman" w:cs="Times New Roman"/>
        </w:rPr>
        <w:t>potential pathways of infection of kudzu bugs. The specific research objectives of this project are to:</w:t>
      </w:r>
    </w:p>
    <w:p w14:paraId="44555009" w14:textId="4C300AAA" w:rsidR="002B301A" w:rsidRPr="005E1AFF" w:rsidRDefault="002B301A" w:rsidP="002B301A">
      <w:pPr>
        <w:pStyle w:val="ListParagraph"/>
        <w:numPr>
          <w:ilvl w:val="0"/>
          <w:numId w:val="1"/>
        </w:numPr>
        <w:spacing w:after="0" w:line="480" w:lineRule="auto"/>
        <w:rPr>
          <w:rFonts w:ascii="Times New Roman" w:hAnsi="Times New Roman" w:cs="Times New Roman"/>
          <w:sz w:val="24"/>
          <w:szCs w:val="24"/>
        </w:rPr>
      </w:pPr>
      <w:r w:rsidRPr="005E1AFF">
        <w:rPr>
          <w:rFonts w:ascii="Times New Roman" w:hAnsi="Times New Roman" w:cs="Times New Roman"/>
          <w:sz w:val="24"/>
          <w:szCs w:val="24"/>
        </w:rPr>
        <w:t xml:space="preserve">Determine temporal and seasonal presence of </w:t>
      </w:r>
      <w:r w:rsidR="00AB68B4">
        <w:rPr>
          <w:rFonts w:ascii="Times New Roman" w:hAnsi="Times New Roman" w:cs="Times New Roman"/>
          <w:i/>
          <w:iCs/>
          <w:sz w:val="24"/>
          <w:szCs w:val="24"/>
        </w:rPr>
        <w:t>B.</w:t>
      </w:r>
      <w:r w:rsidRPr="005E1AFF">
        <w:rPr>
          <w:rFonts w:ascii="Times New Roman" w:hAnsi="Times New Roman" w:cs="Times New Roman"/>
          <w:i/>
          <w:iCs/>
          <w:sz w:val="24"/>
          <w:szCs w:val="24"/>
        </w:rPr>
        <w:t xml:space="preserve"> bassiana</w:t>
      </w:r>
      <w:r w:rsidRPr="005E1AFF">
        <w:rPr>
          <w:rFonts w:ascii="Times New Roman" w:hAnsi="Times New Roman" w:cs="Times New Roman"/>
          <w:sz w:val="24"/>
          <w:szCs w:val="24"/>
        </w:rPr>
        <w:t xml:space="preserve"> in kudzu bugs on kudzu in east Tennessee</w:t>
      </w:r>
      <w:r w:rsidR="00C67081">
        <w:rPr>
          <w:rFonts w:ascii="Times New Roman" w:hAnsi="Times New Roman" w:cs="Times New Roman"/>
          <w:sz w:val="24"/>
          <w:szCs w:val="24"/>
        </w:rPr>
        <w:t>;</w:t>
      </w:r>
      <w:r w:rsidR="0000537C">
        <w:rPr>
          <w:rFonts w:ascii="Times New Roman" w:hAnsi="Times New Roman" w:cs="Times New Roman"/>
          <w:sz w:val="24"/>
          <w:szCs w:val="24"/>
        </w:rPr>
        <w:t xml:space="preserve"> and </w:t>
      </w:r>
    </w:p>
    <w:p w14:paraId="73B6C65A" w14:textId="771EDE4E" w:rsidR="00FF708E" w:rsidRDefault="002B301A" w:rsidP="00E42BD0">
      <w:pPr>
        <w:pStyle w:val="ListParagraph"/>
        <w:numPr>
          <w:ilvl w:val="0"/>
          <w:numId w:val="1"/>
        </w:numPr>
        <w:spacing w:after="0" w:line="480" w:lineRule="auto"/>
        <w:rPr>
          <w:rFonts w:ascii="Times New Roman" w:hAnsi="Times New Roman" w:cs="Times New Roman"/>
          <w:sz w:val="24"/>
          <w:szCs w:val="24"/>
        </w:rPr>
      </w:pPr>
      <w:r w:rsidRPr="005E1AFF">
        <w:rPr>
          <w:rFonts w:ascii="Times New Roman" w:hAnsi="Times New Roman" w:cs="Times New Roman"/>
          <w:sz w:val="24"/>
          <w:szCs w:val="24"/>
        </w:rPr>
        <w:t xml:space="preserve">Determine temporal and seasonal presence of </w:t>
      </w:r>
      <w:r w:rsidR="00AB68B4">
        <w:rPr>
          <w:rFonts w:ascii="Times New Roman" w:hAnsi="Times New Roman" w:cs="Times New Roman"/>
          <w:i/>
          <w:iCs/>
          <w:sz w:val="24"/>
          <w:szCs w:val="24"/>
        </w:rPr>
        <w:t>B.</w:t>
      </w:r>
      <w:r w:rsidRPr="005E1AFF">
        <w:rPr>
          <w:rFonts w:ascii="Times New Roman" w:hAnsi="Times New Roman" w:cs="Times New Roman"/>
          <w:i/>
          <w:iCs/>
          <w:sz w:val="24"/>
          <w:szCs w:val="24"/>
        </w:rPr>
        <w:t xml:space="preserve"> bassiana</w:t>
      </w:r>
      <w:r w:rsidRPr="005E1AFF">
        <w:rPr>
          <w:rFonts w:ascii="Times New Roman" w:hAnsi="Times New Roman" w:cs="Times New Roman"/>
          <w:sz w:val="24"/>
          <w:szCs w:val="24"/>
        </w:rPr>
        <w:t xml:space="preserve"> in kudzu in east Tennessee</w:t>
      </w:r>
      <w:r w:rsidR="0000537C">
        <w:rPr>
          <w:rFonts w:ascii="Times New Roman" w:hAnsi="Times New Roman" w:cs="Times New Roman"/>
          <w:sz w:val="24"/>
          <w:szCs w:val="24"/>
        </w:rPr>
        <w:t>.</w:t>
      </w:r>
    </w:p>
    <w:p w14:paraId="764351D1" w14:textId="061CF700" w:rsidR="00C97D04" w:rsidRDefault="00C97D04" w:rsidP="00C97D04">
      <w:pPr>
        <w:spacing w:line="480" w:lineRule="auto"/>
        <w:rPr>
          <w:rFonts w:ascii="Times New Roman" w:hAnsi="Times New Roman" w:cs="Times New Roman"/>
        </w:rPr>
      </w:pPr>
    </w:p>
    <w:p w14:paraId="203C6064" w14:textId="25A1D520" w:rsidR="00C97D04" w:rsidRDefault="00C97D04" w:rsidP="00C97D04">
      <w:pPr>
        <w:spacing w:line="480" w:lineRule="auto"/>
        <w:rPr>
          <w:rFonts w:ascii="Times New Roman" w:hAnsi="Times New Roman" w:cs="Times New Roman"/>
        </w:rPr>
      </w:pPr>
    </w:p>
    <w:p w14:paraId="4C79E5F2" w14:textId="52F5A6C7" w:rsidR="00C97D04" w:rsidRDefault="00C97D04" w:rsidP="00C97D04">
      <w:pPr>
        <w:spacing w:line="480" w:lineRule="auto"/>
        <w:rPr>
          <w:rFonts w:ascii="Times New Roman" w:hAnsi="Times New Roman" w:cs="Times New Roman"/>
        </w:rPr>
      </w:pPr>
    </w:p>
    <w:p w14:paraId="350BF0B1" w14:textId="0CAD821C" w:rsidR="00C97D04" w:rsidRDefault="00C97D04" w:rsidP="00C97D04">
      <w:pPr>
        <w:spacing w:line="480" w:lineRule="auto"/>
        <w:rPr>
          <w:rFonts w:ascii="Times New Roman" w:hAnsi="Times New Roman" w:cs="Times New Roman"/>
        </w:rPr>
      </w:pPr>
    </w:p>
    <w:p w14:paraId="77652AE2" w14:textId="5922A691" w:rsidR="00C97D04" w:rsidRDefault="00C97D04" w:rsidP="00C97D04">
      <w:pPr>
        <w:spacing w:line="480" w:lineRule="auto"/>
        <w:rPr>
          <w:rFonts w:ascii="Times New Roman" w:hAnsi="Times New Roman" w:cs="Times New Roman"/>
        </w:rPr>
      </w:pPr>
    </w:p>
    <w:p w14:paraId="215CFDA4" w14:textId="4FDC1F0D" w:rsidR="00C97D04" w:rsidRDefault="00C97D04" w:rsidP="00C97D04">
      <w:pPr>
        <w:spacing w:line="480" w:lineRule="auto"/>
        <w:rPr>
          <w:rFonts w:ascii="Times New Roman" w:hAnsi="Times New Roman" w:cs="Times New Roman"/>
        </w:rPr>
      </w:pPr>
    </w:p>
    <w:p w14:paraId="4AA00466" w14:textId="34DB7609" w:rsidR="00C97D04" w:rsidRDefault="00C97D04" w:rsidP="00C97D04">
      <w:pPr>
        <w:spacing w:line="480" w:lineRule="auto"/>
        <w:rPr>
          <w:rFonts w:ascii="Times New Roman" w:hAnsi="Times New Roman" w:cs="Times New Roman"/>
        </w:rPr>
      </w:pPr>
    </w:p>
    <w:p w14:paraId="624C129B" w14:textId="64527711" w:rsidR="00C97D04" w:rsidRDefault="00C97D04" w:rsidP="00C97D04">
      <w:pPr>
        <w:spacing w:line="480" w:lineRule="auto"/>
        <w:rPr>
          <w:rFonts w:ascii="Times New Roman" w:hAnsi="Times New Roman" w:cs="Times New Roman"/>
        </w:rPr>
      </w:pPr>
    </w:p>
    <w:p w14:paraId="4AAEBB2A" w14:textId="6A58616E" w:rsidR="00C97D04" w:rsidRDefault="00C97D04" w:rsidP="00C97D04">
      <w:pPr>
        <w:spacing w:line="480" w:lineRule="auto"/>
        <w:rPr>
          <w:rFonts w:ascii="Times New Roman" w:hAnsi="Times New Roman" w:cs="Times New Roman"/>
        </w:rPr>
      </w:pPr>
    </w:p>
    <w:p w14:paraId="5B9EAD19" w14:textId="578A647A" w:rsidR="00C97D04" w:rsidRDefault="00C97D04" w:rsidP="00C97D04">
      <w:pPr>
        <w:spacing w:line="480" w:lineRule="auto"/>
        <w:rPr>
          <w:rFonts w:ascii="Times New Roman" w:hAnsi="Times New Roman" w:cs="Times New Roman"/>
        </w:rPr>
      </w:pPr>
    </w:p>
    <w:p w14:paraId="733D933B" w14:textId="04D6CCEC" w:rsidR="00C97D04" w:rsidRDefault="00C97D04" w:rsidP="00C97D04">
      <w:pPr>
        <w:spacing w:line="480" w:lineRule="auto"/>
        <w:rPr>
          <w:rFonts w:ascii="Times New Roman" w:hAnsi="Times New Roman" w:cs="Times New Roman"/>
        </w:rPr>
      </w:pPr>
    </w:p>
    <w:p w14:paraId="3F8021BF" w14:textId="79BA7AE2" w:rsidR="00C97D04" w:rsidRDefault="00C97D04" w:rsidP="00C97D04">
      <w:pPr>
        <w:spacing w:line="480" w:lineRule="auto"/>
        <w:rPr>
          <w:rFonts w:ascii="Times New Roman" w:hAnsi="Times New Roman" w:cs="Times New Roman"/>
        </w:rPr>
      </w:pPr>
    </w:p>
    <w:p w14:paraId="0209339B" w14:textId="7AF997D0" w:rsidR="00C97D04" w:rsidRDefault="00C97D04" w:rsidP="00C97D04">
      <w:pPr>
        <w:spacing w:line="480" w:lineRule="auto"/>
        <w:rPr>
          <w:rFonts w:ascii="Times New Roman" w:hAnsi="Times New Roman" w:cs="Times New Roman"/>
        </w:rPr>
      </w:pPr>
    </w:p>
    <w:p w14:paraId="5441F4DB" w14:textId="76709AC0" w:rsidR="00C97D04" w:rsidRDefault="00C97D04" w:rsidP="00C97D04">
      <w:pPr>
        <w:spacing w:line="480" w:lineRule="auto"/>
        <w:rPr>
          <w:rFonts w:ascii="Times New Roman" w:hAnsi="Times New Roman" w:cs="Times New Roman"/>
        </w:rPr>
      </w:pPr>
    </w:p>
    <w:p w14:paraId="58EDA90A" w14:textId="43694A3A" w:rsidR="00C97D04" w:rsidRDefault="00C97D04" w:rsidP="00C97D04">
      <w:pPr>
        <w:spacing w:line="480" w:lineRule="auto"/>
        <w:rPr>
          <w:rFonts w:ascii="Times New Roman" w:hAnsi="Times New Roman" w:cs="Times New Roman"/>
        </w:rPr>
      </w:pPr>
    </w:p>
    <w:p w14:paraId="39517501" w14:textId="1B120BAF" w:rsidR="00C97D04" w:rsidRDefault="00C97D04" w:rsidP="00C97D04">
      <w:pPr>
        <w:spacing w:line="480" w:lineRule="auto"/>
        <w:rPr>
          <w:rFonts w:ascii="Times New Roman" w:hAnsi="Times New Roman" w:cs="Times New Roman"/>
        </w:rPr>
      </w:pPr>
    </w:p>
    <w:p w14:paraId="1E56F74B" w14:textId="5F071C8E" w:rsidR="00C97D04" w:rsidRDefault="00C97D04" w:rsidP="00C97D04">
      <w:pPr>
        <w:spacing w:line="480" w:lineRule="auto"/>
        <w:rPr>
          <w:rFonts w:ascii="Times New Roman" w:hAnsi="Times New Roman" w:cs="Times New Roman"/>
        </w:rPr>
      </w:pPr>
    </w:p>
    <w:p w14:paraId="2EDF555E" w14:textId="3AC59822" w:rsidR="00C97D04" w:rsidRDefault="00C97D04" w:rsidP="00C97D04">
      <w:pPr>
        <w:spacing w:line="480" w:lineRule="auto"/>
        <w:rPr>
          <w:rFonts w:ascii="Times New Roman" w:hAnsi="Times New Roman" w:cs="Times New Roman"/>
        </w:rPr>
      </w:pPr>
    </w:p>
    <w:p w14:paraId="496A2E16" w14:textId="1127DEF0" w:rsidR="00C97D04" w:rsidRDefault="00C97D04" w:rsidP="00C97D04">
      <w:pPr>
        <w:spacing w:line="480" w:lineRule="auto"/>
        <w:rPr>
          <w:rFonts w:ascii="Times New Roman" w:hAnsi="Times New Roman" w:cs="Times New Roman"/>
        </w:rPr>
      </w:pPr>
    </w:p>
    <w:p w14:paraId="41A04C51" w14:textId="77777777" w:rsidR="00C97D04" w:rsidRPr="00C97D04" w:rsidRDefault="00C97D04" w:rsidP="00C97D04">
      <w:pPr>
        <w:spacing w:line="480" w:lineRule="auto"/>
        <w:rPr>
          <w:rFonts w:ascii="Times New Roman" w:hAnsi="Times New Roman" w:cs="Times New Roman"/>
        </w:rPr>
      </w:pPr>
    </w:p>
    <w:bookmarkEnd w:id="1"/>
    <w:p w14:paraId="34D52E82" w14:textId="434CC88E" w:rsidR="00FA3E24" w:rsidRDefault="00FA3E24" w:rsidP="00FF708E">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CHAPTER II</w:t>
      </w:r>
    </w:p>
    <w:p w14:paraId="600F2A26" w14:textId="77777777" w:rsidR="00202090" w:rsidRDefault="00FA3E24" w:rsidP="00FA3E24">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Temporal and Seasonal Presence of </w:t>
      </w:r>
      <w:r w:rsidRPr="00DD0884">
        <w:rPr>
          <w:rFonts w:ascii="Times New Roman" w:hAnsi="Times New Roman" w:cs="Times New Roman"/>
          <w:b/>
          <w:bCs/>
          <w:i/>
          <w:iCs/>
          <w:sz w:val="28"/>
          <w:szCs w:val="28"/>
        </w:rPr>
        <w:t>Beauveria bassiana</w:t>
      </w:r>
      <w:r>
        <w:rPr>
          <w:rFonts w:ascii="Times New Roman" w:hAnsi="Times New Roman" w:cs="Times New Roman"/>
          <w:b/>
          <w:bCs/>
          <w:sz w:val="28"/>
          <w:szCs w:val="28"/>
        </w:rPr>
        <w:t xml:space="preserve"> </w:t>
      </w:r>
    </w:p>
    <w:p w14:paraId="73C33156" w14:textId="40D0E5B2" w:rsidR="00FA3E24" w:rsidRDefault="00FA3E24" w:rsidP="00202090">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in Kudzu Bug on Kudzu in East Tennessee</w:t>
      </w:r>
    </w:p>
    <w:p w14:paraId="22489A91" w14:textId="77777777" w:rsidR="00FA3E24" w:rsidRDefault="00FA3E24" w:rsidP="00FA3E24">
      <w:pPr>
        <w:tabs>
          <w:tab w:val="left" w:pos="720"/>
          <w:tab w:val="left" w:pos="3080"/>
        </w:tabs>
        <w:spacing w:line="480" w:lineRule="auto"/>
        <w:contextualSpacing/>
        <w:jc w:val="center"/>
        <w:rPr>
          <w:rFonts w:ascii="Times New Roman" w:hAnsi="Times New Roman" w:cs="Times New Roman"/>
          <w:b/>
          <w:bCs/>
          <w:sz w:val="28"/>
          <w:szCs w:val="28"/>
        </w:rPr>
      </w:pPr>
    </w:p>
    <w:p w14:paraId="565E7CEC" w14:textId="77777777" w:rsidR="00FA3E24" w:rsidRDefault="00FA3E24" w:rsidP="00FA3E24">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Introduction</w:t>
      </w:r>
    </w:p>
    <w:p w14:paraId="01EB582F" w14:textId="418C1F02" w:rsidR="00FA3E24"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b/>
          <w:bCs/>
          <w:sz w:val="28"/>
          <w:szCs w:val="28"/>
        </w:rPr>
        <w:tab/>
      </w:r>
      <w:r>
        <w:rPr>
          <w:rFonts w:ascii="Times New Roman" w:hAnsi="Times New Roman" w:cs="Times New Roman"/>
        </w:rPr>
        <w:t xml:space="preserve">Kudzu bug, </w:t>
      </w:r>
      <w:r w:rsidRPr="0048189B">
        <w:rPr>
          <w:rFonts w:ascii="Times New Roman" w:hAnsi="Times New Roman" w:cs="Times New Roman"/>
          <w:i/>
          <w:iCs/>
        </w:rPr>
        <w:t>Megacopta cribraria</w:t>
      </w:r>
      <w:r>
        <w:rPr>
          <w:rFonts w:ascii="Times New Roman" w:hAnsi="Times New Roman" w:cs="Times New Roman"/>
        </w:rPr>
        <w:t xml:space="preserve"> (F.) (Hemiptera: Plataspidae), is native to Asia (Eger et al. 2010, Dhammi et al. 2016), </w:t>
      </w:r>
      <w:r w:rsidR="005E7233">
        <w:rPr>
          <w:rFonts w:ascii="Times New Roman" w:hAnsi="Times New Roman" w:cs="Times New Roman"/>
        </w:rPr>
        <w:t xml:space="preserve">and </w:t>
      </w:r>
      <w:r>
        <w:rPr>
          <w:rFonts w:ascii="Times New Roman" w:hAnsi="Times New Roman" w:cs="Times New Roman"/>
        </w:rPr>
        <w:t>was first discovered as an invasive species within the United States in 2009 in 9 counties in Georgia (Jenkins et al. 2010). However, the pathway of introduction of this insect to its invasive range in the U</w:t>
      </w:r>
      <w:r w:rsidR="009B2CC4">
        <w:rPr>
          <w:rFonts w:ascii="Times New Roman" w:hAnsi="Times New Roman" w:cs="Times New Roman"/>
        </w:rPr>
        <w:t>.S.</w:t>
      </w:r>
      <w:r>
        <w:rPr>
          <w:rFonts w:ascii="Times New Roman" w:hAnsi="Times New Roman" w:cs="Times New Roman"/>
        </w:rPr>
        <w:t xml:space="preserve"> remains unknown (Zhang et al. </w:t>
      </w:r>
      <w:r>
        <w:rPr>
          <w:rFonts w:ascii="Times New Roman" w:hAnsi="Times New Roman" w:cs="Times New Roman"/>
        </w:rPr>
        <w:lastRenderedPageBreak/>
        <w:t>2012). Initial kudzu bug range expansion in the U</w:t>
      </w:r>
      <w:r w:rsidR="009B2CC4">
        <w:rPr>
          <w:rFonts w:ascii="Times New Roman" w:hAnsi="Times New Roman" w:cs="Times New Roman"/>
        </w:rPr>
        <w:t>.S.</w:t>
      </w:r>
      <w:r>
        <w:rPr>
          <w:rFonts w:ascii="Times New Roman" w:hAnsi="Times New Roman" w:cs="Times New Roman"/>
        </w:rPr>
        <w:t xml:space="preserve"> was rapid, but since 2016, little expansion in kudzu bug range has occurred (Liang et al. 2019). Kudzu bugs were first discovered in Tennessee in 2012 (Gardner et al. 2013b) and later found to be naturally infected with </w:t>
      </w:r>
      <w:r w:rsidRPr="00823FC0">
        <w:rPr>
          <w:rFonts w:ascii="Times New Roman" w:hAnsi="Times New Roman" w:cs="Times New Roman"/>
          <w:i/>
          <w:iCs/>
        </w:rPr>
        <w:t>Beauveria bassiana</w:t>
      </w:r>
      <w:r>
        <w:rPr>
          <w:rFonts w:ascii="Times New Roman" w:hAnsi="Times New Roman" w:cs="Times New Roman"/>
        </w:rPr>
        <w:t xml:space="preserve"> (</w:t>
      </w:r>
      <w:r w:rsidRPr="005E1AFF">
        <w:rPr>
          <w:rFonts w:ascii="Times New Roman" w:hAnsi="Times New Roman" w:cs="Times New Roman"/>
        </w:rPr>
        <w:t>(Balsamo) Vuillemin (Ascomycota: Hypocreales: Cordycipitaceae)</w:t>
      </w:r>
      <w:r>
        <w:rPr>
          <w:rFonts w:ascii="Times New Roman" w:hAnsi="Times New Roman" w:cs="Times New Roman"/>
        </w:rPr>
        <w:t>) in fall of 2015 (Britt 2016).</w:t>
      </w:r>
    </w:p>
    <w:p w14:paraId="3CA2AC83" w14:textId="32A3DCDA" w:rsidR="00FA3E24"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Pr="00823FC0">
        <w:rPr>
          <w:rFonts w:ascii="Times New Roman" w:hAnsi="Times New Roman" w:cs="Times New Roman"/>
          <w:i/>
          <w:iCs/>
        </w:rPr>
        <w:t>Beauveria bassiana</w:t>
      </w:r>
      <w:r>
        <w:rPr>
          <w:rFonts w:ascii="Times New Roman" w:hAnsi="Times New Roman" w:cs="Times New Roman"/>
        </w:rPr>
        <w:t xml:space="preserve"> is a well-known entomopathogen that causes white muscardine disease in insects and other arthropods throughout the globe (Kumar et al. 1999, Porter 1973).</w:t>
      </w:r>
      <w:r w:rsidR="00202090">
        <w:rPr>
          <w:rFonts w:ascii="Times New Roman" w:hAnsi="Times New Roman" w:cs="Times New Roman"/>
        </w:rPr>
        <w:t xml:space="preserve"> In addition to </w:t>
      </w:r>
      <w:r w:rsidR="00202090" w:rsidRPr="004A39B1">
        <w:rPr>
          <w:rFonts w:ascii="Times New Roman" w:hAnsi="Times New Roman" w:cs="Times New Roman"/>
          <w:i/>
          <w:iCs/>
        </w:rPr>
        <w:t>B. bassiana</w:t>
      </w:r>
      <w:r w:rsidR="00202090">
        <w:rPr>
          <w:rFonts w:ascii="Times New Roman" w:hAnsi="Times New Roman" w:cs="Times New Roman"/>
        </w:rPr>
        <w:t>, an egg parasitoid,</w:t>
      </w:r>
      <w:r w:rsidR="00202090" w:rsidRPr="00202090">
        <w:rPr>
          <w:rFonts w:ascii="Times New Roman" w:hAnsi="Times New Roman" w:cs="Times New Roman"/>
          <w:i/>
          <w:iCs/>
        </w:rPr>
        <w:t xml:space="preserve"> </w:t>
      </w:r>
      <w:r w:rsidR="00202090" w:rsidRPr="005E1AFF">
        <w:rPr>
          <w:rFonts w:ascii="Times New Roman" w:hAnsi="Times New Roman" w:cs="Times New Roman"/>
          <w:i/>
          <w:iCs/>
        </w:rPr>
        <w:t>Ooencyrtus nezarae</w:t>
      </w:r>
      <w:r w:rsidR="00202090" w:rsidRPr="005E1AFF">
        <w:rPr>
          <w:rFonts w:ascii="Times New Roman" w:hAnsi="Times New Roman" w:cs="Times New Roman"/>
        </w:rPr>
        <w:t xml:space="preserve"> (Ishii) (Hymenoptera: Encyrtidae), </w:t>
      </w:r>
      <w:r w:rsidR="00202090">
        <w:rPr>
          <w:rFonts w:ascii="Times New Roman" w:hAnsi="Times New Roman" w:cs="Times New Roman"/>
        </w:rPr>
        <w:t xml:space="preserve">was discovered causing 52% mortality </w:t>
      </w:r>
      <w:r w:rsidR="009811F4">
        <w:rPr>
          <w:rFonts w:ascii="Times New Roman" w:hAnsi="Times New Roman" w:cs="Times New Roman"/>
        </w:rPr>
        <w:t>in</w:t>
      </w:r>
      <w:r w:rsidR="004A39B1">
        <w:rPr>
          <w:rFonts w:ascii="Times New Roman" w:hAnsi="Times New Roman" w:cs="Times New Roman"/>
        </w:rPr>
        <w:t xml:space="preserve"> </w:t>
      </w:r>
      <w:r w:rsidR="00202090">
        <w:rPr>
          <w:rFonts w:ascii="Times New Roman" w:hAnsi="Times New Roman" w:cs="Times New Roman"/>
        </w:rPr>
        <w:t>kudzu bug eggs</w:t>
      </w:r>
      <w:r w:rsidR="000845EE">
        <w:rPr>
          <w:rFonts w:ascii="Times New Roman" w:hAnsi="Times New Roman" w:cs="Times New Roman"/>
        </w:rPr>
        <w:t xml:space="preserve"> (</w:t>
      </w:r>
      <w:r w:rsidR="00886603">
        <w:rPr>
          <w:rFonts w:ascii="Times New Roman" w:hAnsi="Times New Roman" w:cs="Times New Roman"/>
        </w:rPr>
        <w:t xml:space="preserve">Britt 2016, </w:t>
      </w:r>
      <w:r w:rsidR="000845EE">
        <w:rPr>
          <w:rFonts w:ascii="Times New Roman" w:hAnsi="Times New Roman" w:cs="Times New Roman"/>
        </w:rPr>
        <w:t>Michael 2018)</w:t>
      </w:r>
      <w:r w:rsidR="00202090">
        <w:rPr>
          <w:rFonts w:ascii="Times New Roman" w:hAnsi="Times New Roman" w:cs="Times New Roman"/>
        </w:rPr>
        <w:t>.</w:t>
      </w:r>
      <w:r w:rsidR="004A39B1">
        <w:rPr>
          <w:rFonts w:ascii="Times New Roman" w:hAnsi="Times New Roman" w:cs="Times New Roman"/>
        </w:rPr>
        <w:t xml:space="preserve"> Then, </w:t>
      </w:r>
      <w:r w:rsidR="004A39B1">
        <w:rPr>
          <w:rFonts w:ascii="Times New Roman" w:hAnsi="Times New Roman" w:cs="Times New Roman"/>
          <w:i/>
          <w:iCs/>
        </w:rPr>
        <w:t>B.</w:t>
      </w:r>
      <w:r w:rsidRPr="00C97044">
        <w:rPr>
          <w:rFonts w:ascii="Times New Roman" w:hAnsi="Times New Roman" w:cs="Times New Roman"/>
          <w:i/>
          <w:iCs/>
        </w:rPr>
        <w:t xml:space="preserve"> bassiana</w:t>
      </w:r>
      <w:r>
        <w:rPr>
          <w:rFonts w:ascii="Times New Roman" w:hAnsi="Times New Roman" w:cs="Times New Roman"/>
        </w:rPr>
        <w:t xml:space="preserve"> was determined to cause 90% mortality in immature and 33% mortality of adult kudzu bugs</w:t>
      </w:r>
      <w:r w:rsidR="000845EE">
        <w:rPr>
          <w:rFonts w:ascii="Times New Roman" w:hAnsi="Times New Roman" w:cs="Times New Roman"/>
        </w:rPr>
        <w:t xml:space="preserve"> (</w:t>
      </w:r>
      <w:r w:rsidR="00886603">
        <w:rPr>
          <w:rFonts w:ascii="Times New Roman" w:hAnsi="Times New Roman" w:cs="Times New Roman"/>
        </w:rPr>
        <w:t xml:space="preserve">Britt 2016, </w:t>
      </w:r>
      <w:r w:rsidR="000845EE">
        <w:rPr>
          <w:rFonts w:ascii="Times New Roman" w:hAnsi="Times New Roman" w:cs="Times New Roman"/>
        </w:rPr>
        <w:t xml:space="preserve">Michael 2018). </w:t>
      </w:r>
      <w:r w:rsidR="009811F4">
        <w:rPr>
          <w:rFonts w:ascii="Times New Roman" w:hAnsi="Times New Roman" w:cs="Times New Roman"/>
        </w:rPr>
        <w:t>Only</w:t>
      </w:r>
      <w:r>
        <w:rPr>
          <w:rFonts w:ascii="Times New Roman" w:hAnsi="Times New Roman" w:cs="Times New Roman"/>
        </w:rPr>
        <w:t xml:space="preserve"> 3.2% of second-generation kudzu bugs survive </w:t>
      </w:r>
      <w:r w:rsidR="009811F4">
        <w:rPr>
          <w:rFonts w:ascii="Times New Roman" w:hAnsi="Times New Roman" w:cs="Times New Roman"/>
        </w:rPr>
        <w:t xml:space="preserve">both </w:t>
      </w:r>
      <w:r w:rsidR="007E148D">
        <w:rPr>
          <w:rFonts w:ascii="Times New Roman" w:hAnsi="Times New Roman" w:cs="Times New Roman"/>
        </w:rPr>
        <w:t>natural enemies</w:t>
      </w:r>
      <w:r w:rsidR="009811F4">
        <w:rPr>
          <w:rFonts w:ascii="Times New Roman" w:hAnsi="Times New Roman" w:cs="Times New Roman"/>
        </w:rPr>
        <w:t xml:space="preserve"> </w:t>
      </w:r>
      <w:r>
        <w:rPr>
          <w:rFonts w:ascii="Times New Roman" w:hAnsi="Times New Roman" w:cs="Times New Roman"/>
        </w:rPr>
        <w:t xml:space="preserve">and </w:t>
      </w:r>
      <w:r w:rsidR="009811F4">
        <w:rPr>
          <w:rFonts w:ascii="Times New Roman" w:hAnsi="Times New Roman" w:cs="Times New Roman"/>
        </w:rPr>
        <w:t xml:space="preserve">are able to </w:t>
      </w:r>
      <w:r>
        <w:rPr>
          <w:rFonts w:ascii="Times New Roman" w:hAnsi="Times New Roman" w:cs="Times New Roman"/>
        </w:rPr>
        <w:t xml:space="preserve">overwinter (Britt 2016, Michael 2018). The effectiveness of </w:t>
      </w:r>
      <w:r w:rsidRPr="00DD0884">
        <w:rPr>
          <w:rFonts w:ascii="Times New Roman" w:hAnsi="Times New Roman" w:cs="Times New Roman"/>
          <w:i/>
          <w:iCs/>
        </w:rPr>
        <w:t>B. bassiana</w:t>
      </w:r>
      <w:r>
        <w:rPr>
          <w:rFonts w:ascii="Times New Roman" w:hAnsi="Times New Roman" w:cs="Times New Roman"/>
        </w:rPr>
        <w:t xml:space="preserve"> as a natural biological control </w:t>
      </w:r>
      <w:r w:rsidR="00F523BA">
        <w:rPr>
          <w:rFonts w:ascii="Times New Roman" w:hAnsi="Times New Roman" w:cs="Times New Roman"/>
        </w:rPr>
        <w:t xml:space="preserve">of kudzu bug </w:t>
      </w:r>
      <w:r>
        <w:rPr>
          <w:rFonts w:ascii="Times New Roman" w:hAnsi="Times New Roman" w:cs="Times New Roman"/>
        </w:rPr>
        <w:t xml:space="preserve">in kudzu within the </w:t>
      </w:r>
      <w:r w:rsidR="009B2CC4">
        <w:rPr>
          <w:rFonts w:ascii="Times New Roman" w:hAnsi="Times New Roman" w:cs="Times New Roman"/>
        </w:rPr>
        <w:t>U.S.</w:t>
      </w:r>
      <w:r>
        <w:rPr>
          <w:rFonts w:ascii="Times New Roman" w:hAnsi="Times New Roman" w:cs="Times New Roman"/>
        </w:rPr>
        <w:t xml:space="preserve"> is high. However, little </w:t>
      </w:r>
      <w:r w:rsidR="007E148D">
        <w:rPr>
          <w:rFonts w:ascii="Times New Roman" w:hAnsi="Times New Roman" w:cs="Times New Roman"/>
        </w:rPr>
        <w:t xml:space="preserve">is </w:t>
      </w:r>
      <w:r w:rsidR="00F523BA">
        <w:rPr>
          <w:rFonts w:ascii="Times New Roman" w:hAnsi="Times New Roman" w:cs="Times New Roman"/>
        </w:rPr>
        <w:t>known about the mechanism of dissemination of</w:t>
      </w:r>
      <w:r>
        <w:rPr>
          <w:rFonts w:ascii="Times New Roman" w:hAnsi="Times New Roman" w:cs="Times New Roman"/>
        </w:rPr>
        <w:t xml:space="preserve"> </w:t>
      </w:r>
      <w:r w:rsidRPr="00DD0884">
        <w:rPr>
          <w:rFonts w:ascii="Times New Roman" w:hAnsi="Times New Roman" w:cs="Times New Roman"/>
          <w:i/>
          <w:iCs/>
        </w:rPr>
        <w:t>B. bassiana</w:t>
      </w:r>
      <w:r>
        <w:rPr>
          <w:rFonts w:ascii="Times New Roman" w:hAnsi="Times New Roman" w:cs="Times New Roman"/>
        </w:rPr>
        <w:t xml:space="preserve"> </w:t>
      </w:r>
      <w:r w:rsidR="006566E6">
        <w:rPr>
          <w:rFonts w:ascii="Times New Roman" w:hAnsi="Times New Roman" w:cs="Times New Roman"/>
        </w:rPr>
        <w:t xml:space="preserve">on kudzu bug </w:t>
      </w:r>
      <w:r>
        <w:rPr>
          <w:rFonts w:ascii="Times New Roman" w:hAnsi="Times New Roman" w:cs="Times New Roman"/>
        </w:rPr>
        <w:t xml:space="preserve">and how </w:t>
      </w:r>
      <w:r w:rsidR="00F523BA">
        <w:rPr>
          <w:rFonts w:ascii="Times New Roman" w:hAnsi="Times New Roman" w:cs="Times New Roman"/>
        </w:rPr>
        <w:t>it is initially infected by this</w:t>
      </w:r>
      <w:r>
        <w:rPr>
          <w:rFonts w:ascii="Times New Roman" w:hAnsi="Times New Roman" w:cs="Times New Roman"/>
        </w:rPr>
        <w:t xml:space="preserve"> entomopathogenic fungus. Analyzing the rate at which kudzu bugs become infected with </w:t>
      </w:r>
      <w:r w:rsidRPr="00DD0884">
        <w:rPr>
          <w:rFonts w:ascii="Times New Roman" w:hAnsi="Times New Roman" w:cs="Times New Roman"/>
          <w:i/>
          <w:iCs/>
        </w:rPr>
        <w:t>B. bassiana</w:t>
      </w:r>
      <w:r>
        <w:rPr>
          <w:rFonts w:ascii="Times New Roman" w:hAnsi="Times New Roman" w:cs="Times New Roman"/>
        </w:rPr>
        <w:t xml:space="preserve"> throughout the year and how the rate of infection changes over time will </w:t>
      </w:r>
      <w:r w:rsidR="006566E6">
        <w:rPr>
          <w:rFonts w:ascii="Times New Roman" w:hAnsi="Times New Roman" w:cs="Times New Roman"/>
        </w:rPr>
        <w:t>provide</w:t>
      </w:r>
      <w:r>
        <w:rPr>
          <w:rFonts w:ascii="Times New Roman" w:hAnsi="Times New Roman" w:cs="Times New Roman"/>
        </w:rPr>
        <w:t xml:space="preserve"> additional insight to understanding potential </w:t>
      </w:r>
      <w:r>
        <w:rPr>
          <w:rFonts w:ascii="Times New Roman" w:hAnsi="Times New Roman" w:cs="Times New Roman"/>
        </w:rPr>
        <w:lastRenderedPageBreak/>
        <w:t xml:space="preserve">pathways of dissemination of the fungus. </w:t>
      </w:r>
      <w:r w:rsidR="00946323">
        <w:rPr>
          <w:rFonts w:ascii="Times New Roman" w:hAnsi="Times New Roman" w:cs="Times New Roman"/>
        </w:rPr>
        <w:t>This</w:t>
      </w:r>
      <w:r w:rsidR="006566E6">
        <w:rPr>
          <w:rFonts w:ascii="Times New Roman" w:hAnsi="Times New Roman" w:cs="Times New Roman"/>
        </w:rPr>
        <w:t xml:space="preserve"> investigation will</w:t>
      </w:r>
      <w:r>
        <w:rPr>
          <w:rFonts w:ascii="Times New Roman" w:hAnsi="Times New Roman" w:cs="Times New Roman"/>
        </w:rPr>
        <w:t xml:space="preserve"> </w:t>
      </w:r>
      <w:r w:rsidR="006566E6">
        <w:rPr>
          <w:rFonts w:ascii="Times New Roman" w:hAnsi="Times New Roman" w:cs="Times New Roman"/>
        </w:rPr>
        <w:t>enhance</w:t>
      </w:r>
      <w:r>
        <w:rPr>
          <w:rFonts w:ascii="Times New Roman" w:hAnsi="Times New Roman" w:cs="Times New Roman"/>
        </w:rPr>
        <w:t xml:space="preserve"> the potential for </w:t>
      </w:r>
      <w:r w:rsidRPr="00DD0884">
        <w:rPr>
          <w:rFonts w:ascii="Times New Roman" w:hAnsi="Times New Roman" w:cs="Times New Roman"/>
          <w:i/>
          <w:iCs/>
        </w:rPr>
        <w:t>B. bassiana</w:t>
      </w:r>
      <w:r>
        <w:rPr>
          <w:rFonts w:ascii="Times New Roman" w:hAnsi="Times New Roman" w:cs="Times New Roman"/>
        </w:rPr>
        <w:t xml:space="preserve"> to be used as a natural biological control</w:t>
      </w:r>
      <w:r w:rsidR="006566E6">
        <w:rPr>
          <w:rFonts w:ascii="Times New Roman" w:hAnsi="Times New Roman" w:cs="Times New Roman"/>
        </w:rPr>
        <w:t xml:space="preserve"> on kudzu bugs</w:t>
      </w:r>
      <w:r>
        <w:rPr>
          <w:rFonts w:ascii="Times New Roman" w:hAnsi="Times New Roman" w:cs="Times New Roman"/>
        </w:rPr>
        <w:t>.</w:t>
      </w:r>
    </w:p>
    <w:p w14:paraId="47C0E23A" w14:textId="172048B1" w:rsidR="00FA3E24" w:rsidRPr="0048189B"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Therefore, a study was designed to </w:t>
      </w:r>
      <w:r w:rsidR="00A46EBE">
        <w:rPr>
          <w:rFonts w:ascii="Times New Roman" w:hAnsi="Times New Roman" w:cs="Times New Roman"/>
        </w:rPr>
        <w:t xml:space="preserve">address the objective </w:t>
      </w:r>
      <w:r w:rsidR="00F36D93">
        <w:rPr>
          <w:rFonts w:ascii="Times New Roman" w:hAnsi="Times New Roman" w:cs="Times New Roman"/>
        </w:rPr>
        <w:t>to</w:t>
      </w:r>
      <w:r w:rsidR="00A46EBE">
        <w:rPr>
          <w:rFonts w:ascii="Times New Roman" w:hAnsi="Times New Roman" w:cs="Times New Roman"/>
        </w:rPr>
        <w:t xml:space="preserve"> </w:t>
      </w:r>
      <w:r>
        <w:rPr>
          <w:rFonts w:ascii="Times New Roman" w:hAnsi="Times New Roman" w:cs="Times New Roman"/>
        </w:rPr>
        <w:t xml:space="preserve">identify the temporal and seasonal presence of </w:t>
      </w:r>
      <w:r w:rsidRPr="00DD0884">
        <w:rPr>
          <w:rFonts w:ascii="Times New Roman" w:hAnsi="Times New Roman" w:cs="Times New Roman"/>
          <w:i/>
          <w:iCs/>
        </w:rPr>
        <w:t>B. bassiana</w:t>
      </w:r>
      <w:r>
        <w:rPr>
          <w:rFonts w:ascii="Times New Roman" w:hAnsi="Times New Roman" w:cs="Times New Roman"/>
        </w:rPr>
        <w:t xml:space="preserve"> in kudzu bugs throughout east Tennessee. </w:t>
      </w:r>
      <w:r w:rsidR="00A46EBE">
        <w:rPr>
          <w:rFonts w:ascii="Times New Roman" w:hAnsi="Times New Roman" w:cs="Times New Roman"/>
        </w:rPr>
        <w:t xml:space="preserve">It is hypothesized that as second-generation kudzu bugs develop from nymph to adult, </w:t>
      </w:r>
      <w:r w:rsidR="00A46EBE" w:rsidRPr="00A46EBE">
        <w:rPr>
          <w:rFonts w:ascii="Times New Roman" w:hAnsi="Times New Roman" w:cs="Times New Roman"/>
          <w:i/>
          <w:iCs/>
        </w:rPr>
        <w:t>B. bassiana</w:t>
      </w:r>
      <w:r w:rsidR="00A46EBE">
        <w:rPr>
          <w:rFonts w:ascii="Times New Roman" w:hAnsi="Times New Roman" w:cs="Times New Roman"/>
        </w:rPr>
        <w:t xml:space="preserve"> presence </w:t>
      </w:r>
      <w:r w:rsidR="005E7233">
        <w:rPr>
          <w:rFonts w:ascii="Times New Roman" w:hAnsi="Times New Roman" w:cs="Times New Roman"/>
        </w:rPr>
        <w:t xml:space="preserve">and </w:t>
      </w:r>
      <w:r w:rsidR="00A46EBE">
        <w:rPr>
          <w:rFonts w:ascii="Times New Roman" w:hAnsi="Times New Roman" w:cs="Times New Roman"/>
        </w:rPr>
        <w:t>infection will increase in the field. This hypothesis will be addressed by answering these q</w:t>
      </w:r>
      <w:r>
        <w:rPr>
          <w:rFonts w:ascii="Times New Roman" w:hAnsi="Times New Roman" w:cs="Times New Roman"/>
        </w:rPr>
        <w:t xml:space="preserve">uestions in this study: What is the phenology and seasonality of </w:t>
      </w:r>
      <w:r w:rsidRPr="00973913">
        <w:rPr>
          <w:rFonts w:ascii="Times New Roman" w:hAnsi="Times New Roman" w:cs="Times New Roman"/>
          <w:i/>
          <w:iCs/>
        </w:rPr>
        <w:t>B. bassiana</w:t>
      </w:r>
      <w:r>
        <w:rPr>
          <w:rFonts w:ascii="Times New Roman" w:hAnsi="Times New Roman" w:cs="Times New Roman"/>
        </w:rPr>
        <w:t xml:space="preserve"> in Tennessee – when is </w:t>
      </w:r>
      <w:r w:rsidRPr="00973913">
        <w:rPr>
          <w:rFonts w:ascii="Times New Roman" w:hAnsi="Times New Roman" w:cs="Times New Roman"/>
          <w:i/>
          <w:iCs/>
        </w:rPr>
        <w:t>B. bassiana</w:t>
      </w:r>
      <w:r>
        <w:rPr>
          <w:rFonts w:ascii="Times New Roman" w:hAnsi="Times New Roman" w:cs="Times New Roman"/>
        </w:rPr>
        <w:t xml:space="preserve"> first detected infecting kudzu bugs, when does rate of infection change over time, and when does infection differ between kudzu bug life stages?</w:t>
      </w:r>
    </w:p>
    <w:p w14:paraId="4DB3A43C" w14:textId="77777777" w:rsidR="00FA3E24" w:rsidRPr="00B915C5" w:rsidRDefault="00FA3E24" w:rsidP="00FA3E24">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Materials and Methods</w:t>
      </w:r>
    </w:p>
    <w:p w14:paraId="7E47B4C4" w14:textId="240DB280" w:rsidR="006C3284" w:rsidRPr="006C3284" w:rsidRDefault="006C3284" w:rsidP="00FA3E24">
      <w:pPr>
        <w:tabs>
          <w:tab w:val="left" w:pos="720"/>
          <w:tab w:val="left" w:pos="3080"/>
        </w:tabs>
        <w:spacing w:line="480" w:lineRule="auto"/>
        <w:contextualSpacing/>
        <w:rPr>
          <w:rFonts w:ascii="Times New Roman" w:hAnsi="Times New Roman" w:cs="Times New Roman"/>
          <w:b/>
          <w:bCs/>
        </w:rPr>
      </w:pPr>
      <w:r w:rsidRPr="001225B3">
        <w:rPr>
          <w:rFonts w:ascii="Times New Roman" w:hAnsi="Times New Roman" w:cs="Times New Roman"/>
          <w:b/>
          <w:bCs/>
        </w:rPr>
        <w:t>Assessment of Immature and Adult Kudzu Bugs</w:t>
      </w:r>
      <w:r w:rsidR="00FA3E24">
        <w:rPr>
          <w:rFonts w:ascii="Times New Roman" w:hAnsi="Times New Roman" w:cs="Times New Roman"/>
        </w:rPr>
        <w:tab/>
      </w:r>
    </w:p>
    <w:p w14:paraId="6DE1AA53" w14:textId="7B8E9791" w:rsidR="00FA3E24" w:rsidRDefault="006C328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To determine temporal and seasonal presence of </w:t>
      </w:r>
      <w:r w:rsidRPr="006B578E">
        <w:rPr>
          <w:rFonts w:ascii="Times New Roman" w:hAnsi="Times New Roman" w:cs="Times New Roman"/>
          <w:i/>
          <w:iCs/>
        </w:rPr>
        <w:t>B</w:t>
      </w:r>
      <w:r>
        <w:rPr>
          <w:rFonts w:ascii="Times New Roman" w:hAnsi="Times New Roman" w:cs="Times New Roman"/>
          <w:i/>
          <w:iCs/>
        </w:rPr>
        <w:t>.</w:t>
      </w:r>
      <w:r w:rsidRPr="006B578E">
        <w:rPr>
          <w:rFonts w:ascii="Times New Roman" w:hAnsi="Times New Roman" w:cs="Times New Roman"/>
          <w:i/>
          <w:iCs/>
        </w:rPr>
        <w:t xml:space="preserve"> bassiana</w:t>
      </w:r>
      <w:r>
        <w:rPr>
          <w:rFonts w:ascii="Times New Roman" w:hAnsi="Times New Roman" w:cs="Times New Roman"/>
        </w:rPr>
        <w:t xml:space="preserve"> in kudzu bug found on kudzu, three field sites were established in east Tennessee (Knox County, Blount County, and McMinn County) in 2020 and 2021 (Table 1 and Fig. </w:t>
      </w:r>
      <w:r w:rsidR="00442CBE">
        <w:rPr>
          <w:rFonts w:ascii="Times New Roman" w:hAnsi="Times New Roman" w:cs="Times New Roman"/>
        </w:rPr>
        <w:t>5</w:t>
      </w:r>
      <w:r>
        <w:rPr>
          <w:rFonts w:ascii="Times New Roman" w:hAnsi="Times New Roman" w:cs="Times New Roman"/>
        </w:rPr>
        <w:t xml:space="preserve">). Sites were visited biweekly to collect </w:t>
      </w:r>
      <w:r w:rsidR="00FA3E24">
        <w:rPr>
          <w:rFonts w:ascii="Times New Roman" w:hAnsi="Times New Roman" w:cs="Times New Roman"/>
        </w:rPr>
        <w:t>nymphal</w:t>
      </w:r>
      <w:r w:rsidR="00DE05B3">
        <w:rPr>
          <w:rFonts w:ascii="Times New Roman" w:hAnsi="Times New Roman" w:cs="Times New Roman"/>
        </w:rPr>
        <w:t xml:space="preserve"> and adult</w:t>
      </w:r>
      <w:r w:rsidR="00FA3E24">
        <w:rPr>
          <w:rFonts w:ascii="Times New Roman" w:hAnsi="Times New Roman" w:cs="Times New Roman"/>
        </w:rPr>
        <w:t xml:space="preserve"> kudzu bugs. </w:t>
      </w:r>
      <w:r>
        <w:rPr>
          <w:rFonts w:ascii="Times New Roman" w:hAnsi="Times New Roman" w:cs="Times New Roman"/>
        </w:rPr>
        <w:t>Classification of</w:t>
      </w:r>
      <w:r w:rsidR="00FA3E24">
        <w:rPr>
          <w:rFonts w:ascii="Times New Roman" w:hAnsi="Times New Roman" w:cs="Times New Roman"/>
        </w:rPr>
        <w:t xml:space="preserve"> nymphal stages (</w:t>
      </w:r>
      <w:r>
        <w:rPr>
          <w:rFonts w:ascii="Times New Roman" w:hAnsi="Times New Roman" w:cs="Times New Roman"/>
        </w:rPr>
        <w:t>1-5</w:t>
      </w:r>
      <w:r w:rsidR="00FA3E24">
        <w:rPr>
          <w:rFonts w:ascii="Times New Roman" w:hAnsi="Times New Roman" w:cs="Times New Roman"/>
        </w:rPr>
        <w:t xml:space="preserve">) </w:t>
      </w:r>
      <w:r>
        <w:rPr>
          <w:rFonts w:ascii="Times New Roman" w:hAnsi="Times New Roman" w:cs="Times New Roman"/>
        </w:rPr>
        <w:t xml:space="preserve">and the sex of adults (male or female) was </w:t>
      </w:r>
      <w:r w:rsidR="00FA3E24">
        <w:rPr>
          <w:rFonts w:ascii="Times New Roman" w:hAnsi="Times New Roman" w:cs="Times New Roman"/>
        </w:rPr>
        <w:t xml:space="preserve">determined using images found at </w:t>
      </w:r>
      <w:r w:rsidRPr="006C3284">
        <w:rPr>
          <w:rFonts w:ascii="Times New Roman" w:hAnsi="Times New Roman" w:cs="Times New Roman"/>
        </w:rPr>
        <w:t>www.kudzubug.org</w:t>
      </w:r>
      <w:r w:rsidR="00FA3E24">
        <w:rPr>
          <w:rFonts w:ascii="Times New Roman" w:hAnsi="Times New Roman" w:cs="Times New Roman"/>
        </w:rPr>
        <w:t>.</w:t>
      </w:r>
    </w:p>
    <w:p w14:paraId="0C5C60C3" w14:textId="4EEEE75F" w:rsidR="006C3284" w:rsidRDefault="006C3284" w:rsidP="006C328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lastRenderedPageBreak/>
        <w:tab/>
        <w:t xml:space="preserve">Biweekly sampling began on 2 June 2020 in Knox County, Blount County, and McMinn County and on 5 April 2021 in Knox County, 20 April 2021 in McMinn County, and 7 May 2021 in Blount County. Sampling began in 2020 after kudzu bugs were already established in kudzu. Sampling in 2021 began as adult kudzu bugs were emerging from overwintering sites. In </w:t>
      </w:r>
    </w:p>
    <w:p w14:paraId="3E2EFF67" w14:textId="77777777" w:rsidR="00E03026" w:rsidRPr="00973913" w:rsidRDefault="00E03026" w:rsidP="006C3284">
      <w:pPr>
        <w:tabs>
          <w:tab w:val="left" w:pos="720"/>
          <w:tab w:val="left" w:pos="3080"/>
        </w:tabs>
        <w:spacing w:line="480" w:lineRule="auto"/>
        <w:contextualSpacing/>
        <w:rPr>
          <w:rFonts w:ascii="Times New Roman" w:hAnsi="Times New Roman" w:cs="Times New Roman"/>
        </w:rPr>
      </w:pPr>
    </w:p>
    <w:p w14:paraId="6D8C62B3" w14:textId="14121DCA" w:rsidR="00FA3E24" w:rsidRDefault="00FA3E24" w:rsidP="008C1601">
      <w:pPr>
        <w:tabs>
          <w:tab w:val="left" w:pos="720"/>
          <w:tab w:val="left" w:pos="3080"/>
        </w:tabs>
        <w:contextualSpacing/>
        <w:rPr>
          <w:rFonts w:ascii="Times New Roman" w:hAnsi="Times New Roman" w:cs="Times New Roman"/>
          <w:b/>
          <w:bCs/>
        </w:rPr>
      </w:pPr>
      <w:bookmarkStart w:id="6" w:name="_Hlk89349348"/>
      <w:r>
        <w:rPr>
          <w:rFonts w:ascii="Times New Roman" w:hAnsi="Times New Roman" w:cs="Times New Roman"/>
          <w:b/>
          <w:bCs/>
        </w:rPr>
        <w:t xml:space="preserve">Table 1. Sites regularly visited to determine presence of </w:t>
      </w:r>
      <w:r w:rsidRPr="007B21A0">
        <w:rPr>
          <w:rFonts w:ascii="Times New Roman" w:hAnsi="Times New Roman" w:cs="Times New Roman"/>
          <w:b/>
          <w:bCs/>
          <w:i/>
          <w:iCs/>
        </w:rPr>
        <w:t>Beauveria bassiana</w:t>
      </w:r>
      <w:r>
        <w:rPr>
          <w:rFonts w:ascii="Times New Roman" w:hAnsi="Times New Roman" w:cs="Times New Roman"/>
          <w:b/>
          <w:bCs/>
        </w:rPr>
        <w:t xml:space="preserve"> in kudzu</w:t>
      </w:r>
      <w:r w:rsidR="008C1601">
        <w:rPr>
          <w:rFonts w:ascii="Times New Roman" w:hAnsi="Times New Roman" w:cs="Times New Roman"/>
          <w:b/>
          <w:bCs/>
        </w:rPr>
        <w:t xml:space="preserve"> bugs in kudzu</w:t>
      </w:r>
      <w:r>
        <w:rPr>
          <w:rFonts w:ascii="Times New Roman" w:hAnsi="Times New Roman" w:cs="Times New Roman"/>
          <w:b/>
          <w:bCs/>
        </w:rPr>
        <w:t>.</w:t>
      </w:r>
    </w:p>
    <w:bookmarkEnd w:id="6"/>
    <w:p w14:paraId="160D9C76" w14:textId="77777777" w:rsidR="008C1601" w:rsidRPr="0094781D" w:rsidRDefault="008C1601" w:rsidP="008C1601">
      <w:pPr>
        <w:tabs>
          <w:tab w:val="left" w:pos="720"/>
          <w:tab w:val="left" w:pos="3080"/>
        </w:tabs>
        <w:contextualSpacing/>
        <w:rPr>
          <w:rFonts w:ascii="Times New Roman" w:hAnsi="Times New Roman" w:cs="Times New Roman"/>
          <w:b/>
          <w:bCs/>
        </w:rPr>
      </w:pPr>
    </w:p>
    <w:tbl>
      <w:tblPr>
        <w:tblStyle w:val="TableGrid"/>
        <w:tblW w:w="0" w:type="auto"/>
        <w:tblLook w:val="04A0" w:firstRow="1" w:lastRow="0" w:firstColumn="1" w:lastColumn="0" w:noHBand="0" w:noVBand="1"/>
      </w:tblPr>
      <w:tblGrid>
        <w:gridCol w:w="3116"/>
        <w:gridCol w:w="3117"/>
        <w:gridCol w:w="3117"/>
      </w:tblGrid>
      <w:tr w:rsidR="00FA3E24" w14:paraId="159784B0" w14:textId="77777777" w:rsidTr="008213D4">
        <w:tc>
          <w:tcPr>
            <w:tcW w:w="3116" w:type="dxa"/>
            <w:tcBorders>
              <w:bottom w:val="single" w:sz="4" w:space="0" w:color="auto"/>
            </w:tcBorders>
          </w:tcPr>
          <w:p w14:paraId="3DB3715A"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Site</w:t>
            </w:r>
          </w:p>
        </w:tc>
        <w:tc>
          <w:tcPr>
            <w:tcW w:w="3117" w:type="dxa"/>
            <w:tcBorders>
              <w:bottom w:val="single" w:sz="4" w:space="0" w:color="auto"/>
            </w:tcBorders>
          </w:tcPr>
          <w:p w14:paraId="28105B25"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Latitude / Longitude</w:t>
            </w:r>
          </w:p>
        </w:tc>
        <w:tc>
          <w:tcPr>
            <w:tcW w:w="3117" w:type="dxa"/>
            <w:tcBorders>
              <w:bottom w:val="single" w:sz="4" w:space="0" w:color="auto"/>
            </w:tcBorders>
          </w:tcPr>
          <w:p w14:paraId="16855EEE"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Years Sampled</w:t>
            </w:r>
          </w:p>
        </w:tc>
      </w:tr>
      <w:tr w:rsidR="00FA3E24" w14:paraId="009DBC82" w14:textId="77777777" w:rsidTr="008213D4">
        <w:tc>
          <w:tcPr>
            <w:tcW w:w="3116" w:type="dxa"/>
            <w:tcBorders>
              <w:bottom w:val="nil"/>
              <w:right w:val="nil"/>
            </w:tcBorders>
          </w:tcPr>
          <w:p w14:paraId="70CA1E90" w14:textId="0B257F4E"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 xml:space="preserve">Knox </w:t>
            </w:r>
            <w:r w:rsidR="008C1601">
              <w:rPr>
                <w:rFonts w:ascii="Times New Roman" w:hAnsi="Times New Roman" w:cs="Times New Roman"/>
              </w:rPr>
              <w:t xml:space="preserve">Co. </w:t>
            </w:r>
            <w:r>
              <w:rPr>
                <w:rFonts w:ascii="Times New Roman" w:hAnsi="Times New Roman" w:cs="Times New Roman"/>
              </w:rPr>
              <w:t xml:space="preserve">(University Park Student Apartments) </w:t>
            </w:r>
          </w:p>
        </w:tc>
        <w:tc>
          <w:tcPr>
            <w:tcW w:w="3117" w:type="dxa"/>
            <w:tcBorders>
              <w:left w:val="nil"/>
              <w:bottom w:val="nil"/>
              <w:right w:val="nil"/>
            </w:tcBorders>
          </w:tcPr>
          <w:p w14:paraId="15037739" w14:textId="77777777" w:rsidR="00FA3E24"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N 35.949277</w:t>
            </w:r>
          </w:p>
          <w:p w14:paraId="41017164"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W 83.910441</w:t>
            </w:r>
          </w:p>
        </w:tc>
        <w:tc>
          <w:tcPr>
            <w:tcW w:w="3117" w:type="dxa"/>
            <w:tcBorders>
              <w:left w:val="nil"/>
              <w:bottom w:val="nil"/>
            </w:tcBorders>
          </w:tcPr>
          <w:p w14:paraId="7EEA6125" w14:textId="1E47B1D9" w:rsidR="00FA3E24" w:rsidRPr="00943A22" w:rsidRDefault="00FA3E24" w:rsidP="008C1601">
            <w:pPr>
              <w:tabs>
                <w:tab w:val="left" w:pos="720"/>
                <w:tab w:val="left" w:pos="3080"/>
              </w:tabs>
              <w:jc w:val="center"/>
              <w:rPr>
                <w:rFonts w:ascii="Times New Roman" w:hAnsi="Times New Roman" w:cs="Times New Roman"/>
              </w:rPr>
            </w:pPr>
            <w:r>
              <w:rPr>
                <w:rFonts w:ascii="Times New Roman" w:hAnsi="Times New Roman" w:cs="Times New Roman"/>
              </w:rPr>
              <w:t>2020</w:t>
            </w:r>
            <w:r w:rsidR="008C1601">
              <w:rPr>
                <w:rFonts w:ascii="Times New Roman" w:hAnsi="Times New Roman" w:cs="Times New Roman"/>
              </w:rPr>
              <w:t xml:space="preserve">, </w:t>
            </w:r>
            <w:r>
              <w:rPr>
                <w:rFonts w:ascii="Times New Roman" w:hAnsi="Times New Roman" w:cs="Times New Roman"/>
              </w:rPr>
              <w:t>2021</w:t>
            </w:r>
          </w:p>
        </w:tc>
      </w:tr>
      <w:tr w:rsidR="00FA3E24" w14:paraId="05DB4945" w14:textId="77777777" w:rsidTr="008213D4">
        <w:tc>
          <w:tcPr>
            <w:tcW w:w="3116" w:type="dxa"/>
            <w:tcBorders>
              <w:top w:val="nil"/>
              <w:bottom w:val="nil"/>
              <w:right w:val="nil"/>
            </w:tcBorders>
            <w:shd w:val="clear" w:color="auto" w:fill="F2F2F2" w:themeFill="background1" w:themeFillShade="F2"/>
          </w:tcPr>
          <w:p w14:paraId="3E5588A4" w14:textId="4469BA03"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 xml:space="preserve">Blount </w:t>
            </w:r>
            <w:r w:rsidR="008C1601">
              <w:rPr>
                <w:rFonts w:ascii="Times New Roman" w:hAnsi="Times New Roman" w:cs="Times New Roman"/>
              </w:rPr>
              <w:t xml:space="preserve">Co. </w:t>
            </w:r>
            <w:r>
              <w:rPr>
                <w:rFonts w:ascii="Times New Roman" w:hAnsi="Times New Roman" w:cs="Times New Roman"/>
              </w:rPr>
              <w:t>(WoodSpring Suites Knoxville Airport)</w:t>
            </w:r>
          </w:p>
        </w:tc>
        <w:tc>
          <w:tcPr>
            <w:tcW w:w="3117" w:type="dxa"/>
            <w:tcBorders>
              <w:top w:val="nil"/>
              <w:left w:val="nil"/>
              <w:bottom w:val="nil"/>
              <w:right w:val="nil"/>
            </w:tcBorders>
            <w:shd w:val="clear" w:color="auto" w:fill="F2F2F2" w:themeFill="background1" w:themeFillShade="F2"/>
          </w:tcPr>
          <w:p w14:paraId="7267C502" w14:textId="77777777" w:rsidR="00FA3E24"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N 35.848282</w:t>
            </w:r>
          </w:p>
          <w:p w14:paraId="11FDC355"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W 83.965457</w:t>
            </w:r>
          </w:p>
        </w:tc>
        <w:tc>
          <w:tcPr>
            <w:tcW w:w="3117" w:type="dxa"/>
            <w:tcBorders>
              <w:top w:val="nil"/>
              <w:left w:val="nil"/>
              <w:bottom w:val="nil"/>
            </w:tcBorders>
            <w:shd w:val="clear" w:color="auto" w:fill="F2F2F2" w:themeFill="background1" w:themeFillShade="F2"/>
          </w:tcPr>
          <w:p w14:paraId="31EDAB8F" w14:textId="5A3CC2B8" w:rsidR="00FA3E24" w:rsidRPr="00943A22" w:rsidRDefault="00FA3E24" w:rsidP="008C1601">
            <w:pPr>
              <w:tabs>
                <w:tab w:val="left" w:pos="720"/>
                <w:tab w:val="left" w:pos="3080"/>
              </w:tabs>
              <w:jc w:val="center"/>
              <w:rPr>
                <w:rFonts w:ascii="Times New Roman" w:hAnsi="Times New Roman" w:cs="Times New Roman"/>
              </w:rPr>
            </w:pPr>
            <w:r>
              <w:rPr>
                <w:rFonts w:ascii="Times New Roman" w:hAnsi="Times New Roman" w:cs="Times New Roman"/>
              </w:rPr>
              <w:t>2020</w:t>
            </w:r>
            <w:r w:rsidR="008C1601">
              <w:rPr>
                <w:rFonts w:ascii="Times New Roman" w:hAnsi="Times New Roman" w:cs="Times New Roman"/>
              </w:rPr>
              <w:t xml:space="preserve">, </w:t>
            </w:r>
            <w:r>
              <w:rPr>
                <w:rFonts w:ascii="Times New Roman" w:hAnsi="Times New Roman" w:cs="Times New Roman"/>
              </w:rPr>
              <w:t>2021</w:t>
            </w:r>
          </w:p>
        </w:tc>
      </w:tr>
      <w:tr w:rsidR="00FA3E24" w14:paraId="72C954FC" w14:textId="77777777" w:rsidTr="008213D4">
        <w:tc>
          <w:tcPr>
            <w:tcW w:w="3116" w:type="dxa"/>
            <w:tcBorders>
              <w:top w:val="nil"/>
              <w:right w:val="nil"/>
            </w:tcBorders>
          </w:tcPr>
          <w:p w14:paraId="48969802" w14:textId="7F41D403"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 xml:space="preserve">McMinn </w:t>
            </w:r>
            <w:r w:rsidR="008C1601">
              <w:rPr>
                <w:rFonts w:ascii="Times New Roman" w:hAnsi="Times New Roman" w:cs="Times New Roman"/>
              </w:rPr>
              <w:t xml:space="preserve">Co. </w:t>
            </w:r>
            <w:r>
              <w:rPr>
                <w:rFonts w:ascii="Times New Roman" w:hAnsi="Times New Roman" w:cs="Times New Roman"/>
              </w:rPr>
              <w:t>(</w:t>
            </w:r>
            <w:r w:rsidR="008C1601">
              <w:rPr>
                <w:rFonts w:ascii="Times New Roman" w:hAnsi="Times New Roman" w:cs="Times New Roman"/>
              </w:rPr>
              <w:t xml:space="preserve">US-411 </w:t>
            </w:r>
            <w:r>
              <w:rPr>
                <w:rFonts w:ascii="Times New Roman" w:hAnsi="Times New Roman" w:cs="Times New Roman"/>
              </w:rPr>
              <w:t>Etowah, TN)</w:t>
            </w:r>
          </w:p>
        </w:tc>
        <w:tc>
          <w:tcPr>
            <w:tcW w:w="3117" w:type="dxa"/>
            <w:tcBorders>
              <w:top w:val="nil"/>
              <w:left w:val="nil"/>
              <w:right w:val="nil"/>
            </w:tcBorders>
          </w:tcPr>
          <w:p w14:paraId="54526A8E" w14:textId="77777777" w:rsidR="00FA3E24"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N 35.308047</w:t>
            </w:r>
          </w:p>
          <w:p w14:paraId="78CE9DA7" w14:textId="77777777" w:rsidR="00FA3E24" w:rsidRPr="00943A22"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W 84.533606</w:t>
            </w:r>
          </w:p>
        </w:tc>
        <w:tc>
          <w:tcPr>
            <w:tcW w:w="3117" w:type="dxa"/>
            <w:tcBorders>
              <w:top w:val="nil"/>
              <w:left w:val="nil"/>
            </w:tcBorders>
          </w:tcPr>
          <w:p w14:paraId="22DF7CF4" w14:textId="037A7B30" w:rsidR="00FA3E24" w:rsidRPr="00943A22" w:rsidRDefault="00FA3E24" w:rsidP="008C1601">
            <w:pPr>
              <w:tabs>
                <w:tab w:val="left" w:pos="720"/>
                <w:tab w:val="left" w:pos="3080"/>
              </w:tabs>
              <w:jc w:val="center"/>
              <w:rPr>
                <w:rFonts w:ascii="Times New Roman" w:hAnsi="Times New Roman" w:cs="Times New Roman"/>
              </w:rPr>
            </w:pPr>
            <w:r>
              <w:rPr>
                <w:rFonts w:ascii="Times New Roman" w:hAnsi="Times New Roman" w:cs="Times New Roman"/>
              </w:rPr>
              <w:t>2020</w:t>
            </w:r>
            <w:r w:rsidR="008C1601">
              <w:rPr>
                <w:rFonts w:ascii="Times New Roman" w:hAnsi="Times New Roman" w:cs="Times New Roman"/>
              </w:rPr>
              <w:t xml:space="preserve">, </w:t>
            </w:r>
            <w:r>
              <w:rPr>
                <w:rFonts w:ascii="Times New Roman" w:hAnsi="Times New Roman" w:cs="Times New Roman"/>
              </w:rPr>
              <w:t>2021</w:t>
            </w:r>
          </w:p>
        </w:tc>
      </w:tr>
    </w:tbl>
    <w:p w14:paraId="30CE382A" w14:textId="77777777" w:rsidR="00FA3E24" w:rsidRDefault="00FA3E24" w:rsidP="00FA3E24">
      <w:pPr>
        <w:tabs>
          <w:tab w:val="left" w:pos="720"/>
          <w:tab w:val="left" w:pos="3080"/>
        </w:tabs>
        <w:spacing w:line="480" w:lineRule="auto"/>
        <w:contextualSpacing/>
        <w:rPr>
          <w:rFonts w:ascii="Times New Roman" w:hAnsi="Times New Roman" w:cs="Times New Roman"/>
        </w:rPr>
      </w:pPr>
    </w:p>
    <w:p w14:paraId="724D7D65" w14:textId="1312F083" w:rsidR="00FA3E24" w:rsidRDefault="00FA3E24" w:rsidP="00FA3E24">
      <w:pPr>
        <w:tabs>
          <w:tab w:val="left" w:pos="720"/>
          <w:tab w:val="left" w:pos="3080"/>
        </w:tabs>
        <w:spacing w:line="480" w:lineRule="auto"/>
        <w:contextualSpacing/>
        <w:rPr>
          <w:rFonts w:ascii="Times New Roman" w:hAnsi="Times New Roman" w:cs="Times New Roman"/>
        </w:rPr>
      </w:pPr>
    </w:p>
    <w:p w14:paraId="58A188A9" w14:textId="4804A8A4" w:rsidR="00963685" w:rsidRDefault="00963685" w:rsidP="00FA3E24">
      <w:pPr>
        <w:tabs>
          <w:tab w:val="left" w:pos="720"/>
          <w:tab w:val="left" w:pos="3080"/>
        </w:tabs>
        <w:spacing w:line="480" w:lineRule="auto"/>
        <w:contextualSpacing/>
        <w:rPr>
          <w:rFonts w:ascii="Times New Roman" w:hAnsi="Times New Roman" w:cs="Times New Roman"/>
        </w:rPr>
      </w:pPr>
    </w:p>
    <w:p w14:paraId="75C66EF8" w14:textId="589C26AA" w:rsidR="00963685" w:rsidRDefault="00963685" w:rsidP="00FA3E24">
      <w:pPr>
        <w:tabs>
          <w:tab w:val="left" w:pos="720"/>
          <w:tab w:val="left" w:pos="3080"/>
        </w:tabs>
        <w:spacing w:line="480" w:lineRule="auto"/>
        <w:contextualSpacing/>
        <w:rPr>
          <w:rFonts w:ascii="Times New Roman" w:hAnsi="Times New Roman" w:cs="Times New Roman"/>
        </w:rPr>
      </w:pPr>
    </w:p>
    <w:p w14:paraId="79842A49" w14:textId="5E572D40" w:rsidR="00963685" w:rsidRDefault="00963685" w:rsidP="00FA3E24">
      <w:pPr>
        <w:tabs>
          <w:tab w:val="left" w:pos="720"/>
          <w:tab w:val="left" w:pos="3080"/>
        </w:tabs>
        <w:spacing w:line="480" w:lineRule="auto"/>
        <w:contextualSpacing/>
        <w:rPr>
          <w:rFonts w:ascii="Times New Roman" w:hAnsi="Times New Roman" w:cs="Times New Roman"/>
        </w:rPr>
      </w:pPr>
    </w:p>
    <w:p w14:paraId="182C60D8" w14:textId="798C06D9" w:rsidR="00963685" w:rsidRDefault="00963685" w:rsidP="00FA3E24">
      <w:pPr>
        <w:tabs>
          <w:tab w:val="left" w:pos="720"/>
          <w:tab w:val="left" w:pos="3080"/>
        </w:tabs>
        <w:spacing w:line="480" w:lineRule="auto"/>
        <w:contextualSpacing/>
        <w:rPr>
          <w:rFonts w:ascii="Times New Roman" w:hAnsi="Times New Roman" w:cs="Times New Roman"/>
        </w:rPr>
      </w:pPr>
    </w:p>
    <w:p w14:paraId="0BEF9E82" w14:textId="77777777" w:rsidR="00963685" w:rsidRDefault="00963685" w:rsidP="00FA3E24">
      <w:pPr>
        <w:tabs>
          <w:tab w:val="left" w:pos="720"/>
          <w:tab w:val="left" w:pos="3080"/>
        </w:tabs>
        <w:spacing w:line="480" w:lineRule="auto"/>
        <w:contextualSpacing/>
        <w:rPr>
          <w:rFonts w:ascii="Times New Roman" w:hAnsi="Times New Roman" w:cs="Times New Roman"/>
        </w:rPr>
      </w:pPr>
    </w:p>
    <w:p w14:paraId="21D0793D" w14:textId="0C299658" w:rsidR="00FA3E24" w:rsidRDefault="0082299B"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noProof/>
        </w:rPr>
        <w:lastRenderedPageBreak/>
        <w:drawing>
          <wp:inline distT="0" distB="0" distL="0" distR="0" wp14:anchorId="2A5B4074" wp14:editId="0D691338">
            <wp:extent cx="5943600" cy="4171950"/>
            <wp:effectExtent l="0" t="0" r="0" b="0"/>
            <wp:docPr id="256" name="Picture 25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Map&#10;&#10;Description automatically generated"/>
                    <pic:cNvPicPr/>
                  </pic:nvPicPr>
                  <pic:blipFill rotWithShape="1">
                    <a:blip r:embed="rId14" cstate="print">
                      <a:extLst>
                        <a:ext uri="{28A0092B-C50C-407E-A947-70E740481C1C}">
                          <a14:useLocalDpi xmlns:a14="http://schemas.microsoft.com/office/drawing/2010/main" val="0"/>
                        </a:ext>
                      </a:extLst>
                    </a:blip>
                    <a:srcRect t="12593" b="19310"/>
                    <a:stretch/>
                  </pic:blipFill>
                  <pic:spPr bwMode="auto">
                    <a:xfrm>
                      <a:off x="0" y="0"/>
                      <a:ext cx="5943600" cy="4171950"/>
                    </a:xfrm>
                    <a:prstGeom prst="rect">
                      <a:avLst/>
                    </a:prstGeom>
                    <a:ln>
                      <a:noFill/>
                    </a:ln>
                    <a:extLst>
                      <a:ext uri="{53640926-AAD7-44D8-BBD7-CCE9431645EC}">
                        <a14:shadowObscured xmlns:a14="http://schemas.microsoft.com/office/drawing/2010/main"/>
                      </a:ext>
                    </a:extLst>
                  </pic:spPr>
                </pic:pic>
              </a:graphicData>
            </a:graphic>
          </wp:inline>
        </w:drawing>
      </w:r>
    </w:p>
    <w:p w14:paraId="32797633" w14:textId="1FA677CE" w:rsidR="00963685" w:rsidRPr="00963685" w:rsidRDefault="00963685" w:rsidP="00FA3E24">
      <w:pPr>
        <w:tabs>
          <w:tab w:val="left" w:pos="720"/>
          <w:tab w:val="left" w:pos="3080"/>
        </w:tabs>
        <w:spacing w:line="480" w:lineRule="auto"/>
        <w:contextualSpacing/>
        <w:rPr>
          <w:rFonts w:ascii="Times New Roman" w:hAnsi="Times New Roman" w:cs="Times New Roman"/>
          <w:b/>
          <w:bCs/>
        </w:rPr>
      </w:pPr>
      <w:bookmarkStart w:id="7" w:name="_Hlk89349356"/>
      <w:r w:rsidRPr="00963685">
        <w:rPr>
          <w:rFonts w:ascii="Times New Roman" w:hAnsi="Times New Roman" w:cs="Times New Roman"/>
          <w:b/>
          <w:bCs/>
        </w:rPr>
        <w:t xml:space="preserve">Figure </w:t>
      </w:r>
      <w:r w:rsidR="00442CBE">
        <w:rPr>
          <w:rFonts w:ascii="Times New Roman" w:hAnsi="Times New Roman" w:cs="Times New Roman"/>
          <w:b/>
          <w:bCs/>
        </w:rPr>
        <w:t>5</w:t>
      </w:r>
      <w:r w:rsidRPr="00963685">
        <w:rPr>
          <w:rFonts w:ascii="Times New Roman" w:hAnsi="Times New Roman" w:cs="Times New Roman"/>
          <w:b/>
          <w:bCs/>
        </w:rPr>
        <w:t xml:space="preserve">. Map of sites visited to assess </w:t>
      </w:r>
      <w:r w:rsidRPr="00963685">
        <w:rPr>
          <w:rFonts w:ascii="Times New Roman" w:hAnsi="Times New Roman" w:cs="Times New Roman"/>
          <w:b/>
          <w:bCs/>
          <w:i/>
          <w:iCs/>
        </w:rPr>
        <w:t>Beauveria bassiana</w:t>
      </w:r>
      <w:r w:rsidRPr="00963685">
        <w:rPr>
          <w:rFonts w:ascii="Times New Roman" w:hAnsi="Times New Roman" w:cs="Times New Roman"/>
          <w:b/>
          <w:bCs/>
        </w:rPr>
        <w:t xml:space="preserve"> presence on kudzu bug, 2021.</w:t>
      </w:r>
    </w:p>
    <w:bookmarkEnd w:id="7"/>
    <w:p w14:paraId="55C7E237" w14:textId="77777777" w:rsidR="00FA3E24" w:rsidRDefault="00FA3E24" w:rsidP="00FA3E24">
      <w:pPr>
        <w:tabs>
          <w:tab w:val="left" w:pos="720"/>
          <w:tab w:val="left" w:pos="3080"/>
        </w:tabs>
        <w:spacing w:line="480" w:lineRule="auto"/>
        <w:contextualSpacing/>
        <w:rPr>
          <w:rFonts w:ascii="Times New Roman" w:hAnsi="Times New Roman" w:cs="Times New Roman"/>
        </w:rPr>
      </w:pPr>
    </w:p>
    <w:p w14:paraId="703E35A3" w14:textId="77777777" w:rsidR="00FA3E24" w:rsidRDefault="00FA3E24" w:rsidP="00FA3E24">
      <w:pPr>
        <w:tabs>
          <w:tab w:val="left" w:pos="720"/>
          <w:tab w:val="left" w:pos="3080"/>
        </w:tabs>
        <w:spacing w:line="480" w:lineRule="auto"/>
        <w:contextualSpacing/>
        <w:rPr>
          <w:rFonts w:ascii="Times New Roman" w:hAnsi="Times New Roman" w:cs="Times New Roman"/>
        </w:rPr>
      </w:pPr>
    </w:p>
    <w:p w14:paraId="1D9CB05E" w14:textId="02A09575" w:rsidR="00FA3E24" w:rsidRDefault="00FA3E24" w:rsidP="00FA3E24">
      <w:pPr>
        <w:tabs>
          <w:tab w:val="left" w:pos="720"/>
          <w:tab w:val="left" w:pos="3080"/>
        </w:tabs>
        <w:spacing w:line="480" w:lineRule="auto"/>
        <w:contextualSpacing/>
        <w:rPr>
          <w:rFonts w:ascii="Times New Roman" w:hAnsi="Times New Roman" w:cs="Times New Roman"/>
        </w:rPr>
      </w:pPr>
    </w:p>
    <w:p w14:paraId="65924DC4" w14:textId="38BE551D" w:rsidR="00963685" w:rsidRDefault="00963685" w:rsidP="00FA3E24">
      <w:pPr>
        <w:tabs>
          <w:tab w:val="left" w:pos="720"/>
          <w:tab w:val="left" w:pos="3080"/>
        </w:tabs>
        <w:spacing w:line="480" w:lineRule="auto"/>
        <w:contextualSpacing/>
        <w:rPr>
          <w:rFonts w:ascii="Times New Roman" w:hAnsi="Times New Roman" w:cs="Times New Roman"/>
        </w:rPr>
      </w:pPr>
    </w:p>
    <w:p w14:paraId="78D3FC25" w14:textId="777D03A3" w:rsidR="00963685" w:rsidRDefault="00963685" w:rsidP="00FA3E24">
      <w:pPr>
        <w:tabs>
          <w:tab w:val="left" w:pos="720"/>
          <w:tab w:val="left" w:pos="3080"/>
        </w:tabs>
        <w:spacing w:line="480" w:lineRule="auto"/>
        <w:contextualSpacing/>
        <w:rPr>
          <w:rFonts w:ascii="Times New Roman" w:hAnsi="Times New Roman" w:cs="Times New Roman"/>
        </w:rPr>
      </w:pPr>
    </w:p>
    <w:p w14:paraId="12016925" w14:textId="5B2B7DB1" w:rsidR="00963685" w:rsidRDefault="00963685" w:rsidP="00FA3E24">
      <w:pPr>
        <w:tabs>
          <w:tab w:val="left" w:pos="720"/>
          <w:tab w:val="left" w:pos="3080"/>
        </w:tabs>
        <w:spacing w:line="480" w:lineRule="auto"/>
        <w:contextualSpacing/>
        <w:rPr>
          <w:rFonts w:ascii="Times New Roman" w:hAnsi="Times New Roman" w:cs="Times New Roman"/>
        </w:rPr>
      </w:pPr>
    </w:p>
    <w:p w14:paraId="2E81D38E" w14:textId="459DC9C6" w:rsidR="00963685" w:rsidRDefault="00963685" w:rsidP="00FA3E24">
      <w:pPr>
        <w:tabs>
          <w:tab w:val="left" w:pos="720"/>
          <w:tab w:val="left" w:pos="3080"/>
        </w:tabs>
        <w:spacing w:line="480" w:lineRule="auto"/>
        <w:contextualSpacing/>
        <w:rPr>
          <w:rFonts w:ascii="Times New Roman" w:hAnsi="Times New Roman" w:cs="Times New Roman"/>
        </w:rPr>
      </w:pPr>
    </w:p>
    <w:p w14:paraId="51528CF1" w14:textId="77777777" w:rsidR="00963685" w:rsidRDefault="00963685" w:rsidP="00FA3E24">
      <w:pPr>
        <w:tabs>
          <w:tab w:val="left" w:pos="720"/>
          <w:tab w:val="left" w:pos="3080"/>
        </w:tabs>
        <w:spacing w:line="480" w:lineRule="auto"/>
        <w:contextualSpacing/>
        <w:rPr>
          <w:rFonts w:ascii="Times New Roman" w:hAnsi="Times New Roman" w:cs="Times New Roman"/>
        </w:rPr>
      </w:pPr>
    </w:p>
    <w:p w14:paraId="50434099" w14:textId="77777777" w:rsidR="00FA3E24" w:rsidRDefault="00FA3E24" w:rsidP="00FA3E24">
      <w:pPr>
        <w:tabs>
          <w:tab w:val="left" w:pos="720"/>
          <w:tab w:val="left" w:pos="3080"/>
        </w:tabs>
        <w:spacing w:line="480" w:lineRule="auto"/>
        <w:contextualSpacing/>
        <w:rPr>
          <w:rFonts w:ascii="Times New Roman" w:hAnsi="Times New Roman" w:cs="Times New Roman"/>
        </w:rPr>
      </w:pPr>
    </w:p>
    <w:p w14:paraId="3F121E59" w14:textId="5165380A" w:rsidR="00FA3E24" w:rsidRDefault="006C328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2021, adult kudzu bugs were discovered emerging from overwintering sites and moving to kudzu in the field on 5 April 2021 in Knox County, 20 April 2021 in McMinn, and 7 May 2021 in Blount County. Sampling continued in 2020 until kudzu bugs were no longer present in kudzu sites due to moving to overwintering sites (4 November). Sampling also continue</w:t>
      </w:r>
      <w:r w:rsidR="007E148D">
        <w:rPr>
          <w:rFonts w:ascii="Times New Roman" w:hAnsi="Times New Roman" w:cs="Times New Roman"/>
        </w:rPr>
        <w:t>d</w:t>
      </w:r>
      <w:r>
        <w:rPr>
          <w:rFonts w:ascii="Times New Roman" w:hAnsi="Times New Roman" w:cs="Times New Roman"/>
        </w:rPr>
        <w:t xml:space="preserve"> in 2021 until kudzu bugs </w:t>
      </w:r>
      <w:r w:rsidR="007E148D">
        <w:rPr>
          <w:rFonts w:ascii="Times New Roman" w:hAnsi="Times New Roman" w:cs="Times New Roman"/>
        </w:rPr>
        <w:t>were</w:t>
      </w:r>
      <w:r>
        <w:rPr>
          <w:rFonts w:ascii="Times New Roman" w:hAnsi="Times New Roman" w:cs="Times New Roman"/>
        </w:rPr>
        <w:t xml:space="preserve"> no longer present in kudzu sites. All </w:t>
      </w:r>
      <w:r w:rsidR="00FA3E24">
        <w:rPr>
          <w:rFonts w:ascii="Times New Roman" w:hAnsi="Times New Roman" w:cs="Times New Roman"/>
        </w:rPr>
        <w:t>2020 and 2021 sampling dates are listed in Table 2.</w:t>
      </w:r>
    </w:p>
    <w:p w14:paraId="35232455" w14:textId="54824045" w:rsidR="00FA3E24"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Upon visiting a kudzu site, 12 adult kudzu bugs and 6 immature kudzu bugs were collected from the perimeter (1-3 meters) of the kudzu patch and 12 adult kudzu </w:t>
      </w:r>
      <w:r w:rsidR="00946323">
        <w:rPr>
          <w:rFonts w:ascii="Times New Roman" w:hAnsi="Times New Roman" w:cs="Times New Roman"/>
        </w:rPr>
        <w:t>bugs,</w:t>
      </w:r>
      <w:r>
        <w:rPr>
          <w:rFonts w:ascii="Times New Roman" w:hAnsi="Times New Roman" w:cs="Times New Roman"/>
        </w:rPr>
        <w:t xml:space="preserve"> and 6 immature kudzu bugs were collected from the interior (7-10 meters) of the kudzu patch. All adult and immature kudzu bugs collected were </w:t>
      </w:r>
      <w:r w:rsidR="0010076C">
        <w:rPr>
          <w:rFonts w:ascii="Times New Roman" w:hAnsi="Times New Roman" w:cs="Times New Roman"/>
        </w:rPr>
        <w:t>alive</w:t>
      </w:r>
      <w:r>
        <w:rPr>
          <w:rFonts w:ascii="Times New Roman" w:hAnsi="Times New Roman" w:cs="Times New Roman"/>
        </w:rPr>
        <w:t xml:space="preserve"> and were not showing physical presence of </w:t>
      </w:r>
      <w:r w:rsidRPr="00334037">
        <w:rPr>
          <w:rFonts w:ascii="Times New Roman" w:hAnsi="Times New Roman" w:cs="Times New Roman"/>
          <w:i/>
          <w:iCs/>
        </w:rPr>
        <w:t>B</w:t>
      </w:r>
      <w:r>
        <w:rPr>
          <w:rFonts w:ascii="Times New Roman" w:hAnsi="Times New Roman" w:cs="Times New Roman"/>
          <w:i/>
          <w:iCs/>
        </w:rPr>
        <w:t>.</w:t>
      </w:r>
      <w:r w:rsidRPr="00334037">
        <w:rPr>
          <w:rFonts w:ascii="Times New Roman" w:hAnsi="Times New Roman" w:cs="Times New Roman"/>
          <w:i/>
          <w:iCs/>
        </w:rPr>
        <w:t xml:space="preserve"> bassiana</w:t>
      </w:r>
      <w:r>
        <w:rPr>
          <w:rFonts w:ascii="Times New Roman" w:hAnsi="Times New Roman" w:cs="Times New Roman"/>
        </w:rPr>
        <w:t xml:space="preserve"> infection at the time of collection. Kudzu bug adults and immatures were </w:t>
      </w:r>
      <w:r w:rsidR="0010076C">
        <w:rPr>
          <w:rFonts w:ascii="Times New Roman" w:hAnsi="Times New Roman" w:cs="Times New Roman"/>
        </w:rPr>
        <w:t xml:space="preserve">collectively </w:t>
      </w:r>
      <w:r>
        <w:rPr>
          <w:rFonts w:ascii="Times New Roman" w:hAnsi="Times New Roman" w:cs="Times New Roman"/>
        </w:rPr>
        <w:t xml:space="preserve">placed in </w:t>
      </w:r>
      <w:r w:rsidR="00CA279B">
        <w:rPr>
          <w:rFonts w:ascii="Times New Roman" w:hAnsi="Times New Roman" w:cs="Times New Roman"/>
        </w:rPr>
        <w:t>P</w:t>
      </w:r>
      <w:r>
        <w:rPr>
          <w:rFonts w:ascii="Times New Roman" w:hAnsi="Times New Roman" w:cs="Times New Roman"/>
        </w:rPr>
        <w:t>etri dishes</w:t>
      </w:r>
      <w:r w:rsidR="0010076C">
        <w:rPr>
          <w:rFonts w:ascii="Times New Roman" w:hAnsi="Times New Roman" w:cs="Times New Roman"/>
        </w:rPr>
        <w:t xml:space="preserve"> </w:t>
      </w:r>
      <w:r w:rsidR="007E2F06">
        <w:rPr>
          <w:rFonts w:ascii="Times New Roman" w:hAnsi="Times New Roman" w:cs="Times New Roman"/>
        </w:rPr>
        <w:t xml:space="preserve">(100 </w:t>
      </w:r>
      <w:r w:rsidR="00744BFE">
        <w:rPr>
          <w:rFonts w:ascii="Times New Roman" w:hAnsi="Times New Roman" w:cs="Times New Roman"/>
        </w:rPr>
        <w:t>×</w:t>
      </w:r>
      <w:r w:rsidR="007E2F06">
        <w:rPr>
          <w:rFonts w:ascii="Times New Roman" w:hAnsi="Times New Roman" w:cs="Times New Roman"/>
        </w:rPr>
        <w:t xml:space="preserve"> 15</w:t>
      </w:r>
      <w:r w:rsidR="00744BFE">
        <w:rPr>
          <w:rFonts w:ascii="Times New Roman" w:hAnsi="Times New Roman" w:cs="Times New Roman"/>
        </w:rPr>
        <w:t xml:space="preserve"> </w:t>
      </w:r>
      <w:r w:rsidR="007E2F06">
        <w:rPr>
          <w:rFonts w:ascii="Times New Roman" w:hAnsi="Times New Roman" w:cs="Times New Roman"/>
        </w:rPr>
        <w:t xml:space="preserve">mm) </w:t>
      </w:r>
      <w:r w:rsidR="0010076C">
        <w:rPr>
          <w:rFonts w:ascii="Times New Roman" w:hAnsi="Times New Roman" w:cs="Times New Roman"/>
        </w:rPr>
        <w:t>according to stage</w:t>
      </w:r>
      <w:r w:rsidR="007E2F06">
        <w:rPr>
          <w:rFonts w:ascii="Times New Roman" w:hAnsi="Times New Roman" w:cs="Times New Roman"/>
        </w:rPr>
        <w:t xml:space="preserve"> (adult or immature) and </w:t>
      </w:r>
      <w:r w:rsidR="003962DE">
        <w:rPr>
          <w:rFonts w:ascii="Times New Roman" w:hAnsi="Times New Roman" w:cs="Times New Roman"/>
        </w:rPr>
        <w:t xml:space="preserve">the </w:t>
      </w:r>
      <w:r w:rsidR="007E2F06">
        <w:rPr>
          <w:rFonts w:ascii="Times New Roman" w:hAnsi="Times New Roman" w:cs="Times New Roman"/>
        </w:rPr>
        <w:t>location they were collected (perimeter or interior)</w:t>
      </w:r>
      <w:r w:rsidR="003962DE">
        <w:rPr>
          <w:rFonts w:ascii="Times New Roman" w:hAnsi="Times New Roman" w:cs="Times New Roman"/>
        </w:rPr>
        <w:t>,</w:t>
      </w:r>
      <w:r>
        <w:rPr>
          <w:rFonts w:ascii="Times New Roman" w:hAnsi="Times New Roman" w:cs="Times New Roman"/>
        </w:rPr>
        <w:t xml:space="preserve"> and </w:t>
      </w:r>
      <w:r w:rsidR="003962DE">
        <w:rPr>
          <w:rFonts w:ascii="Times New Roman" w:hAnsi="Times New Roman" w:cs="Times New Roman"/>
        </w:rPr>
        <w:t xml:space="preserve">they were </w:t>
      </w:r>
      <w:r>
        <w:rPr>
          <w:rFonts w:ascii="Times New Roman" w:hAnsi="Times New Roman" w:cs="Times New Roman"/>
        </w:rPr>
        <w:t>transported to the laboratory.</w:t>
      </w:r>
    </w:p>
    <w:p w14:paraId="2035AF37" w14:textId="3AB68C09" w:rsidR="00FA3E24"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lastRenderedPageBreak/>
        <w:tab/>
        <w:t>In the laboratory, immature and adult kudzu bug</w:t>
      </w:r>
      <w:r w:rsidR="003962DE">
        <w:rPr>
          <w:rFonts w:ascii="Times New Roman" w:hAnsi="Times New Roman" w:cs="Times New Roman"/>
        </w:rPr>
        <w:t>s</w:t>
      </w:r>
      <w:r>
        <w:rPr>
          <w:rFonts w:ascii="Times New Roman" w:hAnsi="Times New Roman" w:cs="Times New Roman"/>
        </w:rPr>
        <w:t xml:space="preserve"> were stored for 24 to 48 hours in a freezer. Immature bugs were identified by life stage (nymphal stages </w:t>
      </w:r>
      <w:r w:rsidR="003962DE">
        <w:rPr>
          <w:rFonts w:ascii="Times New Roman" w:hAnsi="Times New Roman" w:cs="Times New Roman"/>
        </w:rPr>
        <w:t>1-5</w:t>
      </w:r>
      <w:r>
        <w:rPr>
          <w:rFonts w:ascii="Times New Roman" w:hAnsi="Times New Roman" w:cs="Times New Roman"/>
        </w:rPr>
        <w:t>)</w:t>
      </w:r>
      <w:r w:rsidR="003962DE">
        <w:rPr>
          <w:rFonts w:ascii="Times New Roman" w:hAnsi="Times New Roman" w:cs="Times New Roman"/>
        </w:rPr>
        <w:t xml:space="preserve"> and </w:t>
      </w:r>
      <w:r>
        <w:rPr>
          <w:rFonts w:ascii="Times New Roman" w:hAnsi="Times New Roman" w:cs="Times New Roman"/>
        </w:rPr>
        <w:t xml:space="preserve">were individually surface sterilized for 30 seconds in 10% </w:t>
      </w:r>
      <w:r w:rsidR="008C2C87">
        <w:rPr>
          <w:rFonts w:ascii="Times New Roman" w:hAnsi="Times New Roman" w:cs="Times New Roman"/>
        </w:rPr>
        <w:t xml:space="preserve">commercial </w:t>
      </w:r>
      <w:r w:rsidR="008C2C87" w:rsidRPr="00DB2485">
        <w:rPr>
          <w:rFonts w:ascii="Times New Roman" w:hAnsi="Times New Roman" w:cs="Times New Roman"/>
        </w:rPr>
        <w:t>bleach (</w:t>
      </w:r>
      <w:r w:rsidR="002118A4">
        <w:rPr>
          <w:rFonts w:ascii="Times New Roman" w:hAnsi="Times New Roman" w:cs="Times New Roman"/>
        </w:rPr>
        <w:t xml:space="preserve">a.i. </w:t>
      </w:r>
      <w:r w:rsidR="00DB2485" w:rsidRPr="00DB2485">
        <w:rPr>
          <w:rFonts w:ascii="Times New Roman" w:hAnsi="Times New Roman" w:cs="Times New Roman"/>
        </w:rPr>
        <w:t>7.5</w:t>
      </w:r>
      <w:r w:rsidR="008C2C87" w:rsidRPr="00DB2485">
        <w:rPr>
          <w:rFonts w:ascii="Times New Roman" w:hAnsi="Times New Roman" w:cs="Times New Roman"/>
        </w:rPr>
        <w:t xml:space="preserve">% </w:t>
      </w:r>
      <w:r w:rsidR="00065088" w:rsidRPr="00DB2485">
        <w:rPr>
          <w:rFonts w:ascii="Times New Roman" w:hAnsi="Times New Roman" w:cs="Times New Roman"/>
        </w:rPr>
        <w:t>sodium hypochlorite</w:t>
      </w:r>
      <w:r w:rsidR="008C2C87" w:rsidRPr="00DB2485">
        <w:rPr>
          <w:rFonts w:ascii="Times New Roman" w:hAnsi="Times New Roman" w:cs="Times New Roman"/>
        </w:rPr>
        <w:t>)</w:t>
      </w:r>
      <w:r w:rsidRPr="00DB2485">
        <w:rPr>
          <w:rFonts w:ascii="Times New Roman" w:hAnsi="Times New Roman" w:cs="Times New Roman"/>
        </w:rPr>
        <w:t>, rinsed</w:t>
      </w:r>
      <w:r>
        <w:rPr>
          <w:rFonts w:ascii="Times New Roman" w:hAnsi="Times New Roman" w:cs="Times New Roman"/>
        </w:rPr>
        <w:t xml:space="preserve"> in sterile distilled water, allowed to air dry, and plated in individual wells of a 12-well tissue culture plate containing a semi-selective media for </w:t>
      </w:r>
      <w:r w:rsidRPr="002E784C">
        <w:rPr>
          <w:rFonts w:ascii="Times New Roman" w:hAnsi="Times New Roman" w:cs="Times New Roman"/>
          <w:i/>
          <w:iCs/>
        </w:rPr>
        <w:t>B</w:t>
      </w:r>
      <w:r>
        <w:rPr>
          <w:rFonts w:ascii="Times New Roman" w:hAnsi="Times New Roman" w:cs="Times New Roman"/>
          <w:i/>
          <w:iCs/>
        </w:rPr>
        <w:t>.</w:t>
      </w:r>
      <w:r w:rsidRPr="002E784C">
        <w:rPr>
          <w:rFonts w:ascii="Times New Roman" w:hAnsi="Times New Roman" w:cs="Times New Roman"/>
          <w:i/>
          <w:iCs/>
        </w:rPr>
        <w:t xml:space="preserve"> bassiana</w:t>
      </w:r>
      <w:r w:rsidR="003962DE">
        <w:rPr>
          <w:rFonts w:ascii="Times New Roman" w:hAnsi="Times New Roman" w:cs="Times New Roman"/>
        </w:rPr>
        <w:t xml:space="preserve"> (Doberski and Tribe 1980)</w:t>
      </w:r>
      <w:r>
        <w:rPr>
          <w:rFonts w:ascii="Times New Roman" w:hAnsi="Times New Roman" w:cs="Times New Roman"/>
        </w:rPr>
        <w:t xml:space="preserve">. </w:t>
      </w:r>
      <w:r w:rsidR="008C2C87" w:rsidRPr="00DC0820">
        <w:rPr>
          <w:rFonts w:ascii="Times New Roman" w:hAnsi="Times New Roman" w:cs="Times New Roman"/>
        </w:rPr>
        <w:t xml:space="preserve">Briefly, the medium contained </w:t>
      </w:r>
      <w:r w:rsidR="00DB2485" w:rsidRPr="00DC0820">
        <w:rPr>
          <w:rFonts w:ascii="Times New Roman" w:hAnsi="Times New Roman" w:cs="Times New Roman"/>
        </w:rPr>
        <w:t>dextrose (32</w:t>
      </w:r>
      <w:r w:rsidR="004F4C6B">
        <w:rPr>
          <w:rFonts w:ascii="Times New Roman" w:hAnsi="Times New Roman" w:cs="Times New Roman"/>
        </w:rPr>
        <w:t xml:space="preserve"> </w:t>
      </w:r>
      <w:r w:rsidR="00DB2485" w:rsidRPr="00DC0820">
        <w:rPr>
          <w:rFonts w:ascii="Times New Roman" w:hAnsi="Times New Roman" w:cs="Times New Roman"/>
        </w:rPr>
        <w:t xml:space="preserve">g), </w:t>
      </w:r>
      <w:proofErr w:type="spellStart"/>
      <w:r w:rsidR="00DB2485" w:rsidRPr="00DC0820">
        <w:rPr>
          <w:rFonts w:ascii="Times New Roman" w:hAnsi="Times New Roman" w:cs="Times New Roman"/>
        </w:rPr>
        <w:t>neopeptone</w:t>
      </w:r>
      <w:proofErr w:type="spellEnd"/>
      <w:r w:rsidR="00DB2485" w:rsidRPr="00DC0820">
        <w:rPr>
          <w:rFonts w:ascii="Times New Roman" w:hAnsi="Times New Roman" w:cs="Times New Roman"/>
        </w:rPr>
        <w:t xml:space="preserve"> (8</w:t>
      </w:r>
      <w:r w:rsidR="004F4C6B">
        <w:rPr>
          <w:rFonts w:ascii="Times New Roman" w:hAnsi="Times New Roman" w:cs="Times New Roman"/>
        </w:rPr>
        <w:t xml:space="preserve"> </w:t>
      </w:r>
      <w:r w:rsidR="00DB2485" w:rsidRPr="00DC0820">
        <w:rPr>
          <w:rFonts w:ascii="Times New Roman" w:hAnsi="Times New Roman" w:cs="Times New Roman"/>
        </w:rPr>
        <w:t>g), agar (12</w:t>
      </w:r>
      <w:r w:rsidR="004F4C6B">
        <w:rPr>
          <w:rFonts w:ascii="Times New Roman" w:hAnsi="Times New Roman" w:cs="Times New Roman"/>
        </w:rPr>
        <w:t xml:space="preserve"> </w:t>
      </w:r>
      <w:r w:rsidR="00DB2485" w:rsidRPr="00DC0820">
        <w:rPr>
          <w:rFonts w:ascii="Times New Roman" w:hAnsi="Times New Roman" w:cs="Times New Roman"/>
        </w:rPr>
        <w:t xml:space="preserve">g), </w:t>
      </w:r>
      <w:r w:rsidR="004F4C6B" w:rsidRPr="00DC0820">
        <w:rPr>
          <w:rFonts w:ascii="Times New Roman" w:hAnsi="Times New Roman" w:cs="Times New Roman"/>
        </w:rPr>
        <w:t>chloramphenicol</w:t>
      </w:r>
      <w:r w:rsidR="008E164C" w:rsidRPr="00DC0820">
        <w:rPr>
          <w:rFonts w:ascii="Times New Roman" w:hAnsi="Times New Roman" w:cs="Times New Roman"/>
        </w:rPr>
        <w:t xml:space="preserve"> (</w:t>
      </w:r>
      <w:r w:rsidR="00DC0820" w:rsidRPr="00DC0820">
        <w:rPr>
          <w:rFonts w:ascii="Times New Roman" w:hAnsi="Times New Roman" w:cs="Times New Roman"/>
        </w:rPr>
        <w:t>0.5</w:t>
      </w:r>
      <w:r w:rsidR="004F4C6B">
        <w:rPr>
          <w:rFonts w:ascii="Times New Roman" w:hAnsi="Times New Roman" w:cs="Times New Roman"/>
        </w:rPr>
        <w:t xml:space="preserve"> </w:t>
      </w:r>
      <w:r w:rsidR="00DC0820" w:rsidRPr="00DC0820">
        <w:rPr>
          <w:rFonts w:ascii="Times New Roman" w:hAnsi="Times New Roman" w:cs="Times New Roman"/>
        </w:rPr>
        <w:t xml:space="preserve">g) </w:t>
      </w:r>
      <w:r w:rsidR="00090570" w:rsidRPr="00DC0820">
        <w:rPr>
          <w:rFonts w:ascii="Times New Roman" w:hAnsi="Times New Roman" w:cs="Times New Roman"/>
        </w:rPr>
        <w:t>(Thermo Fisher Scientific, Waltham, MA)</w:t>
      </w:r>
      <w:r w:rsidR="008E164C" w:rsidRPr="00DC0820">
        <w:rPr>
          <w:rFonts w:ascii="Times New Roman" w:hAnsi="Times New Roman" w:cs="Times New Roman"/>
        </w:rPr>
        <w:t xml:space="preserve">, </w:t>
      </w:r>
      <w:r w:rsidR="00DB2485" w:rsidRPr="00DC0820">
        <w:rPr>
          <w:rFonts w:ascii="Times New Roman" w:hAnsi="Times New Roman" w:cs="Times New Roman"/>
        </w:rPr>
        <w:t>crystal violet (0.008</w:t>
      </w:r>
      <w:r w:rsidR="004F4C6B">
        <w:rPr>
          <w:rFonts w:ascii="Times New Roman" w:hAnsi="Times New Roman" w:cs="Times New Roman"/>
        </w:rPr>
        <w:t xml:space="preserve"> </w:t>
      </w:r>
      <w:r w:rsidR="00DB2485" w:rsidRPr="00DC0820">
        <w:rPr>
          <w:rFonts w:ascii="Times New Roman" w:hAnsi="Times New Roman" w:cs="Times New Roman"/>
        </w:rPr>
        <w:t>g)</w:t>
      </w:r>
      <w:r w:rsidR="00090570" w:rsidRPr="00DC0820">
        <w:rPr>
          <w:rFonts w:ascii="Times New Roman" w:hAnsi="Times New Roman" w:cs="Times New Roman"/>
        </w:rPr>
        <w:t>, (</w:t>
      </w:r>
      <w:r w:rsidR="008E164C" w:rsidRPr="00DC0820">
        <w:rPr>
          <w:rFonts w:ascii="Times New Roman" w:hAnsi="Times New Roman" w:cs="Times New Roman"/>
        </w:rPr>
        <w:t>Sigma-Aldrich, St</w:t>
      </w:r>
      <w:r w:rsidR="004F4C6B">
        <w:rPr>
          <w:rFonts w:ascii="Times New Roman" w:hAnsi="Times New Roman" w:cs="Times New Roman"/>
        </w:rPr>
        <w:t>.</w:t>
      </w:r>
      <w:r w:rsidR="008E164C" w:rsidRPr="00DC0820">
        <w:rPr>
          <w:rFonts w:ascii="Times New Roman" w:hAnsi="Times New Roman" w:cs="Times New Roman"/>
        </w:rPr>
        <w:t xml:space="preserve"> Louis, MO), and cycloheximide</w:t>
      </w:r>
      <w:r w:rsidR="00DC0820" w:rsidRPr="00DC0820">
        <w:rPr>
          <w:rFonts w:ascii="Times New Roman" w:hAnsi="Times New Roman" w:cs="Times New Roman"/>
        </w:rPr>
        <w:t xml:space="preserve"> (0.25</w:t>
      </w:r>
      <w:r w:rsidR="004F4C6B">
        <w:rPr>
          <w:rFonts w:ascii="Times New Roman" w:hAnsi="Times New Roman" w:cs="Times New Roman"/>
        </w:rPr>
        <w:t xml:space="preserve"> </w:t>
      </w:r>
      <w:r w:rsidR="00DC0820" w:rsidRPr="00DC0820">
        <w:rPr>
          <w:rFonts w:ascii="Times New Roman" w:hAnsi="Times New Roman" w:cs="Times New Roman"/>
        </w:rPr>
        <w:t>g)</w:t>
      </w:r>
      <w:r w:rsidR="008E164C" w:rsidRPr="00DC0820">
        <w:rPr>
          <w:rFonts w:ascii="Times New Roman" w:hAnsi="Times New Roman" w:cs="Times New Roman"/>
        </w:rPr>
        <w:t xml:space="preserve"> (VWR International, Radnor, PA)</w:t>
      </w:r>
      <w:r w:rsidR="00090570" w:rsidRPr="00DC0820">
        <w:rPr>
          <w:rFonts w:ascii="Times New Roman" w:hAnsi="Times New Roman" w:cs="Times New Roman"/>
        </w:rPr>
        <w:t>.</w:t>
      </w:r>
      <w:r w:rsidR="00090570">
        <w:rPr>
          <w:rFonts w:ascii="Times New Roman" w:hAnsi="Times New Roman" w:cs="Times New Roman"/>
        </w:rPr>
        <w:t xml:space="preserve"> </w:t>
      </w:r>
      <w:r w:rsidR="008C2C87">
        <w:rPr>
          <w:rFonts w:ascii="Times New Roman" w:hAnsi="Times New Roman" w:cs="Times New Roman"/>
        </w:rPr>
        <w:t>C</w:t>
      </w:r>
      <w:r w:rsidR="00EF73C1">
        <w:rPr>
          <w:rFonts w:ascii="Times New Roman" w:hAnsi="Times New Roman" w:cs="Times New Roman"/>
        </w:rPr>
        <w:t>ycloheximide and chloramphenicol were added to the medi</w:t>
      </w:r>
      <w:r w:rsidR="00E3526B">
        <w:rPr>
          <w:rFonts w:ascii="Times New Roman" w:hAnsi="Times New Roman" w:cs="Times New Roman"/>
        </w:rPr>
        <w:t>um</w:t>
      </w:r>
      <w:r w:rsidR="00EF73C1">
        <w:rPr>
          <w:rFonts w:ascii="Times New Roman" w:hAnsi="Times New Roman" w:cs="Times New Roman"/>
        </w:rPr>
        <w:t xml:space="preserve"> once it was cooled after sterilization. Cycloheximide </w:t>
      </w:r>
    </w:p>
    <w:p w14:paraId="1FD0147D" w14:textId="77777777" w:rsidR="00DC0820" w:rsidRDefault="00DC0820" w:rsidP="00FA3E24">
      <w:pPr>
        <w:tabs>
          <w:tab w:val="left" w:pos="720"/>
          <w:tab w:val="left" w:pos="3080"/>
        </w:tabs>
        <w:spacing w:line="480" w:lineRule="auto"/>
        <w:contextualSpacing/>
        <w:rPr>
          <w:rFonts w:ascii="Times New Roman" w:hAnsi="Times New Roman" w:cs="Times New Roman"/>
        </w:rPr>
      </w:pPr>
    </w:p>
    <w:p w14:paraId="468F9EC2" w14:textId="1F66F7F4" w:rsidR="00FA3E24" w:rsidRDefault="00FA3E24" w:rsidP="00FA3E24">
      <w:pPr>
        <w:tabs>
          <w:tab w:val="left" w:pos="720"/>
          <w:tab w:val="left" w:pos="3080"/>
        </w:tabs>
        <w:rPr>
          <w:rFonts w:ascii="Times New Roman" w:hAnsi="Times New Roman" w:cs="Times New Roman"/>
          <w:b/>
          <w:bCs/>
        </w:rPr>
      </w:pPr>
      <w:bookmarkStart w:id="8" w:name="_Hlk89349362"/>
      <w:r>
        <w:rPr>
          <w:rFonts w:ascii="Times New Roman" w:hAnsi="Times New Roman" w:cs="Times New Roman"/>
          <w:b/>
          <w:bCs/>
        </w:rPr>
        <w:t xml:space="preserve">Table 2. Sampling dates to assess </w:t>
      </w:r>
      <w:r w:rsidRPr="00EB3C18">
        <w:rPr>
          <w:rFonts w:ascii="Times New Roman" w:hAnsi="Times New Roman" w:cs="Times New Roman"/>
          <w:b/>
          <w:bCs/>
          <w:i/>
          <w:iCs/>
        </w:rPr>
        <w:t>Beauveria bassiana</w:t>
      </w:r>
      <w:r>
        <w:rPr>
          <w:rFonts w:ascii="Times New Roman" w:hAnsi="Times New Roman" w:cs="Times New Roman"/>
          <w:b/>
          <w:bCs/>
        </w:rPr>
        <w:t xml:space="preserve"> presence and absence in kudzu bugs in kudzu in east Tennessee.</w:t>
      </w:r>
    </w:p>
    <w:bookmarkEnd w:id="8"/>
    <w:p w14:paraId="4C43178B" w14:textId="77777777" w:rsidR="007E2F06" w:rsidRPr="0094781D" w:rsidRDefault="007E2F06" w:rsidP="00FA3E24">
      <w:pPr>
        <w:tabs>
          <w:tab w:val="left" w:pos="720"/>
          <w:tab w:val="left" w:pos="3080"/>
        </w:tabs>
        <w:rPr>
          <w:rFonts w:ascii="Times New Roman" w:hAnsi="Times New Roman" w:cs="Times New Roman"/>
          <w:b/>
          <w:bCs/>
        </w:rPr>
      </w:pPr>
    </w:p>
    <w:tbl>
      <w:tblPr>
        <w:tblStyle w:val="TableGrid"/>
        <w:tblW w:w="0" w:type="auto"/>
        <w:tblLook w:val="04A0" w:firstRow="1" w:lastRow="0" w:firstColumn="1" w:lastColumn="0" w:noHBand="0" w:noVBand="1"/>
      </w:tblPr>
      <w:tblGrid>
        <w:gridCol w:w="2337"/>
        <w:gridCol w:w="2337"/>
        <w:gridCol w:w="2161"/>
        <w:gridCol w:w="2515"/>
      </w:tblGrid>
      <w:tr w:rsidR="00FA3E24" w:rsidRPr="00A33D7E" w14:paraId="163B4BDB" w14:textId="77777777" w:rsidTr="008213D4">
        <w:tc>
          <w:tcPr>
            <w:tcW w:w="2337" w:type="dxa"/>
            <w:tcBorders>
              <w:bottom w:val="single" w:sz="4" w:space="0" w:color="auto"/>
            </w:tcBorders>
          </w:tcPr>
          <w:p w14:paraId="0ECA40C9" w14:textId="0B3DEA7C" w:rsidR="00FA3E24" w:rsidRPr="00BC35F0" w:rsidRDefault="00FA3E24" w:rsidP="00043E07">
            <w:pPr>
              <w:tabs>
                <w:tab w:val="left" w:pos="720"/>
                <w:tab w:val="left" w:pos="3080"/>
              </w:tabs>
              <w:jc w:val="center"/>
              <w:rPr>
                <w:rFonts w:ascii="Times New Roman" w:hAnsi="Times New Roman" w:cs="Times New Roman"/>
              </w:rPr>
            </w:pPr>
            <w:r w:rsidRPr="00BC35F0">
              <w:rPr>
                <w:rFonts w:ascii="Times New Roman" w:hAnsi="Times New Roman" w:cs="Times New Roman"/>
              </w:rPr>
              <w:t>Week</w:t>
            </w:r>
            <w:r w:rsidR="007E2F06">
              <w:rPr>
                <w:rFonts w:ascii="Times New Roman" w:hAnsi="Times New Roman" w:cs="Times New Roman"/>
              </w:rPr>
              <w:t xml:space="preserve"> No.</w:t>
            </w:r>
            <w:r w:rsidRPr="00BC35F0">
              <w:rPr>
                <w:rFonts w:ascii="Times New Roman" w:hAnsi="Times New Roman" w:cs="Times New Roman"/>
              </w:rPr>
              <w:t>, 2020</w:t>
            </w:r>
          </w:p>
        </w:tc>
        <w:tc>
          <w:tcPr>
            <w:tcW w:w="2337" w:type="dxa"/>
            <w:tcBorders>
              <w:bottom w:val="single" w:sz="4" w:space="0" w:color="auto"/>
            </w:tcBorders>
          </w:tcPr>
          <w:p w14:paraId="00241D5D" w14:textId="77777777" w:rsidR="00FA3E24" w:rsidRPr="00BC35F0" w:rsidRDefault="00FA3E24" w:rsidP="00043E07">
            <w:pPr>
              <w:tabs>
                <w:tab w:val="left" w:pos="720"/>
                <w:tab w:val="left" w:pos="3080"/>
              </w:tabs>
              <w:jc w:val="center"/>
              <w:rPr>
                <w:rFonts w:ascii="Times New Roman" w:hAnsi="Times New Roman" w:cs="Times New Roman"/>
              </w:rPr>
            </w:pPr>
            <w:r w:rsidRPr="00BC35F0">
              <w:rPr>
                <w:rFonts w:ascii="Times New Roman" w:hAnsi="Times New Roman" w:cs="Times New Roman"/>
              </w:rPr>
              <w:t>Sampling Date</w:t>
            </w:r>
          </w:p>
        </w:tc>
        <w:tc>
          <w:tcPr>
            <w:tcW w:w="2161" w:type="dxa"/>
            <w:tcBorders>
              <w:bottom w:val="single" w:sz="4" w:space="0" w:color="auto"/>
            </w:tcBorders>
          </w:tcPr>
          <w:p w14:paraId="0487310F" w14:textId="6B76678A" w:rsidR="00FA3E24" w:rsidRPr="00BC35F0" w:rsidRDefault="00FA3E24" w:rsidP="00043E07">
            <w:pPr>
              <w:tabs>
                <w:tab w:val="left" w:pos="720"/>
                <w:tab w:val="left" w:pos="3080"/>
              </w:tabs>
              <w:jc w:val="center"/>
              <w:rPr>
                <w:rFonts w:ascii="Times New Roman" w:hAnsi="Times New Roman" w:cs="Times New Roman"/>
              </w:rPr>
            </w:pPr>
            <w:r w:rsidRPr="00BC35F0">
              <w:rPr>
                <w:rFonts w:ascii="Times New Roman" w:hAnsi="Times New Roman" w:cs="Times New Roman"/>
              </w:rPr>
              <w:t>Week</w:t>
            </w:r>
            <w:r w:rsidR="00D7777B">
              <w:rPr>
                <w:rFonts w:ascii="Times New Roman" w:hAnsi="Times New Roman" w:cs="Times New Roman"/>
              </w:rPr>
              <w:t xml:space="preserve"> </w:t>
            </w:r>
            <w:r w:rsidR="007E2F06">
              <w:rPr>
                <w:rFonts w:ascii="Times New Roman" w:hAnsi="Times New Roman" w:cs="Times New Roman"/>
              </w:rPr>
              <w:t>No.</w:t>
            </w:r>
            <w:r w:rsidRPr="00BC35F0">
              <w:rPr>
                <w:rFonts w:ascii="Times New Roman" w:hAnsi="Times New Roman" w:cs="Times New Roman"/>
              </w:rPr>
              <w:t>, 2021</w:t>
            </w:r>
          </w:p>
        </w:tc>
        <w:tc>
          <w:tcPr>
            <w:tcW w:w="2515" w:type="dxa"/>
            <w:tcBorders>
              <w:bottom w:val="single" w:sz="4" w:space="0" w:color="auto"/>
            </w:tcBorders>
          </w:tcPr>
          <w:p w14:paraId="5171CFBC" w14:textId="77777777" w:rsidR="00FA3E24" w:rsidRPr="00BC35F0" w:rsidRDefault="00FA3E24" w:rsidP="00043E07">
            <w:pPr>
              <w:tabs>
                <w:tab w:val="left" w:pos="720"/>
                <w:tab w:val="left" w:pos="3080"/>
              </w:tabs>
              <w:jc w:val="center"/>
              <w:rPr>
                <w:rFonts w:ascii="Times New Roman" w:hAnsi="Times New Roman" w:cs="Times New Roman"/>
              </w:rPr>
            </w:pPr>
            <w:r w:rsidRPr="00BC35F0">
              <w:rPr>
                <w:rFonts w:ascii="Times New Roman" w:hAnsi="Times New Roman" w:cs="Times New Roman"/>
              </w:rPr>
              <w:t>Sampling Date</w:t>
            </w:r>
          </w:p>
        </w:tc>
      </w:tr>
      <w:tr w:rsidR="00FA3E24" w:rsidRPr="00A33D7E" w14:paraId="0EAFCA6D" w14:textId="77777777" w:rsidTr="008213D4">
        <w:tc>
          <w:tcPr>
            <w:tcW w:w="2337" w:type="dxa"/>
            <w:tcBorders>
              <w:bottom w:val="nil"/>
              <w:right w:val="nil"/>
            </w:tcBorders>
          </w:tcPr>
          <w:p w14:paraId="7BD9DB1C" w14:textId="77777777" w:rsidR="00FA3E24" w:rsidRPr="00A33D7E" w:rsidRDefault="00FA3E24" w:rsidP="00043E07">
            <w:pPr>
              <w:tabs>
                <w:tab w:val="left" w:pos="720"/>
                <w:tab w:val="left" w:pos="3080"/>
              </w:tabs>
              <w:jc w:val="center"/>
              <w:rPr>
                <w:rFonts w:ascii="Times New Roman" w:hAnsi="Times New Roman" w:cs="Times New Roman"/>
              </w:rPr>
            </w:pPr>
          </w:p>
        </w:tc>
        <w:tc>
          <w:tcPr>
            <w:tcW w:w="2337" w:type="dxa"/>
            <w:tcBorders>
              <w:left w:val="nil"/>
              <w:bottom w:val="nil"/>
              <w:right w:val="nil"/>
            </w:tcBorders>
          </w:tcPr>
          <w:p w14:paraId="6FB7B71B" w14:textId="77777777" w:rsidR="00FA3E24" w:rsidRPr="00A33D7E" w:rsidRDefault="00FA3E24" w:rsidP="00043E07">
            <w:pPr>
              <w:tabs>
                <w:tab w:val="left" w:pos="720"/>
                <w:tab w:val="left" w:pos="3080"/>
              </w:tabs>
              <w:jc w:val="center"/>
              <w:rPr>
                <w:rFonts w:ascii="Times New Roman" w:hAnsi="Times New Roman" w:cs="Times New Roman"/>
              </w:rPr>
            </w:pPr>
          </w:p>
        </w:tc>
        <w:tc>
          <w:tcPr>
            <w:tcW w:w="2161" w:type="dxa"/>
            <w:tcBorders>
              <w:left w:val="nil"/>
              <w:bottom w:val="nil"/>
              <w:right w:val="nil"/>
            </w:tcBorders>
          </w:tcPr>
          <w:p w14:paraId="75F8836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w:t>
            </w:r>
          </w:p>
        </w:tc>
        <w:tc>
          <w:tcPr>
            <w:tcW w:w="2515" w:type="dxa"/>
            <w:tcBorders>
              <w:left w:val="nil"/>
              <w:bottom w:val="nil"/>
            </w:tcBorders>
          </w:tcPr>
          <w:p w14:paraId="59D6560B"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5 and 6 April</w:t>
            </w:r>
          </w:p>
        </w:tc>
      </w:tr>
      <w:tr w:rsidR="00FA3E24" w:rsidRPr="00A33D7E" w14:paraId="6607C467" w14:textId="77777777" w:rsidTr="008213D4">
        <w:tc>
          <w:tcPr>
            <w:tcW w:w="2337" w:type="dxa"/>
            <w:tcBorders>
              <w:top w:val="nil"/>
              <w:bottom w:val="nil"/>
              <w:right w:val="nil"/>
            </w:tcBorders>
            <w:shd w:val="clear" w:color="auto" w:fill="F2F2F2" w:themeFill="background1" w:themeFillShade="F2"/>
          </w:tcPr>
          <w:p w14:paraId="08F576B1" w14:textId="77777777" w:rsidR="00FA3E24" w:rsidRPr="00A33D7E" w:rsidRDefault="00FA3E24" w:rsidP="00043E07">
            <w:pPr>
              <w:tabs>
                <w:tab w:val="left" w:pos="720"/>
                <w:tab w:val="left" w:pos="3080"/>
              </w:tabs>
              <w:jc w:val="center"/>
              <w:rPr>
                <w:rFonts w:ascii="Times New Roman" w:hAnsi="Times New Roman" w:cs="Times New Roman"/>
              </w:rPr>
            </w:pPr>
          </w:p>
        </w:tc>
        <w:tc>
          <w:tcPr>
            <w:tcW w:w="2337" w:type="dxa"/>
            <w:tcBorders>
              <w:top w:val="nil"/>
              <w:left w:val="nil"/>
              <w:bottom w:val="nil"/>
              <w:right w:val="nil"/>
            </w:tcBorders>
            <w:shd w:val="clear" w:color="auto" w:fill="F2F2F2" w:themeFill="background1" w:themeFillShade="F2"/>
          </w:tcPr>
          <w:p w14:paraId="4BD71587" w14:textId="77777777" w:rsidR="00FA3E24" w:rsidRPr="00A33D7E" w:rsidRDefault="00FA3E24" w:rsidP="00043E07">
            <w:pPr>
              <w:tabs>
                <w:tab w:val="left" w:pos="720"/>
                <w:tab w:val="left" w:pos="3080"/>
              </w:tabs>
              <w:jc w:val="center"/>
              <w:rPr>
                <w:rFonts w:ascii="Times New Roman" w:hAnsi="Times New Roman" w:cs="Times New Roman"/>
              </w:rPr>
            </w:pPr>
          </w:p>
        </w:tc>
        <w:tc>
          <w:tcPr>
            <w:tcW w:w="2161" w:type="dxa"/>
            <w:tcBorders>
              <w:top w:val="nil"/>
              <w:left w:val="nil"/>
              <w:bottom w:val="nil"/>
              <w:right w:val="nil"/>
            </w:tcBorders>
            <w:shd w:val="clear" w:color="auto" w:fill="F2F2F2" w:themeFill="background1" w:themeFillShade="F2"/>
          </w:tcPr>
          <w:p w14:paraId="1561C2D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w:t>
            </w:r>
          </w:p>
        </w:tc>
        <w:tc>
          <w:tcPr>
            <w:tcW w:w="2515" w:type="dxa"/>
            <w:tcBorders>
              <w:top w:val="nil"/>
              <w:left w:val="nil"/>
              <w:bottom w:val="nil"/>
            </w:tcBorders>
            <w:shd w:val="clear" w:color="auto" w:fill="F2F2F2" w:themeFill="background1" w:themeFillShade="F2"/>
          </w:tcPr>
          <w:p w14:paraId="627CBA66"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20 April</w:t>
            </w:r>
          </w:p>
        </w:tc>
      </w:tr>
      <w:tr w:rsidR="00FA3E24" w:rsidRPr="00A33D7E" w14:paraId="1EACB2A5" w14:textId="77777777" w:rsidTr="008213D4">
        <w:tc>
          <w:tcPr>
            <w:tcW w:w="2337" w:type="dxa"/>
            <w:tcBorders>
              <w:top w:val="nil"/>
              <w:bottom w:val="nil"/>
              <w:right w:val="nil"/>
            </w:tcBorders>
          </w:tcPr>
          <w:p w14:paraId="53068C18" w14:textId="77777777" w:rsidR="00FA3E24" w:rsidRPr="00A33D7E" w:rsidRDefault="00FA3E24" w:rsidP="00043E07">
            <w:pPr>
              <w:tabs>
                <w:tab w:val="left" w:pos="720"/>
                <w:tab w:val="left" w:pos="3080"/>
              </w:tabs>
              <w:jc w:val="center"/>
              <w:rPr>
                <w:rFonts w:ascii="Times New Roman" w:hAnsi="Times New Roman" w:cs="Times New Roman"/>
              </w:rPr>
            </w:pPr>
          </w:p>
        </w:tc>
        <w:tc>
          <w:tcPr>
            <w:tcW w:w="2337" w:type="dxa"/>
            <w:tcBorders>
              <w:top w:val="nil"/>
              <w:left w:val="nil"/>
              <w:bottom w:val="nil"/>
              <w:right w:val="nil"/>
            </w:tcBorders>
          </w:tcPr>
          <w:p w14:paraId="3D39450B" w14:textId="77777777" w:rsidR="00FA3E24" w:rsidRPr="00A33D7E" w:rsidRDefault="00FA3E24" w:rsidP="00043E07">
            <w:pPr>
              <w:tabs>
                <w:tab w:val="left" w:pos="720"/>
                <w:tab w:val="left" w:pos="3080"/>
              </w:tabs>
              <w:jc w:val="center"/>
              <w:rPr>
                <w:rFonts w:ascii="Times New Roman" w:hAnsi="Times New Roman" w:cs="Times New Roman"/>
              </w:rPr>
            </w:pPr>
          </w:p>
        </w:tc>
        <w:tc>
          <w:tcPr>
            <w:tcW w:w="2161" w:type="dxa"/>
            <w:tcBorders>
              <w:top w:val="nil"/>
              <w:left w:val="nil"/>
              <w:bottom w:val="nil"/>
              <w:right w:val="nil"/>
            </w:tcBorders>
          </w:tcPr>
          <w:p w14:paraId="591A860B"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3</w:t>
            </w:r>
          </w:p>
        </w:tc>
        <w:tc>
          <w:tcPr>
            <w:tcW w:w="2515" w:type="dxa"/>
            <w:tcBorders>
              <w:top w:val="nil"/>
              <w:left w:val="nil"/>
              <w:bottom w:val="nil"/>
            </w:tcBorders>
          </w:tcPr>
          <w:p w14:paraId="6995460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7 May</w:t>
            </w:r>
          </w:p>
        </w:tc>
      </w:tr>
      <w:tr w:rsidR="00FA3E24" w:rsidRPr="00A33D7E" w14:paraId="53FED41C" w14:textId="77777777" w:rsidTr="008213D4">
        <w:tc>
          <w:tcPr>
            <w:tcW w:w="2337" w:type="dxa"/>
            <w:tcBorders>
              <w:top w:val="nil"/>
              <w:bottom w:val="nil"/>
              <w:right w:val="nil"/>
            </w:tcBorders>
            <w:shd w:val="clear" w:color="auto" w:fill="F2F2F2" w:themeFill="background1" w:themeFillShade="F2"/>
          </w:tcPr>
          <w:p w14:paraId="624E2294" w14:textId="77777777" w:rsidR="00FA3E24" w:rsidRPr="00A33D7E" w:rsidRDefault="00FA3E24" w:rsidP="00043E07">
            <w:pPr>
              <w:tabs>
                <w:tab w:val="left" w:pos="720"/>
                <w:tab w:val="left" w:pos="3080"/>
              </w:tabs>
              <w:jc w:val="center"/>
              <w:rPr>
                <w:rFonts w:ascii="Times New Roman" w:hAnsi="Times New Roman" w:cs="Times New Roman"/>
              </w:rPr>
            </w:pPr>
          </w:p>
        </w:tc>
        <w:tc>
          <w:tcPr>
            <w:tcW w:w="2337" w:type="dxa"/>
            <w:tcBorders>
              <w:top w:val="nil"/>
              <w:left w:val="nil"/>
              <w:bottom w:val="nil"/>
              <w:right w:val="nil"/>
            </w:tcBorders>
            <w:shd w:val="clear" w:color="auto" w:fill="F2F2F2" w:themeFill="background1" w:themeFillShade="F2"/>
          </w:tcPr>
          <w:p w14:paraId="6A918245" w14:textId="77777777" w:rsidR="00FA3E24" w:rsidRPr="00A33D7E" w:rsidRDefault="00FA3E24" w:rsidP="00043E07">
            <w:pPr>
              <w:tabs>
                <w:tab w:val="left" w:pos="720"/>
                <w:tab w:val="left" w:pos="3080"/>
              </w:tabs>
              <w:jc w:val="center"/>
              <w:rPr>
                <w:rFonts w:ascii="Times New Roman" w:hAnsi="Times New Roman" w:cs="Times New Roman"/>
              </w:rPr>
            </w:pPr>
          </w:p>
        </w:tc>
        <w:tc>
          <w:tcPr>
            <w:tcW w:w="2161" w:type="dxa"/>
            <w:tcBorders>
              <w:top w:val="nil"/>
              <w:left w:val="nil"/>
              <w:bottom w:val="nil"/>
              <w:right w:val="nil"/>
            </w:tcBorders>
            <w:shd w:val="clear" w:color="auto" w:fill="F2F2F2" w:themeFill="background1" w:themeFillShade="F2"/>
          </w:tcPr>
          <w:p w14:paraId="6B3F9098"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4</w:t>
            </w:r>
          </w:p>
        </w:tc>
        <w:tc>
          <w:tcPr>
            <w:tcW w:w="2515" w:type="dxa"/>
            <w:tcBorders>
              <w:top w:val="nil"/>
              <w:left w:val="nil"/>
              <w:bottom w:val="nil"/>
            </w:tcBorders>
            <w:shd w:val="clear" w:color="auto" w:fill="F2F2F2" w:themeFill="background1" w:themeFillShade="F2"/>
          </w:tcPr>
          <w:p w14:paraId="009AF6E8"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17 and 18 May</w:t>
            </w:r>
          </w:p>
        </w:tc>
      </w:tr>
      <w:tr w:rsidR="00FA3E24" w:rsidRPr="00A33D7E" w14:paraId="10F080B1" w14:textId="77777777" w:rsidTr="008213D4">
        <w:tc>
          <w:tcPr>
            <w:tcW w:w="2337" w:type="dxa"/>
            <w:tcBorders>
              <w:top w:val="nil"/>
              <w:bottom w:val="nil"/>
              <w:right w:val="nil"/>
            </w:tcBorders>
          </w:tcPr>
          <w:p w14:paraId="721C07FE"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w:t>
            </w:r>
          </w:p>
        </w:tc>
        <w:tc>
          <w:tcPr>
            <w:tcW w:w="2337" w:type="dxa"/>
            <w:tcBorders>
              <w:top w:val="nil"/>
              <w:left w:val="nil"/>
              <w:bottom w:val="nil"/>
              <w:right w:val="nil"/>
            </w:tcBorders>
          </w:tcPr>
          <w:p w14:paraId="386B8E10"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 and 3 June</w:t>
            </w:r>
          </w:p>
        </w:tc>
        <w:tc>
          <w:tcPr>
            <w:tcW w:w="2161" w:type="dxa"/>
            <w:tcBorders>
              <w:top w:val="nil"/>
              <w:left w:val="nil"/>
              <w:bottom w:val="nil"/>
              <w:right w:val="nil"/>
            </w:tcBorders>
          </w:tcPr>
          <w:p w14:paraId="1135E025"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5</w:t>
            </w:r>
          </w:p>
        </w:tc>
        <w:tc>
          <w:tcPr>
            <w:tcW w:w="2515" w:type="dxa"/>
            <w:tcBorders>
              <w:top w:val="nil"/>
              <w:left w:val="nil"/>
              <w:bottom w:val="nil"/>
            </w:tcBorders>
          </w:tcPr>
          <w:p w14:paraId="5AE4A73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 June</w:t>
            </w:r>
          </w:p>
        </w:tc>
      </w:tr>
      <w:tr w:rsidR="00FA3E24" w:rsidRPr="00A33D7E" w14:paraId="6DA2383A" w14:textId="77777777" w:rsidTr="008213D4">
        <w:tc>
          <w:tcPr>
            <w:tcW w:w="2337" w:type="dxa"/>
            <w:tcBorders>
              <w:top w:val="nil"/>
              <w:bottom w:val="nil"/>
              <w:right w:val="nil"/>
            </w:tcBorders>
            <w:shd w:val="clear" w:color="auto" w:fill="F2F2F2" w:themeFill="background1" w:themeFillShade="F2"/>
          </w:tcPr>
          <w:p w14:paraId="7585BC3F"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w:t>
            </w:r>
          </w:p>
        </w:tc>
        <w:tc>
          <w:tcPr>
            <w:tcW w:w="2337" w:type="dxa"/>
            <w:tcBorders>
              <w:top w:val="nil"/>
              <w:left w:val="nil"/>
              <w:bottom w:val="nil"/>
              <w:right w:val="nil"/>
            </w:tcBorders>
            <w:shd w:val="clear" w:color="auto" w:fill="F2F2F2" w:themeFill="background1" w:themeFillShade="F2"/>
          </w:tcPr>
          <w:p w14:paraId="2693B4B3"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15 June</w:t>
            </w:r>
          </w:p>
        </w:tc>
        <w:tc>
          <w:tcPr>
            <w:tcW w:w="2161" w:type="dxa"/>
            <w:tcBorders>
              <w:top w:val="nil"/>
              <w:left w:val="nil"/>
              <w:bottom w:val="nil"/>
              <w:right w:val="nil"/>
            </w:tcBorders>
            <w:shd w:val="clear" w:color="auto" w:fill="F2F2F2" w:themeFill="background1" w:themeFillShade="F2"/>
          </w:tcPr>
          <w:p w14:paraId="0B87FB9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6</w:t>
            </w:r>
          </w:p>
        </w:tc>
        <w:tc>
          <w:tcPr>
            <w:tcW w:w="2515" w:type="dxa"/>
            <w:tcBorders>
              <w:top w:val="nil"/>
              <w:left w:val="nil"/>
              <w:bottom w:val="nil"/>
            </w:tcBorders>
            <w:shd w:val="clear" w:color="auto" w:fill="F2F2F2" w:themeFill="background1" w:themeFillShade="F2"/>
          </w:tcPr>
          <w:p w14:paraId="7ACB8B0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15 June</w:t>
            </w:r>
          </w:p>
        </w:tc>
      </w:tr>
      <w:tr w:rsidR="00FA3E24" w:rsidRPr="00A33D7E" w14:paraId="0E49DB54" w14:textId="77777777" w:rsidTr="008213D4">
        <w:tc>
          <w:tcPr>
            <w:tcW w:w="2337" w:type="dxa"/>
            <w:tcBorders>
              <w:top w:val="nil"/>
              <w:bottom w:val="nil"/>
              <w:right w:val="nil"/>
            </w:tcBorders>
          </w:tcPr>
          <w:p w14:paraId="0354066E"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3</w:t>
            </w:r>
          </w:p>
        </w:tc>
        <w:tc>
          <w:tcPr>
            <w:tcW w:w="2337" w:type="dxa"/>
            <w:tcBorders>
              <w:top w:val="nil"/>
              <w:left w:val="nil"/>
              <w:bottom w:val="nil"/>
              <w:right w:val="nil"/>
            </w:tcBorders>
          </w:tcPr>
          <w:p w14:paraId="4987591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30 June</w:t>
            </w:r>
          </w:p>
        </w:tc>
        <w:tc>
          <w:tcPr>
            <w:tcW w:w="2161" w:type="dxa"/>
            <w:tcBorders>
              <w:top w:val="nil"/>
              <w:left w:val="nil"/>
              <w:bottom w:val="nil"/>
              <w:right w:val="nil"/>
            </w:tcBorders>
          </w:tcPr>
          <w:p w14:paraId="6871AAD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7</w:t>
            </w:r>
          </w:p>
        </w:tc>
        <w:tc>
          <w:tcPr>
            <w:tcW w:w="2515" w:type="dxa"/>
            <w:tcBorders>
              <w:top w:val="nil"/>
              <w:left w:val="nil"/>
              <w:bottom w:val="nil"/>
            </w:tcBorders>
          </w:tcPr>
          <w:p w14:paraId="6BB4B32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29 June</w:t>
            </w:r>
          </w:p>
        </w:tc>
      </w:tr>
      <w:tr w:rsidR="00FA3E24" w:rsidRPr="00A33D7E" w14:paraId="0A6A3E61" w14:textId="77777777" w:rsidTr="008213D4">
        <w:tc>
          <w:tcPr>
            <w:tcW w:w="2337" w:type="dxa"/>
            <w:tcBorders>
              <w:top w:val="nil"/>
              <w:bottom w:val="nil"/>
              <w:right w:val="nil"/>
            </w:tcBorders>
            <w:shd w:val="clear" w:color="auto" w:fill="F2F2F2" w:themeFill="background1" w:themeFillShade="F2"/>
          </w:tcPr>
          <w:p w14:paraId="426FD83E"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4</w:t>
            </w:r>
          </w:p>
        </w:tc>
        <w:tc>
          <w:tcPr>
            <w:tcW w:w="2337" w:type="dxa"/>
            <w:tcBorders>
              <w:top w:val="nil"/>
              <w:left w:val="nil"/>
              <w:bottom w:val="nil"/>
              <w:right w:val="nil"/>
            </w:tcBorders>
            <w:shd w:val="clear" w:color="auto" w:fill="F2F2F2" w:themeFill="background1" w:themeFillShade="F2"/>
          </w:tcPr>
          <w:p w14:paraId="57C79B3D"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16 July</w:t>
            </w:r>
          </w:p>
        </w:tc>
        <w:tc>
          <w:tcPr>
            <w:tcW w:w="2161" w:type="dxa"/>
            <w:tcBorders>
              <w:top w:val="nil"/>
              <w:left w:val="nil"/>
              <w:bottom w:val="nil"/>
              <w:right w:val="nil"/>
            </w:tcBorders>
            <w:shd w:val="clear" w:color="auto" w:fill="F2F2F2" w:themeFill="background1" w:themeFillShade="F2"/>
          </w:tcPr>
          <w:p w14:paraId="1F9B4F66"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8</w:t>
            </w:r>
          </w:p>
        </w:tc>
        <w:tc>
          <w:tcPr>
            <w:tcW w:w="2515" w:type="dxa"/>
            <w:tcBorders>
              <w:top w:val="nil"/>
              <w:left w:val="nil"/>
              <w:bottom w:val="nil"/>
            </w:tcBorders>
            <w:shd w:val="clear" w:color="auto" w:fill="F2F2F2" w:themeFill="background1" w:themeFillShade="F2"/>
          </w:tcPr>
          <w:p w14:paraId="2441C68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13 July</w:t>
            </w:r>
          </w:p>
        </w:tc>
      </w:tr>
      <w:tr w:rsidR="00FA3E24" w:rsidRPr="00A33D7E" w14:paraId="40661BF2" w14:textId="77777777" w:rsidTr="008213D4">
        <w:tc>
          <w:tcPr>
            <w:tcW w:w="2337" w:type="dxa"/>
            <w:tcBorders>
              <w:top w:val="nil"/>
              <w:bottom w:val="nil"/>
              <w:right w:val="nil"/>
            </w:tcBorders>
          </w:tcPr>
          <w:p w14:paraId="28E7C31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5</w:t>
            </w:r>
          </w:p>
        </w:tc>
        <w:tc>
          <w:tcPr>
            <w:tcW w:w="2337" w:type="dxa"/>
            <w:tcBorders>
              <w:top w:val="nil"/>
              <w:left w:val="nil"/>
              <w:bottom w:val="nil"/>
              <w:right w:val="nil"/>
            </w:tcBorders>
          </w:tcPr>
          <w:p w14:paraId="5E341781"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29 July</w:t>
            </w:r>
          </w:p>
        </w:tc>
        <w:tc>
          <w:tcPr>
            <w:tcW w:w="2161" w:type="dxa"/>
            <w:tcBorders>
              <w:top w:val="nil"/>
              <w:left w:val="nil"/>
              <w:bottom w:val="nil"/>
              <w:right w:val="nil"/>
            </w:tcBorders>
          </w:tcPr>
          <w:p w14:paraId="0F769B04"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9</w:t>
            </w:r>
          </w:p>
        </w:tc>
        <w:tc>
          <w:tcPr>
            <w:tcW w:w="2515" w:type="dxa"/>
            <w:tcBorders>
              <w:top w:val="nil"/>
              <w:left w:val="nil"/>
              <w:bottom w:val="nil"/>
            </w:tcBorders>
          </w:tcPr>
          <w:p w14:paraId="54259230"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26 and 27 July</w:t>
            </w:r>
          </w:p>
        </w:tc>
      </w:tr>
      <w:tr w:rsidR="00FA3E24" w:rsidRPr="00A33D7E" w14:paraId="1C4D0E69" w14:textId="77777777" w:rsidTr="008213D4">
        <w:tc>
          <w:tcPr>
            <w:tcW w:w="2337" w:type="dxa"/>
            <w:tcBorders>
              <w:top w:val="nil"/>
              <w:bottom w:val="nil"/>
              <w:right w:val="nil"/>
            </w:tcBorders>
            <w:shd w:val="clear" w:color="auto" w:fill="F2F2F2" w:themeFill="background1" w:themeFillShade="F2"/>
          </w:tcPr>
          <w:p w14:paraId="284AEAF5"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6</w:t>
            </w:r>
          </w:p>
        </w:tc>
        <w:tc>
          <w:tcPr>
            <w:tcW w:w="2337" w:type="dxa"/>
            <w:tcBorders>
              <w:top w:val="nil"/>
              <w:left w:val="nil"/>
              <w:bottom w:val="nil"/>
              <w:right w:val="nil"/>
            </w:tcBorders>
            <w:shd w:val="clear" w:color="auto" w:fill="F2F2F2" w:themeFill="background1" w:themeFillShade="F2"/>
          </w:tcPr>
          <w:p w14:paraId="5D247CE3"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12 August</w:t>
            </w:r>
          </w:p>
        </w:tc>
        <w:tc>
          <w:tcPr>
            <w:tcW w:w="2161" w:type="dxa"/>
            <w:tcBorders>
              <w:top w:val="nil"/>
              <w:left w:val="nil"/>
              <w:bottom w:val="nil"/>
              <w:right w:val="nil"/>
            </w:tcBorders>
            <w:shd w:val="clear" w:color="auto" w:fill="F2F2F2" w:themeFill="background1" w:themeFillShade="F2"/>
          </w:tcPr>
          <w:p w14:paraId="5BD80008"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10</w:t>
            </w:r>
          </w:p>
        </w:tc>
        <w:tc>
          <w:tcPr>
            <w:tcW w:w="2515" w:type="dxa"/>
            <w:tcBorders>
              <w:top w:val="nil"/>
              <w:left w:val="nil"/>
              <w:bottom w:val="nil"/>
            </w:tcBorders>
            <w:shd w:val="clear" w:color="auto" w:fill="F2F2F2" w:themeFill="background1" w:themeFillShade="F2"/>
          </w:tcPr>
          <w:p w14:paraId="08861E82" w14:textId="400DFFA0"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10 August</w:t>
            </w:r>
          </w:p>
        </w:tc>
      </w:tr>
      <w:tr w:rsidR="00FA3E24" w:rsidRPr="00A33D7E" w14:paraId="30B65B81" w14:textId="77777777" w:rsidTr="008213D4">
        <w:tc>
          <w:tcPr>
            <w:tcW w:w="2337" w:type="dxa"/>
            <w:tcBorders>
              <w:top w:val="nil"/>
              <w:bottom w:val="nil"/>
              <w:right w:val="nil"/>
            </w:tcBorders>
          </w:tcPr>
          <w:p w14:paraId="532E99ED"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7</w:t>
            </w:r>
          </w:p>
        </w:tc>
        <w:tc>
          <w:tcPr>
            <w:tcW w:w="2337" w:type="dxa"/>
            <w:tcBorders>
              <w:top w:val="nil"/>
              <w:left w:val="nil"/>
              <w:bottom w:val="nil"/>
              <w:right w:val="nil"/>
            </w:tcBorders>
          </w:tcPr>
          <w:p w14:paraId="3DD3F363"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24 August</w:t>
            </w:r>
          </w:p>
        </w:tc>
        <w:tc>
          <w:tcPr>
            <w:tcW w:w="2161" w:type="dxa"/>
            <w:tcBorders>
              <w:top w:val="nil"/>
              <w:left w:val="nil"/>
              <w:bottom w:val="nil"/>
              <w:right w:val="nil"/>
            </w:tcBorders>
          </w:tcPr>
          <w:p w14:paraId="072CF216"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11</w:t>
            </w:r>
          </w:p>
        </w:tc>
        <w:tc>
          <w:tcPr>
            <w:tcW w:w="2515" w:type="dxa"/>
            <w:tcBorders>
              <w:top w:val="nil"/>
              <w:left w:val="nil"/>
              <w:bottom w:val="nil"/>
            </w:tcBorders>
          </w:tcPr>
          <w:p w14:paraId="624FF6A7" w14:textId="74147610"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23 and 24 August</w:t>
            </w:r>
          </w:p>
        </w:tc>
      </w:tr>
      <w:tr w:rsidR="00FA3E24" w:rsidRPr="00A33D7E" w14:paraId="3CEE8727" w14:textId="77777777" w:rsidTr="008213D4">
        <w:tc>
          <w:tcPr>
            <w:tcW w:w="2337" w:type="dxa"/>
            <w:tcBorders>
              <w:top w:val="nil"/>
              <w:bottom w:val="nil"/>
              <w:right w:val="nil"/>
            </w:tcBorders>
            <w:shd w:val="clear" w:color="auto" w:fill="F2F2F2" w:themeFill="background1" w:themeFillShade="F2"/>
          </w:tcPr>
          <w:p w14:paraId="5EE140D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8</w:t>
            </w:r>
          </w:p>
        </w:tc>
        <w:tc>
          <w:tcPr>
            <w:tcW w:w="2337" w:type="dxa"/>
            <w:tcBorders>
              <w:top w:val="nil"/>
              <w:left w:val="nil"/>
              <w:bottom w:val="nil"/>
              <w:right w:val="nil"/>
            </w:tcBorders>
            <w:shd w:val="clear" w:color="auto" w:fill="F2F2F2" w:themeFill="background1" w:themeFillShade="F2"/>
          </w:tcPr>
          <w:p w14:paraId="0281AEA3"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7 September</w:t>
            </w:r>
          </w:p>
        </w:tc>
        <w:tc>
          <w:tcPr>
            <w:tcW w:w="2161" w:type="dxa"/>
            <w:tcBorders>
              <w:top w:val="nil"/>
              <w:left w:val="nil"/>
              <w:bottom w:val="nil"/>
              <w:right w:val="nil"/>
            </w:tcBorders>
            <w:shd w:val="clear" w:color="auto" w:fill="F2F2F2" w:themeFill="background1" w:themeFillShade="F2"/>
          </w:tcPr>
          <w:p w14:paraId="4415429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12</w:t>
            </w:r>
          </w:p>
        </w:tc>
        <w:tc>
          <w:tcPr>
            <w:tcW w:w="2515" w:type="dxa"/>
            <w:tcBorders>
              <w:top w:val="nil"/>
              <w:left w:val="nil"/>
              <w:bottom w:val="nil"/>
            </w:tcBorders>
            <w:shd w:val="clear" w:color="auto" w:fill="F2F2F2" w:themeFill="background1" w:themeFillShade="F2"/>
          </w:tcPr>
          <w:p w14:paraId="7EA938A1" w14:textId="500234F4"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7 and 8 September</w:t>
            </w:r>
          </w:p>
        </w:tc>
      </w:tr>
      <w:tr w:rsidR="00FA3E24" w:rsidRPr="00A33D7E" w14:paraId="752A1DCF" w14:textId="77777777" w:rsidTr="008213D4">
        <w:tc>
          <w:tcPr>
            <w:tcW w:w="2337" w:type="dxa"/>
            <w:tcBorders>
              <w:top w:val="nil"/>
              <w:bottom w:val="nil"/>
              <w:right w:val="nil"/>
            </w:tcBorders>
          </w:tcPr>
          <w:p w14:paraId="25C3B704"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lastRenderedPageBreak/>
              <w:t>9</w:t>
            </w:r>
          </w:p>
        </w:tc>
        <w:tc>
          <w:tcPr>
            <w:tcW w:w="2337" w:type="dxa"/>
            <w:tcBorders>
              <w:top w:val="nil"/>
              <w:left w:val="nil"/>
              <w:bottom w:val="nil"/>
              <w:right w:val="nil"/>
            </w:tcBorders>
          </w:tcPr>
          <w:p w14:paraId="6050D1BE"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21 September</w:t>
            </w:r>
          </w:p>
        </w:tc>
        <w:tc>
          <w:tcPr>
            <w:tcW w:w="2161" w:type="dxa"/>
            <w:tcBorders>
              <w:top w:val="nil"/>
              <w:left w:val="nil"/>
              <w:bottom w:val="nil"/>
              <w:right w:val="nil"/>
            </w:tcBorders>
          </w:tcPr>
          <w:p w14:paraId="178B5632"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13</w:t>
            </w:r>
          </w:p>
        </w:tc>
        <w:tc>
          <w:tcPr>
            <w:tcW w:w="2515" w:type="dxa"/>
            <w:tcBorders>
              <w:top w:val="nil"/>
              <w:left w:val="nil"/>
              <w:bottom w:val="nil"/>
            </w:tcBorders>
          </w:tcPr>
          <w:p w14:paraId="57766C6B" w14:textId="7FB65944"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21 and 32 September</w:t>
            </w:r>
          </w:p>
        </w:tc>
      </w:tr>
      <w:tr w:rsidR="00FA3E24" w:rsidRPr="00A33D7E" w14:paraId="69AFF2EA" w14:textId="77777777" w:rsidTr="008213D4">
        <w:tc>
          <w:tcPr>
            <w:tcW w:w="2337" w:type="dxa"/>
            <w:tcBorders>
              <w:top w:val="nil"/>
              <w:bottom w:val="nil"/>
              <w:right w:val="nil"/>
            </w:tcBorders>
            <w:shd w:val="clear" w:color="auto" w:fill="F2F2F2" w:themeFill="background1" w:themeFillShade="F2"/>
          </w:tcPr>
          <w:p w14:paraId="6BC67F5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10</w:t>
            </w:r>
          </w:p>
        </w:tc>
        <w:tc>
          <w:tcPr>
            <w:tcW w:w="2337" w:type="dxa"/>
            <w:tcBorders>
              <w:top w:val="nil"/>
              <w:left w:val="nil"/>
              <w:bottom w:val="nil"/>
              <w:right w:val="nil"/>
            </w:tcBorders>
            <w:shd w:val="clear" w:color="auto" w:fill="F2F2F2" w:themeFill="background1" w:themeFillShade="F2"/>
          </w:tcPr>
          <w:p w14:paraId="3910113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5 October</w:t>
            </w:r>
          </w:p>
        </w:tc>
        <w:tc>
          <w:tcPr>
            <w:tcW w:w="2161" w:type="dxa"/>
            <w:tcBorders>
              <w:top w:val="nil"/>
              <w:left w:val="nil"/>
              <w:bottom w:val="nil"/>
              <w:right w:val="nil"/>
            </w:tcBorders>
            <w:shd w:val="clear" w:color="auto" w:fill="F2F2F2" w:themeFill="background1" w:themeFillShade="F2"/>
          </w:tcPr>
          <w:p w14:paraId="3872028A"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14</w:t>
            </w:r>
          </w:p>
        </w:tc>
        <w:tc>
          <w:tcPr>
            <w:tcW w:w="2515" w:type="dxa"/>
            <w:tcBorders>
              <w:top w:val="nil"/>
              <w:left w:val="nil"/>
              <w:bottom w:val="nil"/>
            </w:tcBorders>
            <w:shd w:val="clear" w:color="auto" w:fill="F2F2F2" w:themeFill="background1" w:themeFillShade="F2"/>
          </w:tcPr>
          <w:p w14:paraId="08D83683" w14:textId="081D7100"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11 October</w:t>
            </w:r>
          </w:p>
        </w:tc>
      </w:tr>
      <w:tr w:rsidR="00FA3E24" w:rsidRPr="00A33D7E" w14:paraId="6181F201" w14:textId="77777777" w:rsidTr="008213D4">
        <w:tc>
          <w:tcPr>
            <w:tcW w:w="2337" w:type="dxa"/>
            <w:tcBorders>
              <w:top w:val="nil"/>
              <w:bottom w:val="nil"/>
              <w:right w:val="nil"/>
            </w:tcBorders>
          </w:tcPr>
          <w:p w14:paraId="1E06E51C"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11</w:t>
            </w:r>
          </w:p>
        </w:tc>
        <w:tc>
          <w:tcPr>
            <w:tcW w:w="2337" w:type="dxa"/>
            <w:tcBorders>
              <w:top w:val="nil"/>
              <w:left w:val="nil"/>
              <w:bottom w:val="nil"/>
              <w:right w:val="nil"/>
            </w:tcBorders>
          </w:tcPr>
          <w:p w14:paraId="09901E72"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23 October</w:t>
            </w:r>
          </w:p>
        </w:tc>
        <w:tc>
          <w:tcPr>
            <w:tcW w:w="2161" w:type="dxa"/>
            <w:tcBorders>
              <w:top w:val="nil"/>
              <w:left w:val="nil"/>
              <w:bottom w:val="nil"/>
              <w:right w:val="nil"/>
            </w:tcBorders>
          </w:tcPr>
          <w:p w14:paraId="78ECA286"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15</w:t>
            </w:r>
          </w:p>
        </w:tc>
        <w:tc>
          <w:tcPr>
            <w:tcW w:w="2515" w:type="dxa"/>
            <w:tcBorders>
              <w:top w:val="nil"/>
              <w:left w:val="nil"/>
              <w:bottom w:val="nil"/>
            </w:tcBorders>
          </w:tcPr>
          <w:p w14:paraId="2923E7D7" w14:textId="1325E846" w:rsidR="00FA3E24" w:rsidRPr="005771DB" w:rsidRDefault="005771DB" w:rsidP="00043E07">
            <w:pPr>
              <w:tabs>
                <w:tab w:val="left" w:pos="720"/>
                <w:tab w:val="left" w:pos="3080"/>
              </w:tabs>
              <w:jc w:val="center"/>
              <w:rPr>
                <w:rFonts w:ascii="Times New Roman" w:hAnsi="Times New Roman" w:cs="Times New Roman"/>
              </w:rPr>
            </w:pPr>
            <w:r>
              <w:rPr>
                <w:rFonts w:ascii="Times New Roman" w:hAnsi="Times New Roman" w:cs="Times New Roman"/>
              </w:rPr>
              <w:t>27 October</w:t>
            </w:r>
          </w:p>
        </w:tc>
      </w:tr>
      <w:tr w:rsidR="00FA3E24" w:rsidRPr="00A33D7E" w14:paraId="2CA47072" w14:textId="77777777" w:rsidTr="008213D4">
        <w:tc>
          <w:tcPr>
            <w:tcW w:w="2337" w:type="dxa"/>
            <w:tcBorders>
              <w:top w:val="nil"/>
              <w:right w:val="nil"/>
            </w:tcBorders>
            <w:shd w:val="clear" w:color="auto" w:fill="F2F2F2" w:themeFill="background1" w:themeFillShade="F2"/>
          </w:tcPr>
          <w:p w14:paraId="512DF477"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12</w:t>
            </w:r>
          </w:p>
        </w:tc>
        <w:tc>
          <w:tcPr>
            <w:tcW w:w="2337" w:type="dxa"/>
            <w:tcBorders>
              <w:top w:val="nil"/>
              <w:left w:val="nil"/>
              <w:right w:val="nil"/>
            </w:tcBorders>
            <w:shd w:val="clear" w:color="auto" w:fill="F2F2F2" w:themeFill="background1" w:themeFillShade="F2"/>
          </w:tcPr>
          <w:p w14:paraId="6B086CD8"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4 November</w:t>
            </w:r>
          </w:p>
        </w:tc>
        <w:tc>
          <w:tcPr>
            <w:tcW w:w="2161" w:type="dxa"/>
            <w:tcBorders>
              <w:top w:val="nil"/>
              <w:left w:val="nil"/>
              <w:right w:val="nil"/>
            </w:tcBorders>
            <w:shd w:val="clear" w:color="auto" w:fill="F2F2F2" w:themeFill="background1" w:themeFillShade="F2"/>
          </w:tcPr>
          <w:p w14:paraId="3D447EB9" w14:textId="77777777" w:rsidR="00FA3E24" w:rsidRPr="00A33D7E" w:rsidRDefault="00FA3E24" w:rsidP="00043E07">
            <w:pPr>
              <w:tabs>
                <w:tab w:val="left" w:pos="720"/>
                <w:tab w:val="left" w:pos="3080"/>
              </w:tabs>
              <w:jc w:val="center"/>
              <w:rPr>
                <w:rFonts w:ascii="Times New Roman" w:hAnsi="Times New Roman" w:cs="Times New Roman"/>
              </w:rPr>
            </w:pPr>
            <w:r>
              <w:rPr>
                <w:rFonts w:ascii="Times New Roman" w:hAnsi="Times New Roman" w:cs="Times New Roman"/>
              </w:rPr>
              <w:t>16</w:t>
            </w:r>
          </w:p>
        </w:tc>
        <w:tc>
          <w:tcPr>
            <w:tcW w:w="2515" w:type="dxa"/>
            <w:tcBorders>
              <w:top w:val="nil"/>
              <w:left w:val="nil"/>
            </w:tcBorders>
            <w:shd w:val="clear" w:color="auto" w:fill="F2F2F2" w:themeFill="background1" w:themeFillShade="F2"/>
          </w:tcPr>
          <w:p w14:paraId="07BE5A8C" w14:textId="304C7A2E" w:rsidR="00FA3E24" w:rsidRPr="00A33D7E" w:rsidRDefault="006C3284" w:rsidP="00043E07">
            <w:pPr>
              <w:tabs>
                <w:tab w:val="left" w:pos="720"/>
                <w:tab w:val="left" w:pos="3080"/>
              </w:tabs>
              <w:jc w:val="center"/>
              <w:rPr>
                <w:rFonts w:ascii="Times New Roman" w:hAnsi="Times New Roman" w:cs="Times New Roman"/>
              </w:rPr>
            </w:pPr>
            <w:r>
              <w:rPr>
                <w:rFonts w:ascii="Times New Roman" w:hAnsi="Times New Roman" w:cs="Times New Roman"/>
              </w:rPr>
              <w:t>9 November*</w:t>
            </w:r>
          </w:p>
        </w:tc>
      </w:tr>
    </w:tbl>
    <w:p w14:paraId="1D0E3AE2" w14:textId="77777777" w:rsidR="00D064D2" w:rsidRDefault="00D064D2" w:rsidP="006A7731">
      <w:pPr>
        <w:tabs>
          <w:tab w:val="left" w:pos="720"/>
          <w:tab w:val="left" w:pos="3080"/>
        </w:tabs>
        <w:contextualSpacing/>
        <w:rPr>
          <w:rFonts w:ascii="Times New Roman" w:hAnsi="Times New Roman" w:cs="Times New Roman"/>
        </w:rPr>
      </w:pPr>
    </w:p>
    <w:p w14:paraId="3B7A991C" w14:textId="3A95F876" w:rsidR="00FA3E24" w:rsidRDefault="00FA3E24" w:rsidP="006A7731">
      <w:pPr>
        <w:tabs>
          <w:tab w:val="left" w:pos="720"/>
          <w:tab w:val="left" w:pos="3080"/>
        </w:tabs>
        <w:contextualSpacing/>
        <w:rPr>
          <w:rFonts w:ascii="Times New Roman" w:hAnsi="Times New Roman" w:cs="Times New Roman"/>
        </w:rPr>
      </w:pPr>
      <w:r w:rsidRPr="009F0AC5">
        <w:rPr>
          <w:rFonts w:ascii="Times New Roman" w:hAnsi="Times New Roman" w:cs="Times New Roman"/>
        </w:rPr>
        <w:t>*</w:t>
      </w:r>
      <w:r>
        <w:rPr>
          <w:rFonts w:ascii="Times New Roman" w:hAnsi="Times New Roman" w:cs="Times New Roman"/>
        </w:rPr>
        <w:t xml:space="preserve"> </w:t>
      </w:r>
      <w:r w:rsidR="009876EC">
        <w:rPr>
          <w:rFonts w:ascii="Times New Roman" w:hAnsi="Times New Roman" w:cs="Times New Roman"/>
        </w:rPr>
        <w:t>Sample</w:t>
      </w:r>
      <w:r>
        <w:rPr>
          <w:rFonts w:ascii="Times New Roman" w:hAnsi="Times New Roman" w:cs="Times New Roman"/>
        </w:rPr>
        <w:t xml:space="preserve"> date not </w:t>
      </w:r>
      <w:r w:rsidR="00EF73C1">
        <w:rPr>
          <w:rFonts w:ascii="Times New Roman" w:hAnsi="Times New Roman" w:cs="Times New Roman"/>
        </w:rPr>
        <w:t xml:space="preserve">yet </w:t>
      </w:r>
      <w:r>
        <w:rPr>
          <w:rFonts w:ascii="Times New Roman" w:hAnsi="Times New Roman" w:cs="Times New Roman"/>
        </w:rPr>
        <w:t>included in data analysis.</w:t>
      </w:r>
    </w:p>
    <w:p w14:paraId="69509CE3" w14:textId="77777777" w:rsidR="00FA3E24" w:rsidRDefault="00FA3E24" w:rsidP="00FA3E24">
      <w:pPr>
        <w:tabs>
          <w:tab w:val="left" w:pos="720"/>
          <w:tab w:val="left" w:pos="3080"/>
        </w:tabs>
        <w:spacing w:line="480" w:lineRule="auto"/>
        <w:rPr>
          <w:rFonts w:ascii="Times New Roman" w:hAnsi="Times New Roman" w:cs="Times New Roman"/>
        </w:rPr>
      </w:pPr>
    </w:p>
    <w:p w14:paraId="0C1E6F3F" w14:textId="77777777" w:rsidR="00FA3E24" w:rsidRDefault="00FA3E24" w:rsidP="00FA3E24">
      <w:pPr>
        <w:tabs>
          <w:tab w:val="left" w:pos="720"/>
          <w:tab w:val="left" w:pos="3080"/>
        </w:tabs>
        <w:spacing w:line="480" w:lineRule="auto"/>
        <w:rPr>
          <w:rFonts w:ascii="Times New Roman" w:hAnsi="Times New Roman" w:cs="Times New Roman"/>
        </w:rPr>
      </w:pPr>
    </w:p>
    <w:p w14:paraId="069E7D83" w14:textId="77777777" w:rsidR="00FA3E24" w:rsidRDefault="00FA3E24" w:rsidP="00FA3E24">
      <w:pPr>
        <w:tabs>
          <w:tab w:val="left" w:pos="720"/>
          <w:tab w:val="left" w:pos="3080"/>
        </w:tabs>
        <w:spacing w:line="480" w:lineRule="auto"/>
        <w:rPr>
          <w:rFonts w:ascii="Times New Roman" w:hAnsi="Times New Roman" w:cs="Times New Roman"/>
        </w:rPr>
      </w:pPr>
    </w:p>
    <w:p w14:paraId="0941B1DB" w14:textId="77777777" w:rsidR="00FA3E24" w:rsidRDefault="00FA3E24" w:rsidP="00FA3E24">
      <w:pPr>
        <w:tabs>
          <w:tab w:val="left" w:pos="720"/>
          <w:tab w:val="left" w:pos="3080"/>
        </w:tabs>
        <w:spacing w:line="480" w:lineRule="auto"/>
        <w:rPr>
          <w:rFonts w:ascii="Times New Roman" w:hAnsi="Times New Roman" w:cs="Times New Roman"/>
        </w:rPr>
      </w:pPr>
    </w:p>
    <w:p w14:paraId="3850D8EE" w14:textId="77777777" w:rsidR="00FA3E24" w:rsidRDefault="00FA3E24" w:rsidP="00FA3E24">
      <w:pPr>
        <w:tabs>
          <w:tab w:val="left" w:pos="720"/>
          <w:tab w:val="left" w:pos="3080"/>
        </w:tabs>
        <w:spacing w:line="480" w:lineRule="auto"/>
        <w:rPr>
          <w:rFonts w:ascii="Times New Roman" w:hAnsi="Times New Roman" w:cs="Times New Roman"/>
        </w:rPr>
      </w:pPr>
    </w:p>
    <w:p w14:paraId="109EE90C" w14:textId="77777777" w:rsidR="00FA3E24" w:rsidRDefault="00FA3E24" w:rsidP="00FA3E24">
      <w:pPr>
        <w:tabs>
          <w:tab w:val="left" w:pos="720"/>
          <w:tab w:val="left" w:pos="3080"/>
        </w:tabs>
        <w:spacing w:line="480" w:lineRule="auto"/>
        <w:rPr>
          <w:rFonts w:ascii="Times New Roman" w:hAnsi="Times New Roman" w:cs="Times New Roman"/>
        </w:rPr>
      </w:pPr>
    </w:p>
    <w:p w14:paraId="3B5F28E2" w14:textId="77777777" w:rsidR="00FA3E24" w:rsidRDefault="00FA3E24" w:rsidP="00FA3E24">
      <w:pPr>
        <w:tabs>
          <w:tab w:val="left" w:pos="720"/>
          <w:tab w:val="left" w:pos="3080"/>
        </w:tabs>
        <w:spacing w:line="480" w:lineRule="auto"/>
        <w:rPr>
          <w:rFonts w:ascii="Times New Roman" w:hAnsi="Times New Roman" w:cs="Times New Roman"/>
        </w:rPr>
      </w:pPr>
    </w:p>
    <w:p w14:paraId="4CB0306E" w14:textId="77777777" w:rsidR="00FA3E24" w:rsidRDefault="00FA3E24" w:rsidP="00FA3E24">
      <w:pPr>
        <w:tabs>
          <w:tab w:val="left" w:pos="720"/>
          <w:tab w:val="left" w:pos="3080"/>
        </w:tabs>
        <w:spacing w:line="480" w:lineRule="auto"/>
        <w:rPr>
          <w:rFonts w:ascii="Times New Roman" w:hAnsi="Times New Roman" w:cs="Times New Roman"/>
        </w:rPr>
      </w:pPr>
    </w:p>
    <w:p w14:paraId="1E3ECCFF" w14:textId="77777777" w:rsidR="00FA3E24" w:rsidRDefault="00FA3E24" w:rsidP="00FA3E24">
      <w:pPr>
        <w:tabs>
          <w:tab w:val="left" w:pos="720"/>
          <w:tab w:val="left" w:pos="3080"/>
        </w:tabs>
        <w:spacing w:line="480" w:lineRule="auto"/>
        <w:rPr>
          <w:rFonts w:ascii="Times New Roman" w:hAnsi="Times New Roman" w:cs="Times New Roman"/>
        </w:rPr>
      </w:pPr>
    </w:p>
    <w:p w14:paraId="461F7A64" w14:textId="443883E6" w:rsidR="00E31BFD" w:rsidRDefault="00E31BFD" w:rsidP="00FA3E24">
      <w:pPr>
        <w:tabs>
          <w:tab w:val="left" w:pos="720"/>
          <w:tab w:val="left" w:pos="3080"/>
        </w:tabs>
        <w:spacing w:line="480" w:lineRule="auto"/>
        <w:contextualSpacing/>
        <w:rPr>
          <w:rFonts w:ascii="Times New Roman" w:hAnsi="Times New Roman" w:cs="Times New Roman"/>
        </w:rPr>
      </w:pPr>
    </w:p>
    <w:p w14:paraId="4728E8FE" w14:textId="077F3B55" w:rsidR="00EF73C1" w:rsidRDefault="00EF73C1" w:rsidP="00FA3E24">
      <w:pPr>
        <w:tabs>
          <w:tab w:val="left" w:pos="720"/>
          <w:tab w:val="left" w:pos="3080"/>
        </w:tabs>
        <w:spacing w:line="480" w:lineRule="auto"/>
        <w:contextualSpacing/>
        <w:rPr>
          <w:rFonts w:ascii="Times New Roman" w:hAnsi="Times New Roman" w:cs="Times New Roman"/>
        </w:rPr>
      </w:pPr>
    </w:p>
    <w:p w14:paraId="3713E44D" w14:textId="112A2F33" w:rsidR="00EF73C1" w:rsidRDefault="00EF73C1" w:rsidP="00FA3E24">
      <w:pPr>
        <w:tabs>
          <w:tab w:val="left" w:pos="720"/>
          <w:tab w:val="left" w:pos="3080"/>
        </w:tabs>
        <w:spacing w:line="480" w:lineRule="auto"/>
        <w:contextualSpacing/>
        <w:rPr>
          <w:rFonts w:ascii="Times New Roman" w:hAnsi="Times New Roman" w:cs="Times New Roman"/>
        </w:rPr>
      </w:pPr>
    </w:p>
    <w:p w14:paraId="1A61671C" w14:textId="0CAECBFE" w:rsidR="00EF73C1" w:rsidRDefault="00DC0820"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 xml:space="preserve">reduces fungal growth and chloramphenicol reduces bacterial growth </w:t>
      </w:r>
      <w:r w:rsidRPr="00474C77">
        <w:rPr>
          <w:rFonts w:ascii="Times New Roman" w:hAnsi="Times New Roman" w:cs="Times New Roman"/>
          <w:i/>
          <w:iCs/>
        </w:rPr>
        <w:t>in vitro</w:t>
      </w:r>
      <w:r>
        <w:rPr>
          <w:rFonts w:ascii="Times New Roman" w:hAnsi="Times New Roman" w:cs="Times New Roman"/>
        </w:rPr>
        <w:t xml:space="preserve">. Adult kudzu bugs were identified by sex </w:t>
      </w:r>
      <w:r w:rsidR="00B52CB1">
        <w:rPr>
          <w:rFonts w:ascii="Times New Roman" w:hAnsi="Times New Roman" w:cs="Times New Roman"/>
        </w:rPr>
        <w:t xml:space="preserve">(male and female), individually surface sterilized for 1 minute in 10% commercial bleach, rinsed in sterile distilled water, air-dried, and </w:t>
      </w:r>
      <w:r w:rsidR="00065088">
        <w:rPr>
          <w:rFonts w:ascii="Times New Roman" w:hAnsi="Times New Roman" w:cs="Times New Roman"/>
        </w:rPr>
        <w:t xml:space="preserve">plated in individual </w:t>
      </w:r>
      <w:r w:rsidR="00065088">
        <w:rPr>
          <w:rFonts w:ascii="Times New Roman" w:hAnsi="Times New Roman" w:cs="Times New Roman"/>
        </w:rPr>
        <w:lastRenderedPageBreak/>
        <w:t xml:space="preserve">wells of a 12-well tissue culture plate containing </w:t>
      </w:r>
      <w:r w:rsidR="00BB24A5">
        <w:rPr>
          <w:rFonts w:ascii="Times New Roman" w:hAnsi="Times New Roman" w:cs="Times New Roman"/>
        </w:rPr>
        <w:t>the</w:t>
      </w:r>
      <w:r w:rsidR="00065088">
        <w:rPr>
          <w:rFonts w:ascii="Times New Roman" w:hAnsi="Times New Roman" w:cs="Times New Roman"/>
        </w:rPr>
        <w:t xml:space="preserve"> semi-selective </w:t>
      </w:r>
      <w:r w:rsidR="00BB24A5">
        <w:rPr>
          <w:rFonts w:ascii="Times New Roman" w:hAnsi="Times New Roman" w:cs="Times New Roman"/>
        </w:rPr>
        <w:t xml:space="preserve">medium </w:t>
      </w:r>
      <w:r w:rsidR="00065088">
        <w:rPr>
          <w:rFonts w:ascii="Times New Roman" w:hAnsi="Times New Roman" w:cs="Times New Roman"/>
        </w:rPr>
        <w:t xml:space="preserve">for </w:t>
      </w:r>
      <w:r w:rsidR="00065088" w:rsidRPr="00AD3073">
        <w:rPr>
          <w:rFonts w:ascii="Times New Roman" w:hAnsi="Times New Roman" w:cs="Times New Roman"/>
          <w:i/>
          <w:iCs/>
        </w:rPr>
        <w:t>B</w:t>
      </w:r>
      <w:r w:rsidR="00065088">
        <w:rPr>
          <w:rFonts w:ascii="Times New Roman" w:hAnsi="Times New Roman" w:cs="Times New Roman"/>
          <w:i/>
          <w:iCs/>
        </w:rPr>
        <w:t>.</w:t>
      </w:r>
      <w:r w:rsidR="00065088" w:rsidRPr="00AD3073">
        <w:rPr>
          <w:rFonts w:ascii="Times New Roman" w:hAnsi="Times New Roman" w:cs="Times New Roman"/>
          <w:i/>
          <w:iCs/>
        </w:rPr>
        <w:t xml:space="preserve"> bassiana</w:t>
      </w:r>
      <w:r w:rsidR="00065088">
        <w:rPr>
          <w:rFonts w:ascii="Times New Roman" w:hAnsi="Times New Roman" w:cs="Times New Roman"/>
        </w:rPr>
        <w:t xml:space="preserve">. All immature </w:t>
      </w:r>
      <w:r w:rsidR="00EF73C1">
        <w:rPr>
          <w:rFonts w:ascii="Times New Roman" w:hAnsi="Times New Roman" w:cs="Times New Roman"/>
        </w:rPr>
        <w:t xml:space="preserve">and adult kudzu bug samples were monitored weekly for 6 weeks before </w:t>
      </w:r>
      <w:r w:rsidR="00EF73C1" w:rsidRPr="00C41F1E">
        <w:rPr>
          <w:rFonts w:ascii="Times New Roman" w:hAnsi="Times New Roman" w:cs="Times New Roman"/>
          <w:i/>
          <w:iCs/>
        </w:rPr>
        <w:t>B</w:t>
      </w:r>
      <w:r w:rsidR="00EF73C1">
        <w:rPr>
          <w:rFonts w:ascii="Times New Roman" w:hAnsi="Times New Roman" w:cs="Times New Roman"/>
          <w:i/>
          <w:iCs/>
        </w:rPr>
        <w:t>.</w:t>
      </w:r>
      <w:r w:rsidR="00EF73C1" w:rsidRPr="00C41F1E">
        <w:rPr>
          <w:rFonts w:ascii="Times New Roman" w:hAnsi="Times New Roman" w:cs="Times New Roman"/>
          <w:i/>
          <w:iCs/>
        </w:rPr>
        <w:t xml:space="preserve"> bassiana</w:t>
      </w:r>
      <w:r w:rsidR="00EF73C1">
        <w:rPr>
          <w:rFonts w:ascii="Times New Roman" w:hAnsi="Times New Roman" w:cs="Times New Roman"/>
        </w:rPr>
        <w:t xml:space="preserve"> presence or absence was confirmed and recorded.</w:t>
      </w:r>
    </w:p>
    <w:p w14:paraId="58845412" w14:textId="77777777" w:rsidR="00FA3E24" w:rsidRDefault="00FA3E24" w:rsidP="00FA3E24">
      <w:pPr>
        <w:tabs>
          <w:tab w:val="left" w:pos="720"/>
          <w:tab w:val="left" w:pos="3080"/>
        </w:tabs>
        <w:spacing w:line="480" w:lineRule="auto"/>
        <w:contextualSpacing/>
        <w:rPr>
          <w:rFonts w:ascii="Times New Roman" w:hAnsi="Times New Roman" w:cs="Times New Roman"/>
          <w:b/>
          <w:bCs/>
        </w:rPr>
      </w:pPr>
      <w:r w:rsidRPr="001225B3">
        <w:rPr>
          <w:rFonts w:ascii="Times New Roman" w:hAnsi="Times New Roman" w:cs="Times New Roman"/>
          <w:b/>
          <w:bCs/>
        </w:rPr>
        <w:t>Data Analysis</w:t>
      </w:r>
    </w:p>
    <w:p w14:paraId="52303694" w14:textId="5B423ECA" w:rsidR="00AF7809" w:rsidRPr="004A4E20" w:rsidRDefault="00FA3E24" w:rsidP="00FA3E2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Data recorded included </w:t>
      </w:r>
      <w:r w:rsidR="00DC60AB">
        <w:rPr>
          <w:rFonts w:ascii="Times New Roman" w:hAnsi="Times New Roman" w:cs="Times New Roman"/>
        </w:rPr>
        <w:t>proportion</w:t>
      </w:r>
      <w:r>
        <w:rPr>
          <w:rFonts w:ascii="Times New Roman" w:hAnsi="Times New Roman" w:cs="Times New Roman"/>
        </w:rPr>
        <w:t xml:space="preserve"> of </w:t>
      </w:r>
      <w:r w:rsidR="00DC60AB">
        <w:rPr>
          <w:rFonts w:ascii="Times New Roman" w:hAnsi="Times New Roman" w:cs="Times New Roman"/>
        </w:rPr>
        <w:t xml:space="preserve">kudzu bugs infected with </w:t>
      </w:r>
      <w:r w:rsidRPr="00493F0D">
        <w:rPr>
          <w:rFonts w:ascii="Times New Roman" w:hAnsi="Times New Roman" w:cs="Times New Roman"/>
          <w:i/>
          <w:iCs/>
        </w:rPr>
        <w:t>B. bassiana</w:t>
      </w:r>
      <w:r>
        <w:rPr>
          <w:rFonts w:ascii="Times New Roman" w:hAnsi="Times New Roman" w:cs="Times New Roman"/>
        </w:rPr>
        <w:t xml:space="preserve"> </w:t>
      </w:r>
      <w:r w:rsidR="00DC60AB">
        <w:rPr>
          <w:rFonts w:ascii="Times New Roman" w:hAnsi="Times New Roman" w:cs="Times New Roman"/>
        </w:rPr>
        <w:t>by sampling date, site, location within site, and sex</w:t>
      </w:r>
      <w:r>
        <w:rPr>
          <w:rFonts w:ascii="Times New Roman" w:hAnsi="Times New Roman" w:cs="Times New Roman"/>
        </w:rPr>
        <w:t xml:space="preserve">. An analysis of variance was performed using </w:t>
      </w:r>
      <w:r w:rsidR="004E7EA8">
        <w:rPr>
          <w:rFonts w:ascii="Times New Roman" w:hAnsi="Times New Roman" w:cs="Times New Roman"/>
        </w:rPr>
        <w:t>G</w:t>
      </w:r>
      <w:r>
        <w:rPr>
          <w:rFonts w:ascii="Times New Roman" w:hAnsi="Times New Roman" w:cs="Times New Roman"/>
        </w:rPr>
        <w:t xml:space="preserve">LM in RStudio 1.4.1106. Significant differences among factors were determined using a </w:t>
      </w:r>
      <w:r w:rsidR="00BB24A5">
        <w:rPr>
          <w:rFonts w:ascii="Times New Roman" w:hAnsi="Times New Roman" w:cs="Times New Roman"/>
        </w:rPr>
        <w:t>means comparison test (</w:t>
      </w:r>
      <w:r w:rsidR="00EF73C1">
        <w:rPr>
          <w:rFonts w:ascii="Times New Roman" w:hAnsi="Times New Roman" w:cs="Times New Roman"/>
        </w:rPr>
        <w:t>Tukey HSD</w:t>
      </w:r>
      <w:r w:rsidR="00BB24A5">
        <w:rPr>
          <w:rFonts w:ascii="Times New Roman" w:hAnsi="Times New Roman" w:cs="Times New Roman"/>
        </w:rPr>
        <w:t>)</w:t>
      </w:r>
      <w:r>
        <w:rPr>
          <w:rFonts w:ascii="Times New Roman" w:hAnsi="Times New Roman" w:cs="Times New Roman"/>
        </w:rPr>
        <w:t xml:space="preserve">. A P-value of less than 0.05 was used to determine statistical significance. The fixed effects were month, site, location within site, sex, and instar stage, for each year separately. Analyses of </w:t>
      </w:r>
      <w:r w:rsidR="00DC60AB">
        <w:rPr>
          <w:rFonts w:ascii="Times New Roman" w:hAnsi="Times New Roman" w:cs="Times New Roman"/>
        </w:rPr>
        <w:t>proportion of kudzu bugs infected with</w:t>
      </w:r>
      <w:r>
        <w:rPr>
          <w:rFonts w:ascii="Times New Roman" w:hAnsi="Times New Roman" w:cs="Times New Roman"/>
        </w:rPr>
        <w:t xml:space="preserve"> </w:t>
      </w:r>
      <w:r w:rsidRPr="00D43D82">
        <w:rPr>
          <w:rFonts w:ascii="Times New Roman" w:hAnsi="Times New Roman" w:cs="Times New Roman"/>
          <w:i/>
          <w:iCs/>
        </w:rPr>
        <w:t>B. bassiana</w:t>
      </w:r>
      <w:r>
        <w:rPr>
          <w:rFonts w:ascii="Times New Roman" w:hAnsi="Times New Roman" w:cs="Times New Roman"/>
        </w:rPr>
        <w:t xml:space="preserve"> </w:t>
      </w:r>
      <w:r w:rsidR="00DC60AB">
        <w:rPr>
          <w:rFonts w:ascii="Times New Roman" w:hAnsi="Times New Roman" w:cs="Times New Roman"/>
        </w:rPr>
        <w:t xml:space="preserve">was </w:t>
      </w:r>
      <w:r>
        <w:rPr>
          <w:rFonts w:ascii="Times New Roman" w:hAnsi="Times New Roman" w:cs="Times New Roman"/>
        </w:rPr>
        <w:t>compared by year</w:t>
      </w:r>
      <w:r w:rsidR="00DC60AB">
        <w:rPr>
          <w:rFonts w:ascii="Times New Roman" w:hAnsi="Times New Roman" w:cs="Times New Roman"/>
        </w:rPr>
        <w:t>,</w:t>
      </w:r>
      <w:r>
        <w:rPr>
          <w:rFonts w:ascii="Times New Roman" w:hAnsi="Times New Roman" w:cs="Times New Roman"/>
        </w:rPr>
        <w:t xml:space="preserve"> month, site, location within site, sex</w:t>
      </w:r>
      <w:r w:rsidR="00DC60AB">
        <w:rPr>
          <w:rFonts w:ascii="Times New Roman" w:hAnsi="Times New Roman" w:cs="Times New Roman"/>
        </w:rPr>
        <w:t>/stage</w:t>
      </w:r>
      <w:r>
        <w:rPr>
          <w:rFonts w:ascii="Times New Roman" w:hAnsi="Times New Roman" w:cs="Times New Roman"/>
        </w:rPr>
        <w:t>, and instar stage of immature kudzu bugs.</w:t>
      </w:r>
    </w:p>
    <w:p w14:paraId="1B6AB6D0" w14:textId="3561E775" w:rsidR="00FA3E24" w:rsidRDefault="00FA3E24" w:rsidP="00FA3E24">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Results and Discussion</w:t>
      </w:r>
    </w:p>
    <w:p w14:paraId="07F945DB" w14:textId="633A3A29" w:rsidR="00CD7E14" w:rsidRPr="00CD7E14" w:rsidRDefault="00CD7E14" w:rsidP="00CD7E1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rPr>
        <w:t>A significant difference was identified between years (p</w:t>
      </w:r>
      <w:r w:rsidR="00BB24A5">
        <w:rPr>
          <w:rFonts w:ascii="Times New Roman" w:hAnsi="Times New Roman" w:cs="Times New Roman"/>
        </w:rPr>
        <w:t xml:space="preserve"> </w:t>
      </w:r>
      <w:r w:rsidR="00803AC2">
        <w:rPr>
          <w:rFonts w:ascii="Times New Roman" w:hAnsi="Times New Roman" w:cs="Times New Roman"/>
        </w:rPr>
        <w:t>&lt;</w:t>
      </w:r>
      <w:r w:rsidR="00BB24A5">
        <w:rPr>
          <w:rFonts w:ascii="Times New Roman" w:hAnsi="Times New Roman" w:cs="Times New Roman"/>
        </w:rPr>
        <w:t xml:space="preserve"> </w:t>
      </w:r>
      <w:r w:rsidR="00803AC2">
        <w:rPr>
          <w:rFonts w:ascii="Times New Roman" w:hAnsi="Times New Roman" w:cs="Times New Roman"/>
        </w:rPr>
        <w:t>0.001)</w:t>
      </w:r>
      <w:r>
        <w:rPr>
          <w:rFonts w:ascii="Times New Roman" w:hAnsi="Times New Roman" w:cs="Times New Roman"/>
        </w:rPr>
        <w:t xml:space="preserve">; therefore, data </w:t>
      </w:r>
      <w:r w:rsidR="00C47EB7">
        <w:rPr>
          <w:rFonts w:ascii="Times New Roman" w:hAnsi="Times New Roman" w:cs="Times New Roman"/>
        </w:rPr>
        <w:t xml:space="preserve">collected in 2020 and 2021 </w:t>
      </w:r>
      <w:r w:rsidR="007E148D">
        <w:rPr>
          <w:rFonts w:ascii="Times New Roman" w:hAnsi="Times New Roman" w:cs="Times New Roman"/>
        </w:rPr>
        <w:t>were</w:t>
      </w:r>
      <w:r>
        <w:rPr>
          <w:rFonts w:ascii="Times New Roman" w:hAnsi="Times New Roman" w:cs="Times New Roman"/>
        </w:rPr>
        <w:t xml:space="preserve"> analyzed separately.</w:t>
      </w:r>
    </w:p>
    <w:p w14:paraId="75ABF3D4" w14:textId="77777777" w:rsidR="000E74B0" w:rsidRDefault="000E74B0" w:rsidP="000E74B0">
      <w:pPr>
        <w:tabs>
          <w:tab w:val="left" w:pos="720"/>
          <w:tab w:val="left" w:pos="3080"/>
        </w:tabs>
        <w:spacing w:line="480" w:lineRule="auto"/>
        <w:contextualSpacing/>
        <w:rPr>
          <w:rFonts w:ascii="Times New Roman" w:hAnsi="Times New Roman" w:cs="Times New Roman"/>
          <w:b/>
          <w:bCs/>
        </w:rPr>
      </w:pPr>
      <w:r>
        <w:rPr>
          <w:rFonts w:ascii="Times New Roman" w:hAnsi="Times New Roman" w:cs="Times New Roman"/>
          <w:b/>
          <w:bCs/>
        </w:rPr>
        <w:t>2020</w:t>
      </w:r>
    </w:p>
    <w:p w14:paraId="6B85E414" w14:textId="28D474D0" w:rsidR="00B52CB1" w:rsidRPr="00DC0820" w:rsidRDefault="000E74B0" w:rsidP="00DC0820">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lastRenderedPageBreak/>
        <w:tab/>
        <w:t>In 2020, sampling began in June after adult kudzu bugs that overwintered had established in kudzu patches and begun laying eggs to initiate their first generation. Sampling in 2020 continued through November as second-generation adult kudzu bugs moved to overwintering sites</w:t>
      </w:r>
      <w:r w:rsidR="00241F40">
        <w:rPr>
          <w:rFonts w:ascii="Times New Roman" w:hAnsi="Times New Roman" w:cs="Times New Roman"/>
        </w:rPr>
        <w:t xml:space="preserve">, and thus, this </w:t>
      </w:r>
      <w:r>
        <w:rPr>
          <w:rFonts w:ascii="Times New Roman" w:hAnsi="Times New Roman" w:cs="Times New Roman"/>
        </w:rPr>
        <w:t>analysis includes data from June through November.</w:t>
      </w:r>
      <w:bookmarkStart w:id="9" w:name="_Hlk89349369"/>
    </w:p>
    <w:p w14:paraId="0189753F" w14:textId="16A8F9DA" w:rsidR="00803AC2" w:rsidRDefault="00803AC2" w:rsidP="00803AC2">
      <w:pPr>
        <w:tabs>
          <w:tab w:val="left" w:pos="720"/>
          <w:tab w:val="left" w:pos="3080"/>
        </w:tabs>
        <w:contextualSpacing/>
        <w:rPr>
          <w:rFonts w:ascii="Times New Roman" w:eastAsia="Calibri" w:hAnsi="Times New Roman" w:cs="Times New Roman"/>
          <w:b/>
          <w:bCs/>
        </w:rPr>
      </w:pPr>
      <w:r>
        <w:rPr>
          <w:rFonts w:ascii="Times New Roman" w:hAnsi="Times New Roman" w:cs="Times New Roman"/>
          <w:b/>
          <w:bCs/>
        </w:rPr>
        <w:t xml:space="preserve">Table 3. Model of proportion of kudzu bugs infected </w:t>
      </w:r>
      <w:r w:rsidR="000D6DEA">
        <w:rPr>
          <w:rFonts w:ascii="Times New Roman" w:hAnsi="Times New Roman" w:cs="Times New Roman"/>
          <w:b/>
          <w:bCs/>
        </w:rPr>
        <w:t>with</w:t>
      </w:r>
      <w:r>
        <w:rPr>
          <w:rFonts w:ascii="Times New Roman" w:hAnsi="Times New Roman" w:cs="Times New Roman"/>
          <w:b/>
          <w:bCs/>
        </w:rPr>
        <w:t xml:space="preserve"> </w:t>
      </w:r>
      <w:r w:rsidRPr="00244044">
        <w:rPr>
          <w:rFonts w:ascii="Times New Roman" w:hAnsi="Times New Roman" w:cs="Times New Roman"/>
          <w:b/>
          <w:bCs/>
          <w:i/>
          <w:iCs/>
        </w:rPr>
        <w:t>B</w:t>
      </w:r>
      <w:r>
        <w:rPr>
          <w:rFonts w:ascii="Times New Roman" w:hAnsi="Times New Roman" w:cs="Times New Roman"/>
          <w:b/>
          <w:bCs/>
          <w:i/>
          <w:iCs/>
        </w:rPr>
        <w:t>eauveria</w:t>
      </w:r>
      <w:r w:rsidRPr="00244044">
        <w:rPr>
          <w:rFonts w:ascii="Times New Roman" w:hAnsi="Times New Roman" w:cs="Times New Roman"/>
          <w:b/>
          <w:bCs/>
          <w:i/>
          <w:iCs/>
        </w:rPr>
        <w:t xml:space="preserve"> bassiana</w:t>
      </w:r>
      <w:r>
        <w:rPr>
          <w:rFonts w:ascii="Times New Roman" w:hAnsi="Times New Roman" w:cs="Times New Roman"/>
          <w:b/>
          <w:bCs/>
        </w:rPr>
        <w:t xml:space="preserve">, 2020, GLM (p </w:t>
      </w:r>
      <w:r w:rsidRPr="005D2B80">
        <w:rPr>
          <w:rFonts w:ascii="Times New Roman" w:eastAsia="Calibri" w:hAnsi="Times New Roman" w:cs="Times New Roman"/>
          <w:b/>
          <w:bCs/>
        </w:rPr>
        <w:t>≤ 0.05</w:t>
      </w:r>
      <w:r>
        <w:rPr>
          <w:rFonts w:ascii="Times New Roman" w:eastAsia="Calibri" w:hAnsi="Times New Roman" w:cs="Times New Roman"/>
          <w:b/>
          <w:bCs/>
        </w:rPr>
        <w:t>).</w:t>
      </w:r>
    </w:p>
    <w:bookmarkEnd w:id="9"/>
    <w:p w14:paraId="6893E18E" w14:textId="77777777" w:rsidR="007575DD" w:rsidRPr="00803AC2" w:rsidRDefault="007575DD" w:rsidP="00803AC2">
      <w:pPr>
        <w:tabs>
          <w:tab w:val="left" w:pos="720"/>
          <w:tab w:val="left" w:pos="3080"/>
        </w:tabs>
        <w:contextualSpacing/>
        <w:rPr>
          <w:rFonts w:ascii="Times New Roman" w:hAnsi="Times New Roman" w:cs="Times New Roman"/>
          <w:b/>
          <w:bCs/>
        </w:rPr>
      </w:pPr>
    </w:p>
    <w:tbl>
      <w:tblPr>
        <w:tblStyle w:val="TableGrid"/>
        <w:tblW w:w="0" w:type="auto"/>
        <w:tblLook w:val="04A0" w:firstRow="1" w:lastRow="0" w:firstColumn="1" w:lastColumn="0" w:noHBand="0" w:noVBand="1"/>
      </w:tblPr>
      <w:tblGrid>
        <w:gridCol w:w="3403"/>
        <w:gridCol w:w="1397"/>
        <w:gridCol w:w="1556"/>
        <w:gridCol w:w="1479"/>
        <w:gridCol w:w="1515"/>
      </w:tblGrid>
      <w:tr w:rsidR="00803AC2" w14:paraId="285ABD8A" w14:textId="77777777" w:rsidTr="00625260">
        <w:tc>
          <w:tcPr>
            <w:tcW w:w="3403" w:type="dxa"/>
            <w:tcBorders>
              <w:bottom w:val="single" w:sz="4" w:space="0" w:color="auto"/>
            </w:tcBorders>
          </w:tcPr>
          <w:p w14:paraId="2CAA7FC7" w14:textId="77777777" w:rsidR="00803AC2" w:rsidRPr="00F2190D" w:rsidRDefault="00803AC2" w:rsidP="00043E07">
            <w:pPr>
              <w:jc w:val="center"/>
              <w:rPr>
                <w:rFonts w:ascii="Times New Roman" w:hAnsi="Times New Roman" w:cs="Times New Roman"/>
              </w:rPr>
            </w:pPr>
            <w:r w:rsidRPr="00F2190D">
              <w:rPr>
                <w:rFonts w:ascii="Times New Roman" w:hAnsi="Times New Roman" w:cs="Times New Roman"/>
              </w:rPr>
              <w:t>Factor</w:t>
            </w:r>
          </w:p>
        </w:tc>
        <w:tc>
          <w:tcPr>
            <w:tcW w:w="1397" w:type="dxa"/>
            <w:tcBorders>
              <w:bottom w:val="single" w:sz="4" w:space="0" w:color="auto"/>
            </w:tcBorders>
          </w:tcPr>
          <w:p w14:paraId="23F4B6A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DF</w:t>
            </w:r>
          </w:p>
        </w:tc>
        <w:tc>
          <w:tcPr>
            <w:tcW w:w="1556" w:type="dxa"/>
            <w:tcBorders>
              <w:bottom w:val="single" w:sz="4" w:space="0" w:color="auto"/>
            </w:tcBorders>
          </w:tcPr>
          <w:p w14:paraId="7E0F274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Sums of Squares</w:t>
            </w:r>
          </w:p>
        </w:tc>
        <w:tc>
          <w:tcPr>
            <w:tcW w:w="1479" w:type="dxa"/>
            <w:tcBorders>
              <w:bottom w:val="single" w:sz="4" w:space="0" w:color="auto"/>
            </w:tcBorders>
          </w:tcPr>
          <w:p w14:paraId="2664065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F value</w:t>
            </w:r>
          </w:p>
        </w:tc>
        <w:tc>
          <w:tcPr>
            <w:tcW w:w="1515" w:type="dxa"/>
            <w:tcBorders>
              <w:bottom w:val="single" w:sz="4" w:space="0" w:color="auto"/>
            </w:tcBorders>
          </w:tcPr>
          <w:p w14:paraId="6653651C" w14:textId="37F2D7E3" w:rsidR="00803AC2" w:rsidRPr="00F2190D" w:rsidRDefault="00803AC2" w:rsidP="00043E07">
            <w:pPr>
              <w:jc w:val="center"/>
              <w:rPr>
                <w:rFonts w:ascii="Times New Roman" w:hAnsi="Times New Roman" w:cs="Times New Roman"/>
              </w:rPr>
            </w:pPr>
            <w:r>
              <w:rPr>
                <w:rFonts w:ascii="Times New Roman" w:hAnsi="Times New Roman" w:cs="Times New Roman"/>
              </w:rPr>
              <w:t>Pr(&gt;F)</w:t>
            </w:r>
            <w:r w:rsidR="00DC18F2">
              <w:rPr>
                <w:rFonts w:ascii="Times New Roman" w:hAnsi="Times New Roman" w:cs="Times New Roman"/>
              </w:rPr>
              <w:t>*</w:t>
            </w:r>
          </w:p>
        </w:tc>
      </w:tr>
      <w:tr w:rsidR="00803AC2" w14:paraId="4A622E9F" w14:textId="77777777" w:rsidTr="00625260">
        <w:tc>
          <w:tcPr>
            <w:tcW w:w="3403" w:type="dxa"/>
            <w:tcBorders>
              <w:bottom w:val="nil"/>
              <w:right w:val="nil"/>
            </w:tcBorders>
            <w:shd w:val="clear" w:color="auto" w:fill="F2F2F2" w:themeFill="background1" w:themeFillShade="F2"/>
          </w:tcPr>
          <w:p w14:paraId="3C260CD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Month</w:t>
            </w:r>
          </w:p>
        </w:tc>
        <w:tc>
          <w:tcPr>
            <w:tcW w:w="1397" w:type="dxa"/>
            <w:tcBorders>
              <w:left w:val="nil"/>
              <w:bottom w:val="nil"/>
              <w:right w:val="nil"/>
            </w:tcBorders>
            <w:shd w:val="clear" w:color="auto" w:fill="F2F2F2" w:themeFill="background1" w:themeFillShade="F2"/>
          </w:tcPr>
          <w:p w14:paraId="1AC8107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4</w:t>
            </w:r>
          </w:p>
        </w:tc>
        <w:tc>
          <w:tcPr>
            <w:tcW w:w="1556" w:type="dxa"/>
            <w:tcBorders>
              <w:left w:val="nil"/>
              <w:bottom w:val="nil"/>
              <w:right w:val="nil"/>
            </w:tcBorders>
            <w:shd w:val="clear" w:color="auto" w:fill="F2F2F2" w:themeFill="background1" w:themeFillShade="F2"/>
          </w:tcPr>
          <w:p w14:paraId="082C7615"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1.433</w:t>
            </w:r>
          </w:p>
        </w:tc>
        <w:tc>
          <w:tcPr>
            <w:tcW w:w="1479" w:type="dxa"/>
            <w:tcBorders>
              <w:left w:val="nil"/>
              <w:bottom w:val="nil"/>
              <w:right w:val="nil"/>
            </w:tcBorders>
            <w:shd w:val="clear" w:color="auto" w:fill="F2F2F2" w:themeFill="background1" w:themeFillShade="F2"/>
          </w:tcPr>
          <w:p w14:paraId="2CBAB6B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4.376</w:t>
            </w:r>
          </w:p>
        </w:tc>
        <w:tc>
          <w:tcPr>
            <w:tcW w:w="1515" w:type="dxa"/>
            <w:tcBorders>
              <w:left w:val="nil"/>
              <w:bottom w:val="nil"/>
            </w:tcBorders>
            <w:shd w:val="clear" w:color="auto" w:fill="F2F2F2" w:themeFill="background1" w:themeFillShade="F2"/>
          </w:tcPr>
          <w:p w14:paraId="1200F921" w14:textId="3E4A0891" w:rsidR="00803AC2" w:rsidRPr="00625260" w:rsidRDefault="00803AC2" w:rsidP="00043E07">
            <w:pPr>
              <w:jc w:val="center"/>
              <w:rPr>
                <w:rFonts w:ascii="Times New Roman" w:hAnsi="Times New Roman" w:cs="Times New Roman"/>
              </w:rPr>
            </w:pPr>
            <w:r w:rsidRPr="00172BD9">
              <w:rPr>
                <w:rFonts w:ascii="Times New Roman" w:hAnsi="Times New Roman" w:cs="Times New Roman"/>
                <w:b/>
                <w:bCs/>
                <w:u w:val="single"/>
              </w:rPr>
              <w:t>0.003</w:t>
            </w:r>
          </w:p>
        </w:tc>
      </w:tr>
      <w:tr w:rsidR="00803AC2" w14:paraId="0D89377E" w14:textId="77777777" w:rsidTr="00625260">
        <w:tc>
          <w:tcPr>
            <w:tcW w:w="3403" w:type="dxa"/>
            <w:tcBorders>
              <w:top w:val="nil"/>
              <w:bottom w:val="nil"/>
              <w:right w:val="nil"/>
            </w:tcBorders>
          </w:tcPr>
          <w:p w14:paraId="33A3561D"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Site</w:t>
            </w:r>
          </w:p>
        </w:tc>
        <w:tc>
          <w:tcPr>
            <w:tcW w:w="1397" w:type="dxa"/>
            <w:tcBorders>
              <w:top w:val="nil"/>
              <w:left w:val="nil"/>
              <w:bottom w:val="nil"/>
              <w:right w:val="nil"/>
            </w:tcBorders>
          </w:tcPr>
          <w:p w14:paraId="1C2B73E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w:t>
            </w:r>
          </w:p>
        </w:tc>
        <w:tc>
          <w:tcPr>
            <w:tcW w:w="1556" w:type="dxa"/>
            <w:tcBorders>
              <w:top w:val="nil"/>
              <w:left w:val="nil"/>
              <w:bottom w:val="nil"/>
              <w:right w:val="nil"/>
            </w:tcBorders>
          </w:tcPr>
          <w:p w14:paraId="4A09FE7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0.276</w:t>
            </w:r>
          </w:p>
        </w:tc>
        <w:tc>
          <w:tcPr>
            <w:tcW w:w="1479" w:type="dxa"/>
            <w:tcBorders>
              <w:top w:val="nil"/>
              <w:left w:val="nil"/>
              <w:bottom w:val="nil"/>
              <w:right w:val="nil"/>
            </w:tcBorders>
          </w:tcPr>
          <w:p w14:paraId="7C74191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1.688</w:t>
            </w:r>
          </w:p>
        </w:tc>
        <w:tc>
          <w:tcPr>
            <w:tcW w:w="1515" w:type="dxa"/>
            <w:tcBorders>
              <w:top w:val="nil"/>
              <w:left w:val="nil"/>
              <w:bottom w:val="nil"/>
            </w:tcBorders>
          </w:tcPr>
          <w:p w14:paraId="0CF4270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0.191</w:t>
            </w:r>
          </w:p>
        </w:tc>
      </w:tr>
      <w:tr w:rsidR="00803AC2" w14:paraId="2CA4799A" w14:textId="77777777" w:rsidTr="00625260">
        <w:tc>
          <w:tcPr>
            <w:tcW w:w="3403" w:type="dxa"/>
            <w:tcBorders>
              <w:top w:val="nil"/>
              <w:bottom w:val="nil"/>
              <w:right w:val="nil"/>
            </w:tcBorders>
            <w:shd w:val="clear" w:color="auto" w:fill="F2F2F2" w:themeFill="background1" w:themeFillShade="F2"/>
          </w:tcPr>
          <w:p w14:paraId="6422A65A"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Location</w:t>
            </w:r>
          </w:p>
        </w:tc>
        <w:tc>
          <w:tcPr>
            <w:tcW w:w="1397" w:type="dxa"/>
            <w:tcBorders>
              <w:top w:val="nil"/>
              <w:left w:val="nil"/>
              <w:bottom w:val="nil"/>
              <w:right w:val="nil"/>
            </w:tcBorders>
            <w:shd w:val="clear" w:color="auto" w:fill="F2F2F2" w:themeFill="background1" w:themeFillShade="F2"/>
          </w:tcPr>
          <w:p w14:paraId="2054B2C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w:t>
            </w:r>
          </w:p>
        </w:tc>
        <w:tc>
          <w:tcPr>
            <w:tcW w:w="1556" w:type="dxa"/>
            <w:tcBorders>
              <w:top w:val="nil"/>
              <w:left w:val="nil"/>
              <w:bottom w:val="nil"/>
              <w:right w:val="nil"/>
            </w:tcBorders>
            <w:shd w:val="clear" w:color="auto" w:fill="F2F2F2" w:themeFill="background1" w:themeFillShade="F2"/>
          </w:tcPr>
          <w:p w14:paraId="6C5B14DE"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0.174</w:t>
            </w:r>
          </w:p>
        </w:tc>
        <w:tc>
          <w:tcPr>
            <w:tcW w:w="1479" w:type="dxa"/>
            <w:tcBorders>
              <w:top w:val="nil"/>
              <w:left w:val="nil"/>
              <w:bottom w:val="nil"/>
              <w:right w:val="nil"/>
            </w:tcBorders>
            <w:shd w:val="clear" w:color="auto" w:fill="F2F2F2" w:themeFill="background1" w:themeFillShade="F2"/>
          </w:tcPr>
          <w:p w14:paraId="7D3C78AA"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2.124</w:t>
            </w:r>
          </w:p>
        </w:tc>
        <w:tc>
          <w:tcPr>
            <w:tcW w:w="1515" w:type="dxa"/>
            <w:tcBorders>
              <w:top w:val="nil"/>
              <w:left w:val="nil"/>
              <w:bottom w:val="nil"/>
            </w:tcBorders>
            <w:shd w:val="clear" w:color="auto" w:fill="F2F2F2" w:themeFill="background1" w:themeFillShade="F2"/>
          </w:tcPr>
          <w:p w14:paraId="13EE00E1"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0.149</w:t>
            </w:r>
          </w:p>
        </w:tc>
      </w:tr>
      <w:tr w:rsidR="00803AC2" w14:paraId="76214E45" w14:textId="77777777" w:rsidTr="00625260">
        <w:tc>
          <w:tcPr>
            <w:tcW w:w="3403" w:type="dxa"/>
            <w:tcBorders>
              <w:top w:val="nil"/>
              <w:bottom w:val="nil"/>
              <w:right w:val="nil"/>
            </w:tcBorders>
          </w:tcPr>
          <w:p w14:paraId="3CD9D5D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Sex/Stage</w:t>
            </w:r>
          </w:p>
        </w:tc>
        <w:tc>
          <w:tcPr>
            <w:tcW w:w="1397" w:type="dxa"/>
            <w:tcBorders>
              <w:top w:val="nil"/>
              <w:left w:val="nil"/>
              <w:bottom w:val="nil"/>
              <w:right w:val="nil"/>
            </w:tcBorders>
          </w:tcPr>
          <w:p w14:paraId="0BECC111"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w:t>
            </w:r>
          </w:p>
        </w:tc>
        <w:tc>
          <w:tcPr>
            <w:tcW w:w="1556" w:type="dxa"/>
            <w:tcBorders>
              <w:top w:val="nil"/>
              <w:left w:val="nil"/>
              <w:bottom w:val="nil"/>
              <w:right w:val="nil"/>
            </w:tcBorders>
          </w:tcPr>
          <w:p w14:paraId="14B7729C"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0.301</w:t>
            </w:r>
          </w:p>
        </w:tc>
        <w:tc>
          <w:tcPr>
            <w:tcW w:w="1479" w:type="dxa"/>
            <w:tcBorders>
              <w:top w:val="nil"/>
              <w:left w:val="nil"/>
              <w:bottom w:val="nil"/>
              <w:right w:val="nil"/>
            </w:tcBorders>
          </w:tcPr>
          <w:p w14:paraId="5CB47E7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1.839</w:t>
            </w:r>
          </w:p>
        </w:tc>
        <w:tc>
          <w:tcPr>
            <w:tcW w:w="1515" w:type="dxa"/>
            <w:tcBorders>
              <w:top w:val="nil"/>
              <w:left w:val="nil"/>
              <w:bottom w:val="nil"/>
            </w:tcBorders>
          </w:tcPr>
          <w:p w14:paraId="1363C8F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0.165</w:t>
            </w:r>
          </w:p>
        </w:tc>
      </w:tr>
      <w:tr w:rsidR="00803AC2" w14:paraId="4E3A7B9B" w14:textId="77777777" w:rsidTr="00625260">
        <w:tc>
          <w:tcPr>
            <w:tcW w:w="3403" w:type="dxa"/>
            <w:tcBorders>
              <w:top w:val="nil"/>
              <w:bottom w:val="nil"/>
              <w:right w:val="nil"/>
            </w:tcBorders>
            <w:shd w:val="clear" w:color="auto" w:fill="F2F2F2" w:themeFill="background1" w:themeFillShade="F2"/>
          </w:tcPr>
          <w:p w14:paraId="76C4A32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Month*Site</w:t>
            </w:r>
          </w:p>
        </w:tc>
        <w:tc>
          <w:tcPr>
            <w:tcW w:w="1397" w:type="dxa"/>
            <w:tcBorders>
              <w:top w:val="nil"/>
              <w:left w:val="nil"/>
              <w:bottom w:val="nil"/>
              <w:right w:val="nil"/>
            </w:tcBorders>
            <w:shd w:val="clear" w:color="auto" w:fill="F2F2F2" w:themeFill="background1" w:themeFillShade="F2"/>
          </w:tcPr>
          <w:p w14:paraId="70B3F33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6</w:t>
            </w:r>
          </w:p>
        </w:tc>
        <w:tc>
          <w:tcPr>
            <w:tcW w:w="1556" w:type="dxa"/>
            <w:tcBorders>
              <w:top w:val="nil"/>
              <w:left w:val="nil"/>
              <w:bottom w:val="nil"/>
              <w:right w:val="nil"/>
            </w:tcBorders>
            <w:shd w:val="clear" w:color="auto" w:fill="F2F2F2" w:themeFill="background1" w:themeFillShade="F2"/>
          </w:tcPr>
          <w:p w14:paraId="4285B1E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0.866</w:t>
            </w:r>
          </w:p>
        </w:tc>
        <w:tc>
          <w:tcPr>
            <w:tcW w:w="1479" w:type="dxa"/>
            <w:tcBorders>
              <w:top w:val="nil"/>
              <w:left w:val="nil"/>
              <w:bottom w:val="nil"/>
              <w:right w:val="nil"/>
            </w:tcBorders>
            <w:shd w:val="clear" w:color="auto" w:fill="F2F2F2" w:themeFill="background1" w:themeFillShade="F2"/>
          </w:tcPr>
          <w:p w14:paraId="1E061A8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1.764</w:t>
            </w:r>
          </w:p>
        </w:tc>
        <w:tc>
          <w:tcPr>
            <w:tcW w:w="1515" w:type="dxa"/>
            <w:tcBorders>
              <w:top w:val="nil"/>
              <w:left w:val="nil"/>
              <w:bottom w:val="nil"/>
            </w:tcBorders>
            <w:shd w:val="clear" w:color="auto" w:fill="F2F2F2" w:themeFill="background1" w:themeFillShade="F2"/>
          </w:tcPr>
          <w:p w14:paraId="6B343DF9"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0.116</w:t>
            </w:r>
          </w:p>
        </w:tc>
      </w:tr>
      <w:tr w:rsidR="00803AC2" w14:paraId="7BB117AC" w14:textId="77777777" w:rsidTr="00625260">
        <w:tc>
          <w:tcPr>
            <w:tcW w:w="3403" w:type="dxa"/>
            <w:tcBorders>
              <w:top w:val="nil"/>
              <w:bottom w:val="nil"/>
              <w:right w:val="nil"/>
            </w:tcBorders>
          </w:tcPr>
          <w:p w14:paraId="34A4D6C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Month*Location</w:t>
            </w:r>
          </w:p>
        </w:tc>
        <w:tc>
          <w:tcPr>
            <w:tcW w:w="1397" w:type="dxa"/>
            <w:tcBorders>
              <w:top w:val="nil"/>
              <w:left w:val="nil"/>
              <w:bottom w:val="nil"/>
              <w:right w:val="nil"/>
            </w:tcBorders>
          </w:tcPr>
          <w:p w14:paraId="32D0789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w:t>
            </w:r>
          </w:p>
        </w:tc>
        <w:tc>
          <w:tcPr>
            <w:tcW w:w="1556" w:type="dxa"/>
            <w:tcBorders>
              <w:top w:val="nil"/>
              <w:left w:val="nil"/>
              <w:bottom w:val="nil"/>
              <w:right w:val="nil"/>
            </w:tcBorders>
          </w:tcPr>
          <w:p w14:paraId="02AF3311"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0.320</w:t>
            </w:r>
          </w:p>
        </w:tc>
        <w:tc>
          <w:tcPr>
            <w:tcW w:w="1479" w:type="dxa"/>
            <w:tcBorders>
              <w:top w:val="nil"/>
              <w:left w:val="nil"/>
              <w:bottom w:val="nil"/>
              <w:right w:val="nil"/>
            </w:tcBorders>
          </w:tcPr>
          <w:p w14:paraId="1646D07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1.954</w:t>
            </w:r>
          </w:p>
        </w:tc>
        <w:tc>
          <w:tcPr>
            <w:tcW w:w="1515" w:type="dxa"/>
            <w:tcBorders>
              <w:top w:val="nil"/>
              <w:left w:val="nil"/>
              <w:bottom w:val="nil"/>
            </w:tcBorders>
          </w:tcPr>
          <w:p w14:paraId="35B8556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0.148</w:t>
            </w:r>
          </w:p>
        </w:tc>
      </w:tr>
      <w:tr w:rsidR="00803AC2" w14:paraId="0FE75120" w14:textId="77777777" w:rsidTr="00625260">
        <w:tc>
          <w:tcPr>
            <w:tcW w:w="3403" w:type="dxa"/>
            <w:tcBorders>
              <w:top w:val="nil"/>
              <w:bottom w:val="nil"/>
              <w:right w:val="nil"/>
            </w:tcBorders>
            <w:shd w:val="clear" w:color="auto" w:fill="F2F2F2" w:themeFill="background1" w:themeFillShade="F2"/>
          </w:tcPr>
          <w:p w14:paraId="53E617B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Month*Sex/Stage</w:t>
            </w:r>
          </w:p>
        </w:tc>
        <w:tc>
          <w:tcPr>
            <w:tcW w:w="1397" w:type="dxa"/>
            <w:tcBorders>
              <w:top w:val="nil"/>
              <w:left w:val="nil"/>
              <w:bottom w:val="nil"/>
              <w:right w:val="nil"/>
            </w:tcBorders>
            <w:shd w:val="clear" w:color="auto" w:fill="F2F2F2" w:themeFill="background1" w:themeFillShade="F2"/>
          </w:tcPr>
          <w:p w14:paraId="3D28DFF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6</w:t>
            </w:r>
          </w:p>
        </w:tc>
        <w:tc>
          <w:tcPr>
            <w:tcW w:w="1556" w:type="dxa"/>
            <w:tcBorders>
              <w:top w:val="nil"/>
              <w:left w:val="nil"/>
              <w:bottom w:val="nil"/>
              <w:right w:val="nil"/>
            </w:tcBorders>
            <w:shd w:val="clear" w:color="auto" w:fill="F2F2F2" w:themeFill="background1" w:themeFillShade="F2"/>
          </w:tcPr>
          <w:p w14:paraId="6424AC5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0.133</w:t>
            </w:r>
          </w:p>
        </w:tc>
        <w:tc>
          <w:tcPr>
            <w:tcW w:w="1479" w:type="dxa"/>
            <w:tcBorders>
              <w:top w:val="nil"/>
              <w:left w:val="nil"/>
              <w:bottom w:val="nil"/>
              <w:right w:val="nil"/>
            </w:tcBorders>
            <w:shd w:val="clear" w:color="auto" w:fill="F2F2F2" w:themeFill="background1" w:themeFillShade="F2"/>
          </w:tcPr>
          <w:p w14:paraId="6DF48CD9"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0.271</w:t>
            </w:r>
          </w:p>
        </w:tc>
        <w:tc>
          <w:tcPr>
            <w:tcW w:w="1515" w:type="dxa"/>
            <w:tcBorders>
              <w:top w:val="nil"/>
              <w:left w:val="nil"/>
              <w:bottom w:val="nil"/>
            </w:tcBorders>
            <w:shd w:val="clear" w:color="auto" w:fill="F2F2F2" w:themeFill="background1" w:themeFillShade="F2"/>
          </w:tcPr>
          <w:p w14:paraId="59CC5BB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0.949</w:t>
            </w:r>
          </w:p>
        </w:tc>
      </w:tr>
      <w:tr w:rsidR="00803AC2" w14:paraId="6DCCF49A" w14:textId="77777777" w:rsidTr="00625260">
        <w:tc>
          <w:tcPr>
            <w:tcW w:w="3403" w:type="dxa"/>
            <w:tcBorders>
              <w:top w:val="nil"/>
              <w:bottom w:val="nil"/>
              <w:right w:val="nil"/>
            </w:tcBorders>
          </w:tcPr>
          <w:p w14:paraId="382003B4" w14:textId="77777777" w:rsidR="00803AC2" w:rsidRDefault="00803AC2" w:rsidP="00043E07">
            <w:pPr>
              <w:jc w:val="center"/>
              <w:rPr>
                <w:rFonts w:ascii="Times New Roman" w:hAnsi="Times New Roman" w:cs="Times New Roman"/>
              </w:rPr>
            </w:pPr>
            <w:r>
              <w:rPr>
                <w:rFonts w:ascii="Times New Roman" w:hAnsi="Times New Roman" w:cs="Times New Roman"/>
              </w:rPr>
              <w:t>Site*Location</w:t>
            </w:r>
          </w:p>
        </w:tc>
        <w:tc>
          <w:tcPr>
            <w:tcW w:w="1397" w:type="dxa"/>
            <w:tcBorders>
              <w:top w:val="nil"/>
              <w:left w:val="nil"/>
              <w:bottom w:val="nil"/>
              <w:right w:val="nil"/>
            </w:tcBorders>
          </w:tcPr>
          <w:p w14:paraId="3F3AEA61"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w:t>
            </w:r>
          </w:p>
        </w:tc>
        <w:tc>
          <w:tcPr>
            <w:tcW w:w="1556" w:type="dxa"/>
            <w:tcBorders>
              <w:top w:val="nil"/>
              <w:left w:val="nil"/>
              <w:bottom w:val="nil"/>
              <w:right w:val="nil"/>
            </w:tcBorders>
          </w:tcPr>
          <w:p w14:paraId="523E6AD9"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0.100</w:t>
            </w:r>
          </w:p>
        </w:tc>
        <w:tc>
          <w:tcPr>
            <w:tcW w:w="1479" w:type="dxa"/>
            <w:tcBorders>
              <w:top w:val="nil"/>
              <w:left w:val="nil"/>
              <w:bottom w:val="nil"/>
              <w:right w:val="nil"/>
            </w:tcBorders>
          </w:tcPr>
          <w:p w14:paraId="3F95D7F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0.613</w:t>
            </w:r>
          </w:p>
        </w:tc>
        <w:tc>
          <w:tcPr>
            <w:tcW w:w="1515" w:type="dxa"/>
            <w:tcBorders>
              <w:top w:val="nil"/>
              <w:left w:val="nil"/>
              <w:bottom w:val="nil"/>
            </w:tcBorders>
          </w:tcPr>
          <w:p w14:paraId="728B872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0.544</w:t>
            </w:r>
          </w:p>
        </w:tc>
      </w:tr>
      <w:tr w:rsidR="00803AC2" w14:paraId="18E57A87" w14:textId="77777777" w:rsidTr="00625260">
        <w:tc>
          <w:tcPr>
            <w:tcW w:w="3403" w:type="dxa"/>
            <w:tcBorders>
              <w:top w:val="nil"/>
              <w:bottom w:val="nil"/>
              <w:right w:val="nil"/>
            </w:tcBorders>
            <w:shd w:val="clear" w:color="auto" w:fill="F2F2F2" w:themeFill="background1" w:themeFillShade="F2"/>
          </w:tcPr>
          <w:p w14:paraId="6AD0A783" w14:textId="77777777" w:rsidR="00803AC2" w:rsidRDefault="00803AC2" w:rsidP="00043E07">
            <w:pPr>
              <w:jc w:val="center"/>
              <w:rPr>
                <w:rFonts w:ascii="Times New Roman" w:hAnsi="Times New Roman" w:cs="Times New Roman"/>
              </w:rPr>
            </w:pPr>
            <w:r>
              <w:rPr>
                <w:rFonts w:ascii="Times New Roman" w:hAnsi="Times New Roman" w:cs="Times New Roman"/>
              </w:rPr>
              <w:t>Site*Sex/Stage</w:t>
            </w:r>
          </w:p>
        </w:tc>
        <w:tc>
          <w:tcPr>
            <w:tcW w:w="1397" w:type="dxa"/>
            <w:tcBorders>
              <w:top w:val="nil"/>
              <w:left w:val="nil"/>
              <w:bottom w:val="nil"/>
              <w:right w:val="nil"/>
            </w:tcBorders>
            <w:shd w:val="clear" w:color="auto" w:fill="F2F2F2" w:themeFill="background1" w:themeFillShade="F2"/>
          </w:tcPr>
          <w:p w14:paraId="61B7384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4</w:t>
            </w:r>
          </w:p>
        </w:tc>
        <w:tc>
          <w:tcPr>
            <w:tcW w:w="1556" w:type="dxa"/>
            <w:tcBorders>
              <w:top w:val="nil"/>
              <w:left w:val="nil"/>
              <w:bottom w:val="nil"/>
              <w:right w:val="nil"/>
            </w:tcBorders>
            <w:shd w:val="clear" w:color="auto" w:fill="F2F2F2" w:themeFill="background1" w:themeFillShade="F2"/>
          </w:tcPr>
          <w:p w14:paraId="4CF63CED"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0.161</w:t>
            </w:r>
          </w:p>
        </w:tc>
        <w:tc>
          <w:tcPr>
            <w:tcW w:w="1479" w:type="dxa"/>
            <w:tcBorders>
              <w:top w:val="nil"/>
              <w:left w:val="nil"/>
              <w:bottom w:val="nil"/>
              <w:right w:val="nil"/>
            </w:tcBorders>
            <w:shd w:val="clear" w:color="auto" w:fill="F2F2F2" w:themeFill="background1" w:themeFillShade="F2"/>
          </w:tcPr>
          <w:p w14:paraId="1D8C411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0.492</w:t>
            </w:r>
          </w:p>
        </w:tc>
        <w:tc>
          <w:tcPr>
            <w:tcW w:w="1515" w:type="dxa"/>
            <w:tcBorders>
              <w:top w:val="nil"/>
              <w:left w:val="nil"/>
              <w:bottom w:val="nil"/>
            </w:tcBorders>
            <w:shd w:val="clear" w:color="auto" w:fill="F2F2F2" w:themeFill="background1" w:themeFillShade="F2"/>
          </w:tcPr>
          <w:p w14:paraId="28A9E5E6"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0.742</w:t>
            </w:r>
          </w:p>
        </w:tc>
      </w:tr>
      <w:tr w:rsidR="00803AC2" w14:paraId="532AC3A2" w14:textId="77777777" w:rsidTr="00625260">
        <w:tc>
          <w:tcPr>
            <w:tcW w:w="3403" w:type="dxa"/>
            <w:tcBorders>
              <w:top w:val="nil"/>
              <w:bottom w:val="nil"/>
              <w:right w:val="nil"/>
            </w:tcBorders>
          </w:tcPr>
          <w:p w14:paraId="369A5BF2" w14:textId="77777777" w:rsidR="00803AC2" w:rsidRDefault="00803AC2" w:rsidP="00043E07">
            <w:pPr>
              <w:jc w:val="center"/>
              <w:rPr>
                <w:rFonts w:ascii="Times New Roman" w:hAnsi="Times New Roman" w:cs="Times New Roman"/>
              </w:rPr>
            </w:pPr>
            <w:r>
              <w:rPr>
                <w:rFonts w:ascii="Times New Roman" w:hAnsi="Times New Roman" w:cs="Times New Roman"/>
              </w:rPr>
              <w:t>Location*Sex/Stage</w:t>
            </w:r>
          </w:p>
        </w:tc>
        <w:tc>
          <w:tcPr>
            <w:tcW w:w="1397" w:type="dxa"/>
            <w:tcBorders>
              <w:top w:val="nil"/>
              <w:left w:val="nil"/>
              <w:bottom w:val="nil"/>
              <w:right w:val="nil"/>
            </w:tcBorders>
          </w:tcPr>
          <w:p w14:paraId="5AC610A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2</w:t>
            </w:r>
          </w:p>
        </w:tc>
        <w:tc>
          <w:tcPr>
            <w:tcW w:w="1556" w:type="dxa"/>
            <w:tcBorders>
              <w:top w:val="nil"/>
              <w:left w:val="nil"/>
              <w:bottom w:val="nil"/>
              <w:right w:val="nil"/>
            </w:tcBorders>
          </w:tcPr>
          <w:p w14:paraId="7B79CA4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0.311</w:t>
            </w:r>
          </w:p>
        </w:tc>
        <w:tc>
          <w:tcPr>
            <w:tcW w:w="1479" w:type="dxa"/>
            <w:tcBorders>
              <w:top w:val="nil"/>
              <w:left w:val="nil"/>
              <w:bottom w:val="nil"/>
              <w:right w:val="nil"/>
            </w:tcBorders>
          </w:tcPr>
          <w:p w14:paraId="0A52106A"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1.899</w:t>
            </w:r>
          </w:p>
        </w:tc>
        <w:tc>
          <w:tcPr>
            <w:tcW w:w="1515" w:type="dxa"/>
            <w:tcBorders>
              <w:top w:val="nil"/>
              <w:left w:val="nil"/>
              <w:bottom w:val="nil"/>
            </w:tcBorders>
          </w:tcPr>
          <w:p w14:paraId="094C677C"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0.156</w:t>
            </w:r>
          </w:p>
        </w:tc>
      </w:tr>
      <w:tr w:rsidR="00803AC2" w14:paraId="67E6D18A" w14:textId="77777777" w:rsidTr="00625260">
        <w:tc>
          <w:tcPr>
            <w:tcW w:w="3403" w:type="dxa"/>
            <w:tcBorders>
              <w:top w:val="nil"/>
              <w:bottom w:val="nil"/>
              <w:right w:val="nil"/>
            </w:tcBorders>
            <w:shd w:val="clear" w:color="auto" w:fill="F2F2F2" w:themeFill="background1" w:themeFillShade="F2"/>
          </w:tcPr>
          <w:p w14:paraId="2A9FF18C" w14:textId="77777777" w:rsidR="00803AC2" w:rsidRDefault="00803AC2" w:rsidP="00043E07">
            <w:pPr>
              <w:jc w:val="center"/>
              <w:rPr>
                <w:rFonts w:ascii="Times New Roman" w:hAnsi="Times New Roman" w:cs="Times New Roman"/>
              </w:rPr>
            </w:pPr>
            <w:r>
              <w:rPr>
                <w:rFonts w:ascii="Times New Roman" w:hAnsi="Times New Roman" w:cs="Times New Roman"/>
              </w:rPr>
              <w:t>Month*Site*Location</w:t>
            </w:r>
          </w:p>
        </w:tc>
        <w:tc>
          <w:tcPr>
            <w:tcW w:w="1397" w:type="dxa"/>
            <w:tcBorders>
              <w:top w:val="nil"/>
              <w:left w:val="nil"/>
              <w:bottom w:val="nil"/>
              <w:right w:val="nil"/>
            </w:tcBorders>
            <w:shd w:val="clear" w:color="auto" w:fill="F2F2F2" w:themeFill="background1" w:themeFillShade="F2"/>
          </w:tcPr>
          <w:p w14:paraId="55025D94"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4</w:t>
            </w:r>
          </w:p>
        </w:tc>
        <w:tc>
          <w:tcPr>
            <w:tcW w:w="1556" w:type="dxa"/>
            <w:tcBorders>
              <w:top w:val="nil"/>
              <w:left w:val="nil"/>
              <w:bottom w:val="nil"/>
              <w:right w:val="nil"/>
            </w:tcBorders>
            <w:shd w:val="clear" w:color="auto" w:fill="F2F2F2" w:themeFill="background1" w:themeFillShade="F2"/>
          </w:tcPr>
          <w:p w14:paraId="56CCC8D0"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0.028</w:t>
            </w:r>
          </w:p>
        </w:tc>
        <w:tc>
          <w:tcPr>
            <w:tcW w:w="1479" w:type="dxa"/>
            <w:tcBorders>
              <w:top w:val="nil"/>
              <w:left w:val="nil"/>
              <w:bottom w:val="nil"/>
              <w:right w:val="nil"/>
            </w:tcBorders>
            <w:shd w:val="clear" w:color="auto" w:fill="F2F2F2" w:themeFill="background1" w:themeFillShade="F2"/>
          </w:tcPr>
          <w:p w14:paraId="0940A96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0.087</w:t>
            </w:r>
          </w:p>
        </w:tc>
        <w:tc>
          <w:tcPr>
            <w:tcW w:w="1515" w:type="dxa"/>
            <w:tcBorders>
              <w:top w:val="nil"/>
              <w:left w:val="nil"/>
              <w:bottom w:val="nil"/>
            </w:tcBorders>
            <w:shd w:val="clear" w:color="auto" w:fill="F2F2F2" w:themeFill="background1" w:themeFillShade="F2"/>
          </w:tcPr>
          <w:p w14:paraId="10B0C0F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0.986</w:t>
            </w:r>
          </w:p>
        </w:tc>
      </w:tr>
      <w:tr w:rsidR="00803AC2" w14:paraId="089A26EC" w14:textId="77777777" w:rsidTr="00625260">
        <w:tc>
          <w:tcPr>
            <w:tcW w:w="3403" w:type="dxa"/>
            <w:tcBorders>
              <w:top w:val="nil"/>
              <w:bottom w:val="nil"/>
              <w:right w:val="nil"/>
            </w:tcBorders>
          </w:tcPr>
          <w:p w14:paraId="1D017BDE" w14:textId="77777777" w:rsidR="00803AC2" w:rsidRDefault="00803AC2" w:rsidP="00043E07">
            <w:pPr>
              <w:jc w:val="center"/>
              <w:rPr>
                <w:rFonts w:ascii="Times New Roman" w:hAnsi="Times New Roman" w:cs="Times New Roman"/>
              </w:rPr>
            </w:pPr>
            <w:r>
              <w:rPr>
                <w:rFonts w:ascii="Times New Roman" w:hAnsi="Times New Roman" w:cs="Times New Roman"/>
              </w:rPr>
              <w:t>Month*Site*Sex/Stage</w:t>
            </w:r>
          </w:p>
        </w:tc>
        <w:tc>
          <w:tcPr>
            <w:tcW w:w="1397" w:type="dxa"/>
            <w:tcBorders>
              <w:top w:val="nil"/>
              <w:left w:val="nil"/>
              <w:bottom w:val="nil"/>
              <w:right w:val="nil"/>
            </w:tcBorders>
          </w:tcPr>
          <w:p w14:paraId="5CF9BA3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9</w:t>
            </w:r>
          </w:p>
        </w:tc>
        <w:tc>
          <w:tcPr>
            <w:tcW w:w="1556" w:type="dxa"/>
            <w:tcBorders>
              <w:top w:val="nil"/>
              <w:left w:val="nil"/>
              <w:bottom w:val="nil"/>
              <w:right w:val="nil"/>
            </w:tcBorders>
          </w:tcPr>
          <w:p w14:paraId="736A4751"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0.333</w:t>
            </w:r>
          </w:p>
        </w:tc>
        <w:tc>
          <w:tcPr>
            <w:tcW w:w="1479" w:type="dxa"/>
            <w:tcBorders>
              <w:top w:val="nil"/>
              <w:left w:val="nil"/>
              <w:bottom w:val="nil"/>
              <w:right w:val="nil"/>
            </w:tcBorders>
          </w:tcPr>
          <w:p w14:paraId="4F3EDF1E"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0.452</w:t>
            </w:r>
          </w:p>
        </w:tc>
        <w:tc>
          <w:tcPr>
            <w:tcW w:w="1515" w:type="dxa"/>
            <w:tcBorders>
              <w:top w:val="nil"/>
              <w:left w:val="nil"/>
              <w:bottom w:val="nil"/>
            </w:tcBorders>
          </w:tcPr>
          <w:p w14:paraId="3A0262EE"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0.902</w:t>
            </w:r>
          </w:p>
        </w:tc>
      </w:tr>
      <w:tr w:rsidR="00803AC2" w14:paraId="1FD79F45" w14:textId="77777777" w:rsidTr="00625260">
        <w:tc>
          <w:tcPr>
            <w:tcW w:w="3403" w:type="dxa"/>
            <w:tcBorders>
              <w:top w:val="nil"/>
              <w:bottom w:val="nil"/>
              <w:right w:val="nil"/>
            </w:tcBorders>
            <w:shd w:val="clear" w:color="auto" w:fill="F2F2F2" w:themeFill="background1" w:themeFillShade="F2"/>
          </w:tcPr>
          <w:p w14:paraId="1CD3D2C6" w14:textId="77777777" w:rsidR="00803AC2" w:rsidRDefault="00803AC2" w:rsidP="00043E07">
            <w:pPr>
              <w:jc w:val="center"/>
              <w:rPr>
                <w:rFonts w:ascii="Times New Roman" w:hAnsi="Times New Roman" w:cs="Times New Roman"/>
              </w:rPr>
            </w:pPr>
            <w:r>
              <w:rPr>
                <w:rFonts w:ascii="Times New Roman" w:hAnsi="Times New Roman" w:cs="Times New Roman"/>
              </w:rPr>
              <w:t>Month*Location*Sex/Stage</w:t>
            </w:r>
          </w:p>
        </w:tc>
        <w:tc>
          <w:tcPr>
            <w:tcW w:w="1397" w:type="dxa"/>
            <w:tcBorders>
              <w:top w:val="nil"/>
              <w:left w:val="nil"/>
              <w:bottom w:val="nil"/>
              <w:right w:val="nil"/>
            </w:tcBorders>
            <w:shd w:val="clear" w:color="auto" w:fill="F2F2F2" w:themeFill="background1" w:themeFillShade="F2"/>
          </w:tcPr>
          <w:p w14:paraId="0549C1C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3</w:t>
            </w:r>
          </w:p>
        </w:tc>
        <w:tc>
          <w:tcPr>
            <w:tcW w:w="1556" w:type="dxa"/>
            <w:tcBorders>
              <w:top w:val="nil"/>
              <w:left w:val="nil"/>
              <w:bottom w:val="nil"/>
              <w:right w:val="nil"/>
            </w:tcBorders>
            <w:shd w:val="clear" w:color="auto" w:fill="F2F2F2" w:themeFill="background1" w:themeFillShade="F2"/>
          </w:tcPr>
          <w:p w14:paraId="799B026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0.064</w:t>
            </w:r>
          </w:p>
        </w:tc>
        <w:tc>
          <w:tcPr>
            <w:tcW w:w="1479" w:type="dxa"/>
            <w:tcBorders>
              <w:top w:val="nil"/>
              <w:left w:val="nil"/>
              <w:bottom w:val="nil"/>
              <w:right w:val="nil"/>
            </w:tcBorders>
            <w:shd w:val="clear" w:color="auto" w:fill="F2F2F2" w:themeFill="background1" w:themeFillShade="F2"/>
          </w:tcPr>
          <w:p w14:paraId="4AB8C5F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0.260</w:t>
            </w:r>
          </w:p>
        </w:tc>
        <w:tc>
          <w:tcPr>
            <w:tcW w:w="1515" w:type="dxa"/>
            <w:tcBorders>
              <w:top w:val="nil"/>
              <w:left w:val="nil"/>
              <w:bottom w:val="nil"/>
            </w:tcBorders>
            <w:shd w:val="clear" w:color="auto" w:fill="F2F2F2" w:themeFill="background1" w:themeFillShade="F2"/>
          </w:tcPr>
          <w:p w14:paraId="2D909CA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0.854</w:t>
            </w:r>
          </w:p>
        </w:tc>
      </w:tr>
      <w:tr w:rsidR="00803AC2" w14:paraId="3BB6D756" w14:textId="77777777" w:rsidTr="00625260">
        <w:tc>
          <w:tcPr>
            <w:tcW w:w="3403" w:type="dxa"/>
            <w:tcBorders>
              <w:top w:val="nil"/>
              <w:bottom w:val="nil"/>
              <w:right w:val="nil"/>
            </w:tcBorders>
          </w:tcPr>
          <w:p w14:paraId="2E05EEA9" w14:textId="77777777" w:rsidR="00803AC2" w:rsidRDefault="00803AC2" w:rsidP="00043E07">
            <w:pPr>
              <w:jc w:val="center"/>
              <w:rPr>
                <w:rFonts w:ascii="Times New Roman" w:hAnsi="Times New Roman" w:cs="Times New Roman"/>
              </w:rPr>
            </w:pPr>
            <w:r>
              <w:rPr>
                <w:rFonts w:ascii="Times New Roman" w:hAnsi="Times New Roman" w:cs="Times New Roman"/>
              </w:rPr>
              <w:t>Site*Location*Sex/Stage</w:t>
            </w:r>
          </w:p>
        </w:tc>
        <w:tc>
          <w:tcPr>
            <w:tcW w:w="1397" w:type="dxa"/>
            <w:tcBorders>
              <w:top w:val="nil"/>
              <w:left w:val="nil"/>
              <w:bottom w:val="nil"/>
              <w:right w:val="nil"/>
            </w:tcBorders>
          </w:tcPr>
          <w:p w14:paraId="34A1A60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4</w:t>
            </w:r>
          </w:p>
        </w:tc>
        <w:tc>
          <w:tcPr>
            <w:tcW w:w="1556" w:type="dxa"/>
            <w:tcBorders>
              <w:top w:val="nil"/>
              <w:left w:val="nil"/>
              <w:bottom w:val="nil"/>
              <w:right w:val="nil"/>
            </w:tcBorders>
          </w:tcPr>
          <w:p w14:paraId="386A61A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0.134</w:t>
            </w:r>
          </w:p>
        </w:tc>
        <w:tc>
          <w:tcPr>
            <w:tcW w:w="1479" w:type="dxa"/>
            <w:tcBorders>
              <w:top w:val="nil"/>
              <w:left w:val="nil"/>
              <w:bottom w:val="nil"/>
              <w:right w:val="nil"/>
            </w:tcBorders>
          </w:tcPr>
          <w:p w14:paraId="643250F0"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0.409</w:t>
            </w:r>
          </w:p>
        </w:tc>
        <w:tc>
          <w:tcPr>
            <w:tcW w:w="1515" w:type="dxa"/>
            <w:tcBorders>
              <w:top w:val="nil"/>
              <w:left w:val="nil"/>
              <w:bottom w:val="nil"/>
            </w:tcBorders>
          </w:tcPr>
          <w:p w14:paraId="7957E345"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0.802</w:t>
            </w:r>
          </w:p>
        </w:tc>
      </w:tr>
      <w:tr w:rsidR="00803AC2" w14:paraId="6185B027" w14:textId="77777777" w:rsidTr="00625260">
        <w:tc>
          <w:tcPr>
            <w:tcW w:w="3403" w:type="dxa"/>
            <w:tcBorders>
              <w:top w:val="nil"/>
              <w:bottom w:val="nil"/>
              <w:right w:val="nil"/>
            </w:tcBorders>
            <w:shd w:val="clear" w:color="auto" w:fill="F2F2F2" w:themeFill="background1" w:themeFillShade="F2"/>
          </w:tcPr>
          <w:p w14:paraId="706FCF16" w14:textId="77777777" w:rsidR="00803AC2" w:rsidRDefault="00803AC2" w:rsidP="00043E07">
            <w:pPr>
              <w:jc w:val="center"/>
              <w:rPr>
                <w:rFonts w:ascii="Times New Roman" w:hAnsi="Times New Roman" w:cs="Times New Roman"/>
              </w:rPr>
            </w:pPr>
            <w:r>
              <w:rPr>
                <w:rFonts w:ascii="Times New Roman" w:hAnsi="Times New Roman" w:cs="Times New Roman"/>
              </w:rPr>
              <w:t>Month*Site*Location*Sex/Stage</w:t>
            </w:r>
          </w:p>
        </w:tc>
        <w:tc>
          <w:tcPr>
            <w:tcW w:w="1397" w:type="dxa"/>
            <w:tcBorders>
              <w:top w:val="nil"/>
              <w:left w:val="nil"/>
              <w:bottom w:val="nil"/>
              <w:right w:val="nil"/>
            </w:tcBorders>
            <w:shd w:val="clear" w:color="auto" w:fill="F2F2F2" w:themeFill="background1" w:themeFillShade="F2"/>
          </w:tcPr>
          <w:p w14:paraId="0C687ED3"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6</w:t>
            </w:r>
          </w:p>
        </w:tc>
        <w:tc>
          <w:tcPr>
            <w:tcW w:w="1556" w:type="dxa"/>
            <w:tcBorders>
              <w:top w:val="nil"/>
              <w:left w:val="nil"/>
              <w:bottom w:val="nil"/>
              <w:right w:val="nil"/>
            </w:tcBorders>
            <w:shd w:val="clear" w:color="auto" w:fill="F2F2F2" w:themeFill="background1" w:themeFillShade="F2"/>
          </w:tcPr>
          <w:p w14:paraId="1FD613A2"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0.200</w:t>
            </w:r>
          </w:p>
        </w:tc>
        <w:tc>
          <w:tcPr>
            <w:tcW w:w="1479" w:type="dxa"/>
            <w:tcBorders>
              <w:top w:val="nil"/>
              <w:left w:val="nil"/>
              <w:bottom w:val="nil"/>
              <w:right w:val="nil"/>
            </w:tcBorders>
            <w:shd w:val="clear" w:color="auto" w:fill="F2F2F2" w:themeFill="background1" w:themeFillShade="F2"/>
          </w:tcPr>
          <w:p w14:paraId="72BC036B"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0.407</w:t>
            </w:r>
          </w:p>
        </w:tc>
        <w:tc>
          <w:tcPr>
            <w:tcW w:w="1515" w:type="dxa"/>
            <w:tcBorders>
              <w:top w:val="nil"/>
              <w:left w:val="nil"/>
              <w:bottom w:val="nil"/>
            </w:tcBorders>
            <w:shd w:val="clear" w:color="auto" w:fill="F2F2F2" w:themeFill="background1" w:themeFillShade="F2"/>
          </w:tcPr>
          <w:p w14:paraId="31DC0A58"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0.873</w:t>
            </w:r>
          </w:p>
        </w:tc>
      </w:tr>
      <w:tr w:rsidR="00803AC2" w14:paraId="66B7886B" w14:textId="77777777" w:rsidTr="00625260">
        <w:tc>
          <w:tcPr>
            <w:tcW w:w="3403" w:type="dxa"/>
            <w:tcBorders>
              <w:top w:val="nil"/>
              <w:bottom w:val="single" w:sz="4" w:space="0" w:color="auto"/>
              <w:right w:val="nil"/>
            </w:tcBorders>
          </w:tcPr>
          <w:p w14:paraId="60C3AE5E" w14:textId="77777777" w:rsidR="00803AC2" w:rsidRDefault="00803AC2" w:rsidP="00043E07">
            <w:pPr>
              <w:jc w:val="center"/>
              <w:rPr>
                <w:rFonts w:ascii="Times New Roman" w:hAnsi="Times New Roman" w:cs="Times New Roman"/>
              </w:rPr>
            </w:pPr>
            <w:r>
              <w:rPr>
                <w:rFonts w:ascii="Times New Roman" w:hAnsi="Times New Roman" w:cs="Times New Roman"/>
              </w:rPr>
              <w:t>Residuals</w:t>
            </w:r>
          </w:p>
        </w:tc>
        <w:tc>
          <w:tcPr>
            <w:tcW w:w="1397" w:type="dxa"/>
            <w:tcBorders>
              <w:top w:val="nil"/>
              <w:left w:val="nil"/>
              <w:bottom w:val="single" w:sz="4" w:space="0" w:color="auto"/>
              <w:right w:val="nil"/>
            </w:tcBorders>
          </w:tcPr>
          <w:p w14:paraId="4E05430F"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88</w:t>
            </w:r>
          </w:p>
        </w:tc>
        <w:tc>
          <w:tcPr>
            <w:tcW w:w="1556" w:type="dxa"/>
            <w:tcBorders>
              <w:top w:val="nil"/>
              <w:left w:val="nil"/>
              <w:bottom w:val="single" w:sz="4" w:space="0" w:color="auto"/>
              <w:right w:val="nil"/>
            </w:tcBorders>
          </w:tcPr>
          <w:p w14:paraId="3AEA7A67" w14:textId="77777777" w:rsidR="00803AC2" w:rsidRPr="00F2190D" w:rsidRDefault="00803AC2" w:rsidP="00043E07">
            <w:pPr>
              <w:jc w:val="center"/>
              <w:rPr>
                <w:rFonts w:ascii="Times New Roman" w:hAnsi="Times New Roman" w:cs="Times New Roman"/>
              </w:rPr>
            </w:pPr>
            <w:r>
              <w:rPr>
                <w:rFonts w:ascii="Times New Roman" w:hAnsi="Times New Roman" w:cs="Times New Roman"/>
              </w:rPr>
              <w:t>7.203</w:t>
            </w:r>
          </w:p>
        </w:tc>
        <w:tc>
          <w:tcPr>
            <w:tcW w:w="1479" w:type="dxa"/>
            <w:tcBorders>
              <w:top w:val="nil"/>
              <w:left w:val="nil"/>
              <w:bottom w:val="single" w:sz="4" w:space="0" w:color="auto"/>
              <w:right w:val="nil"/>
            </w:tcBorders>
          </w:tcPr>
          <w:p w14:paraId="5066A718" w14:textId="77777777" w:rsidR="00803AC2" w:rsidRPr="00F2190D" w:rsidRDefault="00803AC2" w:rsidP="00043E07">
            <w:pPr>
              <w:jc w:val="center"/>
              <w:rPr>
                <w:rFonts w:ascii="Times New Roman" w:hAnsi="Times New Roman" w:cs="Times New Roman"/>
              </w:rPr>
            </w:pPr>
          </w:p>
        </w:tc>
        <w:tc>
          <w:tcPr>
            <w:tcW w:w="1515" w:type="dxa"/>
            <w:tcBorders>
              <w:top w:val="nil"/>
              <w:left w:val="nil"/>
              <w:bottom w:val="single" w:sz="4" w:space="0" w:color="auto"/>
            </w:tcBorders>
          </w:tcPr>
          <w:p w14:paraId="0D253038" w14:textId="77777777" w:rsidR="00803AC2" w:rsidRPr="00F2190D" w:rsidRDefault="00803AC2" w:rsidP="00043E07">
            <w:pPr>
              <w:jc w:val="center"/>
              <w:rPr>
                <w:rFonts w:ascii="Times New Roman" w:hAnsi="Times New Roman" w:cs="Times New Roman"/>
              </w:rPr>
            </w:pPr>
          </w:p>
        </w:tc>
      </w:tr>
    </w:tbl>
    <w:p w14:paraId="149AD81C" w14:textId="77777777" w:rsidR="00625260" w:rsidRDefault="00625260" w:rsidP="00625260">
      <w:pPr>
        <w:tabs>
          <w:tab w:val="left" w:pos="720"/>
          <w:tab w:val="left" w:pos="3080"/>
        </w:tabs>
        <w:contextualSpacing/>
        <w:rPr>
          <w:rFonts w:ascii="Times New Roman" w:hAnsi="Times New Roman" w:cs="Times New Roman"/>
        </w:rPr>
      </w:pPr>
    </w:p>
    <w:p w14:paraId="4A7F876B" w14:textId="7A0107F2" w:rsidR="00625260" w:rsidRDefault="00625260" w:rsidP="00625260">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29F953EE" w14:textId="62C4BA04" w:rsidR="00803AC2" w:rsidRDefault="00803AC2" w:rsidP="00803AC2">
      <w:pPr>
        <w:rPr>
          <w:rFonts w:ascii="Times New Roman" w:hAnsi="Times New Roman" w:cs="Times New Roman"/>
        </w:rPr>
      </w:pPr>
    </w:p>
    <w:p w14:paraId="22361CAD" w14:textId="3DD2B7D2" w:rsidR="00803AC2" w:rsidRDefault="00803AC2" w:rsidP="000E74B0">
      <w:pPr>
        <w:tabs>
          <w:tab w:val="left" w:pos="720"/>
          <w:tab w:val="left" w:pos="3080"/>
        </w:tabs>
        <w:spacing w:line="480" w:lineRule="auto"/>
        <w:contextualSpacing/>
        <w:rPr>
          <w:rFonts w:ascii="Times New Roman" w:hAnsi="Times New Roman" w:cs="Times New Roman"/>
        </w:rPr>
      </w:pPr>
    </w:p>
    <w:p w14:paraId="57E2BE24" w14:textId="30A55687" w:rsidR="00803AC2" w:rsidRDefault="00803AC2" w:rsidP="000E74B0">
      <w:pPr>
        <w:tabs>
          <w:tab w:val="left" w:pos="720"/>
          <w:tab w:val="left" w:pos="3080"/>
        </w:tabs>
        <w:spacing w:line="480" w:lineRule="auto"/>
        <w:contextualSpacing/>
        <w:rPr>
          <w:rFonts w:ascii="Times New Roman" w:hAnsi="Times New Roman" w:cs="Times New Roman"/>
        </w:rPr>
      </w:pPr>
    </w:p>
    <w:p w14:paraId="51F53EA7" w14:textId="48715CB1" w:rsidR="00803AC2" w:rsidRDefault="00803AC2" w:rsidP="000E74B0">
      <w:pPr>
        <w:tabs>
          <w:tab w:val="left" w:pos="720"/>
          <w:tab w:val="left" w:pos="3080"/>
        </w:tabs>
        <w:spacing w:line="480" w:lineRule="auto"/>
        <w:contextualSpacing/>
        <w:rPr>
          <w:rFonts w:ascii="Times New Roman" w:hAnsi="Times New Roman" w:cs="Times New Roman"/>
        </w:rPr>
      </w:pPr>
    </w:p>
    <w:p w14:paraId="3FFDCBD7" w14:textId="0681D345" w:rsidR="00803AC2" w:rsidRDefault="00803AC2" w:rsidP="000E74B0">
      <w:pPr>
        <w:tabs>
          <w:tab w:val="left" w:pos="720"/>
          <w:tab w:val="left" w:pos="3080"/>
        </w:tabs>
        <w:spacing w:line="480" w:lineRule="auto"/>
        <w:contextualSpacing/>
        <w:rPr>
          <w:rFonts w:ascii="Times New Roman" w:hAnsi="Times New Roman" w:cs="Times New Roman"/>
        </w:rPr>
      </w:pPr>
    </w:p>
    <w:p w14:paraId="3D92C194" w14:textId="4219177E" w:rsidR="00803AC2" w:rsidRDefault="00803AC2" w:rsidP="000E74B0">
      <w:pPr>
        <w:tabs>
          <w:tab w:val="left" w:pos="720"/>
          <w:tab w:val="left" w:pos="3080"/>
        </w:tabs>
        <w:spacing w:line="480" w:lineRule="auto"/>
        <w:contextualSpacing/>
        <w:rPr>
          <w:rFonts w:ascii="Times New Roman" w:hAnsi="Times New Roman" w:cs="Times New Roman"/>
        </w:rPr>
      </w:pPr>
    </w:p>
    <w:p w14:paraId="57A7169D" w14:textId="401B56B5" w:rsidR="00803AC2" w:rsidRDefault="00803AC2" w:rsidP="000E74B0">
      <w:pPr>
        <w:tabs>
          <w:tab w:val="left" w:pos="720"/>
          <w:tab w:val="left" w:pos="3080"/>
        </w:tabs>
        <w:spacing w:line="480" w:lineRule="auto"/>
        <w:contextualSpacing/>
        <w:rPr>
          <w:rFonts w:ascii="Times New Roman" w:hAnsi="Times New Roman" w:cs="Times New Roman"/>
        </w:rPr>
      </w:pPr>
    </w:p>
    <w:p w14:paraId="73DA3724" w14:textId="158254AB" w:rsidR="00803AC2" w:rsidRDefault="00803AC2" w:rsidP="000E74B0">
      <w:pPr>
        <w:tabs>
          <w:tab w:val="left" w:pos="720"/>
          <w:tab w:val="left" w:pos="3080"/>
        </w:tabs>
        <w:spacing w:line="480" w:lineRule="auto"/>
        <w:contextualSpacing/>
        <w:rPr>
          <w:rFonts w:ascii="Times New Roman" w:hAnsi="Times New Roman" w:cs="Times New Roman"/>
        </w:rPr>
      </w:pPr>
    </w:p>
    <w:p w14:paraId="43F6EFE0" w14:textId="735D3059" w:rsidR="00803AC2" w:rsidRDefault="00803AC2" w:rsidP="000E74B0">
      <w:pPr>
        <w:tabs>
          <w:tab w:val="left" w:pos="720"/>
          <w:tab w:val="left" w:pos="3080"/>
        </w:tabs>
        <w:spacing w:line="480" w:lineRule="auto"/>
        <w:contextualSpacing/>
        <w:rPr>
          <w:rFonts w:ascii="Times New Roman" w:hAnsi="Times New Roman" w:cs="Times New Roman"/>
        </w:rPr>
      </w:pPr>
    </w:p>
    <w:p w14:paraId="5914CD94" w14:textId="0E1F7B5D" w:rsidR="00803AC2" w:rsidRDefault="00803AC2" w:rsidP="000E74B0">
      <w:pPr>
        <w:tabs>
          <w:tab w:val="left" w:pos="720"/>
          <w:tab w:val="left" w:pos="3080"/>
        </w:tabs>
        <w:spacing w:line="480" w:lineRule="auto"/>
        <w:contextualSpacing/>
        <w:rPr>
          <w:rFonts w:ascii="Times New Roman" w:hAnsi="Times New Roman" w:cs="Times New Roman"/>
        </w:rPr>
      </w:pPr>
    </w:p>
    <w:p w14:paraId="68CC5508" w14:textId="7ADFBBCD" w:rsidR="00803AC2" w:rsidRDefault="00803AC2" w:rsidP="000E74B0">
      <w:pPr>
        <w:tabs>
          <w:tab w:val="left" w:pos="720"/>
          <w:tab w:val="left" w:pos="3080"/>
        </w:tabs>
        <w:spacing w:line="480" w:lineRule="auto"/>
        <w:contextualSpacing/>
        <w:rPr>
          <w:rFonts w:ascii="Times New Roman" w:hAnsi="Times New Roman" w:cs="Times New Roman"/>
        </w:rPr>
      </w:pPr>
    </w:p>
    <w:p w14:paraId="74349EFB" w14:textId="77777777" w:rsidR="00C47EB7" w:rsidRDefault="00C47EB7" w:rsidP="000E74B0">
      <w:pPr>
        <w:tabs>
          <w:tab w:val="left" w:pos="720"/>
          <w:tab w:val="left" w:pos="3080"/>
        </w:tabs>
        <w:spacing w:line="480" w:lineRule="auto"/>
        <w:contextualSpacing/>
        <w:rPr>
          <w:rFonts w:ascii="Times New Roman" w:hAnsi="Times New Roman" w:cs="Times New Roman"/>
        </w:rPr>
      </w:pPr>
    </w:p>
    <w:p w14:paraId="54FF866B" w14:textId="1A26459A" w:rsidR="003340D3" w:rsidRDefault="00B52CB1" w:rsidP="003340D3">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No significant differences in </w:t>
      </w:r>
      <w:r w:rsidRPr="00241F40">
        <w:rPr>
          <w:rFonts w:ascii="Times New Roman" w:hAnsi="Times New Roman" w:cs="Times New Roman"/>
          <w:i/>
          <w:iCs/>
        </w:rPr>
        <w:t>B. bassiana</w:t>
      </w:r>
      <w:r>
        <w:rPr>
          <w:rFonts w:ascii="Times New Roman" w:hAnsi="Times New Roman" w:cs="Times New Roman"/>
        </w:rPr>
        <w:t xml:space="preserve"> infection were found between sites in Knox County, Blount County, and McMinn County (Table 3). The percentages of infected kudzu bugs at each site were </w:t>
      </w:r>
      <w:r w:rsidRPr="00A93E51">
        <w:rPr>
          <w:rFonts w:ascii="Times New Roman" w:hAnsi="Times New Roman" w:cs="Times New Roman"/>
        </w:rPr>
        <w:t xml:space="preserve">16.8% </w:t>
      </w:r>
      <w:r>
        <w:rPr>
          <w:rFonts w:ascii="Times New Roman" w:hAnsi="Times New Roman" w:cs="Times New Roman"/>
        </w:rPr>
        <w:t>(Knox County), 12.8% (Blount County), and 11.</w:t>
      </w:r>
      <w:r w:rsidR="00A93E51">
        <w:rPr>
          <w:rFonts w:ascii="Times New Roman" w:hAnsi="Times New Roman" w:cs="Times New Roman"/>
        </w:rPr>
        <w:t>2</w:t>
      </w:r>
      <w:r>
        <w:rPr>
          <w:rFonts w:ascii="Times New Roman" w:hAnsi="Times New Roman" w:cs="Times New Roman"/>
        </w:rPr>
        <w:t xml:space="preserve">% (McMinn </w:t>
      </w:r>
      <w:r w:rsidR="003340D3">
        <w:rPr>
          <w:rFonts w:ascii="Times New Roman" w:hAnsi="Times New Roman" w:cs="Times New Roman"/>
        </w:rPr>
        <w:t xml:space="preserve">County). Similarities in hot, humid environmental conditions among all three sites throughout </w:t>
      </w:r>
    </w:p>
    <w:p w14:paraId="40DAA1CC" w14:textId="7EFFF7D7" w:rsidR="000E74B0" w:rsidRPr="00C04D97" w:rsidRDefault="000E74B0" w:rsidP="000E74B0">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 xml:space="preserve">the lifecycle of second-generation kudzu bugs in kudzu </w:t>
      </w:r>
      <w:r w:rsidR="00FC49E2">
        <w:rPr>
          <w:rFonts w:ascii="Times New Roman" w:hAnsi="Times New Roman" w:cs="Times New Roman"/>
        </w:rPr>
        <w:t>resulted</w:t>
      </w:r>
      <w:r>
        <w:rPr>
          <w:rFonts w:ascii="Times New Roman" w:hAnsi="Times New Roman" w:cs="Times New Roman"/>
        </w:rPr>
        <w:t xml:space="preserve"> in similar pathogenicity of </w:t>
      </w:r>
      <w:r w:rsidR="003340D3" w:rsidRPr="00474C77">
        <w:rPr>
          <w:rFonts w:ascii="Times New Roman" w:hAnsi="Times New Roman" w:cs="Times New Roman"/>
          <w:i/>
          <w:iCs/>
        </w:rPr>
        <w:t>B. bassiana</w:t>
      </w:r>
      <w:r>
        <w:rPr>
          <w:rFonts w:ascii="Times New Roman" w:hAnsi="Times New Roman" w:cs="Times New Roman"/>
        </w:rPr>
        <w:t>.</w:t>
      </w:r>
    </w:p>
    <w:p w14:paraId="0B396BED" w14:textId="039DE6FF" w:rsidR="00134632" w:rsidRDefault="000E74B0" w:rsidP="0013463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Kudzu bugs collected in June and July of 2020 were not </w:t>
      </w:r>
      <w:r w:rsidR="00241F40">
        <w:rPr>
          <w:rFonts w:ascii="Times New Roman" w:hAnsi="Times New Roman" w:cs="Times New Roman"/>
        </w:rPr>
        <w:t>separated</w:t>
      </w:r>
      <w:r>
        <w:rPr>
          <w:rFonts w:ascii="Times New Roman" w:hAnsi="Times New Roman" w:cs="Times New Roman"/>
        </w:rPr>
        <w:t xml:space="preserve"> </w:t>
      </w:r>
      <w:r w:rsidR="00241F40">
        <w:rPr>
          <w:rFonts w:ascii="Times New Roman" w:hAnsi="Times New Roman" w:cs="Times New Roman"/>
        </w:rPr>
        <w:t>by</w:t>
      </w:r>
      <w:r>
        <w:rPr>
          <w:rFonts w:ascii="Times New Roman" w:hAnsi="Times New Roman" w:cs="Times New Roman"/>
        </w:rPr>
        <w:t xml:space="preserve"> location</w:t>
      </w:r>
      <w:r w:rsidR="00C47EB7">
        <w:rPr>
          <w:rFonts w:ascii="Times New Roman" w:hAnsi="Times New Roman" w:cs="Times New Roman"/>
        </w:rPr>
        <w:t xml:space="preserve"> (</w:t>
      </w:r>
      <w:r>
        <w:rPr>
          <w:rFonts w:ascii="Times New Roman" w:hAnsi="Times New Roman" w:cs="Times New Roman"/>
        </w:rPr>
        <w:t>interior and perimeter</w:t>
      </w:r>
      <w:r w:rsidR="00C47EB7">
        <w:rPr>
          <w:rFonts w:ascii="Times New Roman" w:hAnsi="Times New Roman" w:cs="Times New Roman"/>
        </w:rPr>
        <w:t>)</w:t>
      </w:r>
      <w:r w:rsidR="00241F40">
        <w:rPr>
          <w:rFonts w:ascii="Times New Roman" w:hAnsi="Times New Roman" w:cs="Times New Roman"/>
        </w:rPr>
        <w:t xml:space="preserve"> within a kudzu site</w:t>
      </w:r>
      <w:r w:rsidR="00C47EB7">
        <w:rPr>
          <w:rFonts w:ascii="Times New Roman" w:hAnsi="Times New Roman" w:cs="Times New Roman"/>
        </w:rPr>
        <w:t xml:space="preserve">, and no </w:t>
      </w:r>
      <w:r>
        <w:rPr>
          <w:rFonts w:ascii="Times New Roman" w:hAnsi="Times New Roman" w:cs="Times New Roman"/>
        </w:rPr>
        <w:t xml:space="preserve">significant difference </w:t>
      </w:r>
      <w:r w:rsidR="00FC5894">
        <w:rPr>
          <w:rFonts w:ascii="Times New Roman" w:hAnsi="Times New Roman" w:cs="Times New Roman"/>
        </w:rPr>
        <w:t xml:space="preserve">in percent infection was identified between </w:t>
      </w:r>
      <w:r w:rsidR="00C47EB7">
        <w:rPr>
          <w:rFonts w:ascii="Times New Roman" w:hAnsi="Times New Roman" w:cs="Times New Roman"/>
        </w:rPr>
        <w:t xml:space="preserve">interior and perimeter </w:t>
      </w:r>
      <w:r w:rsidR="00FC5894">
        <w:rPr>
          <w:rFonts w:ascii="Times New Roman" w:hAnsi="Times New Roman" w:cs="Times New Roman"/>
        </w:rPr>
        <w:t xml:space="preserve">sampling </w:t>
      </w:r>
      <w:r>
        <w:rPr>
          <w:rFonts w:ascii="Times New Roman" w:hAnsi="Times New Roman" w:cs="Times New Roman"/>
        </w:rPr>
        <w:t xml:space="preserve">locations (Table </w:t>
      </w:r>
      <w:r w:rsidR="00803AC2">
        <w:rPr>
          <w:rFonts w:ascii="Times New Roman" w:hAnsi="Times New Roman" w:cs="Times New Roman"/>
        </w:rPr>
        <w:t>3</w:t>
      </w:r>
      <w:r>
        <w:rPr>
          <w:rFonts w:ascii="Times New Roman" w:hAnsi="Times New Roman" w:cs="Times New Roman"/>
        </w:rPr>
        <w:t xml:space="preserve">). </w:t>
      </w:r>
      <w:r w:rsidR="00946323">
        <w:rPr>
          <w:rFonts w:ascii="Times New Roman" w:hAnsi="Times New Roman" w:cs="Times New Roman"/>
        </w:rPr>
        <w:t>Overall,</w:t>
      </w:r>
      <w:r>
        <w:rPr>
          <w:rFonts w:ascii="Times New Roman" w:hAnsi="Times New Roman" w:cs="Times New Roman"/>
        </w:rPr>
        <w:t xml:space="preserve"> 25.</w:t>
      </w:r>
      <w:r w:rsidR="00A93E51">
        <w:rPr>
          <w:rFonts w:ascii="Times New Roman" w:hAnsi="Times New Roman" w:cs="Times New Roman"/>
        </w:rPr>
        <w:t>7</w:t>
      </w:r>
      <w:r>
        <w:rPr>
          <w:rFonts w:ascii="Times New Roman" w:hAnsi="Times New Roman" w:cs="Times New Roman"/>
        </w:rPr>
        <w:t xml:space="preserve">% </w:t>
      </w:r>
      <w:r w:rsidR="00FC5894">
        <w:rPr>
          <w:rFonts w:ascii="Times New Roman" w:hAnsi="Times New Roman" w:cs="Times New Roman"/>
        </w:rPr>
        <w:t xml:space="preserve">of kudzu bugs </w:t>
      </w:r>
      <w:r>
        <w:rPr>
          <w:rFonts w:ascii="Times New Roman" w:hAnsi="Times New Roman" w:cs="Times New Roman"/>
        </w:rPr>
        <w:t xml:space="preserve">were infected with </w:t>
      </w:r>
      <w:r w:rsidRPr="0098392C">
        <w:rPr>
          <w:rFonts w:ascii="Times New Roman" w:hAnsi="Times New Roman" w:cs="Times New Roman"/>
          <w:i/>
          <w:iCs/>
        </w:rPr>
        <w:t xml:space="preserve">B. </w:t>
      </w:r>
      <w:bookmarkStart w:id="10" w:name="_Hlk86145433"/>
      <w:r w:rsidR="00C85386">
        <w:rPr>
          <w:rFonts w:ascii="Times New Roman" w:hAnsi="Times New Roman" w:cs="Times New Roman"/>
          <w:i/>
          <w:iCs/>
        </w:rPr>
        <w:t>bassiana</w:t>
      </w:r>
      <w:bookmarkEnd w:id="10"/>
      <w:r w:rsidR="00B90122">
        <w:rPr>
          <w:rFonts w:ascii="Times New Roman" w:hAnsi="Times New Roman" w:cs="Times New Roman"/>
        </w:rPr>
        <w:t xml:space="preserve">. </w:t>
      </w:r>
      <w:r w:rsidR="00FC5894">
        <w:rPr>
          <w:rFonts w:ascii="Times New Roman" w:hAnsi="Times New Roman" w:cs="Times New Roman"/>
        </w:rPr>
        <w:t>O</w:t>
      </w:r>
      <w:r w:rsidR="00134632">
        <w:rPr>
          <w:rFonts w:ascii="Times New Roman" w:hAnsi="Times New Roman" w:cs="Times New Roman"/>
        </w:rPr>
        <w:t xml:space="preserve">f all of the kudzu bugs collected from the perimeter of </w:t>
      </w:r>
      <w:r w:rsidR="00134632">
        <w:rPr>
          <w:rFonts w:ascii="Times New Roman" w:hAnsi="Times New Roman" w:cs="Times New Roman"/>
        </w:rPr>
        <w:lastRenderedPageBreak/>
        <w:t>the kudzu sites, 21.</w:t>
      </w:r>
      <w:r w:rsidR="00A93E51">
        <w:rPr>
          <w:rFonts w:ascii="Times New Roman" w:hAnsi="Times New Roman" w:cs="Times New Roman"/>
        </w:rPr>
        <w:t>3</w:t>
      </w:r>
      <w:r w:rsidR="00134632">
        <w:rPr>
          <w:rFonts w:ascii="Times New Roman" w:hAnsi="Times New Roman" w:cs="Times New Roman"/>
        </w:rPr>
        <w:t xml:space="preserve">% were infected with </w:t>
      </w:r>
      <w:r w:rsidR="00134632" w:rsidRPr="0098392C">
        <w:rPr>
          <w:rFonts w:ascii="Times New Roman" w:hAnsi="Times New Roman" w:cs="Times New Roman"/>
          <w:i/>
          <w:iCs/>
        </w:rPr>
        <w:t>B. bassiana</w:t>
      </w:r>
      <w:r w:rsidR="00134632">
        <w:rPr>
          <w:rFonts w:ascii="Times New Roman" w:hAnsi="Times New Roman" w:cs="Times New Roman"/>
        </w:rPr>
        <w:t xml:space="preserve">. </w:t>
      </w:r>
      <w:r w:rsidR="00134632" w:rsidRPr="005A3A4B">
        <w:rPr>
          <w:rFonts w:ascii="Times New Roman" w:hAnsi="Times New Roman" w:cs="Times New Roman"/>
        </w:rPr>
        <w:t>Similarities</w:t>
      </w:r>
      <w:r w:rsidR="00134632">
        <w:rPr>
          <w:rFonts w:ascii="Times New Roman" w:hAnsi="Times New Roman" w:cs="Times New Roman"/>
        </w:rPr>
        <w:t xml:space="preserve"> in pathogenicity of </w:t>
      </w:r>
      <w:r w:rsidR="00134632" w:rsidRPr="00007A23">
        <w:rPr>
          <w:rFonts w:ascii="Times New Roman" w:hAnsi="Times New Roman" w:cs="Times New Roman"/>
          <w:i/>
          <w:iCs/>
        </w:rPr>
        <w:t>B. bassiana</w:t>
      </w:r>
      <w:r w:rsidR="00134632">
        <w:rPr>
          <w:rFonts w:ascii="Times New Roman" w:hAnsi="Times New Roman" w:cs="Times New Roman"/>
        </w:rPr>
        <w:t xml:space="preserve"> to infect kudzu bugs collected from the interior and perimeter of kudzu sites suggest that </w:t>
      </w:r>
      <w:r w:rsidR="00134632" w:rsidRPr="00007A23">
        <w:rPr>
          <w:rFonts w:ascii="Times New Roman" w:hAnsi="Times New Roman" w:cs="Times New Roman"/>
          <w:i/>
          <w:iCs/>
        </w:rPr>
        <w:t>B. bassiana</w:t>
      </w:r>
      <w:r w:rsidR="00134632">
        <w:rPr>
          <w:rFonts w:ascii="Times New Roman" w:hAnsi="Times New Roman" w:cs="Times New Roman"/>
        </w:rPr>
        <w:t xml:space="preserve"> is equally likely to infect kudzu bugs located anywhere within a kudzu patch.</w:t>
      </w:r>
    </w:p>
    <w:p w14:paraId="03F98133" w14:textId="3BBEE259" w:rsidR="00803AC2" w:rsidRDefault="00134632" w:rsidP="00C2181E">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7E148D">
        <w:rPr>
          <w:rFonts w:ascii="Times New Roman" w:hAnsi="Times New Roman" w:cs="Times New Roman"/>
        </w:rPr>
        <w:t>N</w:t>
      </w:r>
      <w:r>
        <w:rPr>
          <w:rFonts w:ascii="Times New Roman" w:hAnsi="Times New Roman" w:cs="Times New Roman"/>
        </w:rPr>
        <w:t xml:space="preserve">o significant differences among </w:t>
      </w:r>
      <w:r w:rsidR="003340D3">
        <w:rPr>
          <w:rFonts w:ascii="Times New Roman" w:hAnsi="Times New Roman" w:cs="Times New Roman"/>
        </w:rPr>
        <w:t xml:space="preserve">the </w:t>
      </w:r>
      <w:r w:rsidR="00FC5894">
        <w:rPr>
          <w:rFonts w:ascii="Times New Roman" w:hAnsi="Times New Roman" w:cs="Times New Roman"/>
        </w:rPr>
        <w:t xml:space="preserve">percentage of </w:t>
      </w:r>
      <w:r w:rsidR="0000720B">
        <w:rPr>
          <w:rFonts w:ascii="Times New Roman" w:hAnsi="Times New Roman" w:cs="Times New Roman"/>
        </w:rPr>
        <w:t xml:space="preserve">infected kudzu bugs </w:t>
      </w:r>
      <w:r w:rsidR="003340D3">
        <w:rPr>
          <w:rFonts w:ascii="Times New Roman" w:hAnsi="Times New Roman" w:cs="Times New Roman"/>
        </w:rPr>
        <w:t>for</w:t>
      </w:r>
      <w:r w:rsidR="0000720B">
        <w:rPr>
          <w:rFonts w:ascii="Times New Roman" w:hAnsi="Times New Roman" w:cs="Times New Roman"/>
        </w:rPr>
        <w:t xml:space="preserve"> </w:t>
      </w:r>
      <w:r>
        <w:rPr>
          <w:rFonts w:ascii="Times New Roman" w:hAnsi="Times New Roman" w:cs="Times New Roman"/>
        </w:rPr>
        <w:t>sex</w:t>
      </w:r>
      <w:r w:rsidR="0000720B">
        <w:rPr>
          <w:rFonts w:ascii="Times New Roman" w:hAnsi="Times New Roman" w:cs="Times New Roman"/>
        </w:rPr>
        <w:t>/stage</w:t>
      </w:r>
      <w:r w:rsidR="007E148D">
        <w:rPr>
          <w:rFonts w:ascii="Times New Roman" w:hAnsi="Times New Roman" w:cs="Times New Roman"/>
        </w:rPr>
        <w:t xml:space="preserve"> were documented</w:t>
      </w:r>
      <w:r>
        <w:rPr>
          <w:rFonts w:ascii="Times New Roman" w:hAnsi="Times New Roman" w:cs="Times New Roman"/>
        </w:rPr>
        <w:t xml:space="preserve"> when comparing females to males</w:t>
      </w:r>
      <w:r w:rsidR="0000720B">
        <w:rPr>
          <w:rFonts w:ascii="Times New Roman" w:hAnsi="Times New Roman" w:cs="Times New Roman"/>
        </w:rPr>
        <w:t>, males to immatures,</w:t>
      </w:r>
      <w:r>
        <w:rPr>
          <w:rFonts w:ascii="Times New Roman" w:hAnsi="Times New Roman" w:cs="Times New Roman"/>
        </w:rPr>
        <w:t xml:space="preserve"> and females to immatures (Table </w:t>
      </w:r>
      <w:r w:rsidR="00803AC2">
        <w:rPr>
          <w:rFonts w:ascii="Times New Roman" w:hAnsi="Times New Roman" w:cs="Times New Roman"/>
        </w:rPr>
        <w:t>3</w:t>
      </w:r>
      <w:r>
        <w:rPr>
          <w:rFonts w:ascii="Times New Roman" w:hAnsi="Times New Roman" w:cs="Times New Roman"/>
        </w:rPr>
        <w:t xml:space="preserve">). </w:t>
      </w:r>
      <w:r w:rsidR="000E74B0">
        <w:rPr>
          <w:rFonts w:ascii="Times New Roman" w:hAnsi="Times New Roman" w:cs="Times New Roman"/>
        </w:rPr>
        <w:t xml:space="preserve">The </w:t>
      </w:r>
      <w:r w:rsidR="0000720B">
        <w:rPr>
          <w:rFonts w:ascii="Times New Roman" w:hAnsi="Times New Roman" w:cs="Times New Roman"/>
        </w:rPr>
        <w:t xml:space="preserve">overall </w:t>
      </w:r>
      <w:r w:rsidR="000E74B0">
        <w:rPr>
          <w:rFonts w:ascii="Times New Roman" w:hAnsi="Times New Roman" w:cs="Times New Roman"/>
        </w:rPr>
        <w:t>percent infection</w:t>
      </w:r>
      <w:r w:rsidR="0000720B">
        <w:rPr>
          <w:rFonts w:ascii="Times New Roman" w:hAnsi="Times New Roman" w:cs="Times New Roman"/>
        </w:rPr>
        <w:t>s</w:t>
      </w:r>
      <w:r w:rsidR="000E74B0">
        <w:rPr>
          <w:rFonts w:ascii="Times New Roman" w:hAnsi="Times New Roman" w:cs="Times New Roman"/>
        </w:rPr>
        <w:t xml:space="preserve"> in 2020 were 15.4% (males), 10.</w:t>
      </w:r>
      <w:r w:rsidR="00A93E51">
        <w:rPr>
          <w:rFonts w:ascii="Times New Roman" w:hAnsi="Times New Roman" w:cs="Times New Roman"/>
        </w:rPr>
        <w:t>2</w:t>
      </w:r>
      <w:r w:rsidR="000E74B0">
        <w:rPr>
          <w:rFonts w:ascii="Times New Roman" w:hAnsi="Times New Roman" w:cs="Times New Roman"/>
        </w:rPr>
        <w:t xml:space="preserve">% (females), and 17.3% (immatures). A higher percentage </w:t>
      </w:r>
      <w:r w:rsidR="00120C03">
        <w:rPr>
          <w:rFonts w:ascii="Times New Roman" w:hAnsi="Times New Roman" w:cs="Times New Roman"/>
        </w:rPr>
        <w:t xml:space="preserve">infection rate for </w:t>
      </w:r>
      <w:r w:rsidR="000E74B0">
        <w:rPr>
          <w:rFonts w:ascii="Times New Roman" w:hAnsi="Times New Roman" w:cs="Times New Roman"/>
        </w:rPr>
        <w:t xml:space="preserve">immature kudzu bugs could be influenced by their soft body that </w:t>
      </w:r>
      <w:r w:rsidR="001D6B97">
        <w:rPr>
          <w:rFonts w:ascii="Times New Roman" w:hAnsi="Times New Roman" w:cs="Times New Roman"/>
        </w:rPr>
        <w:t>w</w:t>
      </w:r>
      <w:r w:rsidR="0000720B">
        <w:rPr>
          <w:rFonts w:ascii="Times New Roman" w:hAnsi="Times New Roman" w:cs="Times New Roman"/>
        </w:rPr>
        <w:t>ould</w:t>
      </w:r>
      <w:r w:rsidR="000E74B0">
        <w:rPr>
          <w:rFonts w:ascii="Times New Roman" w:hAnsi="Times New Roman" w:cs="Times New Roman"/>
        </w:rPr>
        <w:t xml:space="preserve"> allow </w:t>
      </w:r>
      <w:r w:rsidR="000E74B0" w:rsidRPr="00067C3D">
        <w:rPr>
          <w:rFonts w:ascii="Times New Roman" w:hAnsi="Times New Roman" w:cs="Times New Roman"/>
          <w:i/>
          <w:iCs/>
        </w:rPr>
        <w:t>B. bassiana</w:t>
      </w:r>
      <w:r w:rsidR="000E74B0">
        <w:rPr>
          <w:rFonts w:ascii="Times New Roman" w:hAnsi="Times New Roman" w:cs="Times New Roman"/>
        </w:rPr>
        <w:t xml:space="preserve"> spores to penetrate and infect immatures at a more successful rate than the adults</w:t>
      </w:r>
      <w:r w:rsidR="001D6B97">
        <w:rPr>
          <w:rFonts w:ascii="Times New Roman" w:hAnsi="Times New Roman" w:cs="Times New Roman"/>
        </w:rPr>
        <w:t xml:space="preserve">, which </w:t>
      </w:r>
      <w:r w:rsidR="000E74B0">
        <w:rPr>
          <w:rFonts w:ascii="Times New Roman" w:hAnsi="Times New Roman" w:cs="Times New Roman"/>
        </w:rPr>
        <w:t>have a hardened exoskeleton.</w:t>
      </w:r>
      <w:r w:rsidR="0016375F">
        <w:rPr>
          <w:rFonts w:ascii="Times New Roman" w:hAnsi="Times New Roman" w:cs="Times New Roman"/>
        </w:rPr>
        <w:t xml:space="preserve"> Additionally, no</w:t>
      </w:r>
      <w:r w:rsidR="00CD7E14" w:rsidRPr="00CD7E14">
        <w:rPr>
          <w:rFonts w:ascii="Times New Roman" w:hAnsi="Times New Roman" w:cs="Times New Roman"/>
        </w:rPr>
        <w:t xml:space="preserve"> s</w:t>
      </w:r>
      <w:r w:rsidR="000E74B0" w:rsidRPr="00CD7E14">
        <w:rPr>
          <w:rFonts w:ascii="Times New Roman" w:hAnsi="Times New Roman" w:cs="Times New Roman"/>
        </w:rPr>
        <w:t>ignificant difference</w:t>
      </w:r>
      <w:r w:rsidR="0016375F">
        <w:rPr>
          <w:rFonts w:ascii="Times New Roman" w:hAnsi="Times New Roman" w:cs="Times New Roman"/>
        </w:rPr>
        <w:t>s</w:t>
      </w:r>
      <w:r w:rsidR="000E74B0" w:rsidRPr="00CD7E14">
        <w:rPr>
          <w:rFonts w:ascii="Times New Roman" w:hAnsi="Times New Roman" w:cs="Times New Roman"/>
        </w:rPr>
        <w:t xml:space="preserve"> among </w:t>
      </w:r>
      <w:r w:rsidR="00097AE2" w:rsidRPr="00CD7E14">
        <w:rPr>
          <w:rFonts w:ascii="Times New Roman" w:hAnsi="Times New Roman" w:cs="Times New Roman"/>
        </w:rPr>
        <w:t xml:space="preserve">proportion of </w:t>
      </w:r>
      <w:r w:rsidR="000E74B0" w:rsidRPr="00CD7E14">
        <w:rPr>
          <w:rFonts w:ascii="Times New Roman" w:hAnsi="Times New Roman" w:cs="Times New Roman"/>
        </w:rPr>
        <w:t>infected immature kudzu bugs were identified when comparing instar</w:t>
      </w:r>
      <w:r w:rsidR="0016375F">
        <w:rPr>
          <w:rFonts w:ascii="Times New Roman" w:hAnsi="Times New Roman" w:cs="Times New Roman"/>
        </w:rPr>
        <w:t xml:space="preserve"> stages</w:t>
      </w:r>
      <w:r w:rsidR="000E74B0" w:rsidRPr="00CD7E14">
        <w:rPr>
          <w:rFonts w:ascii="Times New Roman" w:hAnsi="Times New Roman" w:cs="Times New Roman"/>
        </w:rPr>
        <w:t xml:space="preserve"> (</w:t>
      </w:r>
      <w:r w:rsidR="00097AE2" w:rsidRPr="00CD7E14">
        <w:rPr>
          <w:rFonts w:ascii="Times New Roman" w:hAnsi="Times New Roman" w:cs="Times New Roman"/>
        </w:rPr>
        <w:t>p</w:t>
      </w:r>
      <w:r w:rsidR="007C37DB">
        <w:rPr>
          <w:rFonts w:ascii="Times New Roman" w:hAnsi="Times New Roman" w:cs="Times New Roman"/>
        </w:rPr>
        <w:t xml:space="preserve"> </w:t>
      </w:r>
      <w:r w:rsidR="00097AE2" w:rsidRPr="00CD7E14">
        <w:rPr>
          <w:rFonts w:ascii="Times New Roman" w:hAnsi="Times New Roman" w:cs="Times New Roman"/>
        </w:rPr>
        <w:t>=</w:t>
      </w:r>
      <w:r w:rsidR="007C37DB">
        <w:rPr>
          <w:rFonts w:ascii="Times New Roman" w:hAnsi="Times New Roman" w:cs="Times New Roman"/>
        </w:rPr>
        <w:t xml:space="preserve"> </w:t>
      </w:r>
      <w:r w:rsidR="00097AE2" w:rsidRPr="00CD7E14">
        <w:rPr>
          <w:rFonts w:ascii="Times New Roman" w:hAnsi="Times New Roman" w:cs="Times New Roman"/>
        </w:rPr>
        <w:t>0.0</w:t>
      </w:r>
      <w:r w:rsidR="0016375F">
        <w:rPr>
          <w:rFonts w:ascii="Times New Roman" w:hAnsi="Times New Roman" w:cs="Times New Roman"/>
        </w:rPr>
        <w:t>6</w:t>
      </w:r>
      <w:r w:rsidR="000E74B0" w:rsidRPr="00CD7E14">
        <w:rPr>
          <w:rFonts w:ascii="Times New Roman" w:hAnsi="Times New Roman" w:cs="Times New Roman"/>
        </w:rPr>
        <w:t>).</w:t>
      </w:r>
    </w:p>
    <w:p w14:paraId="1A2BF2CB" w14:textId="6B8D2515" w:rsidR="00C2181E" w:rsidRDefault="000E74B0" w:rsidP="00C2181E">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40030F">
        <w:rPr>
          <w:rFonts w:ascii="Times New Roman" w:hAnsi="Times New Roman" w:cs="Times New Roman"/>
        </w:rPr>
        <w:t>S</w:t>
      </w:r>
      <w:r>
        <w:rPr>
          <w:rFonts w:ascii="Times New Roman" w:hAnsi="Times New Roman" w:cs="Times New Roman"/>
        </w:rPr>
        <w:t>ignificant differences among months were detected for infected kudzu bugs when comparing</w:t>
      </w:r>
      <w:r w:rsidR="003306FC">
        <w:rPr>
          <w:rFonts w:ascii="Times New Roman" w:hAnsi="Times New Roman" w:cs="Times New Roman"/>
        </w:rPr>
        <w:t xml:space="preserve"> June to August, </w:t>
      </w:r>
      <w:r>
        <w:rPr>
          <w:rFonts w:ascii="Times New Roman" w:hAnsi="Times New Roman" w:cs="Times New Roman"/>
        </w:rPr>
        <w:t>June to September, June to October</w:t>
      </w:r>
      <w:r w:rsidR="0040030F">
        <w:rPr>
          <w:rFonts w:ascii="Times New Roman" w:hAnsi="Times New Roman" w:cs="Times New Roman"/>
        </w:rPr>
        <w:t>, June to November</w:t>
      </w:r>
      <w:r>
        <w:rPr>
          <w:rFonts w:ascii="Times New Roman" w:hAnsi="Times New Roman" w:cs="Times New Roman"/>
        </w:rPr>
        <w:t>, July to</w:t>
      </w:r>
      <w:r w:rsidR="00AC1BAB">
        <w:rPr>
          <w:rFonts w:ascii="Times New Roman" w:hAnsi="Times New Roman" w:cs="Times New Roman"/>
        </w:rPr>
        <w:t xml:space="preserve"> </w:t>
      </w:r>
      <w:r w:rsidR="00B52CB1">
        <w:rPr>
          <w:rFonts w:ascii="Times New Roman" w:hAnsi="Times New Roman" w:cs="Times New Roman"/>
        </w:rPr>
        <w:t>August, July to September, July to October, July to November, August to November, and September to November (Tables 3, 4 and Fig. 6). The proportion of infected kudzu bugs was significantly less in June and July than in August, September, October, and Novemb</w:t>
      </w:r>
      <w:r w:rsidR="00B52CB1" w:rsidRPr="00B52CB1">
        <w:rPr>
          <w:rFonts w:ascii="Times New Roman" w:hAnsi="Times New Roman" w:cs="Times New Roman"/>
        </w:rPr>
        <w:t xml:space="preserve">er and </w:t>
      </w:r>
      <w:r w:rsidR="003306FC" w:rsidRPr="007D667C">
        <w:rPr>
          <w:rFonts w:ascii="Times New Roman" w:hAnsi="Times New Roman" w:cs="Times New Roman"/>
        </w:rPr>
        <w:t xml:space="preserve">significantly </w:t>
      </w:r>
      <w:r w:rsidR="007D667C" w:rsidRPr="007D667C">
        <w:rPr>
          <w:rFonts w:ascii="Times New Roman" w:hAnsi="Times New Roman" w:cs="Times New Roman"/>
        </w:rPr>
        <w:t>greater</w:t>
      </w:r>
      <w:r w:rsidR="003306FC" w:rsidRPr="007D667C">
        <w:rPr>
          <w:rFonts w:ascii="Times New Roman" w:hAnsi="Times New Roman" w:cs="Times New Roman"/>
        </w:rPr>
        <w:t xml:space="preserve"> in November than in August and September</w:t>
      </w:r>
      <w:r w:rsidR="003306FC">
        <w:rPr>
          <w:rFonts w:ascii="Times New Roman" w:hAnsi="Times New Roman" w:cs="Times New Roman"/>
        </w:rPr>
        <w:t xml:space="preserve"> (Table 4 and Fig. 6). These </w:t>
      </w:r>
      <w:r w:rsidR="003306FC">
        <w:rPr>
          <w:rFonts w:ascii="Times New Roman" w:hAnsi="Times New Roman" w:cs="Times New Roman"/>
        </w:rPr>
        <w:lastRenderedPageBreak/>
        <w:t xml:space="preserve">differences could be due to </w:t>
      </w:r>
      <w:r w:rsidR="003306FC" w:rsidRPr="009F0AC5">
        <w:rPr>
          <w:rFonts w:ascii="Times New Roman" w:hAnsi="Times New Roman" w:cs="Times New Roman"/>
          <w:i/>
          <w:iCs/>
        </w:rPr>
        <w:t xml:space="preserve">B. </w:t>
      </w:r>
      <w:r w:rsidR="00134632" w:rsidRPr="009F0AC5">
        <w:rPr>
          <w:rFonts w:ascii="Times New Roman" w:hAnsi="Times New Roman" w:cs="Times New Roman"/>
          <w:i/>
          <w:iCs/>
        </w:rPr>
        <w:t>bassiana</w:t>
      </w:r>
      <w:r w:rsidR="00134632">
        <w:rPr>
          <w:rFonts w:ascii="Times New Roman" w:hAnsi="Times New Roman" w:cs="Times New Roman"/>
        </w:rPr>
        <w:t xml:space="preserve"> infecting kudzu bugs later in the year and non-infected kudzu bugs moving to overwintering sites in late October to early November. </w:t>
      </w:r>
      <w:r w:rsidR="00C2181E">
        <w:rPr>
          <w:rFonts w:ascii="Times New Roman" w:hAnsi="Times New Roman" w:cs="Times New Roman"/>
        </w:rPr>
        <w:t xml:space="preserve">Few kudzu bugs were collected in November, as most had moved to overwintering sites or had already become infected with </w:t>
      </w:r>
      <w:r w:rsidR="00C2181E" w:rsidRPr="00067C3D">
        <w:rPr>
          <w:rFonts w:ascii="Times New Roman" w:hAnsi="Times New Roman" w:cs="Times New Roman"/>
          <w:i/>
          <w:iCs/>
        </w:rPr>
        <w:t>B. bassiana</w:t>
      </w:r>
      <w:r w:rsidR="00C2181E">
        <w:rPr>
          <w:rFonts w:ascii="Times New Roman" w:hAnsi="Times New Roman" w:cs="Times New Roman"/>
        </w:rPr>
        <w:t xml:space="preserve"> in the field. </w:t>
      </w:r>
    </w:p>
    <w:p w14:paraId="3E4C0D5D" w14:textId="77777777" w:rsidR="009E5F59" w:rsidRDefault="009E5F59" w:rsidP="009E5F59">
      <w:pPr>
        <w:tabs>
          <w:tab w:val="left" w:pos="720"/>
          <w:tab w:val="left" w:pos="3080"/>
        </w:tabs>
        <w:spacing w:line="480" w:lineRule="auto"/>
        <w:contextualSpacing/>
        <w:rPr>
          <w:rFonts w:ascii="Times New Roman" w:hAnsi="Times New Roman" w:cs="Times New Roman"/>
          <w:b/>
          <w:bCs/>
        </w:rPr>
      </w:pPr>
      <w:r>
        <w:rPr>
          <w:rFonts w:ascii="Times New Roman" w:hAnsi="Times New Roman" w:cs="Times New Roman"/>
          <w:b/>
          <w:bCs/>
        </w:rPr>
        <w:t>2021</w:t>
      </w:r>
    </w:p>
    <w:p w14:paraId="06A971C5" w14:textId="386FAE91" w:rsidR="009E5F59" w:rsidRDefault="009E5F59" w:rsidP="009E5F59">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b/>
          <w:bCs/>
        </w:rPr>
        <w:tab/>
      </w:r>
      <w:r w:rsidR="007575DD">
        <w:rPr>
          <w:rFonts w:ascii="Times New Roman" w:hAnsi="Times New Roman" w:cs="Times New Roman"/>
        </w:rPr>
        <w:t>S</w:t>
      </w:r>
      <w:r>
        <w:rPr>
          <w:rFonts w:ascii="Times New Roman" w:hAnsi="Times New Roman" w:cs="Times New Roman"/>
        </w:rPr>
        <w:t xml:space="preserve">ampling </w:t>
      </w:r>
      <w:r w:rsidR="007575DD">
        <w:rPr>
          <w:rFonts w:ascii="Times New Roman" w:hAnsi="Times New Roman" w:cs="Times New Roman"/>
        </w:rPr>
        <w:t xml:space="preserve">in 2021 </w:t>
      </w:r>
      <w:r>
        <w:rPr>
          <w:rFonts w:ascii="Times New Roman" w:hAnsi="Times New Roman" w:cs="Times New Roman"/>
        </w:rPr>
        <w:t xml:space="preserve">began in April when kudzu bugs were emerging from overwintering sites and moving to kudzu vines </w:t>
      </w:r>
      <w:r w:rsidR="006C0B5A">
        <w:rPr>
          <w:rFonts w:ascii="Times New Roman" w:hAnsi="Times New Roman" w:cs="Times New Roman"/>
        </w:rPr>
        <w:t xml:space="preserve">as they began </w:t>
      </w:r>
      <w:r>
        <w:rPr>
          <w:rFonts w:ascii="Times New Roman" w:hAnsi="Times New Roman" w:cs="Times New Roman"/>
        </w:rPr>
        <w:t xml:space="preserve">to establish in the field. Sampling </w:t>
      </w:r>
      <w:r w:rsidR="00700D7C">
        <w:rPr>
          <w:rFonts w:ascii="Times New Roman" w:hAnsi="Times New Roman" w:cs="Times New Roman"/>
        </w:rPr>
        <w:t>continued</w:t>
      </w:r>
      <w:r>
        <w:rPr>
          <w:rFonts w:ascii="Times New Roman" w:hAnsi="Times New Roman" w:cs="Times New Roman"/>
        </w:rPr>
        <w:t xml:space="preserve"> through November when kudzu bugs move</w:t>
      </w:r>
      <w:r w:rsidR="00700D7C">
        <w:rPr>
          <w:rFonts w:ascii="Times New Roman" w:hAnsi="Times New Roman" w:cs="Times New Roman"/>
        </w:rPr>
        <w:t>d</w:t>
      </w:r>
      <w:r>
        <w:rPr>
          <w:rFonts w:ascii="Times New Roman" w:hAnsi="Times New Roman" w:cs="Times New Roman"/>
        </w:rPr>
        <w:t xml:space="preserve"> </w:t>
      </w:r>
      <w:r w:rsidR="006C0B5A">
        <w:rPr>
          <w:rFonts w:ascii="Times New Roman" w:hAnsi="Times New Roman" w:cs="Times New Roman"/>
        </w:rPr>
        <w:t xml:space="preserve">from kudzu </w:t>
      </w:r>
      <w:r>
        <w:rPr>
          <w:rFonts w:ascii="Times New Roman" w:hAnsi="Times New Roman" w:cs="Times New Roman"/>
        </w:rPr>
        <w:t>to overwintering sites. Th</w:t>
      </w:r>
      <w:r w:rsidR="00215F3D">
        <w:rPr>
          <w:rFonts w:ascii="Times New Roman" w:hAnsi="Times New Roman" w:cs="Times New Roman"/>
        </w:rPr>
        <w:t xml:space="preserve">e </w:t>
      </w:r>
      <w:r>
        <w:rPr>
          <w:rFonts w:ascii="Times New Roman" w:hAnsi="Times New Roman" w:cs="Times New Roman"/>
        </w:rPr>
        <w:t xml:space="preserve">analysis for 2021 includes data from April through </w:t>
      </w:r>
      <w:r w:rsidR="007575DD">
        <w:rPr>
          <w:rFonts w:ascii="Times New Roman" w:hAnsi="Times New Roman" w:cs="Times New Roman"/>
        </w:rPr>
        <w:t>October.</w:t>
      </w:r>
    </w:p>
    <w:p w14:paraId="3EDB893C" w14:textId="26330CBB" w:rsidR="007575DD" w:rsidRDefault="007575DD" w:rsidP="009E5F59">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There were no significant differences in </w:t>
      </w:r>
      <w:r w:rsidR="001817FD">
        <w:rPr>
          <w:rFonts w:ascii="Times New Roman" w:hAnsi="Times New Roman" w:cs="Times New Roman"/>
        </w:rPr>
        <w:t xml:space="preserve">percent infection by </w:t>
      </w:r>
      <w:r w:rsidR="001817FD" w:rsidRPr="001817FD">
        <w:rPr>
          <w:rFonts w:ascii="Times New Roman" w:hAnsi="Times New Roman" w:cs="Times New Roman"/>
          <w:i/>
          <w:iCs/>
        </w:rPr>
        <w:t xml:space="preserve">B. bassiana </w:t>
      </w:r>
      <w:r w:rsidR="001817FD">
        <w:rPr>
          <w:rFonts w:ascii="Times New Roman" w:hAnsi="Times New Roman" w:cs="Times New Roman"/>
        </w:rPr>
        <w:t>in</w:t>
      </w:r>
      <w:r>
        <w:rPr>
          <w:rFonts w:ascii="Times New Roman" w:hAnsi="Times New Roman" w:cs="Times New Roman"/>
        </w:rPr>
        <w:t xml:space="preserve"> kudzu bugs between </w:t>
      </w:r>
      <w:r w:rsidR="001817FD">
        <w:rPr>
          <w:rFonts w:ascii="Times New Roman" w:hAnsi="Times New Roman" w:cs="Times New Roman"/>
        </w:rPr>
        <w:t>site</w:t>
      </w:r>
      <w:r w:rsidR="00215F3D">
        <w:rPr>
          <w:rFonts w:ascii="Times New Roman" w:hAnsi="Times New Roman" w:cs="Times New Roman"/>
        </w:rPr>
        <w:t>s</w:t>
      </w:r>
      <w:r>
        <w:rPr>
          <w:rFonts w:ascii="Times New Roman" w:hAnsi="Times New Roman" w:cs="Times New Roman"/>
        </w:rPr>
        <w:t xml:space="preserve"> </w:t>
      </w:r>
      <w:r w:rsidR="00215F3D">
        <w:rPr>
          <w:rFonts w:ascii="Times New Roman" w:hAnsi="Times New Roman" w:cs="Times New Roman"/>
        </w:rPr>
        <w:t xml:space="preserve">in </w:t>
      </w:r>
      <w:r>
        <w:rPr>
          <w:rFonts w:ascii="Times New Roman" w:hAnsi="Times New Roman" w:cs="Times New Roman"/>
        </w:rPr>
        <w:t>Knox County, Blount County, and McMinn County</w:t>
      </w:r>
      <w:r w:rsidR="00700D7C">
        <w:rPr>
          <w:rFonts w:ascii="Times New Roman" w:hAnsi="Times New Roman" w:cs="Times New Roman"/>
        </w:rPr>
        <w:t xml:space="preserve"> </w:t>
      </w:r>
      <w:r>
        <w:rPr>
          <w:rFonts w:ascii="Times New Roman" w:hAnsi="Times New Roman" w:cs="Times New Roman"/>
        </w:rPr>
        <w:t>(Table</w:t>
      </w:r>
      <w:r w:rsidR="001817FD">
        <w:rPr>
          <w:rFonts w:ascii="Times New Roman" w:hAnsi="Times New Roman" w:cs="Times New Roman"/>
        </w:rPr>
        <w:t xml:space="preserve"> 5</w:t>
      </w:r>
      <w:r>
        <w:rPr>
          <w:rFonts w:ascii="Times New Roman" w:hAnsi="Times New Roman" w:cs="Times New Roman"/>
        </w:rPr>
        <w:t xml:space="preserve">). Percent infection of kudzu bugs </w:t>
      </w:r>
      <w:r w:rsidR="00215F3D">
        <w:rPr>
          <w:rFonts w:ascii="Times New Roman" w:hAnsi="Times New Roman" w:cs="Times New Roman"/>
        </w:rPr>
        <w:t>w</w:t>
      </w:r>
      <w:r w:rsidR="00465348">
        <w:rPr>
          <w:rFonts w:ascii="Times New Roman" w:hAnsi="Times New Roman" w:cs="Times New Roman"/>
        </w:rPr>
        <w:t>as</w:t>
      </w:r>
      <w:r w:rsidR="00215F3D">
        <w:rPr>
          <w:rFonts w:ascii="Times New Roman" w:hAnsi="Times New Roman" w:cs="Times New Roman"/>
        </w:rPr>
        <w:t xml:space="preserve"> similar </w:t>
      </w:r>
      <w:r>
        <w:rPr>
          <w:rFonts w:ascii="Times New Roman" w:hAnsi="Times New Roman" w:cs="Times New Roman"/>
        </w:rPr>
        <w:t>among coun</w:t>
      </w:r>
      <w:r w:rsidRPr="00406B79">
        <w:rPr>
          <w:rFonts w:ascii="Times New Roman" w:hAnsi="Times New Roman" w:cs="Times New Roman"/>
        </w:rPr>
        <w:t xml:space="preserve">ties: </w:t>
      </w:r>
      <w:r w:rsidR="00406B79" w:rsidRPr="00406B79">
        <w:rPr>
          <w:rFonts w:ascii="Times New Roman" w:hAnsi="Times New Roman" w:cs="Times New Roman"/>
        </w:rPr>
        <w:t>3.55</w:t>
      </w:r>
      <w:r w:rsidRPr="00406B79">
        <w:rPr>
          <w:rFonts w:ascii="Times New Roman" w:hAnsi="Times New Roman" w:cs="Times New Roman"/>
        </w:rPr>
        <w:t xml:space="preserve">% (Knox County), </w:t>
      </w:r>
      <w:r w:rsidR="00406B79" w:rsidRPr="00406B79">
        <w:rPr>
          <w:rFonts w:ascii="Times New Roman" w:hAnsi="Times New Roman" w:cs="Times New Roman"/>
        </w:rPr>
        <w:t>4.62</w:t>
      </w:r>
      <w:r w:rsidRPr="00406B79">
        <w:rPr>
          <w:rFonts w:ascii="Times New Roman" w:hAnsi="Times New Roman" w:cs="Times New Roman"/>
        </w:rPr>
        <w:t xml:space="preserve">% (Blount County), and </w:t>
      </w:r>
      <w:r w:rsidR="00406B79" w:rsidRPr="00406B79">
        <w:rPr>
          <w:rFonts w:ascii="Times New Roman" w:hAnsi="Times New Roman" w:cs="Times New Roman"/>
        </w:rPr>
        <w:t>2.48</w:t>
      </w:r>
      <w:r w:rsidRPr="00406B79">
        <w:rPr>
          <w:rFonts w:ascii="Times New Roman" w:hAnsi="Times New Roman" w:cs="Times New Roman"/>
        </w:rPr>
        <w:t xml:space="preserve">% (McMinn County). </w:t>
      </w:r>
      <w:r w:rsidR="001817FD">
        <w:rPr>
          <w:rFonts w:ascii="Times New Roman" w:hAnsi="Times New Roman" w:cs="Times New Roman"/>
        </w:rPr>
        <w:t xml:space="preserve">Similarities in hot, humid environmental conditions among all three sites throughout the lifecycle of second-generation kudzu bugs in kudzu </w:t>
      </w:r>
      <w:r w:rsidR="006C0B5A">
        <w:rPr>
          <w:rFonts w:ascii="Times New Roman" w:hAnsi="Times New Roman" w:cs="Times New Roman"/>
        </w:rPr>
        <w:t>promoted</w:t>
      </w:r>
      <w:r w:rsidR="001817FD">
        <w:rPr>
          <w:rFonts w:ascii="Times New Roman" w:hAnsi="Times New Roman" w:cs="Times New Roman"/>
        </w:rPr>
        <w:t xml:space="preserve"> similar pathogenicity of </w:t>
      </w:r>
      <w:r w:rsidR="00F96262" w:rsidRPr="00F47227">
        <w:rPr>
          <w:rFonts w:ascii="Times New Roman" w:hAnsi="Times New Roman" w:cs="Times New Roman"/>
          <w:i/>
          <w:iCs/>
        </w:rPr>
        <w:t>B. bassiana</w:t>
      </w:r>
      <w:r w:rsidR="001817FD">
        <w:rPr>
          <w:rFonts w:ascii="Times New Roman" w:hAnsi="Times New Roman" w:cs="Times New Roman"/>
        </w:rPr>
        <w:t>.</w:t>
      </w:r>
    </w:p>
    <w:p w14:paraId="1E2A0E24" w14:textId="0F7C3B1A" w:rsidR="00AC1BAB" w:rsidRPr="00312C92" w:rsidRDefault="0016375F" w:rsidP="00AC1BAB">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No significant differences in the proportion of kudzu bugs </w:t>
      </w:r>
      <w:r w:rsidR="00F96262">
        <w:rPr>
          <w:rFonts w:ascii="Times New Roman" w:hAnsi="Times New Roman" w:cs="Times New Roman"/>
        </w:rPr>
        <w:t xml:space="preserve">infected </w:t>
      </w:r>
      <w:r>
        <w:rPr>
          <w:rFonts w:ascii="Times New Roman" w:hAnsi="Times New Roman" w:cs="Times New Roman"/>
        </w:rPr>
        <w:t xml:space="preserve">by </w:t>
      </w:r>
      <w:r w:rsidRPr="005811BE">
        <w:rPr>
          <w:rFonts w:ascii="Times New Roman" w:hAnsi="Times New Roman" w:cs="Times New Roman"/>
          <w:i/>
          <w:iCs/>
        </w:rPr>
        <w:t>B. bassiana</w:t>
      </w:r>
      <w:r>
        <w:rPr>
          <w:rFonts w:ascii="Times New Roman" w:hAnsi="Times New Roman" w:cs="Times New Roman"/>
        </w:rPr>
        <w:t xml:space="preserve"> were identified among locations </w:t>
      </w:r>
      <w:r w:rsidR="00F96262">
        <w:rPr>
          <w:rFonts w:ascii="Times New Roman" w:hAnsi="Times New Roman" w:cs="Times New Roman"/>
        </w:rPr>
        <w:t xml:space="preserve">(interior or perimeter) </w:t>
      </w:r>
      <w:r>
        <w:rPr>
          <w:rFonts w:ascii="Times New Roman" w:hAnsi="Times New Roman" w:cs="Times New Roman"/>
        </w:rPr>
        <w:t>within a site</w:t>
      </w:r>
      <w:r w:rsidRPr="00406B79">
        <w:rPr>
          <w:rFonts w:ascii="Times New Roman" w:hAnsi="Times New Roman" w:cs="Times New Roman"/>
        </w:rPr>
        <w:t xml:space="preserve"> (Table 5). Of all the</w:t>
      </w:r>
      <w:r w:rsidR="00AC1BAB">
        <w:rPr>
          <w:rFonts w:ascii="Times New Roman" w:hAnsi="Times New Roman" w:cs="Times New Roman"/>
        </w:rPr>
        <w:t xml:space="preserve"> </w:t>
      </w:r>
      <w:r w:rsidR="00AC1BAB" w:rsidRPr="00312C92">
        <w:rPr>
          <w:rFonts w:ascii="Times New Roman" w:hAnsi="Times New Roman" w:cs="Times New Roman"/>
        </w:rPr>
        <w:t xml:space="preserve">kudzu </w:t>
      </w:r>
      <w:r w:rsidR="00AC1BAB" w:rsidRPr="00312C92">
        <w:rPr>
          <w:rFonts w:ascii="Times New Roman" w:hAnsi="Times New Roman" w:cs="Times New Roman"/>
        </w:rPr>
        <w:lastRenderedPageBreak/>
        <w:t xml:space="preserve">bugs collected from the interior of the kudzu sites, 3.57% were infected with </w:t>
      </w:r>
      <w:r w:rsidR="00AC1BAB" w:rsidRPr="00312C92">
        <w:rPr>
          <w:rFonts w:ascii="Times New Roman" w:hAnsi="Times New Roman" w:cs="Times New Roman"/>
          <w:i/>
          <w:iCs/>
        </w:rPr>
        <w:t>B. bassiana</w:t>
      </w:r>
      <w:r w:rsidR="00AC1BAB" w:rsidRPr="00312C92">
        <w:rPr>
          <w:rFonts w:ascii="Times New Roman" w:hAnsi="Times New Roman" w:cs="Times New Roman"/>
        </w:rPr>
        <w:t xml:space="preserve"> and 3.58% were infected in the perimeter samples.</w:t>
      </w:r>
    </w:p>
    <w:p w14:paraId="599C8A32" w14:textId="77777777" w:rsidR="00AC1BAB" w:rsidRDefault="00AC1BAB" w:rsidP="00AC1BAB">
      <w:pPr>
        <w:rPr>
          <w:rFonts w:ascii="Times New Roman" w:eastAsia="Calibri" w:hAnsi="Times New Roman" w:cs="Times New Roman"/>
          <w:b/>
          <w:bCs/>
        </w:rPr>
      </w:pPr>
      <w:bookmarkStart w:id="11" w:name="_Hlk89349375"/>
      <w:r w:rsidRPr="00803AC2">
        <w:rPr>
          <w:rFonts w:ascii="Times New Roman" w:hAnsi="Times New Roman" w:cs="Times New Roman"/>
          <w:b/>
          <w:bCs/>
        </w:rPr>
        <w:t>Table 4.</w:t>
      </w:r>
      <w:r>
        <w:rPr>
          <w:rFonts w:ascii="Times New Roman" w:hAnsi="Times New Roman" w:cs="Times New Roman"/>
        </w:rPr>
        <w:t xml:space="preserve"> </w:t>
      </w:r>
      <w:r>
        <w:rPr>
          <w:rFonts w:ascii="Times New Roman" w:hAnsi="Times New Roman" w:cs="Times New Roman"/>
          <w:b/>
          <w:bCs/>
        </w:rPr>
        <w:t xml:space="preserve">Comparison of proportion of kudzu bugs infected with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2020, Tukey HSD (p </w:t>
      </w:r>
      <w:r w:rsidRPr="005D2B80">
        <w:rPr>
          <w:rFonts w:ascii="Times New Roman" w:eastAsia="Calibri" w:hAnsi="Times New Roman" w:cs="Times New Roman"/>
          <w:b/>
          <w:bCs/>
        </w:rPr>
        <w:t>≤ 0.05</w:t>
      </w:r>
      <w:r>
        <w:rPr>
          <w:rFonts w:ascii="Times New Roman" w:eastAsia="Calibri" w:hAnsi="Times New Roman" w:cs="Times New Roman"/>
          <w:b/>
          <w:bCs/>
        </w:rPr>
        <w:t>).</w:t>
      </w:r>
    </w:p>
    <w:bookmarkEnd w:id="11"/>
    <w:p w14:paraId="656E90B4" w14:textId="77777777" w:rsidR="00AC1BAB" w:rsidRPr="000D6DEA" w:rsidRDefault="00AC1BAB" w:rsidP="00AC1BAB">
      <w:pPr>
        <w:rPr>
          <w:rFonts w:ascii="Times New Roman" w:eastAsia="Calibri" w:hAnsi="Times New Roman" w:cs="Times New Roman"/>
          <w:b/>
          <w:bCs/>
        </w:rPr>
      </w:pPr>
    </w:p>
    <w:tbl>
      <w:tblPr>
        <w:tblStyle w:val="TableGrid"/>
        <w:tblW w:w="0" w:type="auto"/>
        <w:tblLook w:val="04A0" w:firstRow="1" w:lastRow="0" w:firstColumn="1" w:lastColumn="0" w:noHBand="0" w:noVBand="1"/>
      </w:tblPr>
      <w:tblGrid>
        <w:gridCol w:w="2515"/>
        <w:gridCol w:w="1225"/>
        <w:gridCol w:w="1870"/>
        <w:gridCol w:w="1870"/>
        <w:gridCol w:w="1870"/>
      </w:tblGrid>
      <w:tr w:rsidR="00AC1BAB" w14:paraId="32D23125" w14:textId="77777777" w:rsidTr="00936A74">
        <w:tc>
          <w:tcPr>
            <w:tcW w:w="2515" w:type="dxa"/>
            <w:tcBorders>
              <w:bottom w:val="single" w:sz="4" w:space="0" w:color="auto"/>
            </w:tcBorders>
          </w:tcPr>
          <w:p w14:paraId="5DB242D9" w14:textId="77777777" w:rsidR="00AC1BAB" w:rsidRDefault="00AC1BAB" w:rsidP="00936A74">
            <w:pPr>
              <w:jc w:val="center"/>
              <w:rPr>
                <w:rFonts w:ascii="Times New Roman" w:hAnsi="Times New Roman" w:cs="Times New Roman"/>
              </w:rPr>
            </w:pPr>
            <w:r>
              <w:rPr>
                <w:rFonts w:ascii="Times New Roman" w:hAnsi="Times New Roman" w:cs="Times New Roman"/>
              </w:rPr>
              <w:t>2020 Month Comparison</w:t>
            </w:r>
          </w:p>
        </w:tc>
        <w:tc>
          <w:tcPr>
            <w:tcW w:w="1225" w:type="dxa"/>
            <w:tcBorders>
              <w:bottom w:val="single" w:sz="4" w:space="0" w:color="auto"/>
            </w:tcBorders>
          </w:tcPr>
          <w:p w14:paraId="1ABB6988" w14:textId="77777777" w:rsidR="00AC1BAB" w:rsidRDefault="00AC1BAB" w:rsidP="00936A74">
            <w:pPr>
              <w:jc w:val="center"/>
              <w:rPr>
                <w:rFonts w:ascii="Times New Roman" w:hAnsi="Times New Roman" w:cs="Times New Roman"/>
              </w:rPr>
            </w:pPr>
            <w:r>
              <w:rPr>
                <w:rFonts w:ascii="Times New Roman" w:hAnsi="Times New Roman" w:cs="Times New Roman"/>
              </w:rPr>
              <w:t>Estimate</w:t>
            </w:r>
          </w:p>
        </w:tc>
        <w:tc>
          <w:tcPr>
            <w:tcW w:w="1870" w:type="dxa"/>
            <w:tcBorders>
              <w:bottom w:val="single" w:sz="4" w:space="0" w:color="auto"/>
            </w:tcBorders>
          </w:tcPr>
          <w:p w14:paraId="22CC530F" w14:textId="77777777" w:rsidR="00AC1BAB" w:rsidRDefault="00AC1BAB" w:rsidP="00936A74">
            <w:pPr>
              <w:jc w:val="center"/>
              <w:rPr>
                <w:rFonts w:ascii="Times New Roman" w:hAnsi="Times New Roman" w:cs="Times New Roman"/>
              </w:rPr>
            </w:pPr>
            <w:r>
              <w:rPr>
                <w:rFonts w:ascii="Times New Roman" w:hAnsi="Times New Roman" w:cs="Times New Roman"/>
              </w:rPr>
              <w:t>Standard Error</w:t>
            </w:r>
          </w:p>
        </w:tc>
        <w:tc>
          <w:tcPr>
            <w:tcW w:w="1870" w:type="dxa"/>
            <w:tcBorders>
              <w:bottom w:val="single" w:sz="4" w:space="0" w:color="auto"/>
            </w:tcBorders>
          </w:tcPr>
          <w:p w14:paraId="139B3953" w14:textId="77777777" w:rsidR="00AC1BAB" w:rsidRDefault="00AC1BAB" w:rsidP="00936A74">
            <w:pPr>
              <w:jc w:val="center"/>
              <w:rPr>
                <w:rFonts w:ascii="Times New Roman" w:hAnsi="Times New Roman" w:cs="Times New Roman"/>
              </w:rPr>
            </w:pPr>
            <w:r>
              <w:rPr>
                <w:rFonts w:ascii="Times New Roman" w:hAnsi="Times New Roman" w:cs="Times New Roman"/>
              </w:rPr>
              <w:t>t value</w:t>
            </w:r>
          </w:p>
        </w:tc>
        <w:tc>
          <w:tcPr>
            <w:tcW w:w="1870" w:type="dxa"/>
            <w:tcBorders>
              <w:bottom w:val="single" w:sz="4" w:space="0" w:color="auto"/>
            </w:tcBorders>
          </w:tcPr>
          <w:p w14:paraId="44F2D495" w14:textId="77777777" w:rsidR="00AC1BAB" w:rsidRDefault="00AC1BAB" w:rsidP="00936A74">
            <w:pPr>
              <w:jc w:val="center"/>
              <w:rPr>
                <w:rFonts w:ascii="Times New Roman" w:hAnsi="Times New Roman" w:cs="Times New Roman"/>
              </w:rPr>
            </w:pPr>
            <w:r>
              <w:rPr>
                <w:rFonts w:ascii="Times New Roman" w:hAnsi="Times New Roman" w:cs="Times New Roman"/>
              </w:rPr>
              <w:t>Pr(&gt;|t|)</w:t>
            </w:r>
            <w:r w:rsidRPr="00DC18F2">
              <w:rPr>
                <w:rFonts w:ascii="Times New Roman" w:hAnsi="Times New Roman" w:cs="Times New Roman"/>
              </w:rPr>
              <w:t>*</w:t>
            </w:r>
          </w:p>
        </w:tc>
      </w:tr>
      <w:tr w:rsidR="00AC1BAB" w14:paraId="36E727C4" w14:textId="77777777" w:rsidTr="00936A74">
        <w:tc>
          <w:tcPr>
            <w:tcW w:w="2515" w:type="dxa"/>
            <w:tcBorders>
              <w:bottom w:val="nil"/>
              <w:right w:val="nil"/>
            </w:tcBorders>
            <w:shd w:val="clear" w:color="auto" w:fill="F2F2F2" w:themeFill="background1" w:themeFillShade="F2"/>
          </w:tcPr>
          <w:p w14:paraId="44B42A30" w14:textId="77777777" w:rsidR="00AC1BAB" w:rsidRDefault="00AC1BAB" w:rsidP="00936A74">
            <w:pPr>
              <w:jc w:val="center"/>
              <w:rPr>
                <w:rFonts w:ascii="Times New Roman" w:hAnsi="Times New Roman" w:cs="Times New Roman"/>
              </w:rPr>
            </w:pPr>
            <w:r>
              <w:rPr>
                <w:rFonts w:ascii="Times New Roman" w:hAnsi="Times New Roman" w:cs="Times New Roman"/>
              </w:rPr>
              <w:t>June – July</w:t>
            </w:r>
          </w:p>
        </w:tc>
        <w:tc>
          <w:tcPr>
            <w:tcW w:w="1225" w:type="dxa"/>
            <w:tcBorders>
              <w:left w:val="nil"/>
              <w:bottom w:val="nil"/>
              <w:right w:val="nil"/>
            </w:tcBorders>
            <w:shd w:val="clear" w:color="auto" w:fill="F2F2F2" w:themeFill="background1" w:themeFillShade="F2"/>
          </w:tcPr>
          <w:p w14:paraId="4EC353CB" w14:textId="77777777" w:rsidR="00AC1BAB" w:rsidRDefault="00AC1BAB" w:rsidP="00936A74">
            <w:pPr>
              <w:jc w:val="center"/>
              <w:rPr>
                <w:rFonts w:ascii="Times New Roman" w:hAnsi="Times New Roman" w:cs="Times New Roman"/>
              </w:rPr>
            </w:pPr>
            <w:r>
              <w:rPr>
                <w:rFonts w:ascii="Times New Roman" w:hAnsi="Times New Roman" w:cs="Times New Roman"/>
              </w:rPr>
              <w:t>-0.019</w:t>
            </w:r>
          </w:p>
        </w:tc>
        <w:tc>
          <w:tcPr>
            <w:tcW w:w="1870" w:type="dxa"/>
            <w:tcBorders>
              <w:left w:val="nil"/>
              <w:bottom w:val="nil"/>
              <w:right w:val="nil"/>
            </w:tcBorders>
            <w:shd w:val="clear" w:color="auto" w:fill="F2F2F2" w:themeFill="background1" w:themeFillShade="F2"/>
          </w:tcPr>
          <w:p w14:paraId="36728337" w14:textId="77777777" w:rsidR="00AC1BAB" w:rsidRDefault="00AC1BAB" w:rsidP="00936A74">
            <w:pPr>
              <w:jc w:val="center"/>
              <w:rPr>
                <w:rFonts w:ascii="Times New Roman" w:hAnsi="Times New Roman" w:cs="Times New Roman"/>
              </w:rPr>
            </w:pPr>
            <w:r>
              <w:rPr>
                <w:rFonts w:ascii="Times New Roman" w:hAnsi="Times New Roman" w:cs="Times New Roman"/>
              </w:rPr>
              <w:t>0.085</w:t>
            </w:r>
          </w:p>
        </w:tc>
        <w:tc>
          <w:tcPr>
            <w:tcW w:w="1870" w:type="dxa"/>
            <w:tcBorders>
              <w:left w:val="nil"/>
              <w:bottom w:val="nil"/>
              <w:right w:val="nil"/>
            </w:tcBorders>
            <w:shd w:val="clear" w:color="auto" w:fill="F2F2F2" w:themeFill="background1" w:themeFillShade="F2"/>
          </w:tcPr>
          <w:p w14:paraId="6220A11B" w14:textId="77777777" w:rsidR="00AC1BAB" w:rsidRDefault="00AC1BAB" w:rsidP="00936A74">
            <w:pPr>
              <w:jc w:val="center"/>
              <w:rPr>
                <w:rFonts w:ascii="Times New Roman" w:hAnsi="Times New Roman" w:cs="Times New Roman"/>
              </w:rPr>
            </w:pPr>
            <w:r>
              <w:rPr>
                <w:rFonts w:ascii="Times New Roman" w:hAnsi="Times New Roman" w:cs="Times New Roman"/>
              </w:rPr>
              <w:t>-0.226</w:t>
            </w:r>
          </w:p>
        </w:tc>
        <w:tc>
          <w:tcPr>
            <w:tcW w:w="1870" w:type="dxa"/>
            <w:tcBorders>
              <w:left w:val="nil"/>
              <w:bottom w:val="nil"/>
            </w:tcBorders>
            <w:shd w:val="clear" w:color="auto" w:fill="F2F2F2" w:themeFill="background1" w:themeFillShade="F2"/>
          </w:tcPr>
          <w:p w14:paraId="18D177A1" w14:textId="77777777" w:rsidR="00AC1BAB" w:rsidRDefault="00AC1BAB" w:rsidP="00936A74">
            <w:pPr>
              <w:jc w:val="center"/>
              <w:rPr>
                <w:rFonts w:ascii="Times New Roman" w:hAnsi="Times New Roman" w:cs="Times New Roman"/>
              </w:rPr>
            </w:pPr>
            <w:r>
              <w:rPr>
                <w:rFonts w:ascii="Times New Roman" w:hAnsi="Times New Roman" w:cs="Times New Roman"/>
              </w:rPr>
              <w:t>1.000</w:t>
            </w:r>
          </w:p>
        </w:tc>
      </w:tr>
      <w:tr w:rsidR="00AC1BAB" w14:paraId="02B3A192" w14:textId="77777777" w:rsidTr="00936A74">
        <w:tc>
          <w:tcPr>
            <w:tcW w:w="2515" w:type="dxa"/>
            <w:tcBorders>
              <w:top w:val="nil"/>
              <w:bottom w:val="nil"/>
              <w:right w:val="nil"/>
            </w:tcBorders>
          </w:tcPr>
          <w:p w14:paraId="5CED6098" w14:textId="77777777" w:rsidR="00AC1BAB" w:rsidRDefault="00AC1BAB" w:rsidP="00936A74">
            <w:pPr>
              <w:jc w:val="center"/>
              <w:rPr>
                <w:rFonts w:ascii="Times New Roman" w:hAnsi="Times New Roman" w:cs="Times New Roman"/>
              </w:rPr>
            </w:pPr>
            <w:r>
              <w:rPr>
                <w:rFonts w:ascii="Times New Roman" w:hAnsi="Times New Roman" w:cs="Times New Roman"/>
              </w:rPr>
              <w:t>June – August</w:t>
            </w:r>
          </w:p>
        </w:tc>
        <w:tc>
          <w:tcPr>
            <w:tcW w:w="1225" w:type="dxa"/>
            <w:tcBorders>
              <w:top w:val="nil"/>
              <w:left w:val="nil"/>
              <w:bottom w:val="nil"/>
              <w:right w:val="nil"/>
            </w:tcBorders>
          </w:tcPr>
          <w:p w14:paraId="199F919F" w14:textId="77777777" w:rsidR="00AC1BAB" w:rsidRDefault="00AC1BAB" w:rsidP="00936A74">
            <w:pPr>
              <w:jc w:val="center"/>
              <w:rPr>
                <w:rFonts w:ascii="Times New Roman" w:hAnsi="Times New Roman" w:cs="Times New Roman"/>
              </w:rPr>
            </w:pPr>
            <w:r>
              <w:rPr>
                <w:rFonts w:ascii="Times New Roman" w:hAnsi="Times New Roman" w:cs="Times New Roman"/>
              </w:rPr>
              <w:t>-0.226</w:t>
            </w:r>
          </w:p>
        </w:tc>
        <w:tc>
          <w:tcPr>
            <w:tcW w:w="1870" w:type="dxa"/>
            <w:tcBorders>
              <w:top w:val="nil"/>
              <w:left w:val="nil"/>
              <w:bottom w:val="nil"/>
              <w:right w:val="nil"/>
            </w:tcBorders>
          </w:tcPr>
          <w:p w14:paraId="19A2318B" w14:textId="77777777" w:rsidR="00AC1BAB" w:rsidRDefault="00AC1BAB" w:rsidP="00936A74">
            <w:pPr>
              <w:jc w:val="center"/>
              <w:rPr>
                <w:rFonts w:ascii="Times New Roman" w:hAnsi="Times New Roman" w:cs="Times New Roman"/>
              </w:rPr>
            </w:pPr>
            <w:r>
              <w:rPr>
                <w:rFonts w:ascii="Times New Roman" w:hAnsi="Times New Roman" w:cs="Times New Roman"/>
              </w:rPr>
              <w:t>0.081</w:t>
            </w:r>
          </w:p>
        </w:tc>
        <w:tc>
          <w:tcPr>
            <w:tcW w:w="1870" w:type="dxa"/>
            <w:tcBorders>
              <w:top w:val="nil"/>
              <w:left w:val="nil"/>
              <w:bottom w:val="nil"/>
              <w:right w:val="nil"/>
            </w:tcBorders>
          </w:tcPr>
          <w:p w14:paraId="7E535E7C" w14:textId="77777777" w:rsidR="00AC1BAB" w:rsidRDefault="00AC1BAB" w:rsidP="00936A74">
            <w:pPr>
              <w:jc w:val="center"/>
              <w:rPr>
                <w:rFonts w:ascii="Times New Roman" w:hAnsi="Times New Roman" w:cs="Times New Roman"/>
              </w:rPr>
            </w:pPr>
            <w:r>
              <w:rPr>
                <w:rFonts w:ascii="Times New Roman" w:hAnsi="Times New Roman" w:cs="Times New Roman"/>
              </w:rPr>
              <w:t>-2.802</w:t>
            </w:r>
          </w:p>
        </w:tc>
        <w:tc>
          <w:tcPr>
            <w:tcW w:w="1870" w:type="dxa"/>
            <w:tcBorders>
              <w:top w:val="nil"/>
              <w:left w:val="nil"/>
              <w:bottom w:val="nil"/>
            </w:tcBorders>
          </w:tcPr>
          <w:p w14:paraId="5F5CB5B4" w14:textId="77777777" w:rsidR="00AC1BAB" w:rsidRPr="00625260" w:rsidRDefault="00AC1BAB" w:rsidP="00936A74">
            <w:pPr>
              <w:jc w:val="center"/>
              <w:rPr>
                <w:rFonts w:ascii="Times New Roman" w:hAnsi="Times New Roman" w:cs="Times New Roman"/>
              </w:rPr>
            </w:pPr>
            <w:r w:rsidRPr="00071492">
              <w:rPr>
                <w:rFonts w:ascii="Times New Roman" w:hAnsi="Times New Roman" w:cs="Times New Roman"/>
                <w:b/>
                <w:bCs/>
                <w:u w:val="single"/>
              </w:rPr>
              <w:t>0.050</w:t>
            </w:r>
          </w:p>
        </w:tc>
      </w:tr>
      <w:tr w:rsidR="00AC1BAB" w14:paraId="55AE8583" w14:textId="77777777" w:rsidTr="00936A74">
        <w:tc>
          <w:tcPr>
            <w:tcW w:w="2515" w:type="dxa"/>
            <w:tcBorders>
              <w:top w:val="nil"/>
              <w:bottom w:val="nil"/>
              <w:right w:val="nil"/>
            </w:tcBorders>
            <w:shd w:val="clear" w:color="auto" w:fill="F2F2F2" w:themeFill="background1" w:themeFillShade="F2"/>
          </w:tcPr>
          <w:p w14:paraId="404A1616"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June – September </w:t>
            </w:r>
          </w:p>
        </w:tc>
        <w:tc>
          <w:tcPr>
            <w:tcW w:w="1225" w:type="dxa"/>
            <w:tcBorders>
              <w:top w:val="nil"/>
              <w:left w:val="nil"/>
              <w:bottom w:val="nil"/>
              <w:right w:val="nil"/>
            </w:tcBorders>
            <w:shd w:val="clear" w:color="auto" w:fill="F2F2F2" w:themeFill="background1" w:themeFillShade="F2"/>
          </w:tcPr>
          <w:p w14:paraId="753E1EBC" w14:textId="77777777" w:rsidR="00AC1BAB" w:rsidRDefault="00AC1BAB" w:rsidP="00936A74">
            <w:pPr>
              <w:jc w:val="center"/>
              <w:rPr>
                <w:rFonts w:ascii="Times New Roman" w:hAnsi="Times New Roman" w:cs="Times New Roman"/>
              </w:rPr>
            </w:pPr>
            <w:r>
              <w:rPr>
                <w:rFonts w:ascii="Times New Roman" w:hAnsi="Times New Roman" w:cs="Times New Roman"/>
              </w:rPr>
              <w:t>-0.233</w:t>
            </w:r>
          </w:p>
        </w:tc>
        <w:tc>
          <w:tcPr>
            <w:tcW w:w="1870" w:type="dxa"/>
            <w:tcBorders>
              <w:top w:val="nil"/>
              <w:left w:val="nil"/>
              <w:bottom w:val="nil"/>
              <w:right w:val="nil"/>
            </w:tcBorders>
            <w:shd w:val="clear" w:color="auto" w:fill="F2F2F2" w:themeFill="background1" w:themeFillShade="F2"/>
          </w:tcPr>
          <w:p w14:paraId="6B2E13D8" w14:textId="77777777" w:rsidR="00AC1BAB" w:rsidRDefault="00AC1BAB" w:rsidP="00936A74">
            <w:pPr>
              <w:jc w:val="center"/>
              <w:rPr>
                <w:rFonts w:ascii="Times New Roman" w:hAnsi="Times New Roman" w:cs="Times New Roman"/>
              </w:rPr>
            </w:pPr>
            <w:r>
              <w:rPr>
                <w:rFonts w:ascii="Times New Roman" w:hAnsi="Times New Roman" w:cs="Times New Roman"/>
              </w:rPr>
              <w:t>0.077</w:t>
            </w:r>
          </w:p>
        </w:tc>
        <w:tc>
          <w:tcPr>
            <w:tcW w:w="1870" w:type="dxa"/>
            <w:tcBorders>
              <w:top w:val="nil"/>
              <w:left w:val="nil"/>
              <w:bottom w:val="nil"/>
              <w:right w:val="nil"/>
            </w:tcBorders>
            <w:shd w:val="clear" w:color="auto" w:fill="F2F2F2" w:themeFill="background1" w:themeFillShade="F2"/>
          </w:tcPr>
          <w:p w14:paraId="61BC47EB" w14:textId="77777777" w:rsidR="00AC1BAB" w:rsidRDefault="00AC1BAB" w:rsidP="00936A74">
            <w:pPr>
              <w:jc w:val="center"/>
              <w:rPr>
                <w:rFonts w:ascii="Times New Roman" w:hAnsi="Times New Roman" w:cs="Times New Roman"/>
              </w:rPr>
            </w:pPr>
            <w:r>
              <w:rPr>
                <w:rFonts w:ascii="Times New Roman" w:hAnsi="Times New Roman" w:cs="Times New Roman"/>
              </w:rPr>
              <w:t>-3.020</w:t>
            </w:r>
          </w:p>
        </w:tc>
        <w:tc>
          <w:tcPr>
            <w:tcW w:w="1870" w:type="dxa"/>
            <w:tcBorders>
              <w:top w:val="nil"/>
              <w:left w:val="nil"/>
              <w:bottom w:val="nil"/>
            </w:tcBorders>
            <w:shd w:val="clear" w:color="auto" w:fill="F2F2F2" w:themeFill="background1" w:themeFillShade="F2"/>
          </w:tcPr>
          <w:p w14:paraId="0F1FE55B" w14:textId="77777777" w:rsidR="00AC1BAB" w:rsidRPr="00E5434B" w:rsidRDefault="00AC1BAB" w:rsidP="00936A74">
            <w:pPr>
              <w:jc w:val="center"/>
              <w:rPr>
                <w:rFonts w:ascii="Times New Roman" w:hAnsi="Times New Roman" w:cs="Times New Roman"/>
                <w:b/>
                <w:bCs/>
                <w:u w:val="single"/>
              </w:rPr>
            </w:pPr>
            <w:r w:rsidRPr="00E5434B">
              <w:rPr>
                <w:rFonts w:ascii="Times New Roman" w:hAnsi="Times New Roman" w:cs="Times New Roman"/>
                <w:b/>
                <w:bCs/>
                <w:u w:val="single"/>
              </w:rPr>
              <w:t>0.030</w:t>
            </w:r>
          </w:p>
        </w:tc>
      </w:tr>
      <w:tr w:rsidR="00AC1BAB" w14:paraId="72FA5074" w14:textId="77777777" w:rsidTr="00936A74">
        <w:tc>
          <w:tcPr>
            <w:tcW w:w="2515" w:type="dxa"/>
            <w:tcBorders>
              <w:top w:val="nil"/>
              <w:bottom w:val="nil"/>
              <w:right w:val="nil"/>
            </w:tcBorders>
          </w:tcPr>
          <w:p w14:paraId="2344C7EF" w14:textId="77777777" w:rsidR="00AC1BAB" w:rsidRDefault="00AC1BAB" w:rsidP="00936A74">
            <w:pPr>
              <w:jc w:val="center"/>
              <w:rPr>
                <w:rFonts w:ascii="Times New Roman" w:hAnsi="Times New Roman" w:cs="Times New Roman"/>
              </w:rPr>
            </w:pPr>
            <w:r>
              <w:rPr>
                <w:rFonts w:ascii="Times New Roman" w:hAnsi="Times New Roman" w:cs="Times New Roman"/>
              </w:rPr>
              <w:t>June – October</w:t>
            </w:r>
          </w:p>
        </w:tc>
        <w:tc>
          <w:tcPr>
            <w:tcW w:w="1225" w:type="dxa"/>
            <w:tcBorders>
              <w:top w:val="nil"/>
              <w:left w:val="nil"/>
              <w:bottom w:val="nil"/>
              <w:right w:val="nil"/>
            </w:tcBorders>
          </w:tcPr>
          <w:p w14:paraId="20B6F165" w14:textId="77777777" w:rsidR="00AC1BAB" w:rsidRDefault="00AC1BAB" w:rsidP="00936A74">
            <w:pPr>
              <w:jc w:val="center"/>
              <w:rPr>
                <w:rFonts w:ascii="Times New Roman" w:hAnsi="Times New Roman" w:cs="Times New Roman"/>
              </w:rPr>
            </w:pPr>
            <w:r>
              <w:rPr>
                <w:rFonts w:ascii="Times New Roman" w:hAnsi="Times New Roman" w:cs="Times New Roman"/>
              </w:rPr>
              <w:t>-0.387</w:t>
            </w:r>
          </w:p>
        </w:tc>
        <w:tc>
          <w:tcPr>
            <w:tcW w:w="1870" w:type="dxa"/>
            <w:tcBorders>
              <w:top w:val="nil"/>
              <w:left w:val="nil"/>
              <w:bottom w:val="nil"/>
              <w:right w:val="nil"/>
            </w:tcBorders>
          </w:tcPr>
          <w:p w14:paraId="255773CE" w14:textId="77777777" w:rsidR="00AC1BAB" w:rsidRDefault="00AC1BAB" w:rsidP="00936A74">
            <w:pPr>
              <w:jc w:val="center"/>
              <w:rPr>
                <w:rFonts w:ascii="Times New Roman" w:hAnsi="Times New Roman" w:cs="Times New Roman"/>
              </w:rPr>
            </w:pPr>
            <w:r>
              <w:rPr>
                <w:rFonts w:ascii="Times New Roman" w:hAnsi="Times New Roman" w:cs="Times New Roman"/>
              </w:rPr>
              <w:t>0.087</w:t>
            </w:r>
          </w:p>
        </w:tc>
        <w:tc>
          <w:tcPr>
            <w:tcW w:w="1870" w:type="dxa"/>
            <w:tcBorders>
              <w:top w:val="nil"/>
              <w:left w:val="nil"/>
              <w:bottom w:val="nil"/>
              <w:right w:val="nil"/>
            </w:tcBorders>
          </w:tcPr>
          <w:p w14:paraId="27025D96" w14:textId="77777777" w:rsidR="00AC1BAB" w:rsidRDefault="00AC1BAB" w:rsidP="00936A74">
            <w:pPr>
              <w:jc w:val="center"/>
              <w:rPr>
                <w:rFonts w:ascii="Times New Roman" w:hAnsi="Times New Roman" w:cs="Times New Roman"/>
              </w:rPr>
            </w:pPr>
            <w:r>
              <w:rPr>
                <w:rFonts w:ascii="Times New Roman" w:hAnsi="Times New Roman" w:cs="Times New Roman"/>
              </w:rPr>
              <w:t>-4.440</w:t>
            </w:r>
          </w:p>
        </w:tc>
        <w:tc>
          <w:tcPr>
            <w:tcW w:w="1870" w:type="dxa"/>
            <w:tcBorders>
              <w:top w:val="nil"/>
              <w:left w:val="nil"/>
              <w:bottom w:val="nil"/>
            </w:tcBorders>
          </w:tcPr>
          <w:p w14:paraId="20CCFC5D" w14:textId="77777777" w:rsidR="00AC1BAB" w:rsidRPr="00E5434B" w:rsidRDefault="00AC1BAB" w:rsidP="00936A74">
            <w:pPr>
              <w:jc w:val="center"/>
              <w:rPr>
                <w:rFonts w:ascii="Times New Roman" w:hAnsi="Times New Roman" w:cs="Times New Roman"/>
                <w:b/>
                <w:bCs/>
                <w:u w:val="single"/>
              </w:rPr>
            </w:pPr>
            <w:r w:rsidRPr="00E5434B">
              <w:rPr>
                <w:rFonts w:ascii="Times New Roman" w:hAnsi="Times New Roman" w:cs="Times New Roman"/>
                <w:b/>
                <w:bCs/>
                <w:u w:val="single"/>
              </w:rPr>
              <w:t>&lt;0.001</w:t>
            </w:r>
          </w:p>
        </w:tc>
      </w:tr>
      <w:tr w:rsidR="00AC1BAB" w14:paraId="22007196" w14:textId="77777777" w:rsidTr="00936A74">
        <w:tc>
          <w:tcPr>
            <w:tcW w:w="2515" w:type="dxa"/>
            <w:tcBorders>
              <w:top w:val="nil"/>
              <w:bottom w:val="nil"/>
              <w:right w:val="nil"/>
            </w:tcBorders>
            <w:shd w:val="clear" w:color="auto" w:fill="F2F2F2" w:themeFill="background1" w:themeFillShade="F2"/>
          </w:tcPr>
          <w:p w14:paraId="07ED55B9" w14:textId="77777777" w:rsidR="00AC1BAB" w:rsidRDefault="00AC1BAB" w:rsidP="00936A74">
            <w:pPr>
              <w:jc w:val="center"/>
              <w:rPr>
                <w:rFonts w:ascii="Times New Roman" w:hAnsi="Times New Roman" w:cs="Times New Roman"/>
              </w:rPr>
            </w:pPr>
            <w:r>
              <w:rPr>
                <w:rFonts w:ascii="Times New Roman" w:hAnsi="Times New Roman" w:cs="Times New Roman"/>
              </w:rPr>
              <w:t>June – November</w:t>
            </w:r>
          </w:p>
        </w:tc>
        <w:tc>
          <w:tcPr>
            <w:tcW w:w="1225" w:type="dxa"/>
            <w:tcBorders>
              <w:top w:val="nil"/>
              <w:left w:val="nil"/>
              <w:bottom w:val="nil"/>
              <w:right w:val="nil"/>
            </w:tcBorders>
            <w:shd w:val="clear" w:color="auto" w:fill="F2F2F2" w:themeFill="background1" w:themeFillShade="F2"/>
          </w:tcPr>
          <w:p w14:paraId="36FE5D1E" w14:textId="77777777" w:rsidR="00AC1BAB" w:rsidRDefault="00AC1BAB" w:rsidP="00936A74">
            <w:pPr>
              <w:jc w:val="center"/>
              <w:rPr>
                <w:rFonts w:ascii="Times New Roman" w:hAnsi="Times New Roman" w:cs="Times New Roman"/>
              </w:rPr>
            </w:pPr>
            <w:r>
              <w:rPr>
                <w:rFonts w:ascii="Times New Roman" w:hAnsi="Times New Roman" w:cs="Times New Roman"/>
              </w:rPr>
              <w:t>-0.823</w:t>
            </w:r>
          </w:p>
        </w:tc>
        <w:tc>
          <w:tcPr>
            <w:tcW w:w="1870" w:type="dxa"/>
            <w:tcBorders>
              <w:top w:val="nil"/>
              <w:left w:val="nil"/>
              <w:bottom w:val="nil"/>
              <w:right w:val="nil"/>
            </w:tcBorders>
            <w:shd w:val="clear" w:color="auto" w:fill="F2F2F2" w:themeFill="background1" w:themeFillShade="F2"/>
          </w:tcPr>
          <w:p w14:paraId="5747299B" w14:textId="77777777" w:rsidR="00AC1BAB" w:rsidRDefault="00AC1BAB" w:rsidP="00936A74">
            <w:pPr>
              <w:jc w:val="center"/>
              <w:rPr>
                <w:rFonts w:ascii="Times New Roman" w:hAnsi="Times New Roman" w:cs="Times New Roman"/>
              </w:rPr>
            </w:pPr>
            <w:r>
              <w:rPr>
                <w:rFonts w:ascii="Times New Roman" w:hAnsi="Times New Roman" w:cs="Times New Roman"/>
              </w:rPr>
              <w:t>0.208</w:t>
            </w:r>
          </w:p>
        </w:tc>
        <w:tc>
          <w:tcPr>
            <w:tcW w:w="1870" w:type="dxa"/>
            <w:tcBorders>
              <w:top w:val="nil"/>
              <w:left w:val="nil"/>
              <w:bottom w:val="nil"/>
              <w:right w:val="nil"/>
            </w:tcBorders>
            <w:shd w:val="clear" w:color="auto" w:fill="F2F2F2" w:themeFill="background1" w:themeFillShade="F2"/>
          </w:tcPr>
          <w:p w14:paraId="6013F3C0" w14:textId="77777777" w:rsidR="00AC1BAB" w:rsidRDefault="00AC1BAB" w:rsidP="00936A74">
            <w:pPr>
              <w:jc w:val="center"/>
              <w:rPr>
                <w:rFonts w:ascii="Times New Roman" w:hAnsi="Times New Roman" w:cs="Times New Roman"/>
              </w:rPr>
            </w:pPr>
            <w:r>
              <w:rPr>
                <w:rFonts w:ascii="Times New Roman" w:hAnsi="Times New Roman" w:cs="Times New Roman"/>
              </w:rPr>
              <w:t>-3.955</w:t>
            </w:r>
          </w:p>
        </w:tc>
        <w:tc>
          <w:tcPr>
            <w:tcW w:w="1870" w:type="dxa"/>
            <w:tcBorders>
              <w:top w:val="nil"/>
              <w:left w:val="nil"/>
              <w:bottom w:val="nil"/>
            </w:tcBorders>
            <w:shd w:val="clear" w:color="auto" w:fill="F2F2F2" w:themeFill="background1" w:themeFillShade="F2"/>
          </w:tcPr>
          <w:p w14:paraId="787B01C9" w14:textId="77777777" w:rsidR="00AC1BAB" w:rsidRPr="00E5434B" w:rsidRDefault="00AC1BAB" w:rsidP="00936A74">
            <w:pPr>
              <w:jc w:val="center"/>
              <w:rPr>
                <w:rFonts w:ascii="Times New Roman" w:hAnsi="Times New Roman" w:cs="Times New Roman"/>
                <w:b/>
                <w:bCs/>
                <w:u w:val="single"/>
              </w:rPr>
            </w:pPr>
            <w:r w:rsidRPr="00E5434B">
              <w:rPr>
                <w:rFonts w:ascii="Times New Roman" w:hAnsi="Times New Roman" w:cs="Times New Roman"/>
                <w:b/>
                <w:bCs/>
                <w:u w:val="single"/>
              </w:rPr>
              <w:t>0.001</w:t>
            </w:r>
          </w:p>
        </w:tc>
      </w:tr>
      <w:tr w:rsidR="00AC1BAB" w14:paraId="5B4E26C9" w14:textId="77777777" w:rsidTr="00936A74">
        <w:tc>
          <w:tcPr>
            <w:tcW w:w="2515" w:type="dxa"/>
            <w:tcBorders>
              <w:top w:val="nil"/>
              <w:bottom w:val="nil"/>
              <w:right w:val="nil"/>
            </w:tcBorders>
          </w:tcPr>
          <w:p w14:paraId="06123AD2"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July – August </w:t>
            </w:r>
          </w:p>
        </w:tc>
        <w:tc>
          <w:tcPr>
            <w:tcW w:w="1225" w:type="dxa"/>
            <w:tcBorders>
              <w:top w:val="nil"/>
              <w:left w:val="nil"/>
              <w:bottom w:val="nil"/>
              <w:right w:val="nil"/>
            </w:tcBorders>
          </w:tcPr>
          <w:p w14:paraId="04674E07" w14:textId="77777777" w:rsidR="00AC1BAB" w:rsidRDefault="00AC1BAB" w:rsidP="00936A74">
            <w:pPr>
              <w:jc w:val="center"/>
              <w:rPr>
                <w:rFonts w:ascii="Times New Roman" w:hAnsi="Times New Roman" w:cs="Times New Roman"/>
              </w:rPr>
            </w:pPr>
            <w:r>
              <w:rPr>
                <w:rFonts w:ascii="Times New Roman" w:hAnsi="Times New Roman" w:cs="Times New Roman"/>
              </w:rPr>
              <w:t>-0.207</w:t>
            </w:r>
          </w:p>
        </w:tc>
        <w:tc>
          <w:tcPr>
            <w:tcW w:w="1870" w:type="dxa"/>
            <w:tcBorders>
              <w:top w:val="nil"/>
              <w:left w:val="nil"/>
              <w:bottom w:val="nil"/>
              <w:right w:val="nil"/>
            </w:tcBorders>
          </w:tcPr>
          <w:p w14:paraId="0A291DD1" w14:textId="77777777" w:rsidR="00AC1BAB" w:rsidRDefault="00AC1BAB" w:rsidP="00936A74">
            <w:pPr>
              <w:jc w:val="center"/>
              <w:rPr>
                <w:rFonts w:ascii="Times New Roman" w:hAnsi="Times New Roman" w:cs="Times New Roman"/>
              </w:rPr>
            </w:pPr>
            <w:r>
              <w:rPr>
                <w:rFonts w:ascii="Times New Roman" w:hAnsi="Times New Roman" w:cs="Times New Roman"/>
              </w:rPr>
              <w:t>0.071</w:t>
            </w:r>
          </w:p>
        </w:tc>
        <w:tc>
          <w:tcPr>
            <w:tcW w:w="1870" w:type="dxa"/>
            <w:tcBorders>
              <w:top w:val="nil"/>
              <w:left w:val="nil"/>
              <w:bottom w:val="nil"/>
              <w:right w:val="nil"/>
            </w:tcBorders>
          </w:tcPr>
          <w:p w14:paraId="66698209" w14:textId="77777777" w:rsidR="00AC1BAB" w:rsidRDefault="00AC1BAB" w:rsidP="00936A74">
            <w:pPr>
              <w:jc w:val="center"/>
              <w:rPr>
                <w:rFonts w:ascii="Times New Roman" w:hAnsi="Times New Roman" w:cs="Times New Roman"/>
              </w:rPr>
            </w:pPr>
            <w:r>
              <w:rPr>
                <w:rFonts w:ascii="Times New Roman" w:hAnsi="Times New Roman" w:cs="Times New Roman"/>
              </w:rPr>
              <w:t>-2.907</w:t>
            </w:r>
          </w:p>
        </w:tc>
        <w:tc>
          <w:tcPr>
            <w:tcW w:w="1870" w:type="dxa"/>
            <w:tcBorders>
              <w:top w:val="nil"/>
              <w:left w:val="nil"/>
              <w:bottom w:val="nil"/>
            </w:tcBorders>
          </w:tcPr>
          <w:p w14:paraId="78AE8C6D" w14:textId="77777777" w:rsidR="00AC1BAB" w:rsidRPr="00E313E2" w:rsidRDefault="00AC1BAB" w:rsidP="00936A74">
            <w:pPr>
              <w:jc w:val="center"/>
              <w:rPr>
                <w:rFonts w:ascii="Times New Roman" w:hAnsi="Times New Roman" w:cs="Times New Roman"/>
                <w:b/>
                <w:bCs/>
                <w:u w:val="single"/>
              </w:rPr>
            </w:pPr>
            <w:r w:rsidRPr="00E313E2">
              <w:rPr>
                <w:rFonts w:ascii="Times New Roman" w:hAnsi="Times New Roman" w:cs="Times New Roman"/>
                <w:b/>
                <w:bCs/>
                <w:u w:val="single"/>
              </w:rPr>
              <w:t>0.041</w:t>
            </w:r>
          </w:p>
        </w:tc>
      </w:tr>
      <w:tr w:rsidR="00AC1BAB" w14:paraId="2D831E90" w14:textId="77777777" w:rsidTr="00936A74">
        <w:tc>
          <w:tcPr>
            <w:tcW w:w="2515" w:type="dxa"/>
            <w:tcBorders>
              <w:top w:val="nil"/>
              <w:bottom w:val="nil"/>
              <w:right w:val="nil"/>
            </w:tcBorders>
            <w:shd w:val="clear" w:color="auto" w:fill="F2F2F2" w:themeFill="background1" w:themeFillShade="F2"/>
          </w:tcPr>
          <w:p w14:paraId="6032CA27"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July – September </w:t>
            </w:r>
          </w:p>
        </w:tc>
        <w:tc>
          <w:tcPr>
            <w:tcW w:w="1225" w:type="dxa"/>
            <w:tcBorders>
              <w:top w:val="nil"/>
              <w:left w:val="nil"/>
              <w:bottom w:val="nil"/>
              <w:right w:val="nil"/>
            </w:tcBorders>
            <w:shd w:val="clear" w:color="auto" w:fill="F2F2F2" w:themeFill="background1" w:themeFillShade="F2"/>
          </w:tcPr>
          <w:p w14:paraId="178231E8" w14:textId="77777777" w:rsidR="00AC1BAB" w:rsidRDefault="00AC1BAB" w:rsidP="00936A74">
            <w:pPr>
              <w:jc w:val="center"/>
              <w:rPr>
                <w:rFonts w:ascii="Times New Roman" w:hAnsi="Times New Roman" w:cs="Times New Roman"/>
              </w:rPr>
            </w:pPr>
            <w:r>
              <w:rPr>
                <w:rFonts w:ascii="Times New Roman" w:hAnsi="Times New Roman" w:cs="Times New Roman"/>
              </w:rPr>
              <w:t>-0.214</w:t>
            </w:r>
          </w:p>
        </w:tc>
        <w:tc>
          <w:tcPr>
            <w:tcW w:w="1870" w:type="dxa"/>
            <w:tcBorders>
              <w:top w:val="nil"/>
              <w:left w:val="nil"/>
              <w:bottom w:val="nil"/>
              <w:right w:val="nil"/>
            </w:tcBorders>
            <w:shd w:val="clear" w:color="auto" w:fill="F2F2F2" w:themeFill="background1" w:themeFillShade="F2"/>
          </w:tcPr>
          <w:p w14:paraId="78C14ECB" w14:textId="77777777" w:rsidR="00AC1BAB" w:rsidRDefault="00AC1BAB" w:rsidP="00936A74">
            <w:pPr>
              <w:jc w:val="center"/>
              <w:rPr>
                <w:rFonts w:ascii="Times New Roman" w:hAnsi="Times New Roman" w:cs="Times New Roman"/>
              </w:rPr>
            </w:pPr>
            <w:r>
              <w:rPr>
                <w:rFonts w:ascii="Times New Roman" w:hAnsi="Times New Roman" w:cs="Times New Roman"/>
              </w:rPr>
              <w:t>0.067</w:t>
            </w:r>
          </w:p>
        </w:tc>
        <w:tc>
          <w:tcPr>
            <w:tcW w:w="1870" w:type="dxa"/>
            <w:tcBorders>
              <w:top w:val="nil"/>
              <w:left w:val="nil"/>
              <w:bottom w:val="nil"/>
              <w:right w:val="nil"/>
            </w:tcBorders>
            <w:shd w:val="clear" w:color="auto" w:fill="F2F2F2" w:themeFill="background1" w:themeFillShade="F2"/>
          </w:tcPr>
          <w:p w14:paraId="2AF8C6D2" w14:textId="77777777" w:rsidR="00AC1BAB" w:rsidRDefault="00AC1BAB" w:rsidP="00936A74">
            <w:pPr>
              <w:jc w:val="center"/>
              <w:rPr>
                <w:rFonts w:ascii="Times New Roman" w:hAnsi="Times New Roman" w:cs="Times New Roman"/>
              </w:rPr>
            </w:pPr>
            <w:r>
              <w:rPr>
                <w:rFonts w:ascii="Times New Roman" w:hAnsi="Times New Roman" w:cs="Times New Roman"/>
              </w:rPr>
              <w:t>-3.185</w:t>
            </w:r>
          </w:p>
        </w:tc>
        <w:tc>
          <w:tcPr>
            <w:tcW w:w="1870" w:type="dxa"/>
            <w:tcBorders>
              <w:top w:val="nil"/>
              <w:left w:val="nil"/>
              <w:bottom w:val="nil"/>
            </w:tcBorders>
            <w:shd w:val="clear" w:color="auto" w:fill="F2F2F2" w:themeFill="background1" w:themeFillShade="F2"/>
          </w:tcPr>
          <w:p w14:paraId="24F0308C" w14:textId="77777777" w:rsidR="00AC1BAB" w:rsidRPr="00E5434B" w:rsidRDefault="00AC1BAB" w:rsidP="00936A74">
            <w:pPr>
              <w:jc w:val="center"/>
              <w:rPr>
                <w:rFonts w:ascii="Times New Roman" w:hAnsi="Times New Roman" w:cs="Times New Roman"/>
                <w:b/>
                <w:bCs/>
                <w:u w:val="single"/>
              </w:rPr>
            </w:pPr>
            <w:r w:rsidRPr="00E5434B">
              <w:rPr>
                <w:rFonts w:ascii="Times New Roman" w:hAnsi="Times New Roman" w:cs="Times New Roman"/>
                <w:b/>
                <w:bCs/>
                <w:u w:val="single"/>
              </w:rPr>
              <w:t>0.018</w:t>
            </w:r>
          </w:p>
        </w:tc>
      </w:tr>
      <w:tr w:rsidR="00AC1BAB" w14:paraId="507988FF" w14:textId="77777777" w:rsidTr="00936A74">
        <w:tc>
          <w:tcPr>
            <w:tcW w:w="2515" w:type="dxa"/>
            <w:tcBorders>
              <w:top w:val="nil"/>
              <w:bottom w:val="nil"/>
              <w:right w:val="nil"/>
            </w:tcBorders>
          </w:tcPr>
          <w:p w14:paraId="1A383A87" w14:textId="77777777" w:rsidR="00AC1BAB" w:rsidRDefault="00AC1BAB" w:rsidP="00936A74">
            <w:pPr>
              <w:jc w:val="center"/>
              <w:rPr>
                <w:rFonts w:ascii="Times New Roman" w:hAnsi="Times New Roman" w:cs="Times New Roman"/>
              </w:rPr>
            </w:pPr>
            <w:r>
              <w:rPr>
                <w:rFonts w:ascii="Times New Roman" w:hAnsi="Times New Roman" w:cs="Times New Roman"/>
              </w:rPr>
              <w:t>July – October</w:t>
            </w:r>
          </w:p>
        </w:tc>
        <w:tc>
          <w:tcPr>
            <w:tcW w:w="1225" w:type="dxa"/>
            <w:tcBorders>
              <w:top w:val="nil"/>
              <w:left w:val="nil"/>
              <w:bottom w:val="nil"/>
              <w:right w:val="nil"/>
            </w:tcBorders>
          </w:tcPr>
          <w:p w14:paraId="7A2A1A11" w14:textId="77777777" w:rsidR="00AC1BAB" w:rsidRDefault="00AC1BAB" w:rsidP="00936A74">
            <w:pPr>
              <w:jc w:val="center"/>
              <w:rPr>
                <w:rFonts w:ascii="Times New Roman" w:hAnsi="Times New Roman" w:cs="Times New Roman"/>
              </w:rPr>
            </w:pPr>
            <w:r>
              <w:rPr>
                <w:rFonts w:ascii="Times New Roman" w:hAnsi="Times New Roman" w:cs="Times New Roman"/>
              </w:rPr>
              <w:t>-0.367</w:t>
            </w:r>
          </w:p>
        </w:tc>
        <w:tc>
          <w:tcPr>
            <w:tcW w:w="1870" w:type="dxa"/>
            <w:tcBorders>
              <w:top w:val="nil"/>
              <w:left w:val="nil"/>
              <w:bottom w:val="nil"/>
              <w:right w:val="nil"/>
            </w:tcBorders>
          </w:tcPr>
          <w:p w14:paraId="3C36F3E4" w14:textId="77777777" w:rsidR="00AC1BAB" w:rsidRDefault="00AC1BAB" w:rsidP="00936A74">
            <w:pPr>
              <w:jc w:val="center"/>
              <w:rPr>
                <w:rFonts w:ascii="Times New Roman" w:hAnsi="Times New Roman" w:cs="Times New Roman"/>
              </w:rPr>
            </w:pPr>
            <w:r>
              <w:rPr>
                <w:rFonts w:ascii="Times New Roman" w:hAnsi="Times New Roman" w:cs="Times New Roman"/>
              </w:rPr>
              <w:t>0.078</w:t>
            </w:r>
          </w:p>
        </w:tc>
        <w:tc>
          <w:tcPr>
            <w:tcW w:w="1870" w:type="dxa"/>
            <w:tcBorders>
              <w:top w:val="nil"/>
              <w:left w:val="nil"/>
              <w:bottom w:val="nil"/>
              <w:right w:val="nil"/>
            </w:tcBorders>
          </w:tcPr>
          <w:p w14:paraId="23373318" w14:textId="77777777" w:rsidR="00AC1BAB" w:rsidRDefault="00AC1BAB" w:rsidP="00936A74">
            <w:pPr>
              <w:jc w:val="center"/>
              <w:rPr>
                <w:rFonts w:ascii="Times New Roman" w:hAnsi="Times New Roman" w:cs="Times New Roman"/>
              </w:rPr>
            </w:pPr>
            <w:r>
              <w:rPr>
                <w:rFonts w:ascii="Times New Roman" w:hAnsi="Times New Roman" w:cs="Times New Roman"/>
              </w:rPr>
              <w:t>-4.691</w:t>
            </w:r>
          </w:p>
        </w:tc>
        <w:tc>
          <w:tcPr>
            <w:tcW w:w="1870" w:type="dxa"/>
            <w:tcBorders>
              <w:top w:val="nil"/>
              <w:left w:val="nil"/>
              <w:bottom w:val="nil"/>
            </w:tcBorders>
          </w:tcPr>
          <w:p w14:paraId="17AFDB37" w14:textId="77777777" w:rsidR="00AC1BAB" w:rsidRPr="00263689" w:rsidRDefault="00AC1BAB" w:rsidP="00936A74">
            <w:pPr>
              <w:jc w:val="center"/>
              <w:rPr>
                <w:rFonts w:ascii="Times New Roman" w:hAnsi="Times New Roman" w:cs="Times New Roman"/>
                <w:b/>
                <w:bCs/>
                <w:u w:val="single"/>
              </w:rPr>
            </w:pPr>
            <w:r w:rsidRPr="00263689">
              <w:rPr>
                <w:rFonts w:ascii="Times New Roman" w:hAnsi="Times New Roman" w:cs="Times New Roman"/>
                <w:b/>
                <w:bCs/>
                <w:u w:val="single"/>
              </w:rPr>
              <w:t>&lt;0.001</w:t>
            </w:r>
          </w:p>
        </w:tc>
      </w:tr>
      <w:tr w:rsidR="00AC1BAB" w14:paraId="64A30935" w14:textId="77777777" w:rsidTr="00936A74">
        <w:tc>
          <w:tcPr>
            <w:tcW w:w="2515" w:type="dxa"/>
            <w:tcBorders>
              <w:top w:val="nil"/>
              <w:bottom w:val="nil"/>
              <w:right w:val="nil"/>
            </w:tcBorders>
            <w:shd w:val="clear" w:color="auto" w:fill="F2F2F2" w:themeFill="background1" w:themeFillShade="F2"/>
          </w:tcPr>
          <w:p w14:paraId="61898B6E" w14:textId="77777777" w:rsidR="00AC1BAB" w:rsidRDefault="00AC1BAB" w:rsidP="00936A74">
            <w:pPr>
              <w:jc w:val="center"/>
              <w:rPr>
                <w:rFonts w:ascii="Times New Roman" w:hAnsi="Times New Roman" w:cs="Times New Roman"/>
              </w:rPr>
            </w:pPr>
            <w:r>
              <w:rPr>
                <w:rFonts w:ascii="Times New Roman" w:hAnsi="Times New Roman" w:cs="Times New Roman"/>
              </w:rPr>
              <w:t>July – November</w:t>
            </w:r>
          </w:p>
        </w:tc>
        <w:tc>
          <w:tcPr>
            <w:tcW w:w="1225" w:type="dxa"/>
            <w:tcBorders>
              <w:top w:val="nil"/>
              <w:left w:val="nil"/>
              <w:bottom w:val="nil"/>
              <w:right w:val="nil"/>
            </w:tcBorders>
            <w:shd w:val="clear" w:color="auto" w:fill="F2F2F2" w:themeFill="background1" w:themeFillShade="F2"/>
          </w:tcPr>
          <w:p w14:paraId="74B6F145" w14:textId="77777777" w:rsidR="00AC1BAB" w:rsidRDefault="00AC1BAB" w:rsidP="00936A74">
            <w:pPr>
              <w:jc w:val="center"/>
              <w:rPr>
                <w:rFonts w:ascii="Times New Roman" w:hAnsi="Times New Roman" w:cs="Times New Roman"/>
              </w:rPr>
            </w:pPr>
            <w:r>
              <w:rPr>
                <w:rFonts w:ascii="Times New Roman" w:hAnsi="Times New Roman" w:cs="Times New Roman"/>
              </w:rPr>
              <w:t>-0.804</w:t>
            </w:r>
          </w:p>
        </w:tc>
        <w:tc>
          <w:tcPr>
            <w:tcW w:w="1870" w:type="dxa"/>
            <w:tcBorders>
              <w:top w:val="nil"/>
              <w:left w:val="nil"/>
              <w:bottom w:val="nil"/>
              <w:right w:val="nil"/>
            </w:tcBorders>
            <w:shd w:val="clear" w:color="auto" w:fill="F2F2F2" w:themeFill="background1" w:themeFillShade="F2"/>
          </w:tcPr>
          <w:p w14:paraId="2952DD01" w14:textId="77777777" w:rsidR="00AC1BAB" w:rsidRDefault="00AC1BAB" w:rsidP="00936A74">
            <w:pPr>
              <w:jc w:val="center"/>
              <w:rPr>
                <w:rFonts w:ascii="Times New Roman" w:hAnsi="Times New Roman" w:cs="Times New Roman"/>
              </w:rPr>
            </w:pPr>
            <w:r>
              <w:rPr>
                <w:rFonts w:ascii="Times New Roman" w:hAnsi="Times New Roman" w:cs="Times New Roman"/>
              </w:rPr>
              <w:t>0.205</w:t>
            </w:r>
          </w:p>
        </w:tc>
        <w:tc>
          <w:tcPr>
            <w:tcW w:w="1870" w:type="dxa"/>
            <w:tcBorders>
              <w:top w:val="nil"/>
              <w:left w:val="nil"/>
              <w:bottom w:val="nil"/>
              <w:right w:val="nil"/>
            </w:tcBorders>
            <w:shd w:val="clear" w:color="auto" w:fill="F2F2F2" w:themeFill="background1" w:themeFillShade="F2"/>
          </w:tcPr>
          <w:p w14:paraId="6AF5296E" w14:textId="77777777" w:rsidR="00AC1BAB" w:rsidRDefault="00AC1BAB" w:rsidP="00936A74">
            <w:pPr>
              <w:jc w:val="center"/>
              <w:rPr>
                <w:rFonts w:ascii="Times New Roman" w:hAnsi="Times New Roman" w:cs="Times New Roman"/>
              </w:rPr>
            </w:pPr>
            <w:r>
              <w:rPr>
                <w:rFonts w:ascii="Times New Roman" w:hAnsi="Times New Roman" w:cs="Times New Roman"/>
              </w:rPr>
              <w:t>-3.929</w:t>
            </w:r>
          </w:p>
        </w:tc>
        <w:tc>
          <w:tcPr>
            <w:tcW w:w="1870" w:type="dxa"/>
            <w:tcBorders>
              <w:top w:val="nil"/>
              <w:left w:val="nil"/>
              <w:bottom w:val="nil"/>
            </w:tcBorders>
            <w:shd w:val="clear" w:color="auto" w:fill="F2F2F2" w:themeFill="background1" w:themeFillShade="F2"/>
          </w:tcPr>
          <w:p w14:paraId="5A435865" w14:textId="77777777" w:rsidR="00AC1BAB" w:rsidRPr="00263689" w:rsidRDefault="00AC1BAB" w:rsidP="00936A74">
            <w:pPr>
              <w:jc w:val="center"/>
              <w:rPr>
                <w:rFonts w:ascii="Times New Roman" w:hAnsi="Times New Roman" w:cs="Times New Roman"/>
                <w:b/>
                <w:bCs/>
                <w:u w:val="single"/>
              </w:rPr>
            </w:pPr>
            <w:r w:rsidRPr="00263689">
              <w:rPr>
                <w:rFonts w:ascii="Times New Roman" w:hAnsi="Times New Roman" w:cs="Times New Roman"/>
                <w:b/>
                <w:bCs/>
                <w:u w:val="single"/>
              </w:rPr>
              <w:t>0.002</w:t>
            </w:r>
          </w:p>
        </w:tc>
      </w:tr>
      <w:tr w:rsidR="00AC1BAB" w14:paraId="03729429" w14:textId="77777777" w:rsidTr="00936A74">
        <w:tc>
          <w:tcPr>
            <w:tcW w:w="2515" w:type="dxa"/>
            <w:tcBorders>
              <w:top w:val="nil"/>
              <w:bottom w:val="nil"/>
              <w:right w:val="nil"/>
            </w:tcBorders>
          </w:tcPr>
          <w:p w14:paraId="5DA53362" w14:textId="77777777" w:rsidR="00AC1BAB" w:rsidRDefault="00AC1BAB" w:rsidP="00936A74">
            <w:pPr>
              <w:jc w:val="center"/>
              <w:rPr>
                <w:rFonts w:ascii="Times New Roman" w:hAnsi="Times New Roman" w:cs="Times New Roman"/>
              </w:rPr>
            </w:pPr>
            <w:r>
              <w:rPr>
                <w:rFonts w:ascii="Times New Roman" w:hAnsi="Times New Roman" w:cs="Times New Roman"/>
              </w:rPr>
              <w:t>August – September</w:t>
            </w:r>
          </w:p>
        </w:tc>
        <w:tc>
          <w:tcPr>
            <w:tcW w:w="1225" w:type="dxa"/>
            <w:tcBorders>
              <w:top w:val="nil"/>
              <w:left w:val="nil"/>
              <w:bottom w:val="nil"/>
              <w:right w:val="nil"/>
            </w:tcBorders>
          </w:tcPr>
          <w:p w14:paraId="25B11D7B" w14:textId="77777777" w:rsidR="00AC1BAB" w:rsidRDefault="00AC1BAB" w:rsidP="00936A74">
            <w:pPr>
              <w:jc w:val="center"/>
              <w:rPr>
                <w:rFonts w:ascii="Times New Roman" w:hAnsi="Times New Roman" w:cs="Times New Roman"/>
              </w:rPr>
            </w:pPr>
            <w:r>
              <w:rPr>
                <w:rFonts w:ascii="Times New Roman" w:hAnsi="Times New Roman" w:cs="Times New Roman"/>
              </w:rPr>
              <w:t>-0.007</w:t>
            </w:r>
          </w:p>
        </w:tc>
        <w:tc>
          <w:tcPr>
            <w:tcW w:w="1870" w:type="dxa"/>
            <w:tcBorders>
              <w:top w:val="nil"/>
              <w:left w:val="nil"/>
              <w:bottom w:val="nil"/>
              <w:right w:val="nil"/>
            </w:tcBorders>
          </w:tcPr>
          <w:p w14:paraId="16C4BA39" w14:textId="77777777" w:rsidR="00AC1BAB" w:rsidRDefault="00AC1BAB" w:rsidP="00936A74">
            <w:pPr>
              <w:jc w:val="center"/>
              <w:rPr>
                <w:rFonts w:ascii="Times New Roman" w:hAnsi="Times New Roman" w:cs="Times New Roman"/>
              </w:rPr>
            </w:pPr>
            <w:r>
              <w:rPr>
                <w:rFonts w:ascii="Times New Roman" w:hAnsi="Times New Roman" w:cs="Times New Roman"/>
              </w:rPr>
              <w:t>0.062</w:t>
            </w:r>
          </w:p>
        </w:tc>
        <w:tc>
          <w:tcPr>
            <w:tcW w:w="1870" w:type="dxa"/>
            <w:tcBorders>
              <w:top w:val="nil"/>
              <w:left w:val="nil"/>
              <w:bottom w:val="nil"/>
              <w:right w:val="nil"/>
            </w:tcBorders>
          </w:tcPr>
          <w:p w14:paraId="1428DB93" w14:textId="77777777" w:rsidR="00AC1BAB" w:rsidRDefault="00AC1BAB" w:rsidP="00936A74">
            <w:pPr>
              <w:jc w:val="center"/>
              <w:rPr>
                <w:rFonts w:ascii="Times New Roman" w:hAnsi="Times New Roman" w:cs="Times New Roman"/>
              </w:rPr>
            </w:pPr>
            <w:r>
              <w:rPr>
                <w:rFonts w:ascii="Times New Roman" w:hAnsi="Times New Roman" w:cs="Times New Roman"/>
              </w:rPr>
              <w:t>-0.118</w:t>
            </w:r>
          </w:p>
        </w:tc>
        <w:tc>
          <w:tcPr>
            <w:tcW w:w="1870" w:type="dxa"/>
            <w:tcBorders>
              <w:top w:val="nil"/>
              <w:left w:val="nil"/>
              <w:bottom w:val="nil"/>
            </w:tcBorders>
          </w:tcPr>
          <w:p w14:paraId="7E7C5916" w14:textId="77777777" w:rsidR="00AC1BAB" w:rsidRDefault="00AC1BAB" w:rsidP="00936A74">
            <w:pPr>
              <w:jc w:val="center"/>
              <w:rPr>
                <w:rFonts w:ascii="Times New Roman" w:hAnsi="Times New Roman" w:cs="Times New Roman"/>
              </w:rPr>
            </w:pPr>
            <w:r>
              <w:rPr>
                <w:rFonts w:ascii="Times New Roman" w:hAnsi="Times New Roman" w:cs="Times New Roman"/>
              </w:rPr>
              <w:t>1.000</w:t>
            </w:r>
          </w:p>
        </w:tc>
      </w:tr>
      <w:tr w:rsidR="00AC1BAB" w14:paraId="4A89780D" w14:textId="77777777" w:rsidTr="00936A74">
        <w:tc>
          <w:tcPr>
            <w:tcW w:w="2515" w:type="dxa"/>
            <w:tcBorders>
              <w:top w:val="nil"/>
              <w:bottom w:val="nil"/>
              <w:right w:val="nil"/>
            </w:tcBorders>
            <w:shd w:val="clear" w:color="auto" w:fill="F2F2F2" w:themeFill="background1" w:themeFillShade="F2"/>
          </w:tcPr>
          <w:p w14:paraId="5DAAA369" w14:textId="77777777" w:rsidR="00AC1BAB" w:rsidRDefault="00AC1BAB" w:rsidP="00936A74">
            <w:pPr>
              <w:jc w:val="center"/>
              <w:rPr>
                <w:rFonts w:ascii="Times New Roman" w:hAnsi="Times New Roman" w:cs="Times New Roman"/>
              </w:rPr>
            </w:pPr>
            <w:r>
              <w:rPr>
                <w:rFonts w:ascii="Times New Roman" w:hAnsi="Times New Roman" w:cs="Times New Roman"/>
              </w:rPr>
              <w:t>August – October</w:t>
            </w:r>
          </w:p>
        </w:tc>
        <w:tc>
          <w:tcPr>
            <w:tcW w:w="1225" w:type="dxa"/>
            <w:tcBorders>
              <w:top w:val="nil"/>
              <w:left w:val="nil"/>
              <w:bottom w:val="nil"/>
              <w:right w:val="nil"/>
            </w:tcBorders>
            <w:shd w:val="clear" w:color="auto" w:fill="F2F2F2" w:themeFill="background1" w:themeFillShade="F2"/>
          </w:tcPr>
          <w:p w14:paraId="764BEE06" w14:textId="77777777" w:rsidR="00AC1BAB" w:rsidRDefault="00AC1BAB" w:rsidP="00936A74">
            <w:pPr>
              <w:jc w:val="center"/>
              <w:rPr>
                <w:rFonts w:ascii="Times New Roman" w:hAnsi="Times New Roman" w:cs="Times New Roman"/>
              </w:rPr>
            </w:pPr>
            <w:r>
              <w:rPr>
                <w:rFonts w:ascii="Times New Roman" w:hAnsi="Times New Roman" w:cs="Times New Roman"/>
              </w:rPr>
              <w:t>-0.161</w:t>
            </w:r>
          </w:p>
        </w:tc>
        <w:tc>
          <w:tcPr>
            <w:tcW w:w="1870" w:type="dxa"/>
            <w:tcBorders>
              <w:top w:val="nil"/>
              <w:left w:val="nil"/>
              <w:bottom w:val="nil"/>
              <w:right w:val="nil"/>
            </w:tcBorders>
            <w:shd w:val="clear" w:color="auto" w:fill="F2F2F2" w:themeFill="background1" w:themeFillShade="F2"/>
          </w:tcPr>
          <w:p w14:paraId="59F7582F" w14:textId="77777777" w:rsidR="00AC1BAB" w:rsidRDefault="00AC1BAB" w:rsidP="00936A74">
            <w:pPr>
              <w:jc w:val="center"/>
              <w:rPr>
                <w:rFonts w:ascii="Times New Roman" w:hAnsi="Times New Roman" w:cs="Times New Roman"/>
              </w:rPr>
            </w:pPr>
            <w:r>
              <w:rPr>
                <w:rFonts w:ascii="Times New Roman" w:hAnsi="Times New Roman" w:cs="Times New Roman"/>
              </w:rPr>
              <w:t>0.074</w:t>
            </w:r>
          </w:p>
        </w:tc>
        <w:tc>
          <w:tcPr>
            <w:tcW w:w="1870" w:type="dxa"/>
            <w:tcBorders>
              <w:top w:val="nil"/>
              <w:left w:val="nil"/>
              <w:bottom w:val="nil"/>
              <w:right w:val="nil"/>
            </w:tcBorders>
            <w:shd w:val="clear" w:color="auto" w:fill="F2F2F2" w:themeFill="background1" w:themeFillShade="F2"/>
          </w:tcPr>
          <w:p w14:paraId="00FEF498" w14:textId="77777777" w:rsidR="00AC1BAB" w:rsidRDefault="00AC1BAB" w:rsidP="00936A74">
            <w:pPr>
              <w:jc w:val="center"/>
              <w:rPr>
                <w:rFonts w:ascii="Times New Roman" w:hAnsi="Times New Roman" w:cs="Times New Roman"/>
              </w:rPr>
            </w:pPr>
            <w:r>
              <w:rPr>
                <w:rFonts w:ascii="Times New Roman" w:hAnsi="Times New Roman" w:cs="Times New Roman"/>
              </w:rPr>
              <w:t>-2.185</w:t>
            </w:r>
          </w:p>
        </w:tc>
        <w:tc>
          <w:tcPr>
            <w:tcW w:w="1870" w:type="dxa"/>
            <w:tcBorders>
              <w:top w:val="nil"/>
              <w:left w:val="nil"/>
              <w:bottom w:val="nil"/>
            </w:tcBorders>
            <w:shd w:val="clear" w:color="auto" w:fill="F2F2F2" w:themeFill="background1" w:themeFillShade="F2"/>
          </w:tcPr>
          <w:p w14:paraId="4FFA25D0" w14:textId="77777777" w:rsidR="00AC1BAB" w:rsidRDefault="00AC1BAB" w:rsidP="00936A74">
            <w:pPr>
              <w:jc w:val="center"/>
              <w:rPr>
                <w:rFonts w:ascii="Times New Roman" w:hAnsi="Times New Roman" w:cs="Times New Roman"/>
              </w:rPr>
            </w:pPr>
            <w:r>
              <w:rPr>
                <w:rFonts w:ascii="Times New Roman" w:hAnsi="Times New Roman" w:cs="Times New Roman"/>
              </w:rPr>
              <w:t>0.229</w:t>
            </w:r>
          </w:p>
        </w:tc>
      </w:tr>
      <w:tr w:rsidR="00AC1BAB" w14:paraId="13DCC877" w14:textId="77777777" w:rsidTr="00936A74">
        <w:tc>
          <w:tcPr>
            <w:tcW w:w="2515" w:type="dxa"/>
            <w:tcBorders>
              <w:top w:val="nil"/>
              <w:bottom w:val="nil"/>
              <w:right w:val="nil"/>
            </w:tcBorders>
          </w:tcPr>
          <w:p w14:paraId="16CF67B6" w14:textId="77777777" w:rsidR="00AC1BAB" w:rsidRDefault="00AC1BAB" w:rsidP="00936A74">
            <w:pPr>
              <w:jc w:val="center"/>
              <w:rPr>
                <w:rFonts w:ascii="Times New Roman" w:hAnsi="Times New Roman" w:cs="Times New Roman"/>
              </w:rPr>
            </w:pPr>
            <w:r>
              <w:rPr>
                <w:rFonts w:ascii="Times New Roman" w:hAnsi="Times New Roman" w:cs="Times New Roman"/>
              </w:rPr>
              <w:t>August – November</w:t>
            </w:r>
          </w:p>
        </w:tc>
        <w:tc>
          <w:tcPr>
            <w:tcW w:w="1225" w:type="dxa"/>
            <w:tcBorders>
              <w:top w:val="nil"/>
              <w:left w:val="nil"/>
              <w:bottom w:val="nil"/>
              <w:right w:val="nil"/>
            </w:tcBorders>
          </w:tcPr>
          <w:p w14:paraId="2DCA748E" w14:textId="77777777" w:rsidR="00AC1BAB" w:rsidRDefault="00AC1BAB" w:rsidP="00936A74">
            <w:pPr>
              <w:jc w:val="center"/>
              <w:rPr>
                <w:rFonts w:ascii="Times New Roman" w:hAnsi="Times New Roman" w:cs="Times New Roman"/>
              </w:rPr>
            </w:pPr>
            <w:r>
              <w:rPr>
                <w:rFonts w:ascii="Times New Roman" w:hAnsi="Times New Roman" w:cs="Times New Roman"/>
              </w:rPr>
              <w:t>-0.597</w:t>
            </w:r>
          </w:p>
        </w:tc>
        <w:tc>
          <w:tcPr>
            <w:tcW w:w="1870" w:type="dxa"/>
            <w:tcBorders>
              <w:top w:val="nil"/>
              <w:left w:val="nil"/>
              <w:bottom w:val="nil"/>
              <w:right w:val="nil"/>
            </w:tcBorders>
          </w:tcPr>
          <w:p w14:paraId="4AE63158" w14:textId="77777777" w:rsidR="00AC1BAB" w:rsidRDefault="00AC1BAB" w:rsidP="00936A74">
            <w:pPr>
              <w:jc w:val="center"/>
              <w:rPr>
                <w:rFonts w:ascii="Times New Roman" w:hAnsi="Times New Roman" w:cs="Times New Roman"/>
              </w:rPr>
            </w:pPr>
            <w:r>
              <w:rPr>
                <w:rFonts w:ascii="Times New Roman" w:hAnsi="Times New Roman" w:cs="Times New Roman"/>
              </w:rPr>
              <w:t>0.203</w:t>
            </w:r>
          </w:p>
        </w:tc>
        <w:tc>
          <w:tcPr>
            <w:tcW w:w="1870" w:type="dxa"/>
            <w:tcBorders>
              <w:top w:val="nil"/>
              <w:left w:val="nil"/>
              <w:bottom w:val="nil"/>
              <w:right w:val="nil"/>
            </w:tcBorders>
          </w:tcPr>
          <w:p w14:paraId="7BFFDAED" w14:textId="77777777" w:rsidR="00AC1BAB" w:rsidRDefault="00AC1BAB" w:rsidP="00936A74">
            <w:pPr>
              <w:jc w:val="center"/>
              <w:rPr>
                <w:rFonts w:ascii="Times New Roman" w:hAnsi="Times New Roman" w:cs="Times New Roman"/>
              </w:rPr>
            </w:pPr>
            <w:r>
              <w:rPr>
                <w:rFonts w:ascii="Times New Roman" w:hAnsi="Times New Roman" w:cs="Times New Roman"/>
              </w:rPr>
              <w:t>-2.944</w:t>
            </w:r>
          </w:p>
        </w:tc>
        <w:tc>
          <w:tcPr>
            <w:tcW w:w="1870" w:type="dxa"/>
            <w:tcBorders>
              <w:top w:val="nil"/>
              <w:left w:val="nil"/>
              <w:bottom w:val="nil"/>
            </w:tcBorders>
          </w:tcPr>
          <w:p w14:paraId="217EADC3" w14:textId="77777777" w:rsidR="00AC1BAB" w:rsidRPr="00487463" w:rsidRDefault="00AC1BAB" w:rsidP="00936A74">
            <w:pPr>
              <w:jc w:val="center"/>
              <w:rPr>
                <w:rFonts w:ascii="Times New Roman" w:hAnsi="Times New Roman" w:cs="Times New Roman"/>
                <w:b/>
                <w:bCs/>
                <w:u w:val="single"/>
              </w:rPr>
            </w:pPr>
            <w:r w:rsidRPr="00487463">
              <w:rPr>
                <w:rFonts w:ascii="Times New Roman" w:hAnsi="Times New Roman" w:cs="Times New Roman"/>
                <w:b/>
                <w:bCs/>
                <w:u w:val="single"/>
              </w:rPr>
              <w:t>0.037</w:t>
            </w:r>
          </w:p>
        </w:tc>
      </w:tr>
      <w:tr w:rsidR="00AC1BAB" w14:paraId="3D30A3A5" w14:textId="77777777" w:rsidTr="00936A74">
        <w:tc>
          <w:tcPr>
            <w:tcW w:w="2515" w:type="dxa"/>
            <w:tcBorders>
              <w:top w:val="nil"/>
              <w:bottom w:val="nil"/>
              <w:right w:val="nil"/>
            </w:tcBorders>
            <w:shd w:val="clear" w:color="auto" w:fill="F2F2F2" w:themeFill="background1" w:themeFillShade="F2"/>
          </w:tcPr>
          <w:p w14:paraId="180340AB"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September – October </w:t>
            </w:r>
          </w:p>
        </w:tc>
        <w:tc>
          <w:tcPr>
            <w:tcW w:w="1225" w:type="dxa"/>
            <w:tcBorders>
              <w:top w:val="nil"/>
              <w:left w:val="nil"/>
              <w:bottom w:val="nil"/>
              <w:right w:val="nil"/>
            </w:tcBorders>
            <w:shd w:val="clear" w:color="auto" w:fill="F2F2F2" w:themeFill="background1" w:themeFillShade="F2"/>
          </w:tcPr>
          <w:p w14:paraId="4FD4A5E1" w14:textId="77777777" w:rsidR="00AC1BAB" w:rsidRDefault="00AC1BAB" w:rsidP="00936A74">
            <w:pPr>
              <w:jc w:val="center"/>
              <w:rPr>
                <w:rFonts w:ascii="Times New Roman" w:hAnsi="Times New Roman" w:cs="Times New Roman"/>
              </w:rPr>
            </w:pPr>
            <w:r>
              <w:rPr>
                <w:rFonts w:ascii="Times New Roman" w:hAnsi="Times New Roman" w:cs="Times New Roman"/>
              </w:rPr>
              <w:t>-0.154</w:t>
            </w:r>
          </w:p>
        </w:tc>
        <w:tc>
          <w:tcPr>
            <w:tcW w:w="1870" w:type="dxa"/>
            <w:tcBorders>
              <w:top w:val="nil"/>
              <w:left w:val="nil"/>
              <w:bottom w:val="nil"/>
              <w:right w:val="nil"/>
            </w:tcBorders>
            <w:shd w:val="clear" w:color="auto" w:fill="F2F2F2" w:themeFill="background1" w:themeFillShade="F2"/>
          </w:tcPr>
          <w:p w14:paraId="2BEC86B3" w14:textId="77777777" w:rsidR="00AC1BAB" w:rsidRDefault="00AC1BAB" w:rsidP="00936A74">
            <w:pPr>
              <w:jc w:val="center"/>
              <w:rPr>
                <w:rFonts w:ascii="Times New Roman" w:hAnsi="Times New Roman" w:cs="Times New Roman"/>
              </w:rPr>
            </w:pPr>
            <w:r>
              <w:rPr>
                <w:rFonts w:ascii="Times New Roman" w:hAnsi="Times New Roman" w:cs="Times New Roman"/>
              </w:rPr>
              <w:t>0.070</w:t>
            </w:r>
          </w:p>
        </w:tc>
        <w:tc>
          <w:tcPr>
            <w:tcW w:w="1870" w:type="dxa"/>
            <w:tcBorders>
              <w:top w:val="nil"/>
              <w:left w:val="nil"/>
              <w:bottom w:val="nil"/>
              <w:right w:val="nil"/>
            </w:tcBorders>
            <w:shd w:val="clear" w:color="auto" w:fill="F2F2F2" w:themeFill="background1" w:themeFillShade="F2"/>
          </w:tcPr>
          <w:p w14:paraId="2BF85253" w14:textId="77777777" w:rsidR="00AC1BAB" w:rsidRDefault="00AC1BAB" w:rsidP="00936A74">
            <w:pPr>
              <w:jc w:val="center"/>
              <w:rPr>
                <w:rFonts w:ascii="Times New Roman" w:hAnsi="Times New Roman" w:cs="Times New Roman"/>
              </w:rPr>
            </w:pPr>
            <w:r>
              <w:rPr>
                <w:rFonts w:ascii="Times New Roman" w:hAnsi="Times New Roman" w:cs="Times New Roman"/>
              </w:rPr>
              <w:t>-2.199</w:t>
            </w:r>
          </w:p>
        </w:tc>
        <w:tc>
          <w:tcPr>
            <w:tcW w:w="1870" w:type="dxa"/>
            <w:tcBorders>
              <w:top w:val="nil"/>
              <w:left w:val="nil"/>
              <w:bottom w:val="nil"/>
            </w:tcBorders>
            <w:shd w:val="clear" w:color="auto" w:fill="F2F2F2" w:themeFill="background1" w:themeFillShade="F2"/>
          </w:tcPr>
          <w:p w14:paraId="707B1710" w14:textId="77777777" w:rsidR="00AC1BAB" w:rsidRDefault="00AC1BAB" w:rsidP="00936A74">
            <w:pPr>
              <w:jc w:val="center"/>
              <w:rPr>
                <w:rFonts w:ascii="Times New Roman" w:hAnsi="Times New Roman" w:cs="Times New Roman"/>
              </w:rPr>
            </w:pPr>
            <w:r>
              <w:rPr>
                <w:rFonts w:ascii="Times New Roman" w:hAnsi="Times New Roman" w:cs="Times New Roman"/>
              </w:rPr>
              <w:t>0.223</w:t>
            </w:r>
          </w:p>
        </w:tc>
      </w:tr>
      <w:tr w:rsidR="00AC1BAB" w14:paraId="0A1D2800" w14:textId="77777777" w:rsidTr="00936A74">
        <w:tc>
          <w:tcPr>
            <w:tcW w:w="2515" w:type="dxa"/>
            <w:tcBorders>
              <w:top w:val="nil"/>
              <w:bottom w:val="nil"/>
              <w:right w:val="nil"/>
            </w:tcBorders>
          </w:tcPr>
          <w:p w14:paraId="0E02BAE6"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September – November </w:t>
            </w:r>
          </w:p>
        </w:tc>
        <w:tc>
          <w:tcPr>
            <w:tcW w:w="1225" w:type="dxa"/>
            <w:tcBorders>
              <w:top w:val="nil"/>
              <w:left w:val="nil"/>
              <w:bottom w:val="nil"/>
              <w:right w:val="nil"/>
            </w:tcBorders>
          </w:tcPr>
          <w:p w14:paraId="19C8C7BF" w14:textId="77777777" w:rsidR="00AC1BAB" w:rsidRDefault="00AC1BAB" w:rsidP="00936A74">
            <w:pPr>
              <w:jc w:val="center"/>
              <w:rPr>
                <w:rFonts w:ascii="Times New Roman" w:hAnsi="Times New Roman" w:cs="Times New Roman"/>
              </w:rPr>
            </w:pPr>
            <w:r>
              <w:rPr>
                <w:rFonts w:ascii="Times New Roman" w:hAnsi="Times New Roman" w:cs="Times New Roman"/>
              </w:rPr>
              <w:t>-0.590</w:t>
            </w:r>
          </w:p>
        </w:tc>
        <w:tc>
          <w:tcPr>
            <w:tcW w:w="1870" w:type="dxa"/>
            <w:tcBorders>
              <w:top w:val="nil"/>
              <w:left w:val="nil"/>
              <w:bottom w:val="nil"/>
              <w:right w:val="nil"/>
            </w:tcBorders>
          </w:tcPr>
          <w:p w14:paraId="46A3BB16" w14:textId="77777777" w:rsidR="00AC1BAB" w:rsidRDefault="00AC1BAB" w:rsidP="00936A74">
            <w:pPr>
              <w:jc w:val="center"/>
              <w:rPr>
                <w:rFonts w:ascii="Times New Roman" w:hAnsi="Times New Roman" w:cs="Times New Roman"/>
              </w:rPr>
            </w:pPr>
            <w:r>
              <w:rPr>
                <w:rFonts w:ascii="Times New Roman" w:hAnsi="Times New Roman" w:cs="Times New Roman"/>
              </w:rPr>
              <w:t>0.202</w:t>
            </w:r>
          </w:p>
        </w:tc>
        <w:tc>
          <w:tcPr>
            <w:tcW w:w="1870" w:type="dxa"/>
            <w:tcBorders>
              <w:top w:val="nil"/>
              <w:left w:val="nil"/>
              <w:bottom w:val="nil"/>
              <w:right w:val="nil"/>
            </w:tcBorders>
          </w:tcPr>
          <w:p w14:paraId="124D0686" w14:textId="77777777" w:rsidR="00AC1BAB" w:rsidRDefault="00AC1BAB" w:rsidP="00936A74">
            <w:pPr>
              <w:jc w:val="center"/>
              <w:rPr>
                <w:rFonts w:ascii="Times New Roman" w:hAnsi="Times New Roman" w:cs="Times New Roman"/>
              </w:rPr>
            </w:pPr>
            <w:r>
              <w:rPr>
                <w:rFonts w:ascii="Times New Roman" w:hAnsi="Times New Roman" w:cs="Times New Roman"/>
              </w:rPr>
              <w:t>-2.928</w:t>
            </w:r>
          </w:p>
        </w:tc>
        <w:tc>
          <w:tcPr>
            <w:tcW w:w="1870" w:type="dxa"/>
            <w:tcBorders>
              <w:top w:val="nil"/>
              <w:left w:val="nil"/>
              <w:bottom w:val="nil"/>
            </w:tcBorders>
          </w:tcPr>
          <w:p w14:paraId="2FFFF9C1" w14:textId="77777777" w:rsidR="00AC1BAB" w:rsidRPr="004B2661" w:rsidRDefault="00AC1BAB" w:rsidP="00936A74">
            <w:pPr>
              <w:jc w:val="center"/>
              <w:rPr>
                <w:rFonts w:ascii="Times New Roman" w:hAnsi="Times New Roman" w:cs="Times New Roman"/>
                <w:b/>
                <w:bCs/>
                <w:u w:val="single"/>
              </w:rPr>
            </w:pPr>
            <w:r w:rsidRPr="004B2661">
              <w:rPr>
                <w:rFonts w:ascii="Times New Roman" w:hAnsi="Times New Roman" w:cs="Times New Roman"/>
                <w:b/>
                <w:bCs/>
                <w:u w:val="single"/>
              </w:rPr>
              <w:t>0.039</w:t>
            </w:r>
          </w:p>
        </w:tc>
      </w:tr>
      <w:tr w:rsidR="00AC1BAB" w14:paraId="55D622FF" w14:textId="77777777" w:rsidTr="00936A74">
        <w:tc>
          <w:tcPr>
            <w:tcW w:w="2515" w:type="dxa"/>
            <w:tcBorders>
              <w:top w:val="nil"/>
              <w:right w:val="nil"/>
            </w:tcBorders>
            <w:shd w:val="clear" w:color="auto" w:fill="F2F2F2" w:themeFill="background1" w:themeFillShade="F2"/>
          </w:tcPr>
          <w:p w14:paraId="1B943509" w14:textId="77777777" w:rsidR="00AC1BAB" w:rsidRDefault="00AC1BAB" w:rsidP="00936A74">
            <w:pPr>
              <w:jc w:val="center"/>
              <w:rPr>
                <w:rFonts w:ascii="Times New Roman" w:hAnsi="Times New Roman" w:cs="Times New Roman"/>
              </w:rPr>
            </w:pPr>
            <w:r>
              <w:rPr>
                <w:rFonts w:ascii="Times New Roman" w:hAnsi="Times New Roman" w:cs="Times New Roman"/>
              </w:rPr>
              <w:t xml:space="preserve">October – November </w:t>
            </w:r>
          </w:p>
        </w:tc>
        <w:tc>
          <w:tcPr>
            <w:tcW w:w="1225" w:type="dxa"/>
            <w:tcBorders>
              <w:top w:val="nil"/>
              <w:left w:val="nil"/>
              <w:right w:val="nil"/>
            </w:tcBorders>
            <w:shd w:val="clear" w:color="auto" w:fill="F2F2F2" w:themeFill="background1" w:themeFillShade="F2"/>
          </w:tcPr>
          <w:p w14:paraId="1FC3541E" w14:textId="77777777" w:rsidR="00AC1BAB" w:rsidRDefault="00AC1BAB" w:rsidP="00936A74">
            <w:pPr>
              <w:jc w:val="center"/>
              <w:rPr>
                <w:rFonts w:ascii="Times New Roman" w:hAnsi="Times New Roman" w:cs="Times New Roman"/>
              </w:rPr>
            </w:pPr>
            <w:r>
              <w:rPr>
                <w:rFonts w:ascii="Times New Roman" w:hAnsi="Times New Roman" w:cs="Times New Roman"/>
              </w:rPr>
              <w:t>-0.437</w:t>
            </w:r>
          </w:p>
        </w:tc>
        <w:tc>
          <w:tcPr>
            <w:tcW w:w="1870" w:type="dxa"/>
            <w:tcBorders>
              <w:top w:val="nil"/>
              <w:left w:val="nil"/>
              <w:right w:val="nil"/>
            </w:tcBorders>
            <w:shd w:val="clear" w:color="auto" w:fill="F2F2F2" w:themeFill="background1" w:themeFillShade="F2"/>
          </w:tcPr>
          <w:p w14:paraId="237EBF11" w14:textId="77777777" w:rsidR="00AC1BAB" w:rsidRDefault="00AC1BAB" w:rsidP="00936A74">
            <w:pPr>
              <w:jc w:val="center"/>
              <w:rPr>
                <w:rFonts w:ascii="Times New Roman" w:hAnsi="Times New Roman" w:cs="Times New Roman"/>
              </w:rPr>
            </w:pPr>
            <w:r>
              <w:rPr>
                <w:rFonts w:ascii="Times New Roman" w:hAnsi="Times New Roman" w:cs="Times New Roman"/>
              </w:rPr>
              <w:t>0.206</w:t>
            </w:r>
          </w:p>
        </w:tc>
        <w:tc>
          <w:tcPr>
            <w:tcW w:w="1870" w:type="dxa"/>
            <w:tcBorders>
              <w:top w:val="nil"/>
              <w:left w:val="nil"/>
              <w:right w:val="nil"/>
            </w:tcBorders>
            <w:shd w:val="clear" w:color="auto" w:fill="F2F2F2" w:themeFill="background1" w:themeFillShade="F2"/>
          </w:tcPr>
          <w:p w14:paraId="5074C38B" w14:textId="77777777" w:rsidR="00AC1BAB" w:rsidRDefault="00AC1BAB" w:rsidP="00936A74">
            <w:pPr>
              <w:jc w:val="center"/>
              <w:rPr>
                <w:rFonts w:ascii="Times New Roman" w:hAnsi="Times New Roman" w:cs="Times New Roman"/>
              </w:rPr>
            </w:pPr>
            <w:r>
              <w:rPr>
                <w:rFonts w:ascii="Times New Roman" w:hAnsi="Times New Roman" w:cs="Times New Roman"/>
              </w:rPr>
              <w:t>-2.124</w:t>
            </w:r>
          </w:p>
        </w:tc>
        <w:tc>
          <w:tcPr>
            <w:tcW w:w="1870" w:type="dxa"/>
            <w:tcBorders>
              <w:top w:val="nil"/>
              <w:left w:val="nil"/>
            </w:tcBorders>
            <w:shd w:val="clear" w:color="auto" w:fill="F2F2F2" w:themeFill="background1" w:themeFillShade="F2"/>
          </w:tcPr>
          <w:p w14:paraId="2A7E9991" w14:textId="77777777" w:rsidR="00AC1BAB" w:rsidRDefault="00AC1BAB" w:rsidP="00936A74">
            <w:pPr>
              <w:jc w:val="center"/>
              <w:rPr>
                <w:rFonts w:ascii="Times New Roman" w:hAnsi="Times New Roman" w:cs="Times New Roman"/>
              </w:rPr>
            </w:pPr>
            <w:r>
              <w:rPr>
                <w:rFonts w:ascii="Times New Roman" w:hAnsi="Times New Roman" w:cs="Times New Roman"/>
              </w:rPr>
              <w:t>0.257</w:t>
            </w:r>
          </w:p>
        </w:tc>
      </w:tr>
    </w:tbl>
    <w:p w14:paraId="130969E1" w14:textId="77777777" w:rsidR="00AC1BAB" w:rsidRDefault="00AC1BAB" w:rsidP="00AC1BAB">
      <w:pPr>
        <w:tabs>
          <w:tab w:val="left" w:pos="720"/>
          <w:tab w:val="left" w:pos="3080"/>
        </w:tabs>
        <w:contextualSpacing/>
        <w:rPr>
          <w:rFonts w:ascii="Times New Roman" w:hAnsi="Times New Roman" w:cs="Times New Roman"/>
        </w:rPr>
      </w:pPr>
    </w:p>
    <w:p w14:paraId="6B2F9D06" w14:textId="77777777" w:rsidR="00AC1BAB" w:rsidRDefault="00AC1BAB" w:rsidP="00AC1BAB">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1CA7E98A" w14:textId="77777777" w:rsidR="00AC1BAB" w:rsidRDefault="00AC1BAB" w:rsidP="00AC1BAB">
      <w:pPr>
        <w:tabs>
          <w:tab w:val="left" w:pos="720"/>
          <w:tab w:val="left" w:pos="3080"/>
        </w:tabs>
        <w:spacing w:line="480" w:lineRule="auto"/>
        <w:contextualSpacing/>
        <w:rPr>
          <w:rFonts w:ascii="Times New Roman" w:hAnsi="Times New Roman" w:cs="Times New Roman"/>
        </w:rPr>
      </w:pPr>
    </w:p>
    <w:p w14:paraId="46B4FF8C" w14:textId="77777777" w:rsidR="00AC1BAB" w:rsidRDefault="00AC1BAB" w:rsidP="00AC1BAB">
      <w:pPr>
        <w:tabs>
          <w:tab w:val="left" w:pos="720"/>
          <w:tab w:val="left" w:pos="3080"/>
        </w:tabs>
        <w:spacing w:line="480" w:lineRule="auto"/>
        <w:contextualSpacing/>
        <w:jc w:val="center"/>
        <w:rPr>
          <w:rFonts w:ascii="Times New Roman" w:hAnsi="Times New Roman" w:cs="Times New Roman"/>
        </w:rPr>
      </w:pPr>
      <w:r>
        <w:rPr>
          <w:rFonts w:ascii="Times New Roman" w:hAnsi="Times New Roman" w:cs="Times New Roman"/>
          <w:noProof/>
        </w:rPr>
        <w:lastRenderedPageBreak/>
        <w:drawing>
          <wp:inline distT="0" distB="0" distL="0" distR="0" wp14:anchorId="6270F260" wp14:editId="220F4A28">
            <wp:extent cx="5943600" cy="4729480"/>
            <wp:effectExtent l="0" t="0" r="0" b="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729480"/>
                    </a:xfrm>
                    <a:prstGeom prst="rect">
                      <a:avLst/>
                    </a:prstGeom>
                  </pic:spPr>
                </pic:pic>
              </a:graphicData>
            </a:graphic>
          </wp:inline>
        </w:drawing>
      </w:r>
    </w:p>
    <w:p w14:paraId="28BC7F6B" w14:textId="77777777" w:rsidR="00AC1BAB" w:rsidRDefault="00AC1BAB" w:rsidP="00AC1BAB">
      <w:pPr>
        <w:tabs>
          <w:tab w:val="left" w:pos="720"/>
          <w:tab w:val="left" w:pos="3080"/>
        </w:tabs>
        <w:contextualSpacing/>
        <w:rPr>
          <w:rFonts w:ascii="Times New Roman" w:hAnsi="Times New Roman" w:cs="Times New Roman"/>
          <w:b/>
          <w:bCs/>
        </w:rPr>
      </w:pPr>
      <w:bookmarkStart w:id="12" w:name="_Hlk89349382"/>
      <w:r w:rsidRPr="002B78B9">
        <w:rPr>
          <w:rFonts w:ascii="Times New Roman" w:hAnsi="Times New Roman" w:cs="Times New Roman"/>
          <w:b/>
          <w:bCs/>
        </w:rPr>
        <w:t xml:space="preserve">Figure </w:t>
      </w:r>
      <w:r>
        <w:rPr>
          <w:rFonts w:ascii="Times New Roman" w:hAnsi="Times New Roman" w:cs="Times New Roman"/>
          <w:b/>
          <w:bCs/>
        </w:rPr>
        <w:t>6</w:t>
      </w:r>
      <w:r w:rsidRPr="002B78B9">
        <w:rPr>
          <w:rFonts w:ascii="Times New Roman" w:hAnsi="Times New Roman" w:cs="Times New Roman"/>
          <w:b/>
          <w:bCs/>
        </w:rPr>
        <w:t xml:space="preserve">. </w:t>
      </w:r>
      <w:r w:rsidRPr="00EC6152">
        <w:rPr>
          <w:rFonts w:ascii="Times New Roman" w:hAnsi="Times New Roman" w:cs="Times New Roman"/>
          <w:b/>
          <w:bCs/>
        </w:rPr>
        <w:t>Average proportion of</w:t>
      </w:r>
      <w:r>
        <w:rPr>
          <w:rFonts w:ascii="Times New Roman" w:hAnsi="Times New Roman" w:cs="Times New Roman"/>
        </w:rPr>
        <w:t xml:space="preserve"> </w:t>
      </w:r>
      <w:r>
        <w:rPr>
          <w:rFonts w:ascii="Times New Roman" w:hAnsi="Times New Roman" w:cs="Times New Roman"/>
          <w:b/>
          <w:bCs/>
        </w:rPr>
        <w:t xml:space="preserve">kudzu bugs infected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2020.</w:t>
      </w:r>
    </w:p>
    <w:bookmarkEnd w:id="12"/>
    <w:p w14:paraId="57F1281B" w14:textId="77777777" w:rsidR="00AC1BAB" w:rsidRDefault="00AC1BAB" w:rsidP="00B52CB1">
      <w:pPr>
        <w:tabs>
          <w:tab w:val="left" w:pos="720"/>
          <w:tab w:val="left" w:pos="3080"/>
        </w:tabs>
        <w:spacing w:line="480" w:lineRule="auto"/>
        <w:contextualSpacing/>
        <w:rPr>
          <w:rFonts w:ascii="Times New Roman" w:hAnsi="Times New Roman" w:cs="Times New Roman"/>
        </w:rPr>
      </w:pPr>
    </w:p>
    <w:p w14:paraId="5D5E6886" w14:textId="23C6D6DB" w:rsidR="00AC1BAB" w:rsidRDefault="00AC1BAB" w:rsidP="00B52CB1">
      <w:pPr>
        <w:tabs>
          <w:tab w:val="left" w:pos="720"/>
          <w:tab w:val="left" w:pos="3080"/>
        </w:tabs>
        <w:spacing w:line="480" w:lineRule="auto"/>
        <w:contextualSpacing/>
        <w:rPr>
          <w:rFonts w:ascii="Times New Roman" w:hAnsi="Times New Roman" w:cs="Times New Roman"/>
        </w:rPr>
      </w:pPr>
    </w:p>
    <w:p w14:paraId="1E2D5612" w14:textId="3B912647" w:rsidR="00AC1BAB" w:rsidRDefault="00AC1BAB" w:rsidP="00B52CB1">
      <w:pPr>
        <w:tabs>
          <w:tab w:val="left" w:pos="720"/>
          <w:tab w:val="left" w:pos="3080"/>
        </w:tabs>
        <w:spacing w:line="480" w:lineRule="auto"/>
        <w:contextualSpacing/>
        <w:rPr>
          <w:rFonts w:ascii="Times New Roman" w:hAnsi="Times New Roman" w:cs="Times New Roman"/>
        </w:rPr>
      </w:pPr>
    </w:p>
    <w:p w14:paraId="4A7657C5" w14:textId="39120293" w:rsidR="00AC1BAB" w:rsidRDefault="00AC1BAB" w:rsidP="00B52CB1">
      <w:pPr>
        <w:tabs>
          <w:tab w:val="left" w:pos="720"/>
          <w:tab w:val="left" w:pos="3080"/>
        </w:tabs>
        <w:spacing w:line="480" w:lineRule="auto"/>
        <w:contextualSpacing/>
        <w:rPr>
          <w:rFonts w:ascii="Times New Roman" w:hAnsi="Times New Roman" w:cs="Times New Roman"/>
        </w:rPr>
      </w:pPr>
    </w:p>
    <w:p w14:paraId="02F98B5C" w14:textId="3A64069D" w:rsidR="00AC1BAB" w:rsidRDefault="00AC1BAB" w:rsidP="00B52CB1">
      <w:pPr>
        <w:tabs>
          <w:tab w:val="left" w:pos="720"/>
          <w:tab w:val="left" w:pos="3080"/>
        </w:tabs>
        <w:spacing w:line="480" w:lineRule="auto"/>
        <w:contextualSpacing/>
        <w:rPr>
          <w:rFonts w:ascii="Times New Roman" w:hAnsi="Times New Roman" w:cs="Times New Roman"/>
        </w:rPr>
      </w:pPr>
    </w:p>
    <w:p w14:paraId="2A5E85BD" w14:textId="073D5FD5" w:rsidR="00AC1BAB" w:rsidRDefault="00AC1BAB" w:rsidP="00B52CB1">
      <w:pPr>
        <w:tabs>
          <w:tab w:val="left" w:pos="720"/>
          <w:tab w:val="left" w:pos="3080"/>
        </w:tabs>
        <w:spacing w:line="480" w:lineRule="auto"/>
        <w:contextualSpacing/>
        <w:rPr>
          <w:rFonts w:ascii="Times New Roman" w:hAnsi="Times New Roman" w:cs="Times New Roman"/>
        </w:rPr>
      </w:pPr>
    </w:p>
    <w:p w14:paraId="58921C62" w14:textId="77777777" w:rsidR="00AC1BAB" w:rsidRDefault="00AC1BAB" w:rsidP="00B52CB1">
      <w:pPr>
        <w:tabs>
          <w:tab w:val="left" w:pos="720"/>
          <w:tab w:val="left" w:pos="3080"/>
        </w:tabs>
        <w:spacing w:line="480" w:lineRule="auto"/>
        <w:contextualSpacing/>
        <w:rPr>
          <w:rFonts w:ascii="Times New Roman" w:hAnsi="Times New Roman" w:cs="Times New Roman"/>
        </w:rPr>
      </w:pPr>
    </w:p>
    <w:p w14:paraId="77802DE0" w14:textId="77777777" w:rsidR="00AC1BAB" w:rsidRPr="00700D7C" w:rsidRDefault="00AC1BAB" w:rsidP="00B52CB1">
      <w:pPr>
        <w:tabs>
          <w:tab w:val="left" w:pos="720"/>
          <w:tab w:val="left" w:pos="3080"/>
        </w:tabs>
        <w:spacing w:line="480" w:lineRule="auto"/>
        <w:contextualSpacing/>
        <w:rPr>
          <w:rFonts w:ascii="Times New Roman" w:hAnsi="Times New Roman" w:cs="Times New Roman"/>
        </w:rPr>
      </w:pPr>
    </w:p>
    <w:p w14:paraId="456F04FE" w14:textId="00420FAA" w:rsidR="00630253" w:rsidRDefault="00630253" w:rsidP="00630253">
      <w:pPr>
        <w:tabs>
          <w:tab w:val="left" w:pos="720"/>
          <w:tab w:val="left" w:pos="3080"/>
        </w:tabs>
        <w:contextualSpacing/>
        <w:rPr>
          <w:rFonts w:ascii="Times New Roman" w:eastAsia="Calibri" w:hAnsi="Times New Roman" w:cs="Times New Roman"/>
          <w:b/>
          <w:bCs/>
        </w:rPr>
      </w:pPr>
      <w:bookmarkStart w:id="13" w:name="_Hlk89349390"/>
      <w:r>
        <w:rPr>
          <w:rFonts w:ascii="Times New Roman" w:hAnsi="Times New Roman" w:cs="Times New Roman"/>
          <w:b/>
          <w:bCs/>
        </w:rPr>
        <w:t xml:space="preserve">Table 5. Model of proportion of kudzu bugs infected with </w:t>
      </w:r>
      <w:r w:rsidRPr="00244044">
        <w:rPr>
          <w:rFonts w:ascii="Times New Roman" w:hAnsi="Times New Roman" w:cs="Times New Roman"/>
          <w:b/>
          <w:bCs/>
          <w:i/>
          <w:iCs/>
        </w:rPr>
        <w:t>B</w:t>
      </w:r>
      <w:r>
        <w:rPr>
          <w:rFonts w:ascii="Times New Roman" w:hAnsi="Times New Roman" w:cs="Times New Roman"/>
          <w:b/>
          <w:bCs/>
          <w:i/>
          <w:iCs/>
        </w:rPr>
        <w:t>eauveria</w:t>
      </w:r>
      <w:r w:rsidRPr="00244044">
        <w:rPr>
          <w:rFonts w:ascii="Times New Roman" w:hAnsi="Times New Roman" w:cs="Times New Roman"/>
          <w:b/>
          <w:bCs/>
          <w:i/>
          <w:iCs/>
        </w:rPr>
        <w:t xml:space="preserve"> bassiana</w:t>
      </w:r>
      <w:r>
        <w:rPr>
          <w:rFonts w:ascii="Times New Roman" w:hAnsi="Times New Roman" w:cs="Times New Roman"/>
          <w:b/>
          <w:bCs/>
        </w:rPr>
        <w:t xml:space="preserve">, 2021, GLM (p </w:t>
      </w:r>
      <w:r w:rsidRPr="005D2B80">
        <w:rPr>
          <w:rFonts w:ascii="Times New Roman" w:eastAsia="Calibri" w:hAnsi="Times New Roman" w:cs="Times New Roman"/>
          <w:b/>
          <w:bCs/>
        </w:rPr>
        <w:t>≤ 0.05</w:t>
      </w:r>
      <w:r>
        <w:rPr>
          <w:rFonts w:ascii="Times New Roman" w:eastAsia="Calibri" w:hAnsi="Times New Roman" w:cs="Times New Roman"/>
          <w:b/>
          <w:bCs/>
        </w:rPr>
        <w:t>).</w:t>
      </w:r>
    </w:p>
    <w:bookmarkEnd w:id="13"/>
    <w:p w14:paraId="4F1F5ABD" w14:textId="77777777" w:rsidR="00630253" w:rsidRDefault="00630253" w:rsidP="00630253">
      <w:pPr>
        <w:tabs>
          <w:tab w:val="left" w:pos="720"/>
          <w:tab w:val="left" w:pos="3080"/>
        </w:tabs>
        <w:contextualSpacing/>
        <w:rPr>
          <w:rFonts w:ascii="Times New Roman" w:eastAsia="Calibri" w:hAnsi="Times New Roman" w:cs="Times New Roman"/>
          <w:b/>
          <w:bCs/>
        </w:rPr>
      </w:pPr>
    </w:p>
    <w:tbl>
      <w:tblPr>
        <w:tblStyle w:val="TableGrid"/>
        <w:tblW w:w="0" w:type="auto"/>
        <w:tblLook w:val="04A0" w:firstRow="1" w:lastRow="0" w:firstColumn="1" w:lastColumn="0" w:noHBand="0" w:noVBand="1"/>
      </w:tblPr>
      <w:tblGrid>
        <w:gridCol w:w="3403"/>
        <w:gridCol w:w="1393"/>
        <w:gridCol w:w="1540"/>
        <w:gridCol w:w="1504"/>
        <w:gridCol w:w="1510"/>
      </w:tblGrid>
      <w:tr w:rsidR="00630253" w:rsidRPr="00F2190D" w14:paraId="591AFFAF" w14:textId="77777777" w:rsidTr="00625260">
        <w:tc>
          <w:tcPr>
            <w:tcW w:w="3403" w:type="dxa"/>
            <w:tcBorders>
              <w:bottom w:val="single" w:sz="4" w:space="0" w:color="auto"/>
            </w:tcBorders>
          </w:tcPr>
          <w:p w14:paraId="00E8F608" w14:textId="77777777" w:rsidR="00630253" w:rsidRPr="00F2190D" w:rsidRDefault="00630253" w:rsidP="00043E07">
            <w:pPr>
              <w:jc w:val="center"/>
              <w:rPr>
                <w:rFonts w:ascii="Times New Roman" w:hAnsi="Times New Roman" w:cs="Times New Roman"/>
              </w:rPr>
            </w:pPr>
            <w:r w:rsidRPr="00F2190D">
              <w:rPr>
                <w:rFonts w:ascii="Times New Roman" w:hAnsi="Times New Roman" w:cs="Times New Roman"/>
              </w:rPr>
              <w:t>Factor</w:t>
            </w:r>
          </w:p>
        </w:tc>
        <w:tc>
          <w:tcPr>
            <w:tcW w:w="1393" w:type="dxa"/>
            <w:tcBorders>
              <w:bottom w:val="single" w:sz="4" w:space="0" w:color="auto"/>
            </w:tcBorders>
          </w:tcPr>
          <w:p w14:paraId="04333D91"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DF</w:t>
            </w:r>
          </w:p>
        </w:tc>
        <w:tc>
          <w:tcPr>
            <w:tcW w:w="1540" w:type="dxa"/>
            <w:tcBorders>
              <w:bottom w:val="single" w:sz="4" w:space="0" w:color="auto"/>
            </w:tcBorders>
          </w:tcPr>
          <w:p w14:paraId="3CCDA10B"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Sums of Squares</w:t>
            </w:r>
          </w:p>
        </w:tc>
        <w:tc>
          <w:tcPr>
            <w:tcW w:w="1504" w:type="dxa"/>
            <w:tcBorders>
              <w:bottom w:val="single" w:sz="4" w:space="0" w:color="auto"/>
            </w:tcBorders>
          </w:tcPr>
          <w:p w14:paraId="37A7FF4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F value</w:t>
            </w:r>
          </w:p>
        </w:tc>
        <w:tc>
          <w:tcPr>
            <w:tcW w:w="1510" w:type="dxa"/>
            <w:tcBorders>
              <w:bottom w:val="single" w:sz="4" w:space="0" w:color="auto"/>
            </w:tcBorders>
          </w:tcPr>
          <w:p w14:paraId="42F8AD3E"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Pr(&gt;F)</w:t>
            </w:r>
          </w:p>
        </w:tc>
      </w:tr>
      <w:tr w:rsidR="00630253" w:rsidRPr="00172BD9" w14:paraId="606C0501" w14:textId="77777777" w:rsidTr="00625260">
        <w:tc>
          <w:tcPr>
            <w:tcW w:w="3403" w:type="dxa"/>
            <w:tcBorders>
              <w:bottom w:val="nil"/>
              <w:right w:val="nil"/>
            </w:tcBorders>
            <w:shd w:val="clear" w:color="auto" w:fill="F2F2F2" w:themeFill="background1" w:themeFillShade="F2"/>
          </w:tcPr>
          <w:p w14:paraId="7BCFC672"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w:t>
            </w:r>
          </w:p>
        </w:tc>
        <w:tc>
          <w:tcPr>
            <w:tcW w:w="1393" w:type="dxa"/>
            <w:tcBorders>
              <w:left w:val="nil"/>
              <w:bottom w:val="nil"/>
              <w:right w:val="nil"/>
            </w:tcBorders>
            <w:shd w:val="clear" w:color="auto" w:fill="F2F2F2" w:themeFill="background1" w:themeFillShade="F2"/>
          </w:tcPr>
          <w:p w14:paraId="6CFCF680"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6</w:t>
            </w:r>
          </w:p>
        </w:tc>
        <w:tc>
          <w:tcPr>
            <w:tcW w:w="1540" w:type="dxa"/>
            <w:tcBorders>
              <w:left w:val="nil"/>
              <w:bottom w:val="nil"/>
              <w:right w:val="nil"/>
            </w:tcBorders>
            <w:shd w:val="clear" w:color="auto" w:fill="F2F2F2" w:themeFill="background1" w:themeFillShade="F2"/>
          </w:tcPr>
          <w:p w14:paraId="3F898CB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0.793</w:t>
            </w:r>
          </w:p>
        </w:tc>
        <w:tc>
          <w:tcPr>
            <w:tcW w:w="1504" w:type="dxa"/>
            <w:tcBorders>
              <w:left w:val="nil"/>
              <w:bottom w:val="nil"/>
              <w:right w:val="nil"/>
            </w:tcBorders>
            <w:shd w:val="clear" w:color="auto" w:fill="F2F2F2" w:themeFill="background1" w:themeFillShade="F2"/>
          </w:tcPr>
          <w:p w14:paraId="1AE7A72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11.328</w:t>
            </w:r>
          </w:p>
        </w:tc>
        <w:tc>
          <w:tcPr>
            <w:tcW w:w="1510" w:type="dxa"/>
            <w:tcBorders>
              <w:left w:val="nil"/>
              <w:bottom w:val="nil"/>
            </w:tcBorders>
            <w:shd w:val="clear" w:color="auto" w:fill="F2F2F2" w:themeFill="background1" w:themeFillShade="F2"/>
          </w:tcPr>
          <w:p w14:paraId="4403CA13" w14:textId="46C8B969" w:rsidR="00630253" w:rsidRPr="00625260" w:rsidRDefault="00630253" w:rsidP="00043E07">
            <w:pPr>
              <w:jc w:val="center"/>
              <w:rPr>
                <w:rFonts w:ascii="Times New Roman" w:hAnsi="Times New Roman" w:cs="Times New Roman"/>
              </w:rPr>
            </w:pPr>
            <w:r>
              <w:rPr>
                <w:rFonts w:ascii="Times New Roman" w:hAnsi="Times New Roman" w:cs="Times New Roman"/>
                <w:b/>
                <w:bCs/>
                <w:u w:val="single"/>
              </w:rPr>
              <w:t>&lt;0.001</w:t>
            </w:r>
            <w:r w:rsidR="00625260">
              <w:rPr>
                <w:rFonts w:ascii="Times New Roman" w:hAnsi="Times New Roman" w:cs="Times New Roman"/>
              </w:rPr>
              <w:t>*</w:t>
            </w:r>
          </w:p>
        </w:tc>
      </w:tr>
      <w:tr w:rsidR="00630253" w:rsidRPr="00F2190D" w14:paraId="1EEEAE3D" w14:textId="77777777" w:rsidTr="00625260">
        <w:tc>
          <w:tcPr>
            <w:tcW w:w="3403" w:type="dxa"/>
            <w:tcBorders>
              <w:top w:val="nil"/>
              <w:bottom w:val="nil"/>
              <w:right w:val="nil"/>
            </w:tcBorders>
          </w:tcPr>
          <w:p w14:paraId="2B08E9DB"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Site</w:t>
            </w:r>
          </w:p>
        </w:tc>
        <w:tc>
          <w:tcPr>
            <w:tcW w:w="1393" w:type="dxa"/>
            <w:tcBorders>
              <w:top w:val="nil"/>
              <w:left w:val="nil"/>
              <w:bottom w:val="nil"/>
              <w:right w:val="nil"/>
            </w:tcBorders>
          </w:tcPr>
          <w:p w14:paraId="10003F0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w:t>
            </w:r>
          </w:p>
        </w:tc>
        <w:tc>
          <w:tcPr>
            <w:tcW w:w="1540" w:type="dxa"/>
            <w:tcBorders>
              <w:top w:val="nil"/>
              <w:left w:val="nil"/>
              <w:bottom w:val="nil"/>
              <w:right w:val="nil"/>
            </w:tcBorders>
          </w:tcPr>
          <w:p w14:paraId="747E48BA"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0.029</w:t>
            </w:r>
          </w:p>
        </w:tc>
        <w:tc>
          <w:tcPr>
            <w:tcW w:w="1504" w:type="dxa"/>
            <w:tcBorders>
              <w:top w:val="nil"/>
              <w:left w:val="nil"/>
              <w:bottom w:val="nil"/>
              <w:right w:val="nil"/>
            </w:tcBorders>
          </w:tcPr>
          <w:p w14:paraId="2BB9045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1.260</w:t>
            </w:r>
          </w:p>
        </w:tc>
        <w:tc>
          <w:tcPr>
            <w:tcW w:w="1510" w:type="dxa"/>
            <w:tcBorders>
              <w:top w:val="nil"/>
              <w:left w:val="nil"/>
              <w:bottom w:val="nil"/>
            </w:tcBorders>
          </w:tcPr>
          <w:p w14:paraId="73E7CE9F"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0.286</w:t>
            </w:r>
          </w:p>
        </w:tc>
      </w:tr>
      <w:tr w:rsidR="00630253" w:rsidRPr="00F2190D" w14:paraId="279E9278" w14:textId="77777777" w:rsidTr="00625260">
        <w:tc>
          <w:tcPr>
            <w:tcW w:w="3403" w:type="dxa"/>
            <w:tcBorders>
              <w:top w:val="nil"/>
              <w:bottom w:val="nil"/>
              <w:right w:val="nil"/>
            </w:tcBorders>
            <w:shd w:val="clear" w:color="auto" w:fill="F2F2F2" w:themeFill="background1" w:themeFillShade="F2"/>
          </w:tcPr>
          <w:p w14:paraId="459F1308"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Location</w:t>
            </w:r>
          </w:p>
        </w:tc>
        <w:tc>
          <w:tcPr>
            <w:tcW w:w="1393" w:type="dxa"/>
            <w:tcBorders>
              <w:top w:val="nil"/>
              <w:left w:val="nil"/>
              <w:bottom w:val="nil"/>
              <w:right w:val="nil"/>
            </w:tcBorders>
            <w:shd w:val="clear" w:color="auto" w:fill="F2F2F2" w:themeFill="background1" w:themeFillShade="F2"/>
          </w:tcPr>
          <w:p w14:paraId="02A9EE9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w:t>
            </w:r>
          </w:p>
        </w:tc>
        <w:tc>
          <w:tcPr>
            <w:tcW w:w="1540" w:type="dxa"/>
            <w:tcBorders>
              <w:top w:val="nil"/>
              <w:left w:val="nil"/>
              <w:bottom w:val="nil"/>
              <w:right w:val="nil"/>
            </w:tcBorders>
            <w:shd w:val="clear" w:color="auto" w:fill="F2F2F2" w:themeFill="background1" w:themeFillShade="F2"/>
          </w:tcPr>
          <w:p w14:paraId="4C3260FB"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0.005</w:t>
            </w:r>
          </w:p>
        </w:tc>
        <w:tc>
          <w:tcPr>
            <w:tcW w:w="1504" w:type="dxa"/>
            <w:tcBorders>
              <w:top w:val="nil"/>
              <w:left w:val="nil"/>
              <w:bottom w:val="nil"/>
              <w:right w:val="nil"/>
            </w:tcBorders>
            <w:shd w:val="clear" w:color="auto" w:fill="F2F2F2" w:themeFill="background1" w:themeFillShade="F2"/>
          </w:tcPr>
          <w:p w14:paraId="43BF6663"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0.415</w:t>
            </w:r>
          </w:p>
        </w:tc>
        <w:tc>
          <w:tcPr>
            <w:tcW w:w="1510" w:type="dxa"/>
            <w:tcBorders>
              <w:top w:val="nil"/>
              <w:left w:val="nil"/>
              <w:bottom w:val="nil"/>
            </w:tcBorders>
            <w:shd w:val="clear" w:color="auto" w:fill="F2F2F2" w:themeFill="background1" w:themeFillShade="F2"/>
          </w:tcPr>
          <w:p w14:paraId="20C7AF58"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0.520</w:t>
            </w:r>
          </w:p>
        </w:tc>
      </w:tr>
      <w:tr w:rsidR="00630253" w:rsidRPr="00F2190D" w14:paraId="7C13F324" w14:textId="77777777" w:rsidTr="00625260">
        <w:tc>
          <w:tcPr>
            <w:tcW w:w="3403" w:type="dxa"/>
            <w:tcBorders>
              <w:top w:val="nil"/>
              <w:bottom w:val="nil"/>
              <w:right w:val="nil"/>
            </w:tcBorders>
          </w:tcPr>
          <w:p w14:paraId="0965D4B9"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Sex/Stage</w:t>
            </w:r>
          </w:p>
        </w:tc>
        <w:tc>
          <w:tcPr>
            <w:tcW w:w="1393" w:type="dxa"/>
            <w:tcBorders>
              <w:top w:val="nil"/>
              <w:left w:val="nil"/>
              <w:bottom w:val="nil"/>
              <w:right w:val="nil"/>
            </w:tcBorders>
          </w:tcPr>
          <w:p w14:paraId="229E697E"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w:t>
            </w:r>
          </w:p>
        </w:tc>
        <w:tc>
          <w:tcPr>
            <w:tcW w:w="1540" w:type="dxa"/>
            <w:tcBorders>
              <w:top w:val="nil"/>
              <w:left w:val="nil"/>
              <w:bottom w:val="nil"/>
              <w:right w:val="nil"/>
            </w:tcBorders>
          </w:tcPr>
          <w:p w14:paraId="3241C7AA"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0.004</w:t>
            </w:r>
          </w:p>
        </w:tc>
        <w:tc>
          <w:tcPr>
            <w:tcW w:w="1504" w:type="dxa"/>
            <w:tcBorders>
              <w:top w:val="nil"/>
              <w:left w:val="nil"/>
              <w:bottom w:val="nil"/>
              <w:right w:val="nil"/>
            </w:tcBorders>
          </w:tcPr>
          <w:p w14:paraId="209583C6"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0.486</w:t>
            </w:r>
          </w:p>
        </w:tc>
        <w:tc>
          <w:tcPr>
            <w:tcW w:w="1510" w:type="dxa"/>
            <w:tcBorders>
              <w:top w:val="nil"/>
              <w:left w:val="nil"/>
              <w:bottom w:val="nil"/>
            </w:tcBorders>
          </w:tcPr>
          <w:p w14:paraId="22ED138E"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0.830</w:t>
            </w:r>
          </w:p>
        </w:tc>
      </w:tr>
      <w:tr w:rsidR="00630253" w:rsidRPr="00F2190D" w14:paraId="4F7DEDC3" w14:textId="77777777" w:rsidTr="00625260">
        <w:tc>
          <w:tcPr>
            <w:tcW w:w="3403" w:type="dxa"/>
            <w:tcBorders>
              <w:top w:val="nil"/>
              <w:bottom w:val="nil"/>
              <w:right w:val="nil"/>
            </w:tcBorders>
            <w:shd w:val="clear" w:color="auto" w:fill="F2F2F2" w:themeFill="background1" w:themeFillShade="F2"/>
          </w:tcPr>
          <w:p w14:paraId="2463B400"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Month*Site</w:t>
            </w:r>
          </w:p>
        </w:tc>
        <w:tc>
          <w:tcPr>
            <w:tcW w:w="1393" w:type="dxa"/>
            <w:tcBorders>
              <w:top w:val="nil"/>
              <w:left w:val="nil"/>
              <w:bottom w:val="nil"/>
              <w:right w:val="nil"/>
            </w:tcBorders>
            <w:shd w:val="clear" w:color="auto" w:fill="F2F2F2" w:themeFill="background1" w:themeFillShade="F2"/>
          </w:tcPr>
          <w:p w14:paraId="1FFD2AA9"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11</w:t>
            </w:r>
          </w:p>
        </w:tc>
        <w:tc>
          <w:tcPr>
            <w:tcW w:w="1540" w:type="dxa"/>
            <w:tcBorders>
              <w:top w:val="nil"/>
              <w:left w:val="nil"/>
              <w:bottom w:val="nil"/>
              <w:right w:val="nil"/>
            </w:tcBorders>
            <w:shd w:val="clear" w:color="auto" w:fill="F2F2F2" w:themeFill="background1" w:themeFillShade="F2"/>
          </w:tcPr>
          <w:p w14:paraId="4E5A53E2"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0.569</w:t>
            </w:r>
          </w:p>
        </w:tc>
        <w:tc>
          <w:tcPr>
            <w:tcW w:w="1504" w:type="dxa"/>
            <w:tcBorders>
              <w:top w:val="nil"/>
              <w:left w:val="nil"/>
              <w:bottom w:val="nil"/>
              <w:right w:val="nil"/>
            </w:tcBorders>
            <w:shd w:val="clear" w:color="auto" w:fill="F2F2F2" w:themeFill="background1" w:themeFillShade="F2"/>
          </w:tcPr>
          <w:p w14:paraId="7A50F1AB"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4.431</w:t>
            </w:r>
          </w:p>
        </w:tc>
        <w:tc>
          <w:tcPr>
            <w:tcW w:w="1510" w:type="dxa"/>
            <w:tcBorders>
              <w:top w:val="nil"/>
              <w:left w:val="nil"/>
              <w:bottom w:val="nil"/>
            </w:tcBorders>
            <w:shd w:val="clear" w:color="auto" w:fill="F2F2F2" w:themeFill="background1" w:themeFillShade="F2"/>
          </w:tcPr>
          <w:p w14:paraId="0E5434E5" w14:textId="77777777" w:rsidR="00630253" w:rsidRPr="00686E1F" w:rsidRDefault="00630253" w:rsidP="00043E07">
            <w:pPr>
              <w:jc w:val="center"/>
              <w:rPr>
                <w:rFonts w:ascii="Times New Roman" w:hAnsi="Times New Roman" w:cs="Times New Roman"/>
                <w:b/>
                <w:bCs/>
                <w:u w:val="single"/>
              </w:rPr>
            </w:pPr>
            <w:r w:rsidRPr="00686E1F">
              <w:rPr>
                <w:rFonts w:ascii="Times New Roman" w:hAnsi="Times New Roman" w:cs="Times New Roman"/>
                <w:b/>
                <w:bCs/>
                <w:u w:val="single"/>
              </w:rPr>
              <w:t>&lt;0.001</w:t>
            </w:r>
          </w:p>
        </w:tc>
      </w:tr>
      <w:tr w:rsidR="00630253" w:rsidRPr="00F2190D" w14:paraId="1283BB73" w14:textId="77777777" w:rsidTr="00625260">
        <w:tc>
          <w:tcPr>
            <w:tcW w:w="3403" w:type="dxa"/>
            <w:tcBorders>
              <w:top w:val="nil"/>
              <w:bottom w:val="nil"/>
              <w:right w:val="nil"/>
            </w:tcBorders>
          </w:tcPr>
          <w:p w14:paraId="2D173100"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Month*Location</w:t>
            </w:r>
          </w:p>
        </w:tc>
        <w:tc>
          <w:tcPr>
            <w:tcW w:w="1393" w:type="dxa"/>
            <w:tcBorders>
              <w:top w:val="nil"/>
              <w:left w:val="nil"/>
              <w:bottom w:val="nil"/>
              <w:right w:val="nil"/>
            </w:tcBorders>
          </w:tcPr>
          <w:p w14:paraId="6DBF9AB3"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6</w:t>
            </w:r>
          </w:p>
        </w:tc>
        <w:tc>
          <w:tcPr>
            <w:tcW w:w="1540" w:type="dxa"/>
            <w:tcBorders>
              <w:top w:val="nil"/>
              <w:left w:val="nil"/>
              <w:bottom w:val="nil"/>
              <w:right w:val="nil"/>
            </w:tcBorders>
          </w:tcPr>
          <w:p w14:paraId="6A9EACBA"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0.655</w:t>
            </w:r>
          </w:p>
        </w:tc>
        <w:tc>
          <w:tcPr>
            <w:tcW w:w="1504" w:type="dxa"/>
            <w:tcBorders>
              <w:top w:val="nil"/>
              <w:left w:val="nil"/>
              <w:bottom w:val="nil"/>
              <w:right w:val="nil"/>
            </w:tcBorders>
          </w:tcPr>
          <w:p w14:paraId="64554465"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9.354</w:t>
            </w:r>
          </w:p>
        </w:tc>
        <w:tc>
          <w:tcPr>
            <w:tcW w:w="1510" w:type="dxa"/>
            <w:tcBorders>
              <w:top w:val="nil"/>
              <w:left w:val="nil"/>
              <w:bottom w:val="nil"/>
            </w:tcBorders>
          </w:tcPr>
          <w:p w14:paraId="362DB4F4" w14:textId="77777777" w:rsidR="00630253" w:rsidRPr="00686E1F" w:rsidRDefault="00630253" w:rsidP="00043E07">
            <w:pPr>
              <w:jc w:val="center"/>
              <w:rPr>
                <w:rFonts w:ascii="Times New Roman" w:hAnsi="Times New Roman" w:cs="Times New Roman"/>
                <w:b/>
                <w:bCs/>
                <w:u w:val="single"/>
              </w:rPr>
            </w:pPr>
            <w:r w:rsidRPr="00686E1F">
              <w:rPr>
                <w:rFonts w:ascii="Times New Roman" w:hAnsi="Times New Roman" w:cs="Times New Roman"/>
                <w:b/>
                <w:bCs/>
                <w:u w:val="single"/>
              </w:rPr>
              <w:t>&lt;0.001</w:t>
            </w:r>
          </w:p>
        </w:tc>
      </w:tr>
      <w:tr w:rsidR="00630253" w:rsidRPr="00F2190D" w14:paraId="3DC67B07" w14:textId="77777777" w:rsidTr="00625260">
        <w:tc>
          <w:tcPr>
            <w:tcW w:w="3403" w:type="dxa"/>
            <w:tcBorders>
              <w:top w:val="nil"/>
              <w:bottom w:val="nil"/>
              <w:right w:val="nil"/>
            </w:tcBorders>
            <w:shd w:val="clear" w:color="auto" w:fill="F2F2F2" w:themeFill="background1" w:themeFillShade="F2"/>
          </w:tcPr>
          <w:p w14:paraId="62BAF734"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Month*Sex/Stage</w:t>
            </w:r>
          </w:p>
        </w:tc>
        <w:tc>
          <w:tcPr>
            <w:tcW w:w="1393" w:type="dxa"/>
            <w:tcBorders>
              <w:top w:val="nil"/>
              <w:left w:val="nil"/>
              <w:bottom w:val="nil"/>
              <w:right w:val="nil"/>
            </w:tcBorders>
            <w:shd w:val="clear" w:color="auto" w:fill="F2F2F2" w:themeFill="background1" w:themeFillShade="F2"/>
          </w:tcPr>
          <w:p w14:paraId="39AA6A38"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10</w:t>
            </w:r>
          </w:p>
        </w:tc>
        <w:tc>
          <w:tcPr>
            <w:tcW w:w="1540" w:type="dxa"/>
            <w:tcBorders>
              <w:top w:val="nil"/>
              <w:left w:val="nil"/>
              <w:bottom w:val="nil"/>
              <w:right w:val="nil"/>
            </w:tcBorders>
            <w:shd w:val="clear" w:color="auto" w:fill="F2F2F2" w:themeFill="background1" w:themeFillShade="F2"/>
          </w:tcPr>
          <w:p w14:paraId="59B9C880"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0.192</w:t>
            </w:r>
          </w:p>
        </w:tc>
        <w:tc>
          <w:tcPr>
            <w:tcW w:w="1504" w:type="dxa"/>
            <w:tcBorders>
              <w:top w:val="nil"/>
              <w:left w:val="nil"/>
              <w:bottom w:val="nil"/>
              <w:right w:val="nil"/>
            </w:tcBorders>
            <w:shd w:val="clear" w:color="auto" w:fill="F2F2F2" w:themeFill="background1" w:themeFillShade="F2"/>
          </w:tcPr>
          <w:p w14:paraId="474DAE6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1.644</w:t>
            </w:r>
          </w:p>
        </w:tc>
        <w:tc>
          <w:tcPr>
            <w:tcW w:w="1510" w:type="dxa"/>
            <w:tcBorders>
              <w:top w:val="nil"/>
              <w:left w:val="nil"/>
              <w:bottom w:val="nil"/>
            </w:tcBorders>
            <w:shd w:val="clear" w:color="auto" w:fill="F2F2F2" w:themeFill="background1" w:themeFillShade="F2"/>
          </w:tcPr>
          <w:p w14:paraId="0A280EA5"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0.098</w:t>
            </w:r>
          </w:p>
        </w:tc>
      </w:tr>
      <w:tr w:rsidR="00630253" w:rsidRPr="00F2190D" w14:paraId="6EF0B8D4" w14:textId="77777777" w:rsidTr="00625260">
        <w:tc>
          <w:tcPr>
            <w:tcW w:w="3403" w:type="dxa"/>
            <w:tcBorders>
              <w:top w:val="nil"/>
              <w:bottom w:val="nil"/>
              <w:right w:val="nil"/>
            </w:tcBorders>
          </w:tcPr>
          <w:p w14:paraId="026A8008"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Site*Location</w:t>
            </w:r>
          </w:p>
        </w:tc>
        <w:tc>
          <w:tcPr>
            <w:tcW w:w="1393" w:type="dxa"/>
            <w:tcBorders>
              <w:top w:val="nil"/>
              <w:left w:val="nil"/>
              <w:bottom w:val="nil"/>
              <w:right w:val="nil"/>
            </w:tcBorders>
          </w:tcPr>
          <w:p w14:paraId="4ABE6722"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w:t>
            </w:r>
          </w:p>
        </w:tc>
        <w:tc>
          <w:tcPr>
            <w:tcW w:w="1540" w:type="dxa"/>
            <w:tcBorders>
              <w:top w:val="nil"/>
              <w:left w:val="nil"/>
              <w:bottom w:val="nil"/>
              <w:right w:val="nil"/>
            </w:tcBorders>
          </w:tcPr>
          <w:p w14:paraId="05874DFD"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0.008</w:t>
            </w:r>
          </w:p>
        </w:tc>
        <w:tc>
          <w:tcPr>
            <w:tcW w:w="1504" w:type="dxa"/>
            <w:tcBorders>
              <w:top w:val="nil"/>
              <w:left w:val="nil"/>
              <w:bottom w:val="nil"/>
              <w:right w:val="nil"/>
            </w:tcBorders>
          </w:tcPr>
          <w:p w14:paraId="32C783BB"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0.338</w:t>
            </w:r>
          </w:p>
        </w:tc>
        <w:tc>
          <w:tcPr>
            <w:tcW w:w="1510" w:type="dxa"/>
            <w:tcBorders>
              <w:top w:val="nil"/>
              <w:left w:val="nil"/>
              <w:bottom w:val="nil"/>
            </w:tcBorders>
          </w:tcPr>
          <w:p w14:paraId="2B1565D7"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0.713</w:t>
            </w:r>
          </w:p>
        </w:tc>
      </w:tr>
      <w:tr w:rsidR="00630253" w:rsidRPr="00F2190D" w14:paraId="5E243465" w14:textId="77777777" w:rsidTr="00625260">
        <w:tc>
          <w:tcPr>
            <w:tcW w:w="3403" w:type="dxa"/>
            <w:tcBorders>
              <w:top w:val="nil"/>
              <w:bottom w:val="nil"/>
              <w:right w:val="nil"/>
            </w:tcBorders>
            <w:shd w:val="clear" w:color="auto" w:fill="F2F2F2" w:themeFill="background1" w:themeFillShade="F2"/>
          </w:tcPr>
          <w:p w14:paraId="23EF810C"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Site*Sex/Stage</w:t>
            </w:r>
          </w:p>
        </w:tc>
        <w:tc>
          <w:tcPr>
            <w:tcW w:w="1393" w:type="dxa"/>
            <w:tcBorders>
              <w:top w:val="nil"/>
              <w:left w:val="nil"/>
              <w:bottom w:val="nil"/>
              <w:right w:val="nil"/>
            </w:tcBorders>
            <w:shd w:val="clear" w:color="auto" w:fill="F2F2F2" w:themeFill="background1" w:themeFillShade="F2"/>
          </w:tcPr>
          <w:p w14:paraId="36366FB8"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4</w:t>
            </w:r>
          </w:p>
        </w:tc>
        <w:tc>
          <w:tcPr>
            <w:tcW w:w="1540" w:type="dxa"/>
            <w:tcBorders>
              <w:top w:val="nil"/>
              <w:left w:val="nil"/>
              <w:bottom w:val="nil"/>
              <w:right w:val="nil"/>
            </w:tcBorders>
            <w:shd w:val="clear" w:color="auto" w:fill="F2F2F2" w:themeFill="background1" w:themeFillShade="F2"/>
          </w:tcPr>
          <w:p w14:paraId="6168AED2"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0.162</w:t>
            </w:r>
          </w:p>
        </w:tc>
        <w:tc>
          <w:tcPr>
            <w:tcW w:w="1504" w:type="dxa"/>
            <w:tcBorders>
              <w:top w:val="nil"/>
              <w:left w:val="nil"/>
              <w:bottom w:val="nil"/>
              <w:right w:val="nil"/>
            </w:tcBorders>
            <w:shd w:val="clear" w:color="auto" w:fill="F2F2F2" w:themeFill="background1" w:themeFillShade="F2"/>
          </w:tcPr>
          <w:p w14:paraId="0807AB59"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3.481</w:t>
            </w:r>
          </w:p>
        </w:tc>
        <w:tc>
          <w:tcPr>
            <w:tcW w:w="1510" w:type="dxa"/>
            <w:tcBorders>
              <w:top w:val="nil"/>
              <w:left w:val="nil"/>
              <w:bottom w:val="nil"/>
            </w:tcBorders>
            <w:shd w:val="clear" w:color="auto" w:fill="F2F2F2" w:themeFill="background1" w:themeFillShade="F2"/>
          </w:tcPr>
          <w:p w14:paraId="29452EE1" w14:textId="77777777" w:rsidR="00630253" w:rsidRPr="00686E1F" w:rsidRDefault="00630253" w:rsidP="00043E07">
            <w:pPr>
              <w:jc w:val="center"/>
              <w:rPr>
                <w:rFonts w:ascii="Times New Roman" w:hAnsi="Times New Roman" w:cs="Times New Roman"/>
                <w:b/>
                <w:bCs/>
                <w:u w:val="single"/>
              </w:rPr>
            </w:pPr>
            <w:r w:rsidRPr="00686E1F">
              <w:rPr>
                <w:rFonts w:ascii="Times New Roman" w:hAnsi="Times New Roman" w:cs="Times New Roman"/>
                <w:b/>
                <w:bCs/>
                <w:u w:val="single"/>
              </w:rPr>
              <w:t>0.009</w:t>
            </w:r>
          </w:p>
        </w:tc>
      </w:tr>
      <w:tr w:rsidR="00630253" w:rsidRPr="00F2190D" w14:paraId="62AA1E28" w14:textId="77777777" w:rsidTr="00625260">
        <w:tc>
          <w:tcPr>
            <w:tcW w:w="3403" w:type="dxa"/>
            <w:tcBorders>
              <w:top w:val="nil"/>
              <w:bottom w:val="nil"/>
              <w:right w:val="nil"/>
            </w:tcBorders>
          </w:tcPr>
          <w:p w14:paraId="2DFAEB8C"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Location*Sex/Stage</w:t>
            </w:r>
          </w:p>
        </w:tc>
        <w:tc>
          <w:tcPr>
            <w:tcW w:w="1393" w:type="dxa"/>
            <w:tcBorders>
              <w:top w:val="nil"/>
              <w:left w:val="nil"/>
              <w:bottom w:val="nil"/>
              <w:right w:val="nil"/>
            </w:tcBorders>
          </w:tcPr>
          <w:p w14:paraId="0E2B2012"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w:t>
            </w:r>
          </w:p>
        </w:tc>
        <w:tc>
          <w:tcPr>
            <w:tcW w:w="1540" w:type="dxa"/>
            <w:tcBorders>
              <w:top w:val="nil"/>
              <w:left w:val="nil"/>
              <w:bottom w:val="nil"/>
              <w:right w:val="nil"/>
            </w:tcBorders>
          </w:tcPr>
          <w:p w14:paraId="277A0D96"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0.063</w:t>
            </w:r>
          </w:p>
        </w:tc>
        <w:tc>
          <w:tcPr>
            <w:tcW w:w="1504" w:type="dxa"/>
            <w:tcBorders>
              <w:top w:val="nil"/>
              <w:left w:val="nil"/>
              <w:bottom w:val="nil"/>
              <w:right w:val="nil"/>
            </w:tcBorders>
          </w:tcPr>
          <w:p w14:paraId="1067EC11"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2.693</w:t>
            </w:r>
          </w:p>
        </w:tc>
        <w:tc>
          <w:tcPr>
            <w:tcW w:w="1510" w:type="dxa"/>
            <w:tcBorders>
              <w:top w:val="nil"/>
              <w:left w:val="nil"/>
              <w:bottom w:val="nil"/>
            </w:tcBorders>
          </w:tcPr>
          <w:p w14:paraId="7DD800F8"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0.071</w:t>
            </w:r>
          </w:p>
        </w:tc>
      </w:tr>
      <w:tr w:rsidR="00630253" w:rsidRPr="00F2190D" w14:paraId="7F95534A" w14:textId="77777777" w:rsidTr="00625260">
        <w:tc>
          <w:tcPr>
            <w:tcW w:w="3403" w:type="dxa"/>
            <w:tcBorders>
              <w:top w:val="nil"/>
              <w:bottom w:val="nil"/>
              <w:right w:val="nil"/>
            </w:tcBorders>
            <w:shd w:val="clear" w:color="auto" w:fill="F2F2F2" w:themeFill="background1" w:themeFillShade="F2"/>
          </w:tcPr>
          <w:p w14:paraId="3353CC4F"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Month*Site*Location</w:t>
            </w:r>
          </w:p>
        </w:tc>
        <w:tc>
          <w:tcPr>
            <w:tcW w:w="1393" w:type="dxa"/>
            <w:tcBorders>
              <w:top w:val="nil"/>
              <w:left w:val="nil"/>
              <w:bottom w:val="nil"/>
              <w:right w:val="nil"/>
            </w:tcBorders>
            <w:shd w:val="clear" w:color="auto" w:fill="F2F2F2" w:themeFill="background1" w:themeFillShade="F2"/>
          </w:tcPr>
          <w:p w14:paraId="30D1BC21"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10</w:t>
            </w:r>
          </w:p>
        </w:tc>
        <w:tc>
          <w:tcPr>
            <w:tcW w:w="1540" w:type="dxa"/>
            <w:tcBorders>
              <w:top w:val="nil"/>
              <w:left w:val="nil"/>
              <w:bottom w:val="nil"/>
              <w:right w:val="nil"/>
            </w:tcBorders>
            <w:shd w:val="clear" w:color="auto" w:fill="F2F2F2" w:themeFill="background1" w:themeFillShade="F2"/>
          </w:tcPr>
          <w:p w14:paraId="792B1820"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0.201</w:t>
            </w:r>
          </w:p>
        </w:tc>
        <w:tc>
          <w:tcPr>
            <w:tcW w:w="1504" w:type="dxa"/>
            <w:tcBorders>
              <w:top w:val="nil"/>
              <w:left w:val="nil"/>
              <w:bottom w:val="nil"/>
              <w:right w:val="nil"/>
            </w:tcBorders>
            <w:shd w:val="clear" w:color="auto" w:fill="F2F2F2" w:themeFill="background1" w:themeFillShade="F2"/>
          </w:tcPr>
          <w:p w14:paraId="0549712D"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1.726</w:t>
            </w:r>
          </w:p>
        </w:tc>
        <w:tc>
          <w:tcPr>
            <w:tcW w:w="1510" w:type="dxa"/>
            <w:tcBorders>
              <w:top w:val="nil"/>
              <w:left w:val="nil"/>
              <w:bottom w:val="nil"/>
            </w:tcBorders>
            <w:shd w:val="clear" w:color="auto" w:fill="F2F2F2" w:themeFill="background1" w:themeFillShade="F2"/>
          </w:tcPr>
          <w:p w14:paraId="6D876E09"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0.078</w:t>
            </w:r>
          </w:p>
        </w:tc>
      </w:tr>
      <w:tr w:rsidR="00630253" w:rsidRPr="00F2190D" w14:paraId="4466C01F" w14:textId="77777777" w:rsidTr="00625260">
        <w:tc>
          <w:tcPr>
            <w:tcW w:w="3403" w:type="dxa"/>
            <w:tcBorders>
              <w:top w:val="nil"/>
              <w:bottom w:val="nil"/>
              <w:right w:val="nil"/>
            </w:tcBorders>
          </w:tcPr>
          <w:p w14:paraId="1EA9402F" w14:textId="77777777" w:rsidR="00630253" w:rsidRPr="00312C92" w:rsidRDefault="00630253" w:rsidP="00043E07">
            <w:pPr>
              <w:jc w:val="center"/>
              <w:rPr>
                <w:rFonts w:ascii="Times New Roman" w:hAnsi="Times New Roman" w:cs="Times New Roman"/>
              </w:rPr>
            </w:pPr>
            <w:r w:rsidRPr="00312C92">
              <w:rPr>
                <w:rFonts w:ascii="Times New Roman" w:hAnsi="Times New Roman" w:cs="Times New Roman"/>
              </w:rPr>
              <w:t>Month*Site*Sex/Stage</w:t>
            </w:r>
          </w:p>
        </w:tc>
        <w:tc>
          <w:tcPr>
            <w:tcW w:w="1393" w:type="dxa"/>
            <w:tcBorders>
              <w:top w:val="nil"/>
              <w:left w:val="nil"/>
              <w:bottom w:val="nil"/>
              <w:right w:val="nil"/>
            </w:tcBorders>
          </w:tcPr>
          <w:p w14:paraId="5E10201E"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17</w:t>
            </w:r>
          </w:p>
        </w:tc>
        <w:tc>
          <w:tcPr>
            <w:tcW w:w="1540" w:type="dxa"/>
            <w:tcBorders>
              <w:top w:val="nil"/>
              <w:left w:val="nil"/>
              <w:bottom w:val="nil"/>
              <w:right w:val="nil"/>
            </w:tcBorders>
          </w:tcPr>
          <w:p w14:paraId="2BACFEF5"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0.820</w:t>
            </w:r>
          </w:p>
        </w:tc>
        <w:tc>
          <w:tcPr>
            <w:tcW w:w="1504" w:type="dxa"/>
            <w:tcBorders>
              <w:top w:val="nil"/>
              <w:left w:val="nil"/>
              <w:bottom w:val="nil"/>
              <w:right w:val="nil"/>
            </w:tcBorders>
          </w:tcPr>
          <w:p w14:paraId="26BDD19A"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4.133</w:t>
            </w:r>
          </w:p>
        </w:tc>
        <w:tc>
          <w:tcPr>
            <w:tcW w:w="1510" w:type="dxa"/>
            <w:tcBorders>
              <w:top w:val="nil"/>
              <w:left w:val="nil"/>
              <w:bottom w:val="nil"/>
            </w:tcBorders>
          </w:tcPr>
          <w:p w14:paraId="5B1EB731" w14:textId="77777777" w:rsidR="00630253" w:rsidRPr="006E156A" w:rsidRDefault="00630253" w:rsidP="00043E07">
            <w:pPr>
              <w:jc w:val="center"/>
              <w:rPr>
                <w:rFonts w:ascii="Times New Roman" w:hAnsi="Times New Roman" w:cs="Times New Roman"/>
                <w:b/>
                <w:bCs/>
                <w:u w:val="single"/>
              </w:rPr>
            </w:pPr>
            <w:r w:rsidRPr="006E156A">
              <w:rPr>
                <w:rFonts w:ascii="Times New Roman" w:hAnsi="Times New Roman" w:cs="Times New Roman"/>
                <w:b/>
                <w:bCs/>
                <w:u w:val="single"/>
              </w:rPr>
              <w:t>&lt;0.001</w:t>
            </w:r>
          </w:p>
        </w:tc>
      </w:tr>
      <w:tr w:rsidR="00630253" w:rsidRPr="00F2190D" w14:paraId="28664C6C" w14:textId="77777777" w:rsidTr="00625260">
        <w:tc>
          <w:tcPr>
            <w:tcW w:w="3403" w:type="dxa"/>
            <w:tcBorders>
              <w:top w:val="nil"/>
              <w:bottom w:val="nil"/>
              <w:right w:val="nil"/>
            </w:tcBorders>
            <w:shd w:val="clear" w:color="auto" w:fill="F2F2F2" w:themeFill="background1" w:themeFillShade="F2"/>
          </w:tcPr>
          <w:p w14:paraId="34E53FA0" w14:textId="77777777" w:rsidR="00630253" w:rsidRDefault="00630253" w:rsidP="00043E07">
            <w:pPr>
              <w:jc w:val="center"/>
              <w:rPr>
                <w:rFonts w:ascii="Times New Roman" w:hAnsi="Times New Roman" w:cs="Times New Roman"/>
              </w:rPr>
            </w:pPr>
            <w:r>
              <w:rPr>
                <w:rFonts w:ascii="Times New Roman" w:hAnsi="Times New Roman" w:cs="Times New Roman"/>
              </w:rPr>
              <w:t>Month*Location*Sex/Stage</w:t>
            </w:r>
          </w:p>
        </w:tc>
        <w:tc>
          <w:tcPr>
            <w:tcW w:w="1393" w:type="dxa"/>
            <w:tcBorders>
              <w:top w:val="nil"/>
              <w:left w:val="nil"/>
              <w:bottom w:val="nil"/>
              <w:right w:val="nil"/>
            </w:tcBorders>
            <w:shd w:val="clear" w:color="auto" w:fill="F2F2F2" w:themeFill="background1" w:themeFillShade="F2"/>
          </w:tcPr>
          <w:p w14:paraId="59C6B936"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8</w:t>
            </w:r>
          </w:p>
        </w:tc>
        <w:tc>
          <w:tcPr>
            <w:tcW w:w="1540" w:type="dxa"/>
            <w:tcBorders>
              <w:top w:val="nil"/>
              <w:left w:val="nil"/>
              <w:bottom w:val="nil"/>
              <w:right w:val="nil"/>
            </w:tcBorders>
            <w:shd w:val="clear" w:color="auto" w:fill="F2F2F2" w:themeFill="background1" w:themeFillShade="F2"/>
          </w:tcPr>
          <w:p w14:paraId="37BC2F86"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0.154</w:t>
            </w:r>
          </w:p>
        </w:tc>
        <w:tc>
          <w:tcPr>
            <w:tcW w:w="1504" w:type="dxa"/>
            <w:tcBorders>
              <w:top w:val="nil"/>
              <w:left w:val="nil"/>
              <w:bottom w:val="nil"/>
              <w:right w:val="nil"/>
            </w:tcBorders>
            <w:shd w:val="clear" w:color="auto" w:fill="F2F2F2" w:themeFill="background1" w:themeFillShade="F2"/>
          </w:tcPr>
          <w:p w14:paraId="4977F887"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1.647</w:t>
            </w:r>
          </w:p>
        </w:tc>
        <w:tc>
          <w:tcPr>
            <w:tcW w:w="1510" w:type="dxa"/>
            <w:tcBorders>
              <w:top w:val="nil"/>
              <w:left w:val="nil"/>
              <w:bottom w:val="nil"/>
            </w:tcBorders>
            <w:shd w:val="clear" w:color="auto" w:fill="F2F2F2" w:themeFill="background1" w:themeFillShade="F2"/>
          </w:tcPr>
          <w:p w14:paraId="1A862C83"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0.115</w:t>
            </w:r>
          </w:p>
        </w:tc>
      </w:tr>
      <w:tr w:rsidR="00630253" w:rsidRPr="00F2190D" w14:paraId="1DC9899C" w14:textId="77777777" w:rsidTr="00625260">
        <w:tc>
          <w:tcPr>
            <w:tcW w:w="3403" w:type="dxa"/>
            <w:tcBorders>
              <w:top w:val="nil"/>
              <w:bottom w:val="nil"/>
              <w:right w:val="nil"/>
            </w:tcBorders>
          </w:tcPr>
          <w:p w14:paraId="778E92DD" w14:textId="77777777" w:rsidR="00630253" w:rsidRDefault="00630253" w:rsidP="00043E07">
            <w:pPr>
              <w:jc w:val="center"/>
              <w:rPr>
                <w:rFonts w:ascii="Times New Roman" w:hAnsi="Times New Roman" w:cs="Times New Roman"/>
              </w:rPr>
            </w:pPr>
            <w:r>
              <w:rPr>
                <w:rFonts w:ascii="Times New Roman" w:hAnsi="Times New Roman" w:cs="Times New Roman"/>
              </w:rPr>
              <w:t>Site*Location*Sex/Stage</w:t>
            </w:r>
          </w:p>
        </w:tc>
        <w:tc>
          <w:tcPr>
            <w:tcW w:w="1393" w:type="dxa"/>
            <w:tcBorders>
              <w:top w:val="nil"/>
              <w:left w:val="nil"/>
              <w:bottom w:val="nil"/>
              <w:right w:val="nil"/>
            </w:tcBorders>
          </w:tcPr>
          <w:p w14:paraId="33A51B00"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4</w:t>
            </w:r>
          </w:p>
        </w:tc>
        <w:tc>
          <w:tcPr>
            <w:tcW w:w="1540" w:type="dxa"/>
            <w:tcBorders>
              <w:top w:val="nil"/>
              <w:left w:val="nil"/>
              <w:bottom w:val="nil"/>
              <w:right w:val="nil"/>
            </w:tcBorders>
          </w:tcPr>
          <w:p w14:paraId="6009AC6F"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0.013</w:t>
            </w:r>
          </w:p>
        </w:tc>
        <w:tc>
          <w:tcPr>
            <w:tcW w:w="1504" w:type="dxa"/>
            <w:tcBorders>
              <w:top w:val="nil"/>
              <w:left w:val="nil"/>
              <w:bottom w:val="nil"/>
              <w:right w:val="nil"/>
            </w:tcBorders>
          </w:tcPr>
          <w:p w14:paraId="6E290B91"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0.277</w:t>
            </w:r>
          </w:p>
        </w:tc>
        <w:tc>
          <w:tcPr>
            <w:tcW w:w="1510" w:type="dxa"/>
            <w:tcBorders>
              <w:top w:val="nil"/>
              <w:left w:val="nil"/>
              <w:bottom w:val="nil"/>
            </w:tcBorders>
          </w:tcPr>
          <w:p w14:paraId="37ADB36F"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0.892</w:t>
            </w:r>
          </w:p>
        </w:tc>
      </w:tr>
      <w:tr w:rsidR="00630253" w:rsidRPr="00F2190D" w14:paraId="44DD84A1" w14:textId="77777777" w:rsidTr="00625260">
        <w:tc>
          <w:tcPr>
            <w:tcW w:w="3403" w:type="dxa"/>
            <w:tcBorders>
              <w:top w:val="nil"/>
              <w:bottom w:val="nil"/>
              <w:right w:val="nil"/>
            </w:tcBorders>
            <w:shd w:val="clear" w:color="auto" w:fill="F2F2F2" w:themeFill="background1" w:themeFillShade="F2"/>
          </w:tcPr>
          <w:p w14:paraId="57B0E8CE" w14:textId="77777777" w:rsidR="00630253" w:rsidRDefault="00630253" w:rsidP="00043E07">
            <w:pPr>
              <w:jc w:val="center"/>
              <w:rPr>
                <w:rFonts w:ascii="Times New Roman" w:hAnsi="Times New Roman" w:cs="Times New Roman"/>
              </w:rPr>
            </w:pPr>
            <w:r>
              <w:rPr>
                <w:rFonts w:ascii="Times New Roman" w:hAnsi="Times New Roman" w:cs="Times New Roman"/>
              </w:rPr>
              <w:t>Month*Site*Location*Sex/Stage</w:t>
            </w:r>
          </w:p>
        </w:tc>
        <w:tc>
          <w:tcPr>
            <w:tcW w:w="1393" w:type="dxa"/>
            <w:tcBorders>
              <w:top w:val="nil"/>
              <w:left w:val="nil"/>
              <w:bottom w:val="nil"/>
              <w:right w:val="nil"/>
            </w:tcBorders>
            <w:shd w:val="clear" w:color="auto" w:fill="F2F2F2" w:themeFill="background1" w:themeFillShade="F2"/>
          </w:tcPr>
          <w:p w14:paraId="38E01D73"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16</w:t>
            </w:r>
          </w:p>
        </w:tc>
        <w:tc>
          <w:tcPr>
            <w:tcW w:w="1540" w:type="dxa"/>
            <w:tcBorders>
              <w:top w:val="nil"/>
              <w:left w:val="nil"/>
              <w:bottom w:val="nil"/>
              <w:right w:val="nil"/>
            </w:tcBorders>
            <w:shd w:val="clear" w:color="auto" w:fill="F2F2F2" w:themeFill="background1" w:themeFillShade="F2"/>
          </w:tcPr>
          <w:p w14:paraId="08D68CDD"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0.104</w:t>
            </w:r>
          </w:p>
        </w:tc>
        <w:tc>
          <w:tcPr>
            <w:tcW w:w="1504" w:type="dxa"/>
            <w:tcBorders>
              <w:top w:val="nil"/>
              <w:left w:val="nil"/>
              <w:bottom w:val="nil"/>
              <w:right w:val="nil"/>
            </w:tcBorders>
            <w:shd w:val="clear" w:color="auto" w:fill="F2F2F2" w:themeFill="background1" w:themeFillShade="F2"/>
          </w:tcPr>
          <w:p w14:paraId="29E6A3B9"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0.555</w:t>
            </w:r>
          </w:p>
        </w:tc>
        <w:tc>
          <w:tcPr>
            <w:tcW w:w="1510" w:type="dxa"/>
            <w:tcBorders>
              <w:top w:val="nil"/>
              <w:left w:val="nil"/>
              <w:bottom w:val="nil"/>
            </w:tcBorders>
            <w:shd w:val="clear" w:color="auto" w:fill="F2F2F2" w:themeFill="background1" w:themeFillShade="F2"/>
          </w:tcPr>
          <w:p w14:paraId="1023B4D8"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0.913</w:t>
            </w:r>
          </w:p>
        </w:tc>
      </w:tr>
      <w:tr w:rsidR="00630253" w:rsidRPr="00F2190D" w14:paraId="4F1F3974" w14:textId="77777777" w:rsidTr="00625260">
        <w:tc>
          <w:tcPr>
            <w:tcW w:w="3403" w:type="dxa"/>
            <w:tcBorders>
              <w:top w:val="nil"/>
              <w:bottom w:val="single" w:sz="4" w:space="0" w:color="auto"/>
              <w:right w:val="nil"/>
            </w:tcBorders>
          </w:tcPr>
          <w:p w14:paraId="0135FD3E" w14:textId="77777777" w:rsidR="00630253" w:rsidRDefault="00630253" w:rsidP="00043E07">
            <w:pPr>
              <w:jc w:val="center"/>
              <w:rPr>
                <w:rFonts w:ascii="Times New Roman" w:hAnsi="Times New Roman" w:cs="Times New Roman"/>
              </w:rPr>
            </w:pPr>
            <w:r>
              <w:rPr>
                <w:rFonts w:ascii="Times New Roman" w:hAnsi="Times New Roman" w:cs="Times New Roman"/>
              </w:rPr>
              <w:t>Residuals</w:t>
            </w:r>
          </w:p>
        </w:tc>
        <w:tc>
          <w:tcPr>
            <w:tcW w:w="1393" w:type="dxa"/>
            <w:tcBorders>
              <w:top w:val="nil"/>
              <w:left w:val="nil"/>
              <w:bottom w:val="single" w:sz="4" w:space="0" w:color="auto"/>
              <w:right w:val="nil"/>
            </w:tcBorders>
          </w:tcPr>
          <w:p w14:paraId="0F40E474"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174</w:t>
            </w:r>
          </w:p>
        </w:tc>
        <w:tc>
          <w:tcPr>
            <w:tcW w:w="1540" w:type="dxa"/>
            <w:tcBorders>
              <w:top w:val="nil"/>
              <w:left w:val="nil"/>
              <w:bottom w:val="single" w:sz="4" w:space="0" w:color="auto"/>
              <w:right w:val="nil"/>
            </w:tcBorders>
          </w:tcPr>
          <w:p w14:paraId="47890112" w14:textId="77777777" w:rsidR="00630253" w:rsidRPr="00F2190D" w:rsidRDefault="00630253" w:rsidP="00043E07">
            <w:pPr>
              <w:jc w:val="center"/>
              <w:rPr>
                <w:rFonts w:ascii="Times New Roman" w:hAnsi="Times New Roman" w:cs="Times New Roman"/>
              </w:rPr>
            </w:pPr>
            <w:r>
              <w:rPr>
                <w:rFonts w:ascii="Times New Roman" w:hAnsi="Times New Roman" w:cs="Times New Roman"/>
              </w:rPr>
              <w:t>2.030</w:t>
            </w:r>
          </w:p>
        </w:tc>
        <w:tc>
          <w:tcPr>
            <w:tcW w:w="1504" w:type="dxa"/>
            <w:tcBorders>
              <w:top w:val="nil"/>
              <w:left w:val="nil"/>
              <w:bottom w:val="single" w:sz="4" w:space="0" w:color="auto"/>
              <w:right w:val="nil"/>
            </w:tcBorders>
          </w:tcPr>
          <w:p w14:paraId="6DFAE717" w14:textId="77777777" w:rsidR="00630253" w:rsidRPr="00F2190D" w:rsidRDefault="00630253" w:rsidP="00043E07">
            <w:pPr>
              <w:jc w:val="center"/>
              <w:rPr>
                <w:rFonts w:ascii="Times New Roman" w:hAnsi="Times New Roman" w:cs="Times New Roman"/>
              </w:rPr>
            </w:pPr>
          </w:p>
        </w:tc>
        <w:tc>
          <w:tcPr>
            <w:tcW w:w="1510" w:type="dxa"/>
            <w:tcBorders>
              <w:top w:val="nil"/>
              <w:left w:val="nil"/>
              <w:bottom w:val="single" w:sz="4" w:space="0" w:color="auto"/>
            </w:tcBorders>
          </w:tcPr>
          <w:p w14:paraId="4D8053E4" w14:textId="77777777" w:rsidR="00630253" w:rsidRPr="00F2190D" w:rsidRDefault="00630253" w:rsidP="00043E07">
            <w:pPr>
              <w:jc w:val="center"/>
              <w:rPr>
                <w:rFonts w:ascii="Times New Roman" w:hAnsi="Times New Roman" w:cs="Times New Roman"/>
              </w:rPr>
            </w:pPr>
          </w:p>
        </w:tc>
      </w:tr>
    </w:tbl>
    <w:p w14:paraId="2D1884C5" w14:textId="77777777" w:rsidR="00625260" w:rsidRDefault="00625260" w:rsidP="00625260">
      <w:pPr>
        <w:tabs>
          <w:tab w:val="left" w:pos="720"/>
          <w:tab w:val="left" w:pos="3080"/>
        </w:tabs>
        <w:contextualSpacing/>
        <w:rPr>
          <w:rFonts w:ascii="Times New Roman" w:hAnsi="Times New Roman" w:cs="Times New Roman"/>
        </w:rPr>
      </w:pPr>
    </w:p>
    <w:p w14:paraId="4007C09D" w14:textId="4D50BABB" w:rsidR="00625260" w:rsidRDefault="00625260" w:rsidP="00625260">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7BEBF8FE"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26BC3105"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1CB15354"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59D66E11"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124976FE"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2766A892"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285DA8A8"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2C1BF0AD"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46ECE6CD"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095F2B08" w14:textId="77777777" w:rsidR="00630253" w:rsidRDefault="00630253" w:rsidP="00630253">
      <w:pPr>
        <w:tabs>
          <w:tab w:val="left" w:pos="720"/>
          <w:tab w:val="left" w:pos="3080"/>
        </w:tabs>
        <w:spacing w:line="480" w:lineRule="auto"/>
        <w:contextualSpacing/>
        <w:rPr>
          <w:rFonts w:ascii="Times New Roman" w:hAnsi="Times New Roman" w:cs="Times New Roman"/>
        </w:rPr>
      </w:pPr>
    </w:p>
    <w:p w14:paraId="7D774EB3" w14:textId="21A8FD45" w:rsidR="00DD66A4" w:rsidRDefault="00DD66A4" w:rsidP="00DD66A4">
      <w:pPr>
        <w:tabs>
          <w:tab w:val="left" w:pos="720"/>
          <w:tab w:val="left" w:pos="3080"/>
        </w:tabs>
        <w:spacing w:line="480" w:lineRule="auto"/>
        <w:contextualSpacing/>
        <w:jc w:val="center"/>
        <w:rPr>
          <w:rFonts w:ascii="Times New Roman" w:hAnsi="Times New Roman" w:cs="Times New Roman"/>
          <w:b/>
          <w:bCs/>
        </w:rPr>
      </w:pPr>
    </w:p>
    <w:p w14:paraId="6B08FA35" w14:textId="50BA573B" w:rsidR="00AC1BAB" w:rsidRDefault="00AC1BAB" w:rsidP="00DD66A4">
      <w:pPr>
        <w:tabs>
          <w:tab w:val="left" w:pos="720"/>
          <w:tab w:val="left" w:pos="3080"/>
        </w:tabs>
        <w:spacing w:line="480" w:lineRule="auto"/>
        <w:contextualSpacing/>
        <w:jc w:val="center"/>
        <w:rPr>
          <w:rFonts w:ascii="Times New Roman" w:hAnsi="Times New Roman" w:cs="Times New Roman"/>
          <w:b/>
          <w:bCs/>
        </w:rPr>
      </w:pPr>
    </w:p>
    <w:p w14:paraId="4E2D6DDF" w14:textId="7C68C249" w:rsidR="00AC1BAB" w:rsidRPr="00312C92" w:rsidRDefault="00AC1BAB" w:rsidP="00AC1BAB">
      <w:pPr>
        <w:spacing w:line="480" w:lineRule="auto"/>
        <w:contextualSpacing/>
        <w:rPr>
          <w:rFonts w:ascii="Times New Roman" w:hAnsi="Times New Roman" w:cs="Times New Roman"/>
        </w:rPr>
      </w:pPr>
      <w:r w:rsidRPr="00312C92">
        <w:rPr>
          <w:rFonts w:ascii="Times New Roman" w:hAnsi="Times New Roman" w:cs="Times New Roman"/>
        </w:rPr>
        <w:tab/>
      </w:r>
      <w:r w:rsidR="00543521">
        <w:rPr>
          <w:rFonts w:ascii="Times New Roman" w:hAnsi="Times New Roman" w:cs="Times New Roman"/>
        </w:rPr>
        <w:t>N</w:t>
      </w:r>
      <w:r w:rsidRPr="00312C92">
        <w:rPr>
          <w:rFonts w:ascii="Times New Roman" w:hAnsi="Times New Roman" w:cs="Times New Roman"/>
        </w:rPr>
        <w:t xml:space="preserve">o significant differences in the proportion of kudzu bugs infected by </w:t>
      </w:r>
      <w:r w:rsidRPr="00312C92">
        <w:rPr>
          <w:rFonts w:ascii="Times New Roman" w:hAnsi="Times New Roman" w:cs="Times New Roman"/>
          <w:i/>
          <w:iCs/>
        </w:rPr>
        <w:t xml:space="preserve">B. </w:t>
      </w:r>
    </w:p>
    <w:p w14:paraId="3FDCDB01" w14:textId="1ABA1701" w:rsidR="00AC1BAB" w:rsidRPr="00327925" w:rsidRDefault="00AC1BAB" w:rsidP="00AC1BAB">
      <w:pPr>
        <w:spacing w:line="480" w:lineRule="auto"/>
        <w:contextualSpacing/>
        <w:rPr>
          <w:rFonts w:ascii="Times New Roman" w:hAnsi="Times New Roman" w:cs="Times New Roman"/>
        </w:rPr>
      </w:pPr>
      <w:r w:rsidRPr="00312C92">
        <w:rPr>
          <w:rFonts w:ascii="Times New Roman" w:hAnsi="Times New Roman" w:cs="Times New Roman"/>
          <w:i/>
          <w:iCs/>
        </w:rPr>
        <w:t>bassiana</w:t>
      </w:r>
      <w:r w:rsidRPr="00312C92">
        <w:rPr>
          <w:rFonts w:ascii="Times New Roman" w:hAnsi="Times New Roman" w:cs="Times New Roman"/>
        </w:rPr>
        <w:t xml:space="preserve"> </w:t>
      </w:r>
      <w:r w:rsidR="00543521">
        <w:rPr>
          <w:rFonts w:ascii="Times New Roman" w:hAnsi="Times New Roman" w:cs="Times New Roman"/>
        </w:rPr>
        <w:t xml:space="preserve">were </w:t>
      </w:r>
      <w:r w:rsidRPr="00312C92">
        <w:rPr>
          <w:rFonts w:ascii="Times New Roman" w:hAnsi="Times New Roman" w:cs="Times New Roman"/>
        </w:rPr>
        <w:t>identified between sexes and stages when comparing female to male, female to immature, and male to immature (Table 5). The percentage of infection varied slightly among sexes and immatures, as 2.78% of females, 4.74% of males, and 3.24% of immatures</w:t>
      </w:r>
      <w:r w:rsidRPr="00406B79">
        <w:rPr>
          <w:rFonts w:ascii="Times New Roman" w:hAnsi="Times New Roman" w:cs="Times New Roman"/>
        </w:rPr>
        <w:t xml:space="preserve"> collected </w:t>
      </w:r>
      <w:r>
        <w:rPr>
          <w:rFonts w:ascii="Times New Roman" w:hAnsi="Times New Roman" w:cs="Times New Roman"/>
        </w:rPr>
        <w:t xml:space="preserve">from April through October in 2021 across all sites were infected with </w:t>
      </w:r>
      <w:r w:rsidRPr="00401069">
        <w:rPr>
          <w:rFonts w:ascii="Times New Roman" w:hAnsi="Times New Roman" w:cs="Times New Roman"/>
          <w:i/>
          <w:iCs/>
        </w:rPr>
        <w:t>B. bassiana</w:t>
      </w:r>
      <w:r>
        <w:rPr>
          <w:rFonts w:ascii="Times New Roman" w:hAnsi="Times New Roman" w:cs="Times New Roman"/>
        </w:rPr>
        <w:t>.</w:t>
      </w:r>
      <w:r w:rsidRPr="00327925">
        <w:rPr>
          <w:rFonts w:ascii="Times New Roman" w:hAnsi="Times New Roman" w:cs="Times New Roman"/>
        </w:rPr>
        <w:t xml:space="preserve"> </w:t>
      </w:r>
      <w:r>
        <w:rPr>
          <w:rFonts w:ascii="Times New Roman" w:hAnsi="Times New Roman" w:cs="Times New Roman"/>
        </w:rPr>
        <w:t>Additionally, no</w:t>
      </w:r>
      <w:r w:rsidRPr="00CD7E14">
        <w:rPr>
          <w:rFonts w:ascii="Times New Roman" w:hAnsi="Times New Roman" w:cs="Times New Roman"/>
        </w:rPr>
        <w:t xml:space="preserve"> significant difference</w:t>
      </w:r>
      <w:r>
        <w:rPr>
          <w:rFonts w:ascii="Times New Roman" w:hAnsi="Times New Roman" w:cs="Times New Roman"/>
        </w:rPr>
        <w:t>s</w:t>
      </w:r>
      <w:r w:rsidRPr="00CD7E14">
        <w:rPr>
          <w:rFonts w:ascii="Times New Roman" w:hAnsi="Times New Roman" w:cs="Times New Roman"/>
        </w:rPr>
        <w:t xml:space="preserve"> among proportion of infected immature kudzu bugs were identified when comparing instar</w:t>
      </w:r>
      <w:r>
        <w:rPr>
          <w:rFonts w:ascii="Times New Roman" w:hAnsi="Times New Roman" w:cs="Times New Roman"/>
        </w:rPr>
        <w:t xml:space="preserve"> stages</w:t>
      </w:r>
      <w:r w:rsidRPr="00CD7E14">
        <w:rPr>
          <w:rFonts w:ascii="Times New Roman" w:hAnsi="Times New Roman" w:cs="Times New Roman"/>
        </w:rPr>
        <w:t xml:space="preserve"> (p</w:t>
      </w:r>
      <w:r>
        <w:rPr>
          <w:rFonts w:ascii="Times New Roman" w:hAnsi="Times New Roman" w:cs="Times New Roman"/>
        </w:rPr>
        <w:t xml:space="preserve"> </w:t>
      </w:r>
      <w:r w:rsidRPr="00CD7E14">
        <w:rPr>
          <w:rFonts w:ascii="Times New Roman" w:hAnsi="Times New Roman" w:cs="Times New Roman"/>
        </w:rPr>
        <w:t>=</w:t>
      </w:r>
      <w:r>
        <w:rPr>
          <w:rFonts w:ascii="Times New Roman" w:hAnsi="Times New Roman" w:cs="Times New Roman"/>
        </w:rPr>
        <w:t xml:space="preserve"> </w:t>
      </w:r>
      <w:r w:rsidRPr="00CD7E14">
        <w:rPr>
          <w:rFonts w:ascii="Times New Roman" w:hAnsi="Times New Roman" w:cs="Times New Roman"/>
        </w:rPr>
        <w:t>0.</w:t>
      </w:r>
      <w:r>
        <w:rPr>
          <w:rFonts w:ascii="Times New Roman" w:hAnsi="Times New Roman" w:cs="Times New Roman"/>
        </w:rPr>
        <w:t>242</w:t>
      </w:r>
      <w:r w:rsidRPr="00CD7E14">
        <w:rPr>
          <w:rFonts w:ascii="Times New Roman" w:hAnsi="Times New Roman" w:cs="Times New Roman"/>
        </w:rPr>
        <w:t>).</w:t>
      </w:r>
    </w:p>
    <w:p w14:paraId="16CA9640" w14:textId="73125C44" w:rsidR="00AC1BAB" w:rsidRDefault="00AC1BAB" w:rsidP="00AC1BAB">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Significant differences among months were identified when comparing infected kudzu bugs (Table 5). Significant differences among months were detected for infected kudzu bugs when comparing April to May, April to June, April to July, May to October, June to October, July to October, and August to September (Table 6). The proportion of infected kudzu bugs </w:t>
      </w:r>
      <w:r>
        <w:rPr>
          <w:rFonts w:ascii="Times New Roman" w:hAnsi="Times New Roman" w:cs="Times New Roman"/>
        </w:rPr>
        <w:lastRenderedPageBreak/>
        <w:t xml:space="preserve">was significantly higher in April than in May, June, and July and significantly higher in October than in May, June, July, and August (Table 6). These differences could be due to </w:t>
      </w:r>
      <w:r w:rsidRPr="009F0AC5">
        <w:rPr>
          <w:rFonts w:ascii="Times New Roman" w:hAnsi="Times New Roman" w:cs="Times New Roman"/>
          <w:i/>
          <w:iCs/>
        </w:rPr>
        <w:t>B. bassiana</w:t>
      </w:r>
      <w:r>
        <w:rPr>
          <w:rFonts w:ascii="Times New Roman" w:hAnsi="Times New Roman" w:cs="Times New Roman"/>
        </w:rPr>
        <w:t xml:space="preserve"> infecting kudzu bugs later in the year and non-infected kudzu bugs moving to overwintering sites in late </w:t>
      </w:r>
      <w:r w:rsidRPr="00312C92">
        <w:rPr>
          <w:rFonts w:ascii="Times New Roman" w:hAnsi="Times New Roman" w:cs="Times New Roman"/>
        </w:rPr>
        <w:t>October to early November. The percentage of infected kudzu bugs varied among months: 12.5% (April), 0.00% (May), 0.72% (June), 0.47% (July), 1.89% (August), 8.04% (September), and 14.1% (October). A</w:t>
      </w:r>
      <w:r>
        <w:rPr>
          <w:rFonts w:ascii="Times New Roman" w:hAnsi="Times New Roman" w:cs="Times New Roman"/>
        </w:rPr>
        <w:t xml:space="preserve"> higher proportion of infected kudzu bugs was observed in April because 1 of 8 kudzu bugs collected was infected with </w:t>
      </w:r>
      <w:r w:rsidRPr="008C743C">
        <w:rPr>
          <w:rFonts w:ascii="Times New Roman" w:hAnsi="Times New Roman" w:cs="Times New Roman"/>
          <w:i/>
          <w:iCs/>
        </w:rPr>
        <w:t>B.</w:t>
      </w:r>
      <w:r w:rsidRPr="00624404">
        <w:rPr>
          <w:rFonts w:ascii="Times New Roman" w:hAnsi="Times New Roman" w:cs="Times New Roman"/>
          <w:i/>
          <w:iCs/>
        </w:rPr>
        <w:t xml:space="preserve"> bassiana</w:t>
      </w:r>
      <w:r>
        <w:rPr>
          <w:rFonts w:ascii="Times New Roman" w:hAnsi="Times New Roman" w:cs="Times New Roman"/>
        </w:rPr>
        <w:t xml:space="preserve">. </w:t>
      </w:r>
    </w:p>
    <w:p w14:paraId="1B195630" w14:textId="7D78AD90" w:rsidR="008F0F2A" w:rsidRDefault="008F0F2A" w:rsidP="008F0F2A">
      <w:pPr>
        <w:spacing w:line="480" w:lineRule="auto"/>
        <w:contextualSpacing/>
        <w:rPr>
          <w:rFonts w:ascii="Times New Roman" w:hAnsi="Times New Roman" w:cs="Times New Roman"/>
        </w:rPr>
      </w:pPr>
      <w:r>
        <w:rPr>
          <w:rFonts w:ascii="Times New Roman" w:hAnsi="Times New Roman" w:cs="Times New Roman"/>
        </w:rPr>
        <w:tab/>
      </w:r>
      <w:r w:rsidRPr="00211BC0">
        <w:rPr>
          <w:rFonts w:ascii="Times New Roman" w:hAnsi="Times New Roman" w:cs="Times New Roman"/>
        </w:rPr>
        <w:t xml:space="preserve">A significant interaction between month and site was identified when comparing the proportion of kudzu bugs infected by </w:t>
      </w:r>
      <w:r w:rsidRPr="00211BC0">
        <w:rPr>
          <w:rFonts w:ascii="Times New Roman" w:hAnsi="Times New Roman" w:cs="Times New Roman"/>
          <w:i/>
          <w:iCs/>
        </w:rPr>
        <w:t>B. bassiana</w:t>
      </w:r>
      <w:r w:rsidRPr="00211BC0">
        <w:rPr>
          <w:rFonts w:ascii="Times New Roman" w:hAnsi="Times New Roman" w:cs="Times New Roman"/>
        </w:rPr>
        <w:t xml:space="preserve"> (Table 5 and Fig. 7). A significantly higher proportion of infected kudzu bugs w</w:t>
      </w:r>
      <w:r w:rsidR="009F7E09" w:rsidRPr="00211BC0">
        <w:rPr>
          <w:rFonts w:ascii="Times New Roman" w:hAnsi="Times New Roman" w:cs="Times New Roman"/>
        </w:rPr>
        <w:t>as</w:t>
      </w:r>
      <w:r w:rsidRPr="00211BC0">
        <w:rPr>
          <w:rFonts w:ascii="Times New Roman" w:hAnsi="Times New Roman" w:cs="Times New Roman"/>
        </w:rPr>
        <w:t xml:space="preserve"> collected in Knox County in April (Fig. 7). This</w:t>
      </w:r>
      <w:r w:rsidR="00543521">
        <w:rPr>
          <w:rFonts w:ascii="Times New Roman" w:hAnsi="Times New Roman" w:cs="Times New Roman"/>
        </w:rPr>
        <w:t xml:space="preserve"> higher proportion</w:t>
      </w:r>
      <w:r w:rsidRPr="00211BC0">
        <w:rPr>
          <w:rFonts w:ascii="Times New Roman" w:hAnsi="Times New Roman" w:cs="Times New Roman"/>
        </w:rPr>
        <w:t xml:space="preserve"> could be due to a small number of kudzu bugs </w:t>
      </w:r>
      <w:r w:rsidR="00936A74" w:rsidRPr="00211BC0">
        <w:rPr>
          <w:rFonts w:ascii="Times New Roman" w:hAnsi="Times New Roman" w:cs="Times New Roman"/>
        </w:rPr>
        <w:t xml:space="preserve">that were </w:t>
      </w:r>
      <w:r w:rsidRPr="00211BC0">
        <w:rPr>
          <w:rFonts w:ascii="Times New Roman" w:hAnsi="Times New Roman" w:cs="Times New Roman"/>
        </w:rPr>
        <w:t xml:space="preserve">collected. Kudzu bugs </w:t>
      </w:r>
    </w:p>
    <w:p w14:paraId="19A7698C" w14:textId="77777777" w:rsidR="00543521" w:rsidRPr="00211BC0" w:rsidRDefault="00543521" w:rsidP="008F0F2A">
      <w:pPr>
        <w:spacing w:line="480" w:lineRule="auto"/>
        <w:contextualSpacing/>
        <w:rPr>
          <w:rFonts w:ascii="Times New Roman" w:hAnsi="Times New Roman" w:cs="Times New Roman"/>
        </w:rPr>
      </w:pPr>
    </w:p>
    <w:p w14:paraId="3DE11CA3" w14:textId="77777777" w:rsidR="008F0F2A" w:rsidRDefault="008F0F2A" w:rsidP="008F0F2A">
      <w:pPr>
        <w:tabs>
          <w:tab w:val="left" w:pos="720"/>
          <w:tab w:val="left" w:pos="3080"/>
        </w:tabs>
        <w:contextualSpacing/>
        <w:rPr>
          <w:rFonts w:ascii="Times New Roman" w:eastAsia="Calibri" w:hAnsi="Times New Roman" w:cs="Times New Roman"/>
          <w:b/>
          <w:bCs/>
        </w:rPr>
      </w:pPr>
      <w:r w:rsidRPr="000C3B83">
        <w:rPr>
          <w:rFonts w:ascii="Times New Roman" w:hAnsi="Times New Roman" w:cs="Times New Roman"/>
          <w:b/>
          <w:bCs/>
        </w:rPr>
        <w:t>Table 6. Comparison</w:t>
      </w:r>
      <w:r>
        <w:rPr>
          <w:rFonts w:ascii="Times New Roman" w:hAnsi="Times New Roman" w:cs="Times New Roman"/>
          <w:b/>
          <w:bCs/>
        </w:rPr>
        <w:t xml:space="preserve"> of proportion of kudzu bugs infected with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2021,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001477C7" w14:textId="77777777" w:rsidR="008F0F2A" w:rsidRDefault="008F0F2A" w:rsidP="008F0F2A">
      <w:pPr>
        <w:tabs>
          <w:tab w:val="left" w:pos="720"/>
          <w:tab w:val="left" w:pos="3080"/>
        </w:tabs>
        <w:contextualSpacing/>
        <w:rPr>
          <w:rFonts w:ascii="Times New Roman" w:hAnsi="Times New Roman" w:cs="Times New Roman"/>
        </w:rPr>
      </w:pPr>
    </w:p>
    <w:tbl>
      <w:tblPr>
        <w:tblStyle w:val="TableGrid"/>
        <w:tblW w:w="0" w:type="auto"/>
        <w:tblLook w:val="04A0" w:firstRow="1" w:lastRow="0" w:firstColumn="1" w:lastColumn="0" w:noHBand="0" w:noVBand="1"/>
      </w:tblPr>
      <w:tblGrid>
        <w:gridCol w:w="2515"/>
        <w:gridCol w:w="1225"/>
        <w:gridCol w:w="1870"/>
        <w:gridCol w:w="1870"/>
        <w:gridCol w:w="1870"/>
      </w:tblGrid>
      <w:tr w:rsidR="008F0F2A" w14:paraId="5BEFF33F" w14:textId="77777777" w:rsidTr="00936A74">
        <w:tc>
          <w:tcPr>
            <w:tcW w:w="2515" w:type="dxa"/>
            <w:tcBorders>
              <w:bottom w:val="single" w:sz="4" w:space="0" w:color="auto"/>
            </w:tcBorders>
          </w:tcPr>
          <w:p w14:paraId="2C43C99D" w14:textId="77777777" w:rsidR="008F0F2A" w:rsidRDefault="008F0F2A" w:rsidP="00936A74">
            <w:pPr>
              <w:jc w:val="center"/>
              <w:rPr>
                <w:rFonts w:ascii="Times New Roman" w:hAnsi="Times New Roman" w:cs="Times New Roman"/>
              </w:rPr>
            </w:pPr>
            <w:r>
              <w:rPr>
                <w:rFonts w:ascii="Times New Roman" w:hAnsi="Times New Roman" w:cs="Times New Roman"/>
              </w:rPr>
              <w:t>2021 Month Comparison</w:t>
            </w:r>
          </w:p>
        </w:tc>
        <w:tc>
          <w:tcPr>
            <w:tcW w:w="1225" w:type="dxa"/>
            <w:tcBorders>
              <w:bottom w:val="single" w:sz="4" w:space="0" w:color="auto"/>
            </w:tcBorders>
          </w:tcPr>
          <w:p w14:paraId="3F9A47FB" w14:textId="77777777" w:rsidR="008F0F2A" w:rsidRDefault="008F0F2A" w:rsidP="00936A74">
            <w:pPr>
              <w:jc w:val="center"/>
              <w:rPr>
                <w:rFonts w:ascii="Times New Roman" w:hAnsi="Times New Roman" w:cs="Times New Roman"/>
              </w:rPr>
            </w:pPr>
            <w:r>
              <w:rPr>
                <w:rFonts w:ascii="Times New Roman" w:hAnsi="Times New Roman" w:cs="Times New Roman"/>
              </w:rPr>
              <w:t>Estimate</w:t>
            </w:r>
          </w:p>
        </w:tc>
        <w:tc>
          <w:tcPr>
            <w:tcW w:w="1870" w:type="dxa"/>
            <w:tcBorders>
              <w:bottom w:val="single" w:sz="4" w:space="0" w:color="auto"/>
            </w:tcBorders>
          </w:tcPr>
          <w:p w14:paraId="1CC8354A" w14:textId="77777777" w:rsidR="008F0F2A" w:rsidRDefault="008F0F2A" w:rsidP="00936A74">
            <w:pPr>
              <w:jc w:val="center"/>
              <w:rPr>
                <w:rFonts w:ascii="Times New Roman" w:hAnsi="Times New Roman" w:cs="Times New Roman"/>
              </w:rPr>
            </w:pPr>
            <w:r>
              <w:rPr>
                <w:rFonts w:ascii="Times New Roman" w:hAnsi="Times New Roman" w:cs="Times New Roman"/>
              </w:rPr>
              <w:t>Standard Error</w:t>
            </w:r>
          </w:p>
        </w:tc>
        <w:tc>
          <w:tcPr>
            <w:tcW w:w="1870" w:type="dxa"/>
            <w:tcBorders>
              <w:bottom w:val="single" w:sz="4" w:space="0" w:color="auto"/>
            </w:tcBorders>
          </w:tcPr>
          <w:p w14:paraId="47B107D6" w14:textId="77777777" w:rsidR="008F0F2A" w:rsidRDefault="008F0F2A" w:rsidP="00936A74">
            <w:pPr>
              <w:jc w:val="center"/>
              <w:rPr>
                <w:rFonts w:ascii="Times New Roman" w:hAnsi="Times New Roman" w:cs="Times New Roman"/>
              </w:rPr>
            </w:pPr>
            <w:r>
              <w:rPr>
                <w:rFonts w:ascii="Times New Roman" w:hAnsi="Times New Roman" w:cs="Times New Roman"/>
              </w:rPr>
              <w:t>t value</w:t>
            </w:r>
          </w:p>
        </w:tc>
        <w:tc>
          <w:tcPr>
            <w:tcW w:w="1870" w:type="dxa"/>
            <w:tcBorders>
              <w:bottom w:val="single" w:sz="4" w:space="0" w:color="auto"/>
            </w:tcBorders>
          </w:tcPr>
          <w:p w14:paraId="6D86802B" w14:textId="77777777" w:rsidR="008F0F2A" w:rsidRDefault="008F0F2A" w:rsidP="00936A74">
            <w:pPr>
              <w:jc w:val="center"/>
              <w:rPr>
                <w:rFonts w:ascii="Times New Roman" w:hAnsi="Times New Roman" w:cs="Times New Roman"/>
              </w:rPr>
            </w:pPr>
            <w:r>
              <w:rPr>
                <w:rFonts w:ascii="Times New Roman" w:hAnsi="Times New Roman" w:cs="Times New Roman"/>
              </w:rPr>
              <w:t>Pr(&gt;|t|)*</w:t>
            </w:r>
          </w:p>
        </w:tc>
      </w:tr>
      <w:tr w:rsidR="008F0F2A" w14:paraId="14B2DE9A" w14:textId="77777777" w:rsidTr="00936A74">
        <w:tc>
          <w:tcPr>
            <w:tcW w:w="2515" w:type="dxa"/>
            <w:tcBorders>
              <w:bottom w:val="nil"/>
              <w:right w:val="nil"/>
            </w:tcBorders>
            <w:shd w:val="clear" w:color="auto" w:fill="F2F2F2" w:themeFill="background1" w:themeFillShade="F2"/>
          </w:tcPr>
          <w:p w14:paraId="1F539B05" w14:textId="77777777" w:rsidR="008F0F2A" w:rsidRDefault="008F0F2A" w:rsidP="00936A74">
            <w:pPr>
              <w:jc w:val="center"/>
              <w:rPr>
                <w:rFonts w:ascii="Times New Roman" w:hAnsi="Times New Roman" w:cs="Times New Roman"/>
              </w:rPr>
            </w:pPr>
            <w:r>
              <w:rPr>
                <w:rFonts w:ascii="Times New Roman" w:hAnsi="Times New Roman" w:cs="Times New Roman"/>
              </w:rPr>
              <w:t>April – May</w:t>
            </w:r>
          </w:p>
        </w:tc>
        <w:tc>
          <w:tcPr>
            <w:tcW w:w="1225" w:type="dxa"/>
            <w:tcBorders>
              <w:left w:val="nil"/>
              <w:bottom w:val="nil"/>
              <w:right w:val="nil"/>
            </w:tcBorders>
            <w:shd w:val="clear" w:color="auto" w:fill="F2F2F2" w:themeFill="background1" w:themeFillShade="F2"/>
          </w:tcPr>
          <w:p w14:paraId="656ECE34" w14:textId="77777777" w:rsidR="008F0F2A" w:rsidRDefault="008F0F2A" w:rsidP="00936A74">
            <w:pPr>
              <w:jc w:val="center"/>
              <w:rPr>
                <w:rFonts w:ascii="Times New Roman" w:hAnsi="Times New Roman" w:cs="Times New Roman"/>
              </w:rPr>
            </w:pPr>
            <w:r>
              <w:rPr>
                <w:rFonts w:ascii="Times New Roman" w:hAnsi="Times New Roman" w:cs="Times New Roman"/>
              </w:rPr>
              <w:t>0.200</w:t>
            </w:r>
          </w:p>
        </w:tc>
        <w:tc>
          <w:tcPr>
            <w:tcW w:w="1870" w:type="dxa"/>
            <w:tcBorders>
              <w:left w:val="nil"/>
              <w:bottom w:val="nil"/>
              <w:right w:val="nil"/>
            </w:tcBorders>
            <w:shd w:val="clear" w:color="auto" w:fill="F2F2F2" w:themeFill="background1" w:themeFillShade="F2"/>
          </w:tcPr>
          <w:p w14:paraId="66E9945A" w14:textId="77777777" w:rsidR="008F0F2A" w:rsidRDefault="008F0F2A" w:rsidP="00936A74">
            <w:pPr>
              <w:jc w:val="center"/>
              <w:rPr>
                <w:rFonts w:ascii="Times New Roman" w:hAnsi="Times New Roman" w:cs="Times New Roman"/>
              </w:rPr>
            </w:pPr>
            <w:r>
              <w:rPr>
                <w:rFonts w:ascii="Times New Roman" w:hAnsi="Times New Roman" w:cs="Times New Roman"/>
              </w:rPr>
              <w:t>0.067</w:t>
            </w:r>
          </w:p>
        </w:tc>
        <w:tc>
          <w:tcPr>
            <w:tcW w:w="1870" w:type="dxa"/>
            <w:tcBorders>
              <w:left w:val="nil"/>
              <w:bottom w:val="nil"/>
              <w:right w:val="nil"/>
            </w:tcBorders>
            <w:shd w:val="clear" w:color="auto" w:fill="F2F2F2" w:themeFill="background1" w:themeFillShade="F2"/>
          </w:tcPr>
          <w:p w14:paraId="29ED3D61" w14:textId="77777777" w:rsidR="008F0F2A" w:rsidRDefault="008F0F2A" w:rsidP="00936A74">
            <w:pPr>
              <w:jc w:val="center"/>
              <w:rPr>
                <w:rFonts w:ascii="Times New Roman" w:hAnsi="Times New Roman" w:cs="Times New Roman"/>
              </w:rPr>
            </w:pPr>
            <w:r>
              <w:rPr>
                <w:rFonts w:ascii="Times New Roman" w:hAnsi="Times New Roman" w:cs="Times New Roman"/>
              </w:rPr>
              <w:t>2.977</w:t>
            </w:r>
          </w:p>
        </w:tc>
        <w:tc>
          <w:tcPr>
            <w:tcW w:w="1870" w:type="dxa"/>
            <w:tcBorders>
              <w:left w:val="nil"/>
              <w:bottom w:val="nil"/>
            </w:tcBorders>
            <w:shd w:val="clear" w:color="auto" w:fill="F2F2F2" w:themeFill="background1" w:themeFillShade="F2"/>
          </w:tcPr>
          <w:p w14:paraId="0D586F4F" w14:textId="77777777" w:rsidR="008F0F2A" w:rsidRPr="00625260" w:rsidRDefault="008F0F2A" w:rsidP="00936A74">
            <w:pPr>
              <w:jc w:val="center"/>
              <w:rPr>
                <w:rFonts w:ascii="Times New Roman" w:hAnsi="Times New Roman" w:cs="Times New Roman"/>
              </w:rPr>
            </w:pPr>
            <w:r w:rsidRPr="00CB330E">
              <w:rPr>
                <w:rFonts w:ascii="Times New Roman" w:hAnsi="Times New Roman" w:cs="Times New Roman"/>
                <w:b/>
                <w:bCs/>
                <w:u w:val="single"/>
              </w:rPr>
              <w:t>0.044</w:t>
            </w:r>
          </w:p>
        </w:tc>
      </w:tr>
      <w:tr w:rsidR="008F0F2A" w14:paraId="6BEA74A6" w14:textId="77777777" w:rsidTr="00936A74">
        <w:tc>
          <w:tcPr>
            <w:tcW w:w="2515" w:type="dxa"/>
            <w:tcBorders>
              <w:top w:val="nil"/>
              <w:bottom w:val="nil"/>
              <w:right w:val="nil"/>
            </w:tcBorders>
          </w:tcPr>
          <w:p w14:paraId="2D127690" w14:textId="77777777" w:rsidR="008F0F2A" w:rsidRDefault="008F0F2A" w:rsidP="00936A74">
            <w:pPr>
              <w:jc w:val="center"/>
              <w:rPr>
                <w:rFonts w:ascii="Times New Roman" w:hAnsi="Times New Roman" w:cs="Times New Roman"/>
              </w:rPr>
            </w:pPr>
            <w:r>
              <w:rPr>
                <w:rFonts w:ascii="Times New Roman" w:hAnsi="Times New Roman" w:cs="Times New Roman"/>
              </w:rPr>
              <w:t>April – June</w:t>
            </w:r>
          </w:p>
        </w:tc>
        <w:tc>
          <w:tcPr>
            <w:tcW w:w="1225" w:type="dxa"/>
            <w:tcBorders>
              <w:top w:val="nil"/>
              <w:left w:val="nil"/>
              <w:bottom w:val="nil"/>
              <w:right w:val="nil"/>
            </w:tcBorders>
          </w:tcPr>
          <w:p w14:paraId="385B4A21" w14:textId="77777777" w:rsidR="008F0F2A" w:rsidRDefault="008F0F2A" w:rsidP="00936A74">
            <w:pPr>
              <w:jc w:val="center"/>
              <w:rPr>
                <w:rFonts w:ascii="Times New Roman" w:hAnsi="Times New Roman" w:cs="Times New Roman"/>
              </w:rPr>
            </w:pPr>
            <w:r>
              <w:rPr>
                <w:rFonts w:ascii="Times New Roman" w:hAnsi="Times New Roman" w:cs="Times New Roman"/>
              </w:rPr>
              <w:t>0.196</w:t>
            </w:r>
          </w:p>
        </w:tc>
        <w:tc>
          <w:tcPr>
            <w:tcW w:w="1870" w:type="dxa"/>
            <w:tcBorders>
              <w:top w:val="nil"/>
              <w:left w:val="nil"/>
              <w:bottom w:val="nil"/>
              <w:right w:val="nil"/>
            </w:tcBorders>
          </w:tcPr>
          <w:p w14:paraId="2137A955" w14:textId="77777777" w:rsidR="008F0F2A" w:rsidRDefault="008F0F2A" w:rsidP="00936A74">
            <w:pPr>
              <w:jc w:val="center"/>
              <w:rPr>
                <w:rFonts w:ascii="Times New Roman" w:hAnsi="Times New Roman" w:cs="Times New Roman"/>
              </w:rPr>
            </w:pPr>
            <w:r>
              <w:rPr>
                <w:rFonts w:ascii="Times New Roman" w:hAnsi="Times New Roman" w:cs="Times New Roman"/>
              </w:rPr>
              <w:t>0.062</w:t>
            </w:r>
          </w:p>
        </w:tc>
        <w:tc>
          <w:tcPr>
            <w:tcW w:w="1870" w:type="dxa"/>
            <w:tcBorders>
              <w:top w:val="nil"/>
              <w:left w:val="nil"/>
              <w:bottom w:val="nil"/>
              <w:right w:val="nil"/>
            </w:tcBorders>
          </w:tcPr>
          <w:p w14:paraId="6F67F772" w14:textId="77777777" w:rsidR="008F0F2A" w:rsidRDefault="008F0F2A" w:rsidP="00936A74">
            <w:pPr>
              <w:jc w:val="center"/>
              <w:rPr>
                <w:rFonts w:ascii="Times New Roman" w:hAnsi="Times New Roman" w:cs="Times New Roman"/>
              </w:rPr>
            </w:pPr>
            <w:r>
              <w:rPr>
                <w:rFonts w:ascii="Times New Roman" w:hAnsi="Times New Roman" w:cs="Times New Roman"/>
              </w:rPr>
              <w:t>3.145</w:t>
            </w:r>
          </w:p>
        </w:tc>
        <w:tc>
          <w:tcPr>
            <w:tcW w:w="1870" w:type="dxa"/>
            <w:tcBorders>
              <w:top w:val="nil"/>
              <w:left w:val="nil"/>
              <w:bottom w:val="nil"/>
            </w:tcBorders>
          </w:tcPr>
          <w:p w14:paraId="028CBAE4" w14:textId="77777777" w:rsidR="008F0F2A" w:rsidRPr="00CB330E" w:rsidRDefault="008F0F2A" w:rsidP="00936A74">
            <w:pPr>
              <w:jc w:val="center"/>
              <w:rPr>
                <w:rFonts w:ascii="Times New Roman" w:hAnsi="Times New Roman" w:cs="Times New Roman"/>
                <w:b/>
                <w:bCs/>
                <w:u w:val="single"/>
              </w:rPr>
            </w:pPr>
            <w:r w:rsidRPr="00CB330E">
              <w:rPr>
                <w:rFonts w:ascii="Times New Roman" w:hAnsi="Times New Roman" w:cs="Times New Roman"/>
                <w:b/>
                <w:bCs/>
                <w:u w:val="single"/>
              </w:rPr>
              <w:t>0.027</w:t>
            </w:r>
          </w:p>
        </w:tc>
      </w:tr>
      <w:tr w:rsidR="008F0F2A" w:rsidRPr="00E5434B" w14:paraId="6A40DA40" w14:textId="77777777" w:rsidTr="00936A74">
        <w:tc>
          <w:tcPr>
            <w:tcW w:w="2515" w:type="dxa"/>
            <w:tcBorders>
              <w:top w:val="nil"/>
              <w:bottom w:val="nil"/>
              <w:right w:val="nil"/>
            </w:tcBorders>
            <w:shd w:val="clear" w:color="auto" w:fill="F2F2F2" w:themeFill="background1" w:themeFillShade="F2"/>
          </w:tcPr>
          <w:p w14:paraId="1C89EA83" w14:textId="77777777" w:rsidR="008F0F2A" w:rsidRDefault="008F0F2A" w:rsidP="00936A74">
            <w:pPr>
              <w:jc w:val="center"/>
              <w:rPr>
                <w:rFonts w:ascii="Times New Roman" w:hAnsi="Times New Roman" w:cs="Times New Roman"/>
              </w:rPr>
            </w:pPr>
            <w:r>
              <w:rPr>
                <w:rFonts w:ascii="Times New Roman" w:hAnsi="Times New Roman" w:cs="Times New Roman"/>
              </w:rPr>
              <w:t>April – July</w:t>
            </w:r>
          </w:p>
        </w:tc>
        <w:tc>
          <w:tcPr>
            <w:tcW w:w="1225" w:type="dxa"/>
            <w:tcBorders>
              <w:top w:val="nil"/>
              <w:left w:val="nil"/>
              <w:bottom w:val="nil"/>
              <w:right w:val="nil"/>
            </w:tcBorders>
            <w:shd w:val="clear" w:color="auto" w:fill="F2F2F2" w:themeFill="background1" w:themeFillShade="F2"/>
          </w:tcPr>
          <w:p w14:paraId="71F664DA" w14:textId="77777777" w:rsidR="008F0F2A" w:rsidRDefault="008F0F2A" w:rsidP="00936A74">
            <w:pPr>
              <w:jc w:val="center"/>
              <w:rPr>
                <w:rFonts w:ascii="Times New Roman" w:hAnsi="Times New Roman" w:cs="Times New Roman"/>
              </w:rPr>
            </w:pPr>
            <w:r>
              <w:rPr>
                <w:rFonts w:ascii="Times New Roman" w:hAnsi="Times New Roman" w:cs="Times New Roman"/>
              </w:rPr>
              <w:t>0.195</w:t>
            </w:r>
          </w:p>
        </w:tc>
        <w:tc>
          <w:tcPr>
            <w:tcW w:w="1870" w:type="dxa"/>
            <w:tcBorders>
              <w:top w:val="nil"/>
              <w:left w:val="nil"/>
              <w:bottom w:val="nil"/>
              <w:right w:val="nil"/>
            </w:tcBorders>
            <w:shd w:val="clear" w:color="auto" w:fill="F2F2F2" w:themeFill="background1" w:themeFillShade="F2"/>
          </w:tcPr>
          <w:p w14:paraId="1487E10E" w14:textId="77777777" w:rsidR="008F0F2A" w:rsidRDefault="008F0F2A" w:rsidP="00936A74">
            <w:pPr>
              <w:jc w:val="center"/>
              <w:rPr>
                <w:rFonts w:ascii="Times New Roman" w:hAnsi="Times New Roman" w:cs="Times New Roman"/>
              </w:rPr>
            </w:pPr>
            <w:r>
              <w:rPr>
                <w:rFonts w:ascii="Times New Roman" w:hAnsi="Times New Roman" w:cs="Times New Roman"/>
              </w:rPr>
              <w:t>0.063</w:t>
            </w:r>
          </w:p>
        </w:tc>
        <w:tc>
          <w:tcPr>
            <w:tcW w:w="1870" w:type="dxa"/>
            <w:tcBorders>
              <w:top w:val="nil"/>
              <w:left w:val="nil"/>
              <w:bottom w:val="nil"/>
              <w:right w:val="nil"/>
            </w:tcBorders>
            <w:shd w:val="clear" w:color="auto" w:fill="F2F2F2" w:themeFill="background1" w:themeFillShade="F2"/>
          </w:tcPr>
          <w:p w14:paraId="3BD19241" w14:textId="77777777" w:rsidR="008F0F2A" w:rsidRDefault="008F0F2A" w:rsidP="00936A74">
            <w:pPr>
              <w:jc w:val="center"/>
              <w:rPr>
                <w:rFonts w:ascii="Times New Roman" w:hAnsi="Times New Roman" w:cs="Times New Roman"/>
              </w:rPr>
            </w:pPr>
            <w:r>
              <w:rPr>
                <w:rFonts w:ascii="Times New Roman" w:hAnsi="Times New Roman" w:cs="Times New Roman"/>
              </w:rPr>
              <w:t>3.085</w:t>
            </w:r>
          </w:p>
        </w:tc>
        <w:tc>
          <w:tcPr>
            <w:tcW w:w="1870" w:type="dxa"/>
            <w:tcBorders>
              <w:top w:val="nil"/>
              <w:left w:val="nil"/>
              <w:bottom w:val="nil"/>
            </w:tcBorders>
            <w:shd w:val="clear" w:color="auto" w:fill="F2F2F2" w:themeFill="background1" w:themeFillShade="F2"/>
          </w:tcPr>
          <w:p w14:paraId="71E49BFB" w14:textId="77777777" w:rsidR="008F0F2A" w:rsidRPr="00E5434B" w:rsidRDefault="008F0F2A" w:rsidP="00936A74">
            <w:pPr>
              <w:jc w:val="center"/>
              <w:rPr>
                <w:rFonts w:ascii="Times New Roman" w:hAnsi="Times New Roman" w:cs="Times New Roman"/>
                <w:b/>
                <w:bCs/>
                <w:u w:val="single"/>
              </w:rPr>
            </w:pPr>
            <w:r>
              <w:rPr>
                <w:rFonts w:ascii="Times New Roman" w:hAnsi="Times New Roman" w:cs="Times New Roman"/>
                <w:b/>
                <w:bCs/>
                <w:u w:val="single"/>
              </w:rPr>
              <w:t>0.032</w:t>
            </w:r>
          </w:p>
        </w:tc>
      </w:tr>
      <w:tr w:rsidR="008F0F2A" w:rsidRPr="00E5434B" w14:paraId="6E77EB2E" w14:textId="77777777" w:rsidTr="00936A74">
        <w:tc>
          <w:tcPr>
            <w:tcW w:w="2515" w:type="dxa"/>
            <w:tcBorders>
              <w:top w:val="nil"/>
              <w:bottom w:val="nil"/>
              <w:right w:val="nil"/>
            </w:tcBorders>
          </w:tcPr>
          <w:p w14:paraId="5501C302" w14:textId="77777777" w:rsidR="008F0F2A" w:rsidRDefault="008F0F2A" w:rsidP="00936A74">
            <w:pPr>
              <w:jc w:val="center"/>
              <w:rPr>
                <w:rFonts w:ascii="Times New Roman" w:hAnsi="Times New Roman" w:cs="Times New Roman"/>
              </w:rPr>
            </w:pPr>
            <w:r>
              <w:rPr>
                <w:rFonts w:ascii="Times New Roman" w:hAnsi="Times New Roman" w:cs="Times New Roman"/>
              </w:rPr>
              <w:t>April – August</w:t>
            </w:r>
          </w:p>
        </w:tc>
        <w:tc>
          <w:tcPr>
            <w:tcW w:w="1225" w:type="dxa"/>
            <w:tcBorders>
              <w:top w:val="nil"/>
              <w:left w:val="nil"/>
              <w:bottom w:val="nil"/>
              <w:right w:val="nil"/>
            </w:tcBorders>
          </w:tcPr>
          <w:p w14:paraId="3FA303EF" w14:textId="77777777" w:rsidR="008F0F2A" w:rsidRDefault="008F0F2A" w:rsidP="00936A74">
            <w:pPr>
              <w:jc w:val="center"/>
              <w:rPr>
                <w:rFonts w:ascii="Times New Roman" w:hAnsi="Times New Roman" w:cs="Times New Roman"/>
              </w:rPr>
            </w:pPr>
            <w:r>
              <w:rPr>
                <w:rFonts w:ascii="Times New Roman" w:hAnsi="Times New Roman" w:cs="Times New Roman"/>
              </w:rPr>
              <w:t>0.169</w:t>
            </w:r>
          </w:p>
        </w:tc>
        <w:tc>
          <w:tcPr>
            <w:tcW w:w="1870" w:type="dxa"/>
            <w:tcBorders>
              <w:top w:val="nil"/>
              <w:left w:val="nil"/>
              <w:bottom w:val="nil"/>
              <w:right w:val="nil"/>
            </w:tcBorders>
          </w:tcPr>
          <w:p w14:paraId="6BDACA5A" w14:textId="77777777" w:rsidR="008F0F2A" w:rsidRDefault="008F0F2A" w:rsidP="00936A74">
            <w:pPr>
              <w:jc w:val="center"/>
              <w:rPr>
                <w:rFonts w:ascii="Times New Roman" w:hAnsi="Times New Roman" w:cs="Times New Roman"/>
              </w:rPr>
            </w:pPr>
            <w:r>
              <w:rPr>
                <w:rFonts w:ascii="Times New Roman" w:hAnsi="Times New Roman" w:cs="Times New Roman"/>
              </w:rPr>
              <w:t>0.063</w:t>
            </w:r>
          </w:p>
        </w:tc>
        <w:tc>
          <w:tcPr>
            <w:tcW w:w="1870" w:type="dxa"/>
            <w:tcBorders>
              <w:top w:val="nil"/>
              <w:left w:val="nil"/>
              <w:bottom w:val="nil"/>
              <w:right w:val="nil"/>
            </w:tcBorders>
          </w:tcPr>
          <w:p w14:paraId="4391D96E" w14:textId="77777777" w:rsidR="008F0F2A" w:rsidRDefault="008F0F2A" w:rsidP="00936A74">
            <w:pPr>
              <w:jc w:val="center"/>
              <w:rPr>
                <w:rFonts w:ascii="Times New Roman" w:hAnsi="Times New Roman" w:cs="Times New Roman"/>
              </w:rPr>
            </w:pPr>
            <w:r>
              <w:rPr>
                <w:rFonts w:ascii="Times New Roman" w:hAnsi="Times New Roman" w:cs="Times New Roman"/>
              </w:rPr>
              <w:t>2.708</w:t>
            </w:r>
          </w:p>
        </w:tc>
        <w:tc>
          <w:tcPr>
            <w:tcW w:w="1870" w:type="dxa"/>
            <w:tcBorders>
              <w:top w:val="nil"/>
              <w:left w:val="nil"/>
              <w:bottom w:val="nil"/>
            </w:tcBorders>
          </w:tcPr>
          <w:p w14:paraId="4D4F18D1" w14:textId="77777777" w:rsidR="008F0F2A" w:rsidRPr="004B21A9" w:rsidRDefault="008F0F2A" w:rsidP="00936A74">
            <w:pPr>
              <w:jc w:val="center"/>
              <w:rPr>
                <w:rFonts w:ascii="Times New Roman" w:hAnsi="Times New Roman" w:cs="Times New Roman"/>
              </w:rPr>
            </w:pPr>
            <w:r w:rsidRPr="004B21A9">
              <w:rPr>
                <w:rFonts w:ascii="Times New Roman" w:hAnsi="Times New Roman" w:cs="Times New Roman"/>
              </w:rPr>
              <w:t>0.090</w:t>
            </w:r>
          </w:p>
        </w:tc>
      </w:tr>
      <w:tr w:rsidR="008F0F2A" w:rsidRPr="00E5434B" w14:paraId="0312AD0D" w14:textId="77777777" w:rsidTr="00936A74">
        <w:tc>
          <w:tcPr>
            <w:tcW w:w="2515" w:type="dxa"/>
            <w:tcBorders>
              <w:top w:val="nil"/>
              <w:bottom w:val="nil"/>
              <w:right w:val="nil"/>
            </w:tcBorders>
            <w:shd w:val="clear" w:color="auto" w:fill="F2F2F2" w:themeFill="background1" w:themeFillShade="F2"/>
          </w:tcPr>
          <w:p w14:paraId="09863B13" w14:textId="77777777" w:rsidR="008F0F2A" w:rsidRDefault="008F0F2A" w:rsidP="00936A74">
            <w:pPr>
              <w:jc w:val="center"/>
              <w:rPr>
                <w:rFonts w:ascii="Times New Roman" w:hAnsi="Times New Roman" w:cs="Times New Roman"/>
              </w:rPr>
            </w:pPr>
            <w:r>
              <w:rPr>
                <w:rFonts w:ascii="Times New Roman" w:hAnsi="Times New Roman" w:cs="Times New Roman"/>
              </w:rPr>
              <w:t>April – September</w:t>
            </w:r>
          </w:p>
        </w:tc>
        <w:tc>
          <w:tcPr>
            <w:tcW w:w="1225" w:type="dxa"/>
            <w:tcBorders>
              <w:top w:val="nil"/>
              <w:left w:val="nil"/>
              <w:bottom w:val="nil"/>
              <w:right w:val="nil"/>
            </w:tcBorders>
            <w:shd w:val="clear" w:color="auto" w:fill="F2F2F2" w:themeFill="background1" w:themeFillShade="F2"/>
          </w:tcPr>
          <w:p w14:paraId="7D950903" w14:textId="77777777" w:rsidR="008F0F2A" w:rsidRDefault="008F0F2A" w:rsidP="00936A74">
            <w:pPr>
              <w:jc w:val="center"/>
              <w:rPr>
                <w:rFonts w:ascii="Times New Roman" w:hAnsi="Times New Roman" w:cs="Times New Roman"/>
              </w:rPr>
            </w:pPr>
            <w:r>
              <w:rPr>
                <w:rFonts w:ascii="Times New Roman" w:hAnsi="Times New Roman" w:cs="Times New Roman"/>
              </w:rPr>
              <w:t>0.128</w:t>
            </w:r>
          </w:p>
        </w:tc>
        <w:tc>
          <w:tcPr>
            <w:tcW w:w="1870" w:type="dxa"/>
            <w:tcBorders>
              <w:top w:val="nil"/>
              <w:left w:val="nil"/>
              <w:bottom w:val="nil"/>
              <w:right w:val="nil"/>
            </w:tcBorders>
            <w:shd w:val="clear" w:color="auto" w:fill="F2F2F2" w:themeFill="background1" w:themeFillShade="F2"/>
          </w:tcPr>
          <w:p w14:paraId="5987B25F" w14:textId="77777777" w:rsidR="008F0F2A" w:rsidRDefault="008F0F2A" w:rsidP="00936A74">
            <w:pPr>
              <w:jc w:val="center"/>
              <w:rPr>
                <w:rFonts w:ascii="Times New Roman" w:hAnsi="Times New Roman" w:cs="Times New Roman"/>
              </w:rPr>
            </w:pPr>
            <w:r>
              <w:rPr>
                <w:rFonts w:ascii="Times New Roman" w:hAnsi="Times New Roman" w:cs="Times New Roman"/>
              </w:rPr>
              <w:t>0.063</w:t>
            </w:r>
          </w:p>
        </w:tc>
        <w:tc>
          <w:tcPr>
            <w:tcW w:w="1870" w:type="dxa"/>
            <w:tcBorders>
              <w:top w:val="nil"/>
              <w:left w:val="nil"/>
              <w:bottom w:val="nil"/>
              <w:right w:val="nil"/>
            </w:tcBorders>
            <w:shd w:val="clear" w:color="auto" w:fill="F2F2F2" w:themeFill="background1" w:themeFillShade="F2"/>
          </w:tcPr>
          <w:p w14:paraId="45D2D122" w14:textId="77777777" w:rsidR="008F0F2A" w:rsidRDefault="008F0F2A" w:rsidP="00936A74">
            <w:pPr>
              <w:jc w:val="center"/>
              <w:rPr>
                <w:rFonts w:ascii="Times New Roman" w:hAnsi="Times New Roman" w:cs="Times New Roman"/>
              </w:rPr>
            </w:pPr>
            <w:r>
              <w:rPr>
                <w:rFonts w:ascii="Times New Roman" w:hAnsi="Times New Roman" w:cs="Times New Roman"/>
              </w:rPr>
              <w:t>2.029</w:t>
            </w:r>
          </w:p>
        </w:tc>
        <w:tc>
          <w:tcPr>
            <w:tcW w:w="1870" w:type="dxa"/>
            <w:tcBorders>
              <w:top w:val="nil"/>
              <w:left w:val="nil"/>
              <w:bottom w:val="nil"/>
            </w:tcBorders>
            <w:shd w:val="clear" w:color="auto" w:fill="F2F2F2" w:themeFill="background1" w:themeFillShade="F2"/>
          </w:tcPr>
          <w:p w14:paraId="43ADF166" w14:textId="77777777" w:rsidR="008F0F2A" w:rsidRPr="00CB330E" w:rsidRDefault="008F0F2A" w:rsidP="00936A74">
            <w:pPr>
              <w:jc w:val="center"/>
              <w:rPr>
                <w:rFonts w:ascii="Times New Roman" w:hAnsi="Times New Roman" w:cs="Times New Roman"/>
              </w:rPr>
            </w:pPr>
            <w:r w:rsidRPr="00CB330E">
              <w:rPr>
                <w:rFonts w:ascii="Times New Roman" w:hAnsi="Times New Roman" w:cs="Times New Roman"/>
              </w:rPr>
              <w:t>0.375</w:t>
            </w:r>
          </w:p>
        </w:tc>
      </w:tr>
      <w:tr w:rsidR="008F0F2A" w:rsidRPr="00E313E2" w14:paraId="34F8EDFD" w14:textId="77777777" w:rsidTr="00936A74">
        <w:tc>
          <w:tcPr>
            <w:tcW w:w="2515" w:type="dxa"/>
            <w:tcBorders>
              <w:top w:val="nil"/>
              <w:bottom w:val="nil"/>
              <w:right w:val="nil"/>
            </w:tcBorders>
          </w:tcPr>
          <w:p w14:paraId="7E857AC6" w14:textId="77777777" w:rsidR="008F0F2A" w:rsidRDefault="008F0F2A" w:rsidP="00936A74">
            <w:pPr>
              <w:jc w:val="center"/>
              <w:rPr>
                <w:rFonts w:ascii="Times New Roman" w:hAnsi="Times New Roman" w:cs="Times New Roman"/>
              </w:rPr>
            </w:pPr>
            <w:r>
              <w:rPr>
                <w:rFonts w:ascii="Times New Roman" w:hAnsi="Times New Roman" w:cs="Times New Roman"/>
              </w:rPr>
              <w:lastRenderedPageBreak/>
              <w:t>April – October</w:t>
            </w:r>
          </w:p>
        </w:tc>
        <w:tc>
          <w:tcPr>
            <w:tcW w:w="1225" w:type="dxa"/>
            <w:tcBorders>
              <w:top w:val="nil"/>
              <w:left w:val="nil"/>
              <w:bottom w:val="nil"/>
              <w:right w:val="nil"/>
            </w:tcBorders>
          </w:tcPr>
          <w:p w14:paraId="61C400D4" w14:textId="77777777" w:rsidR="008F0F2A" w:rsidRDefault="008F0F2A" w:rsidP="00936A74">
            <w:pPr>
              <w:jc w:val="center"/>
              <w:rPr>
                <w:rFonts w:ascii="Times New Roman" w:hAnsi="Times New Roman" w:cs="Times New Roman"/>
              </w:rPr>
            </w:pPr>
            <w:r>
              <w:rPr>
                <w:rFonts w:ascii="Times New Roman" w:hAnsi="Times New Roman" w:cs="Times New Roman"/>
              </w:rPr>
              <w:t>0.034</w:t>
            </w:r>
          </w:p>
        </w:tc>
        <w:tc>
          <w:tcPr>
            <w:tcW w:w="1870" w:type="dxa"/>
            <w:tcBorders>
              <w:top w:val="nil"/>
              <w:left w:val="nil"/>
              <w:bottom w:val="nil"/>
              <w:right w:val="nil"/>
            </w:tcBorders>
          </w:tcPr>
          <w:p w14:paraId="3760C25F" w14:textId="77777777" w:rsidR="008F0F2A" w:rsidRDefault="008F0F2A" w:rsidP="00936A74">
            <w:pPr>
              <w:jc w:val="center"/>
              <w:rPr>
                <w:rFonts w:ascii="Times New Roman" w:hAnsi="Times New Roman" w:cs="Times New Roman"/>
              </w:rPr>
            </w:pPr>
            <w:r>
              <w:rPr>
                <w:rFonts w:ascii="Times New Roman" w:hAnsi="Times New Roman" w:cs="Times New Roman"/>
              </w:rPr>
              <w:t>0.066</w:t>
            </w:r>
          </w:p>
        </w:tc>
        <w:tc>
          <w:tcPr>
            <w:tcW w:w="1870" w:type="dxa"/>
            <w:tcBorders>
              <w:top w:val="nil"/>
              <w:left w:val="nil"/>
              <w:bottom w:val="nil"/>
              <w:right w:val="nil"/>
            </w:tcBorders>
          </w:tcPr>
          <w:p w14:paraId="160D8BEF" w14:textId="77777777" w:rsidR="008F0F2A" w:rsidRDefault="008F0F2A" w:rsidP="00936A74">
            <w:pPr>
              <w:jc w:val="center"/>
              <w:rPr>
                <w:rFonts w:ascii="Times New Roman" w:hAnsi="Times New Roman" w:cs="Times New Roman"/>
              </w:rPr>
            </w:pPr>
            <w:r>
              <w:rPr>
                <w:rFonts w:ascii="Times New Roman" w:hAnsi="Times New Roman" w:cs="Times New Roman"/>
              </w:rPr>
              <w:t>0.521</w:t>
            </w:r>
          </w:p>
        </w:tc>
        <w:tc>
          <w:tcPr>
            <w:tcW w:w="1870" w:type="dxa"/>
            <w:tcBorders>
              <w:top w:val="nil"/>
              <w:left w:val="nil"/>
              <w:bottom w:val="nil"/>
            </w:tcBorders>
          </w:tcPr>
          <w:p w14:paraId="20BE0600" w14:textId="77777777" w:rsidR="008F0F2A" w:rsidRPr="00CB330E" w:rsidRDefault="008F0F2A" w:rsidP="00936A74">
            <w:pPr>
              <w:jc w:val="center"/>
              <w:rPr>
                <w:rFonts w:ascii="Times New Roman" w:hAnsi="Times New Roman" w:cs="Times New Roman"/>
              </w:rPr>
            </w:pPr>
            <w:r w:rsidRPr="00CB330E">
              <w:rPr>
                <w:rFonts w:ascii="Times New Roman" w:hAnsi="Times New Roman" w:cs="Times New Roman"/>
              </w:rPr>
              <w:t>0.998</w:t>
            </w:r>
          </w:p>
        </w:tc>
      </w:tr>
      <w:tr w:rsidR="008F0F2A" w:rsidRPr="00E5434B" w14:paraId="363F86F4" w14:textId="77777777" w:rsidTr="00936A74">
        <w:tc>
          <w:tcPr>
            <w:tcW w:w="2515" w:type="dxa"/>
            <w:tcBorders>
              <w:top w:val="nil"/>
              <w:bottom w:val="nil"/>
              <w:right w:val="nil"/>
            </w:tcBorders>
            <w:shd w:val="clear" w:color="auto" w:fill="F2F2F2" w:themeFill="background1" w:themeFillShade="F2"/>
          </w:tcPr>
          <w:p w14:paraId="4CCEE165" w14:textId="77777777" w:rsidR="008F0F2A" w:rsidRDefault="008F0F2A" w:rsidP="00936A74">
            <w:pPr>
              <w:jc w:val="center"/>
              <w:rPr>
                <w:rFonts w:ascii="Times New Roman" w:hAnsi="Times New Roman" w:cs="Times New Roman"/>
              </w:rPr>
            </w:pPr>
            <w:r>
              <w:rPr>
                <w:rFonts w:ascii="Times New Roman" w:hAnsi="Times New Roman" w:cs="Times New Roman"/>
              </w:rPr>
              <w:t>May – June</w:t>
            </w:r>
          </w:p>
        </w:tc>
        <w:tc>
          <w:tcPr>
            <w:tcW w:w="1225" w:type="dxa"/>
            <w:tcBorders>
              <w:top w:val="nil"/>
              <w:left w:val="nil"/>
              <w:bottom w:val="nil"/>
              <w:right w:val="nil"/>
            </w:tcBorders>
            <w:shd w:val="clear" w:color="auto" w:fill="F2F2F2" w:themeFill="background1" w:themeFillShade="F2"/>
          </w:tcPr>
          <w:p w14:paraId="37A9BB68" w14:textId="77777777" w:rsidR="008F0F2A" w:rsidRDefault="008F0F2A" w:rsidP="00936A74">
            <w:pPr>
              <w:jc w:val="center"/>
              <w:rPr>
                <w:rFonts w:ascii="Times New Roman" w:hAnsi="Times New Roman" w:cs="Times New Roman"/>
              </w:rPr>
            </w:pPr>
            <w:r>
              <w:rPr>
                <w:rFonts w:ascii="Times New Roman" w:hAnsi="Times New Roman" w:cs="Times New Roman"/>
              </w:rPr>
              <w:t>-0.004</w:t>
            </w:r>
          </w:p>
        </w:tc>
        <w:tc>
          <w:tcPr>
            <w:tcW w:w="1870" w:type="dxa"/>
            <w:tcBorders>
              <w:top w:val="nil"/>
              <w:left w:val="nil"/>
              <w:bottom w:val="nil"/>
              <w:right w:val="nil"/>
            </w:tcBorders>
            <w:shd w:val="clear" w:color="auto" w:fill="F2F2F2" w:themeFill="background1" w:themeFillShade="F2"/>
          </w:tcPr>
          <w:p w14:paraId="058744D9" w14:textId="77777777" w:rsidR="008F0F2A" w:rsidRDefault="008F0F2A" w:rsidP="00936A74">
            <w:pPr>
              <w:jc w:val="center"/>
              <w:rPr>
                <w:rFonts w:ascii="Times New Roman" w:hAnsi="Times New Roman" w:cs="Times New Roman"/>
              </w:rPr>
            </w:pPr>
            <w:r>
              <w:rPr>
                <w:rFonts w:ascii="Times New Roman" w:hAnsi="Times New Roman" w:cs="Times New Roman"/>
              </w:rPr>
              <w:t>0.034</w:t>
            </w:r>
          </w:p>
        </w:tc>
        <w:tc>
          <w:tcPr>
            <w:tcW w:w="1870" w:type="dxa"/>
            <w:tcBorders>
              <w:top w:val="nil"/>
              <w:left w:val="nil"/>
              <w:bottom w:val="nil"/>
              <w:right w:val="nil"/>
            </w:tcBorders>
            <w:shd w:val="clear" w:color="auto" w:fill="F2F2F2" w:themeFill="background1" w:themeFillShade="F2"/>
          </w:tcPr>
          <w:p w14:paraId="3168F7EC" w14:textId="77777777" w:rsidR="008F0F2A" w:rsidRDefault="008F0F2A" w:rsidP="00936A74">
            <w:pPr>
              <w:jc w:val="center"/>
              <w:rPr>
                <w:rFonts w:ascii="Times New Roman" w:hAnsi="Times New Roman" w:cs="Times New Roman"/>
              </w:rPr>
            </w:pPr>
            <w:r>
              <w:rPr>
                <w:rFonts w:ascii="Times New Roman" w:hAnsi="Times New Roman" w:cs="Times New Roman"/>
              </w:rPr>
              <w:t>-0.123</w:t>
            </w:r>
          </w:p>
        </w:tc>
        <w:tc>
          <w:tcPr>
            <w:tcW w:w="1870" w:type="dxa"/>
            <w:tcBorders>
              <w:top w:val="nil"/>
              <w:left w:val="nil"/>
              <w:bottom w:val="nil"/>
            </w:tcBorders>
            <w:shd w:val="clear" w:color="auto" w:fill="F2F2F2" w:themeFill="background1" w:themeFillShade="F2"/>
          </w:tcPr>
          <w:p w14:paraId="22FBF054" w14:textId="77777777" w:rsidR="008F0F2A" w:rsidRPr="00AB363C" w:rsidRDefault="008F0F2A" w:rsidP="00936A74">
            <w:pPr>
              <w:jc w:val="center"/>
              <w:rPr>
                <w:rFonts w:ascii="Times New Roman" w:hAnsi="Times New Roman" w:cs="Times New Roman"/>
              </w:rPr>
            </w:pPr>
            <w:r w:rsidRPr="00AB363C">
              <w:rPr>
                <w:rFonts w:ascii="Times New Roman" w:hAnsi="Times New Roman" w:cs="Times New Roman"/>
              </w:rPr>
              <w:t>1.000</w:t>
            </w:r>
          </w:p>
        </w:tc>
      </w:tr>
      <w:tr w:rsidR="008F0F2A" w:rsidRPr="00263689" w14:paraId="01202CDA" w14:textId="77777777" w:rsidTr="00936A74">
        <w:tc>
          <w:tcPr>
            <w:tcW w:w="2515" w:type="dxa"/>
            <w:tcBorders>
              <w:top w:val="nil"/>
              <w:bottom w:val="nil"/>
              <w:right w:val="nil"/>
            </w:tcBorders>
          </w:tcPr>
          <w:p w14:paraId="3E292093" w14:textId="77777777" w:rsidR="008F0F2A" w:rsidRDefault="008F0F2A" w:rsidP="00936A74">
            <w:pPr>
              <w:jc w:val="center"/>
              <w:rPr>
                <w:rFonts w:ascii="Times New Roman" w:hAnsi="Times New Roman" w:cs="Times New Roman"/>
              </w:rPr>
            </w:pPr>
            <w:r>
              <w:rPr>
                <w:rFonts w:ascii="Times New Roman" w:hAnsi="Times New Roman" w:cs="Times New Roman"/>
              </w:rPr>
              <w:t>May – July</w:t>
            </w:r>
          </w:p>
        </w:tc>
        <w:tc>
          <w:tcPr>
            <w:tcW w:w="1225" w:type="dxa"/>
            <w:tcBorders>
              <w:top w:val="nil"/>
              <w:left w:val="nil"/>
              <w:bottom w:val="nil"/>
              <w:right w:val="nil"/>
            </w:tcBorders>
          </w:tcPr>
          <w:p w14:paraId="4AD36A63" w14:textId="77777777" w:rsidR="008F0F2A" w:rsidRDefault="008F0F2A" w:rsidP="00936A74">
            <w:pPr>
              <w:jc w:val="center"/>
              <w:rPr>
                <w:rFonts w:ascii="Times New Roman" w:hAnsi="Times New Roman" w:cs="Times New Roman"/>
              </w:rPr>
            </w:pPr>
            <w:r>
              <w:rPr>
                <w:rFonts w:ascii="Times New Roman" w:hAnsi="Times New Roman" w:cs="Times New Roman"/>
              </w:rPr>
              <w:t>-0.005</w:t>
            </w:r>
          </w:p>
        </w:tc>
        <w:tc>
          <w:tcPr>
            <w:tcW w:w="1870" w:type="dxa"/>
            <w:tcBorders>
              <w:top w:val="nil"/>
              <w:left w:val="nil"/>
              <w:bottom w:val="nil"/>
              <w:right w:val="nil"/>
            </w:tcBorders>
          </w:tcPr>
          <w:p w14:paraId="2BA540A4" w14:textId="77777777" w:rsidR="008F0F2A" w:rsidRDefault="008F0F2A" w:rsidP="00936A74">
            <w:pPr>
              <w:jc w:val="center"/>
              <w:rPr>
                <w:rFonts w:ascii="Times New Roman" w:hAnsi="Times New Roman" w:cs="Times New Roman"/>
              </w:rPr>
            </w:pPr>
            <w:r>
              <w:rPr>
                <w:rFonts w:ascii="Times New Roman" w:hAnsi="Times New Roman" w:cs="Times New Roman"/>
              </w:rPr>
              <w:t>0.036</w:t>
            </w:r>
          </w:p>
        </w:tc>
        <w:tc>
          <w:tcPr>
            <w:tcW w:w="1870" w:type="dxa"/>
            <w:tcBorders>
              <w:top w:val="nil"/>
              <w:left w:val="nil"/>
              <w:bottom w:val="nil"/>
              <w:right w:val="nil"/>
            </w:tcBorders>
          </w:tcPr>
          <w:p w14:paraId="7DADA3E6" w14:textId="77777777" w:rsidR="008F0F2A" w:rsidRDefault="008F0F2A" w:rsidP="00936A74">
            <w:pPr>
              <w:jc w:val="center"/>
              <w:rPr>
                <w:rFonts w:ascii="Times New Roman" w:hAnsi="Times New Roman" w:cs="Times New Roman"/>
              </w:rPr>
            </w:pPr>
            <w:r>
              <w:rPr>
                <w:rFonts w:ascii="Times New Roman" w:hAnsi="Times New Roman" w:cs="Times New Roman"/>
              </w:rPr>
              <w:t>-0.146</w:t>
            </w:r>
          </w:p>
        </w:tc>
        <w:tc>
          <w:tcPr>
            <w:tcW w:w="1870" w:type="dxa"/>
            <w:tcBorders>
              <w:top w:val="nil"/>
              <w:left w:val="nil"/>
              <w:bottom w:val="nil"/>
            </w:tcBorders>
          </w:tcPr>
          <w:p w14:paraId="0975A3F9" w14:textId="77777777" w:rsidR="008F0F2A" w:rsidRPr="000437C3" w:rsidRDefault="008F0F2A" w:rsidP="00936A74">
            <w:pPr>
              <w:jc w:val="center"/>
              <w:rPr>
                <w:rFonts w:ascii="Times New Roman" w:hAnsi="Times New Roman" w:cs="Times New Roman"/>
              </w:rPr>
            </w:pPr>
            <w:r w:rsidRPr="000437C3">
              <w:rPr>
                <w:rFonts w:ascii="Times New Roman" w:hAnsi="Times New Roman" w:cs="Times New Roman"/>
              </w:rPr>
              <w:t>1.000</w:t>
            </w:r>
          </w:p>
        </w:tc>
      </w:tr>
      <w:tr w:rsidR="008F0F2A" w:rsidRPr="00263689" w14:paraId="1F64CB93" w14:textId="77777777" w:rsidTr="00936A74">
        <w:tc>
          <w:tcPr>
            <w:tcW w:w="2515" w:type="dxa"/>
            <w:tcBorders>
              <w:top w:val="nil"/>
              <w:bottom w:val="nil"/>
              <w:right w:val="nil"/>
            </w:tcBorders>
            <w:shd w:val="clear" w:color="auto" w:fill="F2F2F2" w:themeFill="background1" w:themeFillShade="F2"/>
          </w:tcPr>
          <w:p w14:paraId="4A654CCF" w14:textId="77777777" w:rsidR="008F0F2A" w:rsidRDefault="008F0F2A" w:rsidP="00936A74">
            <w:pPr>
              <w:jc w:val="center"/>
              <w:rPr>
                <w:rFonts w:ascii="Times New Roman" w:hAnsi="Times New Roman" w:cs="Times New Roman"/>
              </w:rPr>
            </w:pPr>
            <w:r>
              <w:rPr>
                <w:rFonts w:ascii="Times New Roman" w:hAnsi="Times New Roman" w:cs="Times New Roman"/>
              </w:rPr>
              <w:t>May – August</w:t>
            </w:r>
          </w:p>
        </w:tc>
        <w:tc>
          <w:tcPr>
            <w:tcW w:w="1225" w:type="dxa"/>
            <w:tcBorders>
              <w:top w:val="nil"/>
              <w:left w:val="nil"/>
              <w:bottom w:val="nil"/>
              <w:right w:val="nil"/>
            </w:tcBorders>
            <w:shd w:val="clear" w:color="auto" w:fill="F2F2F2" w:themeFill="background1" w:themeFillShade="F2"/>
          </w:tcPr>
          <w:p w14:paraId="2B408216" w14:textId="77777777" w:rsidR="008F0F2A" w:rsidRDefault="008F0F2A" w:rsidP="00936A74">
            <w:pPr>
              <w:jc w:val="center"/>
              <w:rPr>
                <w:rFonts w:ascii="Times New Roman" w:hAnsi="Times New Roman" w:cs="Times New Roman"/>
              </w:rPr>
            </w:pPr>
            <w:r>
              <w:rPr>
                <w:rFonts w:ascii="Times New Roman" w:hAnsi="Times New Roman" w:cs="Times New Roman"/>
              </w:rPr>
              <w:t>-0.031</w:t>
            </w:r>
          </w:p>
        </w:tc>
        <w:tc>
          <w:tcPr>
            <w:tcW w:w="1870" w:type="dxa"/>
            <w:tcBorders>
              <w:top w:val="nil"/>
              <w:left w:val="nil"/>
              <w:bottom w:val="nil"/>
              <w:right w:val="nil"/>
            </w:tcBorders>
            <w:shd w:val="clear" w:color="auto" w:fill="F2F2F2" w:themeFill="background1" w:themeFillShade="F2"/>
          </w:tcPr>
          <w:p w14:paraId="64CB3F9C" w14:textId="77777777" w:rsidR="008F0F2A" w:rsidRDefault="008F0F2A" w:rsidP="00936A74">
            <w:pPr>
              <w:jc w:val="center"/>
              <w:rPr>
                <w:rFonts w:ascii="Times New Roman" w:hAnsi="Times New Roman" w:cs="Times New Roman"/>
              </w:rPr>
            </w:pPr>
            <w:r>
              <w:rPr>
                <w:rFonts w:ascii="Times New Roman" w:hAnsi="Times New Roman" w:cs="Times New Roman"/>
              </w:rPr>
              <w:t>0.035</w:t>
            </w:r>
          </w:p>
        </w:tc>
        <w:tc>
          <w:tcPr>
            <w:tcW w:w="1870" w:type="dxa"/>
            <w:tcBorders>
              <w:top w:val="nil"/>
              <w:left w:val="nil"/>
              <w:bottom w:val="nil"/>
              <w:right w:val="nil"/>
            </w:tcBorders>
            <w:shd w:val="clear" w:color="auto" w:fill="F2F2F2" w:themeFill="background1" w:themeFillShade="F2"/>
          </w:tcPr>
          <w:p w14:paraId="645437A9" w14:textId="77777777" w:rsidR="008F0F2A" w:rsidRDefault="008F0F2A" w:rsidP="00936A74">
            <w:pPr>
              <w:jc w:val="center"/>
              <w:rPr>
                <w:rFonts w:ascii="Times New Roman" w:hAnsi="Times New Roman" w:cs="Times New Roman"/>
              </w:rPr>
            </w:pPr>
            <w:r>
              <w:rPr>
                <w:rFonts w:ascii="Times New Roman" w:hAnsi="Times New Roman" w:cs="Times New Roman"/>
              </w:rPr>
              <w:t>-0.888</w:t>
            </w:r>
          </w:p>
        </w:tc>
        <w:tc>
          <w:tcPr>
            <w:tcW w:w="1870" w:type="dxa"/>
            <w:tcBorders>
              <w:top w:val="nil"/>
              <w:left w:val="nil"/>
              <w:bottom w:val="nil"/>
            </w:tcBorders>
            <w:shd w:val="clear" w:color="auto" w:fill="F2F2F2" w:themeFill="background1" w:themeFillShade="F2"/>
          </w:tcPr>
          <w:p w14:paraId="0DE82F21" w14:textId="77777777" w:rsidR="008F0F2A" w:rsidRPr="000437C3" w:rsidRDefault="008F0F2A" w:rsidP="00936A74">
            <w:pPr>
              <w:jc w:val="center"/>
              <w:rPr>
                <w:rFonts w:ascii="Times New Roman" w:hAnsi="Times New Roman" w:cs="Times New Roman"/>
              </w:rPr>
            </w:pPr>
            <w:r w:rsidRPr="000437C3">
              <w:rPr>
                <w:rFonts w:ascii="Times New Roman" w:hAnsi="Times New Roman" w:cs="Times New Roman"/>
              </w:rPr>
              <w:t>0.971</w:t>
            </w:r>
          </w:p>
        </w:tc>
      </w:tr>
      <w:tr w:rsidR="008F0F2A" w14:paraId="56082341" w14:textId="77777777" w:rsidTr="00936A74">
        <w:tc>
          <w:tcPr>
            <w:tcW w:w="2515" w:type="dxa"/>
            <w:tcBorders>
              <w:top w:val="nil"/>
              <w:bottom w:val="nil"/>
              <w:right w:val="nil"/>
            </w:tcBorders>
          </w:tcPr>
          <w:p w14:paraId="78E27DEC" w14:textId="77777777" w:rsidR="008F0F2A" w:rsidRDefault="008F0F2A" w:rsidP="00936A74">
            <w:pPr>
              <w:jc w:val="center"/>
              <w:rPr>
                <w:rFonts w:ascii="Times New Roman" w:hAnsi="Times New Roman" w:cs="Times New Roman"/>
              </w:rPr>
            </w:pPr>
            <w:r>
              <w:rPr>
                <w:rFonts w:ascii="Times New Roman" w:hAnsi="Times New Roman" w:cs="Times New Roman"/>
              </w:rPr>
              <w:t>May – September</w:t>
            </w:r>
          </w:p>
        </w:tc>
        <w:tc>
          <w:tcPr>
            <w:tcW w:w="1225" w:type="dxa"/>
            <w:tcBorders>
              <w:top w:val="nil"/>
              <w:left w:val="nil"/>
              <w:bottom w:val="nil"/>
              <w:right w:val="nil"/>
            </w:tcBorders>
          </w:tcPr>
          <w:p w14:paraId="2405B76E" w14:textId="77777777" w:rsidR="008F0F2A" w:rsidRDefault="008F0F2A" w:rsidP="00936A74">
            <w:pPr>
              <w:jc w:val="center"/>
              <w:rPr>
                <w:rFonts w:ascii="Times New Roman" w:hAnsi="Times New Roman" w:cs="Times New Roman"/>
              </w:rPr>
            </w:pPr>
            <w:r>
              <w:rPr>
                <w:rFonts w:ascii="Times New Roman" w:hAnsi="Times New Roman" w:cs="Times New Roman"/>
              </w:rPr>
              <w:t>-0.072</w:t>
            </w:r>
          </w:p>
        </w:tc>
        <w:tc>
          <w:tcPr>
            <w:tcW w:w="1870" w:type="dxa"/>
            <w:tcBorders>
              <w:top w:val="nil"/>
              <w:left w:val="nil"/>
              <w:bottom w:val="nil"/>
              <w:right w:val="nil"/>
            </w:tcBorders>
          </w:tcPr>
          <w:p w14:paraId="0A5AB1A2" w14:textId="77777777" w:rsidR="008F0F2A" w:rsidRDefault="008F0F2A" w:rsidP="00936A74">
            <w:pPr>
              <w:jc w:val="center"/>
              <w:rPr>
                <w:rFonts w:ascii="Times New Roman" w:hAnsi="Times New Roman" w:cs="Times New Roman"/>
              </w:rPr>
            </w:pPr>
            <w:r>
              <w:rPr>
                <w:rFonts w:ascii="Times New Roman" w:hAnsi="Times New Roman" w:cs="Times New Roman"/>
              </w:rPr>
              <w:t>0.036</w:t>
            </w:r>
          </w:p>
        </w:tc>
        <w:tc>
          <w:tcPr>
            <w:tcW w:w="1870" w:type="dxa"/>
            <w:tcBorders>
              <w:top w:val="nil"/>
              <w:left w:val="nil"/>
              <w:bottom w:val="nil"/>
              <w:right w:val="nil"/>
            </w:tcBorders>
          </w:tcPr>
          <w:p w14:paraId="545D4FF1" w14:textId="77777777" w:rsidR="008F0F2A" w:rsidRDefault="008F0F2A" w:rsidP="00936A74">
            <w:pPr>
              <w:jc w:val="center"/>
              <w:rPr>
                <w:rFonts w:ascii="Times New Roman" w:hAnsi="Times New Roman" w:cs="Times New Roman"/>
              </w:rPr>
            </w:pPr>
            <w:r>
              <w:rPr>
                <w:rFonts w:ascii="Times New Roman" w:hAnsi="Times New Roman" w:cs="Times New Roman"/>
              </w:rPr>
              <w:t>-2.010</w:t>
            </w:r>
          </w:p>
        </w:tc>
        <w:tc>
          <w:tcPr>
            <w:tcW w:w="1870" w:type="dxa"/>
            <w:tcBorders>
              <w:top w:val="nil"/>
              <w:left w:val="nil"/>
              <w:bottom w:val="nil"/>
            </w:tcBorders>
          </w:tcPr>
          <w:p w14:paraId="1AD0C451" w14:textId="77777777" w:rsidR="008F0F2A" w:rsidRDefault="008F0F2A" w:rsidP="00936A74">
            <w:pPr>
              <w:jc w:val="center"/>
              <w:rPr>
                <w:rFonts w:ascii="Times New Roman" w:hAnsi="Times New Roman" w:cs="Times New Roman"/>
              </w:rPr>
            </w:pPr>
            <w:r>
              <w:rPr>
                <w:rFonts w:ascii="Times New Roman" w:hAnsi="Times New Roman" w:cs="Times New Roman"/>
              </w:rPr>
              <w:t>0.386</w:t>
            </w:r>
          </w:p>
        </w:tc>
      </w:tr>
      <w:tr w:rsidR="008F0F2A" w14:paraId="091924E6" w14:textId="77777777" w:rsidTr="00936A74">
        <w:tc>
          <w:tcPr>
            <w:tcW w:w="2515" w:type="dxa"/>
            <w:tcBorders>
              <w:top w:val="nil"/>
              <w:bottom w:val="nil"/>
              <w:right w:val="nil"/>
            </w:tcBorders>
            <w:shd w:val="clear" w:color="auto" w:fill="F2F2F2" w:themeFill="background1" w:themeFillShade="F2"/>
          </w:tcPr>
          <w:p w14:paraId="113D4790" w14:textId="77777777" w:rsidR="008F0F2A" w:rsidRDefault="008F0F2A" w:rsidP="00936A74">
            <w:pPr>
              <w:jc w:val="center"/>
              <w:rPr>
                <w:rFonts w:ascii="Times New Roman" w:hAnsi="Times New Roman" w:cs="Times New Roman"/>
              </w:rPr>
            </w:pPr>
            <w:r>
              <w:rPr>
                <w:rFonts w:ascii="Times New Roman" w:hAnsi="Times New Roman" w:cs="Times New Roman"/>
              </w:rPr>
              <w:t>May – October</w:t>
            </w:r>
          </w:p>
        </w:tc>
        <w:tc>
          <w:tcPr>
            <w:tcW w:w="1225" w:type="dxa"/>
            <w:tcBorders>
              <w:top w:val="nil"/>
              <w:left w:val="nil"/>
              <w:bottom w:val="nil"/>
              <w:right w:val="nil"/>
            </w:tcBorders>
            <w:shd w:val="clear" w:color="auto" w:fill="F2F2F2" w:themeFill="background1" w:themeFillShade="F2"/>
          </w:tcPr>
          <w:p w14:paraId="76EF15B5" w14:textId="77777777" w:rsidR="008F0F2A" w:rsidRDefault="008F0F2A" w:rsidP="00936A74">
            <w:pPr>
              <w:jc w:val="center"/>
              <w:rPr>
                <w:rFonts w:ascii="Times New Roman" w:hAnsi="Times New Roman" w:cs="Times New Roman"/>
              </w:rPr>
            </w:pPr>
            <w:r>
              <w:rPr>
                <w:rFonts w:ascii="Times New Roman" w:hAnsi="Times New Roman" w:cs="Times New Roman"/>
              </w:rPr>
              <w:t>-0.166</w:t>
            </w:r>
          </w:p>
        </w:tc>
        <w:tc>
          <w:tcPr>
            <w:tcW w:w="1870" w:type="dxa"/>
            <w:tcBorders>
              <w:top w:val="nil"/>
              <w:left w:val="nil"/>
              <w:bottom w:val="nil"/>
              <w:right w:val="nil"/>
            </w:tcBorders>
            <w:shd w:val="clear" w:color="auto" w:fill="F2F2F2" w:themeFill="background1" w:themeFillShade="F2"/>
          </w:tcPr>
          <w:p w14:paraId="4D20BC03" w14:textId="77777777" w:rsidR="008F0F2A" w:rsidRDefault="008F0F2A" w:rsidP="00936A74">
            <w:pPr>
              <w:jc w:val="center"/>
              <w:rPr>
                <w:rFonts w:ascii="Times New Roman" w:hAnsi="Times New Roman" w:cs="Times New Roman"/>
              </w:rPr>
            </w:pPr>
            <w:r>
              <w:rPr>
                <w:rFonts w:ascii="Times New Roman" w:hAnsi="Times New Roman" w:cs="Times New Roman"/>
              </w:rPr>
              <w:t>0.040</w:t>
            </w:r>
          </w:p>
        </w:tc>
        <w:tc>
          <w:tcPr>
            <w:tcW w:w="1870" w:type="dxa"/>
            <w:tcBorders>
              <w:top w:val="nil"/>
              <w:left w:val="nil"/>
              <w:bottom w:val="nil"/>
              <w:right w:val="nil"/>
            </w:tcBorders>
            <w:shd w:val="clear" w:color="auto" w:fill="F2F2F2" w:themeFill="background1" w:themeFillShade="F2"/>
          </w:tcPr>
          <w:p w14:paraId="7BD99148" w14:textId="77777777" w:rsidR="008F0F2A" w:rsidRDefault="008F0F2A" w:rsidP="00936A74">
            <w:pPr>
              <w:jc w:val="center"/>
              <w:rPr>
                <w:rFonts w:ascii="Times New Roman" w:hAnsi="Times New Roman" w:cs="Times New Roman"/>
              </w:rPr>
            </w:pPr>
            <w:r>
              <w:rPr>
                <w:rFonts w:ascii="Times New Roman" w:hAnsi="Times New Roman" w:cs="Times New Roman"/>
              </w:rPr>
              <w:t>-4.149</w:t>
            </w:r>
          </w:p>
        </w:tc>
        <w:tc>
          <w:tcPr>
            <w:tcW w:w="1870" w:type="dxa"/>
            <w:tcBorders>
              <w:top w:val="nil"/>
              <w:left w:val="nil"/>
              <w:bottom w:val="nil"/>
            </w:tcBorders>
            <w:shd w:val="clear" w:color="auto" w:fill="F2F2F2" w:themeFill="background1" w:themeFillShade="F2"/>
          </w:tcPr>
          <w:p w14:paraId="64A78152" w14:textId="77777777" w:rsidR="008F0F2A" w:rsidRPr="007B5912" w:rsidRDefault="008F0F2A" w:rsidP="00936A74">
            <w:pPr>
              <w:jc w:val="center"/>
              <w:rPr>
                <w:rFonts w:ascii="Times New Roman" w:hAnsi="Times New Roman" w:cs="Times New Roman"/>
                <w:b/>
                <w:bCs/>
                <w:u w:val="single"/>
              </w:rPr>
            </w:pPr>
            <w:r w:rsidRPr="007B5912">
              <w:rPr>
                <w:rFonts w:ascii="Times New Roman" w:hAnsi="Times New Roman" w:cs="Times New Roman"/>
                <w:b/>
                <w:bCs/>
                <w:u w:val="single"/>
              </w:rPr>
              <w:t>&lt;0.001</w:t>
            </w:r>
          </w:p>
        </w:tc>
      </w:tr>
      <w:tr w:rsidR="008F0F2A" w:rsidRPr="00487463" w14:paraId="32A732BA" w14:textId="77777777" w:rsidTr="00936A74">
        <w:tc>
          <w:tcPr>
            <w:tcW w:w="2515" w:type="dxa"/>
            <w:tcBorders>
              <w:top w:val="nil"/>
              <w:bottom w:val="nil"/>
              <w:right w:val="nil"/>
            </w:tcBorders>
          </w:tcPr>
          <w:p w14:paraId="24A93392" w14:textId="77777777" w:rsidR="008F0F2A" w:rsidRDefault="008F0F2A" w:rsidP="00936A74">
            <w:pPr>
              <w:jc w:val="center"/>
              <w:rPr>
                <w:rFonts w:ascii="Times New Roman" w:hAnsi="Times New Roman" w:cs="Times New Roman"/>
              </w:rPr>
            </w:pPr>
            <w:r>
              <w:rPr>
                <w:rFonts w:ascii="Times New Roman" w:hAnsi="Times New Roman" w:cs="Times New Roman"/>
              </w:rPr>
              <w:t>June – July</w:t>
            </w:r>
          </w:p>
        </w:tc>
        <w:tc>
          <w:tcPr>
            <w:tcW w:w="1225" w:type="dxa"/>
            <w:tcBorders>
              <w:top w:val="nil"/>
              <w:left w:val="nil"/>
              <w:bottom w:val="nil"/>
              <w:right w:val="nil"/>
            </w:tcBorders>
          </w:tcPr>
          <w:p w14:paraId="0A2C1B5E" w14:textId="77777777" w:rsidR="008F0F2A" w:rsidRDefault="008F0F2A" w:rsidP="00936A74">
            <w:pPr>
              <w:jc w:val="center"/>
              <w:rPr>
                <w:rFonts w:ascii="Times New Roman" w:hAnsi="Times New Roman" w:cs="Times New Roman"/>
              </w:rPr>
            </w:pPr>
            <w:r>
              <w:rPr>
                <w:rFonts w:ascii="Times New Roman" w:hAnsi="Times New Roman" w:cs="Times New Roman"/>
              </w:rPr>
              <w:t>-0.001</w:t>
            </w:r>
          </w:p>
        </w:tc>
        <w:tc>
          <w:tcPr>
            <w:tcW w:w="1870" w:type="dxa"/>
            <w:tcBorders>
              <w:top w:val="nil"/>
              <w:left w:val="nil"/>
              <w:bottom w:val="nil"/>
              <w:right w:val="nil"/>
            </w:tcBorders>
          </w:tcPr>
          <w:p w14:paraId="5922A8E2" w14:textId="77777777" w:rsidR="008F0F2A" w:rsidRDefault="008F0F2A" w:rsidP="00936A74">
            <w:pPr>
              <w:jc w:val="center"/>
              <w:rPr>
                <w:rFonts w:ascii="Times New Roman" w:hAnsi="Times New Roman" w:cs="Times New Roman"/>
              </w:rPr>
            </w:pPr>
            <w:r>
              <w:rPr>
                <w:rFonts w:ascii="Times New Roman" w:hAnsi="Times New Roman" w:cs="Times New Roman"/>
              </w:rPr>
              <w:t>0.025</w:t>
            </w:r>
          </w:p>
        </w:tc>
        <w:tc>
          <w:tcPr>
            <w:tcW w:w="1870" w:type="dxa"/>
            <w:tcBorders>
              <w:top w:val="nil"/>
              <w:left w:val="nil"/>
              <w:bottom w:val="nil"/>
              <w:right w:val="nil"/>
            </w:tcBorders>
          </w:tcPr>
          <w:p w14:paraId="21B5C7BC" w14:textId="77777777" w:rsidR="008F0F2A" w:rsidRDefault="008F0F2A" w:rsidP="00936A74">
            <w:pPr>
              <w:jc w:val="center"/>
              <w:rPr>
                <w:rFonts w:ascii="Times New Roman" w:hAnsi="Times New Roman" w:cs="Times New Roman"/>
              </w:rPr>
            </w:pPr>
            <w:r>
              <w:rPr>
                <w:rFonts w:ascii="Times New Roman" w:hAnsi="Times New Roman" w:cs="Times New Roman"/>
              </w:rPr>
              <w:t>-0.040</w:t>
            </w:r>
          </w:p>
        </w:tc>
        <w:tc>
          <w:tcPr>
            <w:tcW w:w="1870" w:type="dxa"/>
            <w:tcBorders>
              <w:top w:val="nil"/>
              <w:left w:val="nil"/>
              <w:bottom w:val="nil"/>
            </w:tcBorders>
          </w:tcPr>
          <w:p w14:paraId="55BC44C6" w14:textId="77777777" w:rsidR="008F0F2A" w:rsidRPr="000437C3" w:rsidRDefault="008F0F2A" w:rsidP="00936A74">
            <w:pPr>
              <w:jc w:val="center"/>
              <w:rPr>
                <w:rFonts w:ascii="Times New Roman" w:hAnsi="Times New Roman" w:cs="Times New Roman"/>
              </w:rPr>
            </w:pPr>
            <w:r w:rsidRPr="000437C3">
              <w:rPr>
                <w:rFonts w:ascii="Times New Roman" w:hAnsi="Times New Roman" w:cs="Times New Roman"/>
              </w:rPr>
              <w:t>1.000</w:t>
            </w:r>
          </w:p>
        </w:tc>
      </w:tr>
      <w:tr w:rsidR="008F0F2A" w14:paraId="4AD22DF7" w14:textId="77777777" w:rsidTr="00936A74">
        <w:tc>
          <w:tcPr>
            <w:tcW w:w="2515" w:type="dxa"/>
            <w:tcBorders>
              <w:top w:val="nil"/>
              <w:bottom w:val="nil"/>
              <w:right w:val="nil"/>
            </w:tcBorders>
            <w:shd w:val="clear" w:color="auto" w:fill="F2F2F2" w:themeFill="background1" w:themeFillShade="F2"/>
          </w:tcPr>
          <w:p w14:paraId="5351D865" w14:textId="77777777" w:rsidR="008F0F2A" w:rsidRDefault="008F0F2A" w:rsidP="00936A74">
            <w:pPr>
              <w:jc w:val="center"/>
              <w:rPr>
                <w:rFonts w:ascii="Times New Roman" w:hAnsi="Times New Roman" w:cs="Times New Roman"/>
              </w:rPr>
            </w:pPr>
            <w:r>
              <w:rPr>
                <w:rFonts w:ascii="Times New Roman" w:hAnsi="Times New Roman" w:cs="Times New Roman"/>
              </w:rPr>
              <w:t>June – August</w:t>
            </w:r>
          </w:p>
        </w:tc>
        <w:tc>
          <w:tcPr>
            <w:tcW w:w="1225" w:type="dxa"/>
            <w:tcBorders>
              <w:top w:val="nil"/>
              <w:left w:val="nil"/>
              <w:bottom w:val="nil"/>
              <w:right w:val="nil"/>
            </w:tcBorders>
            <w:shd w:val="clear" w:color="auto" w:fill="F2F2F2" w:themeFill="background1" w:themeFillShade="F2"/>
          </w:tcPr>
          <w:p w14:paraId="05E777D5" w14:textId="77777777" w:rsidR="008F0F2A" w:rsidRDefault="008F0F2A" w:rsidP="00936A74">
            <w:pPr>
              <w:jc w:val="center"/>
              <w:rPr>
                <w:rFonts w:ascii="Times New Roman" w:hAnsi="Times New Roman" w:cs="Times New Roman"/>
              </w:rPr>
            </w:pPr>
            <w:r>
              <w:rPr>
                <w:rFonts w:ascii="Times New Roman" w:hAnsi="Times New Roman" w:cs="Times New Roman"/>
              </w:rPr>
              <w:t>-0.027</w:t>
            </w:r>
          </w:p>
        </w:tc>
        <w:tc>
          <w:tcPr>
            <w:tcW w:w="1870" w:type="dxa"/>
            <w:tcBorders>
              <w:top w:val="nil"/>
              <w:left w:val="nil"/>
              <w:bottom w:val="nil"/>
              <w:right w:val="nil"/>
            </w:tcBorders>
            <w:shd w:val="clear" w:color="auto" w:fill="F2F2F2" w:themeFill="background1" w:themeFillShade="F2"/>
          </w:tcPr>
          <w:p w14:paraId="1BECD164" w14:textId="77777777" w:rsidR="008F0F2A" w:rsidRDefault="008F0F2A" w:rsidP="00936A74">
            <w:pPr>
              <w:jc w:val="center"/>
              <w:rPr>
                <w:rFonts w:ascii="Times New Roman" w:hAnsi="Times New Roman" w:cs="Times New Roman"/>
              </w:rPr>
            </w:pPr>
            <w:r>
              <w:rPr>
                <w:rFonts w:ascii="Times New Roman" w:hAnsi="Times New Roman" w:cs="Times New Roman"/>
              </w:rPr>
              <w:t>0.024</w:t>
            </w:r>
          </w:p>
        </w:tc>
        <w:tc>
          <w:tcPr>
            <w:tcW w:w="1870" w:type="dxa"/>
            <w:tcBorders>
              <w:top w:val="nil"/>
              <w:left w:val="nil"/>
              <w:bottom w:val="nil"/>
              <w:right w:val="nil"/>
            </w:tcBorders>
            <w:shd w:val="clear" w:color="auto" w:fill="F2F2F2" w:themeFill="background1" w:themeFillShade="F2"/>
          </w:tcPr>
          <w:p w14:paraId="6729A6D8" w14:textId="77777777" w:rsidR="008F0F2A" w:rsidRDefault="008F0F2A" w:rsidP="00936A74">
            <w:pPr>
              <w:jc w:val="center"/>
              <w:rPr>
                <w:rFonts w:ascii="Times New Roman" w:hAnsi="Times New Roman" w:cs="Times New Roman"/>
              </w:rPr>
            </w:pPr>
            <w:r>
              <w:rPr>
                <w:rFonts w:ascii="Times New Roman" w:hAnsi="Times New Roman" w:cs="Times New Roman"/>
              </w:rPr>
              <w:t>-1.120</w:t>
            </w:r>
          </w:p>
        </w:tc>
        <w:tc>
          <w:tcPr>
            <w:tcW w:w="1870" w:type="dxa"/>
            <w:tcBorders>
              <w:top w:val="nil"/>
              <w:left w:val="nil"/>
              <w:bottom w:val="nil"/>
            </w:tcBorders>
            <w:shd w:val="clear" w:color="auto" w:fill="F2F2F2" w:themeFill="background1" w:themeFillShade="F2"/>
          </w:tcPr>
          <w:p w14:paraId="43F28B2E" w14:textId="77777777" w:rsidR="008F0F2A" w:rsidRDefault="008F0F2A" w:rsidP="00936A74">
            <w:pPr>
              <w:jc w:val="center"/>
              <w:rPr>
                <w:rFonts w:ascii="Times New Roman" w:hAnsi="Times New Roman" w:cs="Times New Roman"/>
              </w:rPr>
            </w:pPr>
            <w:r>
              <w:rPr>
                <w:rFonts w:ascii="Times New Roman" w:hAnsi="Times New Roman" w:cs="Times New Roman"/>
              </w:rPr>
              <w:t>0.914</w:t>
            </w:r>
          </w:p>
        </w:tc>
      </w:tr>
      <w:tr w:rsidR="008F0F2A" w:rsidRPr="004B2661" w14:paraId="250ECB18" w14:textId="77777777" w:rsidTr="00936A74">
        <w:tc>
          <w:tcPr>
            <w:tcW w:w="2515" w:type="dxa"/>
            <w:tcBorders>
              <w:top w:val="nil"/>
              <w:bottom w:val="nil"/>
              <w:right w:val="nil"/>
            </w:tcBorders>
          </w:tcPr>
          <w:p w14:paraId="7C3A36CA" w14:textId="77777777" w:rsidR="008F0F2A" w:rsidRDefault="008F0F2A" w:rsidP="00936A74">
            <w:pPr>
              <w:jc w:val="center"/>
              <w:rPr>
                <w:rFonts w:ascii="Times New Roman" w:hAnsi="Times New Roman" w:cs="Times New Roman"/>
              </w:rPr>
            </w:pPr>
            <w:r>
              <w:rPr>
                <w:rFonts w:ascii="Times New Roman" w:hAnsi="Times New Roman" w:cs="Times New Roman"/>
              </w:rPr>
              <w:t>June – September</w:t>
            </w:r>
          </w:p>
        </w:tc>
        <w:tc>
          <w:tcPr>
            <w:tcW w:w="1225" w:type="dxa"/>
            <w:tcBorders>
              <w:top w:val="nil"/>
              <w:left w:val="nil"/>
              <w:bottom w:val="nil"/>
              <w:right w:val="nil"/>
            </w:tcBorders>
          </w:tcPr>
          <w:p w14:paraId="6054F052" w14:textId="77777777" w:rsidR="008F0F2A" w:rsidRDefault="008F0F2A" w:rsidP="00936A74">
            <w:pPr>
              <w:jc w:val="center"/>
              <w:rPr>
                <w:rFonts w:ascii="Times New Roman" w:hAnsi="Times New Roman" w:cs="Times New Roman"/>
              </w:rPr>
            </w:pPr>
            <w:r>
              <w:rPr>
                <w:rFonts w:ascii="Times New Roman" w:hAnsi="Times New Roman" w:cs="Times New Roman"/>
              </w:rPr>
              <w:t>-0.068</w:t>
            </w:r>
          </w:p>
        </w:tc>
        <w:tc>
          <w:tcPr>
            <w:tcW w:w="1870" w:type="dxa"/>
            <w:tcBorders>
              <w:top w:val="nil"/>
              <w:left w:val="nil"/>
              <w:bottom w:val="nil"/>
              <w:right w:val="nil"/>
            </w:tcBorders>
          </w:tcPr>
          <w:p w14:paraId="35946D41" w14:textId="77777777" w:rsidR="008F0F2A" w:rsidRDefault="008F0F2A" w:rsidP="00936A74">
            <w:pPr>
              <w:jc w:val="center"/>
              <w:rPr>
                <w:rFonts w:ascii="Times New Roman" w:hAnsi="Times New Roman" w:cs="Times New Roman"/>
              </w:rPr>
            </w:pPr>
            <w:r>
              <w:rPr>
                <w:rFonts w:ascii="Times New Roman" w:hAnsi="Times New Roman" w:cs="Times New Roman"/>
              </w:rPr>
              <w:t>0.025</w:t>
            </w:r>
          </w:p>
        </w:tc>
        <w:tc>
          <w:tcPr>
            <w:tcW w:w="1870" w:type="dxa"/>
            <w:tcBorders>
              <w:top w:val="nil"/>
              <w:left w:val="nil"/>
              <w:bottom w:val="nil"/>
              <w:right w:val="nil"/>
            </w:tcBorders>
          </w:tcPr>
          <w:p w14:paraId="1A302CEF" w14:textId="77777777" w:rsidR="008F0F2A" w:rsidRDefault="008F0F2A" w:rsidP="00936A74">
            <w:pPr>
              <w:jc w:val="center"/>
              <w:rPr>
                <w:rFonts w:ascii="Times New Roman" w:hAnsi="Times New Roman" w:cs="Times New Roman"/>
              </w:rPr>
            </w:pPr>
            <w:r>
              <w:rPr>
                <w:rFonts w:ascii="Times New Roman" w:hAnsi="Times New Roman" w:cs="Times New Roman"/>
              </w:rPr>
              <w:t>-3.672</w:t>
            </w:r>
          </w:p>
        </w:tc>
        <w:tc>
          <w:tcPr>
            <w:tcW w:w="1870" w:type="dxa"/>
            <w:tcBorders>
              <w:top w:val="nil"/>
              <w:left w:val="nil"/>
              <w:bottom w:val="nil"/>
            </w:tcBorders>
          </w:tcPr>
          <w:p w14:paraId="453889E4" w14:textId="77777777" w:rsidR="008F0F2A" w:rsidRPr="00AB363C" w:rsidRDefault="008F0F2A" w:rsidP="00936A74">
            <w:pPr>
              <w:jc w:val="center"/>
              <w:rPr>
                <w:rFonts w:ascii="Times New Roman" w:hAnsi="Times New Roman" w:cs="Times New Roman"/>
              </w:rPr>
            </w:pPr>
            <w:r w:rsidRPr="00AB363C">
              <w:rPr>
                <w:rFonts w:ascii="Times New Roman" w:hAnsi="Times New Roman" w:cs="Times New Roman"/>
              </w:rPr>
              <w:t>0.099</w:t>
            </w:r>
          </w:p>
        </w:tc>
      </w:tr>
      <w:tr w:rsidR="008F0F2A" w14:paraId="7A80ECE0" w14:textId="77777777" w:rsidTr="00936A74">
        <w:tc>
          <w:tcPr>
            <w:tcW w:w="2515" w:type="dxa"/>
            <w:tcBorders>
              <w:top w:val="nil"/>
              <w:bottom w:val="nil"/>
              <w:right w:val="nil"/>
            </w:tcBorders>
            <w:shd w:val="clear" w:color="auto" w:fill="F2F2F2" w:themeFill="background1" w:themeFillShade="F2"/>
          </w:tcPr>
          <w:p w14:paraId="43921456" w14:textId="77777777" w:rsidR="008F0F2A" w:rsidRDefault="008F0F2A" w:rsidP="00936A74">
            <w:pPr>
              <w:jc w:val="center"/>
              <w:rPr>
                <w:rFonts w:ascii="Times New Roman" w:hAnsi="Times New Roman" w:cs="Times New Roman"/>
              </w:rPr>
            </w:pPr>
            <w:r>
              <w:rPr>
                <w:rFonts w:ascii="Times New Roman" w:hAnsi="Times New Roman" w:cs="Times New Roman"/>
              </w:rPr>
              <w:t xml:space="preserve">June – October </w:t>
            </w:r>
          </w:p>
        </w:tc>
        <w:tc>
          <w:tcPr>
            <w:tcW w:w="1225" w:type="dxa"/>
            <w:tcBorders>
              <w:top w:val="nil"/>
              <w:left w:val="nil"/>
              <w:bottom w:val="nil"/>
              <w:right w:val="nil"/>
            </w:tcBorders>
            <w:shd w:val="clear" w:color="auto" w:fill="F2F2F2" w:themeFill="background1" w:themeFillShade="F2"/>
          </w:tcPr>
          <w:p w14:paraId="5622FF0F" w14:textId="77777777" w:rsidR="008F0F2A" w:rsidRDefault="008F0F2A" w:rsidP="00936A74">
            <w:pPr>
              <w:jc w:val="center"/>
              <w:rPr>
                <w:rFonts w:ascii="Times New Roman" w:hAnsi="Times New Roman" w:cs="Times New Roman"/>
              </w:rPr>
            </w:pPr>
            <w:r>
              <w:rPr>
                <w:rFonts w:ascii="Times New Roman" w:hAnsi="Times New Roman" w:cs="Times New Roman"/>
              </w:rPr>
              <w:t>-0.162</w:t>
            </w:r>
          </w:p>
        </w:tc>
        <w:tc>
          <w:tcPr>
            <w:tcW w:w="1870" w:type="dxa"/>
            <w:tcBorders>
              <w:top w:val="nil"/>
              <w:left w:val="nil"/>
              <w:bottom w:val="nil"/>
              <w:right w:val="nil"/>
            </w:tcBorders>
            <w:shd w:val="clear" w:color="auto" w:fill="F2F2F2" w:themeFill="background1" w:themeFillShade="F2"/>
          </w:tcPr>
          <w:p w14:paraId="179FB7CC" w14:textId="77777777" w:rsidR="008F0F2A" w:rsidRDefault="008F0F2A" w:rsidP="00936A74">
            <w:pPr>
              <w:jc w:val="center"/>
              <w:rPr>
                <w:rFonts w:ascii="Times New Roman" w:hAnsi="Times New Roman" w:cs="Times New Roman"/>
              </w:rPr>
            </w:pPr>
            <w:r>
              <w:rPr>
                <w:rFonts w:ascii="Times New Roman" w:hAnsi="Times New Roman" w:cs="Times New Roman"/>
              </w:rPr>
              <w:t>0.031</w:t>
            </w:r>
          </w:p>
        </w:tc>
        <w:tc>
          <w:tcPr>
            <w:tcW w:w="1870" w:type="dxa"/>
            <w:tcBorders>
              <w:top w:val="nil"/>
              <w:left w:val="nil"/>
              <w:bottom w:val="nil"/>
              <w:right w:val="nil"/>
            </w:tcBorders>
            <w:shd w:val="clear" w:color="auto" w:fill="F2F2F2" w:themeFill="background1" w:themeFillShade="F2"/>
          </w:tcPr>
          <w:p w14:paraId="655ABC50" w14:textId="77777777" w:rsidR="008F0F2A" w:rsidRDefault="008F0F2A" w:rsidP="00936A74">
            <w:pPr>
              <w:jc w:val="center"/>
              <w:rPr>
                <w:rFonts w:ascii="Times New Roman" w:hAnsi="Times New Roman" w:cs="Times New Roman"/>
              </w:rPr>
            </w:pPr>
            <w:r>
              <w:rPr>
                <w:rFonts w:ascii="Times New Roman" w:hAnsi="Times New Roman" w:cs="Times New Roman"/>
              </w:rPr>
              <w:t>-5.216</w:t>
            </w:r>
          </w:p>
        </w:tc>
        <w:tc>
          <w:tcPr>
            <w:tcW w:w="1870" w:type="dxa"/>
            <w:tcBorders>
              <w:top w:val="nil"/>
              <w:left w:val="nil"/>
              <w:bottom w:val="nil"/>
            </w:tcBorders>
            <w:shd w:val="clear" w:color="auto" w:fill="F2F2F2" w:themeFill="background1" w:themeFillShade="F2"/>
          </w:tcPr>
          <w:p w14:paraId="64F73389" w14:textId="77777777" w:rsidR="008F0F2A" w:rsidRPr="00AB363C" w:rsidRDefault="008F0F2A" w:rsidP="00936A74">
            <w:pPr>
              <w:jc w:val="center"/>
              <w:rPr>
                <w:rFonts w:ascii="Times New Roman" w:hAnsi="Times New Roman" w:cs="Times New Roman"/>
                <w:b/>
                <w:bCs/>
                <w:u w:val="single"/>
              </w:rPr>
            </w:pPr>
            <w:r w:rsidRPr="00AB363C">
              <w:rPr>
                <w:rFonts w:ascii="Times New Roman" w:hAnsi="Times New Roman" w:cs="Times New Roman"/>
                <w:b/>
                <w:bCs/>
                <w:u w:val="single"/>
              </w:rPr>
              <w:t>&lt;0.001</w:t>
            </w:r>
          </w:p>
        </w:tc>
      </w:tr>
      <w:tr w:rsidR="008F0F2A" w14:paraId="76B41FA6" w14:textId="77777777" w:rsidTr="00936A74">
        <w:tc>
          <w:tcPr>
            <w:tcW w:w="2515" w:type="dxa"/>
            <w:tcBorders>
              <w:top w:val="nil"/>
              <w:bottom w:val="nil"/>
              <w:right w:val="nil"/>
            </w:tcBorders>
            <w:shd w:val="clear" w:color="auto" w:fill="auto"/>
          </w:tcPr>
          <w:p w14:paraId="3F0C52F9" w14:textId="77777777" w:rsidR="008F0F2A" w:rsidRDefault="008F0F2A" w:rsidP="00936A74">
            <w:pPr>
              <w:jc w:val="center"/>
              <w:rPr>
                <w:rFonts w:ascii="Times New Roman" w:hAnsi="Times New Roman" w:cs="Times New Roman"/>
              </w:rPr>
            </w:pPr>
            <w:r>
              <w:rPr>
                <w:rFonts w:ascii="Times New Roman" w:hAnsi="Times New Roman" w:cs="Times New Roman"/>
              </w:rPr>
              <w:t>July – August</w:t>
            </w:r>
          </w:p>
        </w:tc>
        <w:tc>
          <w:tcPr>
            <w:tcW w:w="1225" w:type="dxa"/>
            <w:tcBorders>
              <w:top w:val="nil"/>
              <w:left w:val="nil"/>
              <w:bottom w:val="nil"/>
              <w:right w:val="nil"/>
            </w:tcBorders>
            <w:shd w:val="clear" w:color="auto" w:fill="auto"/>
          </w:tcPr>
          <w:p w14:paraId="56D7EF33" w14:textId="77777777" w:rsidR="008F0F2A" w:rsidRDefault="008F0F2A" w:rsidP="00936A74">
            <w:pPr>
              <w:jc w:val="center"/>
              <w:rPr>
                <w:rFonts w:ascii="Times New Roman" w:hAnsi="Times New Roman" w:cs="Times New Roman"/>
              </w:rPr>
            </w:pPr>
            <w:r>
              <w:rPr>
                <w:rFonts w:ascii="Times New Roman" w:hAnsi="Times New Roman" w:cs="Times New Roman"/>
              </w:rPr>
              <w:t>-0.026</w:t>
            </w:r>
          </w:p>
        </w:tc>
        <w:tc>
          <w:tcPr>
            <w:tcW w:w="1870" w:type="dxa"/>
            <w:tcBorders>
              <w:top w:val="nil"/>
              <w:left w:val="nil"/>
              <w:bottom w:val="nil"/>
              <w:right w:val="nil"/>
            </w:tcBorders>
            <w:shd w:val="clear" w:color="auto" w:fill="auto"/>
          </w:tcPr>
          <w:p w14:paraId="35006214" w14:textId="77777777" w:rsidR="008F0F2A" w:rsidRDefault="008F0F2A" w:rsidP="00936A74">
            <w:pPr>
              <w:jc w:val="center"/>
              <w:rPr>
                <w:rFonts w:ascii="Times New Roman" w:hAnsi="Times New Roman" w:cs="Times New Roman"/>
              </w:rPr>
            </w:pPr>
            <w:r>
              <w:rPr>
                <w:rFonts w:ascii="Times New Roman" w:hAnsi="Times New Roman" w:cs="Times New Roman"/>
              </w:rPr>
              <w:t>0.026</w:t>
            </w:r>
          </w:p>
        </w:tc>
        <w:tc>
          <w:tcPr>
            <w:tcW w:w="1870" w:type="dxa"/>
            <w:tcBorders>
              <w:top w:val="nil"/>
              <w:left w:val="nil"/>
              <w:bottom w:val="nil"/>
              <w:right w:val="nil"/>
            </w:tcBorders>
            <w:shd w:val="clear" w:color="auto" w:fill="auto"/>
          </w:tcPr>
          <w:p w14:paraId="6ABF57FA" w14:textId="77777777" w:rsidR="008F0F2A" w:rsidRDefault="008F0F2A" w:rsidP="00936A74">
            <w:pPr>
              <w:jc w:val="center"/>
              <w:rPr>
                <w:rFonts w:ascii="Times New Roman" w:hAnsi="Times New Roman" w:cs="Times New Roman"/>
              </w:rPr>
            </w:pPr>
            <w:r>
              <w:rPr>
                <w:rFonts w:ascii="Times New Roman" w:hAnsi="Times New Roman" w:cs="Times New Roman"/>
              </w:rPr>
              <w:t>-0.985</w:t>
            </w:r>
          </w:p>
        </w:tc>
        <w:tc>
          <w:tcPr>
            <w:tcW w:w="1870" w:type="dxa"/>
            <w:tcBorders>
              <w:top w:val="nil"/>
              <w:left w:val="nil"/>
              <w:bottom w:val="nil"/>
            </w:tcBorders>
            <w:shd w:val="clear" w:color="auto" w:fill="auto"/>
          </w:tcPr>
          <w:p w14:paraId="499F134C" w14:textId="77777777" w:rsidR="008F0F2A" w:rsidRDefault="008F0F2A" w:rsidP="00936A74">
            <w:pPr>
              <w:jc w:val="center"/>
              <w:rPr>
                <w:rFonts w:ascii="Times New Roman" w:hAnsi="Times New Roman" w:cs="Times New Roman"/>
              </w:rPr>
            </w:pPr>
            <w:r>
              <w:rPr>
                <w:rFonts w:ascii="Times New Roman" w:hAnsi="Times New Roman" w:cs="Times New Roman"/>
              </w:rPr>
              <w:t>0.952</w:t>
            </w:r>
          </w:p>
        </w:tc>
      </w:tr>
      <w:tr w:rsidR="008F0F2A" w14:paraId="002ABC47" w14:textId="77777777" w:rsidTr="00936A74">
        <w:tc>
          <w:tcPr>
            <w:tcW w:w="2515" w:type="dxa"/>
            <w:tcBorders>
              <w:top w:val="nil"/>
              <w:bottom w:val="nil"/>
              <w:right w:val="nil"/>
            </w:tcBorders>
            <w:shd w:val="clear" w:color="auto" w:fill="F2F2F2" w:themeFill="background1" w:themeFillShade="F2"/>
          </w:tcPr>
          <w:p w14:paraId="772F29B9" w14:textId="77777777" w:rsidR="008F0F2A" w:rsidRDefault="008F0F2A" w:rsidP="00936A74">
            <w:pPr>
              <w:jc w:val="center"/>
              <w:rPr>
                <w:rFonts w:ascii="Times New Roman" w:hAnsi="Times New Roman" w:cs="Times New Roman"/>
              </w:rPr>
            </w:pPr>
            <w:r>
              <w:rPr>
                <w:rFonts w:ascii="Times New Roman" w:hAnsi="Times New Roman" w:cs="Times New Roman"/>
              </w:rPr>
              <w:t>July – September</w:t>
            </w:r>
          </w:p>
        </w:tc>
        <w:tc>
          <w:tcPr>
            <w:tcW w:w="1225" w:type="dxa"/>
            <w:tcBorders>
              <w:top w:val="nil"/>
              <w:left w:val="nil"/>
              <w:bottom w:val="nil"/>
              <w:right w:val="nil"/>
            </w:tcBorders>
            <w:shd w:val="clear" w:color="auto" w:fill="F2F2F2" w:themeFill="background1" w:themeFillShade="F2"/>
          </w:tcPr>
          <w:p w14:paraId="67609950" w14:textId="77777777" w:rsidR="008F0F2A" w:rsidRDefault="008F0F2A" w:rsidP="00936A74">
            <w:pPr>
              <w:jc w:val="center"/>
              <w:rPr>
                <w:rFonts w:ascii="Times New Roman" w:hAnsi="Times New Roman" w:cs="Times New Roman"/>
              </w:rPr>
            </w:pPr>
            <w:r>
              <w:rPr>
                <w:rFonts w:ascii="Times New Roman" w:hAnsi="Times New Roman" w:cs="Times New Roman"/>
              </w:rPr>
              <w:t>-0.067</w:t>
            </w:r>
          </w:p>
        </w:tc>
        <w:tc>
          <w:tcPr>
            <w:tcW w:w="1870" w:type="dxa"/>
            <w:tcBorders>
              <w:top w:val="nil"/>
              <w:left w:val="nil"/>
              <w:bottom w:val="nil"/>
              <w:right w:val="nil"/>
            </w:tcBorders>
            <w:shd w:val="clear" w:color="auto" w:fill="F2F2F2" w:themeFill="background1" w:themeFillShade="F2"/>
          </w:tcPr>
          <w:p w14:paraId="7FE67CAF" w14:textId="77777777" w:rsidR="008F0F2A" w:rsidRDefault="008F0F2A" w:rsidP="00936A74">
            <w:pPr>
              <w:jc w:val="center"/>
              <w:rPr>
                <w:rFonts w:ascii="Times New Roman" w:hAnsi="Times New Roman" w:cs="Times New Roman"/>
              </w:rPr>
            </w:pPr>
            <w:r>
              <w:rPr>
                <w:rFonts w:ascii="Times New Roman" w:hAnsi="Times New Roman" w:cs="Times New Roman"/>
              </w:rPr>
              <w:t>0.027</w:t>
            </w:r>
          </w:p>
        </w:tc>
        <w:tc>
          <w:tcPr>
            <w:tcW w:w="1870" w:type="dxa"/>
            <w:tcBorders>
              <w:top w:val="nil"/>
              <w:left w:val="nil"/>
              <w:bottom w:val="nil"/>
              <w:right w:val="nil"/>
            </w:tcBorders>
            <w:shd w:val="clear" w:color="auto" w:fill="F2F2F2" w:themeFill="background1" w:themeFillShade="F2"/>
          </w:tcPr>
          <w:p w14:paraId="484A319F" w14:textId="77777777" w:rsidR="008F0F2A" w:rsidRDefault="008F0F2A" w:rsidP="00936A74">
            <w:pPr>
              <w:jc w:val="center"/>
              <w:rPr>
                <w:rFonts w:ascii="Times New Roman" w:hAnsi="Times New Roman" w:cs="Times New Roman"/>
              </w:rPr>
            </w:pPr>
            <w:r>
              <w:rPr>
                <w:rFonts w:ascii="Times New Roman" w:hAnsi="Times New Roman" w:cs="Times New Roman"/>
              </w:rPr>
              <w:t>-2.431</w:t>
            </w:r>
          </w:p>
        </w:tc>
        <w:tc>
          <w:tcPr>
            <w:tcW w:w="1870" w:type="dxa"/>
            <w:tcBorders>
              <w:top w:val="nil"/>
              <w:left w:val="nil"/>
              <w:bottom w:val="nil"/>
            </w:tcBorders>
            <w:shd w:val="clear" w:color="auto" w:fill="F2F2F2" w:themeFill="background1" w:themeFillShade="F2"/>
          </w:tcPr>
          <w:p w14:paraId="615E77E7" w14:textId="77777777" w:rsidR="008F0F2A" w:rsidRDefault="008F0F2A" w:rsidP="00936A74">
            <w:pPr>
              <w:jc w:val="center"/>
              <w:rPr>
                <w:rFonts w:ascii="Times New Roman" w:hAnsi="Times New Roman" w:cs="Times New Roman"/>
              </w:rPr>
            </w:pPr>
            <w:r>
              <w:rPr>
                <w:rFonts w:ascii="Times New Roman" w:hAnsi="Times New Roman" w:cs="Times New Roman"/>
              </w:rPr>
              <w:t>0.174</w:t>
            </w:r>
          </w:p>
        </w:tc>
      </w:tr>
      <w:tr w:rsidR="008F0F2A" w14:paraId="2858A992" w14:textId="77777777" w:rsidTr="00936A74">
        <w:tc>
          <w:tcPr>
            <w:tcW w:w="2515" w:type="dxa"/>
            <w:tcBorders>
              <w:top w:val="nil"/>
              <w:bottom w:val="nil"/>
              <w:right w:val="nil"/>
            </w:tcBorders>
            <w:shd w:val="clear" w:color="auto" w:fill="auto"/>
          </w:tcPr>
          <w:p w14:paraId="02859DBA" w14:textId="77777777" w:rsidR="008F0F2A" w:rsidRDefault="008F0F2A" w:rsidP="00936A74">
            <w:pPr>
              <w:jc w:val="center"/>
              <w:rPr>
                <w:rFonts w:ascii="Times New Roman" w:hAnsi="Times New Roman" w:cs="Times New Roman"/>
              </w:rPr>
            </w:pPr>
            <w:r>
              <w:rPr>
                <w:rFonts w:ascii="Times New Roman" w:hAnsi="Times New Roman" w:cs="Times New Roman"/>
              </w:rPr>
              <w:t>July – October</w:t>
            </w:r>
          </w:p>
        </w:tc>
        <w:tc>
          <w:tcPr>
            <w:tcW w:w="1225" w:type="dxa"/>
            <w:tcBorders>
              <w:top w:val="nil"/>
              <w:left w:val="nil"/>
              <w:bottom w:val="nil"/>
              <w:right w:val="nil"/>
            </w:tcBorders>
            <w:shd w:val="clear" w:color="auto" w:fill="auto"/>
          </w:tcPr>
          <w:p w14:paraId="5B00A94F" w14:textId="77777777" w:rsidR="008F0F2A" w:rsidRDefault="008F0F2A" w:rsidP="00936A74">
            <w:pPr>
              <w:jc w:val="center"/>
              <w:rPr>
                <w:rFonts w:ascii="Times New Roman" w:hAnsi="Times New Roman" w:cs="Times New Roman"/>
              </w:rPr>
            </w:pPr>
            <w:r>
              <w:rPr>
                <w:rFonts w:ascii="Times New Roman" w:hAnsi="Times New Roman" w:cs="Times New Roman"/>
              </w:rPr>
              <w:t>-0.161</w:t>
            </w:r>
          </w:p>
        </w:tc>
        <w:tc>
          <w:tcPr>
            <w:tcW w:w="1870" w:type="dxa"/>
            <w:tcBorders>
              <w:top w:val="nil"/>
              <w:left w:val="nil"/>
              <w:bottom w:val="nil"/>
              <w:right w:val="nil"/>
            </w:tcBorders>
            <w:shd w:val="clear" w:color="auto" w:fill="auto"/>
          </w:tcPr>
          <w:p w14:paraId="436C2184" w14:textId="77777777" w:rsidR="008F0F2A" w:rsidRDefault="008F0F2A" w:rsidP="00936A74">
            <w:pPr>
              <w:jc w:val="center"/>
              <w:rPr>
                <w:rFonts w:ascii="Times New Roman" w:hAnsi="Times New Roman" w:cs="Times New Roman"/>
              </w:rPr>
            </w:pPr>
            <w:r>
              <w:rPr>
                <w:rFonts w:ascii="Times New Roman" w:hAnsi="Times New Roman" w:cs="Times New Roman"/>
              </w:rPr>
              <w:t>0.033</w:t>
            </w:r>
          </w:p>
        </w:tc>
        <w:tc>
          <w:tcPr>
            <w:tcW w:w="1870" w:type="dxa"/>
            <w:tcBorders>
              <w:top w:val="nil"/>
              <w:left w:val="nil"/>
              <w:bottom w:val="nil"/>
              <w:right w:val="nil"/>
            </w:tcBorders>
            <w:shd w:val="clear" w:color="auto" w:fill="auto"/>
          </w:tcPr>
          <w:p w14:paraId="264E9919" w14:textId="77777777" w:rsidR="008F0F2A" w:rsidRDefault="008F0F2A" w:rsidP="00936A74">
            <w:pPr>
              <w:jc w:val="center"/>
              <w:rPr>
                <w:rFonts w:ascii="Times New Roman" w:hAnsi="Times New Roman" w:cs="Times New Roman"/>
              </w:rPr>
            </w:pPr>
            <w:r>
              <w:rPr>
                <w:rFonts w:ascii="Times New Roman" w:hAnsi="Times New Roman" w:cs="Times New Roman"/>
              </w:rPr>
              <w:t>-4.909</w:t>
            </w:r>
          </w:p>
        </w:tc>
        <w:tc>
          <w:tcPr>
            <w:tcW w:w="1870" w:type="dxa"/>
            <w:tcBorders>
              <w:top w:val="nil"/>
              <w:left w:val="nil"/>
              <w:bottom w:val="nil"/>
            </w:tcBorders>
            <w:shd w:val="clear" w:color="auto" w:fill="auto"/>
          </w:tcPr>
          <w:p w14:paraId="30542D3F" w14:textId="77777777" w:rsidR="008F0F2A" w:rsidRPr="000437C3" w:rsidRDefault="008F0F2A" w:rsidP="00936A74">
            <w:pPr>
              <w:jc w:val="center"/>
              <w:rPr>
                <w:rFonts w:ascii="Times New Roman" w:hAnsi="Times New Roman" w:cs="Times New Roman"/>
                <w:b/>
                <w:bCs/>
                <w:u w:val="single"/>
              </w:rPr>
            </w:pPr>
            <w:r w:rsidRPr="000437C3">
              <w:rPr>
                <w:rFonts w:ascii="Times New Roman" w:hAnsi="Times New Roman" w:cs="Times New Roman"/>
                <w:b/>
                <w:bCs/>
                <w:u w:val="single"/>
              </w:rPr>
              <w:t>&lt;0.001</w:t>
            </w:r>
          </w:p>
        </w:tc>
      </w:tr>
      <w:tr w:rsidR="008F0F2A" w14:paraId="6CC301A8" w14:textId="77777777" w:rsidTr="00936A74">
        <w:tc>
          <w:tcPr>
            <w:tcW w:w="2515" w:type="dxa"/>
            <w:tcBorders>
              <w:top w:val="nil"/>
              <w:bottom w:val="nil"/>
              <w:right w:val="nil"/>
            </w:tcBorders>
            <w:shd w:val="clear" w:color="auto" w:fill="F2F2F2" w:themeFill="background1" w:themeFillShade="F2"/>
          </w:tcPr>
          <w:p w14:paraId="6C6E1E27" w14:textId="77777777" w:rsidR="008F0F2A" w:rsidRDefault="008F0F2A" w:rsidP="00936A74">
            <w:pPr>
              <w:jc w:val="center"/>
              <w:rPr>
                <w:rFonts w:ascii="Times New Roman" w:hAnsi="Times New Roman" w:cs="Times New Roman"/>
              </w:rPr>
            </w:pPr>
            <w:r>
              <w:rPr>
                <w:rFonts w:ascii="Times New Roman" w:hAnsi="Times New Roman" w:cs="Times New Roman"/>
              </w:rPr>
              <w:t>August – September</w:t>
            </w:r>
          </w:p>
        </w:tc>
        <w:tc>
          <w:tcPr>
            <w:tcW w:w="1225" w:type="dxa"/>
            <w:tcBorders>
              <w:top w:val="nil"/>
              <w:left w:val="nil"/>
              <w:bottom w:val="nil"/>
              <w:right w:val="nil"/>
            </w:tcBorders>
            <w:shd w:val="clear" w:color="auto" w:fill="F2F2F2" w:themeFill="background1" w:themeFillShade="F2"/>
          </w:tcPr>
          <w:p w14:paraId="5787AF62" w14:textId="77777777" w:rsidR="008F0F2A" w:rsidRDefault="008F0F2A" w:rsidP="00936A74">
            <w:pPr>
              <w:jc w:val="center"/>
              <w:rPr>
                <w:rFonts w:ascii="Times New Roman" w:hAnsi="Times New Roman" w:cs="Times New Roman"/>
              </w:rPr>
            </w:pPr>
            <w:r>
              <w:rPr>
                <w:rFonts w:ascii="Times New Roman" w:hAnsi="Times New Roman" w:cs="Times New Roman"/>
              </w:rPr>
              <w:t>-0.041</w:t>
            </w:r>
          </w:p>
        </w:tc>
        <w:tc>
          <w:tcPr>
            <w:tcW w:w="1870" w:type="dxa"/>
            <w:tcBorders>
              <w:top w:val="nil"/>
              <w:left w:val="nil"/>
              <w:bottom w:val="nil"/>
              <w:right w:val="nil"/>
            </w:tcBorders>
            <w:shd w:val="clear" w:color="auto" w:fill="F2F2F2" w:themeFill="background1" w:themeFillShade="F2"/>
          </w:tcPr>
          <w:p w14:paraId="0B602E21" w14:textId="77777777" w:rsidR="008F0F2A" w:rsidRDefault="008F0F2A" w:rsidP="00936A74">
            <w:pPr>
              <w:jc w:val="center"/>
              <w:rPr>
                <w:rFonts w:ascii="Times New Roman" w:hAnsi="Times New Roman" w:cs="Times New Roman"/>
              </w:rPr>
            </w:pPr>
            <w:r>
              <w:rPr>
                <w:rFonts w:ascii="Times New Roman" w:hAnsi="Times New Roman" w:cs="Times New Roman"/>
              </w:rPr>
              <w:t>0.026</w:t>
            </w:r>
          </w:p>
        </w:tc>
        <w:tc>
          <w:tcPr>
            <w:tcW w:w="1870" w:type="dxa"/>
            <w:tcBorders>
              <w:top w:val="nil"/>
              <w:left w:val="nil"/>
              <w:bottom w:val="nil"/>
              <w:right w:val="nil"/>
            </w:tcBorders>
            <w:shd w:val="clear" w:color="auto" w:fill="F2F2F2" w:themeFill="background1" w:themeFillShade="F2"/>
          </w:tcPr>
          <w:p w14:paraId="03D64E35" w14:textId="77777777" w:rsidR="008F0F2A" w:rsidRDefault="008F0F2A" w:rsidP="00936A74">
            <w:pPr>
              <w:jc w:val="center"/>
              <w:rPr>
                <w:rFonts w:ascii="Times New Roman" w:hAnsi="Times New Roman" w:cs="Times New Roman"/>
              </w:rPr>
            </w:pPr>
            <w:r>
              <w:rPr>
                <w:rFonts w:ascii="Times New Roman" w:hAnsi="Times New Roman" w:cs="Times New Roman"/>
              </w:rPr>
              <w:t>-1.587</w:t>
            </w:r>
          </w:p>
        </w:tc>
        <w:tc>
          <w:tcPr>
            <w:tcW w:w="1870" w:type="dxa"/>
            <w:tcBorders>
              <w:top w:val="nil"/>
              <w:left w:val="nil"/>
              <w:bottom w:val="nil"/>
            </w:tcBorders>
            <w:shd w:val="clear" w:color="auto" w:fill="F2F2F2" w:themeFill="background1" w:themeFillShade="F2"/>
          </w:tcPr>
          <w:p w14:paraId="4F82ECCB" w14:textId="77777777" w:rsidR="008F0F2A" w:rsidRDefault="008F0F2A" w:rsidP="00936A74">
            <w:pPr>
              <w:jc w:val="center"/>
              <w:rPr>
                <w:rFonts w:ascii="Times New Roman" w:hAnsi="Times New Roman" w:cs="Times New Roman"/>
              </w:rPr>
            </w:pPr>
            <w:r>
              <w:rPr>
                <w:rFonts w:ascii="Times New Roman" w:hAnsi="Times New Roman" w:cs="Times New Roman"/>
              </w:rPr>
              <w:t>0.669</w:t>
            </w:r>
          </w:p>
        </w:tc>
      </w:tr>
      <w:tr w:rsidR="008F0F2A" w14:paraId="18CBA76C" w14:textId="77777777" w:rsidTr="00936A74">
        <w:tc>
          <w:tcPr>
            <w:tcW w:w="2515" w:type="dxa"/>
            <w:tcBorders>
              <w:top w:val="nil"/>
              <w:bottom w:val="nil"/>
              <w:right w:val="nil"/>
            </w:tcBorders>
            <w:shd w:val="clear" w:color="auto" w:fill="auto"/>
          </w:tcPr>
          <w:p w14:paraId="1023890A" w14:textId="77777777" w:rsidR="008F0F2A" w:rsidRDefault="008F0F2A" w:rsidP="00936A74">
            <w:pPr>
              <w:jc w:val="center"/>
              <w:rPr>
                <w:rFonts w:ascii="Times New Roman" w:hAnsi="Times New Roman" w:cs="Times New Roman"/>
              </w:rPr>
            </w:pPr>
            <w:r>
              <w:rPr>
                <w:rFonts w:ascii="Times New Roman" w:hAnsi="Times New Roman" w:cs="Times New Roman"/>
              </w:rPr>
              <w:t>August – October</w:t>
            </w:r>
          </w:p>
        </w:tc>
        <w:tc>
          <w:tcPr>
            <w:tcW w:w="1225" w:type="dxa"/>
            <w:tcBorders>
              <w:top w:val="nil"/>
              <w:left w:val="nil"/>
              <w:bottom w:val="nil"/>
              <w:right w:val="nil"/>
            </w:tcBorders>
            <w:shd w:val="clear" w:color="auto" w:fill="auto"/>
          </w:tcPr>
          <w:p w14:paraId="3E4CF39D" w14:textId="77777777" w:rsidR="008F0F2A" w:rsidRDefault="008F0F2A" w:rsidP="00936A74">
            <w:pPr>
              <w:jc w:val="center"/>
              <w:rPr>
                <w:rFonts w:ascii="Times New Roman" w:hAnsi="Times New Roman" w:cs="Times New Roman"/>
              </w:rPr>
            </w:pPr>
            <w:r>
              <w:rPr>
                <w:rFonts w:ascii="Times New Roman" w:hAnsi="Times New Roman" w:cs="Times New Roman"/>
              </w:rPr>
              <w:t>-0.135</w:t>
            </w:r>
          </w:p>
        </w:tc>
        <w:tc>
          <w:tcPr>
            <w:tcW w:w="1870" w:type="dxa"/>
            <w:tcBorders>
              <w:top w:val="nil"/>
              <w:left w:val="nil"/>
              <w:bottom w:val="nil"/>
              <w:right w:val="nil"/>
            </w:tcBorders>
            <w:shd w:val="clear" w:color="auto" w:fill="auto"/>
          </w:tcPr>
          <w:p w14:paraId="292AA39B" w14:textId="77777777" w:rsidR="008F0F2A" w:rsidRDefault="008F0F2A" w:rsidP="00936A74">
            <w:pPr>
              <w:jc w:val="center"/>
              <w:rPr>
                <w:rFonts w:ascii="Times New Roman" w:hAnsi="Times New Roman" w:cs="Times New Roman"/>
              </w:rPr>
            </w:pPr>
            <w:r>
              <w:rPr>
                <w:rFonts w:ascii="Times New Roman" w:hAnsi="Times New Roman" w:cs="Times New Roman"/>
              </w:rPr>
              <w:t>0.031</w:t>
            </w:r>
          </w:p>
        </w:tc>
        <w:tc>
          <w:tcPr>
            <w:tcW w:w="1870" w:type="dxa"/>
            <w:tcBorders>
              <w:top w:val="nil"/>
              <w:left w:val="nil"/>
              <w:bottom w:val="nil"/>
              <w:right w:val="nil"/>
            </w:tcBorders>
            <w:shd w:val="clear" w:color="auto" w:fill="auto"/>
          </w:tcPr>
          <w:p w14:paraId="63D3356B" w14:textId="77777777" w:rsidR="008F0F2A" w:rsidRDefault="008F0F2A" w:rsidP="00936A74">
            <w:pPr>
              <w:jc w:val="center"/>
              <w:rPr>
                <w:rFonts w:ascii="Times New Roman" w:hAnsi="Times New Roman" w:cs="Times New Roman"/>
              </w:rPr>
            </w:pPr>
            <w:r>
              <w:rPr>
                <w:rFonts w:ascii="Times New Roman" w:hAnsi="Times New Roman" w:cs="Times New Roman"/>
              </w:rPr>
              <w:t>-4.292</w:t>
            </w:r>
          </w:p>
        </w:tc>
        <w:tc>
          <w:tcPr>
            <w:tcW w:w="1870" w:type="dxa"/>
            <w:tcBorders>
              <w:top w:val="nil"/>
              <w:left w:val="nil"/>
              <w:bottom w:val="nil"/>
            </w:tcBorders>
            <w:shd w:val="clear" w:color="auto" w:fill="auto"/>
          </w:tcPr>
          <w:p w14:paraId="38B527FB" w14:textId="77777777" w:rsidR="008F0F2A" w:rsidRPr="000437C3" w:rsidRDefault="008F0F2A" w:rsidP="00936A74">
            <w:pPr>
              <w:jc w:val="center"/>
              <w:rPr>
                <w:rFonts w:ascii="Times New Roman" w:hAnsi="Times New Roman" w:cs="Times New Roman"/>
                <w:b/>
                <w:bCs/>
                <w:u w:val="single"/>
              </w:rPr>
            </w:pPr>
            <w:r w:rsidRPr="000437C3">
              <w:rPr>
                <w:rFonts w:ascii="Times New Roman" w:hAnsi="Times New Roman" w:cs="Times New Roman"/>
                <w:b/>
                <w:bCs/>
                <w:u w:val="single"/>
              </w:rPr>
              <w:t>&lt;0.001</w:t>
            </w:r>
          </w:p>
        </w:tc>
      </w:tr>
      <w:tr w:rsidR="008F0F2A" w14:paraId="1E4EC61B" w14:textId="77777777" w:rsidTr="00936A74">
        <w:tc>
          <w:tcPr>
            <w:tcW w:w="2515" w:type="dxa"/>
            <w:tcBorders>
              <w:top w:val="nil"/>
              <w:bottom w:val="single" w:sz="4" w:space="0" w:color="auto"/>
              <w:right w:val="nil"/>
            </w:tcBorders>
            <w:shd w:val="clear" w:color="auto" w:fill="F2F2F2" w:themeFill="background1" w:themeFillShade="F2"/>
          </w:tcPr>
          <w:p w14:paraId="57E2888A" w14:textId="77777777" w:rsidR="008F0F2A" w:rsidRDefault="008F0F2A" w:rsidP="00936A74">
            <w:pPr>
              <w:jc w:val="center"/>
              <w:rPr>
                <w:rFonts w:ascii="Times New Roman" w:hAnsi="Times New Roman" w:cs="Times New Roman"/>
              </w:rPr>
            </w:pPr>
            <w:r>
              <w:rPr>
                <w:rFonts w:ascii="Times New Roman" w:hAnsi="Times New Roman" w:cs="Times New Roman"/>
              </w:rPr>
              <w:t>September – October</w:t>
            </w:r>
          </w:p>
        </w:tc>
        <w:tc>
          <w:tcPr>
            <w:tcW w:w="1225" w:type="dxa"/>
            <w:tcBorders>
              <w:top w:val="nil"/>
              <w:left w:val="nil"/>
              <w:bottom w:val="single" w:sz="4" w:space="0" w:color="auto"/>
              <w:right w:val="nil"/>
            </w:tcBorders>
            <w:shd w:val="clear" w:color="auto" w:fill="F2F2F2" w:themeFill="background1" w:themeFillShade="F2"/>
          </w:tcPr>
          <w:p w14:paraId="289CF9B7" w14:textId="77777777" w:rsidR="008F0F2A" w:rsidRDefault="008F0F2A" w:rsidP="00936A74">
            <w:pPr>
              <w:jc w:val="center"/>
              <w:rPr>
                <w:rFonts w:ascii="Times New Roman" w:hAnsi="Times New Roman" w:cs="Times New Roman"/>
              </w:rPr>
            </w:pPr>
            <w:r>
              <w:rPr>
                <w:rFonts w:ascii="Times New Roman" w:hAnsi="Times New Roman" w:cs="Times New Roman"/>
              </w:rPr>
              <w:t>-0.094</w:t>
            </w:r>
          </w:p>
        </w:tc>
        <w:tc>
          <w:tcPr>
            <w:tcW w:w="1870" w:type="dxa"/>
            <w:tcBorders>
              <w:top w:val="nil"/>
              <w:left w:val="nil"/>
              <w:bottom w:val="single" w:sz="4" w:space="0" w:color="auto"/>
              <w:right w:val="nil"/>
            </w:tcBorders>
            <w:shd w:val="clear" w:color="auto" w:fill="F2F2F2" w:themeFill="background1" w:themeFillShade="F2"/>
          </w:tcPr>
          <w:p w14:paraId="2924A451" w14:textId="77777777" w:rsidR="008F0F2A" w:rsidRDefault="008F0F2A" w:rsidP="00936A74">
            <w:pPr>
              <w:jc w:val="center"/>
              <w:rPr>
                <w:rFonts w:ascii="Times New Roman" w:hAnsi="Times New Roman" w:cs="Times New Roman"/>
              </w:rPr>
            </w:pPr>
            <w:r>
              <w:rPr>
                <w:rFonts w:ascii="Times New Roman" w:hAnsi="Times New Roman" w:cs="Times New Roman"/>
              </w:rPr>
              <w:t>0.033</w:t>
            </w:r>
          </w:p>
        </w:tc>
        <w:tc>
          <w:tcPr>
            <w:tcW w:w="1870" w:type="dxa"/>
            <w:tcBorders>
              <w:top w:val="nil"/>
              <w:left w:val="nil"/>
              <w:bottom w:val="single" w:sz="4" w:space="0" w:color="auto"/>
              <w:right w:val="nil"/>
            </w:tcBorders>
            <w:shd w:val="clear" w:color="auto" w:fill="F2F2F2" w:themeFill="background1" w:themeFillShade="F2"/>
          </w:tcPr>
          <w:p w14:paraId="7DC09229" w14:textId="77777777" w:rsidR="008F0F2A" w:rsidRDefault="008F0F2A" w:rsidP="00936A74">
            <w:pPr>
              <w:jc w:val="center"/>
              <w:rPr>
                <w:rFonts w:ascii="Times New Roman" w:hAnsi="Times New Roman" w:cs="Times New Roman"/>
              </w:rPr>
            </w:pPr>
            <w:r>
              <w:rPr>
                <w:rFonts w:ascii="Times New Roman" w:hAnsi="Times New Roman" w:cs="Times New Roman"/>
              </w:rPr>
              <w:t>-2.871</w:t>
            </w:r>
          </w:p>
        </w:tc>
        <w:tc>
          <w:tcPr>
            <w:tcW w:w="1870" w:type="dxa"/>
            <w:tcBorders>
              <w:top w:val="nil"/>
              <w:left w:val="nil"/>
              <w:bottom w:val="single" w:sz="4" w:space="0" w:color="auto"/>
            </w:tcBorders>
            <w:shd w:val="clear" w:color="auto" w:fill="F2F2F2" w:themeFill="background1" w:themeFillShade="F2"/>
          </w:tcPr>
          <w:p w14:paraId="5FB42DD2" w14:textId="77777777" w:rsidR="008F0F2A" w:rsidRDefault="008F0F2A" w:rsidP="00936A74">
            <w:pPr>
              <w:jc w:val="center"/>
              <w:rPr>
                <w:rFonts w:ascii="Times New Roman" w:hAnsi="Times New Roman" w:cs="Times New Roman"/>
              </w:rPr>
            </w:pPr>
            <w:r>
              <w:rPr>
                <w:rFonts w:ascii="Times New Roman" w:hAnsi="Times New Roman" w:cs="Times New Roman"/>
              </w:rPr>
              <w:t>0.059</w:t>
            </w:r>
          </w:p>
        </w:tc>
      </w:tr>
    </w:tbl>
    <w:p w14:paraId="4F12B41A" w14:textId="77777777" w:rsidR="008F0F2A" w:rsidRDefault="008F0F2A" w:rsidP="008F0F2A">
      <w:pPr>
        <w:tabs>
          <w:tab w:val="left" w:pos="720"/>
          <w:tab w:val="left" w:pos="3080"/>
        </w:tabs>
        <w:contextualSpacing/>
        <w:rPr>
          <w:rFonts w:ascii="Times New Roman" w:hAnsi="Times New Roman" w:cs="Times New Roman"/>
        </w:rPr>
      </w:pPr>
    </w:p>
    <w:p w14:paraId="1B942F6D" w14:textId="77777777" w:rsidR="008F0F2A" w:rsidRDefault="008F0F2A" w:rsidP="008F0F2A">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0C47E9CD" w14:textId="1EEC243E" w:rsidR="008F0F2A" w:rsidRDefault="008F0F2A" w:rsidP="008F0F2A">
      <w:pPr>
        <w:spacing w:line="480" w:lineRule="auto"/>
        <w:contextualSpacing/>
        <w:rPr>
          <w:rFonts w:ascii="Times New Roman" w:hAnsi="Times New Roman" w:cs="Times New Roman"/>
          <w:highlight w:val="yellow"/>
        </w:rPr>
      </w:pPr>
    </w:p>
    <w:p w14:paraId="6437287A" w14:textId="3318B4E0" w:rsidR="008F0F2A" w:rsidRDefault="008F0F2A" w:rsidP="008F0F2A">
      <w:pPr>
        <w:spacing w:line="480" w:lineRule="auto"/>
        <w:contextualSpacing/>
        <w:rPr>
          <w:rFonts w:ascii="Times New Roman" w:hAnsi="Times New Roman" w:cs="Times New Roman"/>
          <w:highlight w:val="yellow"/>
        </w:rPr>
      </w:pPr>
    </w:p>
    <w:p w14:paraId="55DFC612" w14:textId="04BE926F" w:rsidR="008F0F2A" w:rsidRDefault="008F0F2A" w:rsidP="008F0F2A">
      <w:pPr>
        <w:spacing w:line="480" w:lineRule="auto"/>
        <w:contextualSpacing/>
        <w:rPr>
          <w:rFonts w:ascii="Times New Roman" w:hAnsi="Times New Roman" w:cs="Times New Roman"/>
          <w:highlight w:val="yellow"/>
        </w:rPr>
      </w:pPr>
    </w:p>
    <w:p w14:paraId="1E046366" w14:textId="296606F0" w:rsidR="008F0F2A" w:rsidRDefault="008F0F2A" w:rsidP="008F0F2A">
      <w:pPr>
        <w:spacing w:line="480" w:lineRule="auto"/>
        <w:contextualSpacing/>
        <w:rPr>
          <w:rFonts w:ascii="Times New Roman" w:hAnsi="Times New Roman" w:cs="Times New Roman"/>
          <w:highlight w:val="yellow"/>
        </w:rPr>
      </w:pPr>
    </w:p>
    <w:p w14:paraId="4A24F895" w14:textId="07614C57" w:rsidR="008F0F2A" w:rsidRDefault="008F0F2A" w:rsidP="008F0F2A">
      <w:pPr>
        <w:spacing w:line="480" w:lineRule="auto"/>
        <w:contextualSpacing/>
        <w:rPr>
          <w:rFonts w:ascii="Times New Roman" w:hAnsi="Times New Roman" w:cs="Times New Roman"/>
          <w:highlight w:val="yellow"/>
        </w:rPr>
      </w:pPr>
    </w:p>
    <w:p w14:paraId="3ABA61C6" w14:textId="1B45BD4D" w:rsidR="008F0F2A" w:rsidRDefault="008F0F2A" w:rsidP="008F0F2A">
      <w:pPr>
        <w:spacing w:line="480" w:lineRule="auto"/>
        <w:contextualSpacing/>
        <w:rPr>
          <w:rFonts w:ascii="Times New Roman" w:hAnsi="Times New Roman" w:cs="Times New Roman"/>
          <w:highlight w:val="yellow"/>
        </w:rPr>
      </w:pPr>
    </w:p>
    <w:p w14:paraId="5D7BFAAD" w14:textId="784CB887" w:rsidR="008F0F2A" w:rsidRDefault="008F0F2A" w:rsidP="008F0F2A">
      <w:pPr>
        <w:spacing w:line="480" w:lineRule="auto"/>
        <w:contextualSpacing/>
        <w:rPr>
          <w:rFonts w:ascii="Times New Roman" w:hAnsi="Times New Roman" w:cs="Times New Roman"/>
          <w:highlight w:val="yellow"/>
        </w:rPr>
      </w:pPr>
    </w:p>
    <w:p w14:paraId="325012A6" w14:textId="44E82AAB" w:rsidR="008F0F2A" w:rsidRDefault="008F0F2A" w:rsidP="008F0F2A">
      <w:pPr>
        <w:spacing w:line="480" w:lineRule="auto"/>
        <w:contextualSpacing/>
        <w:rPr>
          <w:rFonts w:ascii="Times New Roman" w:hAnsi="Times New Roman" w:cs="Times New Roman"/>
          <w:highlight w:val="yellow"/>
        </w:rPr>
      </w:pPr>
    </w:p>
    <w:p w14:paraId="19B9BD16" w14:textId="0597BC1A" w:rsidR="008F0F2A" w:rsidRDefault="008F0F2A" w:rsidP="008F0F2A">
      <w:pPr>
        <w:spacing w:line="480" w:lineRule="auto"/>
        <w:contextualSpacing/>
        <w:rPr>
          <w:rFonts w:ascii="Times New Roman" w:hAnsi="Times New Roman" w:cs="Times New Roman"/>
          <w:highlight w:val="yellow"/>
        </w:rPr>
      </w:pPr>
    </w:p>
    <w:p w14:paraId="6269012D" w14:textId="77777777" w:rsidR="008F0F2A" w:rsidRDefault="008F0F2A" w:rsidP="008F0F2A">
      <w:pPr>
        <w:tabs>
          <w:tab w:val="left" w:pos="720"/>
          <w:tab w:val="left" w:pos="3080"/>
        </w:tabs>
        <w:contextualSpacing/>
        <w:rPr>
          <w:rFonts w:ascii="Times New Roman" w:hAnsi="Times New Roman" w:cs="Times New Roman"/>
          <w:b/>
          <w:bCs/>
        </w:rPr>
      </w:pPr>
      <w:bookmarkStart w:id="14" w:name="_Hlk89349398"/>
      <w:r>
        <w:rPr>
          <w:rFonts w:ascii="Times New Roman" w:hAnsi="Times New Roman" w:cs="Times New Roman"/>
          <w:noProof/>
        </w:rPr>
        <w:lastRenderedPageBreak/>
        <w:drawing>
          <wp:inline distT="0" distB="0" distL="0" distR="0" wp14:anchorId="0DDAB3F2" wp14:editId="402E0D3D">
            <wp:extent cx="6007395" cy="4059483"/>
            <wp:effectExtent l="0" t="0" r="0" b="0"/>
            <wp:docPr id="6" name="Picture 6"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 histo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74642" cy="4104925"/>
                    </a:xfrm>
                    <a:prstGeom prst="rect">
                      <a:avLst/>
                    </a:prstGeom>
                  </pic:spPr>
                </pic:pic>
              </a:graphicData>
            </a:graphic>
          </wp:inline>
        </w:drawing>
      </w:r>
    </w:p>
    <w:p w14:paraId="715F06CB" w14:textId="77777777" w:rsidR="008F0F2A" w:rsidRDefault="008F0F2A" w:rsidP="008F0F2A">
      <w:pPr>
        <w:tabs>
          <w:tab w:val="left" w:pos="720"/>
          <w:tab w:val="left" w:pos="3080"/>
        </w:tabs>
        <w:contextualSpacing/>
        <w:rPr>
          <w:rFonts w:ascii="Times New Roman" w:hAnsi="Times New Roman" w:cs="Times New Roman"/>
          <w:b/>
          <w:bCs/>
        </w:rPr>
      </w:pPr>
    </w:p>
    <w:p w14:paraId="659485B7" w14:textId="77777777" w:rsidR="008F0F2A" w:rsidRDefault="008F0F2A" w:rsidP="008F0F2A">
      <w:pPr>
        <w:tabs>
          <w:tab w:val="left" w:pos="720"/>
          <w:tab w:val="left" w:pos="3080"/>
        </w:tabs>
        <w:contextualSpacing/>
        <w:rPr>
          <w:rFonts w:ascii="Times New Roman" w:hAnsi="Times New Roman" w:cs="Times New Roman"/>
          <w:b/>
          <w:bCs/>
        </w:rPr>
      </w:pPr>
      <w:r w:rsidRPr="002B78B9">
        <w:rPr>
          <w:rFonts w:ascii="Times New Roman" w:hAnsi="Times New Roman" w:cs="Times New Roman"/>
          <w:b/>
          <w:bCs/>
        </w:rPr>
        <w:t xml:space="preserve">Figure </w:t>
      </w:r>
      <w:r>
        <w:rPr>
          <w:rFonts w:ascii="Times New Roman" w:hAnsi="Times New Roman" w:cs="Times New Roman"/>
          <w:b/>
          <w:bCs/>
        </w:rPr>
        <w:t>7</w:t>
      </w:r>
      <w:r w:rsidRPr="002B78B9">
        <w:rPr>
          <w:rFonts w:ascii="Times New Roman" w:hAnsi="Times New Roman" w:cs="Times New Roman"/>
          <w:b/>
          <w:bCs/>
        </w:rPr>
        <w:t xml:space="preserve">. </w:t>
      </w:r>
      <w:r w:rsidRPr="00EC6152">
        <w:rPr>
          <w:rFonts w:ascii="Times New Roman" w:hAnsi="Times New Roman" w:cs="Times New Roman"/>
          <w:b/>
          <w:bCs/>
        </w:rPr>
        <w:t>Average proportion of</w:t>
      </w:r>
      <w:r>
        <w:rPr>
          <w:rFonts w:ascii="Times New Roman" w:hAnsi="Times New Roman" w:cs="Times New Roman"/>
        </w:rPr>
        <w:t xml:space="preserve"> </w:t>
      </w:r>
      <w:r>
        <w:rPr>
          <w:rFonts w:ascii="Times New Roman" w:hAnsi="Times New Roman" w:cs="Times New Roman"/>
          <w:b/>
          <w:bCs/>
        </w:rPr>
        <w:t xml:space="preserve">kudzu bugs infected by </w:t>
      </w:r>
      <w:bookmarkStart w:id="15" w:name="_Hlk93554026"/>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w:t>
      </w:r>
      <w:bookmarkEnd w:id="15"/>
      <w:r w:rsidRPr="00EC6152">
        <w:rPr>
          <w:rFonts w:ascii="Times New Roman" w:hAnsi="Times New Roman" w:cs="Times New Roman"/>
          <w:b/>
          <w:bCs/>
          <w:i/>
          <w:iCs/>
        </w:rPr>
        <w:t>bassiana</w:t>
      </w:r>
      <w:r>
        <w:rPr>
          <w:rFonts w:ascii="Times New Roman" w:hAnsi="Times New Roman" w:cs="Times New Roman"/>
          <w:b/>
          <w:bCs/>
        </w:rPr>
        <w:t xml:space="preserve"> by month and site, 2021.</w:t>
      </w:r>
      <w:bookmarkEnd w:id="14"/>
    </w:p>
    <w:p w14:paraId="2917F362" w14:textId="256CE87E" w:rsidR="008F0F2A" w:rsidRDefault="008F0F2A" w:rsidP="008F0F2A">
      <w:pPr>
        <w:spacing w:line="480" w:lineRule="auto"/>
        <w:contextualSpacing/>
        <w:rPr>
          <w:rFonts w:ascii="Times New Roman" w:hAnsi="Times New Roman" w:cs="Times New Roman"/>
          <w:highlight w:val="yellow"/>
        </w:rPr>
      </w:pPr>
    </w:p>
    <w:p w14:paraId="5E1FEDA8" w14:textId="09ED359A" w:rsidR="008F0F2A" w:rsidRDefault="008F0F2A" w:rsidP="008F0F2A">
      <w:pPr>
        <w:spacing w:line="480" w:lineRule="auto"/>
        <w:contextualSpacing/>
        <w:rPr>
          <w:rFonts w:ascii="Times New Roman" w:hAnsi="Times New Roman" w:cs="Times New Roman"/>
          <w:highlight w:val="yellow"/>
        </w:rPr>
      </w:pPr>
    </w:p>
    <w:p w14:paraId="6C2E1A2D" w14:textId="3FAF2A42" w:rsidR="008F0F2A" w:rsidRDefault="008F0F2A" w:rsidP="008F0F2A">
      <w:pPr>
        <w:spacing w:line="480" w:lineRule="auto"/>
        <w:contextualSpacing/>
        <w:rPr>
          <w:rFonts w:ascii="Times New Roman" w:hAnsi="Times New Roman" w:cs="Times New Roman"/>
          <w:highlight w:val="yellow"/>
        </w:rPr>
      </w:pPr>
    </w:p>
    <w:p w14:paraId="3DF4EDD5" w14:textId="7854E5A2" w:rsidR="008F0F2A" w:rsidRDefault="008F0F2A" w:rsidP="008F0F2A">
      <w:pPr>
        <w:spacing w:line="480" w:lineRule="auto"/>
        <w:contextualSpacing/>
        <w:rPr>
          <w:rFonts w:ascii="Times New Roman" w:hAnsi="Times New Roman" w:cs="Times New Roman"/>
          <w:highlight w:val="yellow"/>
        </w:rPr>
      </w:pPr>
    </w:p>
    <w:p w14:paraId="6BFA6F36" w14:textId="01895219" w:rsidR="008F0F2A" w:rsidRDefault="008F0F2A" w:rsidP="008F0F2A">
      <w:pPr>
        <w:spacing w:line="480" w:lineRule="auto"/>
        <w:contextualSpacing/>
        <w:rPr>
          <w:rFonts w:ascii="Times New Roman" w:hAnsi="Times New Roman" w:cs="Times New Roman"/>
          <w:highlight w:val="yellow"/>
        </w:rPr>
      </w:pPr>
    </w:p>
    <w:p w14:paraId="0C1F36B8" w14:textId="2482D5B6" w:rsidR="008F0F2A" w:rsidRDefault="008F0F2A" w:rsidP="008F0F2A">
      <w:pPr>
        <w:spacing w:line="480" w:lineRule="auto"/>
        <w:contextualSpacing/>
        <w:rPr>
          <w:rFonts w:ascii="Times New Roman" w:hAnsi="Times New Roman" w:cs="Times New Roman"/>
          <w:highlight w:val="yellow"/>
        </w:rPr>
      </w:pPr>
    </w:p>
    <w:p w14:paraId="4A4D742E" w14:textId="186EEEBB" w:rsidR="008F0F2A" w:rsidRDefault="008F0F2A" w:rsidP="008F0F2A">
      <w:pPr>
        <w:spacing w:line="480" w:lineRule="auto"/>
        <w:contextualSpacing/>
        <w:rPr>
          <w:rFonts w:ascii="Times New Roman" w:hAnsi="Times New Roman" w:cs="Times New Roman"/>
          <w:highlight w:val="yellow"/>
        </w:rPr>
      </w:pPr>
    </w:p>
    <w:p w14:paraId="72C927D7" w14:textId="2A0A4DE1" w:rsidR="008F0F2A" w:rsidRDefault="008F0F2A" w:rsidP="008F0F2A">
      <w:pPr>
        <w:spacing w:line="480" w:lineRule="auto"/>
        <w:contextualSpacing/>
        <w:rPr>
          <w:rFonts w:ascii="Times New Roman" w:hAnsi="Times New Roman" w:cs="Times New Roman"/>
          <w:highlight w:val="yellow"/>
        </w:rPr>
      </w:pPr>
    </w:p>
    <w:p w14:paraId="685A846E" w14:textId="77777777" w:rsidR="008F0F2A" w:rsidRDefault="008F0F2A" w:rsidP="008F0F2A">
      <w:pPr>
        <w:spacing w:line="480" w:lineRule="auto"/>
        <w:contextualSpacing/>
        <w:rPr>
          <w:rFonts w:ascii="Times New Roman" w:hAnsi="Times New Roman" w:cs="Times New Roman"/>
          <w:highlight w:val="yellow"/>
        </w:rPr>
      </w:pPr>
    </w:p>
    <w:p w14:paraId="57C335DC" w14:textId="4688D9A1" w:rsidR="008F0F2A" w:rsidRPr="00211BC0" w:rsidRDefault="00543521" w:rsidP="008F0F2A">
      <w:pPr>
        <w:spacing w:line="480" w:lineRule="auto"/>
        <w:contextualSpacing/>
        <w:rPr>
          <w:rFonts w:ascii="Times New Roman" w:hAnsi="Times New Roman" w:cs="Times New Roman"/>
        </w:rPr>
      </w:pPr>
      <w:r w:rsidRPr="00211BC0">
        <w:rPr>
          <w:rFonts w:ascii="Times New Roman" w:hAnsi="Times New Roman" w:cs="Times New Roman"/>
        </w:rPr>
        <w:t>collected in April were emerging from overwintering sites</w:t>
      </w:r>
      <w:r>
        <w:rPr>
          <w:rFonts w:ascii="Times New Roman" w:hAnsi="Times New Roman" w:cs="Times New Roman"/>
        </w:rPr>
        <w:t>, and</w:t>
      </w:r>
      <w:r w:rsidRPr="00211BC0">
        <w:rPr>
          <w:rFonts w:ascii="Times New Roman" w:hAnsi="Times New Roman" w:cs="Times New Roman"/>
        </w:rPr>
        <w:t xml:space="preserve"> infection </w:t>
      </w:r>
      <w:r>
        <w:rPr>
          <w:rFonts w:ascii="Times New Roman" w:hAnsi="Times New Roman" w:cs="Times New Roman"/>
        </w:rPr>
        <w:t xml:space="preserve">could have </w:t>
      </w:r>
      <w:r w:rsidRPr="00211BC0">
        <w:rPr>
          <w:rFonts w:ascii="Times New Roman" w:hAnsi="Times New Roman" w:cs="Times New Roman"/>
        </w:rPr>
        <w:t xml:space="preserve">occurred prior </w:t>
      </w:r>
      <w:r w:rsidR="008F0F2A" w:rsidRPr="00211BC0">
        <w:rPr>
          <w:rFonts w:ascii="Times New Roman" w:hAnsi="Times New Roman" w:cs="Times New Roman"/>
        </w:rPr>
        <w:t xml:space="preserve">to overwintering, during overwintering, or while moving from overwintering sites to kudzu. No infected kudzu bugs were collected in Blount County or McMinn County throughout the month of April (Fig. 7). </w:t>
      </w:r>
      <w:r w:rsidR="00936A74" w:rsidRPr="00211BC0">
        <w:rPr>
          <w:rFonts w:ascii="Times New Roman" w:hAnsi="Times New Roman" w:cs="Times New Roman"/>
          <w:i/>
        </w:rPr>
        <w:t>Beauveria</w:t>
      </w:r>
      <w:r w:rsidR="00936A74" w:rsidRPr="00211BC0">
        <w:rPr>
          <w:rFonts w:ascii="Times New Roman" w:hAnsi="Times New Roman" w:cs="Times New Roman"/>
        </w:rPr>
        <w:t xml:space="preserve"> i</w:t>
      </w:r>
      <w:r w:rsidR="008F0F2A" w:rsidRPr="00211BC0">
        <w:rPr>
          <w:rFonts w:ascii="Times New Roman" w:hAnsi="Times New Roman" w:cs="Times New Roman"/>
        </w:rPr>
        <w:t xml:space="preserve">nfection was detected in Blount County as early as June and steadily increased through October, where a significantly higher proportion of infected kudzu bugs were collected (Fig. 7). A similar trend was identified in Knox County; however, infection of second-generation kudzu bugs </w:t>
      </w:r>
      <w:r w:rsidR="00F27279" w:rsidRPr="00211BC0">
        <w:rPr>
          <w:rFonts w:ascii="Times New Roman" w:hAnsi="Times New Roman" w:cs="Times New Roman"/>
        </w:rPr>
        <w:t>was</w:t>
      </w:r>
      <w:r w:rsidR="008F0F2A" w:rsidRPr="00211BC0">
        <w:rPr>
          <w:rFonts w:ascii="Times New Roman" w:hAnsi="Times New Roman" w:cs="Times New Roman"/>
        </w:rPr>
        <w:t xml:space="preserve"> not detected until August and steadily increased through October (Fig. 7). </w:t>
      </w:r>
      <w:r w:rsidR="00F27279" w:rsidRPr="00211BC0">
        <w:rPr>
          <w:rFonts w:ascii="Times New Roman" w:hAnsi="Times New Roman" w:cs="Times New Roman"/>
        </w:rPr>
        <w:t xml:space="preserve">Generally, </w:t>
      </w:r>
      <w:r w:rsidR="008F0F2A" w:rsidRPr="00211BC0">
        <w:rPr>
          <w:rFonts w:ascii="Times New Roman" w:hAnsi="Times New Roman" w:cs="Times New Roman"/>
        </w:rPr>
        <w:t xml:space="preserve">kudzu bugs </w:t>
      </w:r>
      <w:r w:rsidR="00F27279" w:rsidRPr="00211BC0">
        <w:rPr>
          <w:rFonts w:ascii="Times New Roman" w:hAnsi="Times New Roman" w:cs="Times New Roman"/>
        </w:rPr>
        <w:t>move</w:t>
      </w:r>
      <w:r w:rsidR="008F0F2A" w:rsidRPr="00211BC0">
        <w:rPr>
          <w:rFonts w:ascii="Times New Roman" w:hAnsi="Times New Roman" w:cs="Times New Roman"/>
        </w:rPr>
        <w:t xml:space="preserve"> to overwintering sites in October</w:t>
      </w:r>
      <w:r w:rsidR="00F27279" w:rsidRPr="00211BC0">
        <w:rPr>
          <w:rFonts w:ascii="Times New Roman" w:hAnsi="Times New Roman" w:cs="Times New Roman"/>
        </w:rPr>
        <w:t>. Si</w:t>
      </w:r>
      <w:r w:rsidR="008F0F2A" w:rsidRPr="00211BC0">
        <w:rPr>
          <w:rFonts w:ascii="Times New Roman" w:hAnsi="Times New Roman" w:cs="Times New Roman"/>
        </w:rPr>
        <w:t xml:space="preserve">gnificantly higher proportions of infected kudzu bugs collected in October could indicate that infected kudzu bugs are not able to move to overwintering sites and more infected kudzu bugs were collected in the field. </w:t>
      </w:r>
      <w:r w:rsidR="00936A74" w:rsidRPr="00211BC0">
        <w:rPr>
          <w:rFonts w:ascii="Times New Roman" w:hAnsi="Times New Roman" w:cs="Times New Roman"/>
        </w:rPr>
        <w:t xml:space="preserve">The proportion of kudzu bugs infested with </w:t>
      </w:r>
      <w:r w:rsidR="00936A74" w:rsidRPr="00211BC0">
        <w:rPr>
          <w:rFonts w:ascii="Times New Roman" w:hAnsi="Times New Roman" w:cs="Times New Roman"/>
          <w:i/>
        </w:rPr>
        <w:t>Beauveria</w:t>
      </w:r>
      <w:r w:rsidR="00936A74" w:rsidRPr="00211BC0">
        <w:rPr>
          <w:rFonts w:ascii="Times New Roman" w:hAnsi="Times New Roman" w:cs="Times New Roman"/>
        </w:rPr>
        <w:t xml:space="preserve"> similar from August through October and was not different from </w:t>
      </w:r>
      <w:r w:rsidR="008F0F2A" w:rsidRPr="00211BC0">
        <w:rPr>
          <w:rFonts w:ascii="Times New Roman" w:hAnsi="Times New Roman" w:cs="Times New Roman"/>
        </w:rPr>
        <w:t xml:space="preserve">Knox County and Blount County (Fig. 7). The proportion of infected kudzu bugs collected in McMinn County was </w:t>
      </w:r>
      <w:r w:rsidR="00FC49E2" w:rsidRPr="00211BC0">
        <w:rPr>
          <w:rFonts w:ascii="Times New Roman" w:hAnsi="Times New Roman" w:cs="Times New Roman"/>
        </w:rPr>
        <w:t>the</w:t>
      </w:r>
      <w:r w:rsidR="008F0F2A" w:rsidRPr="00211BC0">
        <w:rPr>
          <w:rFonts w:ascii="Times New Roman" w:hAnsi="Times New Roman" w:cs="Times New Roman"/>
        </w:rPr>
        <w:t xml:space="preserve"> same in August through October</w:t>
      </w:r>
      <w:r w:rsidR="00936A74" w:rsidRPr="00211BC0">
        <w:rPr>
          <w:rFonts w:ascii="Times New Roman" w:hAnsi="Times New Roman" w:cs="Times New Roman"/>
        </w:rPr>
        <w:t>.</w:t>
      </w:r>
    </w:p>
    <w:p w14:paraId="6B736EC2" w14:textId="48B5D646" w:rsidR="00FD41A7" w:rsidRPr="00211BC0" w:rsidRDefault="00FD41A7" w:rsidP="00FD41A7">
      <w:pPr>
        <w:spacing w:line="480" w:lineRule="auto"/>
        <w:contextualSpacing/>
        <w:rPr>
          <w:rFonts w:ascii="Times New Roman" w:hAnsi="Times New Roman" w:cs="Times New Roman"/>
        </w:rPr>
      </w:pPr>
      <w:r w:rsidRPr="00211BC0">
        <w:rPr>
          <w:rFonts w:ascii="Times New Roman" w:hAnsi="Times New Roman" w:cs="Times New Roman"/>
        </w:rPr>
        <w:tab/>
        <w:t xml:space="preserve">A significant interaction among month and location within a site was identified when comparing </w:t>
      </w:r>
      <w:r w:rsidR="00936A74" w:rsidRPr="00211BC0">
        <w:rPr>
          <w:rFonts w:ascii="Times New Roman" w:hAnsi="Times New Roman" w:cs="Times New Roman"/>
        </w:rPr>
        <w:t xml:space="preserve">the </w:t>
      </w:r>
      <w:r w:rsidRPr="00211BC0">
        <w:rPr>
          <w:rFonts w:ascii="Times New Roman" w:hAnsi="Times New Roman" w:cs="Times New Roman"/>
        </w:rPr>
        <w:t>proportion of infected kudzu bugs (Table 5 and Fig. 8). A significantly higher proportion of infected kudzu bugs w</w:t>
      </w:r>
      <w:r w:rsidR="00F27279" w:rsidRPr="00211BC0">
        <w:rPr>
          <w:rFonts w:ascii="Times New Roman" w:hAnsi="Times New Roman" w:cs="Times New Roman"/>
        </w:rPr>
        <w:t>as</w:t>
      </w:r>
      <w:r w:rsidRPr="00211BC0">
        <w:rPr>
          <w:rFonts w:ascii="Times New Roman" w:hAnsi="Times New Roman" w:cs="Times New Roman"/>
        </w:rPr>
        <w:t xml:space="preserve"> collected in April from the perimeter of the Blount </w:t>
      </w:r>
      <w:r w:rsidRPr="00211BC0">
        <w:rPr>
          <w:rFonts w:ascii="Times New Roman" w:hAnsi="Times New Roman" w:cs="Times New Roman"/>
        </w:rPr>
        <w:lastRenderedPageBreak/>
        <w:t xml:space="preserve">County site (Fig. 8). However, infection in kudzu bugs collected from the perimeter from all sites was not identified until August and steadily increased through October (Fig. 8). Infection in kudzu bugs collected </w:t>
      </w:r>
      <w:r w:rsidR="00F57961" w:rsidRPr="00211BC0">
        <w:rPr>
          <w:rFonts w:ascii="Times New Roman" w:hAnsi="Times New Roman" w:cs="Times New Roman"/>
        </w:rPr>
        <w:t xml:space="preserve">from </w:t>
      </w:r>
      <w:r w:rsidRPr="00211BC0">
        <w:rPr>
          <w:rFonts w:ascii="Times New Roman" w:hAnsi="Times New Roman" w:cs="Times New Roman"/>
        </w:rPr>
        <w:t xml:space="preserve">the interior of the kudzu patch followed a similar </w:t>
      </w:r>
      <w:proofErr w:type="gramStart"/>
      <w:r w:rsidRPr="00211BC0">
        <w:rPr>
          <w:rFonts w:ascii="Times New Roman" w:hAnsi="Times New Roman" w:cs="Times New Roman"/>
        </w:rPr>
        <w:t>pattern, but</w:t>
      </w:r>
      <w:proofErr w:type="gramEnd"/>
      <w:r w:rsidRPr="00211BC0">
        <w:rPr>
          <w:rFonts w:ascii="Times New Roman" w:hAnsi="Times New Roman" w:cs="Times New Roman"/>
        </w:rPr>
        <w:t xml:space="preserve"> </w:t>
      </w:r>
      <w:r w:rsidR="00F27279" w:rsidRPr="00211BC0">
        <w:rPr>
          <w:rFonts w:ascii="Times New Roman" w:hAnsi="Times New Roman" w:cs="Times New Roman"/>
        </w:rPr>
        <w:t xml:space="preserve">was </w:t>
      </w:r>
      <w:r w:rsidRPr="00211BC0">
        <w:rPr>
          <w:rFonts w:ascii="Times New Roman" w:hAnsi="Times New Roman" w:cs="Times New Roman"/>
        </w:rPr>
        <w:t xml:space="preserve">first identified in June and steadily increased through October (Fig. 8). Infection in the interior began while first-generation immature and adult kudzu bugs were present in the field and continued to increase as </w:t>
      </w:r>
      <w:proofErr w:type="gramStart"/>
      <w:r w:rsidR="00F57961" w:rsidRPr="00211BC0">
        <w:rPr>
          <w:rFonts w:ascii="Times New Roman" w:hAnsi="Times New Roman" w:cs="Times New Roman"/>
        </w:rPr>
        <w:t>adults</w:t>
      </w:r>
      <w:proofErr w:type="gramEnd"/>
      <w:r w:rsidR="00F57961" w:rsidRPr="00211BC0">
        <w:rPr>
          <w:rFonts w:ascii="Times New Roman" w:hAnsi="Times New Roman" w:cs="Times New Roman"/>
        </w:rPr>
        <w:t xml:space="preserve"> </w:t>
      </w:r>
      <w:r w:rsidRPr="00211BC0">
        <w:rPr>
          <w:rFonts w:ascii="Times New Roman" w:hAnsi="Times New Roman" w:cs="Times New Roman"/>
        </w:rPr>
        <w:t xml:space="preserve">laid eggs and their second-generation began to develop from </w:t>
      </w:r>
      <w:r w:rsidR="002056DB" w:rsidRPr="00211BC0">
        <w:rPr>
          <w:rFonts w:ascii="Times New Roman" w:hAnsi="Times New Roman" w:cs="Times New Roman"/>
        </w:rPr>
        <w:t>immatures to adults.</w:t>
      </w:r>
      <w:r w:rsidR="00067DF8" w:rsidRPr="00211BC0">
        <w:rPr>
          <w:rFonts w:ascii="Times New Roman" w:hAnsi="Times New Roman" w:cs="Times New Roman"/>
        </w:rPr>
        <w:t xml:space="preserve"> </w:t>
      </w:r>
      <w:r w:rsidR="00067DF8" w:rsidRPr="00211BC0">
        <w:rPr>
          <w:rFonts w:ascii="Times New Roman" w:hAnsi="Times New Roman" w:cs="Times New Roman"/>
        </w:rPr>
        <w:t xml:space="preserve">However, with the exception of April, infection in the perimeter did not become </w:t>
      </w:r>
    </w:p>
    <w:p w14:paraId="10952A92" w14:textId="77777777" w:rsidR="00FD41A7" w:rsidRDefault="00FD41A7" w:rsidP="00FD41A7">
      <w:pPr>
        <w:tabs>
          <w:tab w:val="left" w:pos="720"/>
          <w:tab w:val="left" w:pos="3080"/>
        </w:tabs>
        <w:contextualSpacing/>
        <w:rPr>
          <w:rFonts w:ascii="Times New Roman" w:hAnsi="Times New Roman" w:cs="Times New Roman"/>
          <w:b/>
          <w:bCs/>
        </w:rPr>
      </w:pPr>
      <w:bookmarkStart w:id="16" w:name="_Hlk89349408"/>
      <w:r>
        <w:rPr>
          <w:rFonts w:ascii="Times New Roman" w:hAnsi="Times New Roman" w:cs="Times New Roman"/>
          <w:noProof/>
        </w:rPr>
        <w:drawing>
          <wp:inline distT="0" distB="0" distL="0" distR="0" wp14:anchorId="5C8977D3" wp14:editId="20C6C9BF">
            <wp:extent cx="5826642" cy="4063708"/>
            <wp:effectExtent l="0" t="0" r="3175" b="0"/>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46777" cy="4077751"/>
                    </a:xfrm>
                    <a:prstGeom prst="rect">
                      <a:avLst/>
                    </a:prstGeom>
                  </pic:spPr>
                </pic:pic>
              </a:graphicData>
            </a:graphic>
          </wp:inline>
        </w:drawing>
      </w:r>
    </w:p>
    <w:p w14:paraId="458ED59E" w14:textId="77777777" w:rsidR="00FD41A7" w:rsidRDefault="00FD41A7" w:rsidP="00FD41A7">
      <w:pPr>
        <w:tabs>
          <w:tab w:val="left" w:pos="720"/>
          <w:tab w:val="left" w:pos="3080"/>
        </w:tabs>
        <w:contextualSpacing/>
        <w:rPr>
          <w:rFonts w:ascii="Times New Roman" w:hAnsi="Times New Roman" w:cs="Times New Roman"/>
          <w:b/>
          <w:bCs/>
        </w:rPr>
      </w:pPr>
    </w:p>
    <w:p w14:paraId="13A5D92E" w14:textId="77777777" w:rsidR="00FD41A7" w:rsidRPr="001E3DCB" w:rsidRDefault="00FD41A7" w:rsidP="00FD41A7">
      <w:pPr>
        <w:tabs>
          <w:tab w:val="left" w:pos="720"/>
          <w:tab w:val="left" w:pos="3080"/>
        </w:tabs>
        <w:contextualSpacing/>
        <w:rPr>
          <w:rFonts w:ascii="Times New Roman" w:hAnsi="Times New Roman" w:cs="Times New Roman"/>
          <w:b/>
          <w:bCs/>
        </w:rPr>
      </w:pPr>
      <w:r w:rsidRPr="001E3DCB">
        <w:rPr>
          <w:rFonts w:ascii="Times New Roman" w:hAnsi="Times New Roman" w:cs="Times New Roman"/>
          <w:b/>
          <w:bCs/>
        </w:rPr>
        <w:lastRenderedPageBreak/>
        <w:t xml:space="preserve">Figure </w:t>
      </w:r>
      <w:r>
        <w:rPr>
          <w:rFonts w:ascii="Times New Roman" w:hAnsi="Times New Roman" w:cs="Times New Roman"/>
          <w:b/>
          <w:bCs/>
        </w:rPr>
        <w:t>8</w:t>
      </w:r>
      <w:r w:rsidRPr="001E3DCB">
        <w:rPr>
          <w:rFonts w:ascii="Times New Roman" w:hAnsi="Times New Roman" w:cs="Times New Roman"/>
          <w:b/>
          <w:bCs/>
        </w:rPr>
        <w:t xml:space="preserve">. </w:t>
      </w:r>
      <w:r w:rsidRPr="00EC6152">
        <w:rPr>
          <w:rFonts w:ascii="Times New Roman" w:hAnsi="Times New Roman" w:cs="Times New Roman"/>
          <w:b/>
          <w:bCs/>
        </w:rPr>
        <w:t>Average proportion of</w:t>
      </w:r>
      <w:r>
        <w:rPr>
          <w:rFonts w:ascii="Times New Roman" w:hAnsi="Times New Roman" w:cs="Times New Roman"/>
        </w:rPr>
        <w:t xml:space="preserve"> </w:t>
      </w:r>
      <w:r>
        <w:rPr>
          <w:rFonts w:ascii="Times New Roman" w:hAnsi="Times New Roman" w:cs="Times New Roman"/>
          <w:b/>
          <w:bCs/>
        </w:rPr>
        <w:t xml:space="preserve">kudzu bugs infected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and location within a site, 2021.</w:t>
      </w:r>
    </w:p>
    <w:bookmarkEnd w:id="16"/>
    <w:p w14:paraId="3D841E8F" w14:textId="0536740A" w:rsidR="00FD41A7" w:rsidRDefault="00FD41A7" w:rsidP="00FD41A7">
      <w:pPr>
        <w:spacing w:line="480" w:lineRule="auto"/>
        <w:contextualSpacing/>
        <w:rPr>
          <w:rFonts w:ascii="Times New Roman" w:hAnsi="Times New Roman" w:cs="Times New Roman"/>
          <w:highlight w:val="yellow"/>
        </w:rPr>
      </w:pPr>
    </w:p>
    <w:p w14:paraId="150E5A55" w14:textId="1D6847DE" w:rsidR="00FD41A7" w:rsidRDefault="00FD41A7" w:rsidP="00FD41A7">
      <w:pPr>
        <w:spacing w:line="480" w:lineRule="auto"/>
        <w:contextualSpacing/>
        <w:rPr>
          <w:rFonts w:ascii="Times New Roman" w:hAnsi="Times New Roman" w:cs="Times New Roman"/>
          <w:highlight w:val="yellow"/>
        </w:rPr>
      </w:pPr>
    </w:p>
    <w:p w14:paraId="4499DD6D" w14:textId="5DD066E7" w:rsidR="00FD41A7" w:rsidRDefault="00FD41A7" w:rsidP="00FD41A7">
      <w:pPr>
        <w:spacing w:line="480" w:lineRule="auto"/>
        <w:contextualSpacing/>
        <w:rPr>
          <w:rFonts w:ascii="Times New Roman" w:hAnsi="Times New Roman" w:cs="Times New Roman"/>
          <w:highlight w:val="yellow"/>
        </w:rPr>
      </w:pPr>
    </w:p>
    <w:p w14:paraId="1F0890A0" w14:textId="26A10266" w:rsidR="00FD41A7" w:rsidRDefault="00FD41A7" w:rsidP="00FD41A7">
      <w:pPr>
        <w:spacing w:line="480" w:lineRule="auto"/>
        <w:contextualSpacing/>
        <w:rPr>
          <w:rFonts w:ascii="Times New Roman" w:hAnsi="Times New Roman" w:cs="Times New Roman"/>
          <w:highlight w:val="yellow"/>
        </w:rPr>
      </w:pPr>
    </w:p>
    <w:p w14:paraId="09E5C658" w14:textId="4EF6D5CA" w:rsidR="00FD41A7" w:rsidRDefault="00FD41A7" w:rsidP="00FD41A7">
      <w:pPr>
        <w:spacing w:line="480" w:lineRule="auto"/>
        <w:contextualSpacing/>
        <w:rPr>
          <w:rFonts w:ascii="Times New Roman" w:hAnsi="Times New Roman" w:cs="Times New Roman"/>
          <w:highlight w:val="yellow"/>
        </w:rPr>
      </w:pPr>
    </w:p>
    <w:p w14:paraId="6E748C95" w14:textId="0842270B" w:rsidR="00FD41A7" w:rsidRDefault="00FD41A7" w:rsidP="00FD41A7">
      <w:pPr>
        <w:spacing w:line="480" w:lineRule="auto"/>
        <w:contextualSpacing/>
        <w:rPr>
          <w:rFonts w:ascii="Times New Roman" w:hAnsi="Times New Roman" w:cs="Times New Roman"/>
          <w:highlight w:val="yellow"/>
        </w:rPr>
      </w:pPr>
    </w:p>
    <w:p w14:paraId="6CE08EA9" w14:textId="7DCDD60A" w:rsidR="00FD41A7" w:rsidRDefault="00FD41A7" w:rsidP="00FD41A7">
      <w:pPr>
        <w:spacing w:line="480" w:lineRule="auto"/>
        <w:contextualSpacing/>
        <w:rPr>
          <w:rFonts w:ascii="Times New Roman" w:hAnsi="Times New Roman" w:cs="Times New Roman"/>
          <w:highlight w:val="yellow"/>
        </w:rPr>
      </w:pPr>
    </w:p>
    <w:p w14:paraId="5C992628" w14:textId="7A59B55A" w:rsidR="00FD41A7" w:rsidRDefault="00FD41A7" w:rsidP="00FD41A7">
      <w:pPr>
        <w:spacing w:line="480" w:lineRule="auto"/>
        <w:contextualSpacing/>
        <w:rPr>
          <w:rFonts w:ascii="Times New Roman" w:hAnsi="Times New Roman" w:cs="Times New Roman"/>
          <w:highlight w:val="yellow"/>
        </w:rPr>
      </w:pPr>
    </w:p>
    <w:p w14:paraId="5E8F4251" w14:textId="77777777" w:rsidR="00FD41A7" w:rsidRDefault="00FD41A7" w:rsidP="00FD41A7">
      <w:pPr>
        <w:spacing w:line="480" w:lineRule="auto"/>
        <w:contextualSpacing/>
        <w:rPr>
          <w:rFonts w:ascii="Times New Roman" w:hAnsi="Times New Roman" w:cs="Times New Roman"/>
          <w:highlight w:val="yellow"/>
        </w:rPr>
      </w:pPr>
    </w:p>
    <w:p w14:paraId="1B7E4D96" w14:textId="4597A20B" w:rsidR="00FD41A7" w:rsidRPr="00BA64FA" w:rsidRDefault="00FD41A7" w:rsidP="00FD41A7">
      <w:pPr>
        <w:spacing w:line="480" w:lineRule="auto"/>
        <w:contextualSpacing/>
        <w:rPr>
          <w:rFonts w:ascii="Times New Roman" w:hAnsi="Times New Roman" w:cs="Times New Roman"/>
        </w:rPr>
      </w:pPr>
    </w:p>
    <w:p w14:paraId="56607C56" w14:textId="6F2DF3EF" w:rsidR="00067DF8" w:rsidRPr="00211BC0" w:rsidRDefault="00067DF8" w:rsidP="00716411">
      <w:pPr>
        <w:spacing w:line="480" w:lineRule="auto"/>
        <w:contextualSpacing/>
        <w:rPr>
          <w:rFonts w:ascii="Times New Roman" w:hAnsi="Times New Roman" w:cs="Times New Roman"/>
        </w:rPr>
      </w:pPr>
      <w:r w:rsidRPr="00211BC0">
        <w:rPr>
          <w:rFonts w:ascii="Times New Roman" w:hAnsi="Times New Roman" w:cs="Times New Roman"/>
        </w:rPr>
        <w:t>consistent until second-generation immature and adult kudzu bugs were present in the field in August.</w:t>
      </w:r>
    </w:p>
    <w:p w14:paraId="3730D3BB" w14:textId="5C8846DF" w:rsidR="00B27176" w:rsidRPr="00716411" w:rsidRDefault="00716411" w:rsidP="00716411">
      <w:pPr>
        <w:spacing w:line="480" w:lineRule="auto"/>
        <w:contextualSpacing/>
        <w:rPr>
          <w:rFonts w:ascii="Times New Roman" w:hAnsi="Times New Roman" w:cs="Times New Roman"/>
        </w:rPr>
        <w:sectPr w:rsidR="00B27176" w:rsidRPr="00716411" w:rsidSect="009A249A">
          <w:pgSz w:w="12240" w:h="15840"/>
          <w:pgMar w:top="1440" w:right="1440" w:bottom="1440" w:left="1440" w:header="720" w:footer="720" w:gutter="0"/>
          <w:pgNumType w:start="1"/>
          <w:cols w:space="720"/>
          <w:docGrid w:linePitch="360"/>
        </w:sectPr>
      </w:pPr>
      <w:r w:rsidRPr="00211BC0">
        <w:rPr>
          <w:rFonts w:ascii="Times New Roman" w:hAnsi="Times New Roman" w:cs="Times New Roman"/>
        </w:rPr>
        <w:tab/>
        <w:t>A significant interaction among month, site, and sex/stage was identified when comparing proportion of infected kudzu bugs (Table 5 and Fig. 9). In Blount County, no female</w:t>
      </w:r>
      <w:r w:rsidR="002056DB" w:rsidRPr="00211BC0">
        <w:rPr>
          <w:rFonts w:ascii="Times New Roman" w:hAnsi="Times New Roman" w:cs="Times New Roman"/>
        </w:rPr>
        <w:t xml:space="preserve">, </w:t>
      </w:r>
      <w:r w:rsidRPr="00211BC0">
        <w:rPr>
          <w:rFonts w:ascii="Times New Roman" w:hAnsi="Times New Roman" w:cs="Times New Roman"/>
        </w:rPr>
        <w:t xml:space="preserve">male, or immature kudzu bugs </w:t>
      </w:r>
      <w:r w:rsidR="00B87CA9" w:rsidRPr="00211BC0">
        <w:rPr>
          <w:rFonts w:ascii="Times New Roman" w:hAnsi="Times New Roman" w:cs="Times New Roman"/>
        </w:rPr>
        <w:t xml:space="preserve">were collected </w:t>
      </w:r>
      <w:r w:rsidRPr="00211BC0">
        <w:rPr>
          <w:rFonts w:ascii="Times New Roman" w:hAnsi="Times New Roman" w:cs="Times New Roman"/>
        </w:rPr>
        <w:t xml:space="preserve">in April </w:t>
      </w:r>
      <w:r w:rsidR="00B87CA9" w:rsidRPr="00211BC0">
        <w:rPr>
          <w:rFonts w:ascii="Times New Roman" w:hAnsi="Times New Roman" w:cs="Times New Roman"/>
        </w:rPr>
        <w:t xml:space="preserve">or </w:t>
      </w:r>
      <w:r w:rsidRPr="00211BC0">
        <w:rPr>
          <w:rFonts w:ascii="Times New Roman" w:hAnsi="Times New Roman" w:cs="Times New Roman"/>
        </w:rPr>
        <w:t xml:space="preserve">May. </w:t>
      </w:r>
      <w:r w:rsidR="00B87CA9" w:rsidRPr="00211BC0">
        <w:rPr>
          <w:rFonts w:ascii="Times New Roman" w:hAnsi="Times New Roman" w:cs="Times New Roman"/>
        </w:rPr>
        <w:t>K</w:t>
      </w:r>
      <w:r w:rsidRPr="00211BC0">
        <w:rPr>
          <w:rFonts w:ascii="Times New Roman" w:hAnsi="Times New Roman" w:cs="Times New Roman"/>
        </w:rPr>
        <w:t>ud</w:t>
      </w:r>
      <w:r w:rsidR="00B87CA9" w:rsidRPr="00211BC0">
        <w:rPr>
          <w:rFonts w:ascii="Times New Roman" w:hAnsi="Times New Roman" w:cs="Times New Roman"/>
        </w:rPr>
        <w:t>z</w:t>
      </w:r>
      <w:r w:rsidRPr="00211BC0">
        <w:rPr>
          <w:rFonts w:ascii="Times New Roman" w:hAnsi="Times New Roman" w:cs="Times New Roman"/>
        </w:rPr>
        <w:t xml:space="preserve">u bugs </w:t>
      </w:r>
      <w:r w:rsidR="00B87CA9" w:rsidRPr="00211BC0">
        <w:rPr>
          <w:rFonts w:ascii="Times New Roman" w:hAnsi="Times New Roman" w:cs="Times New Roman"/>
        </w:rPr>
        <w:t xml:space="preserve">were </w:t>
      </w:r>
      <w:r w:rsidRPr="00211BC0">
        <w:rPr>
          <w:rFonts w:ascii="Times New Roman" w:hAnsi="Times New Roman" w:cs="Times New Roman"/>
        </w:rPr>
        <w:t xml:space="preserve">emerging from overwintering sites in late April and only adults </w:t>
      </w:r>
      <w:r w:rsidR="00B87CA9" w:rsidRPr="00211BC0">
        <w:rPr>
          <w:rFonts w:ascii="Times New Roman" w:hAnsi="Times New Roman" w:cs="Times New Roman"/>
        </w:rPr>
        <w:t xml:space="preserve">were </w:t>
      </w:r>
      <w:r w:rsidRPr="00211BC0">
        <w:rPr>
          <w:rFonts w:ascii="Times New Roman" w:hAnsi="Times New Roman" w:cs="Times New Roman"/>
        </w:rPr>
        <w:t xml:space="preserve">present in the field in May. </w:t>
      </w:r>
      <w:r w:rsidRPr="00211BC0">
        <w:rPr>
          <w:rFonts w:ascii="Times New Roman" w:hAnsi="Times New Roman" w:cs="Times New Roman"/>
        </w:rPr>
        <w:lastRenderedPageBreak/>
        <w:t xml:space="preserve">Additionally, a significantly higher proportion of infected female kudzu bugs were collected in October in Blount County than any other month or </w:t>
      </w:r>
      <w:r w:rsidR="00B87CA9" w:rsidRPr="00211BC0">
        <w:rPr>
          <w:rFonts w:ascii="Times New Roman" w:hAnsi="Times New Roman" w:cs="Times New Roman"/>
        </w:rPr>
        <w:t xml:space="preserve">other </w:t>
      </w:r>
      <w:r w:rsidRPr="00211BC0">
        <w:rPr>
          <w:rFonts w:ascii="Times New Roman" w:hAnsi="Times New Roman" w:cs="Times New Roman"/>
        </w:rPr>
        <w:t>sex/stage (Fig. 9). Infected immature kudzu bugs were only found in July in Blount County (Fig. 9). However, infected males were found in June and August through October and females were found in August through October (Fig. 9). In Knox County, no immature kudzu bugs were collected in April and May</w:t>
      </w:r>
      <w:r w:rsidR="00F57961" w:rsidRPr="00211BC0">
        <w:rPr>
          <w:rFonts w:ascii="Times New Roman" w:hAnsi="Times New Roman" w:cs="Times New Roman"/>
        </w:rPr>
        <w:t>,</w:t>
      </w:r>
      <w:r w:rsidRPr="00211BC0">
        <w:rPr>
          <w:rFonts w:ascii="Times New Roman" w:hAnsi="Times New Roman" w:cs="Times New Roman"/>
        </w:rPr>
        <w:t xml:space="preserve"> and no females were collected in April. A significant proportion of infected males were collected in April, </w:t>
      </w:r>
      <w:r w:rsidR="00B87CA9" w:rsidRPr="00211BC0">
        <w:rPr>
          <w:rFonts w:ascii="Times New Roman" w:hAnsi="Times New Roman" w:cs="Times New Roman"/>
        </w:rPr>
        <w:t xml:space="preserve">and </w:t>
      </w:r>
      <w:r w:rsidRPr="00211BC0">
        <w:rPr>
          <w:rFonts w:ascii="Times New Roman" w:hAnsi="Times New Roman" w:cs="Times New Roman"/>
        </w:rPr>
        <w:t xml:space="preserve">then not collected again until September and October (Fig. 9). </w:t>
      </w:r>
      <w:r w:rsidR="00B87CA9" w:rsidRPr="00211BC0">
        <w:rPr>
          <w:rFonts w:ascii="Times New Roman" w:hAnsi="Times New Roman" w:cs="Times New Roman"/>
        </w:rPr>
        <w:t>I</w:t>
      </w:r>
      <w:r w:rsidRPr="00211BC0">
        <w:rPr>
          <w:rFonts w:ascii="Times New Roman" w:hAnsi="Times New Roman" w:cs="Times New Roman"/>
        </w:rPr>
        <w:t>nfected males had just emerged from overwintering sites</w:t>
      </w:r>
      <w:r w:rsidR="00B87CA9" w:rsidRPr="00211BC0">
        <w:rPr>
          <w:rFonts w:ascii="Times New Roman" w:hAnsi="Times New Roman" w:cs="Times New Roman"/>
        </w:rPr>
        <w:t xml:space="preserve"> and </w:t>
      </w:r>
      <w:r w:rsidRPr="00211BC0">
        <w:rPr>
          <w:rFonts w:ascii="Times New Roman" w:hAnsi="Times New Roman" w:cs="Times New Roman"/>
        </w:rPr>
        <w:t>may have become infected prior to overwintering, during overwintering, or while moving from overwintering sites to kudzu. Infected females were not collected in Knox County until September and October</w:t>
      </w:r>
      <w:r w:rsidR="00B87CA9" w:rsidRPr="00211BC0">
        <w:rPr>
          <w:rFonts w:ascii="Times New Roman" w:hAnsi="Times New Roman" w:cs="Times New Roman"/>
        </w:rPr>
        <w:t xml:space="preserve">, while </w:t>
      </w:r>
      <w:r w:rsidRPr="00211BC0">
        <w:rPr>
          <w:rFonts w:ascii="Times New Roman" w:hAnsi="Times New Roman" w:cs="Times New Roman"/>
        </w:rPr>
        <w:t>infected immatures were collected in August through October (Fig. 9). In October</w:t>
      </w:r>
      <w:r w:rsidR="00F57961" w:rsidRPr="00211BC0">
        <w:rPr>
          <w:rFonts w:ascii="Times New Roman" w:hAnsi="Times New Roman" w:cs="Times New Roman"/>
        </w:rPr>
        <w:t>,</w:t>
      </w:r>
      <w:r w:rsidRPr="00211BC0">
        <w:rPr>
          <w:rFonts w:ascii="Times New Roman" w:hAnsi="Times New Roman" w:cs="Times New Roman"/>
        </w:rPr>
        <w:t xml:space="preserve"> a significantly higher proportion of infected immature kudzu bugs w</w:t>
      </w:r>
      <w:r w:rsidR="00B04EAF" w:rsidRPr="00211BC0">
        <w:rPr>
          <w:rFonts w:ascii="Times New Roman" w:hAnsi="Times New Roman" w:cs="Times New Roman"/>
        </w:rPr>
        <w:t>as</w:t>
      </w:r>
      <w:r w:rsidRPr="00211BC0">
        <w:rPr>
          <w:rFonts w:ascii="Times New Roman" w:hAnsi="Times New Roman" w:cs="Times New Roman"/>
        </w:rPr>
        <w:t xml:space="preserve"> collected from Knox County than any other month, site, or sex/stage throughout the year (Fig. 9</w:t>
      </w:r>
      <w:r w:rsidR="00B04EAF" w:rsidRPr="00211BC0">
        <w:rPr>
          <w:rFonts w:ascii="Times New Roman" w:hAnsi="Times New Roman" w:cs="Times New Roman"/>
        </w:rPr>
        <w:t xml:space="preserve">), which suggests </w:t>
      </w:r>
      <w:r w:rsidRPr="00211BC0">
        <w:rPr>
          <w:rFonts w:ascii="Times New Roman" w:hAnsi="Times New Roman" w:cs="Times New Roman"/>
        </w:rPr>
        <w:t xml:space="preserve">that infected immatures are not able to develop into adults. In McMinn County, no immature kudzu bugs were collected in April, May, or October. Additionally, </w:t>
      </w:r>
      <w:r w:rsidR="00FC49E2" w:rsidRPr="00211BC0">
        <w:rPr>
          <w:rFonts w:ascii="Times New Roman" w:hAnsi="Times New Roman" w:cs="Times New Roman"/>
        </w:rPr>
        <w:t>low</w:t>
      </w:r>
      <w:r w:rsidRPr="00211BC0">
        <w:rPr>
          <w:rFonts w:ascii="Times New Roman" w:hAnsi="Times New Roman" w:cs="Times New Roman"/>
        </w:rPr>
        <w:t xml:space="preserve"> proportion</w:t>
      </w:r>
      <w:r w:rsidR="00B04EAF" w:rsidRPr="00211BC0">
        <w:rPr>
          <w:rFonts w:ascii="Times New Roman" w:hAnsi="Times New Roman" w:cs="Times New Roman"/>
        </w:rPr>
        <w:t>s</w:t>
      </w:r>
      <w:r w:rsidRPr="00211BC0">
        <w:rPr>
          <w:rFonts w:ascii="Times New Roman" w:hAnsi="Times New Roman" w:cs="Times New Roman"/>
        </w:rPr>
        <w:t xml:space="preserve"> of infected males were only collected in October, females in September, and immatures in August and September (Fig. 9)</w:t>
      </w:r>
      <w:bookmarkStart w:id="17" w:name="_Hlk89349403"/>
      <w:r w:rsidR="00FC49E2" w:rsidRPr="00211BC0">
        <w:rPr>
          <w:rFonts w:ascii="Times New Roman" w:hAnsi="Times New Roman" w:cs="Times New Roman"/>
        </w:rPr>
        <w:t>.</w:t>
      </w:r>
      <w:r w:rsidR="00FC49E2">
        <w:rPr>
          <w:rFonts w:ascii="Times New Roman" w:hAnsi="Times New Roman" w:cs="Times New Roman"/>
        </w:rPr>
        <w:t xml:space="preserve"> </w:t>
      </w:r>
    </w:p>
    <w:p w14:paraId="386D4561" w14:textId="00193AD7" w:rsidR="00312C92" w:rsidRDefault="008358A7" w:rsidP="00D31FF6">
      <w:pPr>
        <w:tabs>
          <w:tab w:val="left" w:pos="720"/>
          <w:tab w:val="left" w:pos="3080"/>
        </w:tabs>
        <w:contextualSpacing/>
        <w:rPr>
          <w:rFonts w:ascii="Times New Roman" w:hAnsi="Times New Roman" w:cs="Times New Roman"/>
          <w:b/>
          <w:bCs/>
        </w:rPr>
      </w:pPr>
      <w:r w:rsidRPr="004C17FE">
        <w:rPr>
          <w:rFonts w:ascii="Times New Roman" w:hAnsi="Times New Roman" w:cs="Times New Roman"/>
          <w:b/>
          <w:bCs/>
          <w:noProof/>
        </w:rPr>
        <w:lastRenderedPageBreak/>
        <mc:AlternateContent>
          <mc:Choice Requires="wps">
            <w:drawing>
              <wp:anchor distT="45720" distB="45720" distL="114300" distR="114300" simplePos="0" relativeHeight="251828224" behindDoc="0" locked="0" layoutInCell="1" allowOverlap="1" wp14:anchorId="62F30419" wp14:editId="4A4D7EAA">
                <wp:simplePos x="0" y="0"/>
                <wp:positionH relativeFrom="margin">
                  <wp:posOffset>7799551</wp:posOffset>
                </wp:positionH>
                <wp:positionV relativeFrom="paragraph">
                  <wp:posOffset>3926634</wp:posOffset>
                </wp:positionV>
                <wp:extent cx="384928" cy="297180"/>
                <wp:effectExtent l="0" t="0" r="0" b="0"/>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928" cy="297180"/>
                        </a:xfrm>
                        <a:prstGeom prst="rect">
                          <a:avLst/>
                        </a:prstGeom>
                        <a:noFill/>
                        <a:ln w="9525">
                          <a:noFill/>
                          <a:miter lim="800000"/>
                          <a:headEnd/>
                          <a:tailEnd/>
                        </a:ln>
                      </wps:spPr>
                      <wps:txbx>
                        <w:txbxContent>
                          <w:p w14:paraId="7798D92C" w14:textId="77777777" w:rsidR="00936A74" w:rsidRPr="00251EEC" w:rsidRDefault="00936A74" w:rsidP="008358A7">
                            <w:pPr>
                              <w:rPr>
                                <w:b/>
                                <w:bCs/>
                                <w:sz w:val="16"/>
                                <w:szCs w:val="16"/>
                              </w:rPr>
                            </w:pPr>
                            <w:r w:rsidRPr="00251EEC">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F30419" id="_x0000_t202" coordsize="21600,21600" o:spt="202" path="m,l,21600r21600,l21600,xe">
                <v:stroke joinstyle="miter"/>
                <v:path gradientshapeok="t" o:connecttype="rect"/>
              </v:shapetype>
              <v:shape id="Text Box 2" o:spid="_x0000_s1026" type="#_x0000_t202" style="position:absolute;margin-left:614.15pt;margin-top:309.2pt;width:30.3pt;height:23.4pt;z-index:25182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" filled="f" stroked="f">
                <v:textbox>
                  <w:txbxContent>
                    <w:p w14:paraId="7798D92C" w14:textId="77777777" w:rsidR="00936A74" w:rsidRPr="00251EEC" w:rsidRDefault="00936A74" w:rsidP="008358A7">
                      <w:pPr>
                        <w:rPr>
                          <w:b/>
                          <w:bCs/>
                          <w:sz w:val="16"/>
                          <w:szCs w:val="16"/>
                        </w:rPr>
                      </w:pPr>
                      <w:r w:rsidRPr="00251EEC">
                        <w:rPr>
                          <w:b/>
                          <w:bCs/>
                          <w:sz w:val="16"/>
                          <w:szCs w:val="16"/>
                        </w:rPr>
                        <w:t>abc</w:t>
                      </w:r>
                    </w:p>
                  </w:txbxContent>
                </v:textbox>
                <w10:wrap anchorx="margin"/>
              </v:shape>
            </w:pict>
          </mc:Fallback>
        </mc:AlternateContent>
      </w:r>
      <w:r w:rsidRPr="004C17FE">
        <w:rPr>
          <w:rFonts w:ascii="Times New Roman" w:hAnsi="Times New Roman" w:cs="Times New Roman"/>
          <w:b/>
          <w:bCs/>
          <w:noProof/>
        </w:rPr>
        <mc:AlternateContent>
          <mc:Choice Requires="wps">
            <w:drawing>
              <wp:anchor distT="45720" distB="45720" distL="114300" distR="114300" simplePos="0" relativeHeight="251826176" behindDoc="0" locked="0" layoutInCell="1" allowOverlap="1" wp14:anchorId="34656F92" wp14:editId="2E3F059B">
                <wp:simplePos x="0" y="0"/>
                <wp:positionH relativeFrom="margin">
                  <wp:posOffset>7668260</wp:posOffset>
                </wp:positionH>
                <wp:positionV relativeFrom="paragraph">
                  <wp:posOffset>4396534</wp:posOffset>
                </wp:positionV>
                <wp:extent cx="765175" cy="1404620"/>
                <wp:effectExtent l="0" t="0" r="0" b="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0513B6FE" w14:textId="7C8B1932" w:rsidR="00936A74" w:rsidRPr="004B6B90" w:rsidRDefault="00936A74" w:rsidP="008358A7">
                            <w:pPr>
                              <w:rPr>
                                <w:b/>
                                <w:bCs/>
                                <w:sz w:val="16"/>
                                <w:szCs w:val="16"/>
                              </w:rPr>
                            </w:pPr>
                            <w:r w:rsidRPr="004B6B90">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656F92" id="_x0000_s1027" type="#_x0000_t202" style="position:absolute;margin-left:603.8pt;margin-top:346.2pt;width:60.25pt;height:110.6pt;z-index:2518261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" filled="f" stroked="f">
                <v:textbox style="mso-fit-shape-to-text:t">
                  <w:txbxContent>
                    <w:p w14:paraId="0513B6FE" w14:textId="7C8B1932" w:rsidR="00936A74" w:rsidRPr="004B6B90" w:rsidRDefault="00936A74" w:rsidP="008358A7">
                      <w:pPr>
                        <w:rPr>
                          <w:b/>
                          <w:bCs/>
                          <w:sz w:val="16"/>
                          <w:szCs w:val="16"/>
                        </w:rPr>
                      </w:pPr>
                      <w:r w:rsidRPr="004B6B90">
                        <w:rPr>
                          <w:b/>
                          <w:bCs/>
                          <w:sz w:val="16"/>
                          <w:szCs w:val="16"/>
                        </w:rPr>
                        <w:t>a a</w:t>
                      </w:r>
                    </w:p>
                  </w:txbxContent>
                </v:textbox>
                <w10:wrap anchorx="margin"/>
              </v:shape>
            </w:pict>
          </mc:Fallback>
        </mc:AlternateContent>
      </w:r>
      <w:r w:rsidRPr="004C17FE">
        <w:rPr>
          <w:rFonts w:ascii="Times New Roman" w:hAnsi="Times New Roman" w:cs="Times New Roman"/>
          <w:b/>
          <w:bCs/>
          <w:noProof/>
        </w:rPr>
        <mc:AlternateContent>
          <mc:Choice Requires="wps">
            <w:drawing>
              <wp:anchor distT="45720" distB="45720" distL="114300" distR="114300" simplePos="0" relativeHeight="251824128" behindDoc="0" locked="0" layoutInCell="1" allowOverlap="1" wp14:anchorId="4B867D11" wp14:editId="1E6FCFF3">
                <wp:simplePos x="0" y="0"/>
                <wp:positionH relativeFrom="margin">
                  <wp:posOffset>7510725</wp:posOffset>
                </wp:positionH>
                <wp:positionV relativeFrom="paragraph">
                  <wp:posOffset>4396964</wp:posOffset>
                </wp:positionV>
                <wp:extent cx="337046" cy="1404620"/>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46" cy="1404620"/>
                        </a:xfrm>
                        <a:prstGeom prst="rect">
                          <a:avLst/>
                        </a:prstGeom>
                        <a:noFill/>
                        <a:ln w="9525">
                          <a:noFill/>
                          <a:miter lim="800000"/>
                          <a:headEnd/>
                          <a:tailEnd/>
                        </a:ln>
                      </wps:spPr>
                      <wps:txbx>
                        <w:txbxContent>
                          <w:p w14:paraId="2D7168FF" w14:textId="77777777" w:rsidR="00936A74" w:rsidRPr="004B6B90" w:rsidRDefault="00936A74" w:rsidP="008358A7">
                            <w:pPr>
                              <w:rPr>
                                <w:b/>
                                <w:bCs/>
                                <w:sz w:val="16"/>
                                <w:szCs w:val="16"/>
                              </w:rPr>
                            </w:pPr>
                            <w:r w:rsidRPr="004B6B90">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867D11" id="_x0000_s1028" type="#_x0000_t202" style="position:absolute;margin-left:591.4pt;margin-top:346.2pt;width:26.55pt;height:110.6pt;z-index:251824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" filled="f" stroked="f">
                <v:textbox style="mso-fit-shape-to-text:t">
                  <w:txbxContent>
                    <w:p w14:paraId="2D7168FF" w14:textId="77777777" w:rsidR="00936A74" w:rsidRPr="004B6B90" w:rsidRDefault="00936A74" w:rsidP="008358A7">
                      <w:pPr>
                        <w:rPr>
                          <w:b/>
                          <w:bCs/>
                          <w:sz w:val="16"/>
                          <w:szCs w:val="16"/>
                        </w:rPr>
                      </w:pPr>
                      <w:r w:rsidRPr="004B6B90">
                        <w:rPr>
                          <w:b/>
                          <w:bCs/>
                          <w:sz w:val="16"/>
                          <w:szCs w:val="16"/>
                        </w:rPr>
                        <w:t>a</w:t>
                      </w:r>
                    </w:p>
                  </w:txbxContent>
                </v:textbox>
                <w10:wrap anchorx="margin"/>
              </v:shape>
            </w:pict>
          </mc:Fallback>
        </mc:AlternateContent>
      </w:r>
      <w:r w:rsidRPr="004C17FE">
        <w:rPr>
          <w:rFonts w:ascii="Times New Roman" w:hAnsi="Times New Roman" w:cs="Times New Roman"/>
          <w:b/>
          <w:bCs/>
          <w:noProof/>
        </w:rPr>
        <mc:AlternateContent>
          <mc:Choice Requires="wps">
            <w:drawing>
              <wp:anchor distT="45720" distB="45720" distL="114300" distR="114300" simplePos="0" relativeHeight="251822080" behindDoc="0" locked="0" layoutInCell="1" allowOverlap="1" wp14:anchorId="44D62F8B" wp14:editId="2B38B33D">
                <wp:simplePos x="0" y="0"/>
                <wp:positionH relativeFrom="column">
                  <wp:posOffset>7399233</wp:posOffset>
                </wp:positionH>
                <wp:positionV relativeFrom="paragraph">
                  <wp:posOffset>4266561</wp:posOffset>
                </wp:positionV>
                <wp:extent cx="765175" cy="1404620"/>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3BCF5AF1" w14:textId="77777777" w:rsidR="00936A74" w:rsidRPr="004B6B90" w:rsidRDefault="00936A74" w:rsidP="008358A7">
                            <w:pPr>
                              <w:rPr>
                                <w:b/>
                                <w:bCs/>
                                <w:sz w:val="18"/>
                                <w:szCs w:val="18"/>
                              </w:rPr>
                            </w:pPr>
                            <w:r w:rsidRPr="004B6B90">
                              <w:rPr>
                                <w:b/>
                                <w:bCs/>
                                <w:sz w:val="16"/>
                                <w:szCs w:val="16"/>
                              </w:rPr>
                              <w: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D62F8B" id="_x0000_s1029" type="#_x0000_t202" style="position:absolute;margin-left:582.6pt;margin-top:335.95pt;width:60.25pt;height:110.6pt;z-index:251822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NuO/gEAANQDAAAOAAAAZHJzL2Uyb0RvYy54bWysU9uO2yAQfa/Uf0C8N7bTXHatkNV2t6kq&#10;bS/Sbj+AYByjAkOBxE6/vgPOZqP2bVU/IGA8Z+acOaxuBqPJQfqgwDJaTUpKpBXQKLtj9MfT5t0V&#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" filled="f" stroked="f">
                <v:textbox style="mso-fit-shape-to-text:t">
                  <w:txbxContent>
                    <w:p w14:paraId="3BCF5AF1" w14:textId="77777777" w:rsidR="00936A74" w:rsidRPr="004B6B90" w:rsidRDefault="00936A74" w:rsidP="008358A7">
                      <w:pPr>
                        <w:rPr>
                          <w:b/>
                          <w:bCs/>
                          <w:sz w:val="18"/>
                          <w:szCs w:val="18"/>
                        </w:rPr>
                      </w:pPr>
                      <w:r w:rsidRPr="004B6B90">
                        <w:rPr>
                          <w:b/>
                          <w:bCs/>
                          <w:sz w:val="16"/>
                          <w:szCs w:val="16"/>
                        </w:rPr>
                        <w:t>ab</w:t>
                      </w:r>
                    </w:p>
                  </w:txbxContent>
                </v:textbox>
              </v:shape>
            </w:pict>
          </mc:Fallback>
        </mc:AlternateContent>
      </w:r>
      <w:r w:rsidRPr="004C17FE">
        <w:rPr>
          <w:rFonts w:ascii="Times New Roman" w:hAnsi="Times New Roman" w:cs="Times New Roman"/>
          <w:b/>
          <w:bCs/>
          <w:noProof/>
        </w:rPr>
        <mc:AlternateContent>
          <mc:Choice Requires="wps">
            <w:drawing>
              <wp:anchor distT="45720" distB="45720" distL="114300" distR="114300" simplePos="0" relativeHeight="251820032" behindDoc="0" locked="0" layoutInCell="1" allowOverlap="1" wp14:anchorId="2C0CD87F" wp14:editId="244FC4DB">
                <wp:simplePos x="0" y="0"/>
                <wp:positionH relativeFrom="column">
                  <wp:posOffset>7250485</wp:posOffset>
                </wp:positionH>
                <wp:positionV relativeFrom="paragraph">
                  <wp:posOffset>4099120</wp:posOffset>
                </wp:positionV>
                <wp:extent cx="457200" cy="297180"/>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57160F79" w14:textId="77777777" w:rsidR="00936A74" w:rsidRPr="00251EEC" w:rsidRDefault="00936A74" w:rsidP="008358A7">
                            <w:pPr>
                              <w:rPr>
                                <w:b/>
                                <w:bCs/>
                                <w:sz w:val="16"/>
                                <w:szCs w:val="16"/>
                              </w:rPr>
                            </w:pPr>
                            <w:r w:rsidRPr="00251EEC">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CD87F" id="_x0000_s1030" type="#_x0000_t202" style="position:absolute;margin-left:570.9pt;margin-top:322.75pt;width:36pt;height:23.4pt;z-index:25182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" filled="f" stroked="f">
                <v:textbox>
                  <w:txbxContent>
                    <w:p w14:paraId="57160F79" w14:textId="77777777" w:rsidR="00936A74" w:rsidRPr="00251EEC" w:rsidRDefault="00936A74" w:rsidP="008358A7">
                      <w:pPr>
                        <w:rPr>
                          <w:b/>
                          <w:bCs/>
                          <w:sz w:val="16"/>
                          <w:szCs w:val="16"/>
                        </w:rPr>
                      </w:pPr>
                      <w:r w:rsidRPr="00251EEC">
                        <w:rPr>
                          <w:b/>
                          <w:bCs/>
                          <w:sz w:val="16"/>
                          <w:szCs w:val="16"/>
                        </w:rPr>
                        <w:t>abc</w:t>
                      </w:r>
                    </w:p>
                  </w:txbxContent>
                </v:textbox>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17984" behindDoc="0" locked="0" layoutInCell="1" allowOverlap="1" wp14:anchorId="25ED6959" wp14:editId="42275F25">
                <wp:simplePos x="0" y="0"/>
                <wp:positionH relativeFrom="margin">
                  <wp:posOffset>7161101</wp:posOffset>
                </wp:positionH>
                <wp:positionV relativeFrom="paragraph">
                  <wp:posOffset>4392295</wp:posOffset>
                </wp:positionV>
                <wp:extent cx="765175" cy="1404620"/>
                <wp:effectExtent l="0" t="0" r="0" b="0"/>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6383EB4D" w14:textId="77777777" w:rsidR="00936A74" w:rsidRPr="004B6B90" w:rsidRDefault="00936A74" w:rsidP="009A1960">
                            <w:pPr>
                              <w:rPr>
                                <w:b/>
                                <w:bCs/>
                                <w:sz w:val="16"/>
                                <w:szCs w:val="16"/>
                              </w:rPr>
                            </w:pPr>
                            <w:r w:rsidRPr="004B6B90">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ED6959" id="_x0000_s1031" type="#_x0000_t202" style="position:absolute;margin-left:563.85pt;margin-top:345.85pt;width:60.25pt;height:110.6pt;z-index:2518179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" filled="f" stroked="f">
                <v:textbox style="mso-fit-shape-to-text:t">
                  <w:txbxContent>
                    <w:p w14:paraId="6383EB4D" w14:textId="77777777" w:rsidR="00936A74" w:rsidRPr="004B6B90" w:rsidRDefault="00936A74" w:rsidP="009A1960">
                      <w:pPr>
                        <w:rPr>
                          <w:b/>
                          <w:bCs/>
                          <w:sz w:val="16"/>
                          <w:szCs w:val="16"/>
                        </w:rPr>
                      </w:pPr>
                      <w:r w:rsidRPr="004B6B90">
                        <w:rPr>
                          <w:b/>
                          <w:bCs/>
                          <w:sz w:val="16"/>
                          <w:szCs w:val="16"/>
                        </w:rPr>
                        <w:t>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15936" behindDoc="0" locked="0" layoutInCell="1" allowOverlap="1" wp14:anchorId="7C1D4090" wp14:editId="32DB2948">
                <wp:simplePos x="0" y="0"/>
                <wp:positionH relativeFrom="column">
                  <wp:posOffset>7033895</wp:posOffset>
                </wp:positionH>
                <wp:positionV relativeFrom="paragraph">
                  <wp:posOffset>4148026</wp:posOffset>
                </wp:positionV>
                <wp:extent cx="765175" cy="1404620"/>
                <wp:effectExtent l="0" t="0" r="0" b="0"/>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0033B7F5" w14:textId="77777777" w:rsidR="00936A74" w:rsidRPr="004B6B90" w:rsidRDefault="00936A74" w:rsidP="009A1960">
                            <w:pPr>
                              <w:rPr>
                                <w:b/>
                                <w:bCs/>
                                <w:sz w:val="18"/>
                                <w:szCs w:val="18"/>
                              </w:rPr>
                            </w:pPr>
                            <w:r w:rsidRPr="004B6B90">
                              <w:rPr>
                                <w:b/>
                                <w:bCs/>
                                <w:sz w:val="16"/>
                                <w:szCs w:val="16"/>
                              </w:rPr>
                              <w: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1D4090" id="_x0000_s1032" type="#_x0000_t202" style="position:absolute;margin-left:553.85pt;margin-top:326.6pt;width:60.25pt;height:110.6pt;z-index:251815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" filled="f" stroked="f">
                <v:textbox style="mso-fit-shape-to-text:t">
                  <w:txbxContent>
                    <w:p w14:paraId="0033B7F5" w14:textId="77777777" w:rsidR="00936A74" w:rsidRPr="004B6B90" w:rsidRDefault="00936A74" w:rsidP="009A1960">
                      <w:pPr>
                        <w:rPr>
                          <w:b/>
                          <w:bCs/>
                          <w:sz w:val="18"/>
                          <w:szCs w:val="18"/>
                        </w:rPr>
                      </w:pPr>
                      <w:r w:rsidRPr="004B6B90">
                        <w:rPr>
                          <w:b/>
                          <w:bCs/>
                          <w:sz w:val="16"/>
                          <w:szCs w:val="16"/>
                        </w:rPr>
                        <w:t>ab</w:t>
                      </w:r>
                    </w:p>
                  </w:txbxContent>
                </v:textbox>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13888" behindDoc="0" locked="0" layoutInCell="1" allowOverlap="1" wp14:anchorId="0A8C0414" wp14:editId="23E710A7">
                <wp:simplePos x="0" y="0"/>
                <wp:positionH relativeFrom="margin">
                  <wp:posOffset>6964474</wp:posOffset>
                </wp:positionH>
                <wp:positionV relativeFrom="paragraph">
                  <wp:posOffset>4395470</wp:posOffset>
                </wp:positionV>
                <wp:extent cx="765175" cy="1404620"/>
                <wp:effectExtent l="0" t="0" r="0" b="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052D76B0" w14:textId="526E2358" w:rsidR="00936A74" w:rsidRPr="004B6B90" w:rsidRDefault="00936A74" w:rsidP="009A1960">
                            <w:pPr>
                              <w:rPr>
                                <w:b/>
                                <w:bCs/>
                                <w:sz w:val="16"/>
                                <w:szCs w:val="16"/>
                              </w:rPr>
                            </w:pPr>
                            <w:r w:rsidRPr="004B6B90">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8C0414" id="_x0000_s1033" type="#_x0000_t202" style="position:absolute;margin-left:548.4pt;margin-top:346.1pt;width:60.25pt;height:110.6pt;z-index:251813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" filled="f" stroked="f">
                <v:textbox style="mso-fit-shape-to-text:t">
                  <w:txbxContent>
                    <w:p w14:paraId="052D76B0" w14:textId="526E2358" w:rsidR="00936A74" w:rsidRPr="004B6B90" w:rsidRDefault="00936A74" w:rsidP="009A1960">
                      <w:pPr>
                        <w:rPr>
                          <w:b/>
                          <w:bCs/>
                          <w:sz w:val="16"/>
                          <w:szCs w:val="16"/>
                        </w:rPr>
                      </w:pPr>
                      <w:r w:rsidRPr="004B6B90">
                        <w:rPr>
                          <w:b/>
                          <w:bCs/>
                          <w:sz w:val="16"/>
                          <w:szCs w:val="16"/>
                        </w:rPr>
                        <w:t>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11840" behindDoc="0" locked="0" layoutInCell="1" allowOverlap="1" wp14:anchorId="3BE7354A" wp14:editId="6DC8898B">
                <wp:simplePos x="0" y="0"/>
                <wp:positionH relativeFrom="margin">
                  <wp:posOffset>6643351</wp:posOffset>
                </wp:positionH>
                <wp:positionV relativeFrom="paragraph">
                  <wp:posOffset>4397170</wp:posOffset>
                </wp:positionV>
                <wp:extent cx="765175" cy="1404620"/>
                <wp:effectExtent l="0" t="0" r="0" b="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2039ACF5" w14:textId="77777777" w:rsidR="00936A74" w:rsidRPr="004B6B90" w:rsidRDefault="00936A74" w:rsidP="009A1960">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E7354A" id="_x0000_s1034" type="#_x0000_t202" style="position:absolute;margin-left:523.1pt;margin-top:346.25pt;width:60.25pt;height:110.6pt;z-index:251811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" filled="f" stroked="f">
                <v:textbox style="mso-fit-shape-to-text:t">
                  <w:txbxContent>
                    <w:p w14:paraId="2039ACF5" w14:textId="77777777" w:rsidR="00936A74" w:rsidRPr="004B6B90" w:rsidRDefault="00936A74" w:rsidP="009A1960">
                      <w:pPr>
                        <w:rPr>
                          <w:b/>
                          <w:bCs/>
                          <w:sz w:val="16"/>
                          <w:szCs w:val="16"/>
                        </w:rPr>
                      </w:pPr>
                      <w:r w:rsidRPr="004B6B90">
                        <w:rPr>
                          <w:b/>
                          <w:bCs/>
                          <w:sz w:val="16"/>
                          <w:szCs w:val="16"/>
                        </w:rPr>
                        <w:t>a a 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09792" behindDoc="0" locked="0" layoutInCell="1" allowOverlap="1" wp14:anchorId="76A1BA48" wp14:editId="4B2878DD">
                <wp:simplePos x="0" y="0"/>
                <wp:positionH relativeFrom="margin">
                  <wp:posOffset>6294986</wp:posOffset>
                </wp:positionH>
                <wp:positionV relativeFrom="paragraph">
                  <wp:posOffset>4397897</wp:posOffset>
                </wp:positionV>
                <wp:extent cx="765175" cy="1404620"/>
                <wp:effectExtent l="0" t="0" r="0" b="0"/>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6C0350A8" w14:textId="77777777" w:rsidR="00936A74" w:rsidRPr="004B6B90" w:rsidRDefault="00936A74" w:rsidP="009A1960">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A1BA48" id="_x0000_s1035" type="#_x0000_t202" style="position:absolute;margin-left:495.65pt;margin-top:346.3pt;width:60.25pt;height:110.6pt;z-index:25180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" filled="f" stroked="f">
                <v:textbox style="mso-fit-shape-to-text:t">
                  <w:txbxContent>
                    <w:p w14:paraId="6C0350A8" w14:textId="77777777" w:rsidR="00936A74" w:rsidRPr="004B6B90" w:rsidRDefault="00936A74" w:rsidP="009A1960">
                      <w:pPr>
                        <w:rPr>
                          <w:b/>
                          <w:bCs/>
                          <w:sz w:val="16"/>
                          <w:szCs w:val="16"/>
                        </w:rPr>
                      </w:pPr>
                      <w:r w:rsidRPr="004B6B90">
                        <w:rPr>
                          <w:b/>
                          <w:bCs/>
                          <w:sz w:val="16"/>
                          <w:szCs w:val="16"/>
                        </w:rPr>
                        <w:t>a a 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07744" behindDoc="0" locked="0" layoutInCell="1" allowOverlap="1" wp14:anchorId="5BEAE4E0" wp14:editId="3ECD29C2">
                <wp:simplePos x="0" y="0"/>
                <wp:positionH relativeFrom="margin">
                  <wp:posOffset>5946140</wp:posOffset>
                </wp:positionH>
                <wp:positionV relativeFrom="paragraph">
                  <wp:posOffset>4402661</wp:posOffset>
                </wp:positionV>
                <wp:extent cx="765175" cy="1404620"/>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7A4F3BFC" w14:textId="77777777" w:rsidR="00936A74" w:rsidRPr="004B6B90" w:rsidRDefault="00936A74" w:rsidP="009A1960">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EAE4E0" id="_x0000_s1036" type="#_x0000_t202" style="position:absolute;margin-left:468.2pt;margin-top:346.65pt;width:60.25pt;height:110.6pt;z-index:251807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" filled="f" stroked="f">
                <v:textbox style="mso-fit-shape-to-text:t">
                  <w:txbxContent>
                    <w:p w14:paraId="7A4F3BFC" w14:textId="77777777" w:rsidR="00936A74" w:rsidRPr="004B6B90" w:rsidRDefault="00936A74" w:rsidP="009A1960">
                      <w:pPr>
                        <w:rPr>
                          <w:b/>
                          <w:bCs/>
                          <w:sz w:val="16"/>
                          <w:szCs w:val="16"/>
                        </w:rPr>
                      </w:pPr>
                      <w:r w:rsidRPr="004B6B90">
                        <w:rPr>
                          <w:b/>
                          <w:bCs/>
                          <w:sz w:val="16"/>
                          <w:szCs w:val="16"/>
                        </w:rPr>
                        <w:t>a a 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05696" behindDoc="0" locked="0" layoutInCell="1" allowOverlap="1" wp14:anchorId="539FE7A6" wp14:editId="25F9BB8A">
                <wp:simplePos x="0" y="0"/>
                <wp:positionH relativeFrom="margin">
                  <wp:posOffset>5602381</wp:posOffset>
                </wp:positionH>
                <wp:positionV relativeFrom="paragraph">
                  <wp:posOffset>4407535</wp:posOffset>
                </wp:positionV>
                <wp:extent cx="765175" cy="1404620"/>
                <wp:effectExtent l="0" t="0" r="0" b="127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06123FA6" w14:textId="77777777" w:rsidR="00936A74" w:rsidRPr="004B6B90" w:rsidRDefault="00936A74" w:rsidP="009A1960">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9FE7A6" id="_x0000_s1037" type="#_x0000_t202" style="position:absolute;margin-left:441.15pt;margin-top:347.05pt;width:60.25pt;height:110.6pt;z-index:251805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" filled="f" stroked="f">
                <v:textbox style="mso-fit-shape-to-text:t">
                  <w:txbxContent>
                    <w:p w14:paraId="06123FA6" w14:textId="77777777" w:rsidR="00936A74" w:rsidRPr="004B6B90" w:rsidRDefault="00936A74" w:rsidP="009A1960">
                      <w:pPr>
                        <w:rPr>
                          <w:b/>
                          <w:bCs/>
                          <w:sz w:val="16"/>
                          <w:szCs w:val="16"/>
                        </w:rPr>
                      </w:pPr>
                      <w:r w:rsidRPr="004B6B90">
                        <w:rPr>
                          <w:b/>
                          <w:bCs/>
                          <w:sz w:val="16"/>
                          <w:szCs w:val="16"/>
                        </w:rPr>
                        <w:t>a a a</w:t>
                      </w:r>
                    </w:p>
                  </w:txbxContent>
                </v:textbox>
                <w10:wrap anchorx="margin"/>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03648" behindDoc="0" locked="0" layoutInCell="1" allowOverlap="1" wp14:anchorId="71FD3581" wp14:editId="585D2DE4">
                <wp:simplePos x="0" y="0"/>
                <wp:positionH relativeFrom="column">
                  <wp:posOffset>5318760</wp:posOffset>
                </wp:positionH>
                <wp:positionV relativeFrom="paragraph">
                  <wp:posOffset>3863304</wp:posOffset>
                </wp:positionV>
                <wp:extent cx="457200" cy="29718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215DFE10" w14:textId="77777777" w:rsidR="00936A74" w:rsidRPr="00251EEC" w:rsidRDefault="00936A74" w:rsidP="00251EEC">
                            <w:pPr>
                              <w:rPr>
                                <w:b/>
                                <w:bCs/>
                                <w:sz w:val="16"/>
                                <w:szCs w:val="16"/>
                              </w:rPr>
                            </w:pPr>
                            <w:r w:rsidRPr="00251EEC">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D3581" id="_x0000_s1038" type="#_x0000_t202" style="position:absolute;margin-left:418.8pt;margin-top:304.2pt;width:36pt;height:23.4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" filled="f" stroked="f">
                <v:textbox>
                  <w:txbxContent>
                    <w:p w14:paraId="215DFE10" w14:textId="77777777" w:rsidR="00936A74" w:rsidRPr="00251EEC" w:rsidRDefault="00936A74" w:rsidP="00251EEC">
                      <w:pPr>
                        <w:rPr>
                          <w:b/>
                          <w:bCs/>
                          <w:sz w:val="16"/>
                          <w:szCs w:val="16"/>
                        </w:rPr>
                      </w:pPr>
                      <w:r w:rsidRPr="00251EEC">
                        <w:rPr>
                          <w:b/>
                          <w:bCs/>
                          <w:sz w:val="16"/>
                          <w:szCs w:val="16"/>
                        </w:rPr>
                        <w:t>abc</w:t>
                      </w:r>
                    </w:p>
                  </w:txbxContent>
                </v:textbox>
              </v:shape>
            </w:pict>
          </mc:Fallback>
        </mc:AlternateContent>
      </w:r>
      <w:r w:rsidR="009A1960" w:rsidRPr="004C17FE">
        <w:rPr>
          <w:rFonts w:ascii="Times New Roman" w:hAnsi="Times New Roman" w:cs="Times New Roman"/>
          <w:b/>
          <w:bCs/>
          <w:noProof/>
        </w:rPr>
        <mc:AlternateContent>
          <mc:Choice Requires="wps">
            <w:drawing>
              <wp:anchor distT="45720" distB="45720" distL="114300" distR="114300" simplePos="0" relativeHeight="251801600" behindDoc="0" locked="0" layoutInCell="1" allowOverlap="1" wp14:anchorId="0E0FC266" wp14:editId="0FD39BE0">
                <wp:simplePos x="0" y="0"/>
                <wp:positionH relativeFrom="margin">
                  <wp:posOffset>5229225</wp:posOffset>
                </wp:positionH>
                <wp:positionV relativeFrom="paragraph">
                  <wp:posOffset>460804</wp:posOffset>
                </wp:positionV>
                <wp:extent cx="765175" cy="1404620"/>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7A1E902C" w14:textId="57B93842" w:rsidR="00936A74" w:rsidRPr="009A1960" w:rsidRDefault="00936A74" w:rsidP="00251EEC">
                            <w:pPr>
                              <w:rPr>
                                <w:b/>
                                <w:bCs/>
                                <w:sz w:val="16"/>
                                <w:szCs w:val="16"/>
                              </w:rPr>
                            </w:pPr>
                            <w:r w:rsidRPr="009A1960">
                              <w:rPr>
                                <w:b/>
                                <w:bCs/>
                                <w:sz w:val="16"/>
                                <w:szCs w:val="16"/>
                              </w:rP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0FC266" id="_x0000_s1039" type="#_x0000_t202" style="position:absolute;margin-left:411.75pt;margin-top:36.3pt;width:60.25pt;height:110.6pt;z-index:251801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" filled="f" stroked="f">
                <v:textbox style="mso-fit-shape-to-text:t">
                  <w:txbxContent>
                    <w:p w14:paraId="7A1E902C" w14:textId="57B93842" w:rsidR="00936A74" w:rsidRPr="009A1960" w:rsidRDefault="00936A74" w:rsidP="00251EEC">
                      <w:pPr>
                        <w:rPr>
                          <w:b/>
                          <w:bCs/>
                          <w:sz w:val="16"/>
                          <w:szCs w:val="16"/>
                        </w:rPr>
                      </w:pPr>
                      <w:r w:rsidRPr="009A1960">
                        <w:rPr>
                          <w:b/>
                          <w:bCs/>
                          <w:sz w:val="16"/>
                          <w:szCs w:val="16"/>
                        </w:rPr>
                        <w:t>d</w:t>
                      </w:r>
                    </w:p>
                  </w:txbxContent>
                </v:textbox>
                <w10:wrap anchorx="margin"/>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97504" behindDoc="0" locked="0" layoutInCell="1" allowOverlap="1" wp14:anchorId="57E76D60" wp14:editId="3179161D">
                <wp:simplePos x="0" y="0"/>
                <wp:positionH relativeFrom="column">
                  <wp:posOffset>5082093</wp:posOffset>
                </wp:positionH>
                <wp:positionV relativeFrom="paragraph">
                  <wp:posOffset>4257844</wp:posOffset>
                </wp:positionV>
                <wp:extent cx="743910" cy="225114"/>
                <wp:effectExtent l="0" t="0" r="0" b="381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910" cy="225114"/>
                        </a:xfrm>
                        <a:prstGeom prst="rect">
                          <a:avLst/>
                        </a:prstGeom>
                        <a:noFill/>
                        <a:ln w="9525">
                          <a:noFill/>
                          <a:miter lim="800000"/>
                          <a:headEnd/>
                          <a:tailEnd/>
                        </a:ln>
                      </wps:spPr>
                      <wps:txbx>
                        <w:txbxContent>
                          <w:p w14:paraId="743F3E40" w14:textId="77777777" w:rsidR="00936A74" w:rsidRPr="004B6B90" w:rsidRDefault="00936A74" w:rsidP="00251EEC">
                            <w:pPr>
                              <w:rPr>
                                <w:b/>
                                <w:bCs/>
                                <w:sz w:val="16"/>
                                <w:szCs w:val="16"/>
                              </w:rPr>
                            </w:pPr>
                            <w:r w:rsidRPr="004B6B90">
                              <w:rPr>
                                <w:b/>
                                <w:bCs/>
                                <w:sz w:val="16"/>
                                <w:szCs w:val="16"/>
                              </w:rPr>
                              <w: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76D60" id="_x0000_s1040" type="#_x0000_t202" style="position:absolute;margin-left:400.15pt;margin-top:335.25pt;width:58.6pt;height:17.75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" filled="f" stroked="f">
                <v:textbox>
                  <w:txbxContent>
                    <w:p w14:paraId="743F3E40" w14:textId="77777777" w:rsidR="00936A74" w:rsidRPr="004B6B90" w:rsidRDefault="00936A74" w:rsidP="00251EEC">
                      <w:pPr>
                        <w:rPr>
                          <w:b/>
                          <w:bCs/>
                          <w:sz w:val="16"/>
                          <w:szCs w:val="16"/>
                        </w:rPr>
                      </w:pPr>
                      <w:r w:rsidRPr="004B6B90">
                        <w:rPr>
                          <w:b/>
                          <w:bCs/>
                          <w:sz w:val="16"/>
                          <w:szCs w:val="16"/>
                        </w:rPr>
                        <w:t>ab</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99552" behindDoc="0" locked="0" layoutInCell="1" allowOverlap="1" wp14:anchorId="03D51239" wp14:editId="674E3AB7">
                <wp:simplePos x="0" y="0"/>
                <wp:positionH relativeFrom="column">
                  <wp:posOffset>4974366</wp:posOffset>
                </wp:positionH>
                <wp:positionV relativeFrom="paragraph">
                  <wp:posOffset>4355017</wp:posOffset>
                </wp:positionV>
                <wp:extent cx="765175" cy="1404620"/>
                <wp:effectExtent l="0" t="0" r="0" b="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5E715A27" w14:textId="77777777" w:rsidR="00936A74" w:rsidRPr="004B6B90" w:rsidRDefault="00936A74" w:rsidP="00251EEC">
                            <w:pPr>
                              <w:rPr>
                                <w:b/>
                                <w:bCs/>
                                <w:sz w:val="18"/>
                                <w:szCs w:val="18"/>
                              </w:rPr>
                            </w:pPr>
                            <w:r w:rsidRPr="004B6B90">
                              <w:rPr>
                                <w:b/>
                                <w:bCs/>
                                <w:sz w:val="16"/>
                                <w:szCs w:val="16"/>
                              </w:rPr>
                              <w: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51239" id="_x0000_s1041" type="#_x0000_t202" style="position:absolute;margin-left:391.7pt;margin-top:342.9pt;width:60.25pt;height:110.6pt;z-index:251799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" filled="f" stroked="f">
                <v:textbox style="mso-fit-shape-to-text:t">
                  <w:txbxContent>
                    <w:p w14:paraId="5E715A27" w14:textId="77777777" w:rsidR="00936A74" w:rsidRPr="004B6B90" w:rsidRDefault="00936A74" w:rsidP="00251EEC">
                      <w:pPr>
                        <w:rPr>
                          <w:b/>
                          <w:bCs/>
                          <w:sz w:val="18"/>
                          <w:szCs w:val="18"/>
                        </w:rPr>
                      </w:pPr>
                      <w:r w:rsidRPr="004B6B90">
                        <w:rPr>
                          <w:b/>
                          <w:bCs/>
                          <w:sz w:val="16"/>
                          <w:szCs w:val="16"/>
                        </w:rPr>
                        <w:t>ab</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93408" behindDoc="0" locked="0" layoutInCell="1" allowOverlap="1" wp14:anchorId="3D6E5624" wp14:editId="31108782">
                <wp:simplePos x="0" y="0"/>
                <wp:positionH relativeFrom="column">
                  <wp:posOffset>4871720</wp:posOffset>
                </wp:positionH>
                <wp:positionV relativeFrom="paragraph">
                  <wp:posOffset>3937598</wp:posOffset>
                </wp:positionV>
                <wp:extent cx="457200" cy="297180"/>
                <wp:effectExtent l="0" t="0" r="0" b="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0B1CD8AA" w14:textId="77777777" w:rsidR="00936A74" w:rsidRPr="004B6B90" w:rsidRDefault="00936A74" w:rsidP="00251EEC">
                            <w:pPr>
                              <w:rPr>
                                <w:b/>
                                <w:bCs/>
                                <w:sz w:val="16"/>
                                <w:szCs w:val="16"/>
                              </w:rPr>
                            </w:pPr>
                            <w:r w:rsidRPr="004B6B90">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6E5624" id="_x0000_s1042" type="#_x0000_t202" style="position:absolute;margin-left:383.6pt;margin-top:310.05pt;width:36pt;height:23.4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" filled="f" stroked="f">
                <v:textbox>
                  <w:txbxContent>
                    <w:p w14:paraId="0B1CD8AA" w14:textId="77777777" w:rsidR="00936A74" w:rsidRPr="004B6B90" w:rsidRDefault="00936A74" w:rsidP="00251EEC">
                      <w:pPr>
                        <w:rPr>
                          <w:b/>
                          <w:bCs/>
                          <w:sz w:val="16"/>
                          <w:szCs w:val="16"/>
                        </w:rPr>
                      </w:pPr>
                      <w:r w:rsidRPr="004B6B90">
                        <w:rPr>
                          <w:b/>
                          <w:bCs/>
                          <w:sz w:val="16"/>
                          <w:szCs w:val="16"/>
                        </w:rPr>
                        <w:t>abc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95456" behindDoc="0" locked="0" layoutInCell="1" allowOverlap="1" wp14:anchorId="3675403C" wp14:editId="4266995C">
                <wp:simplePos x="0" y="0"/>
                <wp:positionH relativeFrom="column">
                  <wp:posOffset>4684751</wp:posOffset>
                </wp:positionH>
                <wp:positionV relativeFrom="paragraph">
                  <wp:posOffset>3968489</wp:posOffset>
                </wp:positionV>
                <wp:extent cx="457200" cy="297180"/>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0A2B5AAE" w14:textId="77777777" w:rsidR="00936A74" w:rsidRPr="004B6B90" w:rsidRDefault="00936A74" w:rsidP="00251EEC">
                            <w:pPr>
                              <w:rPr>
                                <w:b/>
                                <w:bCs/>
                                <w:sz w:val="16"/>
                                <w:szCs w:val="16"/>
                              </w:rPr>
                            </w:pPr>
                            <w:r w:rsidRPr="004B6B90">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5403C" id="_x0000_s1043" type="#_x0000_t202" style="position:absolute;margin-left:368.9pt;margin-top:312.5pt;width:36pt;height:23.4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" filled="f" stroked="f">
                <v:textbox>
                  <w:txbxContent>
                    <w:p w14:paraId="0A2B5AAE" w14:textId="77777777" w:rsidR="00936A74" w:rsidRPr="004B6B90" w:rsidRDefault="00936A74" w:rsidP="00251EEC">
                      <w:pPr>
                        <w:rPr>
                          <w:b/>
                          <w:bCs/>
                          <w:sz w:val="16"/>
                          <w:szCs w:val="16"/>
                        </w:rPr>
                      </w:pPr>
                      <w:r w:rsidRPr="004B6B90">
                        <w:rPr>
                          <w:b/>
                          <w:bCs/>
                          <w:sz w:val="16"/>
                          <w:szCs w:val="16"/>
                        </w:rPr>
                        <w:t>abc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91360" behindDoc="0" locked="0" layoutInCell="1" allowOverlap="1" wp14:anchorId="1728BBA5" wp14:editId="1F1F7C88">
                <wp:simplePos x="0" y="0"/>
                <wp:positionH relativeFrom="margin">
                  <wp:posOffset>4656455</wp:posOffset>
                </wp:positionH>
                <wp:positionV relativeFrom="paragraph">
                  <wp:posOffset>4406265</wp:posOffset>
                </wp:positionV>
                <wp:extent cx="765175" cy="1404620"/>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4A3F3B29" w14:textId="77777777" w:rsidR="00936A74" w:rsidRPr="004B6B90" w:rsidRDefault="00936A74" w:rsidP="004C37A1">
                            <w:pPr>
                              <w:rPr>
                                <w:b/>
                                <w:bCs/>
                                <w:sz w:val="16"/>
                                <w:szCs w:val="16"/>
                              </w:rPr>
                            </w:pPr>
                            <w:r w:rsidRPr="004B6B90">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28BBA5" id="_x0000_s1044" type="#_x0000_t202" style="position:absolute;margin-left:366.65pt;margin-top:346.95pt;width:60.25pt;height:110.6pt;z-index:251791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" filled="f" stroked="f">
                <v:textbox style="mso-fit-shape-to-text:t">
                  <w:txbxContent>
                    <w:p w14:paraId="4A3F3B29" w14:textId="77777777" w:rsidR="00936A74" w:rsidRPr="004B6B90" w:rsidRDefault="00936A74" w:rsidP="004C37A1">
                      <w:pPr>
                        <w:rPr>
                          <w:b/>
                          <w:bCs/>
                          <w:sz w:val="16"/>
                          <w:szCs w:val="16"/>
                        </w:rPr>
                      </w:pPr>
                      <w:r w:rsidRPr="004B6B90">
                        <w:rPr>
                          <w:b/>
                          <w:bCs/>
                          <w:sz w:val="16"/>
                          <w:szCs w:val="16"/>
                        </w:rPr>
                        <w:t>a</w:t>
                      </w:r>
                    </w:p>
                  </w:txbxContent>
                </v:textbox>
                <w10:wrap anchorx="margin"/>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89312" behindDoc="0" locked="0" layoutInCell="1" allowOverlap="1" wp14:anchorId="7AD7EE7F" wp14:editId="55F25D84">
                <wp:simplePos x="0" y="0"/>
                <wp:positionH relativeFrom="column">
                  <wp:posOffset>4512104</wp:posOffset>
                </wp:positionH>
                <wp:positionV relativeFrom="paragraph">
                  <wp:posOffset>4368165</wp:posOffset>
                </wp:positionV>
                <wp:extent cx="765175" cy="1404620"/>
                <wp:effectExtent l="0" t="0" r="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10303C95" w14:textId="77777777" w:rsidR="00936A74" w:rsidRPr="004B6B90" w:rsidRDefault="00936A74" w:rsidP="004C37A1">
                            <w:pPr>
                              <w:rPr>
                                <w:b/>
                                <w:bCs/>
                                <w:sz w:val="16"/>
                                <w:szCs w:val="16"/>
                              </w:rPr>
                            </w:pPr>
                            <w:r w:rsidRPr="004B6B90">
                              <w:rPr>
                                <w:b/>
                                <w:bCs/>
                                <w:sz w:val="16"/>
                                <w:szCs w:val="16"/>
                              </w:rPr>
                              <w: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D7EE7F" id="_x0000_s1045" type="#_x0000_t202" style="position:absolute;margin-left:355.3pt;margin-top:343.95pt;width:60.25pt;height:110.6pt;z-index:251789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" filled="f" stroked="f">
                <v:textbox style="mso-fit-shape-to-text:t">
                  <w:txbxContent>
                    <w:p w14:paraId="10303C95" w14:textId="77777777" w:rsidR="00936A74" w:rsidRPr="004B6B90" w:rsidRDefault="00936A74" w:rsidP="004C37A1">
                      <w:pPr>
                        <w:rPr>
                          <w:b/>
                          <w:bCs/>
                          <w:sz w:val="16"/>
                          <w:szCs w:val="16"/>
                        </w:rPr>
                      </w:pPr>
                      <w:r w:rsidRPr="004B6B90">
                        <w:rPr>
                          <w:b/>
                          <w:bCs/>
                          <w:sz w:val="16"/>
                          <w:szCs w:val="16"/>
                        </w:rPr>
                        <w:t>ab</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87264" behindDoc="0" locked="0" layoutInCell="1" allowOverlap="1" wp14:anchorId="24480BB7" wp14:editId="0D2EB573">
                <wp:simplePos x="0" y="0"/>
                <wp:positionH relativeFrom="margin">
                  <wp:posOffset>4425931</wp:posOffset>
                </wp:positionH>
                <wp:positionV relativeFrom="paragraph">
                  <wp:posOffset>4406059</wp:posOffset>
                </wp:positionV>
                <wp:extent cx="765175" cy="1404620"/>
                <wp:effectExtent l="0" t="0" r="0" b="127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19B7E399" w14:textId="35DDB1BC" w:rsidR="00936A74" w:rsidRPr="004B6B90" w:rsidRDefault="00936A74" w:rsidP="004C37A1">
                            <w:pPr>
                              <w:rPr>
                                <w:b/>
                                <w:bCs/>
                                <w:sz w:val="16"/>
                                <w:szCs w:val="16"/>
                              </w:rPr>
                            </w:pPr>
                            <w:r w:rsidRPr="004B6B90">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480BB7" id="_x0000_s1046" type="#_x0000_t202" style="position:absolute;margin-left:348.5pt;margin-top:346.95pt;width:60.25pt;height:110.6pt;z-index:251787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" filled="f" stroked="f">
                <v:textbox style="mso-fit-shape-to-text:t">
                  <w:txbxContent>
                    <w:p w14:paraId="19B7E399" w14:textId="35DDB1BC" w:rsidR="00936A74" w:rsidRPr="004B6B90" w:rsidRDefault="00936A74" w:rsidP="004C37A1">
                      <w:pPr>
                        <w:rPr>
                          <w:b/>
                          <w:bCs/>
                          <w:sz w:val="16"/>
                          <w:szCs w:val="16"/>
                        </w:rPr>
                      </w:pPr>
                      <w:r w:rsidRPr="004B6B90">
                        <w:rPr>
                          <w:b/>
                          <w:bCs/>
                          <w:sz w:val="16"/>
                          <w:szCs w:val="16"/>
                        </w:rPr>
                        <w:t>a</w:t>
                      </w:r>
                    </w:p>
                  </w:txbxContent>
                </v:textbox>
                <w10:wrap anchorx="margin"/>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85216" behindDoc="0" locked="0" layoutInCell="1" allowOverlap="1" wp14:anchorId="4ED3DE99" wp14:editId="6573A70F">
                <wp:simplePos x="0" y="0"/>
                <wp:positionH relativeFrom="margin">
                  <wp:posOffset>4109720</wp:posOffset>
                </wp:positionH>
                <wp:positionV relativeFrom="paragraph">
                  <wp:posOffset>4405424</wp:posOffset>
                </wp:positionV>
                <wp:extent cx="765175" cy="1404620"/>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1B587C3F" w14:textId="77777777" w:rsidR="00936A74" w:rsidRPr="004B6B90" w:rsidRDefault="00936A74" w:rsidP="004C37A1">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D3DE99" id="_x0000_s1047" type="#_x0000_t202" style="position:absolute;margin-left:323.6pt;margin-top:346.9pt;width:60.25pt;height:110.6pt;z-index:251785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" filled="f" stroked="f">
                <v:textbox style="mso-fit-shape-to-text:t">
                  <w:txbxContent>
                    <w:p w14:paraId="1B587C3F" w14:textId="77777777" w:rsidR="00936A74" w:rsidRPr="004B6B90" w:rsidRDefault="00936A74" w:rsidP="004C37A1">
                      <w:pPr>
                        <w:rPr>
                          <w:b/>
                          <w:bCs/>
                          <w:sz w:val="16"/>
                          <w:szCs w:val="16"/>
                        </w:rPr>
                      </w:pPr>
                      <w:r w:rsidRPr="004B6B90">
                        <w:rPr>
                          <w:b/>
                          <w:bCs/>
                          <w:sz w:val="16"/>
                          <w:szCs w:val="16"/>
                        </w:rPr>
                        <w:t>a a a</w:t>
                      </w:r>
                    </w:p>
                  </w:txbxContent>
                </v:textbox>
                <w10:wrap anchorx="margin"/>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83168" behindDoc="0" locked="0" layoutInCell="1" allowOverlap="1" wp14:anchorId="6976DDD2" wp14:editId="557A32BD">
                <wp:simplePos x="0" y="0"/>
                <wp:positionH relativeFrom="margin">
                  <wp:posOffset>3764243</wp:posOffset>
                </wp:positionH>
                <wp:positionV relativeFrom="paragraph">
                  <wp:posOffset>4410710</wp:posOffset>
                </wp:positionV>
                <wp:extent cx="765175" cy="1404620"/>
                <wp:effectExtent l="0" t="0" r="0" b="127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53804762" w14:textId="77777777" w:rsidR="00936A74" w:rsidRPr="004B6B90" w:rsidRDefault="00936A74" w:rsidP="004C37A1">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6DDD2" id="_x0000_s1048" type="#_x0000_t202" style="position:absolute;margin-left:296.4pt;margin-top:347.3pt;width:60.25pt;height:110.6pt;z-index:251783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" filled="f" stroked="f">
                <v:textbox style="mso-fit-shape-to-text:t">
                  <w:txbxContent>
                    <w:p w14:paraId="53804762" w14:textId="77777777" w:rsidR="00936A74" w:rsidRPr="004B6B90" w:rsidRDefault="00936A74" w:rsidP="004C37A1">
                      <w:pPr>
                        <w:rPr>
                          <w:b/>
                          <w:bCs/>
                          <w:sz w:val="16"/>
                          <w:szCs w:val="16"/>
                        </w:rPr>
                      </w:pPr>
                      <w:r w:rsidRPr="004B6B90">
                        <w:rPr>
                          <w:b/>
                          <w:bCs/>
                          <w:sz w:val="16"/>
                          <w:szCs w:val="16"/>
                        </w:rPr>
                        <w:t>a a a</w:t>
                      </w:r>
                    </w:p>
                  </w:txbxContent>
                </v:textbox>
                <w10:wrap anchorx="margin"/>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81120" behindDoc="0" locked="0" layoutInCell="1" allowOverlap="1" wp14:anchorId="4D459358" wp14:editId="1C6B19BC">
                <wp:simplePos x="0" y="0"/>
                <wp:positionH relativeFrom="column">
                  <wp:posOffset>3411631</wp:posOffset>
                </wp:positionH>
                <wp:positionV relativeFrom="paragraph">
                  <wp:posOffset>4411980</wp:posOffset>
                </wp:positionV>
                <wp:extent cx="765175" cy="1404620"/>
                <wp:effectExtent l="0" t="0" r="0" b="1270"/>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2931C64E" w14:textId="77777777" w:rsidR="00936A74" w:rsidRPr="004B6B90" w:rsidRDefault="00936A74" w:rsidP="004C37A1">
                            <w:pPr>
                              <w:rPr>
                                <w:b/>
                                <w:bCs/>
                                <w:sz w:val="16"/>
                                <w:szCs w:val="16"/>
                              </w:rPr>
                            </w:pPr>
                            <w:r w:rsidRPr="004B6B90">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459358" id="_x0000_s1049" type="#_x0000_t202" style="position:absolute;margin-left:268.65pt;margin-top:347.4pt;width:60.25pt;height:110.6pt;z-index:251781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vH/wEAANUDAAAOAAAAZHJzL2Uyb0RvYy54bWysU9uO2yAQfa/Uf0C8N7bTXHatkNV2t6kq&#10;bS/Sbj+AYByjAkOBxE6/vgPOZqP2bVU/IGA8Z+acOaxuBqPJQfqgwDJaTUpKpBXQKLtj9MfT5t0V&#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" filled="f" stroked="f">
                <v:textbox style="mso-fit-shape-to-text:t">
                  <w:txbxContent>
                    <w:p w14:paraId="2931C64E" w14:textId="77777777" w:rsidR="00936A74" w:rsidRPr="004B6B90" w:rsidRDefault="00936A74" w:rsidP="004C37A1">
                      <w:pPr>
                        <w:rPr>
                          <w:b/>
                          <w:bCs/>
                          <w:sz w:val="16"/>
                          <w:szCs w:val="16"/>
                        </w:rPr>
                      </w:pPr>
                      <w:r w:rsidRPr="004B6B90">
                        <w:rPr>
                          <w:b/>
                          <w:bCs/>
                          <w:sz w:val="16"/>
                          <w:szCs w:val="16"/>
                        </w:rPr>
                        <w:t>a a a</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70880" behindDoc="0" locked="0" layoutInCell="1" allowOverlap="1" wp14:anchorId="75AA042A" wp14:editId="37380294">
                <wp:simplePos x="0" y="0"/>
                <wp:positionH relativeFrom="column">
                  <wp:posOffset>2601382</wp:posOffset>
                </wp:positionH>
                <wp:positionV relativeFrom="paragraph">
                  <wp:posOffset>2857668</wp:posOffset>
                </wp:positionV>
                <wp:extent cx="457200" cy="297490"/>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490"/>
                        </a:xfrm>
                        <a:prstGeom prst="rect">
                          <a:avLst/>
                        </a:prstGeom>
                        <a:noFill/>
                        <a:ln w="9525">
                          <a:noFill/>
                          <a:miter lim="800000"/>
                          <a:headEnd/>
                          <a:tailEnd/>
                        </a:ln>
                      </wps:spPr>
                      <wps:txbx>
                        <w:txbxContent>
                          <w:p w14:paraId="21A507C0" w14:textId="42F3D872" w:rsidR="00936A74" w:rsidRPr="004B6B90" w:rsidRDefault="00936A74" w:rsidP="00CF48E7">
                            <w:pPr>
                              <w:rPr>
                                <w:b/>
                                <w:bCs/>
                                <w:sz w:val="16"/>
                                <w:szCs w:val="16"/>
                              </w:rPr>
                            </w:pPr>
                            <w:r w:rsidRPr="004B6B90">
                              <w:rPr>
                                <w:b/>
                                <w:bCs/>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A042A" id="_x0000_s1050" type="#_x0000_t202" style="position:absolute;margin-left:204.85pt;margin-top:225pt;width:36pt;height:23.4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" filled="f" stroked="f">
                <v:textbox>
                  <w:txbxContent>
                    <w:p w14:paraId="21A507C0" w14:textId="42F3D872" w:rsidR="00936A74" w:rsidRPr="004B6B90" w:rsidRDefault="00936A74" w:rsidP="00CF48E7">
                      <w:pPr>
                        <w:rPr>
                          <w:b/>
                          <w:bCs/>
                          <w:sz w:val="16"/>
                          <w:szCs w:val="16"/>
                        </w:rPr>
                      </w:pPr>
                      <w:r w:rsidRPr="004B6B90">
                        <w:rPr>
                          <w:b/>
                          <w:bCs/>
                          <w:sz w:val="16"/>
                          <w:szCs w:val="16"/>
                        </w:rPr>
                        <w:t>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79072" behindDoc="0" locked="0" layoutInCell="1" allowOverlap="1" wp14:anchorId="0608B7E1" wp14:editId="728B2E30">
                <wp:simplePos x="0" y="0"/>
                <wp:positionH relativeFrom="column">
                  <wp:posOffset>3234466</wp:posOffset>
                </wp:positionH>
                <wp:positionV relativeFrom="paragraph">
                  <wp:posOffset>3112528</wp:posOffset>
                </wp:positionV>
                <wp:extent cx="457200" cy="297490"/>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490"/>
                        </a:xfrm>
                        <a:prstGeom prst="rect">
                          <a:avLst/>
                        </a:prstGeom>
                        <a:noFill/>
                        <a:ln w="9525">
                          <a:noFill/>
                          <a:miter lim="800000"/>
                          <a:headEnd/>
                          <a:tailEnd/>
                        </a:ln>
                      </wps:spPr>
                      <wps:txbx>
                        <w:txbxContent>
                          <w:p w14:paraId="4F7A0157" w14:textId="14C37820" w:rsidR="00936A74" w:rsidRPr="004B6B90" w:rsidRDefault="00936A74" w:rsidP="004C37A1">
                            <w:pPr>
                              <w:rPr>
                                <w:b/>
                                <w:bCs/>
                                <w:sz w:val="16"/>
                                <w:szCs w:val="16"/>
                              </w:rPr>
                            </w:pPr>
                            <w:r w:rsidRPr="004B6B90">
                              <w:rPr>
                                <w:b/>
                                <w:bCs/>
                                <w:sz w:val="16"/>
                                <w:szCs w:val="16"/>
                              </w:rPr>
                              <w:t>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8B7E1" id="_x0000_s1051" type="#_x0000_t202" style="position:absolute;margin-left:254.7pt;margin-top:245.1pt;width:36pt;height:23.4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" filled="f" stroked="f">
                <v:textbox>
                  <w:txbxContent>
                    <w:p w14:paraId="4F7A0157" w14:textId="14C37820" w:rsidR="00936A74" w:rsidRPr="004B6B90" w:rsidRDefault="00936A74" w:rsidP="004C37A1">
                      <w:pPr>
                        <w:rPr>
                          <w:b/>
                          <w:bCs/>
                          <w:sz w:val="16"/>
                          <w:szCs w:val="16"/>
                        </w:rPr>
                      </w:pPr>
                      <w:r w:rsidRPr="004B6B90">
                        <w:rPr>
                          <w:b/>
                          <w:bCs/>
                          <w:sz w:val="16"/>
                          <w:szCs w:val="16"/>
                        </w:rPr>
                        <w:t>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77024" behindDoc="0" locked="0" layoutInCell="1" allowOverlap="1" wp14:anchorId="62C812EF" wp14:editId="248C133C">
                <wp:simplePos x="0" y="0"/>
                <wp:positionH relativeFrom="column">
                  <wp:posOffset>3078417</wp:posOffset>
                </wp:positionH>
                <wp:positionV relativeFrom="paragraph">
                  <wp:posOffset>4406694</wp:posOffset>
                </wp:positionV>
                <wp:extent cx="765175" cy="1404620"/>
                <wp:effectExtent l="0" t="0" r="0" b="127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6E730D4B" w14:textId="64775B74" w:rsidR="00936A74" w:rsidRPr="004B6B90" w:rsidRDefault="00936A74" w:rsidP="004C37A1">
                            <w:pPr>
                              <w:rPr>
                                <w:b/>
                                <w:bCs/>
                                <w:sz w:val="16"/>
                                <w:szCs w:val="16"/>
                              </w:rPr>
                            </w:pPr>
                            <w:r w:rsidRPr="004B6B90">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C812EF" id="_x0000_s1052" type="#_x0000_t202" style="position:absolute;margin-left:242.4pt;margin-top:347pt;width:60.25pt;height:110.6pt;z-index:251777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" filled="f" stroked="f">
                <v:textbox style="mso-fit-shape-to-text:t">
                  <w:txbxContent>
                    <w:p w14:paraId="6E730D4B" w14:textId="64775B74" w:rsidR="00936A74" w:rsidRPr="004B6B90" w:rsidRDefault="00936A74" w:rsidP="004C37A1">
                      <w:pPr>
                        <w:rPr>
                          <w:b/>
                          <w:bCs/>
                          <w:sz w:val="16"/>
                          <w:szCs w:val="16"/>
                        </w:rPr>
                      </w:pPr>
                      <w:r w:rsidRPr="004B6B90">
                        <w:rPr>
                          <w:b/>
                          <w:bCs/>
                          <w:sz w:val="16"/>
                          <w:szCs w:val="16"/>
                        </w:rPr>
                        <w:t>a a</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68832" behindDoc="0" locked="0" layoutInCell="1" allowOverlap="1" wp14:anchorId="6A7C1AD0" wp14:editId="655959E6">
                <wp:simplePos x="0" y="0"/>
                <wp:positionH relativeFrom="column">
                  <wp:posOffset>2399665</wp:posOffset>
                </wp:positionH>
                <wp:positionV relativeFrom="paragraph">
                  <wp:posOffset>3809365</wp:posOffset>
                </wp:positionV>
                <wp:extent cx="457200" cy="29718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00CC5DEE" w14:textId="77777777" w:rsidR="00936A74" w:rsidRPr="004B6B90" w:rsidRDefault="00936A74" w:rsidP="00CF48E7">
                            <w:pPr>
                              <w:rPr>
                                <w:b/>
                                <w:bCs/>
                                <w:sz w:val="16"/>
                                <w:szCs w:val="16"/>
                              </w:rPr>
                            </w:pPr>
                            <w:r w:rsidRPr="004B6B90">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C1AD0" id="_x0000_s1053" type="#_x0000_t202" style="position:absolute;margin-left:188.95pt;margin-top:299.95pt;width:36pt;height:23.4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" filled="f" stroked="f">
                <v:textbox>
                  <w:txbxContent>
                    <w:p w14:paraId="00CC5DEE" w14:textId="77777777" w:rsidR="00936A74" w:rsidRPr="004B6B90" w:rsidRDefault="00936A74" w:rsidP="00CF48E7">
                      <w:pPr>
                        <w:rPr>
                          <w:b/>
                          <w:bCs/>
                          <w:sz w:val="16"/>
                          <w:szCs w:val="16"/>
                        </w:rPr>
                      </w:pPr>
                      <w:r w:rsidRPr="004B6B90">
                        <w:rPr>
                          <w:b/>
                          <w:bCs/>
                          <w:sz w:val="16"/>
                          <w:szCs w:val="16"/>
                        </w:rPr>
                        <w:t>abc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74976" behindDoc="0" locked="0" layoutInCell="1" allowOverlap="1" wp14:anchorId="00FBC61B" wp14:editId="29FDC2F5">
                <wp:simplePos x="0" y="0"/>
                <wp:positionH relativeFrom="column">
                  <wp:posOffset>2756087</wp:posOffset>
                </wp:positionH>
                <wp:positionV relativeFrom="paragraph">
                  <wp:posOffset>3936963</wp:posOffset>
                </wp:positionV>
                <wp:extent cx="457200" cy="297490"/>
                <wp:effectExtent l="0" t="0" r="0" b="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490"/>
                        </a:xfrm>
                        <a:prstGeom prst="rect">
                          <a:avLst/>
                        </a:prstGeom>
                        <a:noFill/>
                        <a:ln w="9525">
                          <a:noFill/>
                          <a:miter lim="800000"/>
                          <a:headEnd/>
                          <a:tailEnd/>
                        </a:ln>
                      </wps:spPr>
                      <wps:txbx>
                        <w:txbxContent>
                          <w:p w14:paraId="0D1138D2" w14:textId="77777777" w:rsidR="00936A74" w:rsidRPr="004B6B90" w:rsidRDefault="00936A74" w:rsidP="00CF48E7">
                            <w:pPr>
                              <w:rPr>
                                <w:b/>
                                <w:bCs/>
                                <w:sz w:val="16"/>
                                <w:szCs w:val="16"/>
                              </w:rPr>
                            </w:pPr>
                            <w:r w:rsidRPr="004B6B90">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BC61B" id="_x0000_s1054" type="#_x0000_t202" style="position:absolute;margin-left:217pt;margin-top:310pt;width:36pt;height:23.4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" filled="f" stroked="f">
                <v:textbox>
                  <w:txbxContent>
                    <w:p w14:paraId="0D1138D2" w14:textId="77777777" w:rsidR="00936A74" w:rsidRPr="004B6B90" w:rsidRDefault="00936A74" w:rsidP="00CF48E7">
                      <w:pPr>
                        <w:rPr>
                          <w:b/>
                          <w:bCs/>
                          <w:sz w:val="16"/>
                          <w:szCs w:val="16"/>
                        </w:rPr>
                      </w:pPr>
                      <w:r w:rsidRPr="004B6B90">
                        <w:rPr>
                          <w:b/>
                          <w:bCs/>
                          <w:sz w:val="16"/>
                          <w:szCs w:val="16"/>
                        </w:rPr>
                        <w:t>abc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64736" behindDoc="0" locked="0" layoutInCell="1" allowOverlap="1" wp14:anchorId="0D6DB43B" wp14:editId="7A93DCA2">
                <wp:simplePos x="0" y="0"/>
                <wp:positionH relativeFrom="column">
                  <wp:posOffset>2230326</wp:posOffset>
                </wp:positionH>
                <wp:positionV relativeFrom="paragraph">
                  <wp:posOffset>4171855</wp:posOffset>
                </wp:positionV>
                <wp:extent cx="371756" cy="297490"/>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1F0E95C8" w14:textId="77777777" w:rsidR="00936A74" w:rsidRPr="004B6B90" w:rsidRDefault="00936A74" w:rsidP="00CF48E7">
                            <w:pPr>
                              <w:rPr>
                                <w:b/>
                                <w:bCs/>
                                <w:sz w:val="16"/>
                                <w:szCs w:val="16"/>
                              </w:rPr>
                            </w:pPr>
                            <w:r w:rsidRPr="004B6B90">
                              <w:rPr>
                                <w:b/>
                                <w:bCs/>
                                <w:sz w:val="16"/>
                                <w:szCs w:val="16"/>
                              </w:rPr>
                              <w: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DB43B" id="_x0000_s1055" type="#_x0000_t202" style="position:absolute;margin-left:175.6pt;margin-top:328.5pt;width:29.25pt;height:23.4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" filled="f" stroked="f">
                <v:textbox>
                  <w:txbxContent>
                    <w:p w14:paraId="1F0E95C8" w14:textId="77777777" w:rsidR="00936A74" w:rsidRPr="004B6B90" w:rsidRDefault="00936A74" w:rsidP="00CF48E7">
                      <w:pPr>
                        <w:rPr>
                          <w:b/>
                          <w:bCs/>
                          <w:sz w:val="16"/>
                          <w:szCs w:val="16"/>
                        </w:rPr>
                      </w:pPr>
                      <w:r w:rsidRPr="004B6B90">
                        <w:rPr>
                          <w:b/>
                          <w:bCs/>
                          <w:sz w:val="16"/>
                          <w:szCs w:val="16"/>
                        </w:rPr>
                        <w:t>ab</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62688" behindDoc="0" locked="0" layoutInCell="1" allowOverlap="1" wp14:anchorId="7218DCED" wp14:editId="430D6D83">
                <wp:simplePos x="0" y="0"/>
                <wp:positionH relativeFrom="column">
                  <wp:posOffset>2070735</wp:posOffset>
                </wp:positionH>
                <wp:positionV relativeFrom="paragraph">
                  <wp:posOffset>3943556</wp:posOffset>
                </wp:positionV>
                <wp:extent cx="457200" cy="297180"/>
                <wp:effectExtent l="0" t="0" r="0"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noFill/>
                        <a:ln w="9525">
                          <a:noFill/>
                          <a:miter lim="800000"/>
                          <a:headEnd/>
                          <a:tailEnd/>
                        </a:ln>
                      </wps:spPr>
                      <wps:txbx>
                        <w:txbxContent>
                          <w:p w14:paraId="17B9BF26" w14:textId="69A07F14" w:rsidR="00936A74" w:rsidRPr="004B6B90" w:rsidRDefault="00936A74" w:rsidP="00CF48E7">
                            <w:pPr>
                              <w:rPr>
                                <w:b/>
                                <w:bCs/>
                                <w:sz w:val="16"/>
                                <w:szCs w:val="16"/>
                              </w:rPr>
                            </w:pPr>
                            <w:r w:rsidRPr="004B6B90">
                              <w:rPr>
                                <w:b/>
                                <w:bCs/>
                                <w:sz w:val="16"/>
                                <w:szCs w:val="16"/>
                              </w:rPr>
                              <w:t>abc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18DCED" id="_x0000_s1056" type="#_x0000_t202" style="position:absolute;margin-left:163.05pt;margin-top:310.5pt;width:36pt;height:23.4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" filled="f" stroked="f">
                <v:textbox>
                  <w:txbxContent>
                    <w:p w14:paraId="17B9BF26" w14:textId="69A07F14" w:rsidR="00936A74" w:rsidRPr="004B6B90" w:rsidRDefault="00936A74" w:rsidP="00CF48E7">
                      <w:pPr>
                        <w:rPr>
                          <w:b/>
                          <w:bCs/>
                          <w:sz w:val="16"/>
                          <w:szCs w:val="16"/>
                        </w:rPr>
                      </w:pPr>
                      <w:r w:rsidRPr="004B6B90">
                        <w:rPr>
                          <w:b/>
                          <w:bCs/>
                          <w:sz w:val="16"/>
                          <w:szCs w:val="16"/>
                        </w:rPr>
                        <w:t>abc</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46304" behindDoc="0" locked="0" layoutInCell="1" allowOverlap="1" wp14:anchorId="57D8C93D" wp14:editId="3F2A0F29">
                <wp:simplePos x="0" y="0"/>
                <wp:positionH relativeFrom="column">
                  <wp:posOffset>902970</wp:posOffset>
                </wp:positionH>
                <wp:positionV relativeFrom="paragraph">
                  <wp:posOffset>4409234</wp:posOffset>
                </wp:positionV>
                <wp:extent cx="765175" cy="1404620"/>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5BDAD4E9" w14:textId="4F88D2B7" w:rsidR="00936A74" w:rsidRPr="00251EEC" w:rsidRDefault="00936A74" w:rsidP="004C17FE">
                            <w:pPr>
                              <w:rPr>
                                <w:b/>
                                <w:bCs/>
                                <w:sz w:val="16"/>
                                <w:szCs w:val="16"/>
                              </w:rPr>
                            </w:pPr>
                            <w:r w:rsidRPr="00251EEC">
                              <w:rPr>
                                <w:b/>
                                <w:bCs/>
                                <w:sz w:val="16"/>
                                <w:szCs w:val="16"/>
                              </w:rPr>
                              <w:t xml:space="preserve">a a 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D8C93D" id="_x0000_s1057" type="#_x0000_t202" style="position:absolute;margin-left:71.1pt;margin-top:347.2pt;width:60.25pt;height:110.6pt;z-index:251746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" filled="f" stroked="f">
                <v:textbox style="mso-fit-shape-to-text:t">
                  <w:txbxContent>
                    <w:p w14:paraId="5BDAD4E9" w14:textId="4F88D2B7" w:rsidR="00936A74" w:rsidRPr="00251EEC" w:rsidRDefault="00936A74" w:rsidP="004C17FE">
                      <w:pPr>
                        <w:rPr>
                          <w:b/>
                          <w:bCs/>
                          <w:sz w:val="16"/>
                          <w:szCs w:val="16"/>
                        </w:rPr>
                      </w:pPr>
                      <w:r w:rsidRPr="00251EEC">
                        <w:rPr>
                          <w:b/>
                          <w:bCs/>
                          <w:sz w:val="16"/>
                          <w:szCs w:val="16"/>
                        </w:rPr>
                        <w:t xml:space="preserve">a a a </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58592" behindDoc="0" locked="0" layoutInCell="1" allowOverlap="1" wp14:anchorId="6D9BD225" wp14:editId="185CB565">
                <wp:simplePos x="0" y="0"/>
                <wp:positionH relativeFrom="column">
                  <wp:posOffset>1883616</wp:posOffset>
                </wp:positionH>
                <wp:positionV relativeFrom="paragraph">
                  <wp:posOffset>4319270</wp:posOffset>
                </wp:positionV>
                <wp:extent cx="371475" cy="297180"/>
                <wp:effectExtent l="0" t="0" r="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7180"/>
                        </a:xfrm>
                        <a:prstGeom prst="rect">
                          <a:avLst/>
                        </a:prstGeom>
                        <a:noFill/>
                        <a:ln w="9525">
                          <a:noFill/>
                          <a:miter lim="800000"/>
                          <a:headEnd/>
                          <a:tailEnd/>
                        </a:ln>
                      </wps:spPr>
                      <wps:txbx>
                        <w:txbxContent>
                          <w:p w14:paraId="3D539343" w14:textId="56FD2878" w:rsidR="00936A74" w:rsidRPr="004B6B90" w:rsidRDefault="00936A74" w:rsidP="001366D5">
                            <w:pPr>
                              <w:rPr>
                                <w:b/>
                                <w:bCs/>
                                <w:sz w:val="16"/>
                                <w:szCs w:val="16"/>
                              </w:rPr>
                            </w:pPr>
                            <w:r w:rsidRPr="004B6B90">
                              <w:rPr>
                                <w:b/>
                                <w:bCs/>
                                <w:sz w:val="16"/>
                                <w:szCs w:val="16"/>
                              </w:rPr>
                              <w: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BD225" id="_x0000_s1058" type="#_x0000_t202" style="position:absolute;margin-left:148.3pt;margin-top:340.1pt;width:29.25pt;height:23.4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" filled="f" stroked="f">
                <v:textbox>
                  <w:txbxContent>
                    <w:p w14:paraId="3D539343" w14:textId="56FD2878" w:rsidR="00936A74" w:rsidRPr="004B6B90" w:rsidRDefault="00936A74" w:rsidP="001366D5">
                      <w:pPr>
                        <w:rPr>
                          <w:b/>
                          <w:bCs/>
                          <w:sz w:val="16"/>
                          <w:szCs w:val="16"/>
                        </w:rPr>
                      </w:pPr>
                      <w:r w:rsidRPr="004B6B90">
                        <w:rPr>
                          <w:b/>
                          <w:bCs/>
                          <w:sz w:val="16"/>
                          <w:szCs w:val="16"/>
                        </w:rPr>
                        <w:t>ab</w:t>
                      </w:r>
                    </w:p>
                  </w:txbxContent>
                </v:textbox>
              </v:shape>
            </w:pict>
          </mc:Fallback>
        </mc:AlternateContent>
      </w:r>
      <w:r w:rsidR="004B6B90" w:rsidRPr="004C17FE">
        <w:rPr>
          <w:rFonts w:ascii="Times New Roman" w:hAnsi="Times New Roman" w:cs="Times New Roman"/>
          <w:b/>
          <w:bCs/>
          <w:noProof/>
        </w:rPr>
        <mc:AlternateContent>
          <mc:Choice Requires="wps">
            <w:drawing>
              <wp:anchor distT="45720" distB="45720" distL="114300" distR="114300" simplePos="0" relativeHeight="251756544" behindDoc="0" locked="0" layoutInCell="1" allowOverlap="1" wp14:anchorId="3CF7E466" wp14:editId="7097D5D1">
                <wp:simplePos x="0" y="0"/>
                <wp:positionH relativeFrom="column">
                  <wp:posOffset>1798482</wp:posOffset>
                </wp:positionH>
                <wp:positionV relativeFrom="paragraph">
                  <wp:posOffset>4404995</wp:posOffset>
                </wp:positionV>
                <wp:extent cx="371475" cy="297180"/>
                <wp:effectExtent l="0" t="0" r="0" b="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7180"/>
                        </a:xfrm>
                        <a:prstGeom prst="rect">
                          <a:avLst/>
                        </a:prstGeom>
                        <a:noFill/>
                        <a:ln w="9525">
                          <a:noFill/>
                          <a:miter lim="800000"/>
                          <a:headEnd/>
                          <a:tailEnd/>
                        </a:ln>
                      </wps:spPr>
                      <wps:txbx>
                        <w:txbxContent>
                          <w:p w14:paraId="156A74C6" w14:textId="5E97C6B2" w:rsidR="00936A74" w:rsidRPr="00251EEC" w:rsidRDefault="00936A74" w:rsidP="003E7AFB">
                            <w:pPr>
                              <w:rPr>
                                <w:b/>
                                <w:bCs/>
                                <w:sz w:val="16"/>
                                <w:szCs w:val="16"/>
                              </w:rPr>
                            </w:pPr>
                            <w:r w:rsidRPr="00251EEC">
                              <w:rPr>
                                <w:b/>
                                <w:bCs/>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7E466" id="_x0000_s1059" type="#_x0000_t202" style="position:absolute;margin-left:141.6pt;margin-top:346.85pt;width:29.25pt;height:23.4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" filled="f" stroked="f">
                <v:textbox>
                  <w:txbxContent>
                    <w:p w14:paraId="156A74C6" w14:textId="5E97C6B2" w:rsidR="00936A74" w:rsidRPr="00251EEC" w:rsidRDefault="00936A74" w:rsidP="003E7AFB">
                      <w:pPr>
                        <w:rPr>
                          <w:b/>
                          <w:bCs/>
                          <w:sz w:val="16"/>
                          <w:szCs w:val="16"/>
                        </w:rPr>
                      </w:pPr>
                      <w:r w:rsidRPr="00251EEC">
                        <w:rPr>
                          <w:b/>
                          <w:bCs/>
                          <w:sz w:val="16"/>
                          <w:szCs w:val="16"/>
                        </w:rPr>
                        <w:t>a</w:t>
                      </w:r>
                    </w:p>
                  </w:txbxContent>
                </v:textbox>
              </v:shape>
            </w:pict>
          </mc:Fallback>
        </mc:AlternateContent>
      </w:r>
      <w:r w:rsidR="00251EEC" w:rsidRPr="004C17FE">
        <w:rPr>
          <w:rFonts w:ascii="Times New Roman" w:hAnsi="Times New Roman" w:cs="Times New Roman"/>
          <w:b/>
          <w:bCs/>
          <w:noProof/>
        </w:rPr>
        <mc:AlternateContent>
          <mc:Choice Requires="wps">
            <w:drawing>
              <wp:anchor distT="45720" distB="45720" distL="114300" distR="114300" simplePos="0" relativeHeight="251748352" behindDoc="0" locked="0" layoutInCell="1" allowOverlap="1" wp14:anchorId="038857C2" wp14:editId="5DEC83D4">
                <wp:simplePos x="0" y="0"/>
                <wp:positionH relativeFrom="column">
                  <wp:posOffset>1402242</wp:posOffset>
                </wp:positionH>
                <wp:positionV relativeFrom="paragraph">
                  <wp:posOffset>4251960</wp:posOffset>
                </wp:positionV>
                <wp:extent cx="765175" cy="1404620"/>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04DFCCC6" w14:textId="37A63E30" w:rsidR="00936A74" w:rsidRPr="00251EEC" w:rsidRDefault="00936A74" w:rsidP="004C17FE">
                            <w:pPr>
                              <w:rPr>
                                <w:b/>
                                <w:bCs/>
                                <w:sz w:val="16"/>
                                <w:szCs w:val="16"/>
                              </w:rPr>
                            </w:pPr>
                            <w:r w:rsidRPr="00251EEC">
                              <w:rPr>
                                <w:b/>
                                <w:bCs/>
                                <w:sz w:val="16"/>
                                <w:szCs w:val="16"/>
                              </w:rPr>
                              <w:t>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8857C2" id="_x0000_s1060" type="#_x0000_t202" style="position:absolute;margin-left:110.4pt;margin-top:334.8pt;width:60.25pt;height:110.6pt;z-index:251748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" filled="f" stroked="f">
                <v:textbox style="mso-fit-shape-to-text:t">
                  <w:txbxContent>
                    <w:p w14:paraId="04DFCCC6" w14:textId="37A63E30" w:rsidR="00936A74" w:rsidRPr="00251EEC" w:rsidRDefault="00936A74" w:rsidP="004C17FE">
                      <w:pPr>
                        <w:rPr>
                          <w:b/>
                          <w:bCs/>
                          <w:sz w:val="16"/>
                          <w:szCs w:val="16"/>
                        </w:rPr>
                      </w:pPr>
                      <w:r w:rsidRPr="00251EEC">
                        <w:rPr>
                          <w:b/>
                          <w:bCs/>
                          <w:sz w:val="16"/>
                          <w:szCs w:val="16"/>
                        </w:rPr>
                        <w:t>ab</w:t>
                      </w:r>
                    </w:p>
                  </w:txbxContent>
                </v:textbox>
              </v:shape>
            </w:pict>
          </mc:Fallback>
        </mc:AlternateContent>
      </w:r>
      <w:r w:rsidR="00251EEC" w:rsidRPr="004C17FE">
        <w:rPr>
          <w:rFonts w:ascii="Times New Roman" w:hAnsi="Times New Roman" w:cs="Times New Roman"/>
          <w:b/>
          <w:bCs/>
          <w:noProof/>
        </w:rPr>
        <mc:AlternateContent>
          <mc:Choice Requires="wps">
            <w:drawing>
              <wp:anchor distT="45720" distB="45720" distL="114300" distR="114300" simplePos="0" relativeHeight="251754496" behindDoc="0" locked="0" layoutInCell="1" allowOverlap="1" wp14:anchorId="673EF949" wp14:editId="12904469">
                <wp:simplePos x="0" y="0"/>
                <wp:positionH relativeFrom="column">
                  <wp:posOffset>1639703</wp:posOffset>
                </wp:positionH>
                <wp:positionV relativeFrom="paragraph">
                  <wp:posOffset>4309257</wp:posOffset>
                </wp:positionV>
                <wp:extent cx="371756" cy="297490"/>
                <wp:effectExtent l="0" t="0" r="0" b="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169EED77" w14:textId="29E77115" w:rsidR="00936A74" w:rsidRPr="00251EEC" w:rsidRDefault="00936A74" w:rsidP="003E7AFB">
                            <w:pPr>
                              <w:rPr>
                                <w:b/>
                                <w:bCs/>
                                <w:sz w:val="16"/>
                                <w:szCs w:val="16"/>
                              </w:rPr>
                            </w:pPr>
                            <w:r w:rsidRPr="00251EEC">
                              <w:rPr>
                                <w:b/>
                                <w:bCs/>
                                <w:sz w:val="16"/>
                                <w:szCs w:val="16"/>
                              </w:rPr>
                              <w: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EF949" id="_x0000_s1061" type="#_x0000_t202" style="position:absolute;margin-left:129.1pt;margin-top:339.3pt;width:29.25pt;height:23.4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" filled="f" stroked="f">
                <v:textbox>
                  <w:txbxContent>
                    <w:p w14:paraId="169EED77" w14:textId="29E77115" w:rsidR="00936A74" w:rsidRPr="00251EEC" w:rsidRDefault="00936A74" w:rsidP="003E7AFB">
                      <w:pPr>
                        <w:rPr>
                          <w:b/>
                          <w:bCs/>
                          <w:sz w:val="16"/>
                          <w:szCs w:val="16"/>
                        </w:rPr>
                      </w:pPr>
                      <w:r w:rsidRPr="00251EEC">
                        <w:rPr>
                          <w:b/>
                          <w:bCs/>
                          <w:sz w:val="16"/>
                          <w:szCs w:val="16"/>
                        </w:rPr>
                        <w:t>ab</w:t>
                      </w:r>
                    </w:p>
                  </w:txbxContent>
                </v:textbox>
              </v:shape>
            </w:pict>
          </mc:Fallback>
        </mc:AlternateContent>
      </w:r>
      <w:r w:rsidR="00251EEC" w:rsidRPr="004C17FE">
        <w:rPr>
          <w:rFonts w:ascii="Times New Roman" w:hAnsi="Times New Roman" w:cs="Times New Roman"/>
          <w:b/>
          <w:bCs/>
          <w:noProof/>
        </w:rPr>
        <mc:AlternateContent>
          <mc:Choice Requires="wps">
            <w:drawing>
              <wp:anchor distT="45720" distB="45720" distL="114300" distR="114300" simplePos="0" relativeHeight="251750400" behindDoc="0" locked="0" layoutInCell="1" allowOverlap="1" wp14:anchorId="6F0F69BA" wp14:editId="2CAC55FF">
                <wp:simplePos x="0" y="0"/>
                <wp:positionH relativeFrom="column">
                  <wp:posOffset>1243684</wp:posOffset>
                </wp:positionH>
                <wp:positionV relativeFrom="paragraph">
                  <wp:posOffset>4412453</wp:posOffset>
                </wp:positionV>
                <wp:extent cx="765544" cy="1404620"/>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544" cy="1404620"/>
                        </a:xfrm>
                        <a:prstGeom prst="rect">
                          <a:avLst/>
                        </a:prstGeom>
                        <a:noFill/>
                        <a:ln w="9525">
                          <a:noFill/>
                          <a:miter lim="800000"/>
                          <a:headEnd/>
                          <a:tailEnd/>
                        </a:ln>
                      </wps:spPr>
                      <wps:txbx>
                        <w:txbxContent>
                          <w:p w14:paraId="4045A606" w14:textId="71F4A7F6" w:rsidR="00936A74" w:rsidRPr="00251EEC" w:rsidRDefault="00936A74" w:rsidP="003E7AFB">
                            <w:pPr>
                              <w:rPr>
                                <w:b/>
                                <w:bCs/>
                                <w:sz w:val="16"/>
                                <w:szCs w:val="16"/>
                              </w:rPr>
                            </w:pPr>
                            <w:r w:rsidRPr="00251EEC">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0F69BA" id="_x0000_s1062" type="#_x0000_t202" style="position:absolute;margin-left:97.95pt;margin-top:347.45pt;width:60.3pt;height:110.6pt;z-index:251750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" filled="f" stroked="f">
                <v:textbox style="mso-fit-shape-to-text:t">
                  <w:txbxContent>
                    <w:p w14:paraId="4045A606" w14:textId="71F4A7F6" w:rsidR="00936A74" w:rsidRPr="00251EEC" w:rsidRDefault="00936A74" w:rsidP="003E7AFB">
                      <w:pPr>
                        <w:rPr>
                          <w:b/>
                          <w:bCs/>
                          <w:sz w:val="16"/>
                          <w:szCs w:val="16"/>
                        </w:rPr>
                      </w:pPr>
                      <w:r w:rsidRPr="00251EEC">
                        <w:rPr>
                          <w:b/>
                          <w:bCs/>
                          <w:sz w:val="16"/>
                          <w:szCs w:val="16"/>
                        </w:rPr>
                        <w:t>a a</w:t>
                      </w:r>
                    </w:p>
                  </w:txbxContent>
                </v:textbox>
              </v:shape>
            </w:pict>
          </mc:Fallback>
        </mc:AlternateContent>
      </w:r>
      <w:r w:rsidR="00251EEC" w:rsidRPr="004C17FE">
        <w:rPr>
          <w:rFonts w:ascii="Times New Roman" w:hAnsi="Times New Roman" w:cs="Times New Roman"/>
          <w:b/>
          <w:bCs/>
          <w:noProof/>
        </w:rPr>
        <mc:AlternateContent>
          <mc:Choice Requires="wps">
            <w:drawing>
              <wp:anchor distT="45720" distB="45720" distL="114300" distR="114300" simplePos="0" relativeHeight="251740160" behindDoc="0" locked="0" layoutInCell="1" allowOverlap="1" wp14:anchorId="461B66CE" wp14:editId="3A85EA19">
                <wp:simplePos x="0" y="0"/>
                <wp:positionH relativeFrom="column">
                  <wp:posOffset>562906</wp:posOffset>
                </wp:positionH>
                <wp:positionV relativeFrom="paragraph">
                  <wp:posOffset>4412453</wp:posOffset>
                </wp:positionV>
                <wp:extent cx="765175" cy="1404620"/>
                <wp:effectExtent l="0" t="0" r="0" b="127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404620"/>
                        </a:xfrm>
                        <a:prstGeom prst="rect">
                          <a:avLst/>
                        </a:prstGeom>
                        <a:noFill/>
                        <a:ln w="9525">
                          <a:noFill/>
                          <a:miter lim="800000"/>
                          <a:headEnd/>
                          <a:tailEnd/>
                        </a:ln>
                      </wps:spPr>
                      <wps:txbx>
                        <w:txbxContent>
                          <w:p w14:paraId="2BE575D5" w14:textId="6E195AD7" w:rsidR="00936A74" w:rsidRPr="00251EEC" w:rsidRDefault="00936A74">
                            <w:pPr>
                              <w:rPr>
                                <w:b/>
                                <w:bCs/>
                                <w:sz w:val="16"/>
                                <w:szCs w:val="16"/>
                              </w:rPr>
                            </w:pPr>
                            <w:r w:rsidRPr="00251EEC">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1B66CE" id="_x0000_s1063" type="#_x0000_t202" style="position:absolute;margin-left:44.3pt;margin-top:347.45pt;width:60.25pt;height:110.6pt;z-index:251740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jA/wEAANUDAAAOAAAAZHJzL2Uyb0RvYy54bWysU9uO2yAQfa/Uf0C8N7bTXHatkNV2t6kq&#10;bS/Sbj+AYByjAkOBxE6/vgPOZqP2bVU/IGA8Z+acOaxuBqPJQfqgwDJaTUpKpBXQKLtj9MfT5t0V&#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" filled="f" stroked="f">
                <v:textbox style="mso-fit-shape-to-text:t">
                  <w:txbxContent>
                    <w:p w14:paraId="2BE575D5" w14:textId="6E195AD7" w:rsidR="00936A74" w:rsidRPr="00251EEC" w:rsidRDefault="00936A74">
                      <w:pPr>
                        <w:rPr>
                          <w:b/>
                          <w:bCs/>
                          <w:sz w:val="16"/>
                          <w:szCs w:val="16"/>
                        </w:rPr>
                      </w:pPr>
                      <w:r w:rsidRPr="00251EEC">
                        <w:rPr>
                          <w:b/>
                          <w:bCs/>
                          <w:sz w:val="16"/>
                          <w:szCs w:val="16"/>
                        </w:rPr>
                        <w:t>a a a</w:t>
                      </w:r>
                    </w:p>
                  </w:txbxContent>
                </v:textbox>
              </v:shape>
            </w:pict>
          </mc:Fallback>
        </mc:AlternateContent>
      </w:r>
      <w:r w:rsidR="00CF48E7" w:rsidRPr="004C17FE">
        <w:rPr>
          <w:rFonts w:ascii="Times New Roman" w:hAnsi="Times New Roman" w:cs="Times New Roman"/>
          <w:b/>
          <w:bCs/>
          <w:noProof/>
        </w:rPr>
        <mc:AlternateContent>
          <mc:Choice Requires="wps">
            <w:drawing>
              <wp:anchor distT="45720" distB="45720" distL="114300" distR="114300" simplePos="0" relativeHeight="251772928" behindDoc="0" locked="0" layoutInCell="1" allowOverlap="1" wp14:anchorId="3FE3E10F" wp14:editId="757DBBDD">
                <wp:simplePos x="0" y="0"/>
                <wp:positionH relativeFrom="column">
                  <wp:posOffset>2703830</wp:posOffset>
                </wp:positionH>
                <wp:positionV relativeFrom="paragraph">
                  <wp:posOffset>4404522</wp:posOffset>
                </wp:positionV>
                <wp:extent cx="371756" cy="297490"/>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17527771" w14:textId="77777777" w:rsidR="00936A74" w:rsidRPr="004B6B90" w:rsidRDefault="00936A74" w:rsidP="00CF48E7">
                            <w:pPr>
                              <w:rPr>
                                <w:b/>
                                <w:bCs/>
                                <w:sz w:val="16"/>
                                <w:szCs w:val="16"/>
                              </w:rPr>
                            </w:pPr>
                            <w:r w:rsidRPr="004B6B90">
                              <w:rPr>
                                <w:b/>
                                <w:bCs/>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3E10F" id="_x0000_s1064" type="#_x0000_t202" style="position:absolute;margin-left:212.9pt;margin-top:346.8pt;width:29.25pt;height:23.4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" filled="f" stroked="f">
                <v:textbox>
                  <w:txbxContent>
                    <w:p w14:paraId="17527771" w14:textId="77777777" w:rsidR="00936A74" w:rsidRPr="004B6B90" w:rsidRDefault="00936A74" w:rsidP="00CF48E7">
                      <w:pPr>
                        <w:rPr>
                          <w:b/>
                          <w:bCs/>
                          <w:sz w:val="16"/>
                          <w:szCs w:val="16"/>
                        </w:rPr>
                      </w:pPr>
                      <w:r w:rsidRPr="004B6B90">
                        <w:rPr>
                          <w:b/>
                          <w:bCs/>
                          <w:sz w:val="16"/>
                          <w:szCs w:val="16"/>
                        </w:rPr>
                        <w:t>a</w:t>
                      </w:r>
                    </w:p>
                  </w:txbxContent>
                </v:textbox>
              </v:shape>
            </w:pict>
          </mc:Fallback>
        </mc:AlternateContent>
      </w:r>
      <w:r w:rsidR="00CF48E7" w:rsidRPr="004C17FE">
        <w:rPr>
          <w:rFonts w:ascii="Times New Roman" w:hAnsi="Times New Roman" w:cs="Times New Roman"/>
          <w:b/>
          <w:bCs/>
          <w:noProof/>
        </w:rPr>
        <mc:AlternateContent>
          <mc:Choice Requires="wps">
            <w:drawing>
              <wp:anchor distT="45720" distB="45720" distL="114300" distR="114300" simplePos="0" relativeHeight="251766784" behindDoc="0" locked="0" layoutInCell="1" allowOverlap="1" wp14:anchorId="4C5482F0" wp14:editId="217EAB76">
                <wp:simplePos x="0" y="0"/>
                <wp:positionH relativeFrom="column">
                  <wp:posOffset>2363470</wp:posOffset>
                </wp:positionH>
                <wp:positionV relativeFrom="paragraph">
                  <wp:posOffset>4404833</wp:posOffset>
                </wp:positionV>
                <wp:extent cx="371756" cy="297490"/>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0FDECEA6" w14:textId="77777777" w:rsidR="00936A74" w:rsidRPr="004B6B90" w:rsidRDefault="00936A74" w:rsidP="00CF48E7">
                            <w:pPr>
                              <w:rPr>
                                <w:b/>
                                <w:bCs/>
                                <w:sz w:val="16"/>
                                <w:szCs w:val="16"/>
                              </w:rPr>
                            </w:pPr>
                            <w:r w:rsidRPr="004B6B90">
                              <w:rPr>
                                <w:b/>
                                <w:bCs/>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482F0" id="_x0000_s1065" type="#_x0000_t202" style="position:absolute;margin-left:186.1pt;margin-top:346.85pt;width:29.25pt;height:23.4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" filled="f" stroked="f">
                <v:textbox>
                  <w:txbxContent>
                    <w:p w14:paraId="0FDECEA6" w14:textId="77777777" w:rsidR="00936A74" w:rsidRPr="004B6B90" w:rsidRDefault="00936A74" w:rsidP="00CF48E7">
                      <w:pPr>
                        <w:rPr>
                          <w:b/>
                          <w:bCs/>
                          <w:sz w:val="16"/>
                          <w:szCs w:val="16"/>
                        </w:rPr>
                      </w:pPr>
                      <w:r w:rsidRPr="004B6B90">
                        <w:rPr>
                          <w:b/>
                          <w:bCs/>
                          <w:sz w:val="16"/>
                          <w:szCs w:val="16"/>
                        </w:rPr>
                        <w:t>a</w:t>
                      </w:r>
                    </w:p>
                  </w:txbxContent>
                </v:textbox>
              </v:shape>
            </w:pict>
          </mc:Fallback>
        </mc:AlternateContent>
      </w:r>
      <w:r w:rsidR="001366D5" w:rsidRPr="004C17FE">
        <w:rPr>
          <w:rFonts w:ascii="Times New Roman" w:hAnsi="Times New Roman" w:cs="Times New Roman"/>
          <w:b/>
          <w:bCs/>
          <w:noProof/>
        </w:rPr>
        <mc:AlternateContent>
          <mc:Choice Requires="wps">
            <w:drawing>
              <wp:anchor distT="45720" distB="45720" distL="114300" distR="114300" simplePos="0" relativeHeight="251760640" behindDoc="0" locked="0" layoutInCell="1" allowOverlap="1" wp14:anchorId="25F6C35E" wp14:editId="1F0ED981">
                <wp:simplePos x="0" y="0"/>
                <wp:positionH relativeFrom="column">
                  <wp:posOffset>2012315</wp:posOffset>
                </wp:positionH>
                <wp:positionV relativeFrom="paragraph">
                  <wp:posOffset>4404522</wp:posOffset>
                </wp:positionV>
                <wp:extent cx="371756" cy="297490"/>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41811AC2" w14:textId="13EDA07E" w:rsidR="00936A74" w:rsidRPr="004B6B90" w:rsidRDefault="00936A74" w:rsidP="001366D5">
                            <w:pPr>
                              <w:rPr>
                                <w:b/>
                                <w:bCs/>
                                <w:sz w:val="16"/>
                                <w:szCs w:val="16"/>
                              </w:rPr>
                            </w:pPr>
                            <w:r w:rsidRPr="004B6B90">
                              <w:rPr>
                                <w:b/>
                                <w:bCs/>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6C35E" id="_x0000_s1066" type="#_x0000_t202" style="position:absolute;margin-left:158.45pt;margin-top:346.8pt;width:29.25pt;height:23.4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" filled="f" stroked="f">
                <v:textbox>
                  <w:txbxContent>
                    <w:p w14:paraId="41811AC2" w14:textId="13EDA07E" w:rsidR="00936A74" w:rsidRPr="004B6B90" w:rsidRDefault="00936A74" w:rsidP="001366D5">
                      <w:pPr>
                        <w:rPr>
                          <w:b/>
                          <w:bCs/>
                          <w:sz w:val="16"/>
                          <w:szCs w:val="16"/>
                        </w:rPr>
                      </w:pPr>
                      <w:r w:rsidRPr="004B6B90">
                        <w:rPr>
                          <w:b/>
                          <w:bCs/>
                          <w:sz w:val="16"/>
                          <w:szCs w:val="16"/>
                        </w:rPr>
                        <w:t>a</w:t>
                      </w:r>
                    </w:p>
                  </w:txbxContent>
                </v:textbox>
              </v:shape>
            </w:pict>
          </mc:Fallback>
        </mc:AlternateContent>
      </w:r>
      <w:r w:rsidR="003E7AFB" w:rsidRPr="004C17FE">
        <w:rPr>
          <w:rFonts w:ascii="Times New Roman" w:hAnsi="Times New Roman" w:cs="Times New Roman"/>
          <w:b/>
          <w:bCs/>
          <w:noProof/>
        </w:rPr>
        <mc:AlternateContent>
          <mc:Choice Requires="wps">
            <w:drawing>
              <wp:anchor distT="45720" distB="45720" distL="114300" distR="114300" simplePos="0" relativeHeight="251752448" behindDoc="0" locked="0" layoutInCell="1" allowOverlap="1" wp14:anchorId="3AB5B56E" wp14:editId="1BE72823">
                <wp:simplePos x="0" y="0"/>
                <wp:positionH relativeFrom="column">
                  <wp:posOffset>1547495</wp:posOffset>
                </wp:positionH>
                <wp:positionV relativeFrom="paragraph">
                  <wp:posOffset>4410237</wp:posOffset>
                </wp:positionV>
                <wp:extent cx="371756" cy="297490"/>
                <wp:effectExtent l="0" t="0" r="0" b="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56" cy="297490"/>
                        </a:xfrm>
                        <a:prstGeom prst="rect">
                          <a:avLst/>
                        </a:prstGeom>
                        <a:noFill/>
                        <a:ln w="9525">
                          <a:noFill/>
                          <a:miter lim="800000"/>
                          <a:headEnd/>
                          <a:tailEnd/>
                        </a:ln>
                      </wps:spPr>
                      <wps:txbx>
                        <w:txbxContent>
                          <w:p w14:paraId="579F0062" w14:textId="1B39D7DD" w:rsidR="00936A74" w:rsidRPr="00251EEC" w:rsidRDefault="00936A74" w:rsidP="003E7AFB">
                            <w:pPr>
                              <w:rPr>
                                <w:b/>
                                <w:bCs/>
                                <w:sz w:val="16"/>
                                <w:szCs w:val="16"/>
                              </w:rPr>
                            </w:pPr>
                            <w:r w:rsidRPr="00251EEC">
                              <w:rPr>
                                <w:b/>
                                <w:bCs/>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5B56E" id="_x0000_s1067" type="#_x0000_t202" style="position:absolute;margin-left:121.85pt;margin-top:347.25pt;width:29.25pt;height:23.4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" filled="f" stroked="f">
                <v:textbox>
                  <w:txbxContent>
                    <w:p w14:paraId="579F0062" w14:textId="1B39D7DD" w:rsidR="00936A74" w:rsidRPr="00251EEC" w:rsidRDefault="00936A74" w:rsidP="003E7AFB">
                      <w:pPr>
                        <w:rPr>
                          <w:b/>
                          <w:bCs/>
                          <w:sz w:val="16"/>
                          <w:szCs w:val="16"/>
                        </w:rPr>
                      </w:pPr>
                      <w:r w:rsidRPr="00251EEC">
                        <w:rPr>
                          <w:b/>
                          <w:bCs/>
                          <w:sz w:val="16"/>
                          <w:szCs w:val="16"/>
                        </w:rPr>
                        <w:t>a</w:t>
                      </w:r>
                    </w:p>
                  </w:txbxContent>
                </v:textbox>
              </v:shape>
            </w:pict>
          </mc:Fallback>
        </mc:AlternateContent>
      </w:r>
      <w:r w:rsidR="00312C92">
        <w:rPr>
          <w:rFonts w:ascii="Times New Roman" w:hAnsi="Times New Roman" w:cs="Times New Roman"/>
          <w:noProof/>
        </w:rPr>
        <w:drawing>
          <wp:inline distT="0" distB="0" distL="0" distR="0" wp14:anchorId="046AE1F3" wp14:editId="1C29C888">
            <wp:extent cx="8197702" cy="5066635"/>
            <wp:effectExtent l="0" t="0" r="0" b="1270"/>
            <wp:docPr id="22" name="Picture 22"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93715" cy="5125976"/>
                    </a:xfrm>
                    <a:prstGeom prst="rect">
                      <a:avLst/>
                    </a:prstGeom>
                  </pic:spPr>
                </pic:pic>
              </a:graphicData>
            </a:graphic>
          </wp:inline>
        </w:drawing>
      </w:r>
    </w:p>
    <w:p w14:paraId="7ABB8610" w14:textId="1AC20BFF" w:rsidR="00312C92" w:rsidRDefault="00312C92" w:rsidP="00D31FF6">
      <w:pPr>
        <w:tabs>
          <w:tab w:val="left" w:pos="720"/>
          <w:tab w:val="left" w:pos="3080"/>
        </w:tabs>
        <w:contextualSpacing/>
        <w:rPr>
          <w:rFonts w:ascii="Times New Roman" w:hAnsi="Times New Roman" w:cs="Times New Roman"/>
          <w:b/>
          <w:bCs/>
        </w:rPr>
      </w:pPr>
    </w:p>
    <w:p w14:paraId="673777C9" w14:textId="7162863C" w:rsidR="00B27176" w:rsidRDefault="00312C92" w:rsidP="00FD41A7">
      <w:pPr>
        <w:tabs>
          <w:tab w:val="left" w:pos="720"/>
          <w:tab w:val="left" w:pos="3080"/>
        </w:tabs>
        <w:contextualSpacing/>
        <w:rPr>
          <w:rFonts w:ascii="Times New Roman" w:hAnsi="Times New Roman" w:cs="Times New Roman"/>
          <w:b/>
          <w:bCs/>
        </w:rPr>
        <w:sectPr w:rsidR="00B27176" w:rsidSect="006C72CA">
          <w:pgSz w:w="15840" w:h="12240" w:orient="landscape" w:code="1"/>
          <w:pgMar w:top="1440" w:right="1440" w:bottom="1440" w:left="1440" w:header="720" w:footer="720" w:gutter="0"/>
          <w:cols w:space="720"/>
          <w:docGrid w:linePitch="360"/>
        </w:sectPr>
      </w:pPr>
      <w:r>
        <w:rPr>
          <w:rFonts w:ascii="Times New Roman" w:hAnsi="Times New Roman" w:cs="Times New Roman"/>
          <w:b/>
          <w:bCs/>
        </w:rPr>
        <w:t>F</w:t>
      </w:r>
      <w:r w:rsidR="00630253" w:rsidRPr="002B78B9">
        <w:rPr>
          <w:rFonts w:ascii="Times New Roman" w:hAnsi="Times New Roman" w:cs="Times New Roman"/>
          <w:b/>
          <w:bCs/>
        </w:rPr>
        <w:t xml:space="preserve">igure </w:t>
      </w:r>
      <w:r w:rsidR="008F0F2A">
        <w:rPr>
          <w:rFonts w:ascii="Times New Roman" w:hAnsi="Times New Roman" w:cs="Times New Roman"/>
          <w:b/>
          <w:bCs/>
        </w:rPr>
        <w:t>9</w:t>
      </w:r>
      <w:r w:rsidR="00630253" w:rsidRPr="002B78B9">
        <w:rPr>
          <w:rFonts w:ascii="Times New Roman" w:hAnsi="Times New Roman" w:cs="Times New Roman"/>
          <w:b/>
          <w:bCs/>
        </w:rPr>
        <w:t xml:space="preserve">. </w:t>
      </w:r>
      <w:r w:rsidR="00D31FF6" w:rsidRPr="00EC6152">
        <w:rPr>
          <w:rFonts w:ascii="Times New Roman" w:hAnsi="Times New Roman" w:cs="Times New Roman"/>
          <w:b/>
          <w:bCs/>
        </w:rPr>
        <w:t>Average proportion of</w:t>
      </w:r>
      <w:r w:rsidR="00D31FF6">
        <w:rPr>
          <w:rFonts w:ascii="Times New Roman" w:hAnsi="Times New Roman" w:cs="Times New Roman"/>
        </w:rPr>
        <w:t xml:space="preserve"> </w:t>
      </w:r>
      <w:r w:rsidR="00D31FF6">
        <w:rPr>
          <w:rFonts w:ascii="Times New Roman" w:hAnsi="Times New Roman" w:cs="Times New Roman"/>
          <w:b/>
          <w:bCs/>
        </w:rPr>
        <w:t xml:space="preserve">kudzu bugs infected by </w:t>
      </w:r>
      <w:r w:rsidR="00D31FF6" w:rsidRPr="00EC6152">
        <w:rPr>
          <w:rFonts w:ascii="Times New Roman" w:hAnsi="Times New Roman" w:cs="Times New Roman"/>
          <w:b/>
          <w:bCs/>
          <w:i/>
          <w:iCs/>
        </w:rPr>
        <w:t>B</w:t>
      </w:r>
      <w:r w:rsidR="00D31FF6">
        <w:rPr>
          <w:rFonts w:ascii="Times New Roman" w:hAnsi="Times New Roman" w:cs="Times New Roman"/>
          <w:b/>
          <w:bCs/>
          <w:i/>
          <w:iCs/>
        </w:rPr>
        <w:t>eauveria</w:t>
      </w:r>
      <w:r w:rsidR="00D31FF6" w:rsidRPr="00EC6152">
        <w:rPr>
          <w:rFonts w:ascii="Times New Roman" w:hAnsi="Times New Roman" w:cs="Times New Roman"/>
          <w:b/>
          <w:bCs/>
          <w:i/>
          <w:iCs/>
        </w:rPr>
        <w:t xml:space="preserve"> bassiana</w:t>
      </w:r>
      <w:r w:rsidR="00D31FF6">
        <w:rPr>
          <w:rFonts w:ascii="Times New Roman" w:hAnsi="Times New Roman" w:cs="Times New Roman"/>
          <w:b/>
          <w:bCs/>
        </w:rPr>
        <w:t xml:space="preserve"> by month, site, and sex/stage, 20</w:t>
      </w:r>
      <w:bookmarkEnd w:id="17"/>
      <w:r w:rsidR="00B915E6">
        <w:rPr>
          <w:rFonts w:ascii="Times New Roman" w:hAnsi="Times New Roman" w:cs="Times New Roman"/>
          <w:b/>
          <w:bCs/>
        </w:rPr>
        <w:t>21.</w:t>
      </w:r>
    </w:p>
    <w:p w14:paraId="1859B3D4" w14:textId="483967B0" w:rsidR="00B52CB1" w:rsidRDefault="00B52CB1" w:rsidP="00B915E6">
      <w:pPr>
        <w:keepNext/>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Summary</w:t>
      </w:r>
    </w:p>
    <w:p w14:paraId="445497D8" w14:textId="542AF41C" w:rsidR="00B52CB1" w:rsidRDefault="00B52CB1" w:rsidP="00B52CB1">
      <w:pPr>
        <w:tabs>
          <w:tab w:val="left" w:pos="720"/>
          <w:tab w:val="left" w:pos="3080"/>
        </w:tabs>
        <w:spacing w:line="480" w:lineRule="auto"/>
        <w:contextualSpacing/>
        <w:rPr>
          <w:rFonts w:ascii="Times New Roman" w:hAnsi="Times New Roman" w:cs="Times New Roman"/>
          <w:i/>
          <w:iCs/>
        </w:rPr>
      </w:pPr>
      <w:r>
        <w:rPr>
          <w:rFonts w:ascii="Times New Roman" w:hAnsi="Times New Roman" w:cs="Times New Roman"/>
        </w:rPr>
        <w:tab/>
        <w:t xml:space="preserve">Overall, a greater number of kudzu bugs, adults and immatures infected with </w:t>
      </w:r>
      <w:r w:rsidRPr="0051707C">
        <w:rPr>
          <w:rFonts w:ascii="Times New Roman" w:hAnsi="Times New Roman" w:cs="Times New Roman"/>
          <w:i/>
          <w:iCs/>
        </w:rPr>
        <w:t>B. bassiana</w:t>
      </w:r>
      <w:r>
        <w:rPr>
          <w:rFonts w:ascii="Times New Roman" w:hAnsi="Times New Roman" w:cs="Times New Roman"/>
          <w:i/>
          <w:iCs/>
        </w:rPr>
        <w:t>,</w:t>
      </w:r>
      <w:r>
        <w:rPr>
          <w:rFonts w:ascii="Times New Roman" w:hAnsi="Times New Roman" w:cs="Times New Roman"/>
        </w:rPr>
        <w:t xml:space="preserve"> were collected in 2020 than in 2021. The physical presence of </w:t>
      </w:r>
      <w:r w:rsidRPr="0051707C">
        <w:rPr>
          <w:rFonts w:ascii="Times New Roman" w:hAnsi="Times New Roman" w:cs="Times New Roman"/>
          <w:i/>
          <w:iCs/>
        </w:rPr>
        <w:t>B. bassiana</w:t>
      </w:r>
      <w:r>
        <w:rPr>
          <w:rFonts w:ascii="Times New Roman" w:hAnsi="Times New Roman" w:cs="Times New Roman"/>
        </w:rPr>
        <w:t xml:space="preserve"> was observed on infected kudzu bugs in the field in late July of 2020 and early September of 2021. Presence of </w:t>
      </w:r>
      <w:r w:rsidRPr="0051707C">
        <w:rPr>
          <w:rFonts w:ascii="Times New Roman" w:hAnsi="Times New Roman" w:cs="Times New Roman"/>
          <w:i/>
          <w:iCs/>
        </w:rPr>
        <w:t>B. bassiana</w:t>
      </w:r>
      <w:r>
        <w:rPr>
          <w:rFonts w:ascii="Times New Roman" w:hAnsi="Times New Roman" w:cs="Times New Roman"/>
          <w:i/>
          <w:iCs/>
        </w:rPr>
        <w:t xml:space="preserve"> </w:t>
      </w:r>
      <w:r>
        <w:rPr>
          <w:rFonts w:ascii="Times New Roman" w:hAnsi="Times New Roman" w:cs="Times New Roman"/>
        </w:rPr>
        <w:t xml:space="preserve">in the field in 2021 was similar seasonally to when </w:t>
      </w:r>
      <w:r w:rsidRPr="0051707C">
        <w:rPr>
          <w:rFonts w:ascii="Times New Roman" w:hAnsi="Times New Roman" w:cs="Times New Roman"/>
          <w:i/>
          <w:iCs/>
        </w:rPr>
        <w:t>B. bassiana</w:t>
      </w:r>
      <w:r>
        <w:rPr>
          <w:rFonts w:ascii="Times New Roman" w:hAnsi="Times New Roman" w:cs="Times New Roman"/>
        </w:rPr>
        <w:t xml:space="preserve"> was beginning to infect </w:t>
      </w:r>
    </w:p>
    <w:p w14:paraId="2C87B8CE" w14:textId="6BBF9ABF" w:rsidR="00456276" w:rsidRDefault="003D30AE" w:rsidP="007439A0">
      <w:pPr>
        <w:keepNext/>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 xml:space="preserve">kudzu </w:t>
      </w:r>
      <w:r w:rsidR="00327925">
        <w:rPr>
          <w:rFonts w:ascii="Times New Roman" w:hAnsi="Times New Roman" w:cs="Times New Roman"/>
        </w:rPr>
        <w:t xml:space="preserve">bugs beginning in August of 2015 and for the subsequent years following 2015 (Britt 2016 and Michael 2018). The differences in time when </w:t>
      </w:r>
      <w:r w:rsidR="00327925" w:rsidRPr="00035334">
        <w:rPr>
          <w:rFonts w:ascii="Times New Roman" w:hAnsi="Times New Roman" w:cs="Times New Roman"/>
          <w:i/>
          <w:iCs/>
        </w:rPr>
        <w:t>B. bassiana</w:t>
      </w:r>
      <w:r w:rsidR="00327925">
        <w:rPr>
          <w:rFonts w:ascii="Times New Roman" w:hAnsi="Times New Roman" w:cs="Times New Roman"/>
        </w:rPr>
        <w:t xml:space="preserve"> began infecting kudzu bugs between </w:t>
      </w:r>
      <w:r w:rsidR="00456276">
        <w:rPr>
          <w:rFonts w:ascii="Times New Roman" w:hAnsi="Times New Roman" w:cs="Times New Roman"/>
        </w:rPr>
        <w:t>2020 and 2021 could be due to higher humidity levels and increased rainfall in 2020 compared to 2021 (Michael 2018).</w:t>
      </w:r>
    </w:p>
    <w:p w14:paraId="6DC9807D" w14:textId="67E4764D" w:rsidR="00456276" w:rsidRPr="00D50D3E" w:rsidRDefault="00456276" w:rsidP="00456276">
      <w:pPr>
        <w:tabs>
          <w:tab w:val="left" w:pos="720"/>
          <w:tab w:val="left" w:pos="3080"/>
        </w:tabs>
        <w:spacing w:line="480" w:lineRule="auto"/>
        <w:contextualSpacing/>
        <w:rPr>
          <w:rFonts w:ascii="Times New Roman" w:hAnsi="Times New Roman" w:cs="Times New Roman"/>
        </w:rPr>
      </w:pPr>
      <w:r w:rsidRPr="00D50D3E">
        <w:rPr>
          <w:rFonts w:ascii="Times New Roman" w:hAnsi="Times New Roman" w:cs="Times New Roman"/>
        </w:rPr>
        <w:tab/>
      </w:r>
      <w:r w:rsidR="00D50D3E" w:rsidRPr="00D50D3E">
        <w:rPr>
          <w:rFonts w:ascii="Times New Roman" w:hAnsi="Times New Roman" w:cs="Times New Roman"/>
        </w:rPr>
        <w:t>A greater</w:t>
      </w:r>
      <w:r w:rsidRPr="00D50D3E">
        <w:rPr>
          <w:rFonts w:ascii="Times New Roman" w:hAnsi="Times New Roman" w:cs="Times New Roman"/>
        </w:rPr>
        <w:t xml:space="preserve"> </w:t>
      </w:r>
      <w:r w:rsidR="008C743C">
        <w:rPr>
          <w:rFonts w:ascii="Times New Roman" w:hAnsi="Times New Roman" w:cs="Times New Roman"/>
        </w:rPr>
        <w:t>proportion</w:t>
      </w:r>
      <w:r w:rsidRPr="00D50D3E">
        <w:rPr>
          <w:rFonts w:ascii="Times New Roman" w:hAnsi="Times New Roman" w:cs="Times New Roman"/>
        </w:rPr>
        <w:t xml:space="preserve"> of infected kudzu bugs were found at sites at higher latitudes</w:t>
      </w:r>
      <w:r w:rsidR="008C743C">
        <w:rPr>
          <w:rFonts w:ascii="Times New Roman" w:hAnsi="Times New Roman" w:cs="Times New Roman"/>
        </w:rPr>
        <w:t xml:space="preserve"> (Knox County and Blount County)</w:t>
      </w:r>
      <w:r w:rsidRPr="00D50D3E">
        <w:rPr>
          <w:rFonts w:ascii="Times New Roman" w:hAnsi="Times New Roman" w:cs="Times New Roman"/>
        </w:rPr>
        <w:t>; however, there were no significant differences among sites</w:t>
      </w:r>
      <w:r w:rsidR="00D50D3E" w:rsidRPr="00D50D3E">
        <w:rPr>
          <w:rFonts w:ascii="Times New Roman" w:hAnsi="Times New Roman" w:cs="Times New Roman"/>
        </w:rPr>
        <w:t xml:space="preserve"> in 2020 and 2021</w:t>
      </w:r>
      <w:r w:rsidRPr="00D50D3E">
        <w:rPr>
          <w:rFonts w:ascii="Times New Roman" w:hAnsi="Times New Roman" w:cs="Times New Roman"/>
        </w:rPr>
        <w:t xml:space="preserve">. These results were similar to Britt (2016), where Blount County had higher kudzu bug mortality than Polk County, which has a lower latitude than Blount County. Adult kudzu bugs infected with </w:t>
      </w:r>
      <w:r w:rsidRPr="00D50D3E">
        <w:rPr>
          <w:rFonts w:ascii="Times New Roman" w:hAnsi="Times New Roman" w:cs="Times New Roman"/>
          <w:i/>
          <w:iCs/>
        </w:rPr>
        <w:t>B. bassiana</w:t>
      </w:r>
      <w:r w:rsidRPr="00D50D3E">
        <w:rPr>
          <w:rFonts w:ascii="Times New Roman" w:hAnsi="Times New Roman" w:cs="Times New Roman"/>
        </w:rPr>
        <w:t xml:space="preserve"> that were collected in 2020 and 2021 were not significantly different among sexes. This finding is similar to previous studies (Britt 2016). However, differences in kudzu bug infection were previously found between adults collected from </w:t>
      </w:r>
      <w:r w:rsidRPr="00D50D3E">
        <w:rPr>
          <w:rFonts w:ascii="Times New Roman" w:hAnsi="Times New Roman" w:cs="Times New Roman"/>
        </w:rPr>
        <w:lastRenderedPageBreak/>
        <w:t>Knox County and McMinn County and immatures collected when comparing Blount County to Knox County and Knox County to McMinn County (Britt 2018). Additionally, the lowest levels of immature kudzu bug infection occurred in McMinn County for 2020 (11.15%)</w:t>
      </w:r>
      <w:r w:rsidR="00D50D3E" w:rsidRPr="00D50D3E">
        <w:rPr>
          <w:rFonts w:ascii="Times New Roman" w:hAnsi="Times New Roman" w:cs="Times New Roman"/>
        </w:rPr>
        <w:t xml:space="preserve">, </w:t>
      </w:r>
      <w:r w:rsidRPr="00D50D3E">
        <w:rPr>
          <w:rFonts w:ascii="Times New Roman" w:hAnsi="Times New Roman" w:cs="Times New Roman"/>
        </w:rPr>
        <w:t xml:space="preserve">which </w:t>
      </w:r>
      <w:r w:rsidR="00EC1CE5" w:rsidRPr="00D50D3E">
        <w:rPr>
          <w:rFonts w:ascii="Times New Roman" w:hAnsi="Times New Roman" w:cs="Times New Roman"/>
        </w:rPr>
        <w:t>w</w:t>
      </w:r>
      <w:r w:rsidRPr="00D50D3E">
        <w:rPr>
          <w:rFonts w:ascii="Times New Roman" w:hAnsi="Times New Roman" w:cs="Times New Roman"/>
        </w:rPr>
        <w:t xml:space="preserve">ere similar to data collected in 2016 and 2017 (Michael 2018). Location </w:t>
      </w:r>
      <w:r w:rsidR="008C2A9E">
        <w:rPr>
          <w:rFonts w:ascii="Times New Roman" w:hAnsi="Times New Roman" w:cs="Times New Roman"/>
        </w:rPr>
        <w:t xml:space="preserve">(perimeter or interior) </w:t>
      </w:r>
      <w:r w:rsidRPr="00D50D3E">
        <w:rPr>
          <w:rFonts w:ascii="Times New Roman" w:hAnsi="Times New Roman" w:cs="Times New Roman"/>
        </w:rPr>
        <w:t xml:space="preserve">within a kudzu site where kudzu bugs were collected did not have an effect on kudzu bug infection by </w:t>
      </w:r>
      <w:r w:rsidRPr="00D50D3E">
        <w:rPr>
          <w:rFonts w:ascii="Times New Roman" w:hAnsi="Times New Roman" w:cs="Times New Roman"/>
          <w:i/>
          <w:iCs/>
        </w:rPr>
        <w:t>B. bassiana</w:t>
      </w:r>
      <w:r w:rsidRPr="00D50D3E">
        <w:rPr>
          <w:rFonts w:ascii="Times New Roman" w:hAnsi="Times New Roman" w:cs="Times New Roman"/>
        </w:rPr>
        <w:t>.</w:t>
      </w:r>
    </w:p>
    <w:p w14:paraId="66532A74" w14:textId="72616F02" w:rsidR="00456276" w:rsidRPr="00D50D3E" w:rsidRDefault="00456276" w:rsidP="00456276">
      <w:pPr>
        <w:tabs>
          <w:tab w:val="left" w:pos="720"/>
          <w:tab w:val="left" w:pos="3080"/>
        </w:tabs>
        <w:spacing w:line="480" w:lineRule="auto"/>
        <w:contextualSpacing/>
        <w:rPr>
          <w:rFonts w:ascii="Times New Roman" w:hAnsi="Times New Roman" w:cs="Times New Roman"/>
        </w:rPr>
      </w:pPr>
      <w:r w:rsidRPr="00D50D3E">
        <w:rPr>
          <w:rFonts w:ascii="Times New Roman" w:hAnsi="Times New Roman" w:cs="Times New Roman"/>
        </w:rPr>
        <w:tab/>
        <w:t xml:space="preserve">Overall kudzu bug infection increased throughout the study. Beginning in April and continuing through November, percent infection of kudzu bugs increased, which results in similarities with </w:t>
      </w:r>
      <w:r w:rsidR="00065328">
        <w:rPr>
          <w:rFonts w:ascii="Times New Roman" w:hAnsi="Times New Roman" w:cs="Times New Roman"/>
        </w:rPr>
        <w:t xml:space="preserve">the findings of </w:t>
      </w:r>
      <w:r w:rsidRPr="00D50D3E">
        <w:rPr>
          <w:rFonts w:ascii="Times New Roman" w:hAnsi="Times New Roman" w:cs="Times New Roman"/>
        </w:rPr>
        <w:t xml:space="preserve">Britt (2016). Additionally, </w:t>
      </w:r>
      <w:r w:rsidR="000A2FFB">
        <w:rPr>
          <w:rFonts w:ascii="Times New Roman" w:hAnsi="Times New Roman" w:cs="Times New Roman"/>
        </w:rPr>
        <w:t xml:space="preserve">infection of </w:t>
      </w:r>
      <w:r w:rsidRPr="00D50D3E">
        <w:rPr>
          <w:rFonts w:ascii="Times New Roman" w:hAnsi="Times New Roman" w:cs="Times New Roman"/>
        </w:rPr>
        <w:t>adult</w:t>
      </w:r>
      <w:r w:rsidR="000A2FFB">
        <w:rPr>
          <w:rFonts w:ascii="Times New Roman" w:hAnsi="Times New Roman" w:cs="Times New Roman"/>
        </w:rPr>
        <w:t>s</w:t>
      </w:r>
      <w:r w:rsidRPr="00D50D3E">
        <w:rPr>
          <w:rFonts w:ascii="Times New Roman" w:hAnsi="Times New Roman" w:cs="Times New Roman"/>
        </w:rPr>
        <w:t xml:space="preserve"> and immature</w:t>
      </w:r>
      <w:r w:rsidR="000A2FFB">
        <w:rPr>
          <w:rFonts w:ascii="Times New Roman" w:hAnsi="Times New Roman" w:cs="Times New Roman"/>
        </w:rPr>
        <w:t>s</w:t>
      </w:r>
      <w:r w:rsidRPr="00D50D3E">
        <w:rPr>
          <w:rFonts w:ascii="Times New Roman" w:hAnsi="Times New Roman" w:cs="Times New Roman"/>
        </w:rPr>
        <w:t xml:space="preserve"> started </w:t>
      </w:r>
      <w:r w:rsidR="000A2FFB">
        <w:rPr>
          <w:rFonts w:ascii="Times New Roman" w:hAnsi="Times New Roman" w:cs="Times New Roman"/>
        </w:rPr>
        <w:t xml:space="preserve">at </w:t>
      </w:r>
      <w:r w:rsidRPr="00D50D3E">
        <w:rPr>
          <w:rFonts w:ascii="Times New Roman" w:hAnsi="Times New Roman" w:cs="Times New Roman"/>
        </w:rPr>
        <w:t>near zero and increased steadily throughout the remain</w:t>
      </w:r>
      <w:r w:rsidR="000A2FFB">
        <w:rPr>
          <w:rFonts w:ascii="Times New Roman" w:hAnsi="Times New Roman" w:cs="Times New Roman"/>
        </w:rPr>
        <w:t>der</w:t>
      </w:r>
      <w:r w:rsidRPr="00D50D3E">
        <w:rPr>
          <w:rFonts w:ascii="Times New Roman" w:hAnsi="Times New Roman" w:cs="Times New Roman"/>
        </w:rPr>
        <w:t xml:space="preserve"> of the year. Finding</w:t>
      </w:r>
      <w:r w:rsidR="00D50D3E" w:rsidRPr="00D50D3E">
        <w:rPr>
          <w:rFonts w:ascii="Times New Roman" w:hAnsi="Times New Roman" w:cs="Times New Roman"/>
        </w:rPr>
        <w:t>s</w:t>
      </w:r>
      <w:r w:rsidRPr="00D50D3E">
        <w:rPr>
          <w:rFonts w:ascii="Times New Roman" w:hAnsi="Times New Roman" w:cs="Times New Roman"/>
        </w:rPr>
        <w:t xml:space="preserve"> from Britt (2016) and Michael (2018) showed </w:t>
      </w:r>
      <w:r w:rsidR="00C162DE" w:rsidRPr="00D50D3E">
        <w:rPr>
          <w:rFonts w:ascii="Times New Roman" w:hAnsi="Times New Roman" w:cs="Times New Roman"/>
        </w:rPr>
        <w:t>comparable results</w:t>
      </w:r>
      <w:r w:rsidRPr="00D50D3E">
        <w:rPr>
          <w:rFonts w:ascii="Times New Roman" w:hAnsi="Times New Roman" w:cs="Times New Roman"/>
        </w:rPr>
        <w:t xml:space="preserve"> where kudzu bug infection and mortality started low and increased steadily at all sites, </w:t>
      </w:r>
      <w:r w:rsidR="00C162DE" w:rsidRPr="00D50D3E">
        <w:rPr>
          <w:rFonts w:ascii="Times New Roman" w:hAnsi="Times New Roman" w:cs="Times New Roman"/>
        </w:rPr>
        <w:t>resulting</w:t>
      </w:r>
      <w:r w:rsidRPr="00D50D3E">
        <w:rPr>
          <w:rFonts w:ascii="Times New Roman" w:hAnsi="Times New Roman" w:cs="Times New Roman"/>
        </w:rPr>
        <w:t xml:space="preserve"> in </w:t>
      </w:r>
      <w:r w:rsidR="000A2FFB">
        <w:rPr>
          <w:rFonts w:ascii="Times New Roman" w:hAnsi="Times New Roman" w:cs="Times New Roman"/>
        </w:rPr>
        <w:t>~</w:t>
      </w:r>
      <w:r w:rsidRPr="00D50D3E">
        <w:rPr>
          <w:rFonts w:ascii="Times New Roman" w:hAnsi="Times New Roman" w:cs="Times New Roman"/>
        </w:rPr>
        <w:t>100% mortality by the end of the sampling period.</w:t>
      </w:r>
    </w:p>
    <w:p w14:paraId="7A29C580" w14:textId="25B128C5" w:rsidR="008131E2" w:rsidRDefault="00456276" w:rsidP="000E74B0">
      <w:pPr>
        <w:tabs>
          <w:tab w:val="left" w:pos="720"/>
          <w:tab w:val="left" w:pos="3080"/>
        </w:tabs>
        <w:spacing w:line="480" w:lineRule="auto"/>
        <w:contextualSpacing/>
        <w:rPr>
          <w:rFonts w:ascii="Times New Roman" w:hAnsi="Times New Roman" w:cs="Times New Roman"/>
        </w:rPr>
      </w:pPr>
      <w:r w:rsidRPr="00D50D3E">
        <w:rPr>
          <w:rFonts w:ascii="Times New Roman" w:hAnsi="Times New Roman" w:cs="Times New Roman"/>
        </w:rPr>
        <w:tab/>
        <w:t xml:space="preserve">This study gives critical insight to the periods of time and locations in which </w:t>
      </w:r>
      <w:r w:rsidRPr="00D50D3E">
        <w:rPr>
          <w:rFonts w:ascii="Times New Roman" w:hAnsi="Times New Roman" w:cs="Times New Roman"/>
          <w:i/>
          <w:iCs/>
        </w:rPr>
        <w:t>B. bassiana</w:t>
      </w:r>
      <w:r w:rsidRPr="00D50D3E">
        <w:rPr>
          <w:rFonts w:ascii="Times New Roman" w:hAnsi="Times New Roman" w:cs="Times New Roman"/>
        </w:rPr>
        <w:t xml:space="preserve"> begins to infect kudzu bugs throughout east Tennessee. These data provide insight to potential sources of inoculum </w:t>
      </w:r>
      <w:r w:rsidR="00D50D3E" w:rsidRPr="00D50D3E">
        <w:rPr>
          <w:rFonts w:ascii="Times New Roman" w:hAnsi="Times New Roman" w:cs="Times New Roman"/>
        </w:rPr>
        <w:t>of</w:t>
      </w:r>
      <w:r w:rsidRPr="00D50D3E">
        <w:rPr>
          <w:rFonts w:ascii="Times New Roman" w:hAnsi="Times New Roman" w:cs="Times New Roman"/>
        </w:rPr>
        <w:t xml:space="preserve"> </w:t>
      </w:r>
      <w:r w:rsidRPr="00D50D3E">
        <w:rPr>
          <w:rFonts w:ascii="Times New Roman" w:hAnsi="Times New Roman" w:cs="Times New Roman"/>
          <w:i/>
          <w:iCs/>
        </w:rPr>
        <w:t>B. bassiana</w:t>
      </w:r>
      <w:r w:rsidRPr="00D50D3E">
        <w:rPr>
          <w:rFonts w:ascii="Times New Roman" w:hAnsi="Times New Roman" w:cs="Times New Roman"/>
        </w:rPr>
        <w:t xml:space="preserve"> by providing details of when kudzu bugs are infected with </w:t>
      </w:r>
      <w:r w:rsidRPr="00D50D3E">
        <w:rPr>
          <w:rFonts w:ascii="Times New Roman" w:hAnsi="Times New Roman" w:cs="Times New Roman"/>
          <w:i/>
          <w:iCs/>
        </w:rPr>
        <w:t>B. bassiana</w:t>
      </w:r>
      <w:r w:rsidRPr="00D50D3E">
        <w:rPr>
          <w:rFonts w:ascii="Times New Roman" w:hAnsi="Times New Roman" w:cs="Times New Roman"/>
        </w:rPr>
        <w:t xml:space="preserve">. The identification of kudzu bugs infected with </w:t>
      </w:r>
      <w:r w:rsidRPr="00D50D3E">
        <w:rPr>
          <w:rFonts w:ascii="Times New Roman" w:hAnsi="Times New Roman" w:cs="Times New Roman"/>
          <w:i/>
          <w:iCs/>
        </w:rPr>
        <w:t>B. bassiana</w:t>
      </w:r>
      <w:r w:rsidRPr="00D50D3E">
        <w:rPr>
          <w:rFonts w:ascii="Times New Roman" w:hAnsi="Times New Roman" w:cs="Times New Roman"/>
        </w:rPr>
        <w:t xml:space="preserve"> as early as June in </w:t>
      </w:r>
      <w:r w:rsidRPr="00D50D3E">
        <w:rPr>
          <w:rFonts w:ascii="Times New Roman" w:hAnsi="Times New Roman" w:cs="Times New Roman"/>
        </w:rPr>
        <w:lastRenderedPageBreak/>
        <w:t xml:space="preserve">2020 and April in 2021 in small numbers could indicate that kudzu bugs are becoming infected with </w:t>
      </w:r>
      <w:r w:rsidRPr="00D50D3E">
        <w:rPr>
          <w:rFonts w:ascii="Times New Roman" w:hAnsi="Times New Roman" w:cs="Times New Roman"/>
          <w:i/>
          <w:iCs/>
        </w:rPr>
        <w:t xml:space="preserve">B. bassiana </w:t>
      </w:r>
      <w:r w:rsidRPr="00D50D3E">
        <w:rPr>
          <w:rFonts w:ascii="Times New Roman" w:hAnsi="Times New Roman" w:cs="Times New Roman"/>
        </w:rPr>
        <w:t xml:space="preserve">while emerging from overwintering sites and moving to kudzu or as they begin feeding on kudzu. Significant increases in </w:t>
      </w:r>
      <w:r w:rsidRPr="00D50D3E">
        <w:rPr>
          <w:rFonts w:ascii="Times New Roman" w:hAnsi="Times New Roman" w:cs="Times New Roman"/>
          <w:i/>
          <w:iCs/>
        </w:rPr>
        <w:t>B. bassiana</w:t>
      </w:r>
      <w:r w:rsidRPr="00D50D3E">
        <w:rPr>
          <w:rFonts w:ascii="Times New Roman" w:hAnsi="Times New Roman" w:cs="Times New Roman"/>
        </w:rPr>
        <w:t xml:space="preserve"> infection of kudzu bugs could indicate that </w:t>
      </w:r>
      <w:r w:rsidR="008C2A9E">
        <w:rPr>
          <w:rFonts w:ascii="Times New Roman" w:hAnsi="Times New Roman" w:cs="Times New Roman"/>
        </w:rPr>
        <w:t xml:space="preserve">the presence of </w:t>
      </w:r>
      <w:r w:rsidRPr="00D50D3E">
        <w:rPr>
          <w:rFonts w:ascii="Times New Roman" w:hAnsi="Times New Roman" w:cs="Times New Roman"/>
          <w:i/>
          <w:iCs/>
        </w:rPr>
        <w:t>B. bassiana</w:t>
      </w:r>
      <w:r w:rsidRPr="00D50D3E">
        <w:rPr>
          <w:rFonts w:ascii="Times New Roman" w:hAnsi="Times New Roman" w:cs="Times New Roman"/>
        </w:rPr>
        <w:t xml:space="preserve"> </w:t>
      </w:r>
      <w:r w:rsidR="008C2A9E">
        <w:rPr>
          <w:rFonts w:ascii="Times New Roman" w:hAnsi="Times New Roman" w:cs="Times New Roman"/>
        </w:rPr>
        <w:t>as an endophyte</w:t>
      </w:r>
      <w:r w:rsidRPr="00D50D3E">
        <w:rPr>
          <w:rFonts w:ascii="Times New Roman" w:hAnsi="Times New Roman" w:cs="Times New Roman"/>
        </w:rPr>
        <w:t xml:space="preserve"> has an influence on its entomopathogenic </w:t>
      </w:r>
      <w:r w:rsidR="008C2A9E">
        <w:rPr>
          <w:rFonts w:ascii="Times New Roman" w:hAnsi="Times New Roman" w:cs="Times New Roman"/>
        </w:rPr>
        <w:t>activity</w:t>
      </w:r>
      <w:r w:rsidRPr="00D50D3E">
        <w:rPr>
          <w:rFonts w:ascii="Times New Roman" w:hAnsi="Times New Roman" w:cs="Times New Roman"/>
        </w:rPr>
        <w:t xml:space="preserve"> in kudzu over time. Additionally, it is possible that later in the season, the main source of inoculum comes from infected kudzu bugs that have died and are </w:t>
      </w:r>
      <w:r w:rsidR="005F58EE">
        <w:rPr>
          <w:rFonts w:ascii="Times New Roman" w:hAnsi="Times New Roman" w:cs="Times New Roman"/>
        </w:rPr>
        <w:t xml:space="preserve">reservoirs for </w:t>
      </w:r>
      <w:r w:rsidRPr="00D50D3E">
        <w:rPr>
          <w:rFonts w:ascii="Times New Roman" w:hAnsi="Times New Roman" w:cs="Times New Roman"/>
        </w:rPr>
        <w:t xml:space="preserve">sporulating </w:t>
      </w:r>
      <w:r w:rsidR="005F58EE" w:rsidRPr="007439A0">
        <w:rPr>
          <w:rFonts w:ascii="Times New Roman" w:hAnsi="Times New Roman" w:cs="Times New Roman"/>
          <w:i/>
          <w:iCs/>
        </w:rPr>
        <w:t>B. bassiana</w:t>
      </w:r>
      <w:r w:rsidR="005F58EE">
        <w:rPr>
          <w:rFonts w:ascii="Times New Roman" w:hAnsi="Times New Roman" w:cs="Times New Roman"/>
        </w:rPr>
        <w:t xml:space="preserve"> </w:t>
      </w:r>
      <w:r w:rsidRPr="00D50D3E">
        <w:rPr>
          <w:rFonts w:ascii="Times New Roman" w:hAnsi="Times New Roman" w:cs="Times New Roman"/>
        </w:rPr>
        <w:t xml:space="preserve">in kudzu. </w:t>
      </w:r>
      <w:r w:rsidR="00065328">
        <w:rPr>
          <w:rFonts w:ascii="Times New Roman" w:hAnsi="Times New Roman" w:cs="Times New Roman"/>
        </w:rPr>
        <w:t xml:space="preserve">Additional </w:t>
      </w:r>
      <w:r w:rsidRPr="00D50D3E">
        <w:rPr>
          <w:rFonts w:ascii="Times New Roman" w:hAnsi="Times New Roman" w:cs="Times New Roman"/>
        </w:rPr>
        <w:t xml:space="preserve">research </w:t>
      </w:r>
      <w:r w:rsidR="00065328">
        <w:rPr>
          <w:rFonts w:ascii="Times New Roman" w:hAnsi="Times New Roman" w:cs="Times New Roman"/>
        </w:rPr>
        <w:t xml:space="preserve">is needed </w:t>
      </w:r>
      <w:r w:rsidRPr="00D50D3E">
        <w:rPr>
          <w:rFonts w:ascii="Times New Roman" w:hAnsi="Times New Roman" w:cs="Times New Roman"/>
        </w:rPr>
        <w:t xml:space="preserve">to understand the potential pathways of dissemination of </w:t>
      </w:r>
      <w:r w:rsidRPr="00D50D3E">
        <w:rPr>
          <w:rFonts w:ascii="Times New Roman" w:hAnsi="Times New Roman" w:cs="Times New Roman"/>
          <w:i/>
          <w:iCs/>
        </w:rPr>
        <w:t>B. bassiana</w:t>
      </w:r>
      <w:r w:rsidRPr="00D50D3E">
        <w:rPr>
          <w:rFonts w:ascii="Times New Roman" w:hAnsi="Times New Roman" w:cs="Times New Roman"/>
        </w:rPr>
        <w:t xml:space="preserve"> that could lead to kudzu bug infection, as well as understanding the impact that infected kudzu bugs have on kudzu bug infection rates as the season progresses. Understanding the pathways in which kudzu bugs are </w:t>
      </w:r>
      <w:r w:rsidR="00946323" w:rsidRPr="00D50D3E">
        <w:rPr>
          <w:rFonts w:ascii="Times New Roman" w:hAnsi="Times New Roman" w:cs="Times New Roman"/>
        </w:rPr>
        <w:t>becoming</w:t>
      </w:r>
      <w:r w:rsidRPr="00D50D3E">
        <w:rPr>
          <w:rFonts w:ascii="Times New Roman" w:hAnsi="Times New Roman" w:cs="Times New Roman"/>
        </w:rPr>
        <w:t xml:space="preserve"> infected with </w:t>
      </w:r>
      <w:r w:rsidRPr="00D50D3E">
        <w:rPr>
          <w:rFonts w:ascii="Times New Roman" w:hAnsi="Times New Roman" w:cs="Times New Roman"/>
          <w:i/>
          <w:iCs/>
        </w:rPr>
        <w:t>B. bassiana</w:t>
      </w:r>
      <w:r w:rsidRPr="00D50D3E">
        <w:rPr>
          <w:rFonts w:ascii="Times New Roman" w:hAnsi="Times New Roman" w:cs="Times New Roman"/>
        </w:rPr>
        <w:t xml:space="preserve"> will provide critical results that can lead to enhanced use of </w:t>
      </w:r>
      <w:r w:rsidRPr="00D50D3E">
        <w:rPr>
          <w:rFonts w:ascii="Times New Roman" w:hAnsi="Times New Roman" w:cs="Times New Roman"/>
          <w:i/>
          <w:iCs/>
        </w:rPr>
        <w:t>B. bassiana</w:t>
      </w:r>
      <w:r w:rsidRPr="00D50D3E">
        <w:rPr>
          <w:rFonts w:ascii="Times New Roman" w:hAnsi="Times New Roman" w:cs="Times New Roman"/>
        </w:rPr>
        <w:t xml:space="preserve"> as a biological control for kudzu bugs in soybean.</w:t>
      </w:r>
    </w:p>
    <w:p w14:paraId="4EEAB7EC" w14:textId="77777777" w:rsidR="008131E2" w:rsidRDefault="008131E2">
      <w:pPr>
        <w:spacing w:after="160" w:line="259" w:lineRule="auto"/>
        <w:rPr>
          <w:rFonts w:ascii="Times New Roman" w:hAnsi="Times New Roman" w:cs="Times New Roman"/>
        </w:rPr>
      </w:pPr>
      <w:r>
        <w:rPr>
          <w:rFonts w:ascii="Times New Roman" w:hAnsi="Times New Roman" w:cs="Times New Roman"/>
        </w:rPr>
        <w:br w:type="page"/>
      </w:r>
    </w:p>
    <w:p w14:paraId="10E1EBFF" w14:textId="33DB2BBD" w:rsidR="001B4C92" w:rsidRDefault="001B4C92" w:rsidP="001B4C92">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CHAPTER III</w:t>
      </w:r>
    </w:p>
    <w:p w14:paraId="09A794FA" w14:textId="77777777" w:rsidR="002749FE" w:rsidRDefault="001B4C92" w:rsidP="001B4C92">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Temporal and Seasonal Presence of </w:t>
      </w:r>
      <w:r w:rsidRPr="00750318">
        <w:rPr>
          <w:rFonts w:ascii="Times New Roman" w:hAnsi="Times New Roman" w:cs="Times New Roman"/>
          <w:b/>
          <w:bCs/>
          <w:i/>
          <w:iCs/>
          <w:sz w:val="28"/>
          <w:szCs w:val="28"/>
        </w:rPr>
        <w:t>Beauveria bassiana</w:t>
      </w:r>
      <w:r>
        <w:rPr>
          <w:rFonts w:ascii="Times New Roman" w:hAnsi="Times New Roman" w:cs="Times New Roman"/>
          <w:b/>
          <w:bCs/>
          <w:sz w:val="28"/>
          <w:szCs w:val="28"/>
        </w:rPr>
        <w:t xml:space="preserve"> </w:t>
      </w:r>
    </w:p>
    <w:p w14:paraId="6CE4A6ED" w14:textId="7D0AF32A" w:rsidR="001B4C92" w:rsidRDefault="001B4C92" w:rsidP="002749FE">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in Kudzu in East Tennessee</w:t>
      </w:r>
    </w:p>
    <w:p w14:paraId="1AE4D6A6" w14:textId="77777777" w:rsidR="001B4C92" w:rsidRDefault="001B4C92" w:rsidP="001B4C92">
      <w:pPr>
        <w:tabs>
          <w:tab w:val="left" w:pos="720"/>
          <w:tab w:val="left" w:pos="3080"/>
        </w:tabs>
        <w:spacing w:line="480" w:lineRule="auto"/>
        <w:contextualSpacing/>
        <w:jc w:val="center"/>
        <w:rPr>
          <w:rFonts w:ascii="Times New Roman" w:hAnsi="Times New Roman" w:cs="Times New Roman"/>
          <w:b/>
          <w:bCs/>
          <w:sz w:val="28"/>
          <w:szCs w:val="28"/>
        </w:rPr>
      </w:pPr>
    </w:p>
    <w:p w14:paraId="580B5E38" w14:textId="77777777" w:rsidR="001B4C92" w:rsidRDefault="001B4C92" w:rsidP="001B4C92">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Introduction</w:t>
      </w:r>
    </w:p>
    <w:p w14:paraId="472A61DC" w14:textId="08A5EB78"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Kudzu, </w:t>
      </w:r>
      <w:r w:rsidRPr="002B66AB">
        <w:rPr>
          <w:rFonts w:ascii="Times New Roman" w:hAnsi="Times New Roman" w:cs="Times New Roman"/>
          <w:i/>
          <w:iCs/>
        </w:rPr>
        <w:t>Pueraria</w:t>
      </w:r>
      <w:r>
        <w:rPr>
          <w:rFonts w:ascii="Times New Roman" w:hAnsi="Times New Roman" w:cs="Times New Roman"/>
        </w:rPr>
        <w:t xml:space="preserve"> </w:t>
      </w:r>
      <w:r w:rsidRPr="002B66AB">
        <w:rPr>
          <w:rFonts w:ascii="Times New Roman" w:hAnsi="Times New Roman" w:cs="Times New Roman"/>
          <w:i/>
          <w:iCs/>
        </w:rPr>
        <w:t xml:space="preserve">montana </w:t>
      </w:r>
      <w:r>
        <w:rPr>
          <w:rFonts w:ascii="Times New Roman" w:hAnsi="Times New Roman" w:cs="Times New Roman"/>
        </w:rPr>
        <w:t xml:space="preserve">(Lour.) Merr var. </w:t>
      </w:r>
      <w:r w:rsidRPr="002B66AB">
        <w:rPr>
          <w:rFonts w:ascii="Times New Roman" w:hAnsi="Times New Roman" w:cs="Times New Roman"/>
          <w:i/>
          <w:iCs/>
        </w:rPr>
        <w:t>lobata</w:t>
      </w:r>
      <w:r>
        <w:rPr>
          <w:rFonts w:ascii="Times New Roman" w:hAnsi="Times New Roman" w:cs="Times New Roman"/>
        </w:rPr>
        <w:t xml:space="preserve"> (Willd.) Maesen &amp; Almeida (Fabales: Fabaceae), </w:t>
      </w:r>
      <w:r w:rsidR="002749FE">
        <w:rPr>
          <w:rFonts w:ascii="Times New Roman" w:hAnsi="Times New Roman" w:cs="Times New Roman"/>
        </w:rPr>
        <w:t xml:space="preserve">native to Asia, </w:t>
      </w:r>
      <w:r>
        <w:rPr>
          <w:rFonts w:ascii="Times New Roman" w:hAnsi="Times New Roman" w:cs="Times New Roman"/>
        </w:rPr>
        <w:t xml:space="preserve">is an invasive species in the United States (Ward </w:t>
      </w:r>
      <w:r w:rsidR="002749FE">
        <w:rPr>
          <w:rFonts w:ascii="Times New Roman" w:hAnsi="Times New Roman" w:cs="Times New Roman"/>
        </w:rPr>
        <w:t>1</w:t>
      </w:r>
      <w:r>
        <w:rPr>
          <w:rFonts w:ascii="Times New Roman" w:hAnsi="Times New Roman" w:cs="Times New Roman"/>
        </w:rPr>
        <w:t xml:space="preserve">998). Kudzu is well-known for its ability to reduce native plant diversity, grow at intense rates, and overtake trees, right of ways, powerlines, buildings, and other structures (Miller and Edwards 1983, Harrington et al. 2003, Frye et al. 2007). This destructive, invasive plant species was intentionally introduced to the </w:t>
      </w:r>
      <w:r w:rsidR="009B2CC4">
        <w:rPr>
          <w:rFonts w:ascii="Times New Roman" w:hAnsi="Times New Roman" w:cs="Times New Roman"/>
        </w:rPr>
        <w:t>U.S.</w:t>
      </w:r>
      <w:r>
        <w:rPr>
          <w:rFonts w:ascii="Times New Roman" w:hAnsi="Times New Roman" w:cs="Times New Roman"/>
        </w:rPr>
        <w:t xml:space="preserve"> twice for its ability to reduce erosion as a forage crop and as an ornamental plant (Miller and Edwards 1983, Harrington et al. 2003, Frye et al. 2007). Kudzu was first introduced in the </w:t>
      </w:r>
      <w:r w:rsidR="009B2CC4">
        <w:rPr>
          <w:rFonts w:ascii="Times New Roman" w:hAnsi="Times New Roman" w:cs="Times New Roman"/>
        </w:rPr>
        <w:t>U.S.</w:t>
      </w:r>
      <w:r>
        <w:rPr>
          <w:rFonts w:ascii="Times New Roman" w:hAnsi="Times New Roman" w:cs="Times New Roman"/>
        </w:rPr>
        <w:t xml:space="preserve"> in 1876 at the Centennial Exposition in Philadelphia and introduced a second time in 1883 at the New Orleans Exposition (Miller and Edwards 1983, Forseth and Innis 2004, Frye et al. 2007).</w:t>
      </w:r>
    </w:p>
    <w:p w14:paraId="3FF914C1" w14:textId="64D9EEBB"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In 2009, an invasive insect species, kudzu bug (</w:t>
      </w:r>
      <w:r w:rsidRPr="002749FE">
        <w:rPr>
          <w:rFonts w:ascii="Times New Roman" w:hAnsi="Times New Roman" w:cs="Times New Roman"/>
          <w:i/>
          <w:iCs/>
        </w:rPr>
        <w:t>Megacopta cribraria</w:t>
      </w:r>
      <w:r>
        <w:rPr>
          <w:rFonts w:ascii="Times New Roman" w:hAnsi="Times New Roman" w:cs="Times New Roman"/>
        </w:rPr>
        <w:t xml:space="preserve"> (F.) (Hemiptera: Plataspidae))</w:t>
      </w:r>
      <w:r w:rsidR="000F0917">
        <w:rPr>
          <w:rFonts w:ascii="Times New Roman" w:hAnsi="Times New Roman" w:cs="Times New Roman"/>
        </w:rPr>
        <w:t>,</w:t>
      </w:r>
      <w:r>
        <w:rPr>
          <w:rFonts w:ascii="Times New Roman" w:hAnsi="Times New Roman" w:cs="Times New Roman"/>
        </w:rPr>
        <w:t xml:space="preserve"> was discovered on homes </w:t>
      </w:r>
      <w:r w:rsidR="002749FE">
        <w:rPr>
          <w:rFonts w:ascii="Times New Roman" w:hAnsi="Times New Roman" w:cs="Times New Roman"/>
        </w:rPr>
        <w:t xml:space="preserve">in Georgia </w:t>
      </w:r>
      <w:r>
        <w:rPr>
          <w:rFonts w:ascii="Times New Roman" w:hAnsi="Times New Roman" w:cs="Times New Roman"/>
        </w:rPr>
        <w:t xml:space="preserve">and later found to be feeding on kudzu </w:t>
      </w:r>
      <w:r>
        <w:rPr>
          <w:rFonts w:ascii="Times New Roman" w:hAnsi="Times New Roman" w:cs="Times New Roman"/>
        </w:rPr>
        <w:lastRenderedPageBreak/>
        <w:t xml:space="preserve">nearby (Jenkins et al. 2010). How this invasive insect species arrived in the </w:t>
      </w:r>
      <w:r w:rsidR="009B2CC4">
        <w:rPr>
          <w:rFonts w:ascii="Times New Roman" w:hAnsi="Times New Roman" w:cs="Times New Roman"/>
        </w:rPr>
        <w:t>U.S.</w:t>
      </w:r>
      <w:r>
        <w:rPr>
          <w:rFonts w:ascii="Times New Roman" w:hAnsi="Times New Roman" w:cs="Times New Roman"/>
        </w:rPr>
        <w:t xml:space="preserve"> remains unknown (Zhang et al. 2012). In 2012, an entomopathogen, </w:t>
      </w:r>
      <w:r w:rsidRPr="000D2175">
        <w:rPr>
          <w:rFonts w:ascii="Times New Roman" w:hAnsi="Times New Roman" w:cs="Times New Roman"/>
          <w:i/>
          <w:iCs/>
        </w:rPr>
        <w:t xml:space="preserve">Beauveria bassiana </w:t>
      </w:r>
      <w:r w:rsidR="00075AE5">
        <w:rPr>
          <w:rFonts w:ascii="Times New Roman" w:hAnsi="Times New Roman" w:cs="Times New Roman"/>
        </w:rPr>
        <w:t>[</w:t>
      </w:r>
      <w:r>
        <w:rPr>
          <w:rFonts w:ascii="Times New Roman" w:hAnsi="Times New Roman" w:cs="Times New Roman"/>
        </w:rPr>
        <w:t>(Balsamo) Vuillemin (Ascomycota: Hypocreales: Cordycipitaceae)</w:t>
      </w:r>
      <w:r w:rsidR="00075AE5">
        <w:rPr>
          <w:rFonts w:ascii="Times New Roman" w:hAnsi="Times New Roman" w:cs="Times New Roman"/>
        </w:rPr>
        <w:t>]</w:t>
      </w:r>
      <w:r>
        <w:rPr>
          <w:rFonts w:ascii="Times New Roman" w:hAnsi="Times New Roman" w:cs="Times New Roman"/>
        </w:rPr>
        <w:t xml:space="preserve">, was discovered infecting and causing white muscardine disease in kudzu bugs feeding on soybean in South Carolina (Seiter et al. 2014). Additionally, in August of 2015, </w:t>
      </w:r>
      <w:r w:rsidRPr="00254BC6">
        <w:rPr>
          <w:rFonts w:ascii="Times New Roman" w:hAnsi="Times New Roman" w:cs="Times New Roman"/>
          <w:i/>
          <w:iCs/>
        </w:rPr>
        <w:t>B. bassiana</w:t>
      </w:r>
      <w:r>
        <w:rPr>
          <w:rFonts w:ascii="Times New Roman" w:hAnsi="Times New Roman" w:cs="Times New Roman"/>
        </w:rPr>
        <w:t xml:space="preserve"> was discovered infecting and causing white muscardine disease in kudzu bugs located in kudzu in east Tennessee (Britt 2016). In subsequent years, </w:t>
      </w:r>
      <w:r w:rsidRPr="00254BC6">
        <w:rPr>
          <w:rFonts w:ascii="Times New Roman" w:hAnsi="Times New Roman" w:cs="Times New Roman"/>
          <w:i/>
          <w:iCs/>
        </w:rPr>
        <w:t>B. bassiana</w:t>
      </w:r>
      <w:r>
        <w:rPr>
          <w:rFonts w:ascii="Times New Roman" w:hAnsi="Times New Roman" w:cs="Times New Roman"/>
        </w:rPr>
        <w:t xml:space="preserve"> was identified infecting kudzu bugs around the same timepoint (Britt 2016, Michael 2018). </w:t>
      </w:r>
      <w:r w:rsidRPr="00254BC6">
        <w:rPr>
          <w:rFonts w:ascii="Times New Roman" w:hAnsi="Times New Roman" w:cs="Times New Roman"/>
          <w:i/>
          <w:iCs/>
        </w:rPr>
        <w:t>Beauveria bassiana</w:t>
      </w:r>
      <w:r>
        <w:rPr>
          <w:rFonts w:ascii="Times New Roman" w:hAnsi="Times New Roman" w:cs="Times New Roman"/>
        </w:rPr>
        <w:t xml:space="preserve"> is known to be a successful biological control of kudzu bugs in the </w:t>
      </w:r>
      <w:r w:rsidR="00F977FA">
        <w:rPr>
          <w:rFonts w:ascii="Times New Roman" w:hAnsi="Times New Roman" w:cs="Times New Roman"/>
        </w:rPr>
        <w:t>U.S</w:t>
      </w:r>
      <w:r>
        <w:rPr>
          <w:rFonts w:ascii="Times New Roman" w:hAnsi="Times New Roman" w:cs="Times New Roman"/>
        </w:rPr>
        <w:t xml:space="preserve">. </w:t>
      </w:r>
      <w:r w:rsidR="00F54053">
        <w:rPr>
          <w:rFonts w:ascii="Times New Roman" w:hAnsi="Times New Roman" w:cs="Times New Roman"/>
        </w:rPr>
        <w:t xml:space="preserve">In addition to </w:t>
      </w:r>
      <w:r w:rsidR="00F54053" w:rsidRPr="004A39B1">
        <w:rPr>
          <w:rFonts w:ascii="Times New Roman" w:hAnsi="Times New Roman" w:cs="Times New Roman"/>
          <w:i/>
          <w:iCs/>
        </w:rPr>
        <w:t>B. bassiana</w:t>
      </w:r>
      <w:r w:rsidR="00F54053">
        <w:rPr>
          <w:rFonts w:ascii="Times New Roman" w:hAnsi="Times New Roman" w:cs="Times New Roman"/>
        </w:rPr>
        <w:t>, an egg parasitoid,</w:t>
      </w:r>
      <w:r w:rsidR="00F54053" w:rsidRPr="00202090">
        <w:rPr>
          <w:rFonts w:ascii="Times New Roman" w:hAnsi="Times New Roman" w:cs="Times New Roman"/>
          <w:i/>
          <w:iCs/>
        </w:rPr>
        <w:t xml:space="preserve"> </w:t>
      </w:r>
      <w:r w:rsidR="00F54053" w:rsidRPr="005E1AFF">
        <w:rPr>
          <w:rFonts w:ascii="Times New Roman" w:hAnsi="Times New Roman" w:cs="Times New Roman"/>
          <w:i/>
          <w:iCs/>
        </w:rPr>
        <w:t>Ooencyrtus nezarae</w:t>
      </w:r>
      <w:r w:rsidR="00F54053" w:rsidRPr="005E1AFF">
        <w:rPr>
          <w:rFonts w:ascii="Times New Roman" w:hAnsi="Times New Roman" w:cs="Times New Roman"/>
        </w:rPr>
        <w:t xml:space="preserve"> (Ishii) (Hymenoptera: Encyrtidae), </w:t>
      </w:r>
      <w:r w:rsidR="00F54053">
        <w:rPr>
          <w:rFonts w:ascii="Times New Roman" w:hAnsi="Times New Roman" w:cs="Times New Roman"/>
        </w:rPr>
        <w:t xml:space="preserve">was discovered causing 52% mortality in kudzu bug eggs (Britt 2016, Michael 2018). </w:t>
      </w:r>
      <w:r>
        <w:rPr>
          <w:rFonts w:ascii="Times New Roman" w:hAnsi="Times New Roman" w:cs="Times New Roman"/>
        </w:rPr>
        <w:t xml:space="preserve">Michael </w:t>
      </w:r>
      <w:r w:rsidR="00F54053">
        <w:rPr>
          <w:rFonts w:ascii="Times New Roman" w:hAnsi="Times New Roman" w:cs="Times New Roman"/>
        </w:rPr>
        <w:t xml:space="preserve">(2018) </w:t>
      </w:r>
      <w:r>
        <w:rPr>
          <w:rFonts w:ascii="Times New Roman" w:hAnsi="Times New Roman" w:cs="Times New Roman"/>
        </w:rPr>
        <w:t xml:space="preserve">accessed the impact of </w:t>
      </w:r>
      <w:r w:rsidRPr="00F607C8">
        <w:rPr>
          <w:rFonts w:ascii="Times New Roman" w:hAnsi="Times New Roman" w:cs="Times New Roman"/>
          <w:i/>
          <w:iCs/>
        </w:rPr>
        <w:t>B. bassiana</w:t>
      </w:r>
      <w:r>
        <w:rPr>
          <w:rFonts w:ascii="Times New Roman" w:hAnsi="Times New Roman" w:cs="Times New Roman"/>
        </w:rPr>
        <w:t xml:space="preserve"> presence on kudzu bug populations in east Tennessee in 2016 and 2017 and found that 90% and 33% of second-generation immature and adult kudzu bugs, respectively, were infected with </w:t>
      </w:r>
      <w:r w:rsidRPr="00F607C8">
        <w:rPr>
          <w:rFonts w:ascii="Times New Roman" w:hAnsi="Times New Roman" w:cs="Times New Roman"/>
          <w:i/>
          <w:iCs/>
        </w:rPr>
        <w:t>B. bassiana</w:t>
      </w:r>
      <w:r>
        <w:rPr>
          <w:rFonts w:ascii="Times New Roman" w:hAnsi="Times New Roman" w:cs="Times New Roman"/>
        </w:rPr>
        <w:t xml:space="preserve">, leaving only 3.2% of second-generation kudzu bugs to survive and overwinter. While </w:t>
      </w:r>
      <w:r w:rsidRPr="00F607C8">
        <w:rPr>
          <w:rFonts w:ascii="Times New Roman" w:hAnsi="Times New Roman" w:cs="Times New Roman"/>
          <w:i/>
          <w:iCs/>
        </w:rPr>
        <w:t>B. bassiana</w:t>
      </w:r>
      <w:r>
        <w:rPr>
          <w:rFonts w:ascii="Times New Roman" w:hAnsi="Times New Roman" w:cs="Times New Roman"/>
        </w:rPr>
        <w:t xml:space="preserve"> as a biological control is undoubtedly successful at controlling kudzu bug population</w:t>
      </w:r>
      <w:r w:rsidR="00F54053">
        <w:rPr>
          <w:rFonts w:ascii="Times New Roman" w:hAnsi="Times New Roman" w:cs="Times New Roman"/>
        </w:rPr>
        <w:t>s</w:t>
      </w:r>
      <w:r>
        <w:rPr>
          <w:rFonts w:ascii="Times New Roman" w:hAnsi="Times New Roman" w:cs="Times New Roman"/>
        </w:rPr>
        <w:t>, the question of identifying how kudzu bugs become infected with the entomopathogen remains.</w:t>
      </w:r>
    </w:p>
    <w:p w14:paraId="519E162A" w14:textId="68CC4B27"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lastRenderedPageBreak/>
        <w:tab/>
        <w:t xml:space="preserve">One potential source of </w:t>
      </w:r>
      <w:r w:rsidRPr="00F607C8">
        <w:rPr>
          <w:rFonts w:ascii="Times New Roman" w:hAnsi="Times New Roman" w:cs="Times New Roman"/>
          <w:i/>
          <w:iCs/>
        </w:rPr>
        <w:t>B. bassiana</w:t>
      </w:r>
      <w:r>
        <w:rPr>
          <w:rFonts w:ascii="Times New Roman" w:hAnsi="Times New Roman" w:cs="Times New Roman"/>
        </w:rPr>
        <w:t xml:space="preserve"> infection of kudzu bugs could be linked to its endophytic presence in </w:t>
      </w:r>
      <w:r w:rsidR="00F54053">
        <w:rPr>
          <w:rFonts w:ascii="Times New Roman" w:hAnsi="Times New Roman" w:cs="Times New Roman"/>
        </w:rPr>
        <w:t>k</w:t>
      </w:r>
      <w:r>
        <w:rPr>
          <w:rFonts w:ascii="Times New Roman" w:hAnsi="Times New Roman" w:cs="Times New Roman"/>
        </w:rPr>
        <w:t xml:space="preserve">udzu, as well as soybean (Vega 2008). </w:t>
      </w:r>
      <w:r w:rsidR="002201AB" w:rsidRPr="002201AB">
        <w:rPr>
          <w:rFonts w:ascii="Times New Roman" w:hAnsi="Times New Roman" w:cs="Times New Roman"/>
          <w:i/>
          <w:iCs/>
        </w:rPr>
        <w:t>B</w:t>
      </w:r>
      <w:r w:rsidR="00073CC7">
        <w:rPr>
          <w:rFonts w:ascii="Times New Roman" w:hAnsi="Times New Roman" w:cs="Times New Roman"/>
          <w:i/>
          <w:iCs/>
        </w:rPr>
        <w:t>eauveria</w:t>
      </w:r>
      <w:r w:rsidRPr="002201AB">
        <w:rPr>
          <w:rFonts w:ascii="Times New Roman" w:hAnsi="Times New Roman" w:cs="Times New Roman"/>
          <w:i/>
          <w:iCs/>
        </w:rPr>
        <w:t xml:space="preserve"> bassiana </w:t>
      </w:r>
      <w:r>
        <w:rPr>
          <w:rFonts w:ascii="Times New Roman" w:hAnsi="Times New Roman" w:cs="Times New Roman"/>
        </w:rPr>
        <w:t xml:space="preserve">is a well-studied endophyte known for its ability to </w:t>
      </w:r>
      <w:r w:rsidR="00073CC7">
        <w:rPr>
          <w:rFonts w:ascii="Times New Roman" w:hAnsi="Times New Roman" w:cs="Times New Roman"/>
        </w:rPr>
        <w:t xml:space="preserve">enhance </w:t>
      </w:r>
      <w:r>
        <w:rPr>
          <w:rFonts w:ascii="Times New Roman" w:hAnsi="Times New Roman" w:cs="Times New Roman"/>
        </w:rPr>
        <w:t xml:space="preserve">growth of common bean, </w:t>
      </w:r>
      <w:r w:rsidRPr="00E2190D">
        <w:rPr>
          <w:rFonts w:ascii="Times New Roman" w:hAnsi="Times New Roman" w:cs="Times New Roman"/>
          <w:i/>
          <w:iCs/>
        </w:rPr>
        <w:t>Phaseolus vulgaris</w:t>
      </w:r>
      <w:r>
        <w:rPr>
          <w:rFonts w:ascii="Times New Roman" w:hAnsi="Times New Roman" w:cs="Times New Roman"/>
        </w:rPr>
        <w:t xml:space="preserve"> L. (Afandhi et al. 2019), and cotton</w:t>
      </w:r>
      <w:r w:rsidR="00F54053">
        <w:rPr>
          <w:rFonts w:ascii="Times New Roman" w:hAnsi="Times New Roman" w:cs="Times New Roman"/>
        </w:rPr>
        <w:t xml:space="preserve">, </w:t>
      </w:r>
      <w:r w:rsidRPr="005E1AFF">
        <w:rPr>
          <w:rFonts w:ascii="Times New Roman" w:hAnsi="Times New Roman" w:cs="Times New Roman"/>
          <w:i/>
          <w:iCs/>
        </w:rPr>
        <w:t>Gossypium hirsutum</w:t>
      </w:r>
      <w:r w:rsidR="00F54053">
        <w:rPr>
          <w:rFonts w:ascii="Times New Roman" w:hAnsi="Times New Roman" w:cs="Times New Roman"/>
          <w:i/>
          <w:iCs/>
        </w:rPr>
        <w:t xml:space="preserve"> </w:t>
      </w:r>
      <w:r w:rsidR="00F54053" w:rsidRPr="00F54053">
        <w:rPr>
          <w:rFonts w:ascii="Times New Roman" w:hAnsi="Times New Roman" w:cs="Times New Roman"/>
        </w:rPr>
        <w:t>L.</w:t>
      </w:r>
      <w:r>
        <w:rPr>
          <w:rFonts w:ascii="Times New Roman" w:hAnsi="Times New Roman" w:cs="Times New Roman"/>
        </w:rPr>
        <w:t xml:space="preserve"> (Lopez and Sword 2015)</w:t>
      </w:r>
      <w:r w:rsidR="000F0917">
        <w:rPr>
          <w:rFonts w:ascii="Times New Roman" w:hAnsi="Times New Roman" w:cs="Times New Roman"/>
        </w:rPr>
        <w:t>,</w:t>
      </w:r>
      <w:r>
        <w:rPr>
          <w:rFonts w:ascii="Times New Roman" w:hAnsi="Times New Roman" w:cs="Times New Roman"/>
        </w:rPr>
        <w:t xml:space="preserve"> and protect against insect </w:t>
      </w:r>
      <w:r w:rsidR="002B05CA">
        <w:rPr>
          <w:rFonts w:ascii="Times New Roman" w:hAnsi="Times New Roman" w:cs="Times New Roman"/>
        </w:rPr>
        <w:t xml:space="preserve">pests </w:t>
      </w:r>
      <w:r>
        <w:rPr>
          <w:rFonts w:ascii="Times New Roman" w:hAnsi="Times New Roman" w:cs="Times New Roman"/>
        </w:rPr>
        <w:t xml:space="preserve">and plant pathogens (Ownley et al. 2008). Kudzu bugs have a piercing-sucking mouthpart that is used to suck sap </w:t>
      </w:r>
      <w:r w:rsidR="00073CC7">
        <w:rPr>
          <w:rFonts w:ascii="Times New Roman" w:hAnsi="Times New Roman" w:cs="Times New Roman"/>
        </w:rPr>
        <w:t xml:space="preserve">from </w:t>
      </w:r>
      <w:r>
        <w:rPr>
          <w:rFonts w:ascii="Times New Roman" w:hAnsi="Times New Roman" w:cs="Times New Roman"/>
        </w:rPr>
        <w:t xml:space="preserve">leguminous plant species. Their piercing-sucking mouthpart is wider in diameter than a </w:t>
      </w:r>
      <w:r w:rsidRPr="00E2190D">
        <w:rPr>
          <w:rFonts w:ascii="Times New Roman" w:hAnsi="Times New Roman" w:cs="Times New Roman"/>
          <w:i/>
          <w:iCs/>
        </w:rPr>
        <w:t>B. bassiana</w:t>
      </w:r>
      <w:r>
        <w:rPr>
          <w:rFonts w:ascii="Times New Roman" w:hAnsi="Times New Roman" w:cs="Times New Roman"/>
        </w:rPr>
        <w:t xml:space="preserve"> spore (Michael 2018), </w:t>
      </w:r>
      <w:r w:rsidRPr="00B538BB">
        <w:rPr>
          <w:rFonts w:ascii="Times New Roman" w:hAnsi="Times New Roman" w:cs="Times New Roman"/>
        </w:rPr>
        <w:t xml:space="preserve">which </w:t>
      </w:r>
      <w:r w:rsidR="00F54053" w:rsidRPr="00B538BB">
        <w:rPr>
          <w:rFonts w:ascii="Times New Roman" w:hAnsi="Times New Roman" w:cs="Times New Roman"/>
        </w:rPr>
        <w:t>suggests</w:t>
      </w:r>
      <w:r w:rsidRPr="00B538BB">
        <w:rPr>
          <w:rFonts w:ascii="Times New Roman" w:hAnsi="Times New Roman" w:cs="Times New Roman"/>
        </w:rPr>
        <w:t xml:space="preserve"> that kudzu bugs may becom</w:t>
      </w:r>
      <w:r w:rsidR="00F54053" w:rsidRPr="00B538BB">
        <w:rPr>
          <w:rFonts w:ascii="Times New Roman" w:hAnsi="Times New Roman" w:cs="Times New Roman"/>
        </w:rPr>
        <w:t>e</w:t>
      </w:r>
      <w:r w:rsidRPr="00B538BB">
        <w:rPr>
          <w:rFonts w:ascii="Times New Roman" w:hAnsi="Times New Roman" w:cs="Times New Roman"/>
        </w:rPr>
        <w:t xml:space="preserve"> infected with </w:t>
      </w:r>
      <w:r w:rsidRPr="00B538BB">
        <w:rPr>
          <w:rFonts w:ascii="Times New Roman" w:hAnsi="Times New Roman" w:cs="Times New Roman"/>
          <w:i/>
          <w:iCs/>
        </w:rPr>
        <w:t>B. bassiana</w:t>
      </w:r>
      <w:r w:rsidRPr="00B538BB">
        <w:rPr>
          <w:rFonts w:ascii="Times New Roman" w:hAnsi="Times New Roman" w:cs="Times New Roman"/>
        </w:rPr>
        <w:t xml:space="preserve"> by ingesting spores while feeding on kudzu or soybean plants that have been endophytically colonized by the fungus.</w:t>
      </w:r>
      <w:r>
        <w:rPr>
          <w:rFonts w:ascii="Times New Roman" w:hAnsi="Times New Roman" w:cs="Times New Roman"/>
        </w:rPr>
        <w:t xml:space="preserve"> Analyzing </w:t>
      </w:r>
      <w:r w:rsidRPr="00E12F6C">
        <w:rPr>
          <w:rFonts w:ascii="Times New Roman" w:hAnsi="Times New Roman" w:cs="Times New Roman"/>
          <w:i/>
          <w:iCs/>
        </w:rPr>
        <w:t>B. bassiana</w:t>
      </w:r>
      <w:r>
        <w:rPr>
          <w:rFonts w:ascii="Times New Roman" w:hAnsi="Times New Roman" w:cs="Times New Roman"/>
        </w:rPr>
        <w:t xml:space="preserve"> presence as an endophyte in kudzu over time will give insight to when and in what proportion the fungus </w:t>
      </w:r>
      <w:r w:rsidR="008A4F9B">
        <w:rPr>
          <w:rFonts w:ascii="Times New Roman" w:hAnsi="Times New Roman" w:cs="Times New Roman"/>
        </w:rPr>
        <w:t xml:space="preserve">is </w:t>
      </w:r>
      <w:r>
        <w:rPr>
          <w:rFonts w:ascii="Times New Roman" w:hAnsi="Times New Roman" w:cs="Times New Roman"/>
        </w:rPr>
        <w:t>colonizing kudzu vines. If kudzu bugs becom</w:t>
      </w:r>
      <w:r w:rsidR="008A4F9B">
        <w:rPr>
          <w:rFonts w:ascii="Times New Roman" w:hAnsi="Times New Roman" w:cs="Times New Roman"/>
        </w:rPr>
        <w:t>e</w:t>
      </w:r>
      <w:r>
        <w:rPr>
          <w:rFonts w:ascii="Times New Roman" w:hAnsi="Times New Roman" w:cs="Times New Roman"/>
        </w:rPr>
        <w:t xml:space="preserve"> infected with</w:t>
      </w:r>
      <w:r w:rsidRPr="000C307B">
        <w:rPr>
          <w:rFonts w:ascii="Times New Roman" w:hAnsi="Times New Roman" w:cs="Times New Roman"/>
          <w:i/>
          <w:iCs/>
        </w:rPr>
        <w:t xml:space="preserve"> B. bassiana </w:t>
      </w:r>
      <w:r>
        <w:rPr>
          <w:rFonts w:ascii="Times New Roman" w:hAnsi="Times New Roman" w:cs="Times New Roman"/>
        </w:rPr>
        <w:t>during or around the same time</w:t>
      </w:r>
      <w:r w:rsidR="00845CF9">
        <w:rPr>
          <w:rFonts w:ascii="Times New Roman" w:hAnsi="Times New Roman" w:cs="Times New Roman"/>
        </w:rPr>
        <w:t xml:space="preserve"> </w:t>
      </w:r>
      <w:r>
        <w:rPr>
          <w:rFonts w:ascii="Times New Roman" w:hAnsi="Times New Roman" w:cs="Times New Roman"/>
        </w:rPr>
        <w:t xml:space="preserve">points that </w:t>
      </w:r>
      <w:r w:rsidRPr="000C307B">
        <w:rPr>
          <w:rFonts w:ascii="Times New Roman" w:hAnsi="Times New Roman" w:cs="Times New Roman"/>
          <w:i/>
          <w:iCs/>
        </w:rPr>
        <w:t>B. bassiana</w:t>
      </w:r>
      <w:r>
        <w:rPr>
          <w:rFonts w:ascii="Times New Roman" w:hAnsi="Times New Roman" w:cs="Times New Roman"/>
        </w:rPr>
        <w:t xml:space="preserve"> is colonizing kudzu vines, </w:t>
      </w:r>
      <w:r w:rsidR="008131E2">
        <w:rPr>
          <w:rFonts w:ascii="Times New Roman" w:hAnsi="Times New Roman" w:cs="Times New Roman"/>
        </w:rPr>
        <w:t>t</w:t>
      </w:r>
      <w:r>
        <w:rPr>
          <w:rFonts w:ascii="Times New Roman" w:hAnsi="Times New Roman" w:cs="Times New Roman"/>
        </w:rPr>
        <w:t xml:space="preserve">his </w:t>
      </w:r>
      <w:r w:rsidR="008A4F9B">
        <w:rPr>
          <w:rFonts w:ascii="Times New Roman" w:hAnsi="Times New Roman" w:cs="Times New Roman"/>
        </w:rPr>
        <w:t xml:space="preserve">infection </w:t>
      </w:r>
      <w:r>
        <w:rPr>
          <w:rFonts w:ascii="Times New Roman" w:hAnsi="Times New Roman" w:cs="Times New Roman"/>
        </w:rPr>
        <w:t>could provide further evidence that kudzu bugs may b</w:t>
      </w:r>
      <w:r w:rsidR="008A4F9B">
        <w:rPr>
          <w:rFonts w:ascii="Times New Roman" w:hAnsi="Times New Roman" w:cs="Times New Roman"/>
        </w:rPr>
        <w:t>e</w:t>
      </w:r>
      <w:r>
        <w:rPr>
          <w:rFonts w:ascii="Times New Roman" w:hAnsi="Times New Roman" w:cs="Times New Roman"/>
        </w:rPr>
        <w:t>com</w:t>
      </w:r>
      <w:r w:rsidR="008A4F9B">
        <w:rPr>
          <w:rFonts w:ascii="Times New Roman" w:hAnsi="Times New Roman" w:cs="Times New Roman"/>
        </w:rPr>
        <w:t>e</w:t>
      </w:r>
      <w:r>
        <w:rPr>
          <w:rFonts w:ascii="Times New Roman" w:hAnsi="Times New Roman" w:cs="Times New Roman"/>
        </w:rPr>
        <w:t xml:space="preserve"> infected by feeding on </w:t>
      </w:r>
      <w:r w:rsidR="008A4F9B">
        <w:rPr>
          <w:rFonts w:ascii="Times New Roman" w:hAnsi="Times New Roman" w:cs="Times New Roman"/>
        </w:rPr>
        <w:t>endophytic</w:t>
      </w:r>
      <w:r w:rsidR="002B05CA">
        <w:rPr>
          <w:rFonts w:ascii="Times New Roman" w:hAnsi="Times New Roman" w:cs="Times New Roman"/>
        </w:rPr>
        <w:t>ally colonized</w:t>
      </w:r>
      <w:r>
        <w:rPr>
          <w:rFonts w:ascii="Times New Roman" w:hAnsi="Times New Roman" w:cs="Times New Roman"/>
        </w:rPr>
        <w:t xml:space="preserve"> host plant</w:t>
      </w:r>
      <w:r w:rsidR="008A4F9B">
        <w:rPr>
          <w:rFonts w:ascii="Times New Roman" w:hAnsi="Times New Roman" w:cs="Times New Roman"/>
        </w:rPr>
        <w:t>s</w:t>
      </w:r>
      <w:r>
        <w:rPr>
          <w:rFonts w:ascii="Times New Roman" w:hAnsi="Times New Roman" w:cs="Times New Roman"/>
        </w:rPr>
        <w:t>.</w:t>
      </w:r>
    </w:p>
    <w:p w14:paraId="38C5323C" w14:textId="71AC074F"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Therefore, a study was designed to identify the temporal and seasonal presence of </w:t>
      </w:r>
      <w:r w:rsidRPr="000C307B">
        <w:rPr>
          <w:rFonts w:ascii="Times New Roman" w:hAnsi="Times New Roman" w:cs="Times New Roman"/>
          <w:i/>
          <w:iCs/>
        </w:rPr>
        <w:t xml:space="preserve">B. bassiana </w:t>
      </w:r>
      <w:r>
        <w:rPr>
          <w:rFonts w:ascii="Times New Roman" w:hAnsi="Times New Roman" w:cs="Times New Roman"/>
        </w:rPr>
        <w:t xml:space="preserve">in kudzu throughout east Tennessee. </w:t>
      </w:r>
      <w:r w:rsidR="00FF1B00">
        <w:rPr>
          <w:rFonts w:ascii="Times New Roman" w:hAnsi="Times New Roman" w:cs="Times New Roman"/>
        </w:rPr>
        <w:t xml:space="preserve">It is hypothesized that as kudzu continues to grow throughout the year, endophytic </w:t>
      </w:r>
      <w:r w:rsidR="00FF1B00" w:rsidRPr="00A46EBE">
        <w:rPr>
          <w:rFonts w:ascii="Times New Roman" w:hAnsi="Times New Roman" w:cs="Times New Roman"/>
          <w:i/>
          <w:iCs/>
        </w:rPr>
        <w:t>B. bassiana</w:t>
      </w:r>
      <w:r w:rsidR="00FF1B00">
        <w:rPr>
          <w:rFonts w:ascii="Times New Roman" w:hAnsi="Times New Roman" w:cs="Times New Roman"/>
        </w:rPr>
        <w:t xml:space="preserve"> colonization of vines will increase in the </w:t>
      </w:r>
      <w:r w:rsidR="00FF1B00">
        <w:rPr>
          <w:rFonts w:ascii="Times New Roman" w:hAnsi="Times New Roman" w:cs="Times New Roman"/>
        </w:rPr>
        <w:lastRenderedPageBreak/>
        <w:t>field. This hypothesis will be addressed by answering these questions</w:t>
      </w:r>
      <w:r>
        <w:rPr>
          <w:rFonts w:ascii="Times New Roman" w:hAnsi="Times New Roman" w:cs="Times New Roman"/>
        </w:rPr>
        <w:t xml:space="preserve"> in this study: What is the phenology and seasonality of </w:t>
      </w:r>
      <w:r w:rsidRPr="003728F0">
        <w:rPr>
          <w:rFonts w:ascii="Times New Roman" w:hAnsi="Times New Roman" w:cs="Times New Roman"/>
          <w:i/>
          <w:iCs/>
        </w:rPr>
        <w:t>B. bassiana</w:t>
      </w:r>
      <w:r>
        <w:rPr>
          <w:rFonts w:ascii="Times New Roman" w:hAnsi="Times New Roman" w:cs="Times New Roman"/>
        </w:rPr>
        <w:t xml:space="preserve"> in Tennessee – when is </w:t>
      </w:r>
      <w:r w:rsidRPr="003728F0">
        <w:rPr>
          <w:rFonts w:ascii="Times New Roman" w:hAnsi="Times New Roman" w:cs="Times New Roman"/>
          <w:i/>
          <w:iCs/>
        </w:rPr>
        <w:t>B. bassiana</w:t>
      </w:r>
      <w:r>
        <w:rPr>
          <w:rFonts w:ascii="Times New Roman" w:hAnsi="Times New Roman" w:cs="Times New Roman"/>
        </w:rPr>
        <w:t xml:space="preserve"> first detected colonizing kudzu vines, what proportion of the kudzu vine is colonized by </w:t>
      </w:r>
      <w:r w:rsidRPr="003728F0">
        <w:rPr>
          <w:rFonts w:ascii="Times New Roman" w:hAnsi="Times New Roman" w:cs="Times New Roman"/>
          <w:i/>
          <w:iCs/>
        </w:rPr>
        <w:t>B. bassiana</w:t>
      </w:r>
      <w:r>
        <w:rPr>
          <w:rFonts w:ascii="Times New Roman" w:hAnsi="Times New Roman" w:cs="Times New Roman"/>
        </w:rPr>
        <w:t xml:space="preserve"> over time, does percent colonization differ among sites, and does percent colonization differ among leaves, stems, and the entire kudzu vine?</w:t>
      </w:r>
    </w:p>
    <w:p w14:paraId="23BD1E6B" w14:textId="50098B9A" w:rsidR="001B4C92" w:rsidRPr="00C632DA" w:rsidRDefault="001B4C92" w:rsidP="00C632DA">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Materials and Methods</w:t>
      </w:r>
    </w:p>
    <w:p w14:paraId="2944BC0D" w14:textId="77777777" w:rsidR="001B4C92" w:rsidRPr="007439A0" w:rsidRDefault="001B4C92" w:rsidP="001B4C92">
      <w:pPr>
        <w:tabs>
          <w:tab w:val="left" w:pos="720"/>
          <w:tab w:val="left" w:pos="3080"/>
        </w:tabs>
        <w:spacing w:line="480" w:lineRule="auto"/>
        <w:contextualSpacing/>
        <w:rPr>
          <w:rFonts w:ascii="Times New Roman" w:hAnsi="Times New Roman" w:cs="Times New Roman"/>
          <w:b/>
          <w:bCs/>
        </w:rPr>
      </w:pPr>
      <w:r w:rsidRPr="007439A0">
        <w:rPr>
          <w:rFonts w:ascii="Times New Roman" w:hAnsi="Times New Roman" w:cs="Times New Roman"/>
          <w:b/>
          <w:bCs/>
        </w:rPr>
        <w:t>Assessment of Kudzu (Leaves and Stems)</w:t>
      </w:r>
    </w:p>
    <w:p w14:paraId="4CEF0408" w14:textId="578D712B"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C632DA">
        <w:rPr>
          <w:rFonts w:ascii="Times New Roman" w:hAnsi="Times New Roman" w:cs="Times New Roman"/>
        </w:rPr>
        <w:t>Data for this study consisted of field-collected kudzu vines that were processed</w:t>
      </w:r>
      <w:r w:rsidR="000F0917">
        <w:rPr>
          <w:rFonts w:ascii="Times New Roman" w:hAnsi="Times New Roman" w:cs="Times New Roman"/>
        </w:rPr>
        <w:t xml:space="preserve"> to assess endophytic presence of </w:t>
      </w:r>
      <w:r w:rsidR="000F0917" w:rsidRPr="007439A0">
        <w:rPr>
          <w:rFonts w:ascii="Times New Roman" w:hAnsi="Times New Roman" w:cs="Times New Roman"/>
          <w:i/>
          <w:iCs/>
        </w:rPr>
        <w:t>B. bassiana</w:t>
      </w:r>
      <w:r w:rsidR="000F0917">
        <w:rPr>
          <w:rFonts w:ascii="Times New Roman" w:hAnsi="Times New Roman" w:cs="Times New Roman"/>
        </w:rPr>
        <w:t xml:space="preserve"> in leaves, stems, and vines</w:t>
      </w:r>
      <w:r w:rsidR="00C632DA">
        <w:rPr>
          <w:rFonts w:ascii="Times New Roman" w:hAnsi="Times New Roman" w:cs="Times New Roman"/>
        </w:rPr>
        <w:t xml:space="preserve">. Biweekly sampling in 2020 and 2021 was conducted at kudzu sites in Knox, Blount, and McMinn Counties in east Tennessee. </w:t>
      </w:r>
      <w:r>
        <w:rPr>
          <w:rFonts w:ascii="Times New Roman" w:hAnsi="Times New Roman" w:cs="Times New Roman"/>
        </w:rPr>
        <w:t xml:space="preserve">To determine temporal and seasonal presence of </w:t>
      </w:r>
      <w:r>
        <w:rPr>
          <w:rFonts w:ascii="Times New Roman" w:hAnsi="Times New Roman" w:cs="Times New Roman"/>
          <w:i/>
          <w:iCs/>
        </w:rPr>
        <w:t>B.</w:t>
      </w:r>
      <w:r w:rsidRPr="006B578E">
        <w:rPr>
          <w:rFonts w:ascii="Times New Roman" w:hAnsi="Times New Roman" w:cs="Times New Roman"/>
          <w:i/>
          <w:iCs/>
        </w:rPr>
        <w:t xml:space="preserve"> bassiana</w:t>
      </w:r>
      <w:r>
        <w:rPr>
          <w:rFonts w:ascii="Times New Roman" w:hAnsi="Times New Roman" w:cs="Times New Roman"/>
        </w:rPr>
        <w:t xml:space="preserve"> in kudzu, three field sites were established in east Tennessee (Knox County, Blount County, and McMinn County) (Chapter 1</w:t>
      </w:r>
      <w:r w:rsidR="000F0917">
        <w:rPr>
          <w:rFonts w:ascii="Times New Roman" w:hAnsi="Times New Roman" w:cs="Times New Roman"/>
        </w:rPr>
        <w:t xml:space="preserve">: </w:t>
      </w:r>
      <w:r>
        <w:rPr>
          <w:rFonts w:ascii="Times New Roman" w:hAnsi="Times New Roman" w:cs="Times New Roman"/>
        </w:rPr>
        <w:t>Table 1</w:t>
      </w:r>
      <w:r w:rsidR="00FE12A9">
        <w:rPr>
          <w:rFonts w:ascii="Times New Roman" w:hAnsi="Times New Roman" w:cs="Times New Roman"/>
        </w:rPr>
        <w:t xml:space="preserve"> and Fig. 4</w:t>
      </w:r>
      <w:r>
        <w:rPr>
          <w:rFonts w:ascii="Times New Roman" w:hAnsi="Times New Roman" w:cs="Times New Roman"/>
        </w:rPr>
        <w:t>). Sites were visited biweekly to collect kudzu vines.</w:t>
      </w:r>
    </w:p>
    <w:p w14:paraId="5A32A996" w14:textId="734116A6" w:rsidR="00FF1B00" w:rsidRDefault="001B4C92" w:rsidP="00FF1B00">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Biweekly sampling began on 2 June 2020 in Knox County, Blount County, and McMinn County and 20 April 2021 in Knox County, Blount County, and McMinn County (</w:t>
      </w:r>
      <w:r w:rsidR="00C632DA" w:rsidRPr="00C632DA">
        <w:rPr>
          <w:rFonts w:ascii="Times New Roman" w:hAnsi="Times New Roman" w:cs="Times New Roman"/>
        </w:rPr>
        <w:t>Chapter 1</w:t>
      </w:r>
      <w:r w:rsidR="000F0917">
        <w:rPr>
          <w:rFonts w:ascii="Times New Roman" w:hAnsi="Times New Roman" w:cs="Times New Roman"/>
        </w:rPr>
        <w:t>:</w:t>
      </w:r>
      <w:r w:rsidR="00C632DA" w:rsidRPr="00C632DA">
        <w:rPr>
          <w:rFonts w:ascii="Times New Roman" w:hAnsi="Times New Roman" w:cs="Times New Roman"/>
        </w:rPr>
        <w:t xml:space="preserve"> Table 2</w:t>
      </w:r>
      <w:r>
        <w:rPr>
          <w:rFonts w:ascii="Times New Roman" w:hAnsi="Times New Roman" w:cs="Times New Roman"/>
        </w:rPr>
        <w:t xml:space="preserve">). Sampling began in 2020 after kudzu vines were established in the field. Sampling in 2021 began as kudzu vines were emerging from their dormant state in spring. In 2021, kudzu </w:t>
      </w:r>
      <w:r>
        <w:rPr>
          <w:rFonts w:ascii="Times New Roman" w:hAnsi="Times New Roman" w:cs="Times New Roman"/>
        </w:rPr>
        <w:lastRenderedPageBreak/>
        <w:t xml:space="preserve">vines were discovered emerging from their dormant state in the field </w:t>
      </w:r>
      <w:r w:rsidR="00C632DA">
        <w:rPr>
          <w:rFonts w:ascii="Times New Roman" w:hAnsi="Times New Roman" w:cs="Times New Roman"/>
        </w:rPr>
        <w:t>i</w:t>
      </w:r>
      <w:r>
        <w:rPr>
          <w:rFonts w:ascii="Times New Roman" w:hAnsi="Times New Roman" w:cs="Times New Roman"/>
        </w:rPr>
        <w:t>n April 2021 in Kn</w:t>
      </w:r>
      <w:r w:rsidR="00AA70FA">
        <w:rPr>
          <w:rFonts w:ascii="Times New Roman" w:hAnsi="Times New Roman" w:cs="Times New Roman"/>
        </w:rPr>
        <w:t xml:space="preserve">ox </w:t>
      </w:r>
      <w:r w:rsidR="00FF1B00">
        <w:rPr>
          <w:rFonts w:ascii="Times New Roman" w:hAnsi="Times New Roman" w:cs="Times New Roman"/>
        </w:rPr>
        <w:t xml:space="preserve">County, Blount County, and McMinn County. Sampling continued in 2020 </w:t>
      </w:r>
      <w:r w:rsidR="00C632DA">
        <w:rPr>
          <w:rFonts w:ascii="Times New Roman" w:hAnsi="Times New Roman" w:cs="Times New Roman"/>
        </w:rPr>
        <w:t xml:space="preserve">and 2021 </w:t>
      </w:r>
      <w:r w:rsidR="00FF1B00">
        <w:rPr>
          <w:rFonts w:ascii="Times New Roman" w:hAnsi="Times New Roman" w:cs="Times New Roman"/>
        </w:rPr>
        <w:t>until kudzu vines began to senesce and die back for winter. Sampling in 2020 was terminated on 4 November</w:t>
      </w:r>
      <w:r w:rsidR="00C632DA">
        <w:rPr>
          <w:rFonts w:ascii="Times New Roman" w:hAnsi="Times New Roman" w:cs="Times New Roman"/>
        </w:rPr>
        <w:t xml:space="preserve"> and in 2021 on 9 November (Chapter 1</w:t>
      </w:r>
      <w:r w:rsidR="002624D6">
        <w:rPr>
          <w:rFonts w:ascii="Times New Roman" w:hAnsi="Times New Roman" w:cs="Times New Roman"/>
        </w:rPr>
        <w:t>:</w:t>
      </w:r>
      <w:r w:rsidR="00C632DA">
        <w:rPr>
          <w:rFonts w:ascii="Times New Roman" w:hAnsi="Times New Roman" w:cs="Times New Roman"/>
        </w:rPr>
        <w:t xml:space="preserve"> Table 2)</w:t>
      </w:r>
      <w:r w:rsidR="00FF1B00">
        <w:rPr>
          <w:rFonts w:ascii="Times New Roman" w:hAnsi="Times New Roman" w:cs="Times New Roman"/>
        </w:rPr>
        <w:t>.</w:t>
      </w:r>
    </w:p>
    <w:p w14:paraId="1544AD53" w14:textId="7D2878A6"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Upon visiting a kudzu site, </w:t>
      </w:r>
      <w:r w:rsidR="00F04278">
        <w:rPr>
          <w:rFonts w:ascii="Times New Roman" w:hAnsi="Times New Roman" w:cs="Times New Roman"/>
        </w:rPr>
        <w:t>three</w:t>
      </w:r>
      <w:r>
        <w:rPr>
          <w:rFonts w:ascii="Times New Roman" w:hAnsi="Times New Roman" w:cs="Times New Roman"/>
        </w:rPr>
        <w:t xml:space="preserve"> kudzu vines were collected. One vine was collected from each of the following locations within the kudzu site: perimeter (1-3 meters), middle (3-7 meters), and interior (7-10 meters). The cut end of each kudzu vine was wrapped in a wet paper towel to prevent moisture loss. Each kudzu vine was placed in </w:t>
      </w:r>
      <w:r w:rsidR="0004555A">
        <w:rPr>
          <w:rFonts w:ascii="Times New Roman" w:hAnsi="Times New Roman" w:cs="Times New Roman"/>
        </w:rPr>
        <w:t xml:space="preserve">a </w:t>
      </w:r>
      <w:r>
        <w:rPr>
          <w:rFonts w:ascii="Times New Roman" w:hAnsi="Times New Roman" w:cs="Times New Roman"/>
        </w:rPr>
        <w:t xml:space="preserve">separate </w:t>
      </w:r>
      <w:r w:rsidR="00F04278">
        <w:rPr>
          <w:rFonts w:ascii="Times New Roman" w:hAnsi="Times New Roman" w:cs="Times New Roman"/>
        </w:rPr>
        <w:t>3.785</w:t>
      </w:r>
      <w:r>
        <w:rPr>
          <w:rFonts w:ascii="Times New Roman" w:hAnsi="Times New Roman" w:cs="Times New Roman"/>
        </w:rPr>
        <w:t>-</w:t>
      </w:r>
      <w:r w:rsidR="00F04278">
        <w:rPr>
          <w:rFonts w:ascii="Times New Roman" w:hAnsi="Times New Roman" w:cs="Times New Roman"/>
        </w:rPr>
        <w:t>liter</w:t>
      </w:r>
      <w:r>
        <w:rPr>
          <w:rFonts w:ascii="Times New Roman" w:hAnsi="Times New Roman" w:cs="Times New Roman"/>
        </w:rPr>
        <w:t xml:space="preserve"> bag and transported to the laboratory.</w:t>
      </w:r>
    </w:p>
    <w:p w14:paraId="06B9F703" w14:textId="76E77502" w:rsidR="001B4C92"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In the laboratory, kudzu vine samples were stored in a </w:t>
      </w:r>
      <w:r w:rsidR="00116DEC">
        <w:rPr>
          <w:rFonts w:ascii="Times New Roman" w:hAnsi="Times New Roman" w:cs="Times New Roman"/>
        </w:rPr>
        <w:t xml:space="preserve">refrigerated </w:t>
      </w:r>
      <w:r>
        <w:rPr>
          <w:rFonts w:ascii="Times New Roman" w:hAnsi="Times New Roman" w:cs="Times New Roman"/>
        </w:rPr>
        <w:t xml:space="preserve">growth chamber for 18 to 48 hours before being processed. Each kudzu vine was divided into leaf and stem samples. Beginning at the apex and counting down the vine, leaf samples were labeled A through E (Fig. </w:t>
      </w:r>
      <w:r w:rsidR="00EF2243">
        <w:rPr>
          <w:rFonts w:ascii="Times New Roman" w:hAnsi="Times New Roman" w:cs="Times New Roman"/>
        </w:rPr>
        <w:t>1</w:t>
      </w:r>
      <w:r w:rsidR="00FE12A9">
        <w:rPr>
          <w:rFonts w:ascii="Times New Roman" w:hAnsi="Times New Roman" w:cs="Times New Roman"/>
        </w:rPr>
        <w:t>0</w:t>
      </w:r>
      <w:r>
        <w:rPr>
          <w:rFonts w:ascii="Times New Roman" w:hAnsi="Times New Roman" w:cs="Times New Roman"/>
        </w:rPr>
        <w:t xml:space="preserve">). Beginning at the apex and counting backwards down the vine, stem samples were labeled Apex and A through F (Fig. </w:t>
      </w:r>
      <w:r w:rsidR="00EF2243">
        <w:rPr>
          <w:rFonts w:ascii="Times New Roman" w:hAnsi="Times New Roman" w:cs="Times New Roman"/>
        </w:rPr>
        <w:t>1</w:t>
      </w:r>
      <w:r w:rsidR="00FE12A9">
        <w:rPr>
          <w:rFonts w:ascii="Times New Roman" w:hAnsi="Times New Roman" w:cs="Times New Roman"/>
        </w:rPr>
        <w:t>0</w:t>
      </w:r>
      <w:r>
        <w:rPr>
          <w:rFonts w:ascii="Times New Roman" w:hAnsi="Times New Roman" w:cs="Times New Roman"/>
        </w:rPr>
        <w:t xml:space="preserve">). More stem samples were taken because new leaf emergence was not present on the new kudzu vine growth on the apex nor on stem sample A. New leaf emergence on the kudzu vines did not begin until stem sample B. (Fig. </w:t>
      </w:r>
      <w:r w:rsidR="00EF2243">
        <w:rPr>
          <w:rFonts w:ascii="Times New Roman" w:hAnsi="Times New Roman" w:cs="Times New Roman"/>
        </w:rPr>
        <w:t>1</w:t>
      </w:r>
      <w:r w:rsidR="00FE12A9">
        <w:rPr>
          <w:rFonts w:ascii="Times New Roman" w:hAnsi="Times New Roman" w:cs="Times New Roman"/>
        </w:rPr>
        <w:t>0</w:t>
      </w:r>
      <w:r>
        <w:rPr>
          <w:rFonts w:ascii="Times New Roman" w:hAnsi="Times New Roman" w:cs="Times New Roman"/>
        </w:rPr>
        <w:t>).</w:t>
      </w:r>
    </w:p>
    <w:p w14:paraId="23A87FD8" w14:textId="03D15CDB" w:rsidR="003F0986" w:rsidRDefault="001B4C92" w:rsidP="001B4C92">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lastRenderedPageBreak/>
        <w:tab/>
        <w:t xml:space="preserve">Whole kudzu leaves (comprised of </w:t>
      </w:r>
      <w:r w:rsidR="00F04278">
        <w:rPr>
          <w:rFonts w:ascii="Times New Roman" w:hAnsi="Times New Roman" w:cs="Times New Roman"/>
        </w:rPr>
        <w:t>three</w:t>
      </w:r>
      <w:r>
        <w:rPr>
          <w:rFonts w:ascii="Times New Roman" w:hAnsi="Times New Roman" w:cs="Times New Roman"/>
        </w:rPr>
        <w:t xml:space="preserve"> leaflets) were chosen if the entire leaf would fit into a </w:t>
      </w:r>
      <w:r w:rsidR="00744BFE">
        <w:rPr>
          <w:rFonts w:ascii="Times New Roman" w:hAnsi="Times New Roman" w:cs="Times New Roman"/>
        </w:rPr>
        <w:t>P</w:t>
      </w:r>
      <w:r>
        <w:rPr>
          <w:rFonts w:ascii="Times New Roman" w:hAnsi="Times New Roman" w:cs="Times New Roman"/>
        </w:rPr>
        <w:t xml:space="preserve">etri dish (100 </w:t>
      </w:r>
      <w:r w:rsidR="00744BFE">
        <w:rPr>
          <w:rFonts w:ascii="Times New Roman" w:hAnsi="Times New Roman" w:cs="Times New Roman"/>
        </w:rPr>
        <w:t>×</w:t>
      </w:r>
      <w:r>
        <w:rPr>
          <w:rFonts w:ascii="Times New Roman" w:hAnsi="Times New Roman" w:cs="Times New Roman"/>
        </w:rPr>
        <w:t xml:space="preserve"> 15</w:t>
      </w:r>
      <w:r w:rsidR="00744BFE">
        <w:rPr>
          <w:rFonts w:ascii="Times New Roman" w:hAnsi="Times New Roman" w:cs="Times New Roman"/>
        </w:rPr>
        <w:t xml:space="preserve"> </w:t>
      </w:r>
      <w:r>
        <w:rPr>
          <w:rFonts w:ascii="Times New Roman" w:hAnsi="Times New Roman" w:cs="Times New Roman"/>
        </w:rPr>
        <w:t>mm). If the entire kudzu leaf would not fit</w:t>
      </w:r>
      <w:r w:rsidR="00116DEC">
        <w:rPr>
          <w:rFonts w:ascii="Times New Roman" w:hAnsi="Times New Roman" w:cs="Times New Roman"/>
        </w:rPr>
        <w:t xml:space="preserve">, </w:t>
      </w:r>
      <w:r>
        <w:rPr>
          <w:rFonts w:ascii="Times New Roman" w:hAnsi="Times New Roman" w:cs="Times New Roman"/>
        </w:rPr>
        <w:t xml:space="preserve">one kudzu leaflet was randomly chosen from each leaf. Each leaf or leaflet sample was individually surface sterilized in 10% </w:t>
      </w:r>
      <w:r w:rsidR="00116DEC">
        <w:rPr>
          <w:rFonts w:ascii="Times New Roman" w:hAnsi="Times New Roman" w:cs="Times New Roman"/>
        </w:rPr>
        <w:t>commercial bleach (</w:t>
      </w:r>
      <w:r w:rsidR="00116DEC" w:rsidRPr="00B538BB">
        <w:rPr>
          <w:rFonts w:ascii="Times New Roman" w:hAnsi="Times New Roman" w:cs="Times New Roman"/>
        </w:rPr>
        <w:t xml:space="preserve">a.i. </w:t>
      </w:r>
      <w:r w:rsidR="00B538BB" w:rsidRPr="00B538BB">
        <w:rPr>
          <w:rFonts w:ascii="Times New Roman" w:hAnsi="Times New Roman" w:cs="Times New Roman"/>
        </w:rPr>
        <w:t>7.5</w:t>
      </w:r>
      <w:r w:rsidR="00116DEC" w:rsidRPr="00B538BB">
        <w:rPr>
          <w:rFonts w:ascii="Times New Roman" w:hAnsi="Times New Roman" w:cs="Times New Roman"/>
        </w:rPr>
        <w:t xml:space="preserve">% </w:t>
      </w:r>
      <w:r w:rsidR="00957089" w:rsidRPr="00B538BB">
        <w:rPr>
          <w:rFonts w:ascii="Times New Roman" w:hAnsi="Times New Roman" w:cs="Times New Roman"/>
        </w:rPr>
        <w:t>sodium hypochlorite</w:t>
      </w:r>
      <w:r w:rsidR="00116DEC" w:rsidRPr="00B538BB">
        <w:rPr>
          <w:rFonts w:ascii="Times New Roman" w:hAnsi="Times New Roman" w:cs="Times New Roman"/>
        </w:rPr>
        <w:t>)</w:t>
      </w:r>
      <w:r>
        <w:rPr>
          <w:rFonts w:ascii="Times New Roman" w:hAnsi="Times New Roman" w:cs="Times New Roman"/>
        </w:rPr>
        <w:t xml:space="preserve"> for 1 minute, rinsed in sterile distilled water, </w:t>
      </w:r>
      <w:r w:rsidR="00607149">
        <w:rPr>
          <w:rFonts w:ascii="Times New Roman" w:hAnsi="Times New Roman" w:cs="Times New Roman"/>
        </w:rPr>
        <w:t>air-dried</w:t>
      </w:r>
      <w:r>
        <w:rPr>
          <w:rFonts w:ascii="Times New Roman" w:hAnsi="Times New Roman" w:cs="Times New Roman"/>
        </w:rPr>
        <w:t xml:space="preserve">, and plated in individual </w:t>
      </w:r>
      <w:r w:rsidR="00744BFE">
        <w:rPr>
          <w:rFonts w:ascii="Times New Roman" w:hAnsi="Times New Roman" w:cs="Times New Roman"/>
        </w:rPr>
        <w:t xml:space="preserve">Petri </w:t>
      </w:r>
      <w:r>
        <w:rPr>
          <w:rFonts w:ascii="Times New Roman" w:hAnsi="Times New Roman" w:cs="Times New Roman"/>
        </w:rPr>
        <w:t xml:space="preserve">dishes (100 </w:t>
      </w:r>
      <w:r w:rsidR="00744BFE">
        <w:rPr>
          <w:rFonts w:ascii="Times New Roman" w:hAnsi="Times New Roman" w:cs="Times New Roman"/>
        </w:rPr>
        <w:t>×</w:t>
      </w:r>
      <w:r>
        <w:rPr>
          <w:rFonts w:ascii="Times New Roman" w:hAnsi="Times New Roman" w:cs="Times New Roman"/>
        </w:rPr>
        <w:t xml:space="preserve"> 15</w:t>
      </w:r>
      <w:r w:rsidR="00744BFE">
        <w:rPr>
          <w:rFonts w:ascii="Times New Roman" w:hAnsi="Times New Roman" w:cs="Times New Roman"/>
        </w:rPr>
        <w:t xml:space="preserve"> </w:t>
      </w:r>
      <w:r>
        <w:rPr>
          <w:rFonts w:ascii="Times New Roman" w:hAnsi="Times New Roman" w:cs="Times New Roman"/>
        </w:rPr>
        <w:t>mm) containing a semi-selective medi</w:t>
      </w:r>
      <w:r w:rsidR="00607149">
        <w:rPr>
          <w:rFonts w:ascii="Times New Roman" w:hAnsi="Times New Roman" w:cs="Times New Roman"/>
        </w:rPr>
        <w:t>um</w:t>
      </w:r>
      <w:r>
        <w:rPr>
          <w:rFonts w:ascii="Times New Roman" w:hAnsi="Times New Roman" w:cs="Times New Roman"/>
        </w:rPr>
        <w:t xml:space="preserve"> for </w:t>
      </w:r>
      <w:r w:rsidRPr="005202E4">
        <w:rPr>
          <w:rFonts w:ascii="Times New Roman" w:hAnsi="Times New Roman" w:cs="Times New Roman"/>
          <w:i/>
          <w:iCs/>
        </w:rPr>
        <w:t>B</w:t>
      </w:r>
      <w:r w:rsidR="00F04278">
        <w:rPr>
          <w:rFonts w:ascii="Times New Roman" w:hAnsi="Times New Roman" w:cs="Times New Roman"/>
          <w:i/>
          <w:iCs/>
        </w:rPr>
        <w:t>.</w:t>
      </w:r>
      <w:r w:rsidRPr="005202E4">
        <w:rPr>
          <w:rFonts w:ascii="Times New Roman" w:hAnsi="Times New Roman" w:cs="Times New Roman"/>
          <w:i/>
          <w:iCs/>
        </w:rPr>
        <w:t xml:space="preserve"> bassiana</w:t>
      </w:r>
      <w:r w:rsidR="00C632DA">
        <w:rPr>
          <w:rFonts w:ascii="Times New Roman" w:hAnsi="Times New Roman" w:cs="Times New Roman"/>
        </w:rPr>
        <w:t xml:space="preserve"> (</w:t>
      </w:r>
      <w:r>
        <w:rPr>
          <w:rFonts w:ascii="Times New Roman" w:hAnsi="Times New Roman" w:cs="Times New Roman"/>
        </w:rPr>
        <w:t>Doberski and Tribe</w:t>
      </w:r>
      <w:r w:rsidR="00F04278">
        <w:rPr>
          <w:rFonts w:ascii="Times New Roman" w:hAnsi="Times New Roman" w:cs="Times New Roman"/>
        </w:rPr>
        <w:t xml:space="preserve"> 1980)</w:t>
      </w:r>
      <w:r w:rsidR="00C632DA">
        <w:rPr>
          <w:rFonts w:ascii="Times New Roman" w:hAnsi="Times New Roman" w:cs="Times New Roman"/>
        </w:rPr>
        <w:t>.</w:t>
      </w:r>
      <w:r w:rsidR="004C46B2">
        <w:rPr>
          <w:rFonts w:ascii="Times New Roman" w:hAnsi="Times New Roman" w:cs="Times New Roman"/>
        </w:rPr>
        <w:t xml:space="preserve"> </w:t>
      </w:r>
      <w:r w:rsidR="00DC0820" w:rsidRPr="00DC0820">
        <w:rPr>
          <w:rFonts w:ascii="Times New Roman" w:hAnsi="Times New Roman" w:cs="Times New Roman"/>
        </w:rPr>
        <w:t xml:space="preserve">Briefly, the medium contained </w:t>
      </w:r>
      <w:r w:rsidR="00B04EAF">
        <w:rPr>
          <w:rFonts w:ascii="Times New Roman" w:hAnsi="Times New Roman" w:cs="Times New Roman"/>
        </w:rPr>
        <w:t xml:space="preserve">32 g </w:t>
      </w:r>
      <w:r w:rsidR="00DC0820" w:rsidRPr="00DC0820">
        <w:rPr>
          <w:rFonts w:ascii="Times New Roman" w:hAnsi="Times New Roman" w:cs="Times New Roman"/>
        </w:rPr>
        <w:t>dextrose</w:t>
      </w:r>
      <w:r w:rsidR="00B04EAF">
        <w:rPr>
          <w:rFonts w:ascii="Times New Roman" w:hAnsi="Times New Roman" w:cs="Times New Roman"/>
        </w:rPr>
        <w:t xml:space="preserve">, 8 g </w:t>
      </w:r>
      <w:proofErr w:type="spellStart"/>
      <w:r w:rsidR="00DC0820" w:rsidRPr="00DC0820">
        <w:rPr>
          <w:rFonts w:ascii="Times New Roman" w:hAnsi="Times New Roman" w:cs="Times New Roman"/>
        </w:rPr>
        <w:t>neopeptone</w:t>
      </w:r>
      <w:proofErr w:type="spellEnd"/>
      <w:r w:rsidR="00DC0820" w:rsidRPr="00DC0820">
        <w:rPr>
          <w:rFonts w:ascii="Times New Roman" w:hAnsi="Times New Roman" w:cs="Times New Roman"/>
        </w:rPr>
        <w:t xml:space="preserve">, </w:t>
      </w:r>
      <w:r w:rsidR="00B04EAF">
        <w:rPr>
          <w:rFonts w:ascii="Times New Roman" w:hAnsi="Times New Roman" w:cs="Times New Roman"/>
        </w:rPr>
        <w:t xml:space="preserve">12 g </w:t>
      </w:r>
      <w:r w:rsidR="00DC0820" w:rsidRPr="00DC0820">
        <w:rPr>
          <w:rFonts w:ascii="Times New Roman" w:hAnsi="Times New Roman" w:cs="Times New Roman"/>
        </w:rPr>
        <w:t>agar</w:t>
      </w:r>
      <w:r w:rsidR="00B04EAF">
        <w:rPr>
          <w:rFonts w:ascii="Times New Roman" w:hAnsi="Times New Roman" w:cs="Times New Roman"/>
        </w:rPr>
        <w:t>,</w:t>
      </w:r>
      <w:r w:rsidR="00DC0820" w:rsidRPr="00DC0820">
        <w:rPr>
          <w:rFonts w:ascii="Times New Roman" w:hAnsi="Times New Roman" w:cs="Times New Roman"/>
        </w:rPr>
        <w:t xml:space="preserve"> </w:t>
      </w:r>
      <w:r w:rsidR="00B04EAF">
        <w:rPr>
          <w:rFonts w:ascii="Times New Roman" w:hAnsi="Times New Roman" w:cs="Times New Roman"/>
        </w:rPr>
        <w:t xml:space="preserve">0.5 g </w:t>
      </w:r>
      <w:r w:rsidR="00B04EAF" w:rsidRPr="00DC0820">
        <w:rPr>
          <w:rFonts w:ascii="Times New Roman" w:hAnsi="Times New Roman" w:cs="Times New Roman"/>
        </w:rPr>
        <w:t>chloramphenicol</w:t>
      </w:r>
      <w:r w:rsidR="00DC0820" w:rsidRPr="00DC0820">
        <w:rPr>
          <w:rFonts w:ascii="Times New Roman" w:hAnsi="Times New Roman" w:cs="Times New Roman"/>
        </w:rPr>
        <w:t xml:space="preserve"> (Thermo Fisher Scientific, Waltham, </w:t>
      </w:r>
    </w:p>
    <w:p w14:paraId="1284738A" w14:textId="6AFA695A"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22752" behindDoc="0" locked="0" layoutInCell="1" allowOverlap="1" wp14:anchorId="2FADEC8A" wp14:editId="3E58392F">
                <wp:simplePos x="0" y="0"/>
                <wp:positionH relativeFrom="margin">
                  <wp:posOffset>1899920</wp:posOffset>
                </wp:positionH>
                <wp:positionV relativeFrom="paragraph">
                  <wp:posOffset>125730</wp:posOffset>
                </wp:positionV>
                <wp:extent cx="1168400" cy="2622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62255"/>
                        </a:xfrm>
                        <a:prstGeom prst="rect">
                          <a:avLst/>
                        </a:prstGeom>
                        <a:solidFill>
                          <a:srgbClr val="FFFFFF"/>
                        </a:solidFill>
                        <a:ln w="9525">
                          <a:noFill/>
                          <a:miter lim="800000"/>
                          <a:headEnd/>
                          <a:tailEnd/>
                        </a:ln>
                      </wps:spPr>
                      <wps:txbx>
                        <w:txbxContent>
                          <w:p w14:paraId="2FFD1906"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D/Stem 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DEC8A" id="_x0000_s1068" type="#_x0000_t202" style="position:absolute;margin-left:149.6pt;margin-top:9.9pt;width:92pt;height:20.6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" stroked="f">
                <v:textbox>
                  <w:txbxContent>
                    <w:p w14:paraId="2FFD1906"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D/Stem E</w:t>
                      </w:r>
                    </w:p>
                  </w:txbxContent>
                </v:textbox>
                <w10:wrap type="square" anchorx="margin"/>
              </v:shape>
            </w:pict>
          </mc:Fallback>
        </mc:AlternateContent>
      </w:r>
      <w:r>
        <w:rPr>
          <w:noProof/>
        </w:rPr>
        <w:drawing>
          <wp:anchor distT="0" distB="0" distL="114300" distR="114300" simplePos="0" relativeHeight="251711488" behindDoc="1" locked="0" layoutInCell="1" allowOverlap="1" wp14:anchorId="59968BC0" wp14:editId="7F7C301E">
            <wp:simplePos x="0" y="0"/>
            <wp:positionH relativeFrom="margin">
              <wp:posOffset>508055</wp:posOffset>
            </wp:positionH>
            <wp:positionV relativeFrom="paragraph">
              <wp:posOffset>291004</wp:posOffset>
            </wp:positionV>
            <wp:extent cx="763270" cy="822960"/>
            <wp:effectExtent l="171450" t="152400" r="151130" b="148590"/>
            <wp:wrapTight wrapText="bothSides">
              <wp:wrapPolygon edited="0">
                <wp:start x="20302" y="-1131"/>
                <wp:lineTo x="8663" y="-7454"/>
                <wp:lineTo x="4009" y="-718"/>
                <wp:lineTo x="1286" y="-2336"/>
                <wp:lineTo x="-3368" y="4400"/>
                <wp:lineTo x="-644" y="6018"/>
                <wp:lineTo x="-5298" y="12754"/>
                <wp:lineTo x="-758" y="15452"/>
                <wp:lineTo x="-1106" y="20589"/>
                <wp:lineTo x="1617" y="22208"/>
                <wp:lineTo x="10136" y="21926"/>
                <wp:lineTo x="21761" y="19927"/>
                <wp:lineTo x="22571" y="218"/>
                <wp:lineTo x="20302" y="-1131"/>
              </wp:wrapPolygon>
            </wp:wrapTight>
            <wp:docPr id="194" name="Picture 19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9641064">
                      <a:off x="0" y="0"/>
                      <a:ext cx="76327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513C76"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723776" behindDoc="0" locked="0" layoutInCell="1" allowOverlap="1" wp14:anchorId="5A4EFA44" wp14:editId="22E3D6DA">
                <wp:simplePos x="0" y="0"/>
                <wp:positionH relativeFrom="column">
                  <wp:posOffset>2132965</wp:posOffset>
                </wp:positionH>
                <wp:positionV relativeFrom="paragraph">
                  <wp:posOffset>121920</wp:posOffset>
                </wp:positionV>
                <wp:extent cx="318135" cy="111125"/>
                <wp:effectExtent l="0" t="114300" r="0" b="79375"/>
                <wp:wrapNone/>
                <wp:docPr id="57"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058883">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5302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9" o:spid="_x0000_s1026" type="#_x0000_t13" style="position:absolute;margin-left:167.95pt;margin-top:9.6pt;width:25.05pt;height:8.75pt;rotation:7710183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" adj="17828" fillcolor="black [3213]" strokecolor="black [3213]" strokeweight="1pt">
                <v:path arrowok="t"/>
              </v:shape>
            </w:pict>
          </mc:Fallback>
        </mc:AlternateContent>
      </w:r>
      <w:r>
        <w:rPr>
          <w:noProof/>
        </w:rPr>
        <w:drawing>
          <wp:anchor distT="0" distB="0" distL="114300" distR="114300" simplePos="0" relativeHeight="251710464" behindDoc="1" locked="0" layoutInCell="1" allowOverlap="1" wp14:anchorId="19B61C00" wp14:editId="7A5CE551">
            <wp:simplePos x="0" y="0"/>
            <wp:positionH relativeFrom="margin">
              <wp:posOffset>1710690</wp:posOffset>
            </wp:positionH>
            <wp:positionV relativeFrom="paragraph">
              <wp:posOffset>305104</wp:posOffset>
            </wp:positionV>
            <wp:extent cx="654685" cy="706120"/>
            <wp:effectExtent l="133350" t="114300" r="126365" b="113030"/>
            <wp:wrapTight wrapText="bothSides">
              <wp:wrapPolygon edited="0">
                <wp:start x="19224" y="-1286"/>
                <wp:lineTo x="3735" y="-7741"/>
                <wp:lineTo x="-5183" y="8974"/>
                <wp:lineTo x="-1240" y="10782"/>
                <wp:lineTo x="-3191" y="14439"/>
                <wp:lineTo x="-913" y="20684"/>
                <wp:lineTo x="1340" y="21718"/>
                <wp:lineTo x="21016" y="21640"/>
                <wp:lineTo x="21294" y="21118"/>
                <wp:lineTo x="22094" y="11733"/>
                <wp:lineTo x="22373" y="11210"/>
                <wp:lineTo x="22604" y="264"/>
                <wp:lineTo x="19224" y="-1286"/>
              </wp:wrapPolygon>
            </wp:wrapTight>
            <wp:docPr id="11" name="Picture 1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20020725">
                      <a:off x="0" y="0"/>
                      <a:ext cx="654685" cy="706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97813"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713536" behindDoc="0" locked="0" layoutInCell="1" allowOverlap="1" wp14:anchorId="58D652E7" wp14:editId="31375923">
                <wp:simplePos x="0" y="0"/>
                <wp:positionH relativeFrom="margin">
                  <wp:align>left</wp:align>
                </wp:positionH>
                <wp:positionV relativeFrom="paragraph">
                  <wp:posOffset>311785</wp:posOffset>
                </wp:positionV>
                <wp:extent cx="5876290" cy="1919605"/>
                <wp:effectExtent l="0" t="38100" r="0" b="23495"/>
                <wp:wrapNone/>
                <wp:docPr id="56" name="Connector: Curved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6290" cy="1919605"/>
                        </a:xfrm>
                        <a:prstGeom prst="curvedConnector3">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EFDCC8"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8" o:spid="_x0000_s1026" type="#_x0000_t38" style="position:absolute;margin-left:0;margin-top:24.55pt;width:462.7pt;height:151.15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" adj="10800" strokecolor="#70ad47 [3209]" strokeweight="6pt">
                <v:stroke joinstyle="miter"/>
                <o:lock v:ext="edit" shapetype="f"/>
                <w10:wrap anchorx="margin"/>
              </v:shape>
            </w:pict>
          </mc:Fallback>
        </mc:AlternateContent>
      </w:r>
    </w:p>
    <w:p w14:paraId="6DD03875"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719680" behindDoc="0" locked="0" layoutInCell="1" allowOverlap="1" wp14:anchorId="336358CD" wp14:editId="05527616">
                <wp:simplePos x="0" y="0"/>
                <wp:positionH relativeFrom="column">
                  <wp:posOffset>611505</wp:posOffset>
                </wp:positionH>
                <wp:positionV relativeFrom="paragraph">
                  <wp:posOffset>240665</wp:posOffset>
                </wp:positionV>
                <wp:extent cx="318135" cy="111125"/>
                <wp:effectExtent l="0" t="114300" r="0" b="98425"/>
                <wp:wrapNone/>
                <wp:docPr id="55" name="Arrow: Right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915129">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DC3523" id="Arrow: Right 18" o:spid="_x0000_s1026" type="#_x0000_t13" style="position:absolute;margin-left:48.15pt;margin-top:18.95pt;width:25.05pt;height:8.75pt;rotation:-5117128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" adj="17828" fillcolor="black [3213]" strokecolor="black [3213]" strokeweight="1pt">
                <v:path arrowok="t"/>
              </v:shape>
            </w:pict>
          </mc:Fallback>
        </mc:AlternateContent>
      </w:r>
      <w:r>
        <w:rPr>
          <w:noProof/>
        </w:rPr>
        <w:drawing>
          <wp:anchor distT="0" distB="0" distL="114300" distR="114300" simplePos="0" relativeHeight="251709440" behindDoc="1" locked="0" layoutInCell="1" allowOverlap="1" wp14:anchorId="4788D3A7" wp14:editId="672C8735">
            <wp:simplePos x="0" y="0"/>
            <wp:positionH relativeFrom="margin">
              <wp:posOffset>2726386</wp:posOffset>
            </wp:positionH>
            <wp:positionV relativeFrom="paragraph">
              <wp:posOffset>193675</wp:posOffset>
            </wp:positionV>
            <wp:extent cx="588010" cy="634365"/>
            <wp:effectExtent l="19050" t="19050" r="21590" b="32385"/>
            <wp:wrapTight wrapText="bothSides">
              <wp:wrapPolygon edited="0">
                <wp:start x="-1323" y="-83"/>
                <wp:lineTo x="-129" y="21294"/>
                <wp:lineTo x="12522" y="21987"/>
                <wp:lineTo x="22306" y="21517"/>
                <wp:lineTo x="21077" y="-507"/>
                <wp:lineTo x="19643" y="-1088"/>
                <wp:lineTo x="4268" y="-351"/>
                <wp:lineTo x="-1323" y="-83"/>
              </wp:wrapPolygon>
            </wp:wrapTight>
            <wp:docPr id="12" name="Picture 1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77699">
                      <a:off x="0" y="0"/>
                      <a:ext cx="58801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2CC40"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06368" behindDoc="0" locked="0" layoutInCell="1" allowOverlap="1" wp14:anchorId="324BD86B" wp14:editId="22BA4462">
                <wp:simplePos x="0" y="0"/>
                <wp:positionH relativeFrom="margin">
                  <wp:posOffset>254000</wp:posOffset>
                </wp:positionH>
                <wp:positionV relativeFrom="paragraph">
                  <wp:posOffset>74930</wp:posOffset>
                </wp:positionV>
                <wp:extent cx="1120775" cy="262255"/>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262255"/>
                        </a:xfrm>
                        <a:prstGeom prst="rect">
                          <a:avLst/>
                        </a:prstGeom>
                        <a:solidFill>
                          <a:srgbClr val="FFFFFF"/>
                        </a:solidFill>
                        <a:ln w="9525">
                          <a:noFill/>
                          <a:miter lim="800000"/>
                          <a:headEnd/>
                          <a:tailEnd/>
                        </a:ln>
                      </wps:spPr>
                      <wps:txbx>
                        <w:txbxContent>
                          <w:p w14:paraId="27920B52"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E/Stem 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BD86B" id="_x0000_s1069" type="#_x0000_t202" style="position:absolute;margin-left:20pt;margin-top:5.9pt;width:88.25pt;height:20.6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" stroked="f">
                <v:textbox>
                  <w:txbxContent>
                    <w:p w14:paraId="27920B52"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E/Stem F</w:t>
                      </w:r>
                    </w:p>
                  </w:txbxContent>
                </v:textbox>
                <w10:wrap type="square" anchorx="margin"/>
              </v:shape>
            </w:pict>
          </mc:Fallback>
        </mc:AlternateContent>
      </w:r>
    </w:p>
    <w:p w14:paraId="343294E2"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16608" behindDoc="0" locked="0" layoutInCell="1" allowOverlap="1" wp14:anchorId="5EDE3054" wp14:editId="0CF0E05C">
                <wp:simplePos x="0" y="0"/>
                <wp:positionH relativeFrom="margin">
                  <wp:posOffset>4722495</wp:posOffset>
                </wp:positionH>
                <wp:positionV relativeFrom="paragraph">
                  <wp:posOffset>241300</wp:posOffset>
                </wp:positionV>
                <wp:extent cx="1152525" cy="262255"/>
                <wp:effectExtent l="0" t="0" r="0" b="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62255"/>
                        </a:xfrm>
                        <a:prstGeom prst="rect">
                          <a:avLst/>
                        </a:prstGeom>
                        <a:solidFill>
                          <a:srgbClr val="FFFFFF"/>
                        </a:solidFill>
                        <a:ln w="9525">
                          <a:noFill/>
                          <a:miter lim="800000"/>
                          <a:headEnd/>
                          <a:tailEnd/>
                        </a:ln>
                      </wps:spPr>
                      <wps:txbx>
                        <w:txbxContent>
                          <w:p w14:paraId="450925C4"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A/Stem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3054" id="_x0000_s1070" type="#_x0000_t202" style="position:absolute;margin-left:371.85pt;margin-top:19pt;width:90.75pt;height:20.6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" stroked="f">
                <v:textbox>
                  <w:txbxContent>
                    <w:p w14:paraId="450925C4"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A/Stem B</w:t>
                      </w:r>
                    </w:p>
                  </w:txbxContent>
                </v:textbox>
                <w10:wrap type="square" anchorx="margin"/>
              </v:shape>
            </w:pict>
          </mc:Fallback>
        </mc:AlternateContent>
      </w:r>
      <w:r>
        <w:rPr>
          <w:noProof/>
        </w:rPr>
        <mc:AlternateContent>
          <mc:Choice Requires="wps">
            <w:drawing>
              <wp:anchor distT="45720" distB="45720" distL="114300" distR="114300" simplePos="0" relativeHeight="251707392" behindDoc="0" locked="0" layoutInCell="1" allowOverlap="1" wp14:anchorId="0FDBD4BC" wp14:editId="7F7CE352">
                <wp:simplePos x="0" y="0"/>
                <wp:positionH relativeFrom="margin">
                  <wp:posOffset>1828800</wp:posOffset>
                </wp:positionH>
                <wp:positionV relativeFrom="paragraph">
                  <wp:posOffset>305435</wp:posOffset>
                </wp:positionV>
                <wp:extent cx="1168400" cy="262255"/>
                <wp:effectExtent l="0" t="0" r="0" b="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62255"/>
                        </a:xfrm>
                        <a:prstGeom prst="rect">
                          <a:avLst/>
                        </a:prstGeom>
                        <a:solidFill>
                          <a:srgbClr val="FFFFFF"/>
                        </a:solidFill>
                        <a:ln w="9525">
                          <a:noFill/>
                          <a:miter lim="800000"/>
                          <a:headEnd/>
                          <a:tailEnd/>
                        </a:ln>
                      </wps:spPr>
                      <wps:txbx>
                        <w:txbxContent>
                          <w:p w14:paraId="4ED5A899"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C/Stem 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D4BC" id="_x0000_s1071" type="#_x0000_t202" style="position:absolute;margin-left:2in;margin-top:24.05pt;width:92pt;height:20.6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" stroked="f">
                <v:textbox>
                  <w:txbxContent>
                    <w:p w14:paraId="4ED5A899"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C/Stem D</w:t>
                      </w:r>
                    </w:p>
                  </w:txbxContent>
                </v:textbox>
                <w10:wrap type="square" anchorx="margin"/>
              </v:shape>
            </w:pict>
          </mc:Fallback>
        </mc:AlternateContent>
      </w:r>
      <w:r>
        <w:rPr>
          <w:noProof/>
        </w:rPr>
        <mc:AlternateContent>
          <mc:Choice Requires="wps">
            <w:drawing>
              <wp:anchor distT="0" distB="0" distL="114300" distR="114300" simplePos="0" relativeHeight="251720704" behindDoc="0" locked="0" layoutInCell="1" allowOverlap="1" wp14:anchorId="7529B560" wp14:editId="5C2015FD">
                <wp:simplePos x="0" y="0"/>
                <wp:positionH relativeFrom="column">
                  <wp:posOffset>2507615</wp:posOffset>
                </wp:positionH>
                <wp:positionV relativeFrom="paragraph">
                  <wp:posOffset>151765</wp:posOffset>
                </wp:positionV>
                <wp:extent cx="318135" cy="111125"/>
                <wp:effectExtent l="0" t="95250" r="0" b="98425"/>
                <wp:wrapNone/>
                <wp:docPr id="51"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370609">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ED9D46" id="Arrow: Right 20" o:spid="_x0000_s1026" type="#_x0000_t13" style="position:absolute;margin-left:197.45pt;margin-top:11.95pt;width:25.05pt;height:8.75pt;rotation:-3527356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" adj="17828" fillcolor="black [3213]" strokecolor="black [3213]" strokeweight="1pt">
                <v:path arrowok="t"/>
              </v:shape>
            </w:pict>
          </mc:Fallback>
        </mc:AlternateContent>
      </w:r>
    </w:p>
    <w:p w14:paraId="13866F95"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w:drawing>
          <wp:anchor distT="0" distB="0" distL="114300" distR="114300" simplePos="0" relativeHeight="251708416" behindDoc="1" locked="0" layoutInCell="1" allowOverlap="1" wp14:anchorId="55F87D53" wp14:editId="38ECC101">
            <wp:simplePos x="0" y="0"/>
            <wp:positionH relativeFrom="margin">
              <wp:posOffset>3623945</wp:posOffset>
            </wp:positionH>
            <wp:positionV relativeFrom="paragraph">
              <wp:posOffset>9829</wp:posOffset>
            </wp:positionV>
            <wp:extent cx="504825" cy="544195"/>
            <wp:effectExtent l="95250" t="95250" r="47625" b="84455"/>
            <wp:wrapTight wrapText="bothSides">
              <wp:wrapPolygon edited="0">
                <wp:start x="19400" y="-1580"/>
                <wp:lineTo x="3507" y="-7524"/>
                <wp:lineTo x="-5623" y="12716"/>
                <wp:lineTo x="-1460" y="16987"/>
                <wp:lineTo x="-1340" y="20367"/>
                <wp:lineTo x="1622" y="21630"/>
                <wp:lineTo x="2363" y="21946"/>
                <wp:lineTo x="10390" y="22040"/>
                <wp:lineTo x="22161" y="14576"/>
                <wp:lineTo x="22501" y="13889"/>
                <wp:lineTo x="23103" y="-1"/>
                <wp:lineTo x="19400" y="-1580"/>
              </wp:wrapPolygon>
            </wp:wrapTight>
            <wp:docPr id="195" name="Picture 19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20119036">
                      <a:off x="0" y="0"/>
                      <a:ext cx="504825" cy="544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7632" behindDoc="0" locked="0" layoutInCell="1" allowOverlap="1" wp14:anchorId="6DB513C2" wp14:editId="56C3F5DB">
                <wp:simplePos x="0" y="0"/>
                <wp:positionH relativeFrom="column">
                  <wp:posOffset>5059680</wp:posOffset>
                </wp:positionH>
                <wp:positionV relativeFrom="paragraph">
                  <wp:posOffset>205740</wp:posOffset>
                </wp:positionV>
                <wp:extent cx="318135" cy="111125"/>
                <wp:effectExtent l="0" t="114300" r="0" b="79375"/>
                <wp:wrapNone/>
                <wp:docPr id="50" name="Arrow: Right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547516">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0C501B" id="Arrow: Right 16" o:spid="_x0000_s1026" type="#_x0000_t13" style="position:absolute;margin-left:398.4pt;margin-top:16.2pt;width:25.05pt;height:8.75pt;rotation:824390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" adj="17828" fillcolor="black [3213]" strokecolor="black [3213]" strokeweight="1pt">
                <v:path arrowok="t"/>
              </v:shape>
            </w:pict>
          </mc:Fallback>
        </mc:AlternateContent>
      </w:r>
    </w:p>
    <w:p w14:paraId="27735390"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721728" behindDoc="0" locked="0" layoutInCell="1" allowOverlap="1" wp14:anchorId="36BBC07B" wp14:editId="5BD3F411">
                <wp:simplePos x="0" y="0"/>
                <wp:positionH relativeFrom="column">
                  <wp:posOffset>3533140</wp:posOffset>
                </wp:positionH>
                <wp:positionV relativeFrom="paragraph">
                  <wp:posOffset>327660</wp:posOffset>
                </wp:positionV>
                <wp:extent cx="318135" cy="111125"/>
                <wp:effectExtent l="0" t="95250" r="0" b="98425"/>
                <wp:wrapNone/>
                <wp:docPr id="49" name="Arrow: Right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370609">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0610FC" id="Arrow: Right 21" o:spid="_x0000_s1026" type="#_x0000_t13" style="position:absolute;margin-left:278.2pt;margin-top:25.8pt;width:25.05pt;height:8.75pt;rotation:-3527356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" adj="17828" fillcolor="black [3213]" strokecolor="black [3213]" strokeweight="1pt">
                <v:path arrowok="t"/>
              </v:shape>
            </w:pict>
          </mc:Fallback>
        </mc:AlternateContent>
      </w:r>
      <w:r>
        <w:rPr>
          <w:noProof/>
        </w:rPr>
        <w:drawing>
          <wp:anchor distT="0" distB="0" distL="114300" distR="114300" simplePos="0" relativeHeight="251712512" behindDoc="1" locked="0" layoutInCell="1" allowOverlap="1" wp14:anchorId="6D4711A8" wp14:editId="5A7D3FEF">
            <wp:simplePos x="0" y="0"/>
            <wp:positionH relativeFrom="margin">
              <wp:posOffset>4887264</wp:posOffset>
            </wp:positionH>
            <wp:positionV relativeFrom="paragraph">
              <wp:posOffset>50220</wp:posOffset>
            </wp:positionV>
            <wp:extent cx="361950" cy="390525"/>
            <wp:effectExtent l="95250" t="76200" r="95250" b="85725"/>
            <wp:wrapTight wrapText="bothSides">
              <wp:wrapPolygon edited="0">
                <wp:start x="18332" y="-2751"/>
                <wp:lineTo x="6779" y="-9558"/>
                <wp:lineTo x="-3532" y="3030"/>
                <wp:lineTo x="-1821" y="20109"/>
                <wp:lineTo x="1801" y="22658"/>
                <wp:lineTo x="21133" y="21709"/>
                <wp:lineTo x="23296" y="3387"/>
                <wp:lineTo x="23765" y="1071"/>
                <wp:lineTo x="18332" y="-2751"/>
              </wp:wrapPolygon>
            </wp:wrapTight>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9367625">
                      <a:off x="0" y="0"/>
                      <a:ext cx="36195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98A24"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18656" behindDoc="0" locked="0" layoutInCell="1" allowOverlap="1" wp14:anchorId="120A8EDD" wp14:editId="3A17825C">
                <wp:simplePos x="0" y="0"/>
                <wp:positionH relativeFrom="margin">
                  <wp:posOffset>2909570</wp:posOffset>
                </wp:positionH>
                <wp:positionV relativeFrom="paragraph">
                  <wp:posOffset>152400</wp:posOffset>
                </wp:positionV>
                <wp:extent cx="1191895" cy="262255"/>
                <wp:effectExtent l="0" t="0" r="0" b="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262255"/>
                        </a:xfrm>
                        <a:prstGeom prst="rect">
                          <a:avLst/>
                        </a:prstGeom>
                        <a:solidFill>
                          <a:srgbClr val="FFFFFF"/>
                        </a:solidFill>
                        <a:ln w="9525">
                          <a:noFill/>
                          <a:miter lim="800000"/>
                          <a:headEnd/>
                          <a:tailEnd/>
                        </a:ln>
                      </wps:spPr>
                      <wps:txbx>
                        <w:txbxContent>
                          <w:p w14:paraId="40558095"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B/Stem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A8EDD" id="_x0000_s1072" type="#_x0000_t202" style="position:absolute;margin-left:229.1pt;margin-top:12pt;width:93.85pt;height:20.6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" stroked="f">
                <v:textbox>
                  <w:txbxContent>
                    <w:p w14:paraId="40558095"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Leaf B/Stem C</w:t>
                      </w:r>
                    </w:p>
                  </w:txbxContent>
                </v:textbox>
                <w10:wrap type="square" anchorx="margin"/>
              </v:shape>
            </w:pict>
          </mc:Fallback>
        </mc:AlternateContent>
      </w:r>
      <w:r>
        <w:rPr>
          <w:noProof/>
        </w:rPr>
        <mc:AlternateContent>
          <mc:Choice Requires="wps">
            <w:drawing>
              <wp:anchor distT="0" distB="0" distL="114300" distR="114300" simplePos="0" relativeHeight="251715584" behindDoc="0" locked="0" layoutInCell="1" allowOverlap="1" wp14:anchorId="32F0E79A" wp14:editId="5EF1D32A">
                <wp:simplePos x="0" y="0"/>
                <wp:positionH relativeFrom="column">
                  <wp:posOffset>5454015</wp:posOffset>
                </wp:positionH>
                <wp:positionV relativeFrom="paragraph">
                  <wp:posOffset>264160</wp:posOffset>
                </wp:positionV>
                <wp:extent cx="318135" cy="111125"/>
                <wp:effectExtent l="0" t="95250" r="0" b="98425"/>
                <wp:wrapNone/>
                <wp:docPr id="47" name="Arrow: Righ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370609">
                          <a:off x="0" y="0"/>
                          <a:ext cx="318135" cy="1111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1A5710" id="Arrow: Right 14" o:spid="_x0000_s1026" type="#_x0000_t13" style="position:absolute;margin-left:429.45pt;margin-top:20.8pt;width:25.05pt;height:8.75pt;rotation:-3527356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" adj="17828" fillcolor="black [3213]" strokecolor="black [3213]" strokeweight="1pt">
                <v:path arrowok="t"/>
              </v:shape>
            </w:pict>
          </mc:Fallback>
        </mc:AlternateContent>
      </w:r>
    </w:p>
    <w:p w14:paraId="1C153DDA"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w:lastRenderedPageBreak/>
        <mc:AlternateContent>
          <mc:Choice Requires="wps">
            <w:drawing>
              <wp:anchor distT="45720" distB="45720" distL="114300" distR="114300" simplePos="0" relativeHeight="251714560" behindDoc="0" locked="0" layoutInCell="1" allowOverlap="1" wp14:anchorId="7E3ED263" wp14:editId="4B1A21E4">
                <wp:simplePos x="0" y="0"/>
                <wp:positionH relativeFrom="margin">
                  <wp:align>right</wp:align>
                </wp:positionH>
                <wp:positionV relativeFrom="paragraph">
                  <wp:posOffset>31750</wp:posOffset>
                </wp:positionV>
                <wp:extent cx="1041400" cy="262255"/>
                <wp:effectExtent l="0" t="0" r="0" b="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262255"/>
                        </a:xfrm>
                        <a:prstGeom prst="rect">
                          <a:avLst/>
                        </a:prstGeom>
                        <a:solidFill>
                          <a:srgbClr val="FFFFFF"/>
                        </a:solidFill>
                        <a:ln w="9525">
                          <a:noFill/>
                          <a:miter lim="800000"/>
                          <a:headEnd/>
                          <a:tailEnd/>
                        </a:ln>
                      </wps:spPr>
                      <wps:txbx>
                        <w:txbxContent>
                          <w:p w14:paraId="4F7FF4D6"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Apex/Stem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ED263" id="_x0000_s1073" type="#_x0000_t202" style="position:absolute;margin-left:30.8pt;margin-top:2.5pt;width:82pt;height:20.65pt;z-index:251714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" stroked="f">
                <v:textbox>
                  <w:txbxContent>
                    <w:p w14:paraId="4F7FF4D6" w14:textId="77777777" w:rsidR="00936A74" w:rsidRPr="009A602F" w:rsidRDefault="00936A74" w:rsidP="001B4C92">
                      <w:pPr>
                        <w:jc w:val="center"/>
                        <w:rPr>
                          <w:rFonts w:ascii="Times New Roman" w:hAnsi="Times New Roman" w:cs="Times New Roman"/>
                        </w:rPr>
                      </w:pPr>
                      <w:r w:rsidRPr="009A602F">
                        <w:rPr>
                          <w:rFonts w:ascii="Times New Roman" w:hAnsi="Times New Roman" w:cs="Times New Roman"/>
                        </w:rPr>
                        <w:t>Apex/Stem A</w:t>
                      </w:r>
                    </w:p>
                  </w:txbxContent>
                </v:textbox>
                <w10:wrap type="square" anchorx="margin"/>
              </v:shape>
            </w:pict>
          </mc:Fallback>
        </mc:AlternateContent>
      </w:r>
    </w:p>
    <w:p w14:paraId="79E740D9" w14:textId="63F0F878" w:rsidR="009365BD" w:rsidRPr="002E32EF" w:rsidRDefault="009365BD" w:rsidP="009365BD">
      <w:pPr>
        <w:tabs>
          <w:tab w:val="left" w:pos="720"/>
          <w:tab w:val="left" w:pos="3080"/>
        </w:tabs>
        <w:contextualSpacing/>
        <w:rPr>
          <w:rFonts w:ascii="Times New Roman" w:hAnsi="Times New Roman" w:cs="Times New Roman"/>
          <w:b/>
          <w:bCs/>
        </w:rPr>
      </w:pPr>
      <w:bookmarkStart w:id="18" w:name="_Hlk89349436"/>
      <w:r w:rsidRPr="002E32EF">
        <w:rPr>
          <w:rFonts w:ascii="Times New Roman" w:hAnsi="Times New Roman" w:cs="Times New Roman"/>
          <w:b/>
          <w:bCs/>
        </w:rPr>
        <w:t xml:space="preserve">Figure </w:t>
      </w:r>
      <w:r>
        <w:rPr>
          <w:rFonts w:ascii="Times New Roman" w:hAnsi="Times New Roman" w:cs="Times New Roman"/>
          <w:b/>
          <w:bCs/>
        </w:rPr>
        <w:t>10</w:t>
      </w:r>
      <w:r w:rsidRPr="002E32EF">
        <w:rPr>
          <w:rFonts w:ascii="Times New Roman" w:hAnsi="Times New Roman" w:cs="Times New Roman"/>
          <w:b/>
          <w:bCs/>
        </w:rPr>
        <w:t xml:space="preserve">. </w:t>
      </w:r>
      <w:r>
        <w:rPr>
          <w:rFonts w:ascii="Times New Roman" w:hAnsi="Times New Roman" w:cs="Times New Roman"/>
          <w:b/>
          <w:bCs/>
        </w:rPr>
        <w:t xml:space="preserve">Locations of kudzu vine leaf and stem samples. Kudzu leaf images used in this figure </w:t>
      </w:r>
      <w:r w:rsidR="00607149">
        <w:rPr>
          <w:rFonts w:ascii="Times New Roman" w:hAnsi="Times New Roman" w:cs="Times New Roman"/>
          <w:b/>
          <w:bCs/>
        </w:rPr>
        <w:t>are</w:t>
      </w:r>
      <w:r>
        <w:rPr>
          <w:rFonts w:ascii="Times New Roman" w:hAnsi="Times New Roman" w:cs="Times New Roman"/>
          <w:b/>
          <w:bCs/>
        </w:rPr>
        <w:t xml:space="preserve"> from </w:t>
      </w:r>
      <w:hyperlink r:id="rId24" w:history="1">
        <w:r w:rsidRPr="00D3747F">
          <w:rPr>
            <w:rStyle w:val="Hyperlink"/>
            <w:rFonts w:ascii="Times New Roman" w:hAnsi="Times New Roman" w:cs="Times New Roman"/>
            <w:b/>
            <w:bCs/>
          </w:rPr>
          <w:t>http://clifflamere.com/Misc/Kudzu-Albany.htm</w:t>
        </w:r>
      </w:hyperlink>
      <w:r>
        <w:rPr>
          <w:rFonts w:ascii="Times New Roman" w:hAnsi="Times New Roman" w:cs="Times New Roman"/>
          <w:b/>
          <w:bCs/>
        </w:rPr>
        <w:t xml:space="preserve">. </w:t>
      </w:r>
    </w:p>
    <w:bookmarkEnd w:id="18"/>
    <w:p w14:paraId="75F2A591"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8C68F8D"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47E195E"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24A022D0"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2E643C30"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5665C0DF"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8A51723"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0755151"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FBD3B5B"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6D8E40B5" w14:textId="31E0643D" w:rsidR="001B4C92" w:rsidRDefault="001B4C92" w:rsidP="001B4C92">
      <w:pPr>
        <w:tabs>
          <w:tab w:val="left" w:pos="720"/>
          <w:tab w:val="left" w:pos="3080"/>
        </w:tabs>
        <w:spacing w:line="480" w:lineRule="auto"/>
        <w:contextualSpacing/>
        <w:rPr>
          <w:rFonts w:ascii="Times New Roman" w:hAnsi="Times New Roman" w:cs="Times New Roman"/>
        </w:rPr>
      </w:pPr>
    </w:p>
    <w:p w14:paraId="0872524D" w14:textId="77777777" w:rsidR="00845CF9" w:rsidRDefault="00845CF9" w:rsidP="001B4C92">
      <w:pPr>
        <w:tabs>
          <w:tab w:val="left" w:pos="720"/>
          <w:tab w:val="left" w:pos="3080"/>
        </w:tabs>
        <w:spacing w:line="480" w:lineRule="auto"/>
        <w:contextualSpacing/>
        <w:rPr>
          <w:rFonts w:ascii="Times New Roman" w:hAnsi="Times New Roman" w:cs="Times New Roman"/>
        </w:rPr>
      </w:pPr>
    </w:p>
    <w:p w14:paraId="05F60CB6" w14:textId="12B6E545" w:rsidR="004C46B2" w:rsidRDefault="00DC0820" w:rsidP="001B4C92">
      <w:pPr>
        <w:tabs>
          <w:tab w:val="left" w:pos="720"/>
          <w:tab w:val="left" w:pos="3080"/>
        </w:tabs>
        <w:spacing w:line="480" w:lineRule="auto"/>
        <w:contextualSpacing/>
        <w:rPr>
          <w:rFonts w:ascii="Times New Roman" w:hAnsi="Times New Roman" w:cs="Times New Roman"/>
          <w:b/>
          <w:bCs/>
        </w:rPr>
      </w:pPr>
      <w:r w:rsidRPr="00DC0820">
        <w:rPr>
          <w:rFonts w:ascii="Times New Roman" w:hAnsi="Times New Roman" w:cs="Times New Roman"/>
        </w:rPr>
        <w:t xml:space="preserve">MA), </w:t>
      </w:r>
      <w:r w:rsidR="00746DF6">
        <w:rPr>
          <w:rFonts w:ascii="Times New Roman" w:hAnsi="Times New Roman" w:cs="Times New Roman"/>
        </w:rPr>
        <w:t xml:space="preserve">0.008 g </w:t>
      </w:r>
      <w:r w:rsidRPr="00DC0820">
        <w:rPr>
          <w:rFonts w:ascii="Times New Roman" w:hAnsi="Times New Roman" w:cs="Times New Roman"/>
        </w:rPr>
        <w:t xml:space="preserve">crystal violet (Sigma-Aldrich., St Louis, MO), and </w:t>
      </w:r>
      <w:r w:rsidR="00746DF6">
        <w:rPr>
          <w:rFonts w:ascii="Times New Roman" w:hAnsi="Times New Roman" w:cs="Times New Roman"/>
        </w:rPr>
        <w:t xml:space="preserve">0.25 g </w:t>
      </w:r>
      <w:r w:rsidRPr="00DC0820">
        <w:rPr>
          <w:rFonts w:ascii="Times New Roman" w:hAnsi="Times New Roman" w:cs="Times New Roman"/>
        </w:rPr>
        <w:t>cycloheximide (VWR International, Radnor, PA).</w:t>
      </w:r>
      <w:r>
        <w:rPr>
          <w:rFonts w:ascii="Times New Roman" w:hAnsi="Times New Roman" w:cs="Times New Roman"/>
        </w:rPr>
        <w:t xml:space="preserve"> </w:t>
      </w:r>
      <w:r w:rsidR="00565761">
        <w:rPr>
          <w:rFonts w:ascii="Times New Roman" w:hAnsi="Times New Roman" w:cs="Times New Roman"/>
        </w:rPr>
        <w:t xml:space="preserve">Cycloheximide and chloramphenicol were added to the medium after sterilization and cooling. Kudzu vine stem samples were divided into 7.62-cm sections around the nodes of the plant. (Fig. </w:t>
      </w:r>
      <w:r w:rsidR="00EF2243">
        <w:rPr>
          <w:rFonts w:ascii="Times New Roman" w:hAnsi="Times New Roman" w:cs="Times New Roman"/>
        </w:rPr>
        <w:t>1</w:t>
      </w:r>
      <w:r w:rsidR="004C46B2">
        <w:rPr>
          <w:rFonts w:ascii="Times New Roman" w:hAnsi="Times New Roman" w:cs="Times New Roman"/>
        </w:rPr>
        <w:t xml:space="preserve">1). Each stem sample was individually surface </w:t>
      </w:r>
      <w:r w:rsidR="004C46B2">
        <w:rPr>
          <w:rFonts w:ascii="Times New Roman" w:hAnsi="Times New Roman" w:cs="Times New Roman"/>
        </w:rPr>
        <w:lastRenderedPageBreak/>
        <w:t xml:space="preserve">sterilized in 10% </w:t>
      </w:r>
      <w:r w:rsidR="00607149">
        <w:rPr>
          <w:rFonts w:ascii="Times New Roman" w:hAnsi="Times New Roman" w:cs="Times New Roman"/>
        </w:rPr>
        <w:t xml:space="preserve">bleach </w:t>
      </w:r>
      <w:r w:rsidR="004C46B2">
        <w:rPr>
          <w:rFonts w:ascii="Times New Roman" w:hAnsi="Times New Roman" w:cs="Times New Roman"/>
        </w:rPr>
        <w:t>for 1 minute, rinsed in sterile distilled water, cut into 2.54</w:t>
      </w:r>
      <w:r w:rsidR="00607149">
        <w:rPr>
          <w:rFonts w:ascii="Times New Roman" w:hAnsi="Times New Roman" w:cs="Times New Roman"/>
        </w:rPr>
        <w:t>-</w:t>
      </w:r>
      <w:r w:rsidR="004C46B2">
        <w:rPr>
          <w:rFonts w:ascii="Times New Roman" w:hAnsi="Times New Roman" w:cs="Times New Roman"/>
        </w:rPr>
        <w:t xml:space="preserve">cm section around the node, and </w:t>
      </w:r>
      <w:r w:rsidR="00607149">
        <w:rPr>
          <w:rFonts w:ascii="Times New Roman" w:hAnsi="Times New Roman" w:cs="Times New Roman"/>
        </w:rPr>
        <w:t>air-dried</w:t>
      </w:r>
      <w:r w:rsidR="004C46B2">
        <w:rPr>
          <w:rFonts w:ascii="Times New Roman" w:hAnsi="Times New Roman" w:cs="Times New Roman"/>
        </w:rPr>
        <w:t xml:space="preserve">. Three stem samples were plated in a triangular formation (Fig. </w:t>
      </w:r>
      <w:r w:rsidR="00EF2243">
        <w:rPr>
          <w:rFonts w:ascii="Times New Roman" w:hAnsi="Times New Roman" w:cs="Times New Roman"/>
        </w:rPr>
        <w:t>1</w:t>
      </w:r>
      <w:r w:rsidR="004C46B2">
        <w:rPr>
          <w:rFonts w:ascii="Times New Roman" w:hAnsi="Times New Roman" w:cs="Times New Roman"/>
        </w:rPr>
        <w:t xml:space="preserve">2) in a </w:t>
      </w:r>
      <w:r w:rsidR="00744BFE">
        <w:rPr>
          <w:rFonts w:ascii="Times New Roman" w:hAnsi="Times New Roman" w:cs="Times New Roman"/>
        </w:rPr>
        <w:t>P</w:t>
      </w:r>
      <w:r w:rsidR="004C46B2">
        <w:rPr>
          <w:rFonts w:ascii="Times New Roman" w:hAnsi="Times New Roman" w:cs="Times New Roman"/>
        </w:rPr>
        <w:t xml:space="preserve">etri dish (100 </w:t>
      </w:r>
      <w:r w:rsidR="00744BFE">
        <w:rPr>
          <w:rFonts w:ascii="Times New Roman" w:hAnsi="Times New Roman" w:cs="Times New Roman"/>
        </w:rPr>
        <w:t>×</w:t>
      </w:r>
      <w:r w:rsidR="004C46B2">
        <w:rPr>
          <w:rFonts w:ascii="Times New Roman" w:hAnsi="Times New Roman" w:cs="Times New Roman"/>
        </w:rPr>
        <w:t xml:space="preserve"> 15</w:t>
      </w:r>
      <w:r w:rsidR="00744BFE">
        <w:rPr>
          <w:rFonts w:ascii="Times New Roman" w:hAnsi="Times New Roman" w:cs="Times New Roman"/>
        </w:rPr>
        <w:t xml:space="preserve"> </w:t>
      </w:r>
      <w:r w:rsidR="004C46B2">
        <w:rPr>
          <w:rFonts w:ascii="Times New Roman" w:hAnsi="Times New Roman" w:cs="Times New Roman"/>
        </w:rPr>
        <w:t>mm) containing a semi-selective medi</w:t>
      </w:r>
      <w:r w:rsidR="00607149">
        <w:rPr>
          <w:rFonts w:ascii="Times New Roman" w:hAnsi="Times New Roman" w:cs="Times New Roman"/>
        </w:rPr>
        <w:t>um</w:t>
      </w:r>
      <w:r w:rsidR="004C46B2">
        <w:rPr>
          <w:rFonts w:ascii="Times New Roman" w:hAnsi="Times New Roman" w:cs="Times New Roman"/>
        </w:rPr>
        <w:t xml:space="preserve"> for </w:t>
      </w:r>
      <w:r w:rsidR="004C46B2">
        <w:rPr>
          <w:rFonts w:ascii="Times New Roman" w:hAnsi="Times New Roman" w:cs="Times New Roman"/>
          <w:i/>
          <w:iCs/>
        </w:rPr>
        <w:t>B.</w:t>
      </w:r>
      <w:r w:rsidR="004C46B2" w:rsidRPr="0001613D">
        <w:rPr>
          <w:rFonts w:ascii="Times New Roman" w:hAnsi="Times New Roman" w:cs="Times New Roman"/>
          <w:i/>
          <w:iCs/>
        </w:rPr>
        <w:t xml:space="preserve"> bassiana</w:t>
      </w:r>
      <w:r w:rsidR="004C46B2">
        <w:rPr>
          <w:rFonts w:ascii="Times New Roman" w:hAnsi="Times New Roman" w:cs="Times New Roman"/>
        </w:rPr>
        <w:t xml:space="preserve"> (Doberski and Tribe 1980). The medi</w:t>
      </w:r>
      <w:r w:rsidR="00607149">
        <w:rPr>
          <w:rFonts w:ascii="Times New Roman" w:hAnsi="Times New Roman" w:cs="Times New Roman"/>
        </w:rPr>
        <w:t>um</w:t>
      </w:r>
      <w:r w:rsidR="004C46B2">
        <w:rPr>
          <w:rFonts w:ascii="Times New Roman" w:hAnsi="Times New Roman" w:cs="Times New Roman"/>
        </w:rPr>
        <w:t xml:space="preserve"> used is the same as described above for leaf samples. The Apex and stem A samples were not detached from one another because the length between the two samples was not enough to obtain 7.62 cm for surface sterilization and 2.54 cm for plating. All kudzu vine leaf and stem samples were monitored weekly for 6 weeks before</w:t>
      </w:r>
      <w:r w:rsidR="008D742A">
        <w:rPr>
          <w:rFonts w:ascii="Times New Roman" w:hAnsi="Times New Roman" w:cs="Times New Roman"/>
        </w:rPr>
        <w:t xml:space="preserve"> </w:t>
      </w:r>
      <w:r w:rsidR="004C46B2">
        <w:rPr>
          <w:rFonts w:ascii="Times New Roman" w:hAnsi="Times New Roman" w:cs="Times New Roman"/>
        </w:rPr>
        <w:t>presence and absence</w:t>
      </w:r>
      <w:r w:rsidR="008D742A">
        <w:rPr>
          <w:rFonts w:ascii="Times New Roman" w:hAnsi="Times New Roman" w:cs="Times New Roman"/>
        </w:rPr>
        <w:t xml:space="preserve"> of </w:t>
      </w:r>
      <w:r w:rsidR="008D742A" w:rsidRPr="007461AE">
        <w:rPr>
          <w:rFonts w:ascii="Times New Roman" w:hAnsi="Times New Roman" w:cs="Times New Roman"/>
          <w:i/>
          <w:iCs/>
        </w:rPr>
        <w:t>B. bassiana</w:t>
      </w:r>
      <w:r w:rsidR="004C46B2">
        <w:rPr>
          <w:rFonts w:ascii="Times New Roman" w:hAnsi="Times New Roman" w:cs="Times New Roman"/>
        </w:rPr>
        <w:t xml:space="preserve"> was confirmed and recorded.</w:t>
      </w:r>
    </w:p>
    <w:p w14:paraId="34EAC75F" w14:textId="4A3FA050" w:rsidR="001B4C92" w:rsidRDefault="001B4C92" w:rsidP="001B4C92">
      <w:pPr>
        <w:tabs>
          <w:tab w:val="left" w:pos="720"/>
          <w:tab w:val="left" w:pos="3080"/>
        </w:tabs>
        <w:spacing w:line="480" w:lineRule="auto"/>
        <w:contextualSpacing/>
        <w:rPr>
          <w:rFonts w:ascii="Times New Roman" w:hAnsi="Times New Roman" w:cs="Times New Roman"/>
          <w:b/>
          <w:bCs/>
        </w:rPr>
      </w:pPr>
      <w:r w:rsidRPr="007461AE">
        <w:rPr>
          <w:rFonts w:ascii="Times New Roman" w:hAnsi="Times New Roman" w:cs="Times New Roman"/>
          <w:b/>
          <w:bCs/>
        </w:rPr>
        <w:t>Data Analysis</w:t>
      </w:r>
    </w:p>
    <w:p w14:paraId="28163903" w14:textId="77777777" w:rsidR="003F0986" w:rsidRDefault="001B4C92" w:rsidP="001B4C92">
      <w:pPr>
        <w:tabs>
          <w:tab w:val="left" w:pos="720"/>
          <w:tab w:val="left" w:pos="3080"/>
        </w:tabs>
        <w:spacing w:line="480" w:lineRule="auto"/>
        <w:contextualSpacing/>
        <w:rPr>
          <w:rFonts w:ascii="Times New Roman" w:hAnsi="Times New Roman" w:cs="Times New Roman"/>
          <w:b/>
          <w:bCs/>
          <w:sz w:val="28"/>
          <w:szCs w:val="28"/>
        </w:rPr>
      </w:pPr>
      <w:r>
        <w:rPr>
          <w:rFonts w:ascii="Times New Roman" w:hAnsi="Times New Roman" w:cs="Times New Roman"/>
          <w:b/>
          <w:bCs/>
        </w:rPr>
        <w:tab/>
      </w:r>
      <w:r>
        <w:rPr>
          <w:rFonts w:ascii="Times New Roman" w:hAnsi="Times New Roman" w:cs="Times New Roman"/>
        </w:rPr>
        <w:t xml:space="preserve">Data recorded included presence or absence of </w:t>
      </w:r>
      <w:r w:rsidRPr="00493F0D">
        <w:rPr>
          <w:rFonts w:ascii="Times New Roman" w:hAnsi="Times New Roman" w:cs="Times New Roman"/>
          <w:i/>
          <w:iCs/>
        </w:rPr>
        <w:t>B. bassiana</w:t>
      </w:r>
      <w:r>
        <w:rPr>
          <w:rFonts w:ascii="Times New Roman" w:hAnsi="Times New Roman" w:cs="Times New Roman"/>
        </w:rPr>
        <w:t xml:space="preserve"> per kudzu sample. Data was analyzed using a binary logistic regression. An analysis of variance was performed using GLM in RStudio 1.4.1106. Significant differences among factors were determined using a Pearson chi-square post hoc binomial pairwise test and p-values were adjusted using Bonferroni. A P-value of less than 0.05 was used to determine statistical significance. Additionally, data </w:t>
      </w:r>
      <w:r w:rsidR="001E0F75">
        <w:rPr>
          <w:rFonts w:ascii="Times New Roman" w:hAnsi="Times New Roman" w:cs="Times New Roman"/>
        </w:rPr>
        <w:t>were</w:t>
      </w:r>
      <w:r>
        <w:rPr>
          <w:rFonts w:ascii="Times New Roman" w:hAnsi="Times New Roman" w:cs="Times New Roman"/>
        </w:rPr>
        <w:t xml:space="preserve"> used to obtain percent colonization of </w:t>
      </w:r>
      <w:r w:rsidRPr="0010616C">
        <w:rPr>
          <w:rFonts w:ascii="Times New Roman" w:hAnsi="Times New Roman" w:cs="Times New Roman"/>
          <w:i/>
          <w:iCs/>
        </w:rPr>
        <w:t xml:space="preserve">B. bassiana </w:t>
      </w:r>
      <w:r>
        <w:rPr>
          <w:rFonts w:ascii="Times New Roman" w:hAnsi="Times New Roman" w:cs="Times New Roman"/>
        </w:rPr>
        <w:t xml:space="preserve">of leaves, stems, and plant. An analysis of variance was performed using a mixed effects model, LMER, in R Studio 1.4.1106. Significant differences among factors were </w:t>
      </w:r>
      <w:r w:rsidR="004C46B2">
        <w:rPr>
          <w:rFonts w:ascii="Times New Roman" w:hAnsi="Times New Roman" w:cs="Times New Roman"/>
        </w:rPr>
        <w:t>determined using a Tukey HSD. A P-</w:t>
      </w:r>
      <w:r w:rsidR="004C46B2">
        <w:rPr>
          <w:rFonts w:ascii="Times New Roman" w:hAnsi="Times New Roman" w:cs="Times New Roman"/>
        </w:rPr>
        <w:lastRenderedPageBreak/>
        <w:t xml:space="preserve">value of less than 0.05 was used to determine statistical significance. The fixed effects were month, site, and location within </w:t>
      </w:r>
    </w:p>
    <w:p w14:paraId="3D8FBA7D" w14:textId="56482091" w:rsidR="001B4C92" w:rsidRPr="00565761" w:rsidRDefault="001B4C92" w:rsidP="001B4C92">
      <w:pPr>
        <w:tabs>
          <w:tab w:val="left" w:pos="720"/>
          <w:tab w:val="left" w:pos="3080"/>
        </w:tabs>
        <w:spacing w:line="480" w:lineRule="auto"/>
        <w:contextualSpacing/>
        <w:rPr>
          <w:rFonts w:ascii="Times New Roman" w:hAnsi="Times New Roman" w:cs="Times New Roman"/>
          <w:b/>
          <w:bCs/>
          <w:sz w:val="28"/>
          <w:szCs w:val="28"/>
        </w:rPr>
      </w:pPr>
      <w:r>
        <w:rPr>
          <w:noProof/>
        </w:rPr>
        <mc:AlternateContent>
          <mc:Choice Requires="wps">
            <w:drawing>
              <wp:anchor distT="0" distB="0" distL="114300" distR="114300" simplePos="0" relativeHeight="251674624" behindDoc="0" locked="0" layoutInCell="1" allowOverlap="1" wp14:anchorId="44930078" wp14:editId="2E070029">
                <wp:simplePos x="0" y="0"/>
                <wp:positionH relativeFrom="margin">
                  <wp:posOffset>723264</wp:posOffset>
                </wp:positionH>
                <wp:positionV relativeFrom="paragraph">
                  <wp:posOffset>41594</wp:posOffset>
                </wp:positionV>
                <wp:extent cx="282575" cy="1723390"/>
                <wp:effectExtent l="723900" t="0" r="727075" b="0"/>
                <wp:wrapNone/>
                <wp:docPr id="45"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82575" cy="1723390"/>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9EAE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26" type="#_x0000_t88" style="position:absolute;margin-left:56.95pt;margin-top:3.3pt;width:22.25pt;height:135.7pt;rotation:90;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" adj="295" strokecolor="black [3200]" strokeweight="1pt">
                <v:stroke joinstyle="miter"/>
                <w10:wrap anchorx="margin"/>
              </v:shape>
            </w:pict>
          </mc:Fallback>
        </mc:AlternateContent>
      </w:r>
      <w:r>
        <w:rPr>
          <w:noProof/>
        </w:rPr>
        <mc:AlternateContent>
          <mc:Choice Requires="wps">
            <w:drawing>
              <wp:anchor distT="45720" distB="45720" distL="114300" distR="114300" simplePos="0" relativeHeight="251685888" behindDoc="0" locked="0" layoutInCell="1" allowOverlap="1" wp14:anchorId="66AA7CE2" wp14:editId="3585D8B2">
                <wp:simplePos x="0" y="0"/>
                <wp:positionH relativeFrom="margin">
                  <wp:posOffset>3888105</wp:posOffset>
                </wp:positionH>
                <wp:positionV relativeFrom="paragraph">
                  <wp:posOffset>189865</wp:posOffset>
                </wp:positionV>
                <wp:extent cx="1359535" cy="445135"/>
                <wp:effectExtent l="0" t="0" r="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445135"/>
                        </a:xfrm>
                        <a:prstGeom prst="rect">
                          <a:avLst/>
                        </a:prstGeom>
                        <a:solidFill>
                          <a:srgbClr val="FFFFFF"/>
                        </a:solidFill>
                        <a:ln w="9525">
                          <a:noFill/>
                          <a:miter lim="800000"/>
                          <a:headEnd/>
                          <a:tailEnd/>
                        </a:ln>
                      </wps:spPr>
                      <wps:txbx>
                        <w:txbxContent>
                          <w:p w14:paraId="178EAF29" w14:textId="295C6D9E" w:rsidR="00936A74" w:rsidRDefault="00936A74" w:rsidP="001B4C92">
                            <w:pPr>
                              <w:contextualSpacing/>
                              <w:jc w:val="center"/>
                              <w:rPr>
                                <w:rFonts w:ascii="Times New Roman" w:hAnsi="Times New Roman" w:cs="Times New Roman"/>
                              </w:rPr>
                            </w:pPr>
                            <w:r>
                              <w:rPr>
                                <w:rFonts w:ascii="Times New Roman" w:hAnsi="Times New Roman" w:cs="Times New Roman"/>
                              </w:rPr>
                              <w:t>Outer 2.54-cm</w:t>
                            </w:r>
                          </w:p>
                          <w:p w14:paraId="57E27AA8" w14:textId="3148EC66"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sections discarded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A7CE2" id="_x0000_s1074" type="#_x0000_t202" style="position:absolute;margin-left:306.15pt;margin-top:14.95pt;width:107.05pt;height:35.0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" stroked="f">
                <v:textbox>
                  <w:txbxContent>
                    <w:p w14:paraId="178EAF29" w14:textId="295C6D9E" w:rsidR="00936A74" w:rsidRDefault="00936A74" w:rsidP="001B4C92">
                      <w:pPr>
                        <w:contextualSpacing/>
                        <w:jc w:val="center"/>
                        <w:rPr>
                          <w:rFonts w:ascii="Times New Roman" w:hAnsi="Times New Roman" w:cs="Times New Roman"/>
                        </w:rPr>
                      </w:pPr>
                      <w:r>
                        <w:rPr>
                          <w:rFonts w:ascii="Times New Roman" w:hAnsi="Times New Roman" w:cs="Times New Roman"/>
                        </w:rPr>
                        <w:t>Outer 2.54-cm</w:t>
                      </w:r>
                    </w:p>
                    <w:p w14:paraId="57E27AA8" w14:textId="3148EC66"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sections discarded</w:t>
                      </w:r>
                    </w:p>
                  </w:txbxContent>
                </v:textbox>
                <w10:wrap type="square"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6AD70266" wp14:editId="5583E5CF">
                <wp:simplePos x="0" y="0"/>
                <wp:positionH relativeFrom="margin">
                  <wp:posOffset>1383030</wp:posOffset>
                </wp:positionH>
                <wp:positionV relativeFrom="paragraph">
                  <wp:posOffset>141605</wp:posOffset>
                </wp:positionV>
                <wp:extent cx="1442085" cy="445135"/>
                <wp:effectExtent l="0" t="0" r="0" b="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45135"/>
                        </a:xfrm>
                        <a:prstGeom prst="rect">
                          <a:avLst/>
                        </a:prstGeom>
                        <a:solidFill>
                          <a:srgbClr val="FFFFFF"/>
                        </a:solidFill>
                        <a:ln w="9525">
                          <a:noFill/>
                          <a:miter lim="800000"/>
                          <a:headEnd/>
                          <a:tailEnd/>
                        </a:ln>
                      </wps:spPr>
                      <wps:txbx>
                        <w:txbxContent>
                          <w:p w14:paraId="56DD5F28"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Sample is surface sterilized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70266" id="_x0000_s1075" type="#_x0000_t202" style="position:absolute;margin-left:108.9pt;margin-top:11.15pt;width:113.55pt;height:35.0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" stroked="f">
                <v:textbox>
                  <w:txbxContent>
                    <w:p w14:paraId="56DD5F28"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Sample is surface sterilized</w:t>
                      </w:r>
                    </w:p>
                  </w:txbxContent>
                </v:textbox>
                <w10:wrap type="square" anchorx="margin"/>
              </v:shape>
            </w:pict>
          </mc:Fallback>
        </mc:AlternateContent>
      </w:r>
      <w:r>
        <w:rPr>
          <w:noProof/>
        </w:rPr>
        <mc:AlternateContent>
          <mc:Choice Requires="wps">
            <w:drawing>
              <wp:anchor distT="0" distB="0" distL="114300" distR="114300" simplePos="0" relativeHeight="251680768" behindDoc="0" locked="0" layoutInCell="1" allowOverlap="1" wp14:anchorId="40141FA0" wp14:editId="5F0E0667">
                <wp:simplePos x="0" y="0"/>
                <wp:positionH relativeFrom="margin">
                  <wp:posOffset>3172460</wp:posOffset>
                </wp:positionH>
                <wp:positionV relativeFrom="paragraph">
                  <wp:posOffset>309245</wp:posOffset>
                </wp:positionV>
                <wp:extent cx="282575" cy="1723390"/>
                <wp:effectExtent l="723900" t="0" r="727075" b="0"/>
                <wp:wrapNone/>
                <wp:docPr id="42" name="Right Brac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82575" cy="1723390"/>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56ECD" id="Right Brace 33" o:spid="_x0000_s1026" type="#_x0000_t88" style="position:absolute;margin-left:249.8pt;margin-top:24.35pt;width:22.25pt;height:135.7pt;rotation:9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" adj="295" strokecolor="black [3200]" strokeweight="1pt">
                <v:stroke joinstyle="miter"/>
                <w10:wrap anchorx="margin"/>
              </v:shape>
            </w:pict>
          </mc:Fallback>
        </mc:AlternateContent>
      </w:r>
    </w:p>
    <w:p w14:paraId="4DF21C16" w14:textId="2577B472"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298" distR="114298" simplePos="0" relativeHeight="251689984" behindDoc="0" locked="0" layoutInCell="1" allowOverlap="1" wp14:anchorId="38188FFC" wp14:editId="78574F93">
                <wp:simplePos x="0" y="0"/>
                <wp:positionH relativeFrom="margin">
                  <wp:posOffset>5302884</wp:posOffset>
                </wp:positionH>
                <wp:positionV relativeFrom="paragraph">
                  <wp:posOffset>242570</wp:posOffset>
                </wp:positionV>
                <wp:extent cx="0" cy="147320"/>
                <wp:effectExtent l="38100" t="38100" r="19050" b="0"/>
                <wp:wrapNone/>
                <wp:docPr id="41"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4732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74774" id="Straight Connector 42" o:spid="_x0000_s1026" style="position:absolute;flip:y;z-index:25168998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from="417.55pt,19.1pt" to="417.5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" strokecolor="#70ad47 [3209]" strokeweight="6pt">
                <v:stroke joinstyle="miter"/>
                <o:lock v:ext="edit" shapetype="f"/>
                <w10:wrap anchorx="margin"/>
              </v:line>
            </w:pict>
          </mc:Fallback>
        </mc:AlternateContent>
      </w:r>
      <w:r>
        <w:rPr>
          <w:noProof/>
        </w:rPr>
        <mc:AlternateContent>
          <mc:Choice Requires="wps">
            <w:drawing>
              <wp:anchor distT="0" distB="0" distL="114298" distR="114298" simplePos="0" relativeHeight="251691008" behindDoc="0" locked="0" layoutInCell="1" allowOverlap="1" wp14:anchorId="5C18699D" wp14:editId="2F9882CE">
                <wp:simplePos x="0" y="0"/>
                <wp:positionH relativeFrom="margin">
                  <wp:posOffset>3267074</wp:posOffset>
                </wp:positionH>
                <wp:positionV relativeFrom="paragraph">
                  <wp:posOffset>212725</wp:posOffset>
                </wp:positionV>
                <wp:extent cx="0" cy="147320"/>
                <wp:effectExtent l="38100" t="38100" r="19050" b="0"/>
                <wp:wrapNone/>
                <wp:docPr id="40"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4732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14EFC" id="Straight Connector 43" o:spid="_x0000_s1026" style="position:absolute;flip:y;z-index:251691008;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from="257.25pt,16.75pt" to="257.2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" strokecolor="#70ad47 [3209]" strokeweight="6pt">
                <v:stroke joinstyle="miter"/>
                <o:lock v:ext="edit" shapetype="f"/>
                <w10:wrap anchorx="margin"/>
              </v:line>
            </w:pict>
          </mc:Fallback>
        </mc:AlternateContent>
      </w:r>
      <w:r>
        <w:rPr>
          <w:noProof/>
        </w:rPr>
        <mc:AlternateContent>
          <mc:Choice Requires="wps">
            <w:drawing>
              <wp:anchor distT="0" distB="0" distL="114298" distR="114298" simplePos="0" relativeHeight="251688960" behindDoc="0" locked="0" layoutInCell="1" allowOverlap="1" wp14:anchorId="08DED95A" wp14:editId="6845143B">
                <wp:simplePos x="0" y="0"/>
                <wp:positionH relativeFrom="margin">
                  <wp:posOffset>856614</wp:posOffset>
                </wp:positionH>
                <wp:positionV relativeFrom="paragraph">
                  <wp:posOffset>157480</wp:posOffset>
                </wp:positionV>
                <wp:extent cx="0" cy="147320"/>
                <wp:effectExtent l="38100" t="38100" r="19050" b="0"/>
                <wp:wrapNone/>
                <wp:docPr id="39"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4732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8AD8EE" id="Straight Connector 41" o:spid="_x0000_s1026" style="position:absolute;flip:y;z-index:251688960;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from="67.45pt,12.4pt" to="67.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" strokecolor="#70ad47 [3209]"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83840" behindDoc="0" locked="0" layoutInCell="1" allowOverlap="1" wp14:anchorId="3D2600AA" wp14:editId="75F43C71">
                <wp:simplePos x="0" y="0"/>
                <wp:positionH relativeFrom="column">
                  <wp:posOffset>4246880</wp:posOffset>
                </wp:positionH>
                <wp:positionV relativeFrom="paragraph">
                  <wp:posOffset>304800</wp:posOffset>
                </wp:positionV>
                <wp:extent cx="564515" cy="191135"/>
                <wp:effectExtent l="0" t="19050" r="26035" b="18415"/>
                <wp:wrapNone/>
                <wp:docPr id="38" name="Arrow: Right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15" cy="19113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B22239" id="Arrow: Right 36" o:spid="_x0000_s1026" type="#_x0000_t13" style="position:absolute;margin-left:334.4pt;margin-top:24pt;width:44.45pt;height:1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" adj="17943" fillcolor="black [3213]" strokecolor="black [3213]" strokeweight="1pt">
                <v:path arrowok="t"/>
              </v:shape>
            </w:pict>
          </mc:Fallback>
        </mc:AlternateContent>
      </w:r>
      <w:r>
        <w:rPr>
          <w:noProof/>
        </w:rPr>
        <mc:AlternateContent>
          <mc:Choice Requires="wps">
            <w:drawing>
              <wp:anchor distT="0" distB="0" distL="114298" distR="114298" simplePos="0" relativeHeight="251679744" behindDoc="0" locked="0" layoutInCell="1" allowOverlap="1" wp14:anchorId="35BFAE37" wp14:editId="158B54DE">
                <wp:simplePos x="0" y="0"/>
                <wp:positionH relativeFrom="column">
                  <wp:posOffset>3578859</wp:posOffset>
                </wp:positionH>
                <wp:positionV relativeFrom="paragraph">
                  <wp:posOffset>86995</wp:posOffset>
                </wp:positionV>
                <wp:extent cx="0" cy="636270"/>
                <wp:effectExtent l="0" t="0" r="19050" b="11430"/>
                <wp:wrapNone/>
                <wp:docPr id="37"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362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35AEB3" id="Straight Connector 32" o:spid="_x0000_s1026" style="position:absolute;flip:x;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81.8pt,6.85pt" to="281.8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" strokecolor="black [3213]" strokeweight="1.5pt">
                <v:stroke joinstyle="miter"/>
                <o:lock v:ext="edit" shapetype="f"/>
              </v:line>
            </w:pict>
          </mc:Fallback>
        </mc:AlternateContent>
      </w:r>
      <w:r>
        <w:rPr>
          <w:noProof/>
        </w:rPr>
        <mc:AlternateContent>
          <mc:Choice Requires="wps">
            <w:drawing>
              <wp:anchor distT="0" distB="0" distL="114298" distR="114298" simplePos="0" relativeHeight="251678720" behindDoc="0" locked="0" layoutInCell="1" allowOverlap="1" wp14:anchorId="1D4376CF" wp14:editId="4031927B">
                <wp:simplePos x="0" y="0"/>
                <wp:positionH relativeFrom="column">
                  <wp:posOffset>2973069</wp:posOffset>
                </wp:positionH>
                <wp:positionV relativeFrom="paragraph">
                  <wp:posOffset>86995</wp:posOffset>
                </wp:positionV>
                <wp:extent cx="0" cy="636270"/>
                <wp:effectExtent l="0" t="0" r="19050" b="11430"/>
                <wp:wrapNone/>
                <wp:docPr id="36"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362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A82EEB" id="Straight Connector 31" o:spid="_x0000_s1026" style="position:absolute;flip:x;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34.1pt,6.85pt" to="234.1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" strokecolor="black [3213]" strokeweight="1.5pt">
                <v:stroke joinstyle="miter"/>
                <o:lock v:ext="edit" shapetype="f"/>
              </v:line>
            </w:pict>
          </mc:Fallback>
        </mc:AlternateContent>
      </w:r>
      <w:r>
        <w:rPr>
          <w:noProof/>
        </w:rPr>
        <mc:AlternateContent>
          <mc:Choice Requires="wps">
            <w:drawing>
              <wp:anchor distT="0" distB="0" distL="114300" distR="114300" simplePos="0" relativeHeight="251676672" behindDoc="0" locked="0" layoutInCell="1" allowOverlap="1" wp14:anchorId="48CD43C3" wp14:editId="05AD69D5">
                <wp:simplePos x="0" y="0"/>
                <wp:positionH relativeFrom="column">
                  <wp:posOffset>1812290</wp:posOffset>
                </wp:positionH>
                <wp:positionV relativeFrom="paragraph">
                  <wp:posOffset>285115</wp:posOffset>
                </wp:positionV>
                <wp:extent cx="564515" cy="191135"/>
                <wp:effectExtent l="0" t="19050" r="26035" b="18415"/>
                <wp:wrapNone/>
                <wp:docPr id="35"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15" cy="19113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F6D2D3" id="Arrow: Right 29" o:spid="_x0000_s1026" type="#_x0000_t13" style="position:absolute;margin-left:142.7pt;margin-top:22.45pt;width:44.45pt;height:15.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" adj="17943" fillcolor="black [3213]" strokecolor="black [3213]" strokeweight="1pt">
                <v:path arrowok="t"/>
              </v:shape>
            </w:pict>
          </mc:Fallback>
        </mc:AlternateContent>
      </w:r>
      <w:r>
        <w:rPr>
          <w:noProof/>
        </w:rPr>
        <mc:AlternateContent>
          <mc:Choice Requires="wps">
            <w:drawing>
              <wp:anchor distT="0" distB="0" distL="114300" distR="114300" simplePos="0" relativeHeight="251673600" behindDoc="0" locked="0" layoutInCell="1" allowOverlap="1" wp14:anchorId="68C1C99F" wp14:editId="6D60D045">
                <wp:simplePos x="0" y="0"/>
                <wp:positionH relativeFrom="margin">
                  <wp:posOffset>0</wp:posOffset>
                </wp:positionH>
                <wp:positionV relativeFrom="paragraph">
                  <wp:posOffset>331470</wp:posOffset>
                </wp:positionV>
                <wp:extent cx="1717675" cy="9525"/>
                <wp:effectExtent l="19050" t="38100" r="34925" b="28575"/>
                <wp:wrapNone/>
                <wp:docPr id="34"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7675" cy="9525"/>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992C5" id="Straight Connector 26"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6.1pt" to="135.2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" strokecolor="#70ad47 [3209]" strokeweight="6pt">
                <v:stroke joinstyle="miter"/>
                <o:lock v:ext="edit" shapetype="f"/>
                <w10:wrap anchorx="margin"/>
              </v:line>
            </w:pict>
          </mc:Fallback>
        </mc:AlternateContent>
      </w:r>
    </w:p>
    <w:p w14:paraId="5C2C4731" w14:textId="77777777" w:rsidR="001B4C92" w:rsidRDefault="001B4C92"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686912" behindDoc="0" locked="0" layoutInCell="1" allowOverlap="1" wp14:anchorId="3622DC68" wp14:editId="726E46A3">
                <wp:simplePos x="0" y="0"/>
                <wp:positionH relativeFrom="margin">
                  <wp:posOffset>5154930</wp:posOffset>
                </wp:positionH>
                <wp:positionV relativeFrom="paragraph">
                  <wp:posOffset>4445</wp:posOffset>
                </wp:positionV>
                <wp:extent cx="281940" cy="561340"/>
                <wp:effectExtent l="133350" t="0" r="137160" b="0"/>
                <wp:wrapNone/>
                <wp:docPr id="33" name="Right Brac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81940" cy="561340"/>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AEA8B" id="Right Brace 39" o:spid="_x0000_s1026" type="#_x0000_t88" style="position:absolute;margin-left:405.9pt;margin-top:.35pt;width:22.2pt;height:44.2pt;rotation:90;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" adj="904" strokecolor="black [3200]" strokeweight="1pt">
                <v:stroke joinstyle="miter"/>
                <w10:wrap anchorx="margin"/>
              </v:shape>
            </w:pict>
          </mc:Fallback>
        </mc:AlternateContent>
      </w:r>
      <w:r>
        <w:rPr>
          <w:noProof/>
        </w:rPr>
        <mc:AlternateContent>
          <mc:Choice Requires="wps">
            <w:drawing>
              <wp:anchor distT="4294967294" distB="4294967294" distL="114300" distR="114300" simplePos="0" relativeHeight="251684864" behindDoc="0" locked="0" layoutInCell="1" allowOverlap="1" wp14:anchorId="0B98D8A6" wp14:editId="01BC0E7B">
                <wp:simplePos x="0" y="0"/>
                <wp:positionH relativeFrom="margin">
                  <wp:posOffset>5020310</wp:posOffset>
                </wp:positionH>
                <wp:positionV relativeFrom="paragraph">
                  <wp:posOffset>45084</wp:posOffset>
                </wp:positionV>
                <wp:extent cx="545465" cy="0"/>
                <wp:effectExtent l="0" t="38100" r="26035" b="19050"/>
                <wp:wrapNone/>
                <wp:docPr id="3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AF46E" id="Straight Connector 37" o:spid="_x0000_s1026" style="position:absolute;flip:y;z-index:2516848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margin" from="395.3pt,3.55pt" to="438.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" strokecolor="#70ad47 [3209]"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77696" behindDoc="0" locked="0" layoutInCell="1" allowOverlap="1" wp14:anchorId="268444AD" wp14:editId="3B4B58F9">
                <wp:simplePos x="0" y="0"/>
                <wp:positionH relativeFrom="margin">
                  <wp:posOffset>2453005</wp:posOffset>
                </wp:positionH>
                <wp:positionV relativeFrom="paragraph">
                  <wp:posOffset>29845</wp:posOffset>
                </wp:positionV>
                <wp:extent cx="1717675" cy="9525"/>
                <wp:effectExtent l="19050" t="38100" r="34925" b="28575"/>
                <wp:wrapNone/>
                <wp:docPr id="31"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7675" cy="9525"/>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6DCBE" id="Straight Connector 30"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3.15pt,2.35pt" to="328.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" strokecolor="#70ad47 [3209]" strokeweight="6pt">
                <v:stroke joinstyle="miter"/>
                <o:lock v:ext="edit" shapetype="f"/>
                <w10:wrap anchorx="margin"/>
              </v:line>
            </w:pict>
          </mc:Fallback>
        </mc:AlternateContent>
      </w:r>
    </w:p>
    <w:p w14:paraId="29B3FC6B" w14:textId="4B0850E8" w:rsidR="001B4C92" w:rsidRDefault="00CF6399"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675648" behindDoc="0" locked="0" layoutInCell="1" allowOverlap="1" wp14:anchorId="73167453" wp14:editId="6B77C728">
                <wp:simplePos x="0" y="0"/>
                <wp:positionH relativeFrom="margin">
                  <wp:posOffset>38100</wp:posOffset>
                </wp:positionH>
                <wp:positionV relativeFrom="paragraph">
                  <wp:posOffset>7620</wp:posOffset>
                </wp:positionV>
                <wp:extent cx="1596390" cy="262255"/>
                <wp:effectExtent l="0" t="0" r="3810" b="444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262255"/>
                        </a:xfrm>
                        <a:prstGeom prst="rect">
                          <a:avLst/>
                        </a:prstGeom>
                        <a:solidFill>
                          <a:srgbClr val="FFFFFF"/>
                        </a:solidFill>
                        <a:ln w="9525">
                          <a:noFill/>
                          <a:miter lim="800000"/>
                          <a:headEnd/>
                          <a:tailEnd/>
                        </a:ln>
                      </wps:spPr>
                      <wps:txbx>
                        <w:txbxContent>
                          <w:p w14:paraId="5D1A018B" w14:textId="0B553655" w:rsidR="00936A74" w:rsidRPr="009A602F" w:rsidRDefault="00936A74" w:rsidP="001B4C92">
                            <w:pPr>
                              <w:jc w:val="center"/>
                              <w:rPr>
                                <w:rFonts w:ascii="Times New Roman" w:hAnsi="Times New Roman" w:cs="Times New Roman"/>
                              </w:rPr>
                            </w:pPr>
                            <w:r>
                              <w:rPr>
                                <w:rFonts w:ascii="Times New Roman" w:hAnsi="Times New Roman" w:cs="Times New Roman"/>
                              </w:rPr>
                              <w:t xml:space="preserve">7.62 cm </w:t>
                            </w:r>
                            <w:r w:rsidRPr="009A602F">
                              <w:rPr>
                                <w:rFonts w:ascii="Times New Roman" w:hAnsi="Times New Roman" w:cs="Times New Roman"/>
                              </w:rPr>
                              <w:t>Stem 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67453" id="_x0000_s1076" type="#_x0000_t202" style="position:absolute;margin-left:3pt;margin-top:.6pt;width:125.7pt;height:20.6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" stroked="f">
                <v:textbox>
                  <w:txbxContent>
                    <w:p w14:paraId="5D1A018B" w14:textId="0B553655" w:rsidR="00936A74" w:rsidRPr="009A602F" w:rsidRDefault="00936A74" w:rsidP="001B4C92">
                      <w:pPr>
                        <w:jc w:val="center"/>
                        <w:rPr>
                          <w:rFonts w:ascii="Times New Roman" w:hAnsi="Times New Roman" w:cs="Times New Roman"/>
                        </w:rPr>
                      </w:pPr>
                      <w:r>
                        <w:rPr>
                          <w:rFonts w:ascii="Times New Roman" w:hAnsi="Times New Roman" w:cs="Times New Roman"/>
                        </w:rPr>
                        <w:t xml:space="preserve">7.62 cm </w:t>
                      </w:r>
                      <w:r w:rsidRPr="009A602F">
                        <w:rPr>
                          <w:rFonts w:ascii="Times New Roman" w:hAnsi="Times New Roman" w:cs="Times New Roman"/>
                        </w:rPr>
                        <w:t>Stem Sample</w:t>
                      </w:r>
                    </w:p>
                  </w:txbxContent>
                </v:textbox>
                <w10:wrap type="square" anchorx="margin"/>
              </v:shape>
            </w:pict>
          </mc:Fallback>
        </mc:AlternateContent>
      </w:r>
      <w:r w:rsidR="001B4C92">
        <w:rPr>
          <w:noProof/>
        </w:rPr>
        <mc:AlternateContent>
          <mc:Choice Requires="wps">
            <w:drawing>
              <wp:anchor distT="45720" distB="45720" distL="114300" distR="114300" simplePos="0" relativeHeight="251687936" behindDoc="0" locked="0" layoutInCell="1" allowOverlap="1" wp14:anchorId="54A114CF" wp14:editId="42A8268F">
                <wp:simplePos x="0" y="0"/>
                <wp:positionH relativeFrom="margin">
                  <wp:align>right</wp:align>
                </wp:positionH>
                <wp:positionV relativeFrom="paragraph">
                  <wp:posOffset>147955</wp:posOffset>
                </wp:positionV>
                <wp:extent cx="1327785" cy="62801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5" cy="628015"/>
                        </a:xfrm>
                        <a:prstGeom prst="rect">
                          <a:avLst/>
                        </a:prstGeom>
                        <a:solidFill>
                          <a:srgbClr val="FFFFFF"/>
                        </a:solidFill>
                        <a:ln w="9525">
                          <a:noFill/>
                          <a:miter lim="800000"/>
                          <a:headEnd/>
                          <a:tailEnd/>
                        </a:ln>
                      </wps:spPr>
                      <wps:txbx>
                        <w:txbxContent>
                          <w:p w14:paraId="44ECCF88" w14:textId="37B12535" w:rsidR="00936A74" w:rsidRDefault="00936A74" w:rsidP="001B4C92">
                            <w:pPr>
                              <w:contextualSpacing/>
                              <w:jc w:val="center"/>
                              <w:rPr>
                                <w:rFonts w:ascii="Times New Roman" w:hAnsi="Times New Roman" w:cs="Times New Roman"/>
                              </w:rPr>
                            </w:pPr>
                            <w:r>
                              <w:rPr>
                                <w:rFonts w:ascii="Times New Roman" w:hAnsi="Times New Roman" w:cs="Times New Roman"/>
                              </w:rPr>
                              <w:t>Middle 2.54-cm</w:t>
                            </w:r>
                          </w:p>
                          <w:p w14:paraId="4BE270DE"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sample plated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114CF" id="_x0000_s1077" type="#_x0000_t202" style="position:absolute;margin-left:53.35pt;margin-top:11.65pt;width:104.55pt;height:49.45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" stroked="f">
                <v:textbox>
                  <w:txbxContent>
                    <w:p w14:paraId="44ECCF88" w14:textId="37B12535" w:rsidR="00936A74" w:rsidRDefault="00936A74" w:rsidP="001B4C92">
                      <w:pPr>
                        <w:contextualSpacing/>
                        <w:jc w:val="center"/>
                        <w:rPr>
                          <w:rFonts w:ascii="Times New Roman" w:hAnsi="Times New Roman" w:cs="Times New Roman"/>
                        </w:rPr>
                      </w:pPr>
                      <w:r>
                        <w:rPr>
                          <w:rFonts w:ascii="Times New Roman" w:hAnsi="Times New Roman" w:cs="Times New Roman"/>
                        </w:rPr>
                        <w:t>Middle 2.54-cm</w:t>
                      </w:r>
                    </w:p>
                    <w:p w14:paraId="4BE270DE"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sample plated</w:t>
                      </w:r>
                    </w:p>
                  </w:txbxContent>
                </v:textbox>
                <w10:wrap type="square" anchorx="margin"/>
              </v:shape>
            </w:pict>
          </mc:Fallback>
        </mc:AlternateContent>
      </w:r>
      <w:r w:rsidR="001B4C92">
        <w:rPr>
          <w:noProof/>
        </w:rPr>
        <mc:AlternateContent>
          <mc:Choice Requires="wps">
            <w:drawing>
              <wp:anchor distT="45720" distB="45720" distL="114300" distR="114300" simplePos="0" relativeHeight="251681792" behindDoc="0" locked="0" layoutInCell="1" allowOverlap="1" wp14:anchorId="47DC223A" wp14:editId="79B36FEB">
                <wp:simplePos x="0" y="0"/>
                <wp:positionH relativeFrom="margin">
                  <wp:posOffset>2162810</wp:posOffset>
                </wp:positionH>
                <wp:positionV relativeFrom="paragraph">
                  <wp:posOffset>227330</wp:posOffset>
                </wp:positionV>
                <wp:extent cx="2305685" cy="42926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429260"/>
                        </a:xfrm>
                        <a:prstGeom prst="rect">
                          <a:avLst/>
                        </a:prstGeom>
                        <a:solidFill>
                          <a:srgbClr val="FFFFFF"/>
                        </a:solidFill>
                        <a:ln w="9525">
                          <a:noFill/>
                          <a:miter lim="800000"/>
                          <a:headEnd/>
                          <a:tailEnd/>
                        </a:ln>
                      </wps:spPr>
                      <wps:txbx>
                        <w:txbxContent>
                          <w:p w14:paraId="25A31984" w14:textId="77777777" w:rsidR="00936A74" w:rsidRDefault="00936A74" w:rsidP="001B4C92">
                            <w:pPr>
                              <w:contextualSpacing/>
                              <w:jc w:val="center"/>
                              <w:rPr>
                                <w:rFonts w:ascii="Times New Roman" w:hAnsi="Times New Roman" w:cs="Times New Roman"/>
                              </w:rPr>
                            </w:pPr>
                            <w:r>
                              <w:rPr>
                                <w:rFonts w:ascii="Times New Roman" w:hAnsi="Times New Roman" w:cs="Times New Roman"/>
                              </w:rPr>
                              <w:t xml:space="preserve">Stem sample divided into </w:t>
                            </w:r>
                          </w:p>
                          <w:p w14:paraId="7D1691ED" w14:textId="42748D8D" w:rsidR="00936A74" w:rsidRDefault="00936A74" w:rsidP="001B4C92">
                            <w:pPr>
                              <w:contextualSpacing/>
                              <w:jc w:val="center"/>
                              <w:rPr>
                                <w:rFonts w:ascii="Times New Roman" w:hAnsi="Times New Roman" w:cs="Times New Roman"/>
                              </w:rPr>
                            </w:pPr>
                            <w:r>
                              <w:rPr>
                                <w:rFonts w:ascii="Times New Roman" w:hAnsi="Times New Roman" w:cs="Times New Roman"/>
                              </w:rPr>
                              <w:t>Three 2.54-cm sections</w:t>
                            </w:r>
                          </w:p>
                          <w:p w14:paraId="65E91B0B" w14:textId="77777777" w:rsidR="00936A74" w:rsidRPr="009A602F" w:rsidRDefault="00936A74" w:rsidP="001B4C92">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C223A" id="_x0000_s1078" type="#_x0000_t202" style="position:absolute;margin-left:170.3pt;margin-top:17.9pt;width:181.55pt;height:33.8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" stroked="f">
                <v:textbox>
                  <w:txbxContent>
                    <w:p w14:paraId="25A31984" w14:textId="77777777" w:rsidR="00936A74" w:rsidRDefault="00936A74" w:rsidP="001B4C92">
                      <w:pPr>
                        <w:contextualSpacing/>
                        <w:jc w:val="center"/>
                        <w:rPr>
                          <w:rFonts w:ascii="Times New Roman" w:hAnsi="Times New Roman" w:cs="Times New Roman"/>
                        </w:rPr>
                      </w:pPr>
                      <w:r>
                        <w:rPr>
                          <w:rFonts w:ascii="Times New Roman" w:hAnsi="Times New Roman" w:cs="Times New Roman"/>
                        </w:rPr>
                        <w:t xml:space="preserve">Stem sample divided into </w:t>
                      </w:r>
                    </w:p>
                    <w:p w14:paraId="7D1691ED" w14:textId="42748D8D" w:rsidR="00936A74" w:rsidRDefault="00936A74" w:rsidP="001B4C92">
                      <w:pPr>
                        <w:contextualSpacing/>
                        <w:jc w:val="center"/>
                        <w:rPr>
                          <w:rFonts w:ascii="Times New Roman" w:hAnsi="Times New Roman" w:cs="Times New Roman"/>
                        </w:rPr>
                      </w:pPr>
                      <w:r>
                        <w:rPr>
                          <w:rFonts w:ascii="Times New Roman" w:hAnsi="Times New Roman" w:cs="Times New Roman"/>
                        </w:rPr>
                        <w:t>Three 2.54-cm sections</w:t>
                      </w:r>
                    </w:p>
                    <w:p w14:paraId="65E91B0B" w14:textId="77777777" w:rsidR="00936A74" w:rsidRPr="009A602F" w:rsidRDefault="00936A74" w:rsidP="001B4C92">
                      <w:pPr>
                        <w:jc w:val="center"/>
                        <w:rPr>
                          <w:rFonts w:ascii="Times New Roman" w:hAnsi="Times New Roman" w:cs="Times New Roman"/>
                        </w:rPr>
                      </w:pPr>
                    </w:p>
                  </w:txbxContent>
                </v:textbox>
                <w10:wrap type="square" anchorx="margin"/>
              </v:shape>
            </w:pict>
          </mc:Fallback>
        </mc:AlternateContent>
      </w:r>
    </w:p>
    <w:p w14:paraId="78E751A3" w14:textId="73B28230" w:rsidR="001B4C92" w:rsidRDefault="001B4C92" w:rsidP="001B4C92">
      <w:pPr>
        <w:tabs>
          <w:tab w:val="left" w:pos="720"/>
          <w:tab w:val="left" w:pos="3080"/>
        </w:tabs>
        <w:spacing w:line="480" w:lineRule="auto"/>
        <w:contextualSpacing/>
        <w:rPr>
          <w:rFonts w:ascii="Times New Roman" w:hAnsi="Times New Roman" w:cs="Times New Roman"/>
        </w:rPr>
      </w:pPr>
    </w:p>
    <w:p w14:paraId="5D33BFF7" w14:textId="3266CF8E" w:rsidR="001B4C92" w:rsidRDefault="001B4C92" w:rsidP="001B4C92">
      <w:pPr>
        <w:tabs>
          <w:tab w:val="left" w:pos="720"/>
          <w:tab w:val="left" w:pos="3080"/>
        </w:tabs>
        <w:spacing w:line="480" w:lineRule="auto"/>
        <w:contextualSpacing/>
        <w:rPr>
          <w:rFonts w:ascii="Times New Roman" w:hAnsi="Times New Roman" w:cs="Times New Roman"/>
        </w:rPr>
      </w:pPr>
    </w:p>
    <w:p w14:paraId="053E2C4E" w14:textId="77777777" w:rsidR="009365BD" w:rsidRDefault="009365BD" w:rsidP="009365BD">
      <w:pPr>
        <w:tabs>
          <w:tab w:val="left" w:pos="720"/>
          <w:tab w:val="left" w:pos="3080"/>
        </w:tabs>
        <w:spacing w:line="480" w:lineRule="auto"/>
        <w:contextualSpacing/>
        <w:rPr>
          <w:rFonts w:ascii="Times New Roman" w:hAnsi="Times New Roman" w:cs="Times New Roman"/>
          <w:b/>
          <w:bCs/>
        </w:rPr>
      </w:pPr>
      <w:bookmarkStart w:id="19" w:name="_Hlk89349443"/>
      <w:r w:rsidRPr="009A602F">
        <w:rPr>
          <w:rFonts w:ascii="Times New Roman" w:hAnsi="Times New Roman" w:cs="Times New Roman"/>
          <w:b/>
          <w:bCs/>
        </w:rPr>
        <w:t xml:space="preserve">Figure </w:t>
      </w:r>
      <w:r>
        <w:rPr>
          <w:rFonts w:ascii="Times New Roman" w:hAnsi="Times New Roman" w:cs="Times New Roman"/>
          <w:b/>
          <w:bCs/>
        </w:rPr>
        <w:t>11</w:t>
      </w:r>
      <w:r w:rsidRPr="009A602F">
        <w:rPr>
          <w:rFonts w:ascii="Times New Roman" w:hAnsi="Times New Roman" w:cs="Times New Roman"/>
          <w:b/>
          <w:bCs/>
        </w:rPr>
        <w:t>. Process for cutting kudzu vine stem samples</w:t>
      </w:r>
      <w:r>
        <w:rPr>
          <w:rFonts w:ascii="Times New Roman" w:hAnsi="Times New Roman" w:cs="Times New Roman"/>
          <w:b/>
          <w:bCs/>
        </w:rPr>
        <w:t xml:space="preserve"> around nodes of plant</w:t>
      </w:r>
      <w:r w:rsidRPr="009A602F">
        <w:rPr>
          <w:rFonts w:ascii="Times New Roman" w:hAnsi="Times New Roman" w:cs="Times New Roman"/>
          <w:b/>
          <w:bCs/>
        </w:rPr>
        <w:t>.</w:t>
      </w:r>
    </w:p>
    <w:bookmarkEnd w:id="19"/>
    <w:p w14:paraId="25585A59"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498EC639"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055753E6"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023A5435"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2BD2AD5"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E20DBFC"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4DA442A4"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319D5D3A"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D0E5721"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2A317DC2"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47B23D30"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BE23FBE"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51B425AD"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07164CE5"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D90A802"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332F37C7" w14:textId="0E424CAA" w:rsidR="00CF6399" w:rsidRPr="00DB7A17" w:rsidRDefault="00CF6399" w:rsidP="001B4C92">
      <w:pPr>
        <w:tabs>
          <w:tab w:val="left" w:pos="720"/>
          <w:tab w:val="left" w:pos="3080"/>
        </w:tabs>
        <w:spacing w:line="480" w:lineRule="auto"/>
        <w:contextualSpacing/>
        <w:rPr>
          <w:rFonts w:ascii="Times New Roman" w:hAnsi="Times New Roman" w:cs="Times New Roman"/>
          <w:b/>
          <w:bCs/>
        </w:rPr>
      </w:pPr>
    </w:p>
    <w:p w14:paraId="7BADAACF" w14:textId="37A7CA3F" w:rsidR="001B4C92" w:rsidRDefault="000E2B07"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36064" behindDoc="0" locked="0" layoutInCell="1" allowOverlap="1" wp14:anchorId="322B7BD0" wp14:editId="5935B353">
                <wp:simplePos x="0" y="0"/>
                <wp:positionH relativeFrom="margin">
                  <wp:posOffset>2514600</wp:posOffset>
                </wp:positionH>
                <wp:positionV relativeFrom="paragraph">
                  <wp:posOffset>231775</wp:posOffset>
                </wp:positionV>
                <wp:extent cx="942975" cy="1838325"/>
                <wp:effectExtent l="0" t="0"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838325"/>
                        </a:xfrm>
                        <a:prstGeom prst="rect">
                          <a:avLst/>
                        </a:prstGeom>
                        <a:solidFill>
                          <a:srgbClr val="FFFFFF"/>
                        </a:solidFill>
                        <a:ln w="9525">
                          <a:noFill/>
                          <a:miter lim="800000"/>
                          <a:headEnd/>
                          <a:tailEnd/>
                        </a:ln>
                      </wps:spPr>
                      <wps:txbx>
                        <w:txbxContent>
                          <w:p w14:paraId="5C439FDD" w14:textId="7CED5C59" w:rsidR="00936A74" w:rsidRPr="009A602F" w:rsidRDefault="00936A74" w:rsidP="000E2B07">
                            <w:pPr>
                              <w:jc w:val="center"/>
                              <w:rPr>
                                <w:rFonts w:ascii="Times New Roman" w:hAnsi="Times New Roman" w:cs="Times New Roman"/>
                              </w:rPr>
                            </w:pPr>
                            <w:r>
                              <w:rPr>
                                <w:rFonts w:ascii="Times New Roman" w:hAnsi="Times New Roman" w:cs="Times New Roman"/>
                              </w:rPr>
                              <w:t xml:space="preserve">Two separate Petri dishes containing a semi-selective medium for </w:t>
                            </w:r>
                            <w:r w:rsidRPr="000E2B07">
                              <w:rPr>
                                <w:rFonts w:ascii="Times New Roman" w:hAnsi="Times New Roman" w:cs="Times New Roman"/>
                                <w:i/>
                                <w:iCs/>
                              </w:rPr>
                              <w:t>Beauveria bassiana</w:t>
                            </w:r>
                            <w:r>
                              <w:rPr>
                                <w:rFonts w:ascii="Times New Roman" w:hAnsi="Times New Roman" w:cs="Times New Roman"/>
                                <w:i/>
                                <w:iCs/>
                              </w:rPr>
                              <w:t>.</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B7BD0" id="_x0000_s1079" type="#_x0000_t202" style="position:absolute;margin-left:198pt;margin-top:18.25pt;width:74.25pt;height:144.75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" stroked="f">
                <v:textbox>
                  <w:txbxContent>
                    <w:p w14:paraId="5C439FDD" w14:textId="7CED5C59" w:rsidR="00936A74" w:rsidRPr="009A602F" w:rsidRDefault="00936A74" w:rsidP="000E2B07">
                      <w:pPr>
                        <w:jc w:val="center"/>
                        <w:rPr>
                          <w:rFonts w:ascii="Times New Roman" w:hAnsi="Times New Roman" w:cs="Times New Roman"/>
                        </w:rPr>
                      </w:pPr>
                      <w:r>
                        <w:rPr>
                          <w:rFonts w:ascii="Times New Roman" w:hAnsi="Times New Roman" w:cs="Times New Roman"/>
                        </w:rPr>
                        <w:t xml:space="preserve">Two separate Petri dishes containing a semi-selective medium for </w:t>
                      </w:r>
                      <w:r w:rsidRPr="000E2B07">
                        <w:rPr>
                          <w:rFonts w:ascii="Times New Roman" w:hAnsi="Times New Roman" w:cs="Times New Roman"/>
                          <w:i/>
                          <w:iCs/>
                        </w:rPr>
                        <w:t>Beauveria bassiana</w:t>
                      </w:r>
                      <w:r>
                        <w:rPr>
                          <w:rFonts w:ascii="Times New Roman" w:hAnsi="Times New Roman" w:cs="Times New Roman"/>
                          <w:i/>
                          <w:iCs/>
                        </w:rPr>
                        <w:t>.</w:t>
                      </w:r>
                      <w:r>
                        <w:rPr>
                          <w:rFonts w:ascii="Times New Roman" w:hAnsi="Times New Roman" w:cs="Times New Roman"/>
                        </w:rPr>
                        <w:t xml:space="preserve"> </w:t>
                      </w:r>
                    </w:p>
                  </w:txbxContent>
                </v:textbox>
                <w10:wrap type="square" anchorx="margin"/>
              </v:shape>
            </w:pict>
          </mc:Fallback>
        </mc:AlternateContent>
      </w:r>
      <w:r w:rsidR="00CF6399">
        <w:rPr>
          <w:noProof/>
        </w:rPr>
        <mc:AlternateContent>
          <mc:Choice Requires="wps">
            <w:drawing>
              <wp:anchor distT="0" distB="0" distL="114300" distR="114300" simplePos="0" relativeHeight="251734016" behindDoc="0" locked="0" layoutInCell="1" allowOverlap="1" wp14:anchorId="672BCCD6" wp14:editId="763FCCE9">
                <wp:simplePos x="0" y="0"/>
                <wp:positionH relativeFrom="margin">
                  <wp:posOffset>3457575</wp:posOffset>
                </wp:positionH>
                <wp:positionV relativeFrom="paragraph">
                  <wp:posOffset>13335</wp:posOffset>
                </wp:positionV>
                <wp:extent cx="552450" cy="2105025"/>
                <wp:effectExtent l="38100" t="0" r="19050" b="28575"/>
                <wp:wrapNone/>
                <wp:docPr id="3" name="Right Brac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52450" cy="2105025"/>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7EBCE" id="Right Brace 33" o:spid="_x0000_s1026" type="#_x0000_t88" style="position:absolute;margin-left:272.25pt;margin-top:1.05pt;width:43.5pt;height:165.75pt;flip:x;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" adj="472" strokecolor="black [3200]" strokeweight="1pt">
                <v:stroke joinstyle="miter"/>
                <w10:wrap anchorx="margin"/>
              </v:shape>
            </w:pict>
          </mc:Fallback>
        </mc:AlternateContent>
      </w:r>
      <w:r w:rsidR="00CF6399">
        <w:rPr>
          <w:noProof/>
        </w:rPr>
        <mc:AlternateContent>
          <mc:Choice Requires="wps">
            <w:drawing>
              <wp:anchor distT="0" distB="0" distL="114300" distR="114300" simplePos="0" relativeHeight="251731968" behindDoc="0" locked="0" layoutInCell="1" allowOverlap="1" wp14:anchorId="5EFBE518" wp14:editId="0972160D">
                <wp:simplePos x="0" y="0"/>
                <wp:positionH relativeFrom="margin">
                  <wp:posOffset>1971675</wp:posOffset>
                </wp:positionH>
                <wp:positionV relativeFrom="paragraph">
                  <wp:posOffset>11430</wp:posOffset>
                </wp:positionV>
                <wp:extent cx="485775" cy="2105025"/>
                <wp:effectExtent l="0" t="0" r="47625" b="28575"/>
                <wp:wrapNone/>
                <wp:docPr id="1" name="Right Brac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105025"/>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EB2CA" id="Right Brace 33" o:spid="_x0000_s1026" type="#_x0000_t88" style="position:absolute;margin-left:155.25pt;margin-top:.9pt;width:38.25pt;height:165.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" adj="415" strokecolor="black [3200]" strokeweight="1pt">
                <v:stroke joinstyle="miter"/>
                <w10:wrap anchorx="margin"/>
              </v:shape>
            </w:pict>
          </mc:Fallback>
        </mc:AlternateContent>
      </w:r>
      <w:r w:rsidR="00CF6399">
        <w:rPr>
          <w:noProof/>
        </w:rPr>
        <mc:AlternateContent>
          <mc:Choice Requires="wps">
            <w:drawing>
              <wp:anchor distT="45720" distB="45720" distL="114300" distR="114300" simplePos="0" relativeHeight="251703296" behindDoc="0" locked="0" layoutInCell="1" allowOverlap="1" wp14:anchorId="77F8B664" wp14:editId="31BC0684">
                <wp:simplePos x="0" y="0"/>
                <wp:positionH relativeFrom="margin">
                  <wp:posOffset>4162425</wp:posOffset>
                </wp:positionH>
                <wp:positionV relativeFrom="paragraph">
                  <wp:posOffset>232410</wp:posOffset>
                </wp:positionV>
                <wp:extent cx="1442085" cy="25717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257175"/>
                        </a:xfrm>
                        <a:prstGeom prst="rect">
                          <a:avLst/>
                        </a:prstGeom>
                        <a:noFill/>
                        <a:ln w="9525">
                          <a:noFill/>
                          <a:miter lim="800000"/>
                          <a:headEnd/>
                          <a:tailEnd/>
                        </a:ln>
                      </wps:spPr>
                      <wps:txbx>
                        <w:txbxContent>
                          <w:p w14:paraId="04AA4D61"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8B664" id="_x0000_s1080" type="#_x0000_t202" style="position:absolute;margin-left:327.75pt;margin-top:18.3pt;width:113.55pt;height:20.2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" filled="f" stroked="f">
                <v:textbox>
                  <w:txbxContent>
                    <w:p w14:paraId="04AA4D61"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D</w:t>
                      </w:r>
                    </w:p>
                  </w:txbxContent>
                </v:textbox>
                <w10:wrap type="square" anchorx="margin"/>
              </v:shape>
            </w:pict>
          </mc:Fallback>
        </mc:AlternateContent>
      </w:r>
      <w:r w:rsidR="00CF6399">
        <w:rPr>
          <w:noProof/>
        </w:rPr>
        <mc:AlternateContent>
          <mc:Choice Requires="wps">
            <w:drawing>
              <wp:anchor distT="45720" distB="45720" distL="114300" distR="114300" simplePos="0" relativeHeight="251700224" behindDoc="0" locked="0" layoutInCell="1" allowOverlap="1" wp14:anchorId="348F99A4" wp14:editId="3489AE56">
                <wp:simplePos x="0" y="0"/>
                <wp:positionH relativeFrom="margin">
                  <wp:posOffset>352425</wp:posOffset>
                </wp:positionH>
                <wp:positionV relativeFrom="paragraph">
                  <wp:posOffset>251460</wp:posOffset>
                </wp:positionV>
                <wp:extent cx="1442085" cy="31432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14325"/>
                        </a:xfrm>
                        <a:prstGeom prst="rect">
                          <a:avLst/>
                        </a:prstGeom>
                        <a:noFill/>
                        <a:ln w="9525">
                          <a:noFill/>
                          <a:miter lim="800000"/>
                          <a:headEnd/>
                          <a:tailEnd/>
                        </a:ln>
                      </wps:spPr>
                      <wps:txbx>
                        <w:txbxContent>
                          <w:p w14:paraId="566200B4"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Apex/Stem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F99A4" id="_x0000_s1081" type="#_x0000_t202" style="position:absolute;margin-left:27.75pt;margin-top:19.8pt;width:113.55pt;height:24.7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" filled="f" stroked="f">
                <v:textbox>
                  <w:txbxContent>
                    <w:p w14:paraId="566200B4"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Apex/Stem A</w:t>
                      </w:r>
                    </w:p>
                  </w:txbxContent>
                </v:textbox>
                <w10:wrap type="square" anchorx="margin"/>
              </v:shape>
            </w:pict>
          </mc:Fallback>
        </mc:AlternateContent>
      </w:r>
      <w:r w:rsidR="00CF6399">
        <w:rPr>
          <w:noProof/>
        </w:rPr>
        <mc:AlternateContent>
          <mc:Choice Requires="wps">
            <w:drawing>
              <wp:anchor distT="0" distB="0" distL="114300" distR="114300" simplePos="0" relativeHeight="251692032" behindDoc="0" locked="0" layoutInCell="1" allowOverlap="1" wp14:anchorId="32520604" wp14:editId="1FF36654">
                <wp:simplePos x="0" y="0"/>
                <wp:positionH relativeFrom="margin">
                  <wp:align>left</wp:align>
                </wp:positionH>
                <wp:positionV relativeFrom="paragraph">
                  <wp:posOffset>17780</wp:posOffset>
                </wp:positionV>
                <wp:extent cx="2083435" cy="2067560"/>
                <wp:effectExtent l="0" t="0" r="12065" b="27940"/>
                <wp:wrapNone/>
                <wp:docPr id="27"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3435" cy="2067560"/>
                        </a:xfrm>
                        <a:prstGeom prst="ellipse">
                          <a:avLst/>
                        </a:prstGeom>
                        <a:solidFill>
                          <a:srgbClr val="9966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F49F4B" id="Oval 44" o:spid="_x0000_s1026" style="position:absolute;margin-left:0;margin-top:1.4pt;width:164.05pt;height:162.8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" fillcolor="#96f" strokecolor="black [3213]" strokeweight="1pt">
                <v:stroke joinstyle="miter"/>
                <v:path arrowok="t"/>
                <w10:wrap anchorx="margin"/>
              </v:oval>
            </w:pict>
          </mc:Fallback>
        </mc:AlternateContent>
      </w:r>
      <w:r w:rsidR="00CF6399">
        <w:rPr>
          <w:noProof/>
        </w:rPr>
        <mc:AlternateContent>
          <mc:Choice Requires="wps">
            <w:drawing>
              <wp:anchor distT="0" distB="0" distL="114300" distR="114300" simplePos="0" relativeHeight="251693056" behindDoc="0" locked="0" layoutInCell="1" allowOverlap="1" wp14:anchorId="75FC3003" wp14:editId="2D0B9316">
                <wp:simplePos x="0" y="0"/>
                <wp:positionH relativeFrom="margin">
                  <wp:align>right</wp:align>
                </wp:positionH>
                <wp:positionV relativeFrom="paragraph">
                  <wp:posOffset>10160</wp:posOffset>
                </wp:positionV>
                <wp:extent cx="2083435" cy="2067560"/>
                <wp:effectExtent l="0" t="0" r="12065" b="27940"/>
                <wp:wrapNone/>
                <wp:docPr id="7"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3435" cy="2067560"/>
                        </a:xfrm>
                        <a:prstGeom prst="ellipse">
                          <a:avLst/>
                        </a:prstGeom>
                        <a:solidFill>
                          <a:srgbClr val="9966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51E856" id="Oval 45" o:spid="_x0000_s1026" style="position:absolute;margin-left:112.85pt;margin-top:.8pt;width:164.05pt;height:162.8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" fillcolor="#96f" strokecolor="black [3213]" strokeweight="1pt">
                <v:stroke joinstyle="miter"/>
                <v:path arrowok="t"/>
                <w10:wrap anchorx="margin"/>
              </v:oval>
            </w:pict>
          </mc:Fallback>
        </mc:AlternateContent>
      </w:r>
    </w:p>
    <w:p w14:paraId="507EB977" w14:textId="7813C33F" w:rsidR="001B4C92" w:rsidRDefault="00CF6399"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294967294" distB="4294967294" distL="114300" distR="114300" simplePos="0" relativeHeight="251697152" behindDoc="0" locked="0" layoutInCell="1" allowOverlap="1" wp14:anchorId="11CED6CA" wp14:editId="5D34DACB">
                <wp:simplePos x="0" y="0"/>
                <wp:positionH relativeFrom="margin">
                  <wp:posOffset>4606925</wp:posOffset>
                </wp:positionH>
                <wp:positionV relativeFrom="paragraph">
                  <wp:posOffset>241935</wp:posOffset>
                </wp:positionV>
                <wp:extent cx="545465" cy="0"/>
                <wp:effectExtent l="0" t="38100" r="45085" b="38100"/>
                <wp:wrapNone/>
                <wp:docPr id="8"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7D4F5C" id="Straight Connector 49" o:spid="_x0000_s1026" style="position:absolute;flip:y;z-index:25169715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margin" from="362.75pt,19.05pt" to="405.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" strokecolor="#70ad47 [3209]" strokeweight="6pt">
                <v:stroke joinstyle="miter"/>
                <o:lock v:ext="edit" shapetype="f"/>
                <w10:wrap anchorx="margin"/>
              </v:line>
            </w:pict>
          </mc:Fallback>
        </mc:AlternateContent>
      </w:r>
      <w:r>
        <w:rPr>
          <w:noProof/>
        </w:rPr>
        <mc:AlternateContent>
          <mc:Choice Requires="wps">
            <w:drawing>
              <wp:anchor distT="4294967294" distB="4294967294" distL="114300" distR="114300" simplePos="0" relativeHeight="251694080" behindDoc="0" locked="0" layoutInCell="1" allowOverlap="1" wp14:anchorId="3667EBCA" wp14:editId="151DB1C2">
                <wp:simplePos x="0" y="0"/>
                <wp:positionH relativeFrom="margin">
                  <wp:posOffset>780415</wp:posOffset>
                </wp:positionH>
                <wp:positionV relativeFrom="paragraph">
                  <wp:posOffset>252730</wp:posOffset>
                </wp:positionV>
                <wp:extent cx="545465" cy="0"/>
                <wp:effectExtent l="0" t="38100" r="45085" b="38100"/>
                <wp:wrapNone/>
                <wp:docPr id="14"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18DF6" id="Straight Connector 46" o:spid="_x0000_s1026" style="position:absolute;flip:y;z-index:25169408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margin" from="61.45pt,19.9pt" to="104.4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" strokecolor="#70ad47 [3209]" strokeweight="6pt">
                <v:stroke joinstyle="miter"/>
                <o:lock v:ext="edit" shapetype="f"/>
                <w10:wrap anchorx="margin"/>
              </v:line>
            </w:pict>
          </mc:Fallback>
        </mc:AlternateContent>
      </w:r>
    </w:p>
    <w:p w14:paraId="289DE439" w14:textId="45ADCD3F" w:rsidR="001B4C92" w:rsidRDefault="001B4C92" w:rsidP="001B4C92">
      <w:pPr>
        <w:tabs>
          <w:tab w:val="left" w:pos="720"/>
          <w:tab w:val="left" w:pos="3080"/>
        </w:tabs>
        <w:spacing w:line="480" w:lineRule="auto"/>
        <w:contextualSpacing/>
        <w:rPr>
          <w:rFonts w:ascii="Times New Roman" w:hAnsi="Times New Roman" w:cs="Times New Roman"/>
        </w:rPr>
      </w:pPr>
    </w:p>
    <w:p w14:paraId="4C4917F4" w14:textId="2D7A7F1D" w:rsidR="001B4C92" w:rsidRDefault="00CF6399"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0" distB="0" distL="114300" distR="114300" simplePos="0" relativeHeight="251699200" behindDoc="0" locked="0" layoutInCell="1" allowOverlap="1" wp14:anchorId="24D2097E" wp14:editId="5DB5CCB7">
                <wp:simplePos x="0" y="0"/>
                <wp:positionH relativeFrom="margin">
                  <wp:posOffset>5133974</wp:posOffset>
                </wp:positionH>
                <wp:positionV relativeFrom="paragraph">
                  <wp:posOffset>66675</wp:posOffset>
                </wp:positionV>
                <wp:extent cx="352425" cy="412750"/>
                <wp:effectExtent l="38100" t="38100" r="47625" b="44450"/>
                <wp:wrapNone/>
                <wp:docPr id="58"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2425" cy="41275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1294A" id="Straight Connector 51" o:spid="_x0000_s1026" style="position:absolute;flip:x;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4.25pt,5.25pt" to="6in,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" strokecolor="#70ad47 [3209]"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98176" behindDoc="0" locked="0" layoutInCell="1" allowOverlap="1" wp14:anchorId="29114BEC" wp14:editId="70C0B077">
                <wp:simplePos x="0" y="0"/>
                <wp:positionH relativeFrom="margin">
                  <wp:posOffset>4377690</wp:posOffset>
                </wp:positionH>
                <wp:positionV relativeFrom="paragraph">
                  <wp:posOffset>75565</wp:posOffset>
                </wp:positionV>
                <wp:extent cx="309880" cy="399415"/>
                <wp:effectExtent l="38100" t="38100" r="33020" b="38735"/>
                <wp:wrapNone/>
                <wp:docPr id="6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9880" cy="399415"/>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21165E" id="Straight Connector 50" o:spid="_x0000_s1026" style="position:absolute;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7pt,5.95pt" to="369.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" strokecolor="#70ad47 [3209]"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95104" behindDoc="0" locked="0" layoutInCell="1" allowOverlap="1" wp14:anchorId="18E3D82F" wp14:editId="53B4C69E">
                <wp:simplePos x="0" y="0"/>
                <wp:positionH relativeFrom="margin">
                  <wp:posOffset>1314450</wp:posOffset>
                </wp:positionH>
                <wp:positionV relativeFrom="paragraph">
                  <wp:posOffset>19051</wp:posOffset>
                </wp:positionV>
                <wp:extent cx="333375" cy="441960"/>
                <wp:effectExtent l="38100" t="38100" r="47625" b="53340"/>
                <wp:wrapNone/>
                <wp:docPr id="61"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3375" cy="44196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B767E" id="Straight Connector 47" o:spid="_x0000_s1026" style="position:absolute;flip:x;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5pt,1.5pt" to="129.7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" strokecolor="#70ad47 [3209]"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96128" behindDoc="0" locked="0" layoutInCell="1" allowOverlap="1" wp14:anchorId="5B62FF8F" wp14:editId="1DD5E9AB">
                <wp:simplePos x="0" y="0"/>
                <wp:positionH relativeFrom="margin">
                  <wp:posOffset>518160</wp:posOffset>
                </wp:positionH>
                <wp:positionV relativeFrom="paragraph">
                  <wp:posOffset>47625</wp:posOffset>
                </wp:positionV>
                <wp:extent cx="309880" cy="398780"/>
                <wp:effectExtent l="38100" t="38100" r="0" b="20320"/>
                <wp:wrapNone/>
                <wp:docPr id="59"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9880" cy="398780"/>
                        </a:xfrm>
                        <a:prstGeom prst="line">
                          <a:avLst/>
                        </a:prstGeom>
                        <a:ln w="7620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FF9DC" id="Straight Connector 48"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8pt,3.75pt" to="65.2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" strokecolor="#70ad47 [3209]" strokeweight="6pt">
                <v:stroke joinstyle="miter"/>
                <o:lock v:ext="edit" shapetype="f"/>
                <w10:wrap anchorx="margin"/>
              </v:line>
            </w:pict>
          </mc:Fallback>
        </mc:AlternateContent>
      </w:r>
    </w:p>
    <w:p w14:paraId="2B28BCCA" w14:textId="5B466A33" w:rsidR="001B4C92" w:rsidRDefault="00CF6399" w:rsidP="001B4C92">
      <w:pPr>
        <w:tabs>
          <w:tab w:val="left" w:pos="720"/>
          <w:tab w:val="left" w:pos="3080"/>
        </w:tabs>
        <w:spacing w:line="480" w:lineRule="auto"/>
        <w:contextualSpacing/>
        <w:rPr>
          <w:rFonts w:ascii="Times New Roman" w:hAnsi="Times New Roman" w:cs="Times New Roman"/>
        </w:rPr>
      </w:pPr>
      <w:r>
        <w:rPr>
          <w:noProof/>
        </w:rPr>
        <mc:AlternateContent>
          <mc:Choice Requires="wps">
            <w:drawing>
              <wp:anchor distT="45720" distB="45720" distL="114300" distR="114300" simplePos="0" relativeHeight="251705344" behindDoc="0" locked="0" layoutInCell="1" allowOverlap="1" wp14:anchorId="4BAD3090" wp14:editId="25202069">
                <wp:simplePos x="0" y="0"/>
                <wp:positionH relativeFrom="margin">
                  <wp:posOffset>3753485</wp:posOffset>
                </wp:positionH>
                <wp:positionV relativeFrom="paragraph">
                  <wp:posOffset>151765</wp:posOffset>
                </wp:positionV>
                <wp:extent cx="1442085" cy="445135"/>
                <wp:effectExtent l="0" t="0" r="0" b="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45135"/>
                        </a:xfrm>
                        <a:prstGeom prst="rect">
                          <a:avLst/>
                        </a:prstGeom>
                        <a:noFill/>
                        <a:ln w="9525">
                          <a:noFill/>
                          <a:miter lim="800000"/>
                          <a:headEnd/>
                          <a:tailEnd/>
                        </a:ln>
                      </wps:spPr>
                      <wps:txbx>
                        <w:txbxContent>
                          <w:p w14:paraId="10697DBF"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D3090" id="_x0000_s1082" type="#_x0000_t202" style="position:absolute;margin-left:295.55pt;margin-top:11.95pt;width:113.55pt;height:35.0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" filled="f" stroked="f">
                <v:textbox>
                  <w:txbxContent>
                    <w:p w14:paraId="10697DBF"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E</w:t>
                      </w:r>
                    </w:p>
                  </w:txbxContent>
                </v:textbox>
                <w10:wrap type="square" anchorx="margin"/>
              </v:shape>
            </w:pict>
          </mc:Fallback>
        </mc:AlternateContent>
      </w:r>
      <w:r>
        <w:rPr>
          <w:noProof/>
        </w:rPr>
        <mc:AlternateContent>
          <mc:Choice Requires="wps">
            <w:drawing>
              <wp:anchor distT="45720" distB="45720" distL="114300" distR="114300" simplePos="0" relativeHeight="251702272" behindDoc="0" locked="0" layoutInCell="1" allowOverlap="1" wp14:anchorId="39065827" wp14:editId="2DBB1663">
                <wp:simplePos x="0" y="0"/>
                <wp:positionH relativeFrom="margin">
                  <wp:posOffset>942975</wp:posOffset>
                </wp:positionH>
                <wp:positionV relativeFrom="paragraph">
                  <wp:posOffset>68580</wp:posOffset>
                </wp:positionV>
                <wp:extent cx="1257300" cy="4451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45135"/>
                        </a:xfrm>
                        <a:prstGeom prst="rect">
                          <a:avLst/>
                        </a:prstGeom>
                        <a:noFill/>
                        <a:ln w="9525">
                          <a:noFill/>
                          <a:miter lim="800000"/>
                          <a:headEnd/>
                          <a:tailEnd/>
                        </a:ln>
                      </wps:spPr>
                      <wps:txbx>
                        <w:txbxContent>
                          <w:p w14:paraId="05BEF358"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65827" id="_x0000_s1083" type="#_x0000_t202" style="position:absolute;margin-left:74.25pt;margin-top:5.4pt;width:99pt;height:35.0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" filled="f" stroked="f">
                <v:textbox>
                  <w:txbxContent>
                    <w:p w14:paraId="05BEF358"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C</w:t>
                      </w:r>
                    </w:p>
                  </w:txbxContent>
                </v:textbox>
                <w10:wrap type="square" anchorx="margin"/>
              </v:shape>
            </w:pict>
          </mc:Fallback>
        </mc:AlternateContent>
      </w:r>
      <w:r>
        <w:rPr>
          <w:noProof/>
        </w:rPr>
        <mc:AlternateContent>
          <mc:Choice Requires="wps">
            <w:drawing>
              <wp:anchor distT="45720" distB="45720" distL="114300" distR="114300" simplePos="0" relativeHeight="251704320" behindDoc="0" locked="0" layoutInCell="1" allowOverlap="1" wp14:anchorId="2B16C70C" wp14:editId="57225FFD">
                <wp:simplePos x="0" y="0"/>
                <wp:positionH relativeFrom="margin">
                  <wp:posOffset>4657090</wp:posOffset>
                </wp:positionH>
                <wp:positionV relativeFrom="paragraph">
                  <wp:posOffset>108585</wp:posOffset>
                </wp:positionV>
                <wp:extent cx="1442085" cy="445135"/>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45135"/>
                        </a:xfrm>
                        <a:prstGeom prst="rect">
                          <a:avLst/>
                        </a:prstGeom>
                        <a:noFill/>
                        <a:ln w="9525">
                          <a:noFill/>
                          <a:miter lim="800000"/>
                          <a:headEnd/>
                          <a:tailEnd/>
                        </a:ln>
                      </wps:spPr>
                      <wps:txbx>
                        <w:txbxContent>
                          <w:p w14:paraId="20F1F08C"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6C70C" id="_x0000_s1084" type="#_x0000_t202" style="position:absolute;margin-left:366.7pt;margin-top:8.55pt;width:113.55pt;height:35.0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" filled="f" stroked="f">
                <v:textbox>
                  <w:txbxContent>
                    <w:p w14:paraId="20F1F08C"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F</w:t>
                      </w:r>
                    </w:p>
                  </w:txbxContent>
                </v:textbox>
                <w10:wrap type="square" anchorx="margin"/>
              </v:shape>
            </w:pict>
          </mc:Fallback>
        </mc:AlternateContent>
      </w:r>
      <w:r>
        <w:rPr>
          <w:noProof/>
        </w:rPr>
        <mc:AlternateContent>
          <mc:Choice Requires="wps">
            <w:drawing>
              <wp:anchor distT="45720" distB="45720" distL="114300" distR="114300" simplePos="0" relativeHeight="251701248" behindDoc="0" locked="0" layoutInCell="1" allowOverlap="1" wp14:anchorId="50B608BF" wp14:editId="60BEC6CB">
                <wp:simplePos x="0" y="0"/>
                <wp:positionH relativeFrom="margin">
                  <wp:align>left</wp:align>
                </wp:positionH>
                <wp:positionV relativeFrom="paragraph">
                  <wp:posOffset>97155</wp:posOffset>
                </wp:positionV>
                <wp:extent cx="1327785" cy="4451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5" cy="445135"/>
                        </a:xfrm>
                        <a:prstGeom prst="rect">
                          <a:avLst/>
                        </a:prstGeom>
                        <a:noFill/>
                        <a:ln w="9525">
                          <a:noFill/>
                          <a:miter lim="800000"/>
                          <a:headEnd/>
                          <a:tailEnd/>
                        </a:ln>
                      </wps:spPr>
                      <wps:txbx>
                        <w:txbxContent>
                          <w:p w14:paraId="1537A154"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608BF" id="_x0000_s1085" type="#_x0000_t202" style="position:absolute;margin-left:0;margin-top:7.65pt;width:104.55pt;height:35.05pt;z-index:251701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" filled="f" stroked="f">
                <v:textbox>
                  <w:txbxContent>
                    <w:p w14:paraId="1537A154" w14:textId="77777777" w:rsidR="00936A74" w:rsidRPr="009A602F" w:rsidRDefault="00936A74" w:rsidP="001B4C92">
                      <w:pPr>
                        <w:contextualSpacing/>
                        <w:jc w:val="center"/>
                        <w:rPr>
                          <w:rFonts w:ascii="Times New Roman" w:hAnsi="Times New Roman" w:cs="Times New Roman"/>
                        </w:rPr>
                      </w:pPr>
                      <w:r>
                        <w:rPr>
                          <w:rFonts w:ascii="Times New Roman" w:hAnsi="Times New Roman" w:cs="Times New Roman"/>
                        </w:rPr>
                        <w:t>Stem B</w:t>
                      </w:r>
                    </w:p>
                  </w:txbxContent>
                </v:textbox>
                <w10:wrap type="square" anchorx="margin"/>
              </v:shape>
            </w:pict>
          </mc:Fallback>
        </mc:AlternateContent>
      </w:r>
    </w:p>
    <w:p w14:paraId="4993CDD4" w14:textId="03DF2240" w:rsidR="009365BD" w:rsidRDefault="009365BD" w:rsidP="009365BD">
      <w:pPr>
        <w:tabs>
          <w:tab w:val="left" w:pos="720"/>
          <w:tab w:val="left" w:pos="3080"/>
        </w:tabs>
        <w:spacing w:line="480" w:lineRule="auto"/>
        <w:contextualSpacing/>
        <w:rPr>
          <w:rFonts w:ascii="Times New Roman" w:hAnsi="Times New Roman" w:cs="Times New Roman"/>
          <w:b/>
          <w:bCs/>
        </w:rPr>
      </w:pPr>
      <w:bookmarkStart w:id="20" w:name="_Hlk89349464"/>
      <w:r w:rsidRPr="00A23FDE">
        <w:rPr>
          <w:rFonts w:ascii="Times New Roman" w:hAnsi="Times New Roman" w:cs="Times New Roman"/>
          <w:b/>
          <w:bCs/>
        </w:rPr>
        <w:t xml:space="preserve">Figure </w:t>
      </w:r>
      <w:r>
        <w:rPr>
          <w:rFonts w:ascii="Times New Roman" w:hAnsi="Times New Roman" w:cs="Times New Roman"/>
          <w:b/>
          <w:bCs/>
        </w:rPr>
        <w:t>12</w:t>
      </w:r>
      <w:r w:rsidRPr="00A23FDE">
        <w:rPr>
          <w:rFonts w:ascii="Times New Roman" w:hAnsi="Times New Roman" w:cs="Times New Roman"/>
          <w:b/>
          <w:bCs/>
        </w:rPr>
        <w:t xml:space="preserve">. </w:t>
      </w:r>
      <w:r>
        <w:rPr>
          <w:rFonts w:ascii="Times New Roman" w:hAnsi="Times New Roman" w:cs="Times New Roman"/>
          <w:b/>
          <w:bCs/>
        </w:rPr>
        <w:t>Layout</w:t>
      </w:r>
      <w:r w:rsidRPr="00A23FDE">
        <w:rPr>
          <w:rFonts w:ascii="Times New Roman" w:hAnsi="Times New Roman" w:cs="Times New Roman"/>
          <w:b/>
          <w:bCs/>
        </w:rPr>
        <w:t xml:space="preserve"> of plating stem samples in </w:t>
      </w:r>
      <w:r w:rsidR="00744BFE">
        <w:rPr>
          <w:rFonts w:ascii="Times New Roman" w:hAnsi="Times New Roman" w:cs="Times New Roman"/>
          <w:b/>
          <w:bCs/>
        </w:rPr>
        <w:t>P</w:t>
      </w:r>
      <w:r w:rsidRPr="00A23FDE">
        <w:rPr>
          <w:rFonts w:ascii="Times New Roman" w:hAnsi="Times New Roman" w:cs="Times New Roman"/>
          <w:b/>
          <w:bCs/>
        </w:rPr>
        <w:t>etri dishes</w:t>
      </w:r>
      <w:r>
        <w:rPr>
          <w:rFonts w:ascii="Times New Roman" w:hAnsi="Times New Roman" w:cs="Times New Roman"/>
          <w:b/>
          <w:bCs/>
        </w:rPr>
        <w:t>.</w:t>
      </w:r>
    </w:p>
    <w:bookmarkEnd w:id="20"/>
    <w:p w14:paraId="54DF605B"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8806E22"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120DD77C"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38106E50"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6964CABA"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5AC22F57"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669EFA6A"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BF99E3A"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32382297"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2E93B6B9"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73D5B610"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68B6825D" w14:textId="77777777" w:rsidR="001B4C92" w:rsidRDefault="001B4C92" w:rsidP="001B4C92">
      <w:pPr>
        <w:tabs>
          <w:tab w:val="left" w:pos="720"/>
          <w:tab w:val="left" w:pos="3080"/>
        </w:tabs>
        <w:spacing w:line="480" w:lineRule="auto"/>
        <w:contextualSpacing/>
        <w:rPr>
          <w:rFonts w:ascii="Times New Roman" w:hAnsi="Times New Roman" w:cs="Times New Roman"/>
        </w:rPr>
      </w:pPr>
    </w:p>
    <w:p w14:paraId="3CB4220C" w14:textId="23CB269D" w:rsidR="001B4C92" w:rsidRDefault="001B4C92" w:rsidP="001B4C92">
      <w:pPr>
        <w:tabs>
          <w:tab w:val="left" w:pos="720"/>
          <w:tab w:val="left" w:pos="3080"/>
        </w:tabs>
        <w:spacing w:line="480" w:lineRule="auto"/>
        <w:contextualSpacing/>
        <w:rPr>
          <w:rFonts w:ascii="Times New Roman" w:hAnsi="Times New Roman" w:cs="Times New Roman"/>
        </w:rPr>
      </w:pPr>
    </w:p>
    <w:p w14:paraId="4395297B" w14:textId="77777777" w:rsidR="0004555A" w:rsidRDefault="0004555A" w:rsidP="001B4C92">
      <w:pPr>
        <w:tabs>
          <w:tab w:val="left" w:pos="720"/>
          <w:tab w:val="left" w:pos="3080"/>
        </w:tabs>
        <w:spacing w:line="480" w:lineRule="auto"/>
        <w:contextualSpacing/>
        <w:rPr>
          <w:rFonts w:ascii="Times New Roman" w:hAnsi="Times New Roman" w:cs="Times New Roman"/>
        </w:rPr>
      </w:pPr>
    </w:p>
    <w:p w14:paraId="658AEE4A" w14:textId="20889D4D" w:rsidR="001B4C92" w:rsidRDefault="001B4C92" w:rsidP="001B4C92">
      <w:pPr>
        <w:tabs>
          <w:tab w:val="left" w:pos="720"/>
          <w:tab w:val="left" w:pos="3080"/>
        </w:tabs>
        <w:spacing w:line="480" w:lineRule="auto"/>
        <w:contextualSpacing/>
        <w:rPr>
          <w:rFonts w:ascii="Times New Roman" w:hAnsi="Times New Roman" w:cs="Times New Roman"/>
        </w:rPr>
      </w:pPr>
    </w:p>
    <w:p w14:paraId="340753DD" w14:textId="77777777" w:rsidR="006E71A0" w:rsidRDefault="006E71A0" w:rsidP="001B4C92">
      <w:pPr>
        <w:tabs>
          <w:tab w:val="left" w:pos="720"/>
          <w:tab w:val="left" w:pos="3080"/>
        </w:tabs>
        <w:spacing w:line="480" w:lineRule="auto"/>
        <w:contextualSpacing/>
        <w:rPr>
          <w:rFonts w:ascii="Times New Roman" w:hAnsi="Times New Roman" w:cs="Times New Roman"/>
        </w:rPr>
      </w:pPr>
    </w:p>
    <w:p w14:paraId="62DC7C10" w14:textId="4C913C98" w:rsidR="00565761" w:rsidRDefault="003F0986" w:rsidP="00565761">
      <w:pPr>
        <w:tabs>
          <w:tab w:val="left" w:pos="720"/>
          <w:tab w:val="left" w:pos="3080"/>
        </w:tabs>
        <w:spacing w:line="480" w:lineRule="auto"/>
        <w:contextualSpacing/>
        <w:rPr>
          <w:rFonts w:ascii="Times New Roman" w:hAnsi="Times New Roman" w:cs="Times New Roman"/>
          <w:b/>
          <w:bCs/>
          <w:sz w:val="28"/>
          <w:szCs w:val="28"/>
        </w:rPr>
      </w:pPr>
      <w:r>
        <w:rPr>
          <w:rFonts w:ascii="Times New Roman" w:hAnsi="Times New Roman" w:cs="Times New Roman"/>
        </w:rPr>
        <w:t xml:space="preserve">site for each year separately and combined. presence and absence by year, by month, by site, and by location within a site. Analyses of percent colonization of </w:t>
      </w:r>
      <w:r w:rsidRPr="00762F4B">
        <w:rPr>
          <w:rFonts w:ascii="Times New Roman" w:hAnsi="Times New Roman" w:cs="Times New Roman"/>
          <w:i/>
          <w:iCs/>
        </w:rPr>
        <w:t>B. bassiana</w:t>
      </w:r>
      <w:r>
        <w:rPr>
          <w:rFonts w:ascii="Times New Roman" w:hAnsi="Times New Roman" w:cs="Times New Roman"/>
        </w:rPr>
        <w:t xml:space="preserve"> in kudzu for </w:t>
      </w:r>
      <w:r>
        <w:rPr>
          <w:rFonts w:ascii="Times New Roman" w:hAnsi="Times New Roman" w:cs="Times New Roman"/>
        </w:rPr>
        <w:lastRenderedPageBreak/>
        <w:t xml:space="preserve">stem, leaf, </w:t>
      </w:r>
      <w:r w:rsidR="00565761">
        <w:rPr>
          <w:rFonts w:ascii="Times New Roman" w:hAnsi="Times New Roman" w:cs="Times New Roman"/>
        </w:rPr>
        <w:t>and entire plant compared percent</w:t>
      </w:r>
      <w:r w:rsidR="00565761" w:rsidDel="007C37DB">
        <w:rPr>
          <w:rFonts w:ascii="Times New Roman" w:hAnsi="Times New Roman" w:cs="Times New Roman"/>
        </w:rPr>
        <w:t xml:space="preserve"> </w:t>
      </w:r>
      <w:r w:rsidR="00565761">
        <w:rPr>
          <w:rFonts w:ascii="Times New Roman" w:hAnsi="Times New Roman" w:cs="Times New Roman"/>
        </w:rPr>
        <w:t>colonization by year, percent colonization by month, percent colonization by site, and percent colonization by location within site.</w:t>
      </w:r>
    </w:p>
    <w:p w14:paraId="71622194" w14:textId="0A9074C6" w:rsidR="001B4C92" w:rsidRDefault="001B4C92" w:rsidP="001B4C92">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Results and Discussion</w:t>
      </w:r>
    </w:p>
    <w:p w14:paraId="3F3EF1BD" w14:textId="77777777" w:rsidR="00E14E36" w:rsidRPr="00B94E1D" w:rsidRDefault="00E14E36" w:rsidP="00E14E36">
      <w:pPr>
        <w:tabs>
          <w:tab w:val="left" w:pos="720"/>
          <w:tab w:val="left" w:pos="3080"/>
        </w:tabs>
        <w:spacing w:line="480" w:lineRule="auto"/>
        <w:contextualSpacing/>
        <w:rPr>
          <w:rFonts w:ascii="Times New Roman" w:hAnsi="Times New Roman" w:cs="Times New Roman"/>
          <w:b/>
          <w:bCs/>
        </w:rPr>
      </w:pPr>
      <w:r w:rsidRPr="00B94E1D">
        <w:rPr>
          <w:rFonts w:ascii="Times New Roman" w:hAnsi="Times New Roman" w:cs="Times New Roman"/>
          <w:b/>
          <w:bCs/>
        </w:rPr>
        <w:t>Assessment of Kudzu Leaf Colonization</w:t>
      </w:r>
    </w:p>
    <w:p w14:paraId="2BF61E2D" w14:textId="77777777" w:rsidR="00E14E36" w:rsidRDefault="00E14E36" w:rsidP="00E14E36">
      <w:pPr>
        <w:tabs>
          <w:tab w:val="left" w:pos="720"/>
          <w:tab w:val="left" w:pos="3080"/>
        </w:tabs>
        <w:spacing w:line="480" w:lineRule="auto"/>
        <w:contextualSpacing/>
        <w:rPr>
          <w:rFonts w:ascii="Times New Roman" w:hAnsi="Times New Roman" w:cs="Times New Roman"/>
          <w:b/>
          <w:bCs/>
        </w:rPr>
      </w:pPr>
      <w:r>
        <w:rPr>
          <w:rFonts w:ascii="Times New Roman" w:hAnsi="Times New Roman" w:cs="Times New Roman"/>
          <w:b/>
          <w:bCs/>
        </w:rPr>
        <w:t>2020</w:t>
      </w:r>
    </w:p>
    <w:p w14:paraId="1BF07174" w14:textId="77AC9A62" w:rsidR="00E14E36" w:rsidRDefault="00E14E36" w:rsidP="00E14E3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Significant differences among the proportion of kudzu leaves that were colonized endophytically by </w:t>
      </w:r>
      <w:r w:rsidRPr="004051C5">
        <w:rPr>
          <w:rFonts w:ascii="Times New Roman" w:hAnsi="Times New Roman" w:cs="Times New Roman"/>
          <w:i/>
          <w:iCs/>
        </w:rPr>
        <w:t>B. bassiana</w:t>
      </w:r>
      <w:r>
        <w:rPr>
          <w:rFonts w:ascii="Times New Roman" w:hAnsi="Times New Roman" w:cs="Times New Roman"/>
        </w:rPr>
        <w:t xml:space="preserve"> among months were identified when comparing June to August, June to September, July to August, </w:t>
      </w:r>
      <w:r w:rsidR="003F3CE8">
        <w:rPr>
          <w:rFonts w:ascii="Times New Roman" w:hAnsi="Times New Roman" w:cs="Times New Roman"/>
        </w:rPr>
        <w:t xml:space="preserve">and </w:t>
      </w:r>
      <w:r>
        <w:rPr>
          <w:rFonts w:ascii="Times New Roman" w:hAnsi="Times New Roman" w:cs="Times New Roman"/>
        </w:rPr>
        <w:t>July to September</w:t>
      </w:r>
      <w:r w:rsidR="003F3CE8">
        <w:rPr>
          <w:rFonts w:ascii="Times New Roman" w:hAnsi="Times New Roman" w:cs="Times New Roman"/>
        </w:rPr>
        <w:t xml:space="preserve"> </w:t>
      </w:r>
      <w:r>
        <w:rPr>
          <w:rFonts w:ascii="Times New Roman" w:hAnsi="Times New Roman" w:cs="Times New Roman"/>
        </w:rPr>
        <w:t xml:space="preserve">(Tables </w:t>
      </w:r>
      <w:r w:rsidR="00AD61AD">
        <w:rPr>
          <w:rFonts w:ascii="Times New Roman" w:hAnsi="Times New Roman" w:cs="Times New Roman"/>
        </w:rPr>
        <w:t xml:space="preserve">7, </w:t>
      </w:r>
      <w:r w:rsidR="00C76FA4">
        <w:rPr>
          <w:rFonts w:ascii="Times New Roman" w:hAnsi="Times New Roman" w:cs="Times New Roman"/>
        </w:rPr>
        <w:t>8</w:t>
      </w:r>
      <w:r>
        <w:rPr>
          <w:rFonts w:ascii="Times New Roman" w:hAnsi="Times New Roman" w:cs="Times New Roman"/>
        </w:rPr>
        <w:t xml:space="preserve">). During the months of August (25.0%), September (22.2%), October (9.88%), and November (11.4%), significantly more kudzu leaves were colonized endophytically by </w:t>
      </w:r>
      <w:r w:rsidRPr="009C64EB">
        <w:rPr>
          <w:rFonts w:ascii="Times New Roman" w:hAnsi="Times New Roman" w:cs="Times New Roman"/>
          <w:i/>
          <w:iCs/>
        </w:rPr>
        <w:t>B. bassiana</w:t>
      </w:r>
      <w:r>
        <w:rPr>
          <w:rFonts w:ascii="Times New Roman" w:hAnsi="Times New Roman" w:cs="Times New Roman"/>
        </w:rPr>
        <w:t xml:space="preserve"> than in June (0.00%) and July (1.11%) (Table </w:t>
      </w:r>
      <w:r w:rsidR="00AD61AD">
        <w:rPr>
          <w:rFonts w:ascii="Times New Roman" w:hAnsi="Times New Roman" w:cs="Times New Roman"/>
        </w:rPr>
        <w:t>8</w:t>
      </w:r>
      <w:r>
        <w:rPr>
          <w:rFonts w:ascii="Times New Roman" w:hAnsi="Times New Roman" w:cs="Times New Roman"/>
        </w:rPr>
        <w:t>). These data also suggest that little endophytic colonization of kudzu stems occurs between June and when second-generation kudzu bugs are emerging from egg masses in July.</w:t>
      </w:r>
    </w:p>
    <w:p w14:paraId="723D1F18" w14:textId="785BA00D" w:rsidR="00E14E36" w:rsidRDefault="00E14E36" w:rsidP="00E14E3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Pr="00312C92">
        <w:rPr>
          <w:rFonts w:ascii="Times New Roman" w:hAnsi="Times New Roman" w:cs="Times New Roman"/>
        </w:rPr>
        <w:t>No significant differences among proportion of</w:t>
      </w:r>
      <w:r>
        <w:rPr>
          <w:rFonts w:ascii="Times New Roman" w:hAnsi="Times New Roman" w:cs="Times New Roman"/>
        </w:rPr>
        <w:t xml:space="preserve"> kudzu leaves colonized endophytically by </w:t>
      </w:r>
      <w:r w:rsidRPr="00C54623">
        <w:rPr>
          <w:rFonts w:ascii="Times New Roman" w:hAnsi="Times New Roman" w:cs="Times New Roman"/>
          <w:i/>
          <w:iCs/>
        </w:rPr>
        <w:t>B. bassiana</w:t>
      </w:r>
      <w:r>
        <w:rPr>
          <w:rFonts w:ascii="Times New Roman" w:hAnsi="Times New Roman" w:cs="Times New Roman"/>
        </w:rPr>
        <w:t xml:space="preserve"> were identified when comparing Knox County (10.11%) to Blount County (13.9%)</w:t>
      </w:r>
      <w:r w:rsidR="00D77F61">
        <w:rPr>
          <w:rFonts w:ascii="Times New Roman" w:hAnsi="Times New Roman" w:cs="Times New Roman"/>
        </w:rPr>
        <w:t xml:space="preserve">, </w:t>
      </w:r>
      <w:r w:rsidR="00FB05BA">
        <w:rPr>
          <w:rFonts w:ascii="Times New Roman" w:hAnsi="Times New Roman" w:cs="Times New Roman"/>
        </w:rPr>
        <w:t xml:space="preserve">and </w:t>
      </w:r>
      <w:r>
        <w:rPr>
          <w:rFonts w:ascii="Times New Roman" w:hAnsi="Times New Roman" w:cs="Times New Roman"/>
        </w:rPr>
        <w:t>Knox County (10.1%) to McMinn County (5.56%)</w:t>
      </w:r>
      <w:r w:rsidR="00FB05BA">
        <w:rPr>
          <w:rFonts w:ascii="Times New Roman" w:hAnsi="Times New Roman" w:cs="Times New Roman"/>
        </w:rPr>
        <w:t xml:space="preserve">. A significant difference was identified when comparing </w:t>
      </w:r>
      <w:r>
        <w:rPr>
          <w:rFonts w:ascii="Times New Roman" w:hAnsi="Times New Roman" w:cs="Times New Roman"/>
        </w:rPr>
        <w:t>Blount County (13.9%) to McMinn County (5.56%) (Table</w:t>
      </w:r>
      <w:r w:rsidR="00AD61AD">
        <w:rPr>
          <w:rFonts w:ascii="Times New Roman" w:hAnsi="Times New Roman" w:cs="Times New Roman"/>
        </w:rPr>
        <w:t xml:space="preserve"> 8</w:t>
      </w:r>
      <w:r w:rsidR="00D77F61">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 xml:space="preserve">This indicates that latitudinal differences among sites </w:t>
      </w:r>
      <w:r w:rsidR="00FB05BA">
        <w:rPr>
          <w:rFonts w:ascii="Times New Roman" w:hAnsi="Times New Roman" w:cs="Times New Roman"/>
        </w:rPr>
        <w:t xml:space="preserve">could </w:t>
      </w:r>
      <w:r>
        <w:rPr>
          <w:rFonts w:ascii="Times New Roman" w:hAnsi="Times New Roman" w:cs="Times New Roman"/>
        </w:rPr>
        <w:t xml:space="preserve">affect endophytic colonization of kudzu leaves, although this study encompasses a </w:t>
      </w:r>
      <w:r w:rsidR="00C162DE">
        <w:rPr>
          <w:rFonts w:ascii="Times New Roman" w:hAnsi="Times New Roman" w:cs="Times New Roman"/>
        </w:rPr>
        <w:t>small</w:t>
      </w:r>
      <w:r>
        <w:rPr>
          <w:rFonts w:ascii="Times New Roman" w:hAnsi="Times New Roman" w:cs="Times New Roman"/>
        </w:rPr>
        <w:t xml:space="preserve"> geograph</w:t>
      </w:r>
      <w:r w:rsidR="00946323">
        <w:rPr>
          <w:rFonts w:ascii="Times New Roman" w:hAnsi="Times New Roman" w:cs="Times New Roman"/>
        </w:rPr>
        <w:t xml:space="preserve">ic </w:t>
      </w:r>
      <w:r w:rsidR="009D15B7">
        <w:rPr>
          <w:rFonts w:ascii="Times New Roman" w:hAnsi="Times New Roman" w:cs="Times New Roman"/>
        </w:rPr>
        <w:t>area</w:t>
      </w:r>
      <w:r>
        <w:rPr>
          <w:rFonts w:ascii="Times New Roman" w:hAnsi="Times New Roman" w:cs="Times New Roman"/>
        </w:rPr>
        <w:t xml:space="preserve">. These results </w:t>
      </w:r>
      <w:r w:rsidR="00D77F61">
        <w:rPr>
          <w:rFonts w:ascii="Times New Roman" w:hAnsi="Times New Roman" w:cs="Times New Roman"/>
        </w:rPr>
        <w:t xml:space="preserve">suggest </w:t>
      </w:r>
      <w:r>
        <w:rPr>
          <w:rFonts w:ascii="Times New Roman" w:hAnsi="Times New Roman" w:cs="Times New Roman"/>
        </w:rPr>
        <w:t xml:space="preserve">that kudzu bugs at all sites throughout east Tennessee are equally likely to become infected by </w:t>
      </w:r>
      <w:r w:rsidRPr="00090F68">
        <w:rPr>
          <w:rFonts w:ascii="Times New Roman" w:hAnsi="Times New Roman" w:cs="Times New Roman"/>
          <w:i/>
          <w:iCs/>
        </w:rPr>
        <w:t>B. bassiana</w:t>
      </w:r>
      <w:r>
        <w:rPr>
          <w:rFonts w:ascii="Times New Roman" w:hAnsi="Times New Roman" w:cs="Times New Roman"/>
        </w:rPr>
        <w:t>.</w:t>
      </w:r>
    </w:p>
    <w:p w14:paraId="3BC42F69" w14:textId="77777777" w:rsidR="00D77F61" w:rsidRDefault="00D77F61" w:rsidP="00E14E36">
      <w:pPr>
        <w:tabs>
          <w:tab w:val="left" w:pos="720"/>
          <w:tab w:val="left" w:pos="3080"/>
        </w:tabs>
        <w:spacing w:line="480" w:lineRule="auto"/>
        <w:contextualSpacing/>
        <w:rPr>
          <w:rFonts w:ascii="Times New Roman" w:hAnsi="Times New Roman" w:cs="Times New Roman"/>
        </w:rPr>
      </w:pPr>
    </w:p>
    <w:p w14:paraId="2F2E3ACF" w14:textId="0525B076" w:rsidR="00203D8C" w:rsidRDefault="00203D8C" w:rsidP="00203D8C">
      <w:pPr>
        <w:rPr>
          <w:rFonts w:ascii="Times New Roman" w:eastAsia="Calibri" w:hAnsi="Times New Roman" w:cs="Times New Roman"/>
          <w:b/>
          <w:bCs/>
        </w:rPr>
      </w:pPr>
      <w:r w:rsidRPr="009C0D39">
        <w:rPr>
          <w:rFonts w:ascii="Times New Roman" w:hAnsi="Times New Roman" w:cs="Times New Roman"/>
          <w:b/>
          <w:bCs/>
        </w:rPr>
        <w:t xml:space="preserve">Table </w:t>
      </w:r>
      <w:r w:rsidR="00AD61AD">
        <w:rPr>
          <w:rFonts w:ascii="Times New Roman" w:hAnsi="Times New Roman" w:cs="Times New Roman"/>
          <w:b/>
          <w:bCs/>
        </w:rPr>
        <w:t>7</w:t>
      </w:r>
      <w:r w:rsidRPr="009C0D39">
        <w:rPr>
          <w:rFonts w:ascii="Times New Roman" w:hAnsi="Times New Roman" w:cs="Times New Roman"/>
          <w:b/>
          <w:bCs/>
        </w:rPr>
        <w:t xml:space="preserve">. </w:t>
      </w:r>
      <w:r>
        <w:rPr>
          <w:rFonts w:ascii="Times New Roman" w:hAnsi="Times New Roman" w:cs="Times New Roman"/>
          <w:b/>
          <w:bCs/>
        </w:rPr>
        <w:t xml:space="preserve">Model of proportion of kudzu leaves colonized by </w:t>
      </w:r>
      <w:r w:rsidRPr="00244044">
        <w:rPr>
          <w:rFonts w:ascii="Times New Roman" w:hAnsi="Times New Roman" w:cs="Times New Roman"/>
          <w:b/>
          <w:bCs/>
          <w:i/>
          <w:iCs/>
        </w:rPr>
        <w:t>B</w:t>
      </w:r>
      <w:r>
        <w:rPr>
          <w:rFonts w:ascii="Times New Roman" w:hAnsi="Times New Roman" w:cs="Times New Roman"/>
          <w:b/>
          <w:bCs/>
          <w:i/>
          <w:iCs/>
        </w:rPr>
        <w:t>eauveria</w:t>
      </w:r>
      <w:r w:rsidRPr="00244044">
        <w:rPr>
          <w:rFonts w:ascii="Times New Roman" w:hAnsi="Times New Roman" w:cs="Times New Roman"/>
          <w:b/>
          <w:bCs/>
          <w:i/>
          <w:iCs/>
        </w:rPr>
        <w:t xml:space="preserve"> bassiana</w:t>
      </w:r>
      <w:r>
        <w:rPr>
          <w:rFonts w:ascii="Times New Roman" w:hAnsi="Times New Roman" w:cs="Times New Roman"/>
          <w:b/>
          <w:bCs/>
        </w:rPr>
        <w:t xml:space="preserve">, 2020, GLM (p </w:t>
      </w:r>
      <w:r w:rsidRPr="005D2B80">
        <w:rPr>
          <w:rFonts w:ascii="Times New Roman" w:eastAsia="Calibri" w:hAnsi="Times New Roman" w:cs="Times New Roman"/>
          <w:b/>
          <w:bCs/>
        </w:rPr>
        <w:t>≤ 0.05</w:t>
      </w:r>
      <w:r>
        <w:rPr>
          <w:rFonts w:ascii="Times New Roman" w:eastAsia="Calibri" w:hAnsi="Times New Roman" w:cs="Times New Roman"/>
          <w:b/>
          <w:bCs/>
        </w:rPr>
        <w:t>).</w:t>
      </w:r>
    </w:p>
    <w:p w14:paraId="1B92D0F9" w14:textId="77777777" w:rsidR="00203D8C" w:rsidRPr="009C0D39" w:rsidRDefault="00203D8C" w:rsidP="00203D8C">
      <w:pPr>
        <w:rPr>
          <w:rFonts w:ascii="Times New Roman"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203D8C" w14:paraId="2C85701E" w14:textId="77777777" w:rsidTr="00043E07">
        <w:tc>
          <w:tcPr>
            <w:tcW w:w="2910" w:type="dxa"/>
            <w:tcBorders>
              <w:bottom w:val="single" w:sz="4" w:space="0" w:color="auto"/>
            </w:tcBorders>
          </w:tcPr>
          <w:p w14:paraId="6A6795A7" w14:textId="77777777" w:rsidR="00203D8C" w:rsidRPr="00B67A59" w:rsidRDefault="00203D8C"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22E52686" w14:textId="77777777" w:rsidR="00203D8C" w:rsidRPr="00B67A59" w:rsidRDefault="00203D8C"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4C03AA03" w14:textId="77777777" w:rsidR="00203D8C" w:rsidRPr="00B67A59" w:rsidRDefault="00203D8C"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439E0BEF" w14:textId="77777777" w:rsidR="00203D8C" w:rsidRPr="00B67A59" w:rsidRDefault="00203D8C"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213C974F" w14:textId="7E6195BA" w:rsidR="00203D8C" w:rsidRPr="00B67A59" w:rsidRDefault="00203D8C" w:rsidP="00043E07">
            <w:pPr>
              <w:jc w:val="center"/>
              <w:rPr>
                <w:rFonts w:ascii="Times New Roman" w:hAnsi="Times New Roman" w:cs="Times New Roman"/>
              </w:rPr>
            </w:pPr>
            <w:r w:rsidRPr="00B67A59">
              <w:rPr>
                <w:rFonts w:ascii="Times New Roman" w:hAnsi="Times New Roman" w:cs="Times New Roman"/>
              </w:rPr>
              <w:t>Pr(&gt;F)</w:t>
            </w:r>
            <w:r w:rsidR="00DC18F2">
              <w:rPr>
                <w:rFonts w:ascii="Times New Roman" w:hAnsi="Times New Roman" w:cs="Times New Roman"/>
              </w:rPr>
              <w:t>*</w:t>
            </w:r>
          </w:p>
        </w:tc>
      </w:tr>
      <w:tr w:rsidR="00203D8C" w14:paraId="05451032" w14:textId="77777777" w:rsidTr="00043E07">
        <w:tc>
          <w:tcPr>
            <w:tcW w:w="2910" w:type="dxa"/>
            <w:tcBorders>
              <w:bottom w:val="nil"/>
              <w:right w:val="nil"/>
            </w:tcBorders>
            <w:shd w:val="clear" w:color="auto" w:fill="F2F2F2" w:themeFill="background1" w:themeFillShade="F2"/>
          </w:tcPr>
          <w:p w14:paraId="162AEE24"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Residuals</w:t>
            </w:r>
          </w:p>
        </w:tc>
        <w:tc>
          <w:tcPr>
            <w:tcW w:w="1628" w:type="dxa"/>
            <w:tcBorders>
              <w:left w:val="nil"/>
              <w:bottom w:val="nil"/>
              <w:right w:val="nil"/>
            </w:tcBorders>
            <w:shd w:val="clear" w:color="auto" w:fill="F2F2F2" w:themeFill="background1" w:themeFillShade="F2"/>
          </w:tcPr>
          <w:p w14:paraId="07FE9A3F"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0.571</w:t>
            </w:r>
          </w:p>
        </w:tc>
        <w:tc>
          <w:tcPr>
            <w:tcW w:w="1653" w:type="dxa"/>
            <w:tcBorders>
              <w:left w:val="nil"/>
              <w:bottom w:val="nil"/>
              <w:right w:val="nil"/>
            </w:tcBorders>
            <w:shd w:val="clear" w:color="auto" w:fill="F2F2F2" w:themeFill="background1" w:themeFillShade="F2"/>
          </w:tcPr>
          <w:p w14:paraId="4D701B15"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47</w:t>
            </w:r>
          </w:p>
        </w:tc>
        <w:tc>
          <w:tcPr>
            <w:tcW w:w="1563" w:type="dxa"/>
            <w:tcBorders>
              <w:left w:val="nil"/>
              <w:bottom w:val="nil"/>
              <w:right w:val="nil"/>
            </w:tcBorders>
            <w:shd w:val="clear" w:color="auto" w:fill="F2F2F2" w:themeFill="background1" w:themeFillShade="F2"/>
          </w:tcPr>
          <w:p w14:paraId="60CBD74F" w14:textId="77777777" w:rsidR="00203D8C" w:rsidRPr="00B67A59" w:rsidRDefault="00203D8C"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070FD402" w14:textId="77777777" w:rsidR="00203D8C" w:rsidRPr="00B67A59" w:rsidRDefault="00203D8C" w:rsidP="00043E07">
            <w:pPr>
              <w:jc w:val="center"/>
              <w:rPr>
                <w:rFonts w:ascii="Times New Roman" w:hAnsi="Times New Roman" w:cs="Times New Roman"/>
              </w:rPr>
            </w:pPr>
          </w:p>
        </w:tc>
      </w:tr>
      <w:tr w:rsidR="00203D8C" w14:paraId="4EF6CA09" w14:textId="77777777" w:rsidTr="00043E07">
        <w:tc>
          <w:tcPr>
            <w:tcW w:w="2910" w:type="dxa"/>
            <w:tcBorders>
              <w:top w:val="nil"/>
              <w:bottom w:val="nil"/>
              <w:right w:val="nil"/>
            </w:tcBorders>
            <w:shd w:val="clear" w:color="auto" w:fill="FFFFFF" w:themeFill="background1"/>
          </w:tcPr>
          <w:p w14:paraId="458AFBDF"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7FED6C34"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0.960</w:t>
            </w:r>
          </w:p>
        </w:tc>
        <w:tc>
          <w:tcPr>
            <w:tcW w:w="1653" w:type="dxa"/>
            <w:tcBorders>
              <w:top w:val="nil"/>
              <w:left w:val="nil"/>
              <w:bottom w:val="nil"/>
              <w:right w:val="nil"/>
            </w:tcBorders>
            <w:shd w:val="clear" w:color="auto" w:fill="FFFFFF" w:themeFill="background1"/>
          </w:tcPr>
          <w:p w14:paraId="525D110F"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5</w:t>
            </w:r>
          </w:p>
        </w:tc>
        <w:tc>
          <w:tcPr>
            <w:tcW w:w="1563" w:type="dxa"/>
            <w:tcBorders>
              <w:top w:val="nil"/>
              <w:left w:val="nil"/>
              <w:bottom w:val="nil"/>
              <w:right w:val="nil"/>
            </w:tcBorders>
            <w:shd w:val="clear" w:color="auto" w:fill="FFFFFF" w:themeFill="background1"/>
          </w:tcPr>
          <w:p w14:paraId="57644430"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15.794</w:t>
            </w:r>
          </w:p>
        </w:tc>
        <w:tc>
          <w:tcPr>
            <w:tcW w:w="1596" w:type="dxa"/>
            <w:tcBorders>
              <w:top w:val="nil"/>
              <w:left w:val="nil"/>
              <w:bottom w:val="nil"/>
            </w:tcBorders>
            <w:shd w:val="clear" w:color="auto" w:fill="FFFFFF" w:themeFill="background1"/>
          </w:tcPr>
          <w:p w14:paraId="3C98DA2D" w14:textId="36CF29F4" w:rsidR="00203D8C" w:rsidRPr="001A3DC7" w:rsidRDefault="00203D8C"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203D8C" w14:paraId="2C8D00B8" w14:textId="77777777" w:rsidTr="00043E07">
        <w:tc>
          <w:tcPr>
            <w:tcW w:w="2910" w:type="dxa"/>
            <w:tcBorders>
              <w:top w:val="nil"/>
              <w:bottom w:val="nil"/>
              <w:right w:val="nil"/>
            </w:tcBorders>
            <w:shd w:val="clear" w:color="auto" w:fill="F2F2F2" w:themeFill="background1" w:themeFillShade="F2"/>
          </w:tcPr>
          <w:p w14:paraId="6CB1A55E"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7621E8C7"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0.094</w:t>
            </w:r>
          </w:p>
        </w:tc>
        <w:tc>
          <w:tcPr>
            <w:tcW w:w="1653" w:type="dxa"/>
            <w:tcBorders>
              <w:top w:val="nil"/>
              <w:left w:val="nil"/>
              <w:bottom w:val="nil"/>
              <w:right w:val="nil"/>
            </w:tcBorders>
            <w:shd w:val="clear" w:color="auto" w:fill="F2F2F2" w:themeFill="background1" w:themeFillShade="F2"/>
          </w:tcPr>
          <w:p w14:paraId="0DEC0E36"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33E9E118"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3.873</w:t>
            </w:r>
          </w:p>
        </w:tc>
        <w:tc>
          <w:tcPr>
            <w:tcW w:w="1596" w:type="dxa"/>
            <w:tcBorders>
              <w:top w:val="nil"/>
              <w:left w:val="nil"/>
              <w:bottom w:val="nil"/>
            </w:tcBorders>
            <w:shd w:val="clear" w:color="auto" w:fill="F2F2F2" w:themeFill="background1" w:themeFillShade="F2"/>
          </w:tcPr>
          <w:p w14:paraId="2E6D2764" w14:textId="77777777" w:rsidR="00203D8C" w:rsidRPr="0061505C" w:rsidRDefault="00203D8C" w:rsidP="00043E07">
            <w:pPr>
              <w:jc w:val="center"/>
              <w:rPr>
                <w:rFonts w:ascii="Times New Roman" w:hAnsi="Times New Roman" w:cs="Times New Roman"/>
                <w:b/>
                <w:bCs/>
                <w:u w:val="single"/>
              </w:rPr>
            </w:pPr>
            <w:r>
              <w:rPr>
                <w:rFonts w:ascii="Times New Roman" w:hAnsi="Times New Roman" w:cs="Times New Roman"/>
                <w:b/>
                <w:bCs/>
                <w:u w:val="single"/>
              </w:rPr>
              <w:t>0.028</w:t>
            </w:r>
          </w:p>
        </w:tc>
      </w:tr>
      <w:tr w:rsidR="00203D8C" w14:paraId="13659485" w14:textId="77777777" w:rsidTr="00043E07">
        <w:tc>
          <w:tcPr>
            <w:tcW w:w="2910" w:type="dxa"/>
            <w:tcBorders>
              <w:top w:val="nil"/>
              <w:bottom w:val="nil"/>
              <w:right w:val="nil"/>
            </w:tcBorders>
            <w:shd w:val="clear" w:color="auto" w:fill="FFFFFF" w:themeFill="background1"/>
          </w:tcPr>
          <w:p w14:paraId="38616112" w14:textId="77777777" w:rsidR="00203D8C" w:rsidRPr="00312C92" w:rsidRDefault="00203D8C" w:rsidP="00043E07">
            <w:pPr>
              <w:jc w:val="center"/>
              <w:rPr>
                <w:rFonts w:ascii="Times New Roman" w:hAnsi="Times New Roman" w:cs="Times New Roman"/>
              </w:rPr>
            </w:pPr>
            <w:r w:rsidRPr="00312C92">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0AD5BB4C"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0.011</w:t>
            </w:r>
          </w:p>
        </w:tc>
        <w:tc>
          <w:tcPr>
            <w:tcW w:w="1653" w:type="dxa"/>
            <w:tcBorders>
              <w:top w:val="nil"/>
              <w:left w:val="nil"/>
              <w:bottom w:val="nil"/>
              <w:right w:val="nil"/>
            </w:tcBorders>
            <w:shd w:val="clear" w:color="auto" w:fill="FFFFFF" w:themeFill="background1"/>
          </w:tcPr>
          <w:p w14:paraId="447EF839"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56058397"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4.417</w:t>
            </w:r>
          </w:p>
        </w:tc>
        <w:tc>
          <w:tcPr>
            <w:tcW w:w="1596" w:type="dxa"/>
            <w:tcBorders>
              <w:top w:val="nil"/>
              <w:left w:val="nil"/>
              <w:bottom w:val="nil"/>
            </w:tcBorders>
            <w:shd w:val="clear" w:color="auto" w:fill="FFFFFF" w:themeFill="background1"/>
          </w:tcPr>
          <w:p w14:paraId="2C960C60" w14:textId="77777777" w:rsidR="00203D8C" w:rsidRPr="00C552CC" w:rsidRDefault="00203D8C" w:rsidP="00043E07">
            <w:pPr>
              <w:jc w:val="center"/>
              <w:rPr>
                <w:rFonts w:ascii="Times New Roman" w:hAnsi="Times New Roman" w:cs="Times New Roman"/>
                <w:b/>
                <w:bCs/>
                <w:u w:val="single"/>
              </w:rPr>
            </w:pPr>
            <w:r>
              <w:rPr>
                <w:rFonts w:ascii="Times New Roman" w:hAnsi="Times New Roman" w:cs="Times New Roman"/>
                <w:b/>
                <w:bCs/>
                <w:u w:val="single"/>
              </w:rPr>
              <w:t>0.018</w:t>
            </w:r>
          </w:p>
        </w:tc>
      </w:tr>
      <w:tr w:rsidR="00203D8C" w14:paraId="5B5C999E" w14:textId="77777777" w:rsidTr="00043E07">
        <w:tc>
          <w:tcPr>
            <w:tcW w:w="2910" w:type="dxa"/>
            <w:tcBorders>
              <w:top w:val="nil"/>
              <w:bottom w:val="nil"/>
              <w:right w:val="nil"/>
            </w:tcBorders>
            <w:shd w:val="clear" w:color="auto" w:fill="F2F2F2" w:themeFill="background1" w:themeFillShade="F2"/>
          </w:tcPr>
          <w:p w14:paraId="3AFF7D65" w14:textId="77777777" w:rsidR="00203D8C" w:rsidRPr="00312C92" w:rsidRDefault="00203D8C" w:rsidP="00043E07">
            <w:pPr>
              <w:jc w:val="center"/>
              <w:rPr>
                <w:rFonts w:ascii="Times New Roman" w:hAnsi="Times New Roman" w:cs="Times New Roman"/>
              </w:rPr>
            </w:pPr>
            <w:r w:rsidRPr="00312C92">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767A65AD"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0.391</w:t>
            </w:r>
          </w:p>
        </w:tc>
        <w:tc>
          <w:tcPr>
            <w:tcW w:w="1653" w:type="dxa"/>
            <w:tcBorders>
              <w:top w:val="nil"/>
              <w:left w:val="nil"/>
              <w:bottom w:val="nil"/>
              <w:right w:val="nil"/>
            </w:tcBorders>
            <w:shd w:val="clear" w:color="auto" w:fill="F2F2F2" w:themeFill="background1" w:themeFillShade="F2"/>
          </w:tcPr>
          <w:p w14:paraId="509BA3D2"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shd w:val="clear" w:color="auto" w:fill="F2F2F2" w:themeFill="background1" w:themeFillShade="F2"/>
          </w:tcPr>
          <w:p w14:paraId="7DE8806F"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3.219</w:t>
            </w:r>
          </w:p>
        </w:tc>
        <w:tc>
          <w:tcPr>
            <w:tcW w:w="1596" w:type="dxa"/>
            <w:tcBorders>
              <w:top w:val="nil"/>
              <w:left w:val="nil"/>
              <w:bottom w:val="nil"/>
            </w:tcBorders>
            <w:shd w:val="clear" w:color="auto" w:fill="F2F2F2" w:themeFill="background1" w:themeFillShade="F2"/>
          </w:tcPr>
          <w:p w14:paraId="5B9417A9" w14:textId="77777777" w:rsidR="00203D8C" w:rsidRPr="00805AA1" w:rsidRDefault="00203D8C" w:rsidP="00043E07">
            <w:pPr>
              <w:jc w:val="center"/>
              <w:rPr>
                <w:rFonts w:ascii="Times New Roman" w:hAnsi="Times New Roman" w:cs="Times New Roman"/>
                <w:b/>
                <w:bCs/>
                <w:u w:val="single"/>
              </w:rPr>
            </w:pPr>
            <w:r>
              <w:rPr>
                <w:rFonts w:ascii="Times New Roman" w:hAnsi="Times New Roman" w:cs="Times New Roman"/>
                <w:b/>
                <w:bCs/>
                <w:u w:val="single"/>
              </w:rPr>
              <w:t>0.003</w:t>
            </w:r>
          </w:p>
        </w:tc>
      </w:tr>
      <w:tr w:rsidR="00203D8C" w14:paraId="68874793" w14:textId="77777777" w:rsidTr="00043E07">
        <w:tc>
          <w:tcPr>
            <w:tcW w:w="2910" w:type="dxa"/>
            <w:tcBorders>
              <w:top w:val="nil"/>
              <w:bottom w:val="nil"/>
              <w:right w:val="nil"/>
            </w:tcBorders>
          </w:tcPr>
          <w:p w14:paraId="0A7E1978" w14:textId="77777777" w:rsidR="00203D8C" w:rsidRPr="00312C92" w:rsidRDefault="00203D8C" w:rsidP="00043E07">
            <w:pPr>
              <w:jc w:val="center"/>
              <w:rPr>
                <w:rFonts w:ascii="Times New Roman" w:hAnsi="Times New Roman" w:cs="Times New Roman"/>
              </w:rPr>
            </w:pPr>
            <w:r w:rsidRPr="00312C92">
              <w:rPr>
                <w:rFonts w:ascii="Times New Roman" w:hAnsi="Times New Roman" w:cs="Times New Roman"/>
              </w:rPr>
              <w:t>Month*Location</w:t>
            </w:r>
          </w:p>
        </w:tc>
        <w:tc>
          <w:tcPr>
            <w:tcW w:w="1628" w:type="dxa"/>
            <w:tcBorders>
              <w:top w:val="nil"/>
              <w:left w:val="nil"/>
              <w:bottom w:val="nil"/>
              <w:right w:val="nil"/>
            </w:tcBorders>
          </w:tcPr>
          <w:p w14:paraId="22A3C69F"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0.307</w:t>
            </w:r>
          </w:p>
        </w:tc>
        <w:tc>
          <w:tcPr>
            <w:tcW w:w="1653" w:type="dxa"/>
            <w:tcBorders>
              <w:top w:val="nil"/>
              <w:left w:val="nil"/>
              <w:bottom w:val="nil"/>
              <w:right w:val="nil"/>
            </w:tcBorders>
          </w:tcPr>
          <w:p w14:paraId="000773D1"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tcPr>
          <w:p w14:paraId="38F2D94A"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2.525</w:t>
            </w:r>
          </w:p>
        </w:tc>
        <w:tc>
          <w:tcPr>
            <w:tcW w:w="1596" w:type="dxa"/>
            <w:tcBorders>
              <w:top w:val="nil"/>
              <w:left w:val="nil"/>
              <w:bottom w:val="nil"/>
            </w:tcBorders>
          </w:tcPr>
          <w:p w14:paraId="5786C6D9" w14:textId="77777777" w:rsidR="00203D8C" w:rsidRPr="00805AA1" w:rsidRDefault="00203D8C" w:rsidP="00043E07">
            <w:pPr>
              <w:jc w:val="center"/>
              <w:rPr>
                <w:rFonts w:ascii="Times New Roman" w:hAnsi="Times New Roman" w:cs="Times New Roman"/>
                <w:b/>
                <w:bCs/>
                <w:u w:val="single"/>
              </w:rPr>
            </w:pPr>
            <w:r>
              <w:rPr>
                <w:rFonts w:ascii="Times New Roman" w:hAnsi="Times New Roman" w:cs="Times New Roman"/>
                <w:b/>
                <w:bCs/>
                <w:u w:val="single"/>
              </w:rPr>
              <w:t>0.016</w:t>
            </w:r>
          </w:p>
        </w:tc>
      </w:tr>
      <w:tr w:rsidR="00203D8C" w14:paraId="03311A6A" w14:textId="77777777" w:rsidTr="00043E07">
        <w:tc>
          <w:tcPr>
            <w:tcW w:w="2910" w:type="dxa"/>
            <w:tcBorders>
              <w:top w:val="nil"/>
              <w:bottom w:val="nil"/>
              <w:right w:val="nil"/>
            </w:tcBorders>
            <w:shd w:val="clear" w:color="auto" w:fill="F2F2F2" w:themeFill="background1" w:themeFillShade="F2"/>
          </w:tcPr>
          <w:p w14:paraId="28D1BCF4" w14:textId="77777777" w:rsidR="00203D8C" w:rsidRPr="00312C92" w:rsidRDefault="00203D8C" w:rsidP="00043E07">
            <w:pPr>
              <w:jc w:val="center"/>
              <w:rPr>
                <w:rFonts w:ascii="Times New Roman" w:hAnsi="Times New Roman" w:cs="Times New Roman"/>
              </w:rPr>
            </w:pPr>
            <w:r w:rsidRPr="00312C92">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114A9B5C"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0.134</w:t>
            </w:r>
          </w:p>
        </w:tc>
        <w:tc>
          <w:tcPr>
            <w:tcW w:w="1653" w:type="dxa"/>
            <w:tcBorders>
              <w:top w:val="nil"/>
              <w:left w:val="nil"/>
              <w:bottom w:val="nil"/>
              <w:right w:val="nil"/>
            </w:tcBorders>
            <w:shd w:val="clear" w:color="auto" w:fill="F2F2F2" w:themeFill="background1" w:themeFillShade="F2"/>
          </w:tcPr>
          <w:p w14:paraId="7636CD2B"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2F69E608"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2.753</w:t>
            </w:r>
          </w:p>
        </w:tc>
        <w:tc>
          <w:tcPr>
            <w:tcW w:w="1596" w:type="dxa"/>
            <w:tcBorders>
              <w:top w:val="nil"/>
              <w:left w:val="nil"/>
              <w:bottom w:val="nil"/>
            </w:tcBorders>
            <w:shd w:val="clear" w:color="auto" w:fill="F2F2F2" w:themeFill="background1" w:themeFillShade="F2"/>
          </w:tcPr>
          <w:p w14:paraId="0CAA7AAE" w14:textId="77777777" w:rsidR="00203D8C" w:rsidRPr="00311CB8" w:rsidRDefault="00203D8C" w:rsidP="00043E07">
            <w:pPr>
              <w:jc w:val="center"/>
              <w:rPr>
                <w:rFonts w:ascii="Times New Roman" w:hAnsi="Times New Roman" w:cs="Times New Roman"/>
                <w:b/>
                <w:bCs/>
                <w:u w:val="single"/>
              </w:rPr>
            </w:pPr>
            <w:r w:rsidRPr="00311CB8">
              <w:rPr>
                <w:rFonts w:ascii="Times New Roman" w:hAnsi="Times New Roman" w:cs="Times New Roman"/>
                <w:b/>
                <w:bCs/>
                <w:u w:val="single"/>
              </w:rPr>
              <w:t>0.03</w:t>
            </w:r>
            <w:r>
              <w:rPr>
                <w:rFonts w:ascii="Times New Roman" w:hAnsi="Times New Roman" w:cs="Times New Roman"/>
                <w:b/>
                <w:bCs/>
                <w:u w:val="single"/>
              </w:rPr>
              <w:t>9</w:t>
            </w:r>
          </w:p>
        </w:tc>
      </w:tr>
      <w:tr w:rsidR="00203D8C" w14:paraId="767EE33B" w14:textId="77777777" w:rsidTr="00043E07">
        <w:tc>
          <w:tcPr>
            <w:tcW w:w="2910" w:type="dxa"/>
            <w:tcBorders>
              <w:top w:val="nil"/>
              <w:bottom w:val="single" w:sz="4" w:space="0" w:color="auto"/>
              <w:right w:val="nil"/>
            </w:tcBorders>
            <w:shd w:val="clear" w:color="auto" w:fill="FFFFFF" w:themeFill="background1"/>
          </w:tcPr>
          <w:p w14:paraId="0DCF06A3" w14:textId="77777777" w:rsidR="00203D8C" w:rsidRPr="00312C92" w:rsidRDefault="00203D8C" w:rsidP="00043E07">
            <w:pPr>
              <w:jc w:val="center"/>
              <w:rPr>
                <w:rFonts w:ascii="Times New Roman" w:hAnsi="Times New Roman" w:cs="Times New Roman"/>
              </w:rPr>
            </w:pPr>
            <w:r w:rsidRPr="00312C92">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5A3E628C"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0.801</w:t>
            </w:r>
          </w:p>
        </w:tc>
        <w:tc>
          <w:tcPr>
            <w:tcW w:w="1653" w:type="dxa"/>
            <w:tcBorders>
              <w:top w:val="nil"/>
              <w:left w:val="nil"/>
              <w:bottom w:val="single" w:sz="4" w:space="0" w:color="auto"/>
              <w:right w:val="nil"/>
            </w:tcBorders>
            <w:shd w:val="clear" w:color="auto" w:fill="FFFFFF" w:themeFill="background1"/>
          </w:tcPr>
          <w:p w14:paraId="265782B5"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19</w:t>
            </w:r>
          </w:p>
        </w:tc>
        <w:tc>
          <w:tcPr>
            <w:tcW w:w="1563" w:type="dxa"/>
            <w:tcBorders>
              <w:top w:val="nil"/>
              <w:left w:val="nil"/>
              <w:bottom w:val="single" w:sz="4" w:space="0" w:color="auto"/>
              <w:right w:val="nil"/>
            </w:tcBorders>
            <w:shd w:val="clear" w:color="auto" w:fill="FFFFFF" w:themeFill="background1"/>
          </w:tcPr>
          <w:p w14:paraId="063E182C" w14:textId="77777777" w:rsidR="00203D8C" w:rsidRPr="00B67A59" w:rsidRDefault="00203D8C" w:rsidP="00043E07">
            <w:pPr>
              <w:jc w:val="center"/>
              <w:rPr>
                <w:rFonts w:ascii="Times New Roman" w:hAnsi="Times New Roman" w:cs="Times New Roman"/>
              </w:rPr>
            </w:pPr>
            <w:r>
              <w:rPr>
                <w:rFonts w:ascii="Times New Roman" w:hAnsi="Times New Roman" w:cs="Times New Roman"/>
              </w:rPr>
              <w:t>3.467</w:t>
            </w:r>
          </w:p>
        </w:tc>
        <w:tc>
          <w:tcPr>
            <w:tcW w:w="1596" w:type="dxa"/>
            <w:tcBorders>
              <w:top w:val="nil"/>
              <w:left w:val="nil"/>
              <w:bottom w:val="single" w:sz="4" w:space="0" w:color="auto"/>
            </w:tcBorders>
            <w:shd w:val="clear" w:color="auto" w:fill="FFFFFF" w:themeFill="background1"/>
          </w:tcPr>
          <w:p w14:paraId="17320F3A" w14:textId="77777777" w:rsidR="00203D8C" w:rsidRPr="00740841" w:rsidRDefault="00203D8C" w:rsidP="00043E07">
            <w:pPr>
              <w:jc w:val="center"/>
              <w:rPr>
                <w:rFonts w:ascii="Times New Roman" w:hAnsi="Times New Roman" w:cs="Times New Roman"/>
                <w:b/>
                <w:bCs/>
                <w:u w:val="single"/>
              </w:rPr>
            </w:pPr>
            <w:r>
              <w:rPr>
                <w:rFonts w:ascii="Times New Roman" w:hAnsi="Times New Roman" w:cs="Times New Roman"/>
                <w:b/>
                <w:bCs/>
                <w:u w:val="single"/>
              </w:rPr>
              <w:t>&lt;0.001</w:t>
            </w:r>
          </w:p>
        </w:tc>
      </w:tr>
    </w:tbl>
    <w:p w14:paraId="7CE0535A" w14:textId="77777777" w:rsidR="00203D8C" w:rsidRDefault="00203D8C" w:rsidP="00203D8C">
      <w:pPr>
        <w:tabs>
          <w:tab w:val="left" w:pos="720"/>
          <w:tab w:val="left" w:pos="3080"/>
        </w:tabs>
        <w:contextualSpacing/>
        <w:rPr>
          <w:rFonts w:ascii="Times New Roman" w:hAnsi="Times New Roman" w:cs="Times New Roman"/>
        </w:rPr>
      </w:pPr>
    </w:p>
    <w:p w14:paraId="44EAACE4" w14:textId="77777777" w:rsidR="00203D8C" w:rsidRDefault="00203D8C" w:rsidP="00203D8C">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79F770C7" w14:textId="77777777" w:rsidR="00203D8C" w:rsidRDefault="00203D8C" w:rsidP="00203D8C"/>
    <w:p w14:paraId="24AE8D36" w14:textId="10218AE5" w:rsidR="00203D8C" w:rsidRDefault="00203D8C" w:rsidP="00203D8C"/>
    <w:p w14:paraId="71DA270A" w14:textId="59189F25" w:rsidR="00203D8C" w:rsidRDefault="00203D8C" w:rsidP="00203D8C"/>
    <w:p w14:paraId="209E39AB" w14:textId="711705D2" w:rsidR="00203D8C" w:rsidRDefault="00203D8C" w:rsidP="00203D8C"/>
    <w:p w14:paraId="1B474C0B" w14:textId="193CF420" w:rsidR="00203D8C" w:rsidRDefault="00203D8C" w:rsidP="00203D8C"/>
    <w:p w14:paraId="526E36F5" w14:textId="693F2BD8" w:rsidR="00203D8C" w:rsidRDefault="00203D8C" w:rsidP="00203D8C"/>
    <w:p w14:paraId="3781EB51" w14:textId="0E2D40D8" w:rsidR="00203D8C" w:rsidRDefault="00203D8C" w:rsidP="00203D8C"/>
    <w:p w14:paraId="791D5DB4" w14:textId="76A0CE47" w:rsidR="00203D8C" w:rsidRDefault="00203D8C" w:rsidP="00203D8C"/>
    <w:p w14:paraId="12167ECB" w14:textId="040AF51C" w:rsidR="00203D8C" w:rsidRDefault="00203D8C" w:rsidP="00203D8C"/>
    <w:p w14:paraId="3369F1F6" w14:textId="02744C74" w:rsidR="00203D8C" w:rsidRDefault="00203D8C" w:rsidP="00203D8C"/>
    <w:p w14:paraId="42A5A8B3" w14:textId="6845BB76" w:rsidR="00203D8C" w:rsidRDefault="00203D8C" w:rsidP="00203D8C"/>
    <w:p w14:paraId="563585F1" w14:textId="5E6053DA" w:rsidR="00203D8C" w:rsidRDefault="00203D8C" w:rsidP="00203D8C"/>
    <w:p w14:paraId="307DC237" w14:textId="639080A9" w:rsidR="00203D8C" w:rsidRDefault="00203D8C" w:rsidP="00203D8C"/>
    <w:p w14:paraId="39A4B494" w14:textId="7EB05BCB" w:rsidR="00203D8C" w:rsidRDefault="00203D8C" w:rsidP="00203D8C"/>
    <w:p w14:paraId="4EBE6645" w14:textId="796631B7" w:rsidR="00203D8C" w:rsidRDefault="00203D8C" w:rsidP="00203D8C"/>
    <w:p w14:paraId="608E32B6" w14:textId="4A3C6C6C" w:rsidR="00203D8C" w:rsidRDefault="00203D8C" w:rsidP="00203D8C"/>
    <w:p w14:paraId="0B185230" w14:textId="3F15C4F1" w:rsidR="00203D8C" w:rsidRDefault="00203D8C" w:rsidP="00203D8C"/>
    <w:p w14:paraId="413132A8" w14:textId="17714075" w:rsidR="00203D8C" w:rsidRDefault="00203D8C" w:rsidP="00203D8C"/>
    <w:p w14:paraId="6EC291C8" w14:textId="395F9839" w:rsidR="00203D8C" w:rsidRDefault="00203D8C" w:rsidP="00203D8C"/>
    <w:p w14:paraId="235F9235" w14:textId="2478CA61" w:rsidR="00203D8C" w:rsidRDefault="00203D8C" w:rsidP="00203D8C"/>
    <w:p w14:paraId="48F8BDE2" w14:textId="09996E5B" w:rsidR="00203D8C" w:rsidRDefault="00203D8C" w:rsidP="00203D8C"/>
    <w:p w14:paraId="5E2B5812" w14:textId="3FDEA187" w:rsidR="00203D8C" w:rsidRDefault="00203D8C" w:rsidP="00203D8C"/>
    <w:p w14:paraId="5AE77C9A" w14:textId="7DA40180" w:rsidR="00203D8C" w:rsidRDefault="00203D8C" w:rsidP="00203D8C"/>
    <w:p w14:paraId="17DA7860" w14:textId="3348AB81" w:rsidR="00203D8C" w:rsidRDefault="00203D8C" w:rsidP="00203D8C"/>
    <w:p w14:paraId="05E84949" w14:textId="3B502BB1" w:rsidR="00203D8C" w:rsidRDefault="00203D8C" w:rsidP="00203D8C"/>
    <w:p w14:paraId="0DA90BA8" w14:textId="2930E427" w:rsidR="00203D8C" w:rsidRDefault="00203D8C" w:rsidP="00203D8C"/>
    <w:p w14:paraId="53AD87E1" w14:textId="4342A92A" w:rsidR="00203D8C" w:rsidRDefault="00203D8C" w:rsidP="00203D8C"/>
    <w:p w14:paraId="6F6095B5" w14:textId="675C3EB5" w:rsidR="00203D8C" w:rsidRDefault="00203D8C" w:rsidP="00203D8C"/>
    <w:p w14:paraId="58DE8CA1" w14:textId="6CC5E563" w:rsidR="00203D8C" w:rsidRDefault="00203D8C" w:rsidP="00203D8C"/>
    <w:p w14:paraId="7EFDEC31" w14:textId="77777777" w:rsidR="00203D8C" w:rsidRDefault="00203D8C" w:rsidP="00203D8C"/>
    <w:p w14:paraId="576C2177" w14:textId="23879F0B" w:rsidR="00203D8C" w:rsidRDefault="00203D8C" w:rsidP="00203D8C">
      <w:pPr>
        <w:rPr>
          <w:rFonts w:ascii="Times New Roman" w:eastAsia="Calibri" w:hAnsi="Times New Roman" w:cs="Times New Roman"/>
          <w:b/>
          <w:bCs/>
        </w:rPr>
      </w:pPr>
      <w:r w:rsidRPr="00905E19">
        <w:rPr>
          <w:rFonts w:ascii="Times New Roman" w:hAnsi="Times New Roman" w:cs="Times New Roman"/>
          <w:b/>
          <w:bCs/>
        </w:rPr>
        <w:t xml:space="preserve">Table </w:t>
      </w:r>
      <w:r w:rsidR="00AD61AD">
        <w:rPr>
          <w:rFonts w:ascii="Times New Roman" w:hAnsi="Times New Roman" w:cs="Times New Roman"/>
          <w:b/>
          <w:bCs/>
        </w:rPr>
        <w:t>8</w:t>
      </w:r>
      <w:r w:rsidRPr="00905E19">
        <w:rPr>
          <w:rFonts w:ascii="Times New Roman" w:hAnsi="Times New Roman" w:cs="Times New Roman"/>
          <w:b/>
          <w:bCs/>
        </w:rPr>
        <w:t>.</w:t>
      </w:r>
      <w:r>
        <w:rPr>
          <w:rFonts w:ascii="Times New Roman" w:hAnsi="Times New Roman" w:cs="Times New Roman"/>
          <w:b/>
          <w:bCs/>
        </w:rPr>
        <w:t xml:space="preserve"> Comparison of proportion of kudzu leaves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2020,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6A4CABB1" w14:textId="77777777" w:rsidR="00203D8C" w:rsidRPr="00905E19" w:rsidRDefault="00203D8C" w:rsidP="00203D8C">
      <w:pPr>
        <w:rPr>
          <w:rFonts w:ascii="Times New Roman" w:hAnsi="Times New Roman" w:cs="Times New Roman"/>
          <w:b/>
          <w:bCs/>
        </w:rPr>
      </w:pPr>
    </w:p>
    <w:tbl>
      <w:tblPr>
        <w:tblStyle w:val="TableGrid"/>
        <w:tblW w:w="9355" w:type="dxa"/>
        <w:tblLook w:val="04A0" w:firstRow="1" w:lastRow="0" w:firstColumn="1" w:lastColumn="0" w:noHBand="0" w:noVBand="1"/>
      </w:tblPr>
      <w:tblGrid>
        <w:gridCol w:w="2790"/>
        <w:gridCol w:w="1795"/>
        <w:gridCol w:w="1620"/>
        <w:gridCol w:w="1530"/>
        <w:gridCol w:w="1620"/>
      </w:tblGrid>
      <w:tr w:rsidR="00203D8C" w14:paraId="1D571F20" w14:textId="77777777" w:rsidTr="00043E07">
        <w:tc>
          <w:tcPr>
            <w:tcW w:w="2790" w:type="dxa"/>
            <w:tcBorders>
              <w:bottom w:val="single" w:sz="4" w:space="0" w:color="auto"/>
            </w:tcBorders>
          </w:tcPr>
          <w:p w14:paraId="1A63A0DC" w14:textId="77777777" w:rsidR="00203D8C" w:rsidRPr="00426300" w:rsidRDefault="00203D8C" w:rsidP="00043E07">
            <w:pPr>
              <w:jc w:val="center"/>
              <w:rPr>
                <w:rFonts w:ascii="Times New Roman" w:hAnsi="Times New Roman" w:cs="Times New Roman"/>
              </w:rPr>
            </w:pPr>
            <w:r w:rsidRPr="00426300">
              <w:rPr>
                <w:rFonts w:ascii="Times New Roman" w:hAnsi="Times New Roman" w:cs="Times New Roman"/>
              </w:rPr>
              <w:t>Comparison</w:t>
            </w:r>
          </w:p>
        </w:tc>
        <w:tc>
          <w:tcPr>
            <w:tcW w:w="1795" w:type="dxa"/>
            <w:tcBorders>
              <w:bottom w:val="single" w:sz="4" w:space="0" w:color="auto"/>
            </w:tcBorders>
          </w:tcPr>
          <w:p w14:paraId="7B1EDF8D" w14:textId="77777777" w:rsidR="00203D8C" w:rsidRPr="00426300" w:rsidRDefault="00203D8C" w:rsidP="00043E07">
            <w:pPr>
              <w:jc w:val="center"/>
              <w:rPr>
                <w:rFonts w:ascii="Times New Roman" w:hAnsi="Times New Roman" w:cs="Times New Roman"/>
              </w:rPr>
            </w:pPr>
            <w:r w:rsidRPr="00426300">
              <w:rPr>
                <w:rFonts w:ascii="Times New Roman" w:hAnsi="Times New Roman" w:cs="Times New Roman"/>
              </w:rPr>
              <w:t>Estimate</w:t>
            </w:r>
          </w:p>
        </w:tc>
        <w:tc>
          <w:tcPr>
            <w:tcW w:w="1620" w:type="dxa"/>
            <w:tcBorders>
              <w:bottom w:val="single" w:sz="4" w:space="0" w:color="auto"/>
            </w:tcBorders>
          </w:tcPr>
          <w:p w14:paraId="6A7316F0" w14:textId="77777777" w:rsidR="00203D8C" w:rsidRPr="00426300" w:rsidRDefault="00203D8C" w:rsidP="00043E07">
            <w:pPr>
              <w:jc w:val="center"/>
              <w:rPr>
                <w:rFonts w:ascii="Times New Roman" w:hAnsi="Times New Roman" w:cs="Times New Roman"/>
              </w:rPr>
            </w:pPr>
            <w:r w:rsidRPr="00426300">
              <w:rPr>
                <w:rFonts w:ascii="Times New Roman" w:hAnsi="Times New Roman" w:cs="Times New Roman"/>
              </w:rPr>
              <w:t>Standard Error</w:t>
            </w:r>
          </w:p>
        </w:tc>
        <w:tc>
          <w:tcPr>
            <w:tcW w:w="1530" w:type="dxa"/>
            <w:tcBorders>
              <w:bottom w:val="single" w:sz="4" w:space="0" w:color="auto"/>
            </w:tcBorders>
          </w:tcPr>
          <w:p w14:paraId="5C43D29F" w14:textId="77777777" w:rsidR="00203D8C" w:rsidRPr="00426300" w:rsidRDefault="00203D8C"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30F40B02" w14:textId="7C0954AC" w:rsidR="00203D8C" w:rsidRPr="00426300" w:rsidRDefault="00203D8C" w:rsidP="00043E07">
            <w:pPr>
              <w:jc w:val="center"/>
              <w:rPr>
                <w:rFonts w:ascii="Times New Roman" w:hAnsi="Times New Roman" w:cs="Times New Roman"/>
              </w:rPr>
            </w:pPr>
            <w:r w:rsidRPr="00426300">
              <w:rPr>
                <w:rFonts w:ascii="Times New Roman" w:hAnsi="Times New Roman" w:cs="Times New Roman"/>
              </w:rPr>
              <w:t>Pr(&gt;|t|)</w:t>
            </w:r>
            <w:r w:rsidR="00DC18F2">
              <w:rPr>
                <w:rFonts w:ascii="Times New Roman" w:hAnsi="Times New Roman" w:cs="Times New Roman"/>
              </w:rPr>
              <w:t>*</w:t>
            </w:r>
          </w:p>
        </w:tc>
      </w:tr>
      <w:tr w:rsidR="00203D8C" w14:paraId="0F37F620" w14:textId="77777777" w:rsidTr="00043E07">
        <w:tc>
          <w:tcPr>
            <w:tcW w:w="2790" w:type="dxa"/>
            <w:tcBorders>
              <w:top w:val="single" w:sz="4" w:space="0" w:color="auto"/>
              <w:left w:val="single" w:sz="4" w:space="0" w:color="auto"/>
              <w:bottom w:val="nil"/>
              <w:right w:val="nil"/>
            </w:tcBorders>
            <w:shd w:val="clear" w:color="auto" w:fill="F2F2F2" w:themeFill="background1" w:themeFillShade="F2"/>
          </w:tcPr>
          <w:p w14:paraId="3251C879" w14:textId="77777777" w:rsidR="00203D8C" w:rsidRDefault="00203D8C" w:rsidP="00043E07">
            <w:pPr>
              <w:jc w:val="center"/>
              <w:rPr>
                <w:rFonts w:ascii="Times New Roman" w:hAnsi="Times New Roman" w:cs="Times New Roman"/>
              </w:rPr>
            </w:pPr>
            <w:r>
              <w:rPr>
                <w:rFonts w:ascii="Times New Roman" w:hAnsi="Times New Roman" w:cs="Times New Roman"/>
              </w:rPr>
              <w:t>June – July</w:t>
            </w:r>
          </w:p>
        </w:tc>
        <w:tc>
          <w:tcPr>
            <w:tcW w:w="1795" w:type="dxa"/>
            <w:tcBorders>
              <w:top w:val="nil"/>
              <w:left w:val="nil"/>
              <w:bottom w:val="nil"/>
              <w:right w:val="nil"/>
            </w:tcBorders>
            <w:shd w:val="clear" w:color="auto" w:fill="F2F2F2" w:themeFill="background1" w:themeFillShade="F2"/>
          </w:tcPr>
          <w:p w14:paraId="06848621"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-0.011</w:t>
            </w:r>
          </w:p>
        </w:tc>
        <w:tc>
          <w:tcPr>
            <w:tcW w:w="1620" w:type="dxa"/>
            <w:tcBorders>
              <w:top w:val="nil"/>
              <w:left w:val="nil"/>
              <w:bottom w:val="nil"/>
              <w:right w:val="nil"/>
            </w:tcBorders>
            <w:shd w:val="clear" w:color="auto" w:fill="F2F2F2" w:themeFill="background1" w:themeFillShade="F2"/>
          </w:tcPr>
          <w:p w14:paraId="251A4DFF"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0.049</w:t>
            </w:r>
          </w:p>
        </w:tc>
        <w:tc>
          <w:tcPr>
            <w:tcW w:w="1530" w:type="dxa"/>
            <w:tcBorders>
              <w:top w:val="nil"/>
              <w:left w:val="nil"/>
              <w:bottom w:val="nil"/>
              <w:right w:val="nil"/>
            </w:tcBorders>
            <w:shd w:val="clear" w:color="auto" w:fill="F2F2F2" w:themeFill="background1" w:themeFillShade="F2"/>
          </w:tcPr>
          <w:p w14:paraId="7D2EF757"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-0.226</w:t>
            </w:r>
          </w:p>
        </w:tc>
        <w:tc>
          <w:tcPr>
            <w:tcW w:w="1620" w:type="dxa"/>
            <w:tcBorders>
              <w:top w:val="nil"/>
              <w:left w:val="nil"/>
              <w:bottom w:val="nil"/>
            </w:tcBorders>
            <w:shd w:val="clear" w:color="auto" w:fill="F2F2F2" w:themeFill="background1" w:themeFillShade="F2"/>
          </w:tcPr>
          <w:p w14:paraId="0DD3BE4B"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0.999</w:t>
            </w:r>
          </w:p>
        </w:tc>
      </w:tr>
      <w:tr w:rsidR="00203D8C" w14:paraId="6583BF47" w14:textId="77777777" w:rsidTr="00043E07">
        <w:tc>
          <w:tcPr>
            <w:tcW w:w="2790" w:type="dxa"/>
            <w:tcBorders>
              <w:top w:val="nil"/>
              <w:left w:val="single" w:sz="4" w:space="0" w:color="auto"/>
              <w:bottom w:val="nil"/>
              <w:right w:val="nil"/>
            </w:tcBorders>
            <w:shd w:val="clear" w:color="auto" w:fill="auto"/>
          </w:tcPr>
          <w:p w14:paraId="70E9E9E9" w14:textId="77777777" w:rsidR="00203D8C" w:rsidRDefault="00203D8C" w:rsidP="00043E07">
            <w:pPr>
              <w:jc w:val="center"/>
              <w:rPr>
                <w:rFonts w:ascii="Times New Roman" w:hAnsi="Times New Roman" w:cs="Times New Roman"/>
              </w:rPr>
            </w:pPr>
            <w:r>
              <w:rPr>
                <w:rFonts w:ascii="Times New Roman" w:hAnsi="Times New Roman" w:cs="Times New Roman"/>
              </w:rPr>
              <w:t>June – August</w:t>
            </w:r>
          </w:p>
        </w:tc>
        <w:tc>
          <w:tcPr>
            <w:tcW w:w="1795" w:type="dxa"/>
            <w:tcBorders>
              <w:top w:val="nil"/>
              <w:left w:val="nil"/>
              <w:bottom w:val="nil"/>
              <w:right w:val="nil"/>
            </w:tcBorders>
            <w:shd w:val="clear" w:color="auto" w:fill="auto"/>
          </w:tcPr>
          <w:p w14:paraId="58BF8A00"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-2.500</w:t>
            </w:r>
          </w:p>
        </w:tc>
        <w:tc>
          <w:tcPr>
            <w:tcW w:w="1620" w:type="dxa"/>
            <w:tcBorders>
              <w:top w:val="nil"/>
              <w:left w:val="nil"/>
              <w:bottom w:val="nil"/>
              <w:right w:val="nil"/>
            </w:tcBorders>
            <w:shd w:val="clear" w:color="auto" w:fill="auto"/>
          </w:tcPr>
          <w:p w14:paraId="471E13AB"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0.056</w:t>
            </w:r>
          </w:p>
        </w:tc>
        <w:tc>
          <w:tcPr>
            <w:tcW w:w="1530" w:type="dxa"/>
            <w:tcBorders>
              <w:top w:val="nil"/>
              <w:left w:val="nil"/>
              <w:bottom w:val="nil"/>
              <w:right w:val="nil"/>
            </w:tcBorders>
            <w:shd w:val="clear" w:color="auto" w:fill="auto"/>
          </w:tcPr>
          <w:p w14:paraId="67E54FA6"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-4.456</w:t>
            </w:r>
          </w:p>
        </w:tc>
        <w:tc>
          <w:tcPr>
            <w:tcW w:w="1620" w:type="dxa"/>
            <w:tcBorders>
              <w:top w:val="nil"/>
              <w:left w:val="nil"/>
              <w:bottom w:val="nil"/>
            </w:tcBorders>
            <w:shd w:val="clear" w:color="auto" w:fill="auto"/>
          </w:tcPr>
          <w:p w14:paraId="632D8CE9" w14:textId="3A2FA39C" w:rsidR="00203D8C" w:rsidRPr="00024926" w:rsidRDefault="00203D8C"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203D8C" w14:paraId="41155DBA" w14:textId="77777777" w:rsidTr="00043E07">
        <w:tc>
          <w:tcPr>
            <w:tcW w:w="2790" w:type="dxa"/>
            <w:tcBorders>
              <w:top w:val="nil"/>
              <w:left w:val="single" w:sz="4" w:space="0" w:color="auto"/>
              <w:bottom w:val="nil"/>
              <w:right w:val="nil"/>
            </w:tcBorders>
            <w:shd w:val="clear" w:color="auto" w:fill="F2F2F2" w:themeFill="background1" w:themeFillShade="F2"/>
          </w:tcPr>
          <w:p w14:paraId="0A4DF192" w14:textId="77777777" w:rsidR="00203D8C" w:rsidRDefault="00203D8C" w:rsidP="00043E07">
            <w:pPr>
              <w:jc w:val="center"/>
              <w:rPr>
                <w:rFonts w:ascii="Times New Roman" w:hAnsi="Times New Roman" w:cs="Times New Roman"/>
              </w:rPr>
            </w:pPr>
            <w:r>
              <w:rPr>
                <w:rFonts w:ascii="Times New Roman" w:hAnsi="Times New Roman" w:cs="Times New Roman"/>
              </w:rPr>
              <w:t>June – September</w:t>
            </w:r>
          </w:p>
        </w:tc>
        <w:tc>
          <w:tcPr>
            <w:tcW w:w="1795" w:type="dxa"/>
            <w:tcBorders>
              <w:top w:val="nil"/>
              <w:left w:val="nil"/>
              <w:bottom w:val="nil"/>
              <w:right w:val="nil"/>
            </w:tcBorders>
            <w:shd w:val="clear" w:color="auto" w:fill="F2F2F2" w:themeFill="background1" w:themeFillShade="F2"/>
          </w:tcPr>
          <w:p w14:paraId="6B391B4B"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-0.222</w:t>
            </w:r>
          </w:p>
        </w:tc>
        <w:tc>
          <w:tcPr>
            <w:tcW w:w="1620" w:type="dxa"/>
            <w:tcBorders>
              <w:top w:val="nil"/>
              <w:left w:val="nil"/>
              <w:bottom w:val="nil"/>
              <w:right w:val="nil"/>
            </w:tcBorders>
            <w:shd w:val="clear" w:color="auto" w:fill="F2F2F2" w:themeFill="background1" w:themeFillShade="F2"/>
          </w:tcPr>
          <w:p w14:paraId="08D9015D"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0.049</w:t>
            </w:r>
          </w:p>
        </w:tc>
        <w:tc>
          <w:tcPr>
            <w:tcW w:w="1530" w:type="dxa"/>
            <w:tcBorders>
              <w:top w:val="nil"/>
              <w:left w:val="nil"/>
              <w:bottom w:val="nil"/>
              <w:right w:val="nil"/>
            </w:tcBorders>
            <w:shd w:val="clear" w:color="auto" w:fill="F2F2F2" w:themeFill="background1" w:themeFillShade="F2"/>
          </w:tcPr>
          <w:p w14:paraId="0815FCAB"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4.516</w:t>
            </w:r>
          </w:p>
        </w:tc>
        <w:tc>
          <w:tcPr>
            <w:tcW w:w="1620" w:type="dxa"/>
            <w:tcBorders>
              <w:top w:val="nil"/>
              <w:left w:val="nil"/>
              <w:bottom w:val="nil"/>
            </w:tcBorders>
            <w:shd w:val="clear" w:color="auto" w:fill="F2F2F2" w:themeFill="background1" w:themeFillShade="F2"/>
          </w:tcPr>
          <w:p w14:paraId="4E8AE238" w14:textId="77777777" w:rsidR="00203D8C" w:rsidRPr="00D95243" w:rsidRDefault="00203D8C"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203D8C" w14:paraId="3A45B078" w14:textId="77777777" w:rsidTr="00043E07">
        <w:tc>
          <w:tcPr>
            <w:tcW w:w="2790" w:type="dxa"/>
            <w:tcBorders>
              <w:top w:val="nil"/>
              <w:left w:val="single" w:sz="4" w:space="0" w:color="auto"/>
              <w:bottom w:val="nil"/>
              <w:right w:val="nil"/>
            </w:tcBorders>
            <w:shd w:val="clear" w:color="auto" w:fill="auto"/>
          </w:tcPr>
          <w:p w14:paraId="6BB98B2C" w14:textId="77777777" w:rsidR="00203D8C" w:rsidRDefault="00203D8C" w:rsidP="00043E07">
            <w:pPr>
              <w:jc w:val="center"/>
              <w:rPr>
                <w:rFonts w:ascii="Times New Roman" w:hAnsi="Times New Roman" w:cs="Times New Roman"/>
              </w:rPr>
            </w:pPr>
            <w:r>
              <w:rPr>
                <w:rFonts w:ascii="Times New Roman" w:hAnsi="Times New Roman" w:cs="Times New Roman"/>
              </w:rPr>
              <w:t>June – October</w:t>
            </w:r>
          </w:p>
        </w:tc>
        <w:tc>
          <w:tcPr>
            <w:tcW w:w="1795" w:type="dxa"/>
            <w:tcBorders>
              <w:top w:val="nil"/>
              <w:left w:val="nil"/>
              <w:bottom w:val="nil"/>
              <w:right w:val="nil"/>
            </w:tcBorders>
            <w:shd w:val="clear" w:color="auto" w:fill="auto"/>
          </w:tcPr>
          <w:p w14:paraId="481D18AF"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-0.085</w:t>
            </w:r>
          </w:p>
        </w:tc>
        <w:tc>
          <w:tcPr>
            <w:tcW w:w="1620" w:type="dxa"/>
            <w:tcBorders>
              <w:top w:val="nil"/>
              <w:left w:val="nil"/>
              <w:bottom w:val="nil"/>
              <w:right w:val="nil"/>
            </w:tcBorders>
            <w:shd w:val="clear" w:color="auto" w:fill="auto"/>
          </w:tcPr>
          <w:p w14:paraId="1F48DB9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0.050</w:t>
            </w:r>
          </w:p>
        </w:tc>
        <w:tc>
          <w:tcPr>
            <w:tcW w:w="1530" w:type="dxa"/>
            <w:tcBorders>
              <w:top w:val="nil"/>
              <w:left w:val="nil"/>
              <w:bottom w:val="nil"/>
              <w:right w:val="nil"/>
            </w:tcBorders>
            <w:shd w:val="clear" w:color="auto" w:fill="auto"/>
          </w:tcPr>
          <w:p w14:paraId="491D573F"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1.704</w:t>
            </w:r>
          </w:p>
        </w:tc>
        <w:tc>
          <w:tcPr>
            <w:tcW w:w="1620" w:type="dxa"/>
            <w:tcBorders>
              <w:top w:val="nil"/>
              <w:left w:val="nil"/>
              <w:bottom w:val="nil"/>
            </w:tcBorders>
            <w:shd w:val="clear" w:color="auto" w:fill="auto"/>
          </w:tcPr>
          <w:p w14:paraId="05A8DD7D" w14:textId="77777777" w:rsidR="00203D8C" w:rsidRPr="001A3DC7" w:rsidRDefault="00203D8C" w:rsidP="00043E07">
            <w:pPr>
              <w:jc w:val="center"/>
              <w:rPr>
                <w:rFonts w:ascii="Times New Roman" w:hAnsi="Times New Roman" w:cs="Times New Roman"/>
              </w:rPr>
            </w:pPr>
            <w:r w:rsidRPr="001A3DC7">
              <w:rPr>
                <w:rFonts w:ascii="Times New Roman" w:hAnsi="Times New Roman" w:cs="Times New Roman"/>
              </w:rPr>
              <w:t>0.527</w:t>
            </w:r>
          </w:p>
        </w:tc>
      </w:tr>
      <w:tr w:rsidR="00203D8C" w14:paraId="55F31E1F" w14:textId="77777777" w:rsidTr="00043E07">
        <w:tc>
          <w:tcPr>
            <w:tcW w:w="2790" w:type="dxa"/>
            <w:tcBorders>
              <w:top w:val="nil"/>
              <w:left w:val="single" w:sz="4" w:space="0" w:color="auto"/>
              <w:bottom w:val="nil"/>
              <w:right w:val="nil"/>
            </w:tcBorders>
            <w:shd w:val="clear" w:color="auto" w:fill="F2F2F2" w:themeFill="background1" w:themeFillShade="F2"/>
          </w:tcPr>
          <w:p w14:paraId="1E8FBDF1" w14:textId="77777777" w:rsidR="00203D8C" w:rsidRDefault="00203D8C" w:rsidP="00043E07">
            <w:pPr>
              <w:jc w:val="center"/>
              <w:rPr>
                <w:rFonts w:ascii="Times New Roman" w:hAnsi="Times New Roman" w:cs="Times New Roman"/>
              </w:rPr>
            </w:pPr>
            <w:r>
              <w:rPr>
                <w:rFonts w:ascii="Times New Roman" w:hAnsi="Times New Roman" w:cs="Times New Roman"/>
              </w:rPr>
              <w:t>June – November</w:t>
            </w:r>
          </w:p>
        </w:tc>
        <w:tc>
          <w:tcPr>
            <w:tcW w:w="1795" w:type="dxa"/>
            <w:tcBorders>
              <w:top w:val="nil"/>
              <w:left w:val="nil"/>
              <w:bottom w:val="nil"/>
              <w:right w:val="nil"/>
            </w:tcBorders>
            <w:shd w:val="clear" w:color="auto" w:fill="F2F2F2" w:themeFill="background1" w:themeFillShade="F2"/>
          </w:tcPr>
          <w:p w14:paraId="0B7691EF"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-0.100</w:t>
            </w:r>
          </w:p>
        </w:tc>
        <w:tc>
          <w:tcPr>
            <w:tcW w:w="1620" w:type="dxa"/>
            <w:tcBorders>
              <w:top w:val="nil"/>
              <w:left w:val="nil"/>
              <w:bottom w:val="nil"/>
              <w:right w:val="nil"/>
            </w:tcBorders>
            <w:shd w:val="clear" w:color="auto" w:fill="F2F2F2" w:themeFill="background1" w:themeFillShade="F2"/>
          </w:tcPr>
          <w:p w14:paraId="5EC926F5"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0.065</w:t>
            </w:r>
          </w:p>
        </w:tc>
        <w:tc>
          <w:tcPr>
            <w:tcW w:w="1530" w:type="dxa"/>
            <w:tcBorders>
              <w:top w:val="nil"/>
              <w:left w:val="nil"/>
              <w:bottom w:val="nil"/>
              <w:right w:val="nil"/>
            </w:tcBorders>
            <w:shd w:val="clear" w:color="auto" w:fill="F2F2F2" w:themeFill="background1" w:themeFillShade="F2"/>
          </w:tcPr>
          <w:p w14:paraId="65E87A7D"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1.536</w:t>
            </w:r>
          </w:p>
        </w:tc>
        <w:tc>
          <w:tcPr>
            <w:tcW w:w="1620" w:type="dxa"/>
            <w:tcBorders>
              <w:top w:val="nil"/>
              <w:left w:val="nil"/>
              <w:bottom w:val="nil"/>
            </w:tcBorders>
            <w:shd w:val="clear" w:color="auto" w:fill="F2F2F2" w:themeFill="background1" w:themeFillShade="F2"/>
          </w:tcPr>
          <w:p w14:paraId="22B0066C"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0.636</w:t>
            </w:r>
          </w:p>
        </w:tc>
      </w:tr>
      <w:tr w:rsidR="00203D8C" w14:paraId="5433E5AA" w14:textId="77777777" w:rsidTr="00043E07">
        <w:tc>
          <w:tcPr>
            <w:tcW w:w="2790" w:type="dxa"/>
            <w:tcBorders>
              <w:top w:val="nil"/>
              <w:left w:val="single" w:sz="4" w:space="0" w:color="auto"/>
              <w:bottom w:val="nil"/>
              <w:right w:val="nil"/>
            </w:tcBorders>
            <w:shd w:val="clear" w:color="auto" w:fill="auto"/>
          </w:tcPr>
          <w:p w14:paraId="6AD770A3" w14:textId="77777777" w:rsidR="00203D8C" w:rsidRDefault="00203D8C" w:rsidP="00043E07">
            <w:pPr>
              <w:jc w:val="center"/>
              <w:rPr>
                <w:rFonts w:ascii="Times New Roman" w:hAnsi="Times New Roman" w:cs="Times New Roman"/>
              </w:rPr>
            </w:pPr>
            <w:r>
              <w:rPr>
                <w:rFonts w:ascii="Times New Roman" w:hAnsi="Times New Roman" w:cs="Times New Roman"/>
              </w:rPr>
              <w:t>July – August</w:t>
            </w:r>
          </w:p>
        </w:tc>
        <w:tc>
          <w:tcPr>
            <w:tcW w:w="1795" w:type="dxa"/>
            <w:tcBorders>
              <w:top w:val="nil"/>
              <w:left w:val="nil"/>
              <w:bottom w:val="nil"/>
              <w:right w:val="nil"/>
            </w:tcBorders>
            <w:shd w:val="clear" w:color="auto" w:fill="auto"/>
          </w:tcPr>
          <w:p w14:paraId="66091433"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-0.239</w:t>
            </w:r>
          </w:p>
        </w:tc>
        <w:tc>
          <w:tcPr>
            <w:tcW w:w="1620" w:type="dxa"/>
            <w:tcBorders>
              <w:top w:val="nil"/>
              <w:left w:val="nil"/>
              <w:bottom w:val="nil"/>
              <w:right w:val="nil"/>
            </w:tcBorders>
            <w:shd w:val="clear" w:color="auto" w:fill="auto"/>
          </w:tcPr>
          <w:p w14:paraId="0558D374"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0.060</w:t>
            </w:r>
          </w:p>
        </w:tc>
        <w:tc>
          <w:tcPr>
            <w:tcW w:w="1530" w:type="dxa"/>
            <w:tcBorders>
              <w:top w:val="nil"/>
              <w:left w:val="nil"/>
              <w:bottom w:val="nil"/>
              <w:right w:val="nil"/>
            </w:tcBorders>
            <w:shd w:val="clear" w:color="auto" w:fill="auto"/>
          </w:tcPr>
          <w:p w14:paraId="3BB4C456"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-3.964</w:t>
            </w:r>
          </w:p>
        </w:tc>
        <w:tc>
          <w:tcPr>
            <w:tcW w:w="1620" w:type="dxa"/>
            <w:tcBorders>
              <w:top w:val="nil"/>
              <w:left w:val="nil"/>
              <w:bottom w:val="nil"/>
            </w:tcBorders>
            <w:shd w:val="clear" w:color="auto" w:fill="auto"/>
          </w:tcPr>
          <w:p w14:paraId="20DCDDC0" w14:textId="77777777" w:rsidR="00203D8C" w:rsidRPr="001E21FE" w:rsidRDefault="00203D8C" w:rsidP="00043E07">
            <w:pPr>
              <w:jc w:val="center"/>
              <w:rPr>
                <w:rFonts w:ascii="Times New Roman" w:hAnsi="Times New Roman" w:cs="Times New Roman"/>
                <w:b/>
                <w:bCs/>
                <w:u w:val="single"/>
              </w:rPr>
            </w:pPr>
            <w:r>
              <w:rPr>
                <w:rFonts w:ascii="Times New Roman" w:hAnsi="Times New Roman" w:cs="Times New Roman"/>
                <w:b/>
                <w:bCs/>
                <w:u w:val="single"/>
              </w:rPr>
              <w:t>0.002</w:t>
            </w:r>
          </w:p>
        </w:tc>
      </w:tr>
      <w:tr w:rsidR="00203D8C" w14:paraId="6A6F92DB" w14:textId="77777777" w:rsidTr="00043E07">
        <w:tc>
          <w:tcPr>
            <w:tcW w:w="2790" w:type="dxa"/>
            <w:tcBorders>
              <w:top w:val="nil"/>
              <w:left w:val="single" w:sz="4" w:space="0" w:color="auto"/>
              <w:bottom w:val="nil"/>
              <w:right w:val="nil"/>
            </w:tcBorders>
            <w:shd w:val="clear" w:color="auto" w:fill="F2F2F2" w:themeFill="background1" w:themeFillShade="F2"/>
          </w:tcPr>
          <w:p w14:paraId="65FE9F92" w14:textId="77777777" w:rsidR="00203D8C" w:rsidRDefault="00203D8C" w:rsidP="00043E07">
            <w:pPr>
              <w:jc w:val="center"/>
              <w:rPr>
                <w:rFonts w:ascii="Times New Roman" w:hAnsi="Times New Roman" w:cs="Times New Roman"/>
              </w:rPr>
            </w:pPr>
            <w:r>
              <w:rPr>
                <w:rFonts w:ascii="Times New Roman" w:hAnsi="Times New Roman" w:cs="Times New Roman"/>
              </w:rPr>
              <w:t>July – September</w:t>
            </w:r>
          </w:p>
        </w:tc>
        <w:tc>
          <w:tcPr>
            <w:tcW w:w="1795" w:type="dxa"/>
            <w:tcBorders>
              <w:top w:val="nil"/>
              <w:left w:val="nil"/>
              <w:bottom w:val="nil"/>
              <w:right w:val="nil"/>
            </w:tcBorders>
            <w:shd w:val="clear" w:color="auto" w:fill="F2F2F2" w:themeFill="background1" w:themeFillShade="F2"/>
          </w:tcPr>
          <w:p w14:paraId="743C84B2" w14:textId="77777777" w:rsidR="00203D8C" w:rsidRPr="00426300" w:rsidRDefault="00203D8C" w:rsidP="00043E07">
            <w:pPr>
              <w:tabs>
                <w:tab w:val="center" w:pos="567"/>
              </w:tabs>
              <w:jc w:val="center"/>
              <w:rPr>
                <w:rFonts w:ascii="Times New Roman" w:hAnsi="Times New Roman" w:cs="Times New Roman"/>
              </w:rPr>
            </w:pPr>
            <w:r>
              <w:rPr>
                <w:rFonts w:ascii="Times New Roman" w:hAnsi="Times New Roman" w:cs="Times New Roman"/>
              </w:rPr>
              <w:t>-0.211</w:t>
            </w:r>
          </w:p>
        </w:tc>
        <w:tc>
          <w:tcPr>
            <w:tcW w:w="1620" w:type="dxa"/>
            <w:tcBorders>
              <w:top w:val="nil"/>
              <w:left w:val="nil"/>
              <w:bottom w:val="nil"/>
              <w:right w:val="nil"/>
            </w:tcBorders>
            <w:shd w:val="clear" w:color="auto" w:fill="F2F2F2" w:themeFill="background1" w:themeFillShade="F2"/>
          </w:tcPr>
          <w:p w14:paraId="50BB86A4"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0.054</w:t>
            </w:r>
          </w:p>
        </w:tc>
        <w:tc>
          <w:tcPr>
            <w:tcW w:w="1530" w:type="dxa"/>
            <w:tcBorders>
              <w:top w:val="nil"/>
              <w:left w:val="nil"/>
              <w:bottom w:val="nil"/>
              <w:right w:val="nil"/>
            </w:tcBorders>
            <w:shd w:val="clear" w:color="auto" w:fill="F2F2F2" w:themeFill="background1" w:themeFillShade="F2"/>
          </w:tcPr>
          <w:p w14:paraId="452923A9"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3.917</w:t>
            </w:r>
          </w:p>
        </w:tc>
        <w:tc>
          <w:tcPr>
            <w:tcW w:w="1620" w:type="dxa"/>
            <w:tcBorders>
              <w:top w:val="nil"/>
              <w:left w:val="nil"/>
              <w:bottom w:val="nil"/>
            </w:tcBorders>
            <w:shd w:val="clear" w:color="auto" w:fill="F2F2F2" w:themeFill="background1" w:themeFillShade="F2"/>
          </w:tcPr>
          <w:p w14:paraId="5649DB51" w14:textId="77777777" w:rsidR="00203D8C" w:rsidRPr="001E21FE" w:rsidRDefault="00203D8C" w:rsidP="00043E07">
            <w:pPr>
              <w:jc w:val="center"/>
              <w:rPr>
                <w:rFonts w:ascii="Times New Roman" w:hAnsi="Times New Roman" w:cs="Times New Roman"/>
                <w:b/>
                <w:bCs/>
                <w:u w:val="single"/>
              </w:rPr>
            </w:pPr>
            <w:r>
              <w:rPr>
                <w:rFonts w:ascii="Times New Roman" w:hAnsi="Times New Roman" w:cs="Times New Roman"/>
                <w:b/>
                <w:bCs/>
                <w:u w:val="single"/>
              </w:rPr>
              <w:t>0.002</w:t>
            </w:r>
          </w:p>
        </w:tc>
      </w:tr>
      <w:tr w:rsidR="00203D8C" w14:paraId="1127E85A" w14:textId="77777777" w:rsidTr="00043E07">
        <w:tc>
          <w:tcPr>
            <w:tcW w:w="2790" w:type="dxa"/>
            <w:tcBorders>
              <w:top w:val="nil"/>
              <w:left w:val="single" w:sz="4" w:space="0" w:color="auto"/>
              <w:bottom w:val="nil"/>
              <w:right w:val="nil"/>
            </w:tcBorders>
            <w:shd w:val="clear" w:color="auto" w:fill="auto"/>
          </w:tcPr>
          <w:p w14:paraId="5561D2FE" w14:textId="77777777" w:rsidR="00203D8C" w:rsidRDefault="00203D8C" w:rsidP="00043E07">
            <w:pPr>
              <w:jc w:val="center"/>
              <w:rPr>
                <w:rFonts w:ascii="Times New Roman" w:hAnsi="Times New Roman" w:cs="Times New Roman"/>
              </w:rPr>
            </w:pPr>
            <w:r>
              <w:rPr>
                <w:rFonts w:ascii="Times New Roman" w:hAnsi="Times New Roman" w:cs="Times New Roman"/>
              </w:rPr>
              <w:t>July – October</w:t>
            </w:r>
          </w:p>
        </w:tc>
        <w:tc>
          <w:tcPr>
            <w:tcW w:w="1795" w:type="dxa"/>
            <w:tcBorders>
              <w:top w:val="nil"/>
              <w:left w:val="nil"/>
              <w:bottom w:val="nil"/>
              <w:right w:val="nil"/>
            </w:tcBorders>
            <w:shd w:val="clear" w:color="auto" w:fill="auto"/>
          </w:tcPr>
          <w:p w14:paraId="24E848A5"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-0.074</w:t>
            </w:r>
          </w:p>
        </w:tc>
        <w:tc>
          <w:tcPr>
            <w:tcW w:w="1620" w:type="dxa"/>
            <w:tcBorders>
              <w:top w:val="nil"/>
              <w:left w:val="nil"/>
              <w:bottom w:val="nil"/>
              <w:right w:val="nil"/>
            </w:tcBorders>
            <w:shd w:val="clear" w:color="auto" w:fill="auto"/>
          </w:tcPr>
          <w:p w14:paraId="7E37AAC5"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0.055</w:t>
            </w:r>
          </w:p>
        </w:tc>
        <w:tc>
          <w:tcPr>
            <w:tcW w:w="1530" w:type="dxa"/>
            <w:tcBorders>
              <w:top w:val="nil"/>
              <w:left w:val="nil"/>
              <w:bottom w:val="nil"/>
              <w:right w:val="nil"/>
            </w:tcBorders>
            <w:shd w:val="clear" w:color="auto" w:fill="auto"/>
          </w:tcPr>
          <w:p w14:paraId="389F36B0"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1.357</w:t>
            </w:r>
          </w:p>
        </w:tc>
        <w:tc>
          <w:tcPr>
            <w:tcW w:w="1620" w:type="dxa"/>
            <w:tcBorders>
              <w:top w:val="nil"/>
              <w:left w:val="nil"/>
              <w:bottom w:val="nil"/>
            </w:tcBorders>
            <w:shd w:val="clear" w:color="auto" w:fill="auto"/>
          </w:tcPr>
          <w:p w14:paraId="4F01BFCD" w14:textId="77777777" w:rsidR="00203D8C" w:rsidRPr="001A3DC7" w:rsidRDefault="00203D8C" w:rsidP="00043E07">
            <w:pPr>
              <w:jc w:val="center"/>
              <w:rPr>
                <w:rFonts w:ascii="Times New Roman" w:hAnsi="Times New Roman" w:cs="Times New Roman"/>
              </w:rPr>
            </w:pPr>
            <w:r w:rsidRPr="001A3DC7">
              <w:rPr>
                <w:rFonts w:ascii="Times New Roman" w:hAnsi="Times New Roman" w:cs="Times New Roman"/>
              </w:rPr>
              <w:t>0.748</w:t>
            </w:r>
          </w:p>
        </w:tc>
      </w:tr>
      <w:tr w:rsidR="00203D8C" w14:paraId="55952256" w14:textId="77777777" w:rsidTr="00043E07">
        <w:tc>
          <w:tcPr>
            <w:tcW w:w="2790" w:type="dxa"/>
            <w:tcBorders>
              <w:top w:val="nil"/>
              <w:left w:val="single" w:sz="4" w:space="0" w:color="auto"/>
              <w:bottom w:val="nil"/>
              <w:right w:val="nil"/>
            </w:tcBorders>
            <w:shd w:val="clear" w:color="auto" w:fill="F2F2F2" w:themeFill="background1" w:themeFillShade="F2"/>
          </w:tcPr>
          <w:p w14:paraId="4309861C" w14:textId="77777777" w:rsidR="00203D8C" w:rsidRDefault="00203D8C" w:rsidP="00043E07">
            <w:pPr>
              <w:jc w:val="center"/>
              <w:rPr>
                <w:rFonts w:ascii="Times New Roman" w:hAnsi="Times New Roman" w:cs="Times New Roman"/>
              </w:rPr>
            </w:pPr>
            <w:r>
              <w:rPr>
                <w:rFonts w:ascii="Times New Roman" w:hAnsi="Times New Roman" w:cs="Times New Roman"/>
              </w:rPr>
              <w:t>July – November</w:t>
            </w:r>
          </w:p>
        </w:tc>
        <w:tc>
          <w:tcPr>
            <w:tcW w:w="1795" w:type="dxa"/>
            <w:tcBorders>
              <w:top w:val="nil"/>
              <w:left w:val="nil"/>
              <w:bottom w:val="nil"/>
              <w:right w:val="nil"/>
            </w:tcBorders>
            <w:shd w:val="clear" w:color="auto" w:fill="F2F2F2" w:themeFill="background1" w:themeFillShade="F2"/>
          </w:tcPr>
          <w:p w14:paraId="5F6AA99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-0.089</w:t>
            </w:r>
          </w:p>
        </w:tc>
        <w:tc>
          <w:tcPr>
            <w:tcW w:w="1620" w:type="dxa"/>
            <w:tcBorders>
              <w:top w:val="nil"/>
              <w:left w:val="nil"/>
              <w:bottom w:val="nil"/>
              <w:right w:val="nil"/>
            </w:tcBorders>
            <w:shd w:val="clear" w:color="auto" w:fill="F2F2F2" w:themeFill="background1" w:themeFillShade="F2"/>
          </w:tcPr>
          <w:p w14:paraId="19F95316"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0.069</w:t>
            </w:r>
          </w:p>
        </w:tc>
        <w:tc>
          <w:tcPr>
            <w:tcW w:w="1530" w:type="dxa"/>
            <w:tcBorders>
              <w:top w:val="nil"/>
              <w:left w:val="nil"/>
              <w:bottom w:val="nil"/>
              <w:right w:val="nil"/>
            </w:tcBorders>
            <w:shd w:val="clear" w:color="auto" w:fill="F2F2F2" w:themeFill="background1" w:themeFillShade="F2"/>
          </w:tcPr>
          <w:p w14:paraId="0CF53A2D"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1.294</w:t>
            </w:r>
          </w:p>
        </w:tc>
        <w:tc>
          <w:tcPr>
            <w:tcW w:w="1620" w:type="dxa"/>
            <w:tcBorders>
              <w:top w:val="nil"/>
              <w:left w:val="nil"/>
              <w:bottom w:val="nil"/>
            </w:tcBorders>
            <w:shd w:val="clear" w:color="auto" w:fill="F2F2F2" w:themeFill="background1" w:themeFillShade="F2"/>
          </w:tcPr>
          <w:p w14:paraId="36C59941"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0.784</w:t>
            </w:r>
          </w:p>
        </w:tc>
      </w:tr>
      <w:tr w:rsidR="00203D8C" w14:paraId="4A1BB49D" w14:textId="77777777" w:rsidTr="00043E07">
        <w:tc>
          <w:tcPr>
            <w:tcW w:w="2790" w:type="dxa"/>
            <w:tcBorders>
              <w:top w:val="nil"/>
              <w:left w:val="single" w:sz="4" w:space="0" w:color="auto"/>
              <w:bottom w:val="nil"/>
              <w:right w:val="nil"/>
            </w:tcBorders>
            <w:shd w:val="clear" w:color="auto" w:fill="auto"/>
          </w:tcPr>
          <w:p w14:paraId="55532145" w14:textId="77777777" w:rsidR="00203D8C" w:rsidRDefault="00203D8C" w:rsidP="00043E07">
            <w:pPr>
              <w:jc w:val="center"/>
              <w:rPr>
                <w:rFonts w:ascii="Times New Roman" w:hAnsi="Times New Roman" w:cs="Times New Roman"/>
              </w:rPr>
            </w:pPr>
            <w:r>
              <w:rPr>
                <w:rFonts w:ascii="Times New Roman" w:hAnsi="Times New Roman" w:cs="Times New Roman"/>
              </w:rPr>
              <w:t>August – September</w:t>
            </w:r>
          </w:p>
        </w:tc>
        <w:tc>
          <w:tcPr>
            <w:tcW w:w="1795" w:type="dxa"/>
            <w:tcBorders>
              <w:top w:val="nil"/>
              <w:left w:val="nil"/>
              <w:bottom w:val="nil"/>
              <w:right w:val="nil"/>
            </w:tcBorders>
            <w:shd w:val="clear" w:color="auto" w:fill="auto"/>
          </w:tcPr>
          <w:p w14:paraId="713040B6"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0.028</w:t>
            </w:r>
          </w:p>
        </w:tc>
        <w:tc>
          <w:tcPr>
            <w:tcW w:w="1620" w:type="dxa"/>
            <w:tcBorders>
              <w:top w:val="nil"/>
              <w:left w:val="nil"/>
              <w:bottom w:val="nil"/>
              <w:right w:val="nil"/>
            </w:tcBorders>
            <w:shd w:val="clear" w:color="auto" w:fill="auto"/>
          </w:tcPr>
          <w:p w14:paraId="632F6E7E"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0.060</w:t>
            </w:r>
          </w:p>
        </w:tc>
        <w:tc>
          <w:tcPr>
            <w:tcW w:w="1530" w:type="dxa"/>
            <w:tcBorders>
              <w:top w:val="nil"/>
              <w:left w:val="nil"/>
              <w:bottom w:val="nil"/>
              <w:right w:val="nil"/>
            </w:tcBorders>
            <w:shd w:val="clear" w:color="auto" w:fill="auto"/>
          </w:tcPr>
          <w:p w14:paraId="2DAEB2A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-0.461</w:t>
            </w:r>
          </w:p>
        </w:tc>
        <w:tc>
          <w:tcPr>
            <w:tcW w:w="1620" w:type="dxa"/>
            <w:tcBorders>
              <w:top w:val="nil"/>
              <w:left w:val="nil"/>
              <w:bottom w:val="nil"/>
            </w:tcBorders>
            <w:shd w:val="clear" w:color="auto" w:fill="auto"/>
          </w:tcPr>
          <w:p w14:paraId="2208E3E6"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0.997</w:t>
            </w:r>
          </w:p>
        </w:tc>
      </w:tr>
      <w:tr w:rsidR="00203D8C" w14:paraId="26716134" w14:textId="77777777" w:rsidTr="00043E07">
        <w:tc>
          <w:tcPr>
            <w:tcW w:w="2790" w:type="dxa"/>
            <w:tcBorders>
              <w:top w:val="nil"/>
              <w:left w:val="single" w:sz="4" w:space="0" w:color="auto"/>
              <w:bottom w:val="nil"/>
              <w:right w:val="nil"/>
            </w:tcBorders>
            <w:shd w:val="clear" w:color="auto" w:fill="F2F2F2" w:themeFill="background1" w:themeFillShade="F2"/>
          </w:tcPr>
          <w:p w14:paraId="23ECBE82" w14:textId="77777777" w:rsidR="00203D8C" w:rsidRDefault="00203D8C" w:rsidP="00043E07">
            <w:pPr>
              <w:jc w:val="center"/>
              <w:rPr>
                <w:rFonts w:ascii="Times New Roman" w:hAnsi="Times New Roman" w:cs="Times New Roman"/>
              </w:rPr>
            </w:pPr>
            <w:r>
              <w:rPr>
                <w:rFonts w:ascii="Times New Roman" w:hAnsi="Times New Roman" w:cs="Times New Roman"/>
              </w:rPr>
              <w:t>August – October</w:t>
            </w:r>
          </w:p>
        </w:tc>
        <w:tc>
          <w:tcPr>
            <w:tcW w:w="1795" w:type="dxa"/>
            <w:tcBorders>
              <w:top w:val="nil"/>
              <w:left w:val="nil"/>
              <w:bottom w:val="nil"/>
              <w:right w:val="nil"/>
            </w:tcBorders>
            <w:shd w:val="clear" w:color="auto" w:fill="F2F2F2" w:themeFill="background1" w:themeFillShade="F2"/>
          </w:tcPr>
          <w:p w14:paraId="4C55420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0.165</w:t>
            </w:r>
          </w:p>
        </w:tc>
        <w:tc>
          <w:tcPr>
            <w:tcW w:w="1620" w:type="dxa"/>
            <w:tcBorders>
              <w:top w:val="nil"/>
              <w:left w:val="nil"/>
              <w:bottom w:val="nil"/>
              <w:right w:val="nil"/>
            </w:tcBorders>
            <w:shd w:val="clear" w:color="auto" w:fill="F2F2F2" w:themeFill="background1" w:themeFillShade="F2"/>
          </w:tcPr>
          <w:p w14:paraId="7DD3580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0.061</w:t>
            </w:r>
          </w:p>
        </w:tc>
        <w:tc>
          <w:tcPr>
            <w:tcW w:w="1530" w:type="dxa"/>
            <w:tcBorders>
              <w:top w:val="nil"/>
              <w:left w:val="nil"/>
              <w:bottom w:val="nil"/>
              <w:right w:val="nil"/>
            </w:tcBorders>
            <w:shd w:val="clear" w:color="auto" w:fill="F2F2F2" w:themeFill="background1" w:themeFillShade="F2"/>
          </w:tcPr>
          <w:p w14:paraId="2FE572BE"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-2.702</w:t>
            </w:r>
          </w:p>
        </w:tc>
        <w:tc>
          <w:tcPr>
            <w:tcW w:w="1620" w:type="dxa"/>
            <w:tcBorders>
              <w:top w:val="nil"/>
              <w:left w:val="nil"/>
              <w:bottom w:val="nil"/>
            </w:tcBorders>
            <w:shd w:val="clear" w:color="auto" w:fill="F2F2F2" w:themeFill="background1" w:themeFillShade="F2"/>
          </w:tcPr>
          <w:p w14:paraId="106FA749" w14:textId="77777777" w:rsidR="00203D8C" w:rsidRPr="004927C5" w:rsidRDefault="00203D8C" w:rsidP="00043E07">
            <w:pPr>
              <w:jc w:val="center"/>
              <w:rPr>
                <w:rFonts w:ascii="Times New Roman" w:hAnsi="Times New Roman" w:cs="Times New Roman"/>
              </w:rPr>
            </w:pPr>
            <w:r w:rsidRPr="004927C5">
              <w:rPr>
                <w:rFonts w:ascii="Times New Roman" w:hAnsi="Times New Roman" w:cs="Times New Roman"/>
              </w:rPr>
              <w:t>0.082</w:t>
            </w:r>
          </w:p>
        </w:tc>
      </w:tr>
      <w:tr w:rsidR="00203D8C" w14:paraId="104054AF" w14:textId="77777777" w:rsidTr="00043E07">
        <w:tc>
          <w:tcPr>
            <w:tcW w:w="2790" w:type="dxa"/>
            <w:tcBorders>
              <w:top w:val="nil"/>
              <w:left w:val="single" w:sz="4" w:space="0" w:color="auto"/>
              <w:bottom w:val="nil"/>
              <w:right w:val="nil"/>
            </w:tcBorders>
            <w:shd w:val="clear" w:color="auto" w:fill="auto"/>
          </w:tcPr>
          <w:p w14:paraId="66AADEE1" w14:textId="77777777" w:rsidR="00203D8C" w:rsidRDefault="00203D8C" w:rsidP="00043E07">
            <w:pPr>
              <w:jc w:val="center"/>
              <w:rPr>
                <w:rFonts w:ascii="Times New Roman" w:hAnsi="Times New Roman" w:cs="Times New Roman"/>
              </w:rPr>
            </w:pPr>
            <w:r>
              <w:rPr>
                <w:rFonts w:ascii="Times New Roman" w:hAnsi="Times New Roman" w:cs="Times New Roman"/>
              </w:rPr>
              <w:t xml:space="preserve">August – November </w:t>
            </w:r>
          </w:p>
        </w:tc>
        <w:tc>
          <w:tcPr>
            <w:tcW w:w="1795" w:type="dxa"/>
            <w:tcBorders>
              <w:top w:val="nil"/>
              <w:left w:val="nil"/>
              <w:bottom w:val="nil"/>
              <w:right w:val="nil"/>
            </w:tcBorders>
            <w:shd w:val="clear" w:color="auto" w:fill="auto"/>
          </w:tcPr>
          <w:p w14:paraId="44355985"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0.150</w:t>
            </w:r>
          </w:p>
        </w:tc>
        <w:tc>
          <w:tcPr>
            <w:tcW w:w="1620" w:type="dxa"/>
            <w:tcBorders>
              <w:top w:val="nil"/>
              <w:left w:val="nil"/>
              <w:bottom w:val="nil"/>
              <w:right w:val="nil"/>
            </w:tcBorders>
            <w:shd w:val="clear" w:color="auto" w:fill="auto"/>
          </w:tcPr>
          <w:p w14:paraId="4DB81FDA"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0.074</w:t>
            </w:r>
          </w:p>
        </w:tc>
        <w:tc>
          <w:tcPr>
            <w:tcW w:w="1530" w:type="dxa"/>
            <w:tcBorders>
              <w:top w:val="nil"/>
              <w:left w:val="nil"/>
              <w:bottom w:val="nil"/>
              <w:right w:val="nil"/>
            </w:tcBorders>
            <w:shd w:val="clear" w:color="auto" w:fill="auto"/>
          </w:tcPr>
          <w:p w14:paraId="2BAAD48D"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-2.032</w:t>
            </w:r>
          </w:p>
        </w:tc>
        <w:tc>
          <w:tcPr>
            <w:tcW w:w="1620" w:type="dxa"/>
            <w:tcBorders>
              <w:top w:val="nil"/>
              <w:left w:val="nil"/>
              <w:bottom w:val="nil"/>
            </w:tcBorders>
            <w:shd w:val="clear" w:color="auto" w:fill="auto"/>
          </w:tcPr>
          <w:p w14:paraId="53A8DD58" w14:textId="77777777" w:rsidR="00203D8C" w:rsidRPr="004927C5" w:rsidRDefault="00203D8C" w:rsidP="00043E07">
            <w:pPr>
              <w:jc w:val="center"/>
              <w:rPr>
                <w:rFonts w:ascii="Times New Roman" w:hAnsi="Times New Roman" w:cs="Times New Roman"/>
              </w:rPr>
            </w:pPr>
            <w:r w:rsidRPr="004927C5">
              <w:rPr>
                <w:rFonts w:ascii="Times New Roman" w:hAnsi="Times New Roman" w:cs="Times New Roman"/>
              </w:rPr>
              <w:t>0.32</w:t>
            </w:r>
            <w:r>
              <w:rPr>
                <w:rFonts w:ascii="Times New Roman" w:hAnsi="Times New Roman" w:cs="Times New Roman"/>
              </w:rPr>
              <w:t>7</w:t>
            </w:r>
          </w:p>
        </w:tc>
      </w:tr>
      <w:tr w:rsidR="00203D8C" w14:paraId="03F51253" w14:textId="77777777" w:rsidTr="00043E07">
        <w:tc>
          <w:tcPr>
            <w:tcW w:w="2790" w:type="dxa"/>
            <w:tcBorders>
              <w:top w:val="nil"/>
              <w:left w:val="single" w:sz="4" w:space="0" w:color="auto"/>
              <w:bottom w:val="nil"/>
              <w:right w:val="nil"/>
            </w:tcBorders>
            <w:shd w:val="clear" w:color="auto" w:fill="F2F2F2" w:themeFill="background1" w:themeFillShade="F2"/>
          </w:tcPr>
          <w:p w14:paraId="0EFD7DA4" w14:textId="77777777" w:rsidR="00203D8C" w:rsidRDefault="00203D8C" w:rsidP="00043E07">
            <w:pPr>
              <w:jc w:val="center"/>
              <w:rPr>
                <w:rFonts w:ascii="Times New Roman" w:hAnsi="Times New Roman" w:cs="Times New Roman"/>
              </w:rPr>
            </w:pPr>
            <w:r>
              <w:rPr>
                <w:rFonts w:ascii="Times New Roman" w:hAnsi="Times New Roman" w:cs="Times New Roman"/>
              </w:rPr>
              <w:t>September – October</w:t>
            </w:r>
          </w:p>
        </w:tc>
        <w:tc>
          <w:tcPr>
            <w:tcW w:w="1795" w:type="dxa"/>
            <w:tcBorders>
              <w:top w:val="nil"/>
              <w:left w:val="nil"/>
              <w:bottom w:val="nil"/>
              <w:right w:val="nil"/>
            </w:tcBorders>
            <w:shd w:val="clear" w:color="auto" w:fill="F2F2F2" w:themeFill="background1" w:themeFillShade="F2"/>
          </w:tcPr>
          <w:p w14:paraId="2DC9BBAB"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0.137</w:t>
            </w:r>
          </w:p>
        </w:tc>
        <w:tc>
          <w:tcPr>
            <w:tcW w:w="1620" w:type="dxa"/>
            <w:tcBorders>
              <w:top w:val="nil"/>
              <w:left w:val="nil"/>
              <w:bottom w:val="nil"/>
              <w:right w:val="nil"/>
            </w:tcBorders>
            <w:shd w:val="clear" w:color="auto" w:fill="F2F2F2" w:themeFill="background1" w:themeFillShade="F2"/>
          </w:tcPr>
          <w:p w14:paraId="2F3166B7"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0.055</w:t>
            </w:r>
          </w:p>
        </w:tc>
        <w:tc>
          <w:tcPr>
            <w:tcW w:w="1530" w:type="dxa"/>
            <w:tcBorders>
              <w:top w:val="nil"/>
              <w:left w:val="nil"/>
              <w:bottom w:val="nil"/>
              <w:right w:val="nil"/>
            </w:tcBorders>
            <w:shd w:val="clear" w:color="auto" w:fill="F2F2F2" w:themeFill="background1" w:themeFillShade="F2"/>
          </w:tcPr>
          <w:p w14:paraId="153E3AEC"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2.504</w:t>
            </w:r>
          </w:p>
        </w:tc>
        <w:tc>
          <w:tcPr>
            <w:tcW w:w="1620" w:type="dxa"/>
            <w:tcBorders>
              <w:top w:val="nil"/>
              <w:left w:val="nil"/>
              <w:bottom w:val="nil"/>
            </w:tcBorders>
            <w:shd w:val="clear" w:color="auto" w:fill="F2F2F2" w:themeFill="background1" w:themeFillShade="F2"/>
          </w:tcPr>
          <w:p w14:paraId="0F672B4E" w14:textId="77777777" w:rsidR="00203D8C" w:rsidRPr="00093F13" w:rsidRDefault="00203D8C" w:rsidP="00043E07">
            <w:pPr>
              <w:jc w:val="center"/>
              <w:rPr>
                <w:rFonts w:ascii="Times New Roman" w:hAnsi="Times New Roman" w:cs="Times New Roman"/>
              </w:rPr>
            </w:pPr>
            <w:r>
              <w:rPr>
                <w:rFonts w:ascii="Times New Roman" w:hAnsi="Times New Roman" w:cs="Times New Roman"/>
              </w:rPr>
              <w:t>0.130</w:t>
            </w:r>
          </w:p>
        </w:tc>
      </w:tr>
      <w:tr w:rsidR="00203D8C" w14:paraId="5CE0AE87" w14:textId="77777777" w:rsidTr="00043E07">
        <w:tc>
          <w:tcPr>
            <w:tcW w:w="2790" w:type="dxa"/>
            <w:tcBorders>
              <w:top w:val="nil"/>
              <w:left w:val="single" w:sz="4" w:space="0" w:color="auto"/>
              <w:bottom w:val="nil"/>
              <w:right w:val="nil"/>
            </w:tcBorders>
            <w:shd w:val="clear" w:color="auto" w:fill="auto"/>
          </w:tcPr>
          <w:p w14:paraId="6BCCBC76" w14:textId="77777777" w:rsidR="00203D8C" w:rsidRDefault="00203D8C" w:rsidP="00043E07">
            <w:pPr>
              <w:jc w:val="center"/>
              <w:rPr>
                <w:rFonts w:ascii="Times New Roman" w:hAnsi="Times New Roman" w:cs="Times New Roman"/>
              </w:rPr>
            </w:pPr>
            <w:r>
              <w:rPr>
                <w:rFonts w:ascii="Times New Roman" w:hAnsi="Times New Roman" w:cs="Times New Roman"/>
              </w:rPr>
              <w:t>September – November</w:t>
            </w:r>
          </w:p>
        </w:tc>
        <w:tc>
          <w:tcPr>
            <w:tcW w:w="1795" w:type="dxa"/>
            <w:tcBorders>
              <w:top w:val="nil"/>
              <w:left w:val="nil"/>
              <w:bottom w:val="nil"/>
              <w:right w:val="nil"/>
            </w:tcBorders>
            <w:shd w:val="clear" w:color="auto" w:fill="auto"/>
          </w:tcPr>
          <w:p w14:paraId="2866F18E"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0.122</w:t>
            </w:r>
          </w:p>
        </w:tc>
        <w:tc>
          <w:tcPr>
            <w:tcW w:w="1620" w:type="dxa"/>
            <w:tcBorders>
              <w:top w:val="nil"/>
              <w:left w:val="nil"/>
              <w:bottom w:val="nil"/>
              <w:right w:val="nil"/>
            </w:tcBorders>
            <w:shd w:val="clear" w:color="auto" w:fill="auto"/>
          </w:tcPr>
          <w:p w14:paraId="104DA3A3"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0.069</w:t>
            </w:r>
          </w:p>
        </w:tc>
        <w:tc>
          <w:tcPr>
            <w:tcW w:w="1530" w:type="dxa"/>
            <w:tcBorders>
              <w:top w:val="nil"/>
              <w:left w:val="nil"/>
              <w:bottom w:val="nil"/>
              <w:right w:val="nil"/>
            </w:tcBorders>
            <w:shd w:val="clear" w:color="auto" w:fill="auto"/>
          </w:tcPr>
          <w:p w14:paraId="0D8B6FE5"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1.779</w:t>
            </w:r>
          </w:p>
        </w:tc>
        <w:tc>
          <w:tcPr>
            <w:tcW w:w="1620" w:type="dxa"/>
            <w:tcBorders>
              <w:top w:val="nil"/>
              <w:left w:val="nil"/>
              <w:bottom w:val="nil"/>
            </w:tcBorders>
            <w:shd w:val="clear" w:color="auto" w:fill="auto"/>
          </w:tcPr>
          <w:p w14:paraId="39506933"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0.478</w:t>
            </w:r>
          </w:p>
        </w:tc>
      </w:tr>
      <w:tr w:rsidR="00203D8C" w14:paraId="30DBABBD" w14:textId="77777777" w:rsidTr="00043E07">
        <w:tc>
          <w:tcPr>
            <w:tcW w:w="2790" w:type="dxa"/>
            <w:tcBorders>
              <w:top w:val="nil"/>
              <w:left w:val="single" w:sz="4" w:space="0" w:color="auto"/>
              <w:bottom w:val="single" w:sz="4" w:space="0" w:color="auto"/>
              <w:right w:val="nil"/>
            </w:tcBorders>
            <w:shd w:val="clear" w:color="auto" w:fill="F2F2F2" w:themeFill="background1" w:themeFillShade="F2"/>
          </w:tcPr>
          <w:p w14:paraId="32946B8D" w14:textId="77777777" w:rsidR="00203D8C" w:rsidRDefault="00203D8C" w:rsidP="00043E07">
            <w:pPr>
              <w:jc w:val="center"/>
              <w:rPr>
                <w:rFonts w:ascii="Times New Roman" w:hAnsi="Times New Roman" w:cs="Times New Roman"/>
              </w:rPr>
            </w:pPr>
            <w:r>
              <w:rPr>
                <w:rFonts w:ascii="Times New Roman" w:hAnsi="Times New Roman" w:cs="Times New Roman"/>
              </w:rPr>
              <w:t>October – November</w:t>
            </w:r>
          </w:p>
        </w:tc>
        <w:tc>
          <w:tcPr>
            <w:tcW w:w="1795" w:type="dxa"/>
            <w:tcBorders>
              <w:top w:val="nil"/>
              <w:left w:val="nil"/>
              <w:bottom w:val="single" w:sz="4" w:space="0" w:color="auto"/>
              <w:right w:val="nil"/>
            </w:tcBorders>
            <w:shd w:val="clear" w:color="auto" w:fill="F2F2F2" w:themeFill="background1" w:themeFillShade="F2"/>
          </w:tcPr>
          <w:p w14:paraId="02EED964"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-0.015</w:t>
            </w:r>
          </w:p>
        </w:tc>
        <w:tc>
          <w:tcPr>
            <w:tcW w:w="1620" w:type="dxa"/>
            <w:tcBorders>
              <w:top w:val="nil"/>
              <w:left w:val="nil"/>
              <w:bottom w:val="single" w:sz="4" w:space="0" w:color="auto"/>
              <w:right w:val="nil"/>
            </w:tcBorders>
            <w:shd w:val="clear" w:color="auto" w:fill="F2F2F2" w:themeFill="background1" w:themeFillShade="F2"/>
          </w:tcPr>
          <w:p w14:paraId="20168AA7"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0.069</w:t>
            </w:r>
          </w:p>
        </w:tc>
        <w:tc>
          <w:tcPr>
            <w:tcW w:w="1530" w:type="dxa"/>
            <w:tcBorders>
              <w:top w:val="nil"/>
              <w:left w:val="nil"/>
              <w:bottom w:val="single" w:sz="4" w:space="0" w:color="auto"/>
              <w:right w:val="nil"/>
            </w:tcBorders>
            <w:shd w:val="clear" w:color="auto" w:fill="F2F2F2" w:themeFill="background1" w:themeFillShade="F2"/>
          </w:tcPr>
          <w:p w14:paraId="1BD1DA6D"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-0.212</w:t>
            </w:r>
          </w:p>
        </w:tc>
        <w:tc>
          <w:tcPr>
            <w:tcW w:w="1620" w:type="dxa"/>
            <w:tcBorders>
              <w:top w:val="nil"/>
              <w:left w:val="nil"/>
              <w:bottom w:val="single" w:sz="4" w:space="0" w:color="auto"/>
            </w:tcBorders>
            <w:shd w:val="clear" w:color="auto" w:fill="F2F2F2" w:themeFill="background1" w:themeFillShade="F2"/>
          </w:tcPr>
          <w:p w14:paraId="5CB54317" w14:textId="77777777" w:rsidR="00203D8C" w:rsidRPr="00426300" w:rsidRDefault="00203D8C" w:rsidP="00043E07">
            <w:pPr>
              <w:jc w:val="center"/>
              <w:rPr>
                <w:rFonts w:ascii="Times New Roman" w:hAnsi="Times New Roman" w:cs="Times New Roman"/>
              </w:rPr>
            </w:pPr>
            <w:r>
              <w:rPr>
                <w:rFonts w:ascii="Times New Roman" w:hAnsi="Times New Roman" w:cs="Times New Roman"/>
              </w:rPr>
              <w:t>0.999</w:t>
            </w:r>
          </w:p>
        </w:tc>
      </w:tr>
    </w:tbl>
    <w:p w14:paraId="76583817" w14:textId="77777777" w:rsidR="00203D8C" w:rsidRDefault="00203D8C" w:rsidP="00203D8C">
      <w:pPr>
        <w:tabs>
          <w:tab w:val="left" w:pos="720"/>
          <w:tab w:val="left" w:pos="3080"/>
        </w:tabs>
        <w:contextualSpacing/>
        <w:rPr>
          <w:rFonts w:ascii="Times New Roman" w:hAnsi="Times New Roman" w:cs="Times New Roman"/>
        </w:rPr>
      </w:pPr>
    </w:p>
    <w:p w14:paraId="316CC0AB" w14:textId="14F1C187" w:rsidR="00203D8C" w:rsidRDefault="00203D8C" w:rsidP="00203D8C">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199A12DD" w14:textId="223D8B61" w:rsidR="00BF6AF4" w:rsidRDefault="00BF6AF4" w:rsidP="00203D8C">
      <w:pPr>
        <w:tabs>
          <w:tab w:val="left" w:pos="720"/>
          <w:tab w:val="left" w:pos="3080"/>
        </w:tabs>
        <w:contextualSpacing/>
        <w:rPr>
          <w:rFonts w:ascii="Times New Roman" w:hAnsi="Times New Roman" w:cs="Times New Roman"/>
        </w:rPr>
      </w:pPr>
    </w:p>
    <w:p w14:paraId="2E18BC51" w14:textId="1E45C014" w:rsidR="00BF6AF4" w:rsidRDefault="00BF6AF4" w:rsidP="00203D8C">
      <w:pPr>
        <w:tabs>
          <w:tab w:val="left" w:pos="720"/>
          <w:tab w:val="left" w:pos="3080"/>
        </w:tabs>
        <w:contextualSpacing/>
        <w:rPr>
          <w:rFonts w:ascii="Times New Roman" w:hAnsi="Times New Roman" w:cs="Times New Roman"/>
        </w:rPr>
      </w:pPr>
    </w:p>
    <w:p w14:paraId="74E672BD" w14:textId="77777777" w:rsidR="00BF6AF4" w:rsidRDefault="00BF6AF4" w:rsidP="00203D8C">
      <w:pPr>
        <w:tabs>
          <w:tab w:val="left" w:pos="720"/>
          <w:tab w:val="left" w:pos="3080"/>
        </w:tabs>
        <w:contextualSpacing/>
        <w:rPr>
          <w:rFonts w:ascii="Times New Roman" w:hAnsi="Times New Roman" w:cs="Times New Roman"/>
        </w:rPr>
      </w:pPr>
    </w:p>
    <w:p w14:paraId="342832C5" w14:textId="57A263F1" w:rsidR="00203D8C" w:rsidRDefault="00203D8C" w:rsidP="00203D8C"/>
    <w:p w14:paraId="0BE0EB3F" w14:textId="4EAD896E" w:rsidR="00C76FA4" w:rsidRDefault="00C76FA4" w:rsidP="00203D8C"/>
    <w:p w14:paraId="727E2DFB" w14:textId="6DB6DB09" w:rsidR="00C76FA4" w:rsidRDefault="00C76FA4" w:rsidP="00203D8C"/>
    <w:p w14:paraId="1AFDD4FE" w14:textId="16E0DD55" w:rsidR="00C76FA4" w:rsidRDefault="00C76FA4" w:rsidP="00203D8C"/>
    <w:p w14:paraId="4B97BD2D" w14:textId="17414323" w:rsidR="00C76FA4" w:rsidRDefault="00C76FA4" w:rsidP="00203D8C"/>
    <w:p w14:paraId="3DB95CBF" w14:textId="0B27ECB9" w:rsidR="00C76FA4" w:rsidRDefault="00C76FA4" w:rsidP="00203D8C"/>
    <w:p w14:paraId="15B126D0" w14:textId="482AB67B" w:rsidR="00C76FA4" w:rsidRDefault="00C76FA4" w:rsidP="00203D8C"/>
    <w:p w14:paraId="29A75A03" w14:textId="1434E9F4" w:rsidR="00C76FA4" w:rsidRDefault="00C76FA4" w:rsidP="00203D8C"/>
    <w:p w14:paraId="4CFFE658" w14:textId="10349A5C" w:rsidR="00C76FA4" w:rsidRDefault="00C76FA4" w:rsidP="00203D8C"/>
    <w:p w14:paraId="4D126D79" w14:textId="56FEA1AF" w:rsidR="00C76FA4" w:rsidRDefault="00C76FA4" w:rsidP="00203D8C"/>
    <w:p w14:paraId="018D918B" w14:textId="2F15223E" w:rsidR="00C76FA4" w:rsidRDefault="00C76FA4" w:rsidP="00203D8C"/>
    <w:p w14:paraId="58CF6676" w14:textId="279A9C37" w:rsidR="00C76FA4" w:rsidRDefault="00C76FA4" w:rsidP="00203D8C"/>
    <w:p w14:paraId="7167B5F4" w14:textId="32BC58E3" w:rsidR="00C76FA4" w:rsidRDefault="00C76FA4" w:rsidP="00203D8C"/>
    <w:p w14:paraId="7EAAD10E" w14:textId="7A23090F" w:rsidR="00C76FA4" w:rsidRDefault="00C76FA4" w:rsidP="00203D8C"/>
    <w:p w14:paraId="2D1F71C5" w14:textId="2A5C6D02" w:rsidR="00C76FA4" w:rsidRDefault="00C76FA4" w:rsidP="00203D8C"/>
    <w:p w14:paraId="36CEA26B" w14:textId="3039C1A8" w:rsidR="00C76FA4" w:rsidRDefault="00C76FA4" w:rsidP="00203D8C"/>
    <w:p w14:paraId="32C71B41" w14:textId="1B6D628F" w:rsidR="00C76FA4" w:rsidRDefault="00C76FA4" w:rsidP="00203D8C"/>
    <w:p w14:paraId="4E6AC889" w14:textId="719C1FA3" w:rsidR="00C76FA4" w:rsidRDefault="00C76FA4" w:rsidP="00203D8C"/>
    <w:p w14:paraId="0D769153" w14:textId="77777777" w:rsidR="00C76FA4" w:rsidRDefault="00C76FA4" w:rsidP="00203D8C"/>
    <w:p w14:paraId="09CBA47A" w14:textId="6F02F0FF" w:rsidR="003F0986" w:rsidRDefault="003F0986" w:rsidP="003F098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6569D0">
        <w:rPr>
          <w:rFonts w:ascii="Times New Roman" w:hAnsi="Times New Roman" w:cs="Times New Roman"/>
        </w:rPr>
        <w:t>N</w:t>
      </w:r>
      <w:r w:rsidRPr="00CC57E3">
        <w:rPr>
          <w:rFonts w:ascii="Times New Roman" w:hAnsi="Times New Roman" w:cs="Times New Roman"/>
        </w:rPr>
        <w:t>o significant differences</w:t>
      </w:r>
      <w:r w:rsidR="006569D0">
        <w:rPr>
          <w:rFonts w:ascii="Times New Roman" w:hAnsi="Times New Roman" w:cs="Times New Roman"/>
        </w:rPr>
        <w:t xml:space="preserve"> were</w:t>
      </w:r>
      <w:r>
        <w:rPr>
          <w:rFonts w:ascii="Times New Roman" w:hAnsi="Times New Roman" w:cs="Times New Roman"/>
        </w:rPr>
        <w:t xml:space="preserve"> detected in rates of endophytic colonization by </w:t>
      </w:r>
      <w:r w:rsidRPr="00783864">
        <w:rPr>
          <w:rFonts w:ascii="Times New Roman" w:hAnsi="Times New Roman" w:cs="Times New Roman"/>
          <w:i/>
          <w:iCs/>
        </w:rPr>
        <w:t>B. bassiana</w:t>
      </w:r>
      <w:r>
        <w:rPr>
          <w:rFonts w:ascii="Times New Roman" w:hAnsi="Times New Roman" w:cs="Times New Roman"/>
        </w:rPr>
        <w:t xml:space="preserve"> of leaves collected within a kudzu site and the locations when comparing interior </w:t>
      </w:r>
    </w:p>
    <w:p w14:paraId="72FFBA7E" w14:textId="23AE424B" w:rsidR="00C76FA4" w:rsidRPr="00211BC0" w:rsidRDefault="00C76FA4" w:rsidP="00C76FA4">
      <w:pPr>
        <w:spacing w:line="480" w:lineRule="auto"/>
        <w:contextualSpacing/>
        <w:rPr>
          <w:rFonts w:ascii="Times New Roman" w:hAnsi="Times New Roman" w:cs="Times New Roman"/>
        </w:rPr>
      </w:pPr>
      <w:r w:rsidRPr="004773D5">
        <w:rPr>
          <w:rFonts w:ascii="Times New Roman" w:hAnsi="Times New Roman" w:cs="Times New Roman"/>
        </w:rPr>
        <w:t>(8.92%) to perimeter (6.55%) and interior to middle (13.9%). However, a significant difference was identified when comparing middle (13.9%) to perimeter (6.55%)</w:t>
      </w:r>
      <w:r>
        <w:rPr>
          <w:rFonts w:ascii="Times New Roman" w:hAnsi="Times New Roman" w:cs="Times New Roman"/>
        </w:rPr>
        <w:t xml:space="preserve"> (Table 7). These </w:t>
      </w:r>
      <w:r>
        <w:rPr>
          <w:rFonts w:ascii="Times New Roman" w:hAnsi="Times New Roman" w:cs="Times New Roman"/>
        </w:rPr>
        <w:lastRenderedPageBreak/>
        <w:t xml:space="preserve">results indicate that kudzu bugs located in any portion of a kudzu patch in east Tennessee are equally </w:t>
      </w:r>
      <w:r w:rsidRPr="00211BC0">
        <w:rPr>
          <w:rFonts w:ascii="Times New Roman" w:hAnsi="Times New Roman" w:cs="Times New Roman"/>
        </w:rPr>
        <w:t xml:space="preserve">likely to become infected by </w:t>
      </w:r>
      <w:r w:rsidRPr="00211BC0">
        <w:rPr>
          <w:rFonts w:ascii="Times New Roman" w:hAnsi="Times New Roman" w:cs="Times New Roman"/>
          <w:i/>
          <w:iCs/>
        </w:rPr>
        <w:t>B. bassiana</w:t>
      </w:r>
      <w:r w:rsidRPr="00211BC0">
        <w:rPr>
          <w:rFonts w:ascii="Times New Roman" w:hAnsi="Times New Roman" w:cs="Times New Roman"/>
        </w:rPr>
        <w:t>.</w:t>
      </w:r>
    </w:p>
    <w:p w14:paraId="65BF650C" w14:textId="36C71C52" w:rsidR="00CF5A1A" w:rsidRPr="00211BC0" w:rsidRDefault="00CF5A1A" w:rsidP="00CF5A1A">
      <w:pPr>
        <w:spacing w:line="480" w:lineRule="auto"/>
        <w:contextualSpacing/>
        <w:rPr>
          <w:rFonts w:ascii="Times New Roman" w:hAnsi="Times New Roman" w:cs="Times New Roman"/>
        </w:rPr>
      </w:pPr>
      <w:r w:rsidRPr="00211BC0">
        <w:rPr>
          <w:rFonts w:ascii="Times New Roman" w:hAnsi="Times New Roman" w:cs="Times New Roman"/>
        </w:rPr>
        <w:tab/>
        <w:t xml:space="preserve">A significant interaction was identified between month and site when comparing proportion of leaves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7). In Blount County, endophytic colonization of kudzu leaves began in July, significantly increased through August and September, and deceased in October and November (Fig. 13). A decrease in colonization in October and November could be a result of kudzu not growing as rapidly and dying back in the </w:t>
      </w:r>
      <w:r w:rsidR="00D77F61" w:rsidRPr="00211BC0">
        <w:rPr>
          <w:rFonts w:ascii="Times New Roman" w:hAnsi="Times New Roman" w:cs="Times New Roman"/>
        </w:rPr>
        <w:t>f</w:t>
      </w:r>
      <w:r w:rsidRPr="00211BC0">
        <w:rPr>
          <w:rFonts w:ascii="Times New Roman" w:hAnsi="Times New Roman" w:cs="Times New Roman"/>
        </w:rPr>
        <w:t xml:space="preserve">all. In Knox County and McMinn County, colonization was identified in August through November; however, no significant differences were identified (Fig. 13). </w:t>
      </w:r>
    </w:p>
    <w:p w14:paraId="01AFF7B8" w14:textId="0DA1C0FC" w:rsidR="00D8725C" w:rsidRPr="007875A3" w:rsidRDefault="00D8725C" w:rsidP="00D8725C">
      <w:pPr>
        <w:spacing w:line="480" w:lineRule="auto"/>
        <w:contextualSpacing/>
        <w:rPr>
          <w:rFonts w:ascii="Times New Roman" w:hAnsi="Times New Roman" w:cs="Times New Roman"/>
        </w:rPr>
      </w:pPr>
      <w:r w:rsidRPr="00211BC0">
        <w:rPr>
          <w:rFonts w:ascii="Times New Roman" w:hAnsi="Times New Roman" w:cs="Times New Roman"/>
        </w:rPr>
        <w:tab/>
        <w:t xml:space="preserve">A significant interaction was identified between month and location within a site when comparing proportion of leaves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7). Colonization of kudzu leaves collected from the interior was identified in August through October (Fig. 14). A higher proportion of </w:t>
      </w:r>
      <w:r w:rsidR="007F19C5" w:rsidRPr="00211BC0">
        <w:rPr>
          <w:rFonts w:ascii="Times New Roman" w:hAnsi="Times New Roman" w:cs="Times New Roman"/>
        </w:rPr>
        <w:t xml:space="preserve">endophytically colonized </w:t>
      </w:r>
      <w:r w:rsidRPr="00211BC0">
        <w:rPr>
          <w:rFonts w:ascii="Times New Roman" w:hAnsi="Times New Roman" w:cs="Times New Roman"/>
        </w:rPr>
        <w:t>kudzu leaves were collected f</w:t>
      </w:r>
      <w:r w:rsidR="007F19C5" w:rsidRPr="00211BC0">
        <w:rPr>
          <w:rFonts w:ascii="Times New Roman" w:hAnsi="Times New Roman" w:cs="Times New Roman"/>
        </w:rPr>
        <w:t>r</w:t>
      </w:r>
      <w:r w:rsidRPr="00211BC0">
        <w:rPr>
          <w:rFonts w:ascii="Times New Roman" w:hAnsi="Times New Roman" w:cs="Times New Roman"/>
        </w:rPr>
        <w:t xml:space="preserve">om the interior in September, but it </w:t>
      </w:r>
      <w:r w:rsidR="007F19C5" w:rsidRPr="00211BC0">
        <w:rPr>
          <w:rFonts w:ascii="Times New Roman" w:hAnsi="Times New Roman" w:cs="Times New Roman"/>
        </w:rPr>
        <w:t>was</w:t>
      </w:r>
      <w:r w:rsidRPr="00211BC0">
        <w:rPr>
          <w:rFonts w:ascii="Times New Roman" w:hAnsi="Times New Roman" w:cs="Times New Roman"/>
        </w:rPr>
        <w:t xml:space="preserve"> not significantly different from the proportions collected in August or October (Fig. 14). No significant differences were identified among the proportion of colonized kudzu leaves that were collected in August through November </w:t>
      </w:r>
      <w:r w:rsidR="007F19C5" w:rsidRPr="00211BC0">
        <w:rPr>
          <w:rFonts w:ascii="Times New Roman" w:hAnsi="Times New Roman" w:cs="Times New Roman"/>
        </w:rPr>
        <w:t xml:space="preserve">in the perimeter </w:t>
      </w:r>
      <w:r w:rsidRPr="00211BC0">
        <w:rPr>
          <w:rFonts w:ascii="Times New Roman" w:hAnsi="Times New Roman" w:cs="Times New Roman"/>
        </w:rPr>
        <w:t xml:space="preserve">(Fig. 14). However, </w:t>
      </w:r>
      <w:r w:rsidR="007F19C5" w:rsidRPr="00211BC0">
        <w:rPr>
          <w:rFonts w:ascii="Times New Roman" w:hAnsi="Times New Roman" w:cs="Times New Roman"/>
        </w:rPr>
        <w:t xml:space="preserve">the </w:t>
      </w:r>
      <w:r w:rsidR="006569D0">
        <w:rPr>
          <w:rFonts w:ascii="Times New Roman" w:hAnsi="Times New Roman" w:cs="Times New Roman"/>
        </w:rPr>
        <w:t>colonization</w:t>
      </w:r>
      <w:r w:rsidR="007F19C5" w:rsidRPr="00211BC0">
        <w:rPr>
          <w:rFonts w:ascii="Times New Roman" w:hAnsi="Times New Roman" w:cs="Times New Roman"/>
        </w:rPr>
        <w:t xml:space="preserve"> of </w:t>
      </w:r>
      <w:r w:rsidR="006569D0">
        <w:rPr>
          <w:rFonts w:ascii="Times New Roman" w:hAnsi="Times New Roman" w:cs="Times New Roman"/>
        </w:rPr>
        <w:t xml:space="preserve">kudzu leaves by </w:t>
      </w:r>
      <w:r w:rsidR="007F19C5" w:rsidRPr="00211BC0">
        <w:rPr>
          <w:rFonts w:ascii="Times New Roman" w:hAnsi="Times New Roman" w:cs="Times New Roman"/>
          <w:i/>
          <w:iCs/>
        </w:rPr>
        <w:t>B. bassiana</w:t>
      </w:r>
      <w:r w:rsidR="007F19C5" w:rsidRPr="00211BC0">
        <w:rPr>
          <w:rFonts w:ascii="Times New Roman" w:hAnsi="Times New Roman" w:cs="Times New Roman"/>
        </w:rPr>
        <w:t xml:space="preserve"> </w:t>
      </w:r>
      <w:r w:rsidRPr="00211BC0">
        <w:rPr>
          <w:rFonts w:ascii="Times New Roman" w:hAnsi="Times New Roman" w:cs="Times New Roman"/>
        </w:rPr>
        <w:t xml:space="preserve">collected from </w:t>
      </w:r>
      <w:r w:rsidRPr="00211BC0">
        <w:rPr>
          <w:rFonts w:ascii="Times New Roman" w:hAnsi="Times New Roman" w:cs="Times New Roman"/>
        </w:rPr>
        <w:lastRenderedPageBreak/>
        <w:t>the middle of the kudzu sites began in July, significantly increased in August, then slowly decreased throughout the months of September, October, and November (Fig. 14).</w:t>
      </w:r>
      <w:r>
        <w:rPr>
          <w:rFonts w:ascii="Times New Roman" w:hAnsi="Times New Roman" w:cs="Times New Roman"/>
        </w:rPr>
        <w:t xml:space="preserve"> </w:t>
      </w:r>
    </w:p>
    <w:p w14:paraId="21BF2B51" w14:textId="77777777" w:rsidR="00312C92" w:rsidRDefault="00312C92" w:rsidP="00203D8C">
      <w:pPr>
        <w:tabs>
          <w:tab w:val="left" w:pos="720"/>
          <w:tab w:val="left" w:pos="3080"/>
        </w:tabs>
        <w:contextualSpacing/>
        <w:rPr>
          <w:rFonts w:ascii="Times New Roman" w:hAnsi="Times New Roman" w:cs="Times New Roman"/>
          <w:b/>
          <w:bCs/>
        </w:rPr>
      </w:pPr>
      <w:r>
        <w:rPr>
          <w:noProof/>
        </w:rPr>
        <w:drawing>
          <wp:inline distT="0" distB="0" distL="0" distR="0" wp14:anchorId="5208909C" wp14:editId="11A947F4">
            <wp:extent cx="5869172" cy="4798172"/>
            <wp:effectExtent l="0" t="0" r="0" b="2540"/>
            <wp:docPr id="23" name="Picture 2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ba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85617" cy="4811616"/>
                    </a:xfrm>
                    <a:prstGeom prst="rect">
                      <a:avLst/>
                    </a:prstGeom>
                  </pic:spPr>
                </pic:pic>
              </a:graphicData>
            </a:graphic>
          </wp:inline>
        </w:drawing>
      </w:r>
    </w:p>
    <w:p w14:paraId="5A6669DD" w14:textId="77777777" w:rsidR="00312C92" w:rsidRDefault="00312C92" w:rsidP="00203D8C">
      <w:pPr>
        <w:tabs>
          <w:tab w:val="left" w:pos="720"/>
          <w:tab w:val="left" w:pos="3080"/>
        </w:tabs>
        <w:contextualSpacing/>
        <w:rPr>
          <w:rFonts w:ascii="Times New Roman" w:hAnsi="Times New Roman" w:cs="Times New Roman"/>
          <w:b/>
          <w:bCs/>
        </w:rPr>
      </w:pPr>
    </w:p>
    <w:p w14:paraId="2E56F785" w14:textId="2533097A" w:rsidR="00203D8C" w:rsidRDefault="00203D8C" w:rsidP="00203D8C">
      <w:pPr>
        <w:tabs>
          <w:tab w:val="left" w:pos="720"/>
          <w:tab w:val="left" w:pos="3080"/>
        </w:tabs>
        <w:contextualSpacing/>
        <w:rPr>
          <w:rFonts w:ascii="Times New Roman" w:hAnsi="Times New Roman" w:cs="Times New Roman"/>
          <w:b/>
          <w:bCs/>
        </w:rPr>
      </w:pPr>
      <w:r w:rsidRPr="002C491A">
        <w:rPr>
          <w:rFonts w:ascii="Times New Roman" w:hAnsi="Times New Roman" w:cs="Times New Roman"/>
          <w:b/>
          <w:bCs/>
        </w:rPr>
        <w:t xml:space="preserve">Figure </w:t>
      </w:r>
      <w:r>
        <w:rPr>
          <w:rFonts w:ascii="Times New Roman" w:hAnsi="Times New Roman" w:cs="Times New Roman"/>
          <w:b/>
          <w:bCs/>
        </w:rPr>
        <w:t>13</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leaves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and site, 2020.</w:t>
      </w:r>
    </w:p>
    <w:p w14:paraId="596279F0" w14:textId="77777777" w:rsidR="00203D8C" w:rsidRDefault="00203D8C" w:rsidP="00203D8C"/>
    <w:p w14:paraId="31ECD71D" w14:textId="4F1D82BE" w:rsidR="00203D8C" w:rsidRDefault="00203D8C" w:rsidP="00203D8C"/>
    <w:p w14:paraId="66052EBA" w14:textId="77777777" w:rsidR="00203D8C" w:rsidRDefault="00203D8C" w:rsidP="00203D8C"/>
    <w:p w14:paraId="6FDE8270" w14:textId="263A0753" w:rsidR="00203D8C" w:rsidRDefault="00203D8C" w:rsidP="00203D8C">
      <w:pPr>
        <w:tabs>
          <w:tab w:val="left" w:pos="720"/>
          <w:tab w:val="left" w:pos="3080"/>
        </w:tabs>
        <w:spacing w:line="480" w:lineRule="auto"/>
        <w:contextualSpacing/>
        <w:rPr>
          <w:rFonts w:ascii="Times New Roman" w:hAnsi="Times New Roman" w:cs="Times New Roman"/>
        </w:rPr>
      </w:pPr>
    </w:p>
    <w:p w14:paraId="3CD24BA8" w14:textId="77777777" w:rsidR="00312C92" w:rsidRDefault="00312C92" w:rsidP="00203D8C">
      <w:pPr>
        <w:tabs>
          <w:tab w:val="left" w:pos="720"/>
          <w:tab w:val="left" w:pos="3080"/>
        </w:tabs>
        <w:contextualSpacing/>
        <w:rPr>
          <w:rFonts w:ascii="Times New Roman" w:hAnsi="Times New Roman" w:cs="Times New Roman"/>
          <w:b/>
          <w:bCs/>
        </w:rPr>
      </w:pPr>
      <w:r>
        <w:rPr>
          <w:noProof/>
        </w:rPr>
        <w:lastRenderedPageBreak/>
        <w:drawing>
          <wp:inline distT="0" distB="0" distL="0" distR="0" wp14:anchorId="3AC67F48" wp14:editId="3969A2D1">
            <wp:extent cx="5826642" cy="4173893"/>
            <wp:effectExtent l="0" t="0" r="3175" b="0"/>
            <wp:docPr id="196" name="Picture 19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Chart, bar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38796" cy="4182600"/>
                    </a:xfrm>
                    <a:prstGeom prst="rect">
                      <a:avLst/>
                    </a:prstGeom>
                  </pic:spPr>
                </pic:pic>
              </a:graphicData>
            </a:graphic>
          </wp:inline>
        </w:drawing>
      </w:r>
    </w:p>
    <w:p w14:paraId="138F5700" w14:textId="77777777" w:rsidR="00312C92" w:rsidRDefault="00312C92" w:rsidP="00203D8C">
      <w:pPr>
        <w:tabs>
          <w:tab w:val="left" w:pos="720"/>
          <w:tab w:val="left" w:pos="3080"/>
        </w:tabs>
        <w:contextualSpacing/>
        <w:rPr>
          <w:rFonts w:ascii="Times New Roman" w:hAnsi="Times New Roman" w:cs="Times New Roman"/>
          <w:b/>
          <w:bCs/>
        </w:rPr>
      </w:pPr>
    </w:p>
    <w:p w14:paraId="463EFFF8" w14:textId="62C7AF21" w:rsidR="00203D8C" w:rsidRPr="0080566E" w:rsidRDefault="00203D8C" w:rsidP="00203D8C">
      <w:pPr>
        <w:tabs>
          <w:tab w:val="left" w:pos="720"/>
          <w:tab w:val="left" w:pos="3080"/>
        </w:tabs>
        <w:contextualSpacing/>
        <w:rPr>
          <w:rFonts w:ascii="Times New Roman" w:hAnsi="Times New Roman" w:cs="Times New Roman"/>
        </w:rPr>
      </w:pPr>
      <w:r w:rsidRPr="002C491A">
        <w:rPr>
          <w:rFonts w:ascii="Times New Roman" w:hAnsi="Times New Roman" w:cs="Times New Roman"/>
          <w:b/>
          <w:bCs/>
        </w:rPr>
        <w:t xml:space="preserve">Figure </w:t>
      </w:r>
      <w:r>
        <w:rPr>
          <w:rFonts w:ascii="Times New Roman" w:hAnsi="Times New Roman" w:cs="Times New Roman"/>
          <w:b/>
          <w:bCs/>
        </w:rPr>
        <w:t>14</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leaves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and location within site, 2020.</w:t>
      </w:r>
    </w:p>
    <w:p w14:paraId="79EE9B8A" w14:textId="77777777" w:rsidR="00203D8C" w:rsidRDefault="00203D8C" w:rsidP="00203D8C"/>
    <w:p w14:paraId="51D20427" w14:textId="1B853604" w:rsidR="00203D8C" w:rsidRDefault="00203D8C" w:rsidP="00203D8C"/>
    <w:p w14:paraId="00F6324D" w14:textId="717AEE86" w:rsidR="00203D8C" w:rsidRDefault="00203D8C" w:rsidP="00203D8C">
      <w:pPr>
        <w:tabs>
          <w:tab w:val="left" w:pos="720"/>
          <w:tab w:val="left" w:pos="3080"/>
        </w:tabs>
        <w:spacing w:line="480" w:lineRule="auto"/>
        <w:contextualSpacing/>
        <w:rPr>
          <w:rFonts w:ascii="Times New Roman" w:hAnsi="Times New Roman" w:cs="Times New Roman"/>
        </w:rPr>
      </w:pPr>
    </w:p>
    <w:p w14:paraId="141D9154" w14:textId="4D5D06BA" w:rsidR="00D8725C" w:rsidRDefault="00D8725C" w:rsidP="00203D8C">
      <w:pPr>
        <w:tabs>
          <w:tab w:val="left" w:pos="720"/>
          <w:tab w:val="left" w:pos="3080"/>
        </w:tabs>
        <w:spacing w:line="480" w:lineRule="auto"/>
        <w:contextualSpacing/>
        <w:rPr>
          <w:rFonts w:ascii="Times New Roman" w:hAnsi="Times New Roman" w:cs="Times New Roman"/>
        </w:rPr>
      </w:pPr>
    </w:p>
    <w:p w14:paraId="04D7E4CA" w14:textId="6970DD57" w:rsidR="00D8725C" w:rsidRDefault="00D8725C" w:rsidP="00203D8C">
      <w:pPr>
        <w:tabs>
          <w:tab w:val="left" w:pos="720"/>
          <w:tab w:val="left" w:pos="3080"/>
        </w:tabs>
        <w:spacing w:line="480" w:lineRule="auto"/>
        <w:contextualSpacing/>
        <w:rPr>
          <w:rFonts w:ascii="Times New Roman" w:hAnsi="Times New Roman" w:cs="Times New Roman"/>
        </w:rPr>
      </w:pPr>
    </w:p>
    <w:p w14:paraId="29E84925" w14:textId="4F4AD18E" w:rsidR="00D8725C" w:rsidRDefault="00D8725C" w:rsidP="00203D8C">
      <w:pPr>
        <w:tabs>
          <w:tab w:val="left" w:pos="720"/>
          <w:tab w:val="left" w:pos="3080"/>
        </w:tabs>
        <w:spacing w:line="480" w:lineRule="auto"/>
        <w:contextualSpacing/>
        <w:rPr>
          <w:rFonts w:ascii="Times New Roman" w:hAnsi="Times New Roman" w:cs="Times New Roman"/>
        </w:rPr>
      </w:pPr>
    </w:p>
    <w:p w14:paraId="04560882" w14:textId="7391277C" w:rsidR="00D8725C" w:rsidRDefault="00D8725C" w:rsidP="00203D8C">
      <w:pPr>
        <w:tabs>
          <w:tab w:val="left" w:pos="720"/>
          <w:tab w:val="left" w:pos="3080"/>
        </w:tabs>
        <w:spacing w:line="480" w:lineRule="auto"/>
        <w:contextualSpacing/>
        <w:rPr>
          <w:rFonts w:ascii="Times New Roman" w:hAnsi="Times New Roman" w:cs="Times New Roman"/>
        </w:rPr>
      </w:pPr>
    </w:p>
    <w:p w14:paraId="22A4AC18" w14:textId="226AEBDD" w:rsidR="00D8725C" w:rsidRDefault="00D8725C" w:rsidP="00203D8C">
      <w:pPr>
        <w:tabs>
          <w:tab w:val="left" w:pos="720"/>
          <w:tab w:val="left" w:pos="3080"/>
        </w:tabs>
        <w:spacing w:line="480" w:lineRule="auto"/>
        <w:contextualSpacing/>
        <w:rPr>
          <w:rFonts w:ascii="Times New Roman" w:hAnsi="Times New Roman" w:cs="Times New Roman"/>
        </w:rPr>
      </w:pPr>
    </w:p>
    <w:p w14:paraId="7AE73A46" w14:textId="13B38A17" w:rsidR="00D8725C" w:rsidRDefault="00D8725C" w:rsidP="00203D8C">
      <w:pPr>
        <w:tabs>
          <w:tab w:val="left" w:pos="720"/>
          <w:tab w:val="left" w:pos="3080"/>
        </w:tabs>
        <w:spacing w:line="480" w:lineRule="auto"/>
        <w:contextualSpacing/>
        <w:rPr>
          <w:rFonts w:ascii="Times New Roman" w:hAnsi="Times New Roman" w:cs="Times New Roman"/>
        </w:rPr>
      </w:pPr>
    </w:p>
    <w:p w14:paraId="69C5552B" w14:textId="52613108" w:rsidR="00D8725C" w:rsidRDefault="00D8725C" w:rsidP="00203D8C">
      <w:pPr>
        <w:tabs>
          <w:tab w:val="left" w:pos="720"/>
          <w:tab w:val="left" w:pos="3080"/>
        </w:tabs>
        <w:spacing w:line="480" w:lineRule="auto"/>
        <w:contextualSpacing/>
        <w:rPr>
          <w:rFonts w:ascii="Times New Roman" w:hAnsi="Times New Roman" w:cs="Times New Roman"/>
        </w:rPr>
      </w:pPr>
    </w:p>
    <w:p w14:paraId="75A2D4A6" w14:textId="02C4CEDB" w:rsidR="00D8725C" w:rsidRDefault="00D8725C" w:rsidP="00203D8C">
      <w:pPr>
        <w:tabs>
          <w:tab w:val="left" w:pos="720"/>
          <w:tab w:val="left" w:pos="3080"/>
        </w:tabs>
        <w:spacing w:line="480" w:lineRule="auto"/>
        <w:contextualSpacing/>
        <w:rPr>
          <w:rFonts w:ascii="Times New Roman" w:hAnsi="Times New Roman" w:cs="Times New Roman"/>
        </w:rPr>
      </w:pPr>
    </w:p>
    <w:p w14:paraId="761FEF85" w14:textId="7D2AB118" w:rsidR="00945464" w:rsidRPr="00211BC0" w:rsidRDefault="00945464" w:rsidP="00945464">
      <w:pPr>
        <w:spacing w:line="480" w:lineRule="auto"/>
        <w:contextualSpacing/>
        <w:rPr>
          <w:rFonts w:ascii="Times New Roman" w:hAnsi="Times New Roman" w:cs="Times New Roman"/>
        </w:rPr>
      </w:pPr>
      <w:r>
        <w:rPr>
          <w:rFonts w:ascii="Times New Roman" w:hAnsi="Times New Roman" w:cs="Times New Roman"/>
        </w:rPr>
        <w:tab/>
      </w:r>
      <w:r w:rsidRPr="00D548E1">
        <w:rPr>
          <w:rFonts w:ascii="Times New Roman" w:hAnsi="Times New Roman" w:cs="Times New Roman"/>
        </w:rPr>
        <w:t xml:space="preserve">A significant interaction was identified </w:t>
      </w:r>
      <w:r w:rsidR="00322831" w:rsidRPr="00D548E1">
        <w:rPr>
          <w:rFonts w:ascii="Times New Roman" w:hAnsi="Times New Roman" w:cs="Times New Roman"/>
        </w:rPr>
        <w:t xml:space="preserve">when an F-test was performed </w:t>
      </w:r>
      <w:r w:rsidRPr="00D548E1">
        <w:rPr>
          <w:rFonts w:ascii="Times New Roman" w:hAnsi="Times New Roman" w:cs="Times New Roman"/>
        </w:rPr>
        <w:t xml:space="preserve">between site and location within a site when comparing proportion of leaves endophytically colonized by </w:t>
      </w:r>
      <w:r w:rsidRPr="00D548E1">
        <w:rPr>
          <w:rFonts w:ascii="Times New Roman" w:hAnsi="Times New Roman" w:cs="Times New Roman"/>
          <w:i/>
          <w:iCs/>
        </w:rPr>
        <w:t>B. bassiana</w:t>
      </w:r>
      <w:r w:rsidRPr="00D548E1">
        <w:rPr>
          <w:rFonts w:ascii="Times New Roman" w:hAnsi="Times New Roman" w:cs="Times New Roman"/>
        </w:rPr>
        <w:t xml:space="preserve"> (Table 7). </w:t>
      </w:r>
      <w:r w:rsidR="00322831" w:rsidRPr="00D548E1">
        <w:rPr>
          <w:rFonts w:ascii="Times New Roman" w:hAnsi="Times New Roman" w:cs="Times New Roman"/>
        </w:rPr>
        <w:t>However, no significant difference</w:t>
      </w:r>
      <w:r w:rsidR="00B34051">
        <w:rPr>
          <w:rFonts w:ascii="Times New Roman" w:hAnsi="Times New Roman" w:cs="Times New Roman"/>
        </w:rPr>
        <w:t xml:space="preserve">s were </w:t>
      </w:r>
      <w:r w:rsidR="00322831" w:rsidRPr="00D548E1">
        <w:rPr>
          <w:rFonts w:ascii="Times New Roman" w:hAnsi="Times New Roman" w:cs="Times New Roman"/>
        </w:rPr>
        <w:t>identified using a Tukey HSD test.</w:t>
      </w:r>
      <w:r w:rsidR="00322831">
        <w:rPr>
          <w:rFonts w:ascii="Times New Roman" w:hAnsi="Times New Roman" w:cs="Times New Roman"/>
        </w:rPr>
        <w:t xml:space="preserve"> </w:t>
      </w:r>
      <w:r w:rsidRPr="00211BC0">
        <w:rPr>
          <w:rFonts w:ascii="Times New Roman" w:hAnsi="Times New Roman" w:cs="Times New Roman"/>
        </w:rPr>
        <w:t>A low proportion of colonized kudzu leaves were collected from the perimeter in all three sites, but no significant differences were identified (Fig 15). The proportion of kudzu leaves collected from the middle of all three sites was relatively higher than all proportions collected from all locations throughout all sites, except those collected from the interior in Blount County (Fig. 15).</w:t>
      </w:r>
    </w:p>
    <w:p w14:paraId="58CB39FA" w14:textId="1EF7122A" w:rsidR="00945464" w:rsidRDefault="0031188F" w:rsidP="0031188F">
      <w:pPr>
        <w:spacing w:line="480" w:lineRule="auto"/>
        <w:contextualSpacing/>
        <w:rPr>
          <w:rFonts w:ascii="Times New Roman" w:hAnsi="Times New Roman" w:cs="Times New Roman"/>
        </w:rPr>
      </w:pPr>
      <w:r w:rsidRPr="00211BC0">
        <w:rPr>
          <w:rFonts w:ascii="Times New Roman" w:hAnsi="Times New Roman" w:cs="Times New Roman"/>
        </w:rPr>
        <w:tab/>
        <w:t xml:space="preserve">A significant interaction was identified between month, site, and location within a site when comparing proportion of leaves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7). In Blount County, colonized leaves were collected from the interior and perimeter in August and September with a significantly higher proportion in the interior in September (Fig. 16). Additionally, in Blount County, colonized leaves were collected from the middle from July through October (Fig. 16). No kudzu vines were collected in Blount County from the interior in November because all the vines had either died back or were </w:t>
      </w:r>
      <w:r w:rsidR="006870AD" w:rsidRPr="00211BC0">
        <w:rPr>
          <w:rFonts w:ascii="Times New Roman" w:hAnsi="Times New Roman" w:cs="Times New Roman"/>
        </w:rPr>
        <w:t xml:space="preserve">browsed </w:t>
      </w:r>
      <w:r w:rsidRPr="00211BC0">
        <w:rPr>
          <w:rFonts w:ascii="Times New Roman" w:hAnsi="Times New Roman" w:cs="Times New Roman"/>
        </w:rPr>
        <w:t xml:space="preserve">by an animal, so no </w:t>
      </w:r>
      <w:r w:rsidRPr="00211BC0">
        <w:rPr>
          <w:rFonts w:ascii="Times New Roman" w:hAnsi="Times New Roman" w:cs="Times New Roman"/>
        </w:rPr>
        <w:lastRenderedPageBreak/>
        <w:t>leaves were present along the vines. Similar to Blount County, colonized leaves from the interior in Knox County were only collected in August and September (Fig. 16). Colonized leaves in Knox County were highest in the middle in August and decreased in September and October (Fig. 16). However, those collected from the perimeter followed the opposite trend, where colonization began at a lower proportion in September and October and peaked in November in Knox County (Fig. 16). In McMinn County, colonized leaves were collected from the perimeter in August and September, interior only in October, and middle in August, October, and November (Fig. 16). However, no significant differences were identified among the proportion of leaves collected in McMinn County throughout the year from any location within the site (Fig. 16).</w:t>
      </w:r>
    </w:p>
    <w:p w14:paraId="0E0DC680" w14:textId="2CC6520B" w:rsidR="001C09D5" w:rsidRDefault="00503BAC" w:rsidP="001C09D5">
      <w:pPr>
        <w:tabs>
          <w:tab w:val="left" w:pos="720"/>
          <w:tab w:val="left" w:pos="3080"/>
        </w:tabs>
        <w:contextualSpacing/>
        <w:rPr>
          <w:rFonts w:ascii="Times New Roman" w:hAnsi="Times New Roman" w:cs="Times New Roman"/>
          <w:b/>
          <w:bCs/>
        </w:rPr>
      </w:pPr>
      <w:r>
        <w:rPr>
          <w:rFonts w:ascii="Times New Roman" w:hAnsi="Times New Roman" w:cs="Times New Roman"/>
          <w:b/>
          <w:bCs/>
          <w:noProof/>
        </w:rPr>
        <w:lastRenderedPageBreak/>
        <w:drawing>
          <wp:inline distT="0" distB="0" distL="0" distR="0" wp14:anchorId="4F46384D" wp14:editId="45714DC8">
            <wp:extent cx="5943600" cy="4812665"/>
            <wp:effectExtent l="0" t="0" r="0" b="6985"/>
            <wp:docPr id="10" name="Pictur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812665"/>
                    </a:xfrm>
                    <a:prstGeom prst="rect">
                      <a:avLst/>
                    </a:prstGeom>
                  </pic:spPr>
                </pic:pic>
              </a:graphicData>
            </a:graphic>
          </wp:inline>
        </w:drawing>
      </w:r>
    </w:p>
    <w:p w14:paraId="4184E04F" w14:textId="77777777" w:rsidR="001C09D5" w:rsidRDefault="001C09D5" w:rsidP="001C09D5">
      <w:pPr>
        <w:tabs>
          <w:tab w:val="left" w:pos="720"/>
          <w:tab w:val="left" w:pos="3080"/>
        </w:tabs>
        <w:contextualSpacing/>
        <w:rPr>
          <w:rFonts w:ascii="Times New Roman" w:hAnsi="Times New Roman" w:cs="Times New Roman"/>
          <w:b/>
          <w:bCs/>
        </w:rPr>
      </w:pPr>
    </w:p>
    <w:p w14:paraId="219E1F4D" w14:textId="77777777" w:rsidR="001C09D5" w:rsidRDefault="001C09D5" w:rsidP="001C09D5">
      <w:pPr>
        <w:tabs>
          <w:tab w:val="left" w:pos="720"/>
          <w:tab w:val="left" w:pos="3080"/>
        </w:tabs>
        <w:contextualSpacing/>
        <w:rPr>
          <w:rFonts w:ascii="Times New Roman" w:hAnsi="Times New Roman" w:cs="Times New Roman"/>
          <w:b/>
          <w:bCs/>
        </w:rPr>
      </w:pPr>
      <w:r w:rsidRPr="002C491A">
        <w:rPr>
          <w:rFonts w:ascii="Times New Roman" w:hAnsi="Times New Roman" w:cs="Times New Roman"/>
          <w:b/>
          <w:bCs/>
        </w:rPr>
        <w:t xml:space="preserve">Figure </w:t>
      </w:r>
      <w:r>
        <w:rPr>
          <w:rFonts w:ascii="Times New Roman" w:hAnsi="Times New Roman" w:cs="Times New Roman"/>
          <w:b/>
          <w:bCs/>
        </w:rPr>
        <w:t>15</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leaves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site and location within site, 2020.</w:t>
      </w:r>
    </w:p>
    <w:p w14:paraId="4A239654" w14:textId="77777777" w:rsidR="001C09D5" w:rsidRDefault="001C09D5" w:rsidP="001C09D5"/>
    <w:p w14:paraId="68101C90" w14:textId="77777777" w:rsidR="00D8725C" w:rsidRDefault="00D8725C" w:rsidP="00D8725C">
      <w:pPr>
        <w:tabs>
          <w:tab w:val="left" w:pos="720"/>
          <w:tab w:val="left" w:pos="3080"/>
        </w:tabs>
        <w:spacing w:line="480" w:lineRule="auto"/>
        <w:contextualSpacing/>
        <w:rPr>
          <w:rFonts w:ascii="Times New Roman" w:hAnsi="Times New Roman" w:cs="Times New Roman"/>
        </w:rPr>
      </w:pPr>
    </w:p>
    <w:p w14:paraId="5340666C" w14:textId="77777777" w:rsidR="00D8725C" w:rsidRDefault="00D8725C" w:rsidP="00203D8C">
      <w:pPr>
        <w:tabs>
          <w:tab w:val="left" w:pos="720"/>
          <w:tab w:val="left" w:pos="3080"/>
        </w:tabs>
        <w:spacing w:line="480" w:lineRule="auto"/>
        <w:contextualSpacing/>
        <w:rPr>
          <w:rFonts w:ascii="Times New Roman" w:hAnsi="Times New Roman" w:cs="Times New Roman"/>
        </w:rPr>
      </w:pPr>
    </w:p>
    <w:p w14:paraId="077C07FD" w14:textId="77777777" w:rsidR="00945464" w:rsidRDefault="00945464" w:rsidP="00203D8C">
      <w:pPr>
        <w:tabs>
          <w:tab w:val="left" w:pos="720"/>
          <w:tab w:val="left" w:pos="3080"/>
        </w:tabs>
        <w:contextualSpacing/>
        <w:rPr>
          <w:rFonts w:ascii="Times New Roman" w:hAnsi="Times New Roman" w:cs="Times New Roman"/>
          <w:b/>
          <w:bCs/>
        </w:rPr>
        <w:sectPr w:rsidR="00945464" w:rsidSect="006C72CA">
          <w:pgSz w:w="12240" w:h="15840"/>
          <w:pgMar w:top="1440" w:right="1440" w:bottom="1440" w:left="1440" w:header="720" w:footer="720" w:gutter="0"/>
          <w:cols w:space="720"/>
          <w:docGrid w:linePitch="360"/>
        </w:sectPr>
      </w:pPr>
    </w:p>
    <w:p w14:paraId="677C425B" w14:textId="4983C55E" w:rsidR="00312C92" w:rsidRDefault="00CD51F8" w:rsidP="00203D8C">
      <w:pPr>
        <w:tabs>
          <w:tab w:val="left" w:pos="720"/>
          <w:tab w:val="left" w:pos="3080"/>
        </w:tabs>
        <w:contextualSpacing/>
        <w:rPr>
          <w:rFonts w:ascii="Times New Roman" w:hAnsi="Times New Roman" w:cs="Times New Roman"/>
          <w:b/>
          <w:bCs/>
        </w:rPr>
      </w:pPr>
      <w:r w:rsidRPr="005C7FFA">
        <w:rPr>
          <w:rFonts w:ascii="Times New Roman" w:hAnsi="Times New Roman" w:cs="Times New Roman"/>
          <w:noProof/>
        </w:rPr>
        <w:lastRenderedPageBreak/>
        <mc:AlternateContent>
          <mc:Choice Requires="wps">
            <w:drawing>
              <wp:anchor distT="45720" distB="45720" distL="114300" distR="114300" simplePos="0" relativeHeight="251934720" behindDoc="0" locked="0" layoutInCell="1" allowOverlap="1" wp14:anchorId="5F377213" wp14:editId="2EAD6656">
                <wp:simplePos x="0" y="0"/>
                <wp:positionH relativeFrom="column">
                  <wp:posOffset>7629100</wp:posOffset>
                </wp:positionH>
                <wp:positionV relativeFrom="paragraph">
                  <wp:posOffset>2367887</wp:posOffset>
                </wp:positionV>
                <wp:extent cx="409252" cy="1404620"/>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252" cy="1404620"/>
                        </a:xfrm>
                        <a:prstGeom prst="rect">
                          <a:avLst/>
                        </a:prstGeom>
                        <a:noFill/>
                        <a:ln w="9525">
                          <a:noFill/>
                          <a:miter lim="800000"/>
                          <a:headEnd/>
                          <a:tailEnd/>
                        </a:ln>
                      </wps:spPr>
                      <wps:txbx>
                        <w:txbxContent>
                          <w:p w14:paraId="33958B3C" w14:textId="269DACB8" w:rsidR="00936A74" w:rsidRPr="005C7FFA" w:rsidRDefault="00936A74" w:rsidP="00CD51F8">
                            <w:pPr>
                              <w:rPr>
                                <w:b/>
                                <w:bCs/>
                                <w:sz w:val="16"/>
                                <w:szCs w:val="16"/>
                              </w:rPr>
                            </w:pPr>
                            <w:r w:rsidRPr="005C7FFA">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377213" id="_x0000_s1086" type="#_x0000_t202" style="position:absolute;margin-left:600.7pt;margin-top:186.45pt;width:32.2pt;height:110.6pt;z-index:251934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" filled="f" stroked="f">
                <v:textbox style="mso-fit-shape-to-text:t">
                  <w:txbxContent>
                    <w:p w14:paraId="33958B3C" w14:textId="269DACB8" w:rsidR="00936A74" w:rsidRPr="005C7FFA" w:rsidRDefault="00936A74" w:rsidP="00CD51F8">
                      <w:pPr>
                        <w:rPr>
                          <w:b/>
                          <w:bCs/>
                          <w:sz w:val="16"/>
                          <w:szCs w:val="16"/>
                        </w:rPr>
                      </w:pPr>
                      <w:r w:rsidRPr="005C7FFA">
                        <w:rPr>
                          <w:b/>
                          <w:bCs/>
                          <w:sz w:val="16"/>
                          <w:szCs w:val="16"/>
                        </w:rPr>
                        <w:t>a</w:t>
                      </w:r>
                      <w:r>
                        <w:rPr>
                          <w:b/>
                          <w:bCs/>
                          <w:sz w:val="16"/>
                          <w:szCs w:val="16"/>
                        </w:rPr>
                        <w:t>bc</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32672" behindDoc="0" locked="0" layoutInCell="1" allowOverlap="1" wp14:anchorId="1E5EBB6F" wp14:editId="140B79D5">
                <wp:simplePos x="0" y="0"/>
                <wp:positionH relativeFrom="column">
                  <wp:posOffset>7800501</wp:posOffset>
                </wp:positionH>
                <wp:positionV relativeFrom="paragraph">
                  <wp:posOffset>3787140</wp:posOffset>
                </wp:positionV>
                <wp:extent cx="266065" cy="1404620"/>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349501D4"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5EBB6F" id="_x0000_s1087" type="#_x0000_t202" style="position:absolute;margin-left:614.2pt;margin-top:298.2pt;width:20.95pt;height:110.6pt;z-index:251932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" filled="f" stroked="f">
                <v:textbox style="mso-fit-shape-to-text:t">
                  <w:txbxContent>
                    <w:p w14:paraId="349501D4"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30624" behindDoc="0" locked="0" layoutInCell="1" allowOverlap="1" wp14:anchorId="539E92D3" wp14:editId="2128B476">
                <wp:simplePos x="0" y="0"/>
                <wp:positionH relativeFrom="column">
                  <wp:posOffset>7574280</wp:posOffset>
                </wp:positionH>
                <wp:positionV relativeFrom="paragraph">
                  <wp:posOffset>3786979</wp:posOffset>
                </wp:positionV>
                <wp:extent cx="266065" cy="140462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2EE80160"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9E92D3" id="_x0000_s1088" type="#_x0000_t202" style="position:absolute;margin-left:596.4pt;margin-top:298.2pt;width:20.95pt;height:110.6pt;z-index:251930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" filled="f" stroked="f">
                <v:textbox style="mso-fit-shape-to-text:t">
                  <w:txbxContent>
                    <w:p w14:paraId="2EE80160"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28576" behindDoc="0" locked="0" layoutInCell="1" allowOverlap="1" wp14:anchorId="16190059" wp14:editId="5D8B7789">
                <wp:simplePos x="0" y="0"/>
                <wp:positionH relativeFrom="column">
                  <wp:posOffset>7389495</wp:posOffset>
                </wp:positionH>
                <wp:positionV relativeFrom="paragraph">
                  <wp:posOffset>3786666</wp:posOffset>
                </wp:positionV>
                <wp:extent cx="266065" cy="140462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08983D26"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190059" id="_x0000_s1089" type="#_x0000_t202" style="position:absolute;margin-left:581.85pt;margin-top:298.15pt;width:20.95pt;height:110.6pt;z-index:251928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" filled="f" stroked="f">
                <v:textbox style="mso-fit-shape-to-text:t">
                  <w:txbxContent>
                    <w:p w14:paraId="08983D26"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26528" behindDoc="0" locked="0" layoutInCell="1" allowOverlap="1" wp14:anchorId="0D5A24F7" wp14:editId="0A415C02">
                <wp:simplePos x="0" y="0"/>
                <wp:positionH relativeFrom="column">
                  <wp:posOffset>7280550</wp:posOffset>
                </wp:positionH>
                <wp:positionV relativeFrom="paragraph">
                  <wp:posOffset>3356800</wp:posOffset>
                </wp:positionV>
                <wp:extent cx="266065" cy="1404620"/>
                <wp:effectExtent l="0" t="0" r="0"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4F5C76A1"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5A24F7" id="_x0000_s1090" type="#_x0000_t202" style="position:absolute;margin-left:573.25pt;margin-top:264.3pt;width:20.95pt;height:110.6pt;z-index:251926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" filled="f" stroked="f">
                <v:textbox style="mso-fit-shape-to-text:t">
                  <w:txbxContent>
                    <w:p w14:paraId="4F5C76A1"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24480" behindDoc="0" locked="0" layoutInCell="1" allowOverlap="1" wp14:anchorId="32DED917" wp14:editId="6E35E139">
                <wp:simplePos x="0" y="0"/>
                <wp:positionH relativeFrom="column">
                  <wp:posOffset>7158194</wp:posOffset>
                </wp:positionH>
                <wp:positionV relativeFrom="paragraph">
                  <wp:posOffset>3445510</wp:posOffset>
                </wp:positionV>
                <wp:extent cx="266065" cy="1404620"/>
                <wp:effectExtent l="0" t="0" r="0" b="0"/>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5658959C"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DED917" id="_x0000_s1091" type="#_x0000_t202" style="position:absolute;margin-left:563.65pt;margin-top:271.3pt;width:20.95pt;height:110.6pt;z-index:251924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" filled="f" stroked="f">
                <v:textbox style="mso-fit-shape-to-text:t">
                  <w:txbxContent>
                    <w:p w14:paraId="5658959C"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22432" behindDoc="0" locked="0" layoutInCell="1" allowOverlap="1" wp14:anchorId="6B7DA876" wp14:editId="28408440">
                <wp:simplePos x="0" y="0"/>
                <wp:positionH relativeFrom="column">
                  <wp:posOffset>6966756</wp:posOffset>
                </wp:positionH>
                <wp:positionV relativeFrom="paragraph">
                  <wp:posOffset>2729514</wp:posOffset>
                </wp:positionV>
                <wp:extent cx="327546" cy="1404620"/>
                <wp:effectExtent l="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67DA706B"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DA876" id="_x0000_s1092" type="#_x0000_t202" style="position:absolute;margin-left:548.55pt;margin-top:214.9pt;width:25.8pt;height:110.6pt;z-index:251922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" filled="f" stroked="f">
                <v:textbox style="mso-fit-shape-to-text:t">
                  <w:txbxContent>
                    <w:p w14:paraId="67DA706B"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20384" behindDoc="0" locked="0" layoutInCell="1" allowOverlap="1" wp14:anchorId="1E8930E1" wp14:editId="21E7AA6A">
                <wp:simplePos x="0" y="0"/>
                <wp:positionH relativeFrom="column">
                  <wp:posOffset>6803106</wp:posOffset>
                </wp:positionH>
                <wp:positionV relativeFrom="paragraph">
                  <wp:posOffset>3787140</wp:posOffset>
                </wp:positionV>
                <wp:extent cx="429904" cy="1404620"/>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61231E8B" w14:textId="3315CDD2" w:rsidR="00936A74" w:rsidRPr="005C7FFA" w:rsidRDefault="00936A74" w:rsidP="00823002">
                            <w:pPr>
                              <w:rPr>
                                <w:b/>
                                <w:bCs/>
                                <w:sz w:val="16"/>
                                <w:szCs w:val="16"/>
                              </w:rPr>
                            </w:pPr>
                            <w:r w:rsidRPr="005C7FFA">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8930E1" id="_x0000_s1093" type="#_x0000_t202" style="position:absolute;margin-left:535.7pt;margin-top:298.2pt;width:33.85pt;height:110.6pt;z-index:251920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" filled="f" stroked="f">
                <v:textbox style="mso-fit-shape-to-text:t">
                  <w:txbxContent>
                    <w:p w14:paraId="61231E8B" w14:textId="3315CDD2" w:rsidR="00936A74" w:rsidRPr="005C7FFA" w:rsidRDefault="00936A74" w:rsidP="00823002">
                      <w:pPr>
                        <w:rPr>
                          <w:b/>
                          <w:bCs/>
                          <w:sz w:val="16"/>
                          <w:szCs w:val="16"/>
                        </w:rPr>
                      </w:pPr>
                      <w:r w:rsidRPr="005C7FFA">
                        <w:rPr>
                          <w:b/>
                          <w:bCs/>
                          <w:sz w:val="16"/>
                          <w:szCs w:val="16"/>
                        </w:rPr>
                        <w:t>a 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18336" behindDoc="0" locked="0" layoutInCell="1" allowOverlap="1" wp14:anchorId="23061A05" wp14:editId="101C2FFF">
                <wp:simplePos x="0" y="0"/>
                <wp:positionH relativeFrom="column">
                  <wp:posOffset>6427470</wp:posOffset>
                </wp:positionH>
                <wp:positionV relativeFrom="paragraph">
                  <wp:posOffset>3090706</wp:posOffset>
                </wp:positionV>
                <wp:extent cx="504968" cy="1404620"/>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8" cy="1404620"/>
                        </a:xfrm>
                        <a:prstGeom prst="rect">
                          <a:avLst/>
                        </a:prstGeom>
                        <a:noFill/>
                        <a:ln w="9525">
                          <a:noFill/>
                          <a:miter lim="800000"/>
                          <a:headEnd/>
                          <a:tailEnd/>
                        </a:ln>
                      </wps:spPr>
                      <wps:txbx>
                        <w:txbxContent>
                          <w:p w14:paraId="4E085021" w14:textId="3EB4638B" w:rsidR="00936A74" w:rsidRPr="005C7FFA" w:rsidRDefault="00936A74" w:rsidP="00823002">
                            <w:pPr>
                              <w:rPr>
                                <w:b/>
                                <w:bCs/>
                                <w:sz w:val="16"/>
                                <w:szCs w:val="16"/>
                              </w:rPr>
                            </w:pPr>
                            <w:r>
                              <w:rPr>
                                <w:b/>
                                <w:bCs/>
                                <w:sz w:val="16"/>
                                <w:szCs w:val="16"/>
                              </w:rPr>
                              <w:t>ab ab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061A05" id="_x0000_s1094" type="#_x0000_t202" style="position:absolute;margin-left:506.1pt;margin-top:243.35pt;width:39.75pt;height:110.6pt;z-index:251918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" filled="f" stroked="f">
                <v:textbox style="mso-fit-shape-to-text:t">
                  <w:txbxContent>
                    <w:p w14:paraId="4E085021" w14:textId="3EB4638B" w:rsidR="00936A74" w:rsidRPr="005C7FFA" w:rsidRDefault="00936A74" w:rsidP="00823002">
                      <w:pPr>
                        <w:rPr>
                          <w:b/>
                          <w:bCs/>
                          <w:sz w:val="16"/>
                          <w:szCs w:val="16"/>
                        </w:rPr>
                      </w:pPr>
                      <w:r>
                        <w:rPr>
                          <w:b/>
                          <w:bCs/>
                          <w:sz w:val="16"/>
                          <w:szCs w:val="16"/>
                        </w:rPr>
                        <w:t>ab ab</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16288" behindDoc="0" locked="0" layoutInCell="1" allowOverlap="1" wp14:anchorId="0E9D90C1" wp14:editId="4E53F1AB">
                <wp:simplePos x="0" y="0"/>
                <wp:positionH relativeFrom="column">
                  <wp:posOffset>6366510</wp:posOffset>
                </wp:positionH>
                <wp:positionV relativeFrom="paragraph">
                  <wp:posOffset>3786344</wp:posOffset>
                </wp:positionV>
                <wp:extent cx="266065" cy="140462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560D0C3B"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D90C1" id="_x0000_s1095" type="#_x0000_t202" style="position:absolute;margin-left:501.3pt;margin-top:298.15pt;width:20.95pt;height:110.6pt;z-index:251916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" filled="f" stroked="f">
                <v:textbox style="mso-fit-shape-to-text:t">
                  <w:txbxContent>
                    <w:p w14:paraId="560D0C3B"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14240" behindDoc="0" locked="0" layoutInCell="1" allowOverlap="1" wp14:anchorId="05EDC577" wp14:editId="49D858C5">
                <wp:simplePos x="0" y="0"/>
                <wp:positionH relativeFrom="column">
                  <wp:posOffset>5983766</wp:posOffset>
                </wp:positionH>
                <wp:positionV relativeFrom="paragraph">
                  <wp:posOffset>3785870</wp:posOffset>
                </wp:positionV>
                <wp:extent cx="429904" cy="14046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1C5A7780" w14:textId="77777777" w:rsidR="00936A74" w:rsidRPr="005C7FFA" w:rsidRDefault="00936A74" w:rsidP="00823002">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EDC577" id="_x0000_s1096" type="#_x0000_t202" style="position:absolute;margin-left:471.15pt;margin-top:298.1pt;width:33.85pt;height:110.6pt;z-index:251914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" filled="f" stroked="f">
                <v:textbox style="mso-fit-shape-to-text:t">
                  <w:txbxContent>
                    <w:p w14:paraId="1C5A7780" w14:textId="77777777" w:rsidR="00936A74" w:rsidRPr="005C7FFA" w:rsidRDefault="00936A74" w:rsidP="00823002">
                      <w:pPr>
                        <w:rPr>
                          <w:b/>
                          <w:bCs/>
                          <w:sz w:val="16"/>
                          <w:szCs w:val="16"/>
                        </w:rPr>
                      </w:pPr>
                      <w:r w:rsidRPr="005C7FFA">
                        <w:rPr>
                          <w:b/>
                          <w:bCs/>
                          <w:sz w:val="16"/>
                          <w:szCs w:val="16"/>
                        </w:rPr>
                        <w:t>a a 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12192" behindDoc="0" locked="0" layoutInCell="1" allowOverlap="1" wp14:anchorId="3DE650A4" wp14:editId="225BF27D">
                <wp:simplePos x="0" y="0"/>
                <wp:positionH relativeFrom="column">
                  <wp:posOffset>5580721</wp:posOffset>
                </wp:positionH>
                <wp:positionV relativeFrom="paragraph">
                  <wp:posOffset>3787140</wp:posOffset>
                </wp:positionV>
                <wp:extent cx="429904" cy="140462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40B0887B" w14:textId="77777777" w:rsidR="00936A74" w:rsidRPr="005C7FFA" w:rsidRDefault="00936A74" w:rsidP="00823002">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E650A4" id="_x0000_s1097" type="#_x0000_t202" style="position:absolute;margin-left:439.45pt;margin-top:298.2pt;width:33.85pt;height:110.6pt;z-index:251912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" filled="f" stroked="f">
                <v:textbox style="mso-fit-shape-to-text:t">
                  <w:txbxContent>
                    <w:p w14:paraId="40B0887B" w14:textId="77777777" w:rsidR="00936A74" w:rsidRPr="005C7FFA" w:rsidRDefault="00936A74" w:rsidP="00823002">
                      <w:pPr>
                        <w:rPr>
                          <w:b/>
                          <w:bCs/>
                          <w:sz w:val="16"/>
                          <w:szCs w:val="16"/>
                        </w:rPr>
                      </w:pPr>
                      <w:r w:rsidRPr="005C7FFA">
                        <w:rPr>
                          <w:b/>
                          <w:bCs/>
                          <w:sz w:val="16"/>
                          <w:szCs w:val="16"/>
                        </w:rPr>
                        <w:t>a a 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10144" behindDoc="0" locked="0" layoutInCell="1" allowOverlap="1" wp14:anchorId="3DB44B6A" wp14:editId="2860BFD4">
                <wp:simplePos x="0" y="0"/>
                <wp:positionH relativeFrom="column">
                  <wp:posOffset>5210175</wp:posOffset>
                </wp:positionH>
                <wp:positionV relativeFrom="paragraph">
                  <wp:posOffset>2367441</wp:posOffset>
                </wp:positionV>
                <wp:extent cx="367969" cy="140462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69" cy="1404620"/>
                        </a:xfrm>
                        <a:prstGeom prst="rect">
                          <a:avLst/>
                        </a:prstGeom>
                        <a:noFill/>
                        <a:ln w="9525">
                          <a:noFill/>
                          <a:miter lim="800000"/>
                          <a:headEnd/>
                          <a:tailEnd/>
                        </a:ln>
                      </wps:spPr>
                      <wps:txbx>
                        <w:txbxContent>
                          <w:p w14:paraId="6EECDD1F" w14:textId="7247DFD7" w:rsidR="00936A74" w:rsidRPr="005C7FFA" w:rsidRDefault="00936A74" w:rsidP="00823002">
                            <w:pPr>
                              <w:rPr>
                                <w:b/>
                                <w:bCs/>
                                <w:sz w:val="16"/>
                                <w:szCs w:val="16"/>
                              </w:rPr>
                            </w:pPr>
                            <w:r w:rsidRPr="005C7FFA">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B44B6A" id="_x0000_s1098" type="#_x0000_t202" style="position:absolute;margin-left:410.25pt;margin-top:186.4pt;width:28.95pt;height:110.6pt;z-index:251910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" filled="f" stroked="f">
                <v:textbox style="mso-fit-shape-to-text:t">
                  <w:txbxContent>
                    <w:p w14:paraId="6EECDD1F" w14:textId="7247DFD7" w:rsidR="00936A74" w:rsidRPr="005C7FFA" w:rsidRDefault="00936A74" w:rsidP="00823002">
                      <w:pPr>
                        <w:rPr>
                          <w:b/>
                          <w:bCs/>
                          <w:sz w:val="16"/>
                          <w:szCs w:val="16"/>
                        </w:rPr>
                      </w:pPr>
                      <w:r w:rsidRPr="005C7FFA">
                        <w:rPr>
                          <w:b/>
                          <w:bCs/>
                          <w:sz w:val="16"/>
                          <w:szCs w:val="16"/>
                        </w:rPr>
                        <w:t>a</w:t>
                      </w:r>
                      <w:r>
                        <w:rPr>
                          <w:b/>
                          <w:bCs/>
                          <w:sz w:val="16"/>
                          <w:szCs w:val="16"/>
                        </w:rPr>
                        <w:t>bc</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08096" behindDoc="0" locked="0" layoutInCell="1" allowOverlap="1" wp14:anchorId="616A8518" wp14:editId="7D1D0C35">
                <wp:simplePos x="0" y="0"/>
                <wp:positionH relativeFrom="column">
                  <wp:posOffset>5076351</wp:posOffset>
                </wp:positionH>
                <wp:positionV relativeFrom="paragraph">
                  <wp:posOffset>3786505</wp:posOffset>
                </wp:positionV>
                <wp:extent cx="429904" cy="1404620"/>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2AAD4B9E" w14:textId="51DB3790" w:rsidR="00936A74" w:rsidRPr="005C7FFA" w:rsidRDefault="00936A74" w:rsidP="00823002">
                            <w:pPr>
                              <w:rPr>
                                <w:b/>
                                <w:bCs/>
                                <w:sz w:val="16"/>
                                <w:szCs w:val="16"/>
                              </w:rPr>
                            </w:pPr>
                            <w:r w:rsidRPr="005C7FFA">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6A8518" id="_x0000_s1099" type="#_x0000_t202" style="position:absolute;margin-left:399.7pt;margin-top:298.15pt;width:33.85pt;height:110.6pt;z-index:251908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" filled="f" stroked="f">
                <v:textbox style="mso-fit-shape-to-text:t">
                  <w:txbxContent>
                    <w:p w14:paraId="2AAD4B9E" w14:textId="51DB3790" w:rsidR="00936A74" w:rsidRPr="005C7FFA" w:rsidRDefault="00936A74" w:rsidP="00823002">
                      <w:pPr>
                        <w:rPr>
                          <w:b/>
                          <w:bCs/>
                          <w:sz w:val="16"/>
                          <w:szCs w:val="16"/>
                        </w:rPr>
                      </w:pPr>
                      <w:r w:rsidRPr="005C7FFA">
                        <w:rPr>
                          <w:b/>
                          <w:bCs/>
                          <w:sz w:val="16"/>
                          <w:szCs w:val="16"/>
                        </w:rPr>
                        <w:t>a 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06048" behindDoc="0" locked="0" layoutInCell="1" allowOverlap="1" wp14:anchorId="0BC97495" wp14:editId="6DD9AD0D">
                <wp:simplePos x="0" y="0"/>
                <wp:positionH relativeFrom="column">
                  <wp:posOffset>4864735</wp:posOffset>
                </wp:positionH>
                <wp:positionV relativeFrom="paragraph">
                  <wp:posOffset>3445349</wp:posOffset>
                </wp:positionV>
                <wp:extent cx="266065" cy="140462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4D357EC6"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C97495" id="_x0000_s1100" type="#_x0000_t202" style="position:absolute;margin-left:383.05pt;margin-top:271.3pt;width:20.95pt;height:110.6pt;z-index:251906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" filled="f" stroked="f">
                <v:textbox style="mso-fit-shape-to-text:t">
                  <w:txbxContent>
                    <w:p w14:paraId="4D357EC6"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04000" behindDoc="0" locked="0" layoutInCell="1" allowOverlap="1" wp14:anchorId="24149537" wp14:editId="1226FA35">
                <wp:simplePos x="0" y="0"/>
                <wp:positionH relativeFrom="column">
                  <wp:posOffset>4714401</wp:posOffset>
                </wp:positionH>
                <wp:positionV relativeFrom="paragraph">
                  <wp:posOffset>3090545</wp:posOffset>
                </wp:positionV>
                <wp:extent cx="327546" cy="1404620"/>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1C055B13"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149537" id="_x0000_s1101" type="#_x0000_t202" style="position:absolute;margin-left:371.2pt;margin-top:243.35pt;width:25.8pt;height:110.6pt;z-index:251904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m/wEAANUDAAAOAAAAZHJzL2Uyb0RvYy54bWysU11v2yAUfZ+0/4B4X+xkTtJaIVXXLtOk&#10;7kNq9wMIxjEacBmQ2Nmv3wWnabS9VfMDAq7vufece1jdDEaTg/RBgWV0OikpkVZAo+yO0R9Pm3d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" filled="f" stroked="f">
                <v:textbox style="mso-fit-shape-to-text:t">
                  <w:txbxContent>
                    <w:p w14:paraId="1C055B13"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901952" behindDoc="0" locked="0" layoutInCell="1" allowOverlap="1" wp14:anchorId="41C4A6C3" wp14:editId="25CE0750">
                <wp:simplePos x="0" y="0"/>
                <wp:positionH relativeFrom="column">
                  <wp:posOffset>4638836</wp:posOffset>
                </wp:positionH>
                <wp:positionV relativeFrom="paragraph">
                  <wp:posOffset>3793490</wp:posOffset>
                </wp:positionV>
                <wp:extent cx="266065" cy="1404620"/>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22F19181" w14:textId="77777777" w:rsidR="00936A74" w:rsidRPr="005C7FFA" w:rsidRDefault="00936A74" w:rsidP="00823002">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C4A6C3" id="_x0000_s1102" type="#_x0000_t202" style="position:absolute;margin-left:365.25pt;margin-top:298.7pt;width:20.95pt;height:110.6pt;z-index:251901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" filled="f" stroked="f">
                <v:textbox style="mso-fit-shape-to-text:t">
                  <w:txbxContent>
                    <w:p w14:paraId="22F19181" w14:textId="77777777" w:rsidR="00936A74" w:rsidRPr="005C7FFA" w:rsidRDefault="00936A74" w:rsidP="00823002">
                      <w:pPr>
                        <w:rPr>
                          <w:b/>
                          <w:bCs/>
                          <w:sz w:val="16"/>
                          <w:szCs w:val="16"/>
                        </w:rPr>
                      </w:pPr>
                      <w:r w:rsidRPr="005C7FFA">
                        <w:rPr>
                          <w:b/>
                          <w:bCs/>
                          <w:sz w:val="16"/>
                          <w:szCs w:val="16"/>
                        </w:rPr>
                        <w:t>a</w:t>
                      </w:r>
                    </w:p>
                  </w:txbxContent>
                </v:textbox>
              </v:shape>
            </w:pict>
          </mc:Fallback>
        </mc:AlternateContent>
      </w:r>
      <w:r w:rsidR="00823002" w:rsidRPr="005C7FFA">
        <w:rPr>
          <w:rFonts w:ascii="Times New Roman" w:hAnsi="Times New Roman" w:cs="Times New Roman"/>
          <w:noProof/>
        </w:rPr>
        <mc:AlternateContent>
          <mc:Choice Requires="wps">
            <w:drawing>
              <wp:anchor distT="45720" distB="45720" distL="114300" distR="114300" simplePos="0" relativeHeight="251899904" behindDoc="0" locked="0" layoutInCell="1" allowOverlap="1" wp14:anchorId="7E336FEA" wp14:editId="5ED050C7">
                <wp:simplePos x="0" y="0"/>
                <wp:positionH relativeFrom="column">
                  <wp:posOffset>4312351</wp:posOffset>
                </wp:positionH>
                <wp:positionV relativeFrom="paragraph">
                  <wp:posOffset>3091180</wp:posOffset>
                </wp:positionV>
                <wp:extent cx="327546" cy="1404620"/>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6E5EE9A7"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336FEA" id="_x0000_s1103" type="#_x0000_t202" style="position:absolute;margin-left:339.55pt;margin-top:243.4pt;width:25.8pt;height:110.6pt;z-index:251899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0R/wEAANUDAAAOAAAAZHJzL2Uyb0RvYy54bWysU11v2yAUfZ+0/4B4X+xkTtJaIVXXLtOk&#10;7kNq9wMIxjEacBmQ2Nmv3wWnabS9VfMDAq7vufece1jdDEaTg/RBgWV0OikpkVZAo+yO0R9Pm3d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" filled="f" stroked="f">
                <v:textbox style="mso-fit-shape-to-text:t">
                  <w:txbxContent>
                    <w:p w14:paraId="6E5EE9A7" w14:textId="77777777" w:rsidR="00936A74" w:rsidRPr="005C7FFA" w:rsidRDefault="00936A74" w:rsidP="00823002">
                      <w:pPr>
                        <w:rPr>
                          <w:b/>
                          <w:bCs/>
                          <w:sz w:val="16"/>
                          <w:szCs w:val="16"/>
                        </w:rPr>
                      </w:pPr>
                      <w:r w:rsidRPr="005C7FFA">
                        <w:rPr>
                          <w:b/>
                          <w:bCs/>
                          <w:sz w:val="16"/>
                          <w:szCs w:val="16"/>
                        </w:rPr>
                        <w:t>a</w:t>
                      </w:r>
                      <w:r>
                        <w:rPr>
                          <w:b/>
                          <w:bCs/>
                          <w:sz w:val="16"/>
                          <w:szCs w:val="16"/>
                        </w:rPr>
                        <w:t>b</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97856" behindDoc="0" locked="0" layoutInCell="1" allowOverlap="1" wp14:anchorId="1EDB54DA" wp14:editId="2F1AAA5B">
                <wp:simplePos x="0" y="0"/>
                <wp:positionH relativeFrom="column">
                  <wp:posOffset>4217035</wp:posOffset>
                </wp:positionH>
                <wp:positionV relativeFrom="paragraph">
                  <wp:posOffset>3445349</wp:posOffset>
                </wp:positionV>
                <wp:extent cx="518312" cy="1404620"/>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312" cy="1404620"/>
                        </a:xfrm>
                        <a:prstGeom prst="rect">
                          <a:avLst/>
                        </a:prstGeom>
                        <a:noFill/>
                        <a:ln w="9525">
                          <a:noFill/>
                          <a:miter lim="800000"/>
                          <a:headEnd/>
                          <a:tailEnd/>
                        </a:ln>
                      </wps:spPr>
                      <wps:txbx>
                        <w:txbxContent>
                          <w:p w14:paraId="54F0AEEF" w14:textId="46D7BCFF" w:rsidR="00936A74" w:rsidRPr="005C7FFA" w:rsidRDefault="00936A74" w:rsidP="001A22B4">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B54DA" id="_x0000_s1104" type="#_x0000_t202" style="position:absolute;margin-left:332.05pt;margin-top:271.3pt;width:40.8pt;height:110.6pt;z-index:251897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" filled="f" stroked="f">
                <v:textbox style="mso-fit-shape-to-text:t">
                  <w:txbxContent>
                    <w:p w14:paraId="54F0AEEF" w14:textId="46D7BCFF" w:rsidR="00936A74" w:rsidRPr="005C7FFA" w:rsidRDefault="00936A74" w:rsidP="001A22B4">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95808" behindDoc="0" locked="0" layoutInCell="1" allowOverlap="1" wp14:anchorId="055284FA" wp14:editId="548215B7">
                <wp:simplePos x="0" y="0"/>
                <wp:positionH relativeFrom="column">
                  <wp:posOffset>4045585</wp:posOffset>
                </wp:positionH>
                <wp:positionV relativeFrom="paragraph">
                  <wp:posOffset>3792694</wp:posOffset>
                </wp:positionV>
                <wp:extent cx="266065" cy="1404620"/>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5A98FE1E" w14:textId="77777777" w:rsidR="00936A74" w:rsidRPr="005C7FFA" w:rsidRDefault="00936A74" w:rsidP="001A22B4">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284FA" id="_x0000_s1105" type="#_x0000_t202" style="position:absolute;margin-left:318.55pt;margin-top:298.65pt;width:20.95pt;height:110.6pt;z-index:251895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" filled="f" stroked="f">
                <v:textbox style="mso-fit-shape-to-text:t">
                  <w:txbxContent>
                    <w:p w14:paraId="5A98FE1E" w14:textId="77777777" w:rsidR="00936A74" w:rsidRPr="005C7FFA" w:rsidRDefault="00936A74" w:rsidP="001A22B4">
                      <w:pPr>
                        <w:rPr>
                          <w:b/>
                          <w:bCs/>
                          <w:sz w:val="16"/>
                          <w:szCs w:val="16"/>
                        </w:rPr>
                      </w:pPr>
                      <w:r w:rsidRPr="005C7FFA">
                        <w:rPr>
                          <w:b/>
                          <w:bCs/>
                          <w:sz w:val="16"/>
                          <w:szCs w:val="16"/>
                        </w:rPr>
                        <w:t>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93760" behindDoc="0" locked="0" layoutInCell="1" allowOverlap="1" wp14:anchorId="05284542" wp14:editId="3C0693BF">
                <wp:simplePos x="0" y="0"/>
                <wp:positionH relativeFrom="column">
                  <wp:posOffset>3909809</wp:posOffset>
                </wp:positionH>
                <wp:positionV relativeFrom="paragraph">
                  <wp:posOffset>1644517</wp:posOffset>
                </wp:positionV>
                <wp:extent cx="327546" cy="1404620"/>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6FBB5925" w14:textId="35516161" w:rsidR="00936A74" w:rsidRPr="005C7FFA" w:rsidRDefault="00936A74" w:rsidP="001A22B4">
                            <w:pPr>
                              <w:rPr>
                                <w:b/>
                                <w:bCs/>
                                <w:sz w:val="16"/>
                                <w:szCs w:val="16"/>
                              </w:rPr>
                            </w:pP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84542" id="_x0000_s1106" type="#_x0000_t202" style="position:absolute;margin-left:307.85pt;margin-top:129.5pt;width:25.8pt;height:110.6pt;z-index:251893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" filled="f" stroked="f">
                <v:textbox style="mso-fit-shape-to-text:t">
                  <w:txbxContent>
                    <w:p w14:paraId="6FBB5925" w14:textId="35516161" w:rsidR="00936A74" w:rsidRPr="005C7FFA" w:rsidRDefault="00936A74" w:rsidP="001A22B4">
                      <w:pPr>
                        <w:rPr>
                          <w:b/>
                          <w:bCs/>
                          <w:sz w:val="16"/>
                          <w:szCs w:val="16"/>
                        </w:rPr>
                      </w:pPr>
                      <w:r>
                        <w:rPr>
                          <w:b/>
                          <w:bCs/>
                          <w:sz w:val="16"/>
                          <w:szCs w:val="16"/>
                        </w:rPr>
                        <w:t>bc</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91712" behindDoc="0" locked="0" layoutInCell="1" allowOverlap="1" wp14:anchorId="2095120E" wp14:editId="028D50EB">
                <wp:simplePos x="0" y="0"/>
                <wp:positionH relativeFrom="column">
                  <wp:posOffset>3780155</wp:posOffset>
                </wp:positionH>
                <wp:positionV relativeFrom="paragraph">
                  <wp:posOffset>3090384</wp:posOffset>
                </wp:positionV>
                <wp:extent cx="327546" cy="140462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3453C37E" w14:textId="77777777" w:rsidR="00936A74" w:rsidRPr="005C7FFA" w:rsidRDefault="00936A74" w:rsidP="001A22B4">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95120E" id="_x0000_s1107" type="#_x0000_t202" style="position:absolute;margin-left:297.65pt;margin-top:243.35pt;width:25.8pt;height:110.6pt;z-index:251891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" filled="f" stroked="f">
                <v:textbox style="mso-fit-shape-to-text:t">
                  <w:txbxContent>
                    <w:p w14:paraId="3453C37E" w14:textId="77777777" w:rsidR="00936A74" w:rsidRPr="005C7FFA" w:rsidRDefault="00936A74" w:rsidP="001A22B4">
                      <w:pPr>
                        <w:rPr>
                          <w:b/>
                          <w:bCs/>
                          <w:sz w:val="16"/>
                          <w:szCs w:val="16"/>
                        </w:rPr>
                      </w:pPr>
                      <w:r w:rsidRPr="005C7FFA">
                        <w:rPr>
                          <w:b/>
                          <w:bCs/>
                          <w:sz w:val="16"/>
                          <w:szCs w:val="16"/>
                        </w:rPr>
                        <w:t>a</w:t>
                      </w:r>
                      <w:r>
                        <w:rPr>
                          <w:b/>
                          <w:bCs/>
                          <w:sz w:val="16"/>
                          <w:szCs w:val="16"/>
                        </w:rPr>
                        <w:t>b</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87616" behindDoc="0" locked="0" layoutInCell="1" allowOverlap="1" wp14:anchorId="3F696D74" wp14:editId="5DD88AE5">
                <wp:simplePos x="0" y="0"/>
                <wp:positionH relativeFrom="column">
                  <wp:posOffset>3452334</wp:posOffset>
                </wp:positionH>
                <wp:positionV relativeFrom="paragraph">
                  <wp:posOffset>3786505</wp:posOffset>
                </wp:positionV>
                <wp:extent cx="429904" cy="140462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65A7DA52" w14:textId="77777777" w:rsidR="00936A74" w:rsidRPr="005C7FFA" w:rsidRDefault="00936A74" w:rsidP="001A22B4">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696D74" id="_x0000_s1108" type="#_x0000_t202" style="position:absolute;margin-left:271.85pt;margin-top:298.15pt;width:33.85pt;height:110.6pt;z-index:251887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" filled="f" stroked="f">
                <v:textbox style="mso-fit-shape-to-text:t">
                  <w:txbxContent>
                    <w:p w14:paraId="65A7DA52" w14:textId="77777777" w:rsidR="00936A74" w:rsidRPr="005C7FFA" w:rsidRDefault="00936A74" w:rsidP="001A22B4">
                      <w:pPr>
                        <w:rPr>
                          <w:b/>
                          <w:bCs/>
                          <w:sz w:val="16"/>
                          <w:szCs w:val="16"/>
                        </w:rPr>
                      </w:pPr>
                      <w:r w:rsidRPr="005C7FFA">
                        <w:rPr>
                          <w:b/>
                          <w:bCs/>
                          <w:sz w:val="16"/>
                          <w:szCs w:val="16"/>
                        </w:rPr>
                        <w:t>a a 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89664" behindDoc="0" locked="0" layoutInCell="1" allowOverlap="1" wp14:anchorId="32A9D58D" wp14:editId="7EE926F8">
                <wp:simplePos x="0" y="0"/>
                <wp:positionH relativeFrom="column">
                  <wp:posOffset>3063847</wp:posOffset>
                </wp:positionH>
                <wp:positionV relativeFrom="paragraph">
                  <wp:posOffset>3787140</wp:posOffset>
                </wp:positionV>
                <wp:extent cx="429904" cy="1404620"/>
                <wp:effectExtent l="0" t="0" r="0"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699BEB8E" w14:textId="77777777" w:rsidR="00936A74" w:rsidRPr="005C7FFA" w:rsidRDefault="00936A74" w:rsidP="001A22B4">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A9D58D" id="_x0000_s1109" type="#_x0000_t202" style="position:absolute;margin-left:241.25pt;margin-top:298.2pt;width:33.85pt;height:110.6pt;z-index:251889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" filled="f" stroked="f">
                <v:textbox style="mso-fit-shape-to-text:t">
                  <w:txbxContent>
                    <w:p w14:paraId="699BEB8E" w14:textId="77777777" w:rsidR="00936A74" w:rsidRPr="005C7FFA" w:rsidRDefault="00936A74" w:rsidP="001A22B4">
                      <w:pPr>
                        <w:rPr>
                          <w:b/>
                          <w:bCs/>
                          <w:sz w:val="16"/>
                          <w:szCs w:val="16"/>
                        </w:rPr>
                      </w:pPr>
                      <w:r w:rsidRPr="005C7FFA">
                        <w:rPr>
                          <w:b/>
                          <w:bCs/>
                          <w:sz w:val="16"/>
                          <w:szCs w:val="16"/>
                        </w:rPr>
                        <w:t>a a 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85568" behindDoc="0" locked="0" layoutInCell="1" allowOverlap="1" wp14:anchorId="7157AAAF" wp14:editId="4728788E">
                <wp:simplePos x="0" y="0"/>
                <wp:positionH relativeFrom="column">
                  <wp:posOffset>2523651</wp:posOffset>
                </wp:positionH>
                <wp:positionV relativeFrom="paragraph">
                  <wp:posOffset>3787140</wp:posOffset>
                </wp:positionV>
                <wp:extent cx="429904" cy="140462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33849E7C" w14:textId="77777777" w:rsidR="00936A74" w:rsidRPr="005C7FFA" w:rsidRDefault="00936A74" w:rsidP="001A22B4">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57AAAF" id="_x0000_s1110" type="#_x0000_t202" style="position:absolute;margin-left:198.7pt;margin-top:298.2pt;width:33.85pt;height:110.6pt;z-index:251885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" filled="f" stroked="f">
                <v:textbox style="mso-fit-shape-to-text:t">
                  <w:txbxContent>
                    <w:p w14:paraId="33849E7C" w14:textId="77777777" w:rsidR="00936A74" w:rsidRPr="005C7FFA" w:rsidRDefault="00936A74" w:rsidP="001A22B4">
                      <w:pPr>
                        <w:rPr>
                          <w:b/>
                          <w:bCs/>
                          <w:sz w:val="16"/>
                          <w:szCs w:val="16"/>
                        </w:rPr>
                      </w:pPr>
                      <w:r w:rsidRPr="005C7FFA">
                        <w:rPr>
                          <w:b/>
                          <w:bCs/>
                          <w:sz w:val="16"/>
                          <w:szCs w:val="16"/>
                        </w:rPr>
                        <w:t>a a 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65088" behindDoc="0" locked="0" layoutInCell="1" allowOverlap="1" wp14:anchorId="47BF7D1D" wp14:editId="77B83AD8">
                <wp:simplePos x="0" y="0"/>
                <wp:positionH relativeFrom="column">
                  <wp:posOffset>518615</wp:posOffset>
                </wp:positionH>
                <wp:positionV relativeFrom="paragraph">
                  <wp:posOffset>3787254</wp:posOffset>
                </wp:positionV>
                <wp:extent cx="429904" cy="1404620"/>
                <wp:effectExtent l="0" t="0" r="0" b="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404620"/>
                        </a:xfrm>
                        <a:prstGeom prst="rect">
                          <a:avLst/>
                        </a:prstGeom>
                        <a:noFill/>
                        <a:ln w="9525">
                          <a:noFill/>
                          <a:miter lim="800000"/>
                          <a:headEnd/>
                          <a:tailEnd/>
                        </a:ln>
                      </wps:spPr>
                      <wps:txbx>
                        <w:txbxContent>
                          <w:p w14:paraId="2D0AE2DC" w14:textId="7B561B19" w:rsidR="00936A74" w:rsidRPr="005C7FFA" w:rsidRDefault="00936A74">
                            <w:pPr>
                              <w:rPr>
                                <w:b/>
                                <w:bCs/>
                                <w:sz w:val="16"/>
                                <w:szCs w:val="16"/>
                              </w:rPr>
                            </w:pPr>
                            <w:r w:rsidRPr="005C7FFA">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BF7D1D" id="_x0000_s1111" type="#_x0000_t202" style="position:absolute;margin-left:40.85pt;margin-top:298.2pt;width:33.85pt;height:110.6pt;z-index:251865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" filled="f" stroked="f">
                <v:textbox style="mso-fit-shape-to-text:t">
                  <w:txbxContent>
                    <w:p w14:paraId="2D0AE2DC" w14:textId="7B561B19" w:rsidR="00936A74" w:rsidRPr="005C7FFA" w:rsidRDefault="00936A74">
                      <w:pPr>
                        <w:rPr>
                          <w:b/>
                          <w:bCs/>
                          <w:sz w:val="16"/>
                          <w:szCs w:val="16"/>
                        </w:rPr>
                      </w:pPr>
                      <w:r w:rsidRPr="005C7FFA">
                        <w:rPr>
                          <w:b/>
                          <w:bCs/>
                          <w:sz w:val="16"/>
                          <w:szCs w:val="16"/>
                        </w:rPr>
                        <w:t>a a 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83520" behindDoc="0" locked="0" layoutInCell="1" allowOverlap="1" wp14:anchorId="4A15BC64" wp14:editId="39F5C1A4">
                <wp:simplePos x="0" y="0"/>
                <wp:positionH relativeFrom="column">
                  <wp:posOffset>2176145</wp:posOffset>
                </wp:positionH>
                <wp:positionV relativeFrom="paragraph">
                  <wp:posOffset>3090384</wp:posOffset>
                </wp:positionV>
                <wp:extent cx="327546" cy="140462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60C14339" w14:textId="77777777" w:rsidR="00936A74" w:rsidRPr="005C7FFA" w:rsidRDefault="00936A74" w:rsidP="001A22B4">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15BC64" id="_x0000_s1112" type="#_x0000_t202" style="position:absolute;margin-left:171.35pt;margin-top:243.35pt;width:25.8pt;height:110.6pt;z-index:251883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" filled="f" stroked="f">
                <v:textbox style="mso-fit-shape-to-text:t">
                  <w:txbxContent>
                    <w:p w14:paraId="60C14339" w14:textId="77777777" w:rsidR="00936A74" w:rsidRPr="005C7FFA" w:rsidRDefault="00936A74" w:rsidP="001A22B4">
                      <w:pPr>
                        <w:rPr>
                          <w:b/>
                          <w:bCs/>
                          <w:sz w:val="16"/>
                          <w:szCs w:val="16"/>
                        </w:rPr>
                      </w:pPr>
                      <w:r w:rsidRPr="005C7FFA">
                        <w:rPr>
                          <w:b/>
                          <w:bCs/>
                          <w:sz w:val="16"/>
                          <w:szCs w:val="16"/>
                        </w:rPr>
                        <w:t>a</w:t>
                      </w:r>
                      <w:r>
                        <w:rPr>
                          <w:b/>
                          <w:bCs/>
                          <w:sz w:val="16"/>
                          <w:szCs w:val="16"/>
                        </w:rPr>
                        <w:t>b</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81472" behindDoc="0" locked="0" layoutInCell="1" allowOverlap="1" wp14:anchorId="54DFFC74" wp14:editId="5F019372">
                <wp:simplePos x="0" y="0"/>
                <wp:positionH relativeFrom="column">
                  <wp:posOffset>2094922</wp:posOffset>
                </wp:positionH>
                <wp:positionV relativeFrom="paragraph">
                  <wp:posOffset>3787140</wp:posOffset>
                </wp:positionV>
                <wp:extent cx="518312" cy="1404620"/>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312" cy="1404620"/>
                        </a:xfrm>
                        <a:prstGeom prst="rect">
                          <a:avLst/>
                        </a:prstGeom>
                        <a:noFill/>
                        <a:ln w="9525">
                          <a:noFill/>
                          <a:miter lim="800000"/>
                          <a:headEnd/>
                          <a:tailEnd/>
                        </a:ln>
                      </wps:spPr>
                      <wps:txbx>
                        <w:txbxContent>
                          <w:p w14:paraId="488EA960" w14:textId="77777777" w:rsidR="00936A74" w:rsidRPr="005C7FFA" w:rsidRDefault="00936A74" w:rsidP="001A22B4">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DFFC74" id="_x0000_s1113" type="#_x0000_t202" style="position:absolute;margin-left:164.95pt;margin-top:298.2pt;width:40.8pt;height:110.6pt;z-index:251881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" filled="f" stroked="f">
                <v:textbox style="mso-fit-shape-to-text:t">
                  <w:txbxContent>
                    <w:p w14:paraId="488EA960" w14:textId="77777777" w:rsidR="00936A74" w:rsidRPr="005C7FFA" w:rsidRDefault="00936A74" w:rsidP="001A22B4">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69184" behindDoc="0" locked="0" layoutInCell="1" allowOverlap="1" wp14:anchorId="56EA84E6" wp14:editId="728DFC4E">
                <wp:simplePos x="0" y="0"/>
                <wp:positionH relativeFrom="column">
                  <wp:posOffset>1002665</wp:posOffset>
                </wp:positionH>
                <wp:positionV relativeFrom="paragraph">
                  <wp:posOffset>3444875</wp:posOffset>
                </wp:positionV>
                <wp:extent cx="266065" cy="1404620"/>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670E530F" w14:textId="7D2E68A4" w:rsidR="00936A74" w:rsidRPr="005C7FFA" w:rsidRDefault="00936A74" w:rsidP="005C7FFA">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EA84E6" id="_x0000_s1114" type="#_x0000_t202" style="position:absolute;margin-left:78.95pt;margin-top:271.25pt;width:20.95pt;height:110.6pt;z-index:251869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" filled="f" stroked="f">
                <v:textbox style="mso-fit-shape-to-text:t">
                  <w:txbxContent>
                    <w:p w14:paraId="670E530F" w14:textId="7D2E68A4" w:rsidR="00936A74" w:rsidRPr="005C7FFA" w:rsidRDefault="00936A74" w:rsidP="005C7FFA">
                      <w:pPr>
                        <w:rPr>
                          <w:b/>
                          <w:bCs/>
                          <w:sz w:val="16"/>
                          <w:szCs w:val="16"/>
                        </w:rPr>
                      </w:pPr>
                      <w:r w:rsidRPr="005C7FFA">
                        <w:rPr>
                          <w:b/>
                          <w:bCs/>
                          <w:sz w:val="16"/>
                          <w:szCs w:val="16"/>
                        </w:rPr>
                        <w:t>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79424" behindDoc="0" locked="0" layoutInCell="1" allowOverlap="1" wp14:anchorId="3F9C10E7" wp14:editId="2E1D47A1">
                <wp:simplePos x="0" y="0"/>
                <wp:positionH relativeFrom="column">
                  <wp:posOffset>1922941</wp:posOffset>
                </wp:positionH>
                <wp:positionV relativeFrom="paragraph">
                  <wp:posOffset>3445510</wp:posOffset>
                </wp:positionV>
                <wp:extent cx="266065" cy="140462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57FEDB2B" w14:textId="77777777" w:rsidR="00936A74" w:rsidRPr="005C7FFA" w:rsidRDefault="00936A74" w:rsidP="001A22B4">
                            <w:pPr>
                              <w:rPr>
                                <w:b/>
                                <w:bCs/>
                                <w:sz w:val="16"/>
                                <w:szCs w:val="16"/>
                              </w:rPr>
                            </w:pP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9C10E7" id="_x0000_s1115" type="#_x0000_t202" style="position:absolute;margin-left:151.4pt;margin-top:271.3pt;width:20.95pt;height:110.6pt;z-index:251879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" filled="f" stroked="f">
                <v:textbox style="mso-fit-shape-to-text:t">
                  <w:txbxContent>
                    <w:p w14:paraId="57FEDB2B" w14:textId="77777777" w:rsidR="00936A74" w:rsidRPr="005C7FFA" w:rsidRDefault="00936A74" w:rsidP="001A22B4">
                      <w:pPr>
                        <w:rPr>
                          <w:b/>
                          <w:bCs/>
                          <w:sz w:val="16"/>
                          <w:szCs w:val="16"/>
                        </w:rPr>
                      </w:pPr>
                      <w:r w:rsidRPr="005C7FFA">
                        <w:rPr>
                          <w:b/>
                          <w:bCs/>
                          <w:sz w:val="16"/>
                          <w:szCs w:val="16"/>
                        </w:rPr>
                        <w:t>a</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77376" behindDoc="0" locked="0" layoutInCell="1" allowOverlap="1" wp14:anchorId="1BE0777D" wp14:editId="769FF4C9">
                <wp:simplePos x="0" y="0"/>
                <wp:positionH relativeFrom="column">
                  <wp:posOffset>1787478</wp:posOffset>
                </wp:positionH>
                <wp:positionV relativeFrom="paragraph">
                  <wp:posOffset>2374104</wp:posOffset>
                </wp:positionV>
                <wp:extent cx="620016" cy="1404620"/>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6" cy="1404620"/>
                        </a:xfrm>
                        <a:prstGeom prst="rect">
                          <a:avLst/>
                        </a:prstGeom>
                        <a:noFill/>
                        <a:ln w="9525">
                          <a:noFill/>
                          <a:miter lim="800000"/>
                          <a:headEnd/>
                          <a:tailEnd/>
                        </a:ln>
                      </wps:spPr>
                      <wps:txbx>
                        <w:txbxContent>
                          <w:p w14:paraId="1BC94AFF" w14:textId="6F9BAB39" w:rsidR="00936A74" w:rsidRPr="005C7FFA" w:rsidRDefault="00936A74" w:rsidP="001A22B4">
                            <w:pPr>
                              <w:rPr>
                                <w:b/>
                                <w:bCs/>
                                <w:sz w:val="16"/>
                                <w:szCs w:val="16"/>
                              </w:rPr>
                            </w:pPr>
                            <w:r>
                              <w:rPr>
                                <w:b/>
                                <w:bCs/>
                                <w:sz w:val="16"/>
                                <w:szCs w:val="16"/>
                              </w:rPr>
                              <w:t>abc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E0777D" id="_x0000_s1116" type="#_x0000_t202" style="position:absolute;margin-left:140.75pt;margin-top:186.95pt;width:48.8pt;height:110.6pt;z-index:251877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" filled="f" stroked="f">
                <v:textbox style="mso-fit-shape-to-text:t">
                  <w:txbxContent>
                    <w:p w14:paraId="1BC94AFF" w14:textId="6F9BAB39" w:rsidR="00936A74" w:rsidRPr="005C7FFA" w:rsidRDefault="00936A74" w:rsidP="001A22B4">
                      <w:pPr>
                        <w:rPr>
                          <w:b/>
                          <w:bCs/>
                          <w:sz w:val="16"/>
                          <w:szCs w:val="16"/>
                        </w:rPr>
                      </w:pPr>
                      <w:r>
                        <w:rPr>
                          <w:b/>
                          <w:bCs/>
                          <w:sz w:val="16"/>
                          <w:szCs w:val="16"/>
                        </w:rPr>
                        <w:t>abc</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75328" behindDoc="0" locked="0" layoutInCell="1" allowOverlap="1" wp14:anchorId="76B11A49" wp14:editId="1BC1FDAB">
                <wp:simplePos x="0" y="0"/>
                <wp:positionH relativeFrom="column">
                  <wp:posOffset>1678229</wp:posOffset>
                </wp:positionH>
                <wp:positionV relativeFrom="paragraph">
                  <wp:posOffset>921148</wp:posOffset>
                </wp:positionV>
                <wp:extent cx="266065" cy="140462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404620"/>
                        </a:xfrm>
                        <a:prstGeom prst="rect">
                          <a:avLst/>
                        </a:prstGeom>
                        <a:noFill/>
                        <a:ln w="9525">
                          <a:noFill/>
                          <a:miter lim="800000"/>
                          <a:headEnd/>
                          <a:tailEnd/>
                        </a:ln>
                      </wps:spPr>
                      <wps:txbx>
                        <w:txbxContent>
                          <w:p w14:paraId="53639891" w14:textId="3CD02D3E" w:rsidR="00936A74" w:rsidRPr="005C7FFA" w:rsidRDefault="00936A74" w:rsidP="001A22B4">
                            <w:pPr>
                              <w:rPr>
                                <w:b/>
                                <w:bCs/>
                                <w:sz w:val="16"/>
                                <w:szCs w:val="16"/>
                              </w:rPr>
                            </w:pPr>
                            <w:r>
                              <w:rPr>
                                <w:b/>
                                <w:bCs/>
                                <w:sz w:val="16"/>
                                <w:szCs w:val="16"/>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11A49" id="_x0000_s1117" type="#_x0000_t202" style="position:absolute;margin-left:132.15pt;margin-top:72.55pt;width:20.95pt;height:110.6pt;z-index:251875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" filled="f" stroked="f">
                <v:textbox style="mso-fit-shape-to-text:t">
                  <w:txbxContent>
                    <w:p w14:paraId="53639891" w14:textId="3CD02D3E" w:rsidR="00936A74" w:rsidRPr="005C7FFA" w:rsidRDefault="00936A74" w:rsidP="001A22B4">
                      <w:pPr>
                        <w:rPr>
                          <w:b/>
                          <w:bCs/>
                          <w:sz w:val="16"/>
                          <w:szCs w:val="16"/>
                        </w:rPr>
                      </w:pPr>
                      <w:r>
                        <w:rPr>
                          <w:b/>
                          <w:bCs/>
                          <w:sz w:val="16"/>
                          <w:szCs w:val="16"/>
                        </w:rPr>
                        <w:t>c</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73280" behindDoc="0" locked="0" layoutInCell="1" allowOverlap="1" wp14:anchorId="71238BE1" wp14:editId="18C5872C">
                <wp:simplePos x="0" y="0"/>
                <wp:positionH relativeFrom="column">
                  <wp:posOffset>1500666</wp:posOffset>
                </wp:positionH>
                <wp:positionV relativeFrom="paragraph">
                  <wp:posOffset>3091180</wp:posOffset>
                </wp:positionV>
                <wp:extent cx="327546" cy="1404620"/>
                <wp:effectExtent l="0" t="0" r="0" b="0"/>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46" cy="1404620"/>
                        </a:xfrm>
                        <a:prstGeom prst="rect">
                          <a:avLst/>
                        </a:prstGeom>
                        <a:noFill/>
                        <a:ln w="9525">
                          <a:noFill/>
                          <a:miter lim="800000"/>
                          <a:headEnd/>
                          <a:tailEnd/>
                        </a:ln>
                      </wps:spPr>
                      <wps:txbx>
                        <w:txbxContent>
                          <w:p w14:paraId="11C2E5CD" w14:textId="14CFFA97" w:rsidR="00936A74" w:rsidRPr="005C7FFA" w:rsidRDefault="00936A74" w:rsidP="001A22B4">
                            <w:pPr>
                              <w:rPr>
                                <w:b/>
                                <w:bCs/>
                                <w:sz w:val="16"/>
                                <w:szCs w:val="16"/>
                              </w:rPr>
                            </w:pPr>
                            <w:r w:rsidRPr="005C7FFA">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238BE1" id="_x0000_s1118" type="#_x0000_t202" style="position:absolute;margin-left:118.15pt;margin-top:243.4pt;width:25.8pt;height:110.6pt;z-index:251873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" filled="f" stroked="f">
                <v:textbox style="mso-fit-shape-to-text:t">
                  <w:txbxContent>
                    <w:p w14:paraId="11C2E5CD" w14:textId="14CFFA97" w:rsidR="00936A74" w:rsidRPr="005C7FFA" w:rsidRDefault="00936A74" w:rsidP="001A22B4">
                      <w:pPr>
                        <w:rPr>
                          <w:b/>
                          <w:bCs/>
                          <w:sz w:val="16"/>
                          <w:szCs w:val="16"/>
                        </w:rPr>
                      </w:pPr>
                      <w:r w:rsidRPr="005C7FFA">
                        <w:rPr>
                          <w:b/>
                          <w:bCs/>
                          <w:sz w:val="16"/>
                          <w:szCs w:val="16"/>
                        </w:rPr>
                        <w:t>a</w:t>
                      </w:r>
                      <w:r>
                        <w:rPr>
                          <w:b/>
                          <w:bCs/>
                          <w:sz w:val="16"/>
                          <w:szCs w:val="16"/>
                        </w:rPr>
                        <w:t>b</w:t>
                      </w:r>
                    </w:p>
                  </w:txbxContent>
                </v:textbox>
              </v:shape>
            </w:pict>
          </mc:Fallback>
        </mc:AlternateContent>
      </w:r>
      <w:r w:rsidR="001A22B4" w:rsidRPr="005C7FFA">
        <w:rPr>
          <w:rFonts w:ascii="Times New Roman" w:hAnsi="Times New Roman" w:cs="Times New Roman"/>
          <w:noProof/>
        </w:rPr>
        <mc:AlternateContent>
          <mc:Choice Requires="wps">
            <w:drawing>
              <wp:anchor distT="45720" distB="45720" distL="114300" distR="114300" simplePos="0" relativeHeight="251871232" behindDoc="0" locked="0" layoutInCell="1" allowOverlap="1" wp14:anchorId="68C89F40" wp14:editId="0C5CDEB9">
                <wp:simplePos x="0" y="0"/>
                <wp:positionH relativeFrom="column">
                  <wp:posOffset>1193857</wp:posOffset>
                </wp:positionH>
                <wp:positionV relativeFrom="paragraph">
                  <wp:posOffset>2367592</wp:posOffset>
                </wp:positionV>
                <wp:extent cx="620016" cy="1404620"/>
                <wp:effectExtent l="0" t="0" r="0" b="0"/>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6" cy="1404620"/>
                        </a:xfrm>
                        <a:prstGeom prst="rect">
                          <a:avLst/>
                        </a:prstGeom>
                        <a:noFill/>
                        <a:ln w="9525">
                          <a:noFill/>
                          <a:miter lim="800000"/>
                          <a:headEnd/>
                          <a:tailEnd/>
                        </a:ln>
                      </wps:spPr>
                      <wps:txbx>
                        <w:txbxContent>
                          <w:p w14:paraId="257443FC" w14:textId="50AB87BD" w:rsidR="00936A74" w:rsidRPr="005C7FFA" w:rsidRDefault="00936A74" w:rsidP="001A22B4">
                            <w:pPr>
                              <w:rPr>
                                <w:b/>
                                <w:bCs/>
                                <w:sz w:val="16"/>
                                <w:szCs w:val="16"/>
                              </w:rPr>
                            </w:pPr>
                            <w:r>
                              <w:rPr>
                                <w:b/>
                                <w:bCs/>
                                <w:sz w:val="16"/>
                                <w:szCs w:val="16"/>
                              </w:rPr>
                              <w:t>abc abc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C89F40" id="_x0000_s1119" type="#_x0000_t202" style="position:absolute;margin-left:94pt;margin-top:186.4pt;width:48.8pt;height:110.6pt;z-index:251871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" filled="f" stroked="f">
                <v:textbox style="mso-fit-shape-to-text:t">
                  <w:txbxContent>
                    <w:p w14:paraId="257443FC" w14:textId="50AB87BD" w:rsidR="00936A74" w:rsidRPr="005C7FFA" w:rsidRDefault="00936A74" w:rsidP="001A22B4">
                      <w:pPr>
                        <w:rPr>
                          <w:b/>
                          <w:bCs/>
                          <w:sz w:val="16"/>
                          <w:szCs w:val="16"/>
                        </w:rPr>
                      </w:pPr>
                      <w:r>
                        <w:rPr>
                          <w:b/>
                          <w:bCs/>
                          <w:sz w:val="16"/>
                          <w:szCs w:val="16"/>
                        </w:rPr>
                        <w:t>abc abc</w:t>
                      </w:r>
                    </w:p>
                  </w:txbxContent>
                </v:textbox>
              </v:shape>
            </w:pict>
          </mc:Fallback>
        </mc:AlternateContent>
      </w:r>
      <w:r w:rsidR="005C7FFA" w:rsidRPr="005C7FFA">
        <w:rPr>
          <w:rFonts w:ascii="Times New Roman" w:hAnsi="Times New Roman" w:cs="Times New Roman"/>
          <w:noProof/>
        </w:rPr>
        <mc:AlternateContent>
          <mc:Choice Requires="wps">
            <w:drawing>
              <wp:anchor distT="45720" distB="45720" distL="114300" distR="114300" simplePos="0" relativeHeight="251867136" behindDoc="0" locked="0" layoutInCell="1" allowOverlap="1" wp14:anchorId="67A9DC06" wp14:editId="6C7487DF">
                <wp:simplePos x="0" y="0"/>
                <wp:positionH relativeFrom="column">
                  <wp:posOffset>886621</wp:posOffset>
                </wp:positionH>
                <wp:positionV relativeFrom="paragraph">
                  <wp:posOffset>3787140</wp:posOffset>
                </wp:positionV>
                <wp:extent cx="518312" cy="1404620"/>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312" cy="1404620"/>
                        </a:xfrm>
                        <a:prstGeom prst="rect">
                          <a:avLst/>
                        </a:prstGeom>
                        <a:noFill/>
                        <a:ln w="9525">
                          <a:noFill/>
                          <a:miter lim="800000"/>
                          <a:headEnd/>
                          <a:tailEnd/>
                        </a:ln>
                      </wps:spPr>
                      <wps:txbx>
                        <w:txbxContent>
                          <w:p w14:paraId="14C7148C" w14:textId="371BB7CF" w:rsidR="00936A74" w:rsidRPr="005C7FFA" w:rsidRDefault="00936A74" w:rsidP="005C7FFA">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A9DC06" id="_x0000_s1120" type="#_x0000_t202" style="position:absolute;margin-left:69.8pt;margin-top:298.2pt;width:40.8pt;height:110.6pt;z-index:251867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" filled="f" stroked="f">
                <v:textbox style="mso-fit-shape-to-text:t">
                  <w:txbxContent>
                    <w:p w14:paraId="14C7148C" w14:textId="371BB7CF" w:rsidR="00936A74" w:rsidRPr="005C7FFA" w:rsidRDefault="00936A74" w:rsidP="005C7FFA">
                      <w:pPr>
                        <w:rPr>
                          <w:b/>
                          <w:bCs/>
                          <w:sz w:val="16"/>
                          <w:szCs w:val="16"/>
                        </w:rPr>
                      </w:pPr>
                      <w:r w:rsidRPr="005C7FFA">
                        <w:rPr>
                          <w:b/>
                          <w:bCs/>
                          <w:sz w:val="16"/>
                          <w:szCs w:val="16"/>
                        </w:rPr>
                        <w:t xml:space="preserve">a </w:t>
                      </w:r>
                      <w:r>
                        <w:rPr>
                          <w:b/>
                          <w:bCs/>
                          <w:sz w:val="16"/>
                          <w:szCs w:val="16"/>
                        </w:rPr>
                        <w:t xml:space="preserve">     </w:t>
                      </w:r>
                      <w:r w:rsidRPr="005C7FFA">
                        <w:rPr>
                          <w:b/>
                          <w:bCs/>
                          <w:sz w:val="16"/>
                          <w:szCs w:val="16"/>
                        </w:rPr>
                        <w:t>a</w:t>
                      </w:r>
                    </w:p>
                  </w:txbxContent>
                </v:textbox>
              </v:shape>
            </w:pict>
          </mc:Fallback>
        </mc:AlternateContent>
      </w:r>
      <w:r w:rsidR="00312C92">
        <w:rPr>
          <w:noProof/>
        </w:rPr>
        <w:drawing>
          <wp:inline distT="0" distB="0" distL="0" distR="0" wp14:anchorId="797D350E" wp14:editId="246E3CA4">
            <wp:extent cx="8147713" cy="4348929"/>
            <wp:effectExtent l="0" t="0" r="5715" b="0"/>
            <wp:docPr id="198" name="Picture 19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Chart, ba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168254" cy="4359893"/>
                    </a:xfrm>
                    <a:prstGeom prst="rect">
                      <a:avLst/>
                    </a:prstGeom>
                  </pic:spPr>
                </pic:pic>
              </a:graphicData>
            </a:graphic>
          </wp:inline>
        </w:drawing>
      </w:r>
    </w:p>
    <w:p w14:paraId="1EE49731" w14:textId="77777777" w:rsidR="00312C92" w:rsidRDefault="00312C92" w:rsidP="00203D8C">
      <w:pPr>
        <w:tabs>
          <w:tab w:val="left" w:pos="720"/>
          <w:tab w:val="left" w:pos="3080"/>
        </w:tabs>
        <w:contextualSpacing/>
        <w:rPr>
          <w:rFonts w:ascii="Times New Roman" w:hAnsi="Times New Roman" w:cs="Times New Roman"/>
          <w:b/>
          <w:bCs/>
        </w:rPr>
      </w:pPr>
    </w:p>
    <w:p w14:paraId="7FF4572F" w14:textId="11977B49" w:rsidR="00203D8C" w:rsidRDefault="00203D8C" w:rsidP="00203D8C">
      <w:pPr>
        <w:tabs>
          <w:tab w:val="left" w:pos="720"/>
          <w:tab w:val="left" w:pos="3080"/>
        </w:tabs>
        <w:contextualSpacing/>
        <w:rPr>
          <w:rFonts w:ascii="Times New Roman" w:hAnsi="Times New Roman" w:cs="Times New Roman"/>
          <w:b/>
          <w:bCs/>
        </w:rPr>
      </w:pPr>
      <w:r w:rsidRPr="002C491A">
        <w:rPr>
          <w:rFonts w:ascii="Times New Roman" w:hAnsi="Times New Roman" w:cs="Times New Roman"/>
          <w:b/>
          <w:bCs/>
        </w:rPr>
        <w:t xml:space="preserve">Figure </w:t>
      </w:r>
      <w:r>
        <w:rPr>
          <w:rFonts w:ascii="Times New Roman" w:hAnsi="Times New Roman" w:cs="Times New Roman"/>
          <w:b/>
          <w:bCs/>
        </w:rPr>
        <w:t>1</w:t>
      </w:r>
      <w:r w:rsidR="00D8725C">
        <w:rPr>
          <w:rFonts w:ascii="Times New Roman" w:hAnsi="Times New Roman" w:cs="Times New Roman"/>
          <w:b/>
          <w:bCs/>
        </w:rPr>
        <w:t>6</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leaves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site, and location within site, 2020.</w:t>
      </w:r>
    </w:p>
    <w:p w14:paraId="3C4B2910" w14:textId="75294DA4" w:rsidR="00945464" w:rsidRDefault="00945464" w:rsidP="00203D8C">
      <w:pPr>
        <w:tabs>
          <w:tab w:val="left" w:pos="720"/>
          <w:tab w:val="left" w:pos="3080"/>
        </w:tabs>
        <w:spacing w:line="480" w:lineRule="auto"/>
        <w:contextualSpacing/>
        <w:rPr>
          <w:rFonts w:ascii="Times New Roman" w:hAnsi="Times New Roman" w:cs="Times New Roman"/>
        </w:rPr>
        <w:sectPr w:rsidR="00945464" w:rsidSect="006C72CA">
          <w:pgSz w:w="15840" w:h="12240" w:orient="landscape"/>
          <w:pgMar w:top="1440" w:right="1440" w:bottom="1440" w:left="1440" w:header="720" w:footer="720" w:gutter="0"/>
          <w:cols w:space="720"/>
          <w:docGrid w:linePitch="360"/>
        </w:sectPr>
      </w:pPr>
    </w:p>
    <w:p w14:paraId="2E5A0C4D" w14:textId="3010FA03" w:rsidR="00D14A21" w:rsidRDefault="00E14E36" w:rsidP="00E14E36">
      <w:pPr>
        <w:spacing w:line="480" w:lineRule="auto"/>
        <w:contextualSpacing/>
        <w:rPr>
          <w:rFonts w:ascii="Times New Roman" w:hAnsi="Times New Roman" w:cs="Times New Roman"/>
          <w:b/>
          <w:bCs/>
        </w:rPr>
      </w:pPr>
      <w:r w:rsidRPr="00E14E36">
        <w:rPr>
          <w:rFonts w:ascii="Times New Roman" w:hAnsi="Times New Roman" w:cs="Times New Roman"/>
          <w:b/>
          <w:bCs/>
        </w:rPr>
        <w:lastRenderedPageBreak/>
        <w:t>2021</w:t>
      </w:r>
    </w:p>
    <w:p w14:paraId="7E2D3975" w14:textId="646FE774" w:rsidR="00B11A1C" w:rsidRPr="00540788" w:rsidRDefault="00B11A1C" w:rsidP="00B11A1C">
      <w:pPr>
        <w:tabs>
          <w:tab w:val="left" w:pos="720"/>
          <w:tab w:val="left" w:pos="3080"/>
        </w:tabs>
        <w:spacing w:line="480" w:lineRule="auto"/>
        <w:contextualSpacing/>
        <w:rPr>
          <w:rFonts w:ascii="Times New Roman" w:hAnsi="Times New Roman" w:cs="Times New Roman"/>
        </w:rPr>
      </w:pPr>
      <w:r w:rsidRPr="00540788">
        <w:rPr>
          <w:rFonts w:ascii="Times New Roman" w:hAnsi="Times New Roman" w:cs="Times New Roman"/>
        </w:rPr>
        <w:tab/>
        <w:t xml:space="preserve">Significant differences among the proportion of kudzu leaves that were colonized endophytically by </w:t>
      </w:r>
      <w:r w:rsidRPr="00540788">
        <w:rPr>
          <w:rFonts w:ascii="Times New Roman" w:hAnsi="Times New Roman" w:cs="Times New Roman"/>
          <w:i/>
          <w:iCs/>
        </w:rPr>
        <w:t>B. bassiana</w:t>
      </w:r>
      <w:r w:rsidRPr="00540788">
        <w:rPr>
          <w:rFonts w:ascii="Times New Roman" w:hAnsi="Times New Roman" w:cs="Times New Roman"/>
        </w:rPr>
        <w:t xml:space="preserve"> among months were identified when comparing April, May, June, July and August to September and October (Tables </w:t>
      </w:r>
      <w:r w:rsidR="00AD61AD">
        <w:rPr>
          <w:rFonts w:ascii="Times New Roman" w:hAnsi="Times New Roman" w:cs="Times New Roman"/>
        </w:rPr>
        <w:t>9, 10</w:t>
      </w:r>
      <w:r w:rsidRPr="00540788">
        <w:rPr>
          <w:rFonts w:ascii="Times New Roman" w:hAnsi="Times New Roman" w:cs="Times New Roman"/>
        </w:rPr>
        <w:t xml:space="preserve"> and Fig. 17). During the months of </w:t>
      </w:r>
      <w:r w:rsidR="00D732A6" w:rsidRPr="00540788">
        <w:rPr>
          <w:rFonts w:ascii="Times New Roman" w:hAnsi="Times New Roman" w:cs="Times New Roman"/>
        </w:rPr>
        <w:t>April</w:t>
      </w:r>
      <w:r w:rsidRPr="00540788">
        <w:rPr>
          <w:rFonts w:ascii="Times New Roman" w:hAnsi="Times New Roman" w:cs="Times New Roman"/>
        </w:rPr>
        <w:t xml:space="preserve">, </w:t>
      </w:r>
      <w:r w:rsidR="00D732A6" w:rsidRPr="00540788">
        <w:rPr>
          <w:rFonts w:ascii="Times New Roman" w:hAnsi="Times New Roman" w:cs="Times New Roman"/>
        </w:rPr>
        <w:t>May</w:t>
      </w:r>
      <w:r w:rsidRPr="00540788">
        <w:rPr>
          <w:rFonts w:ascii="Times New Roman" w:hAnsi="Times New Roman" w:cs="Times New Roman"/>
        </w:rPr>
        <w:t xml:space="preserve">, </w:t>
      </w:r>
      <w:r w:rsidR="00D732A6" w:rsidRPr="00540788">
        <w:rPr>
          <w:rFonts w:ascii="Times New Roman" w:hAnsi="Times New Roman" w:cs="Times New Roman"/>
        </w:rPr>
        <w:t>June</w:t>
      </w:r>
      <w:r w:rsidRPr="00540788">
        <w:rPr>
          <w:rFonts w:ascii="Times New Roman" w:hAnsi="Times New Roman" w:cs="Times New Roman"/>
        </w:rPr>
        <w:t xml:space="preserve">, </w:t>
      </w:r>
      <w:r w:rsidR="00D732A6" w:rsidRPr="00540788">
        <w:rPr>
          <w:rFonts w:ascii="Times New Roman" w:hAnsi="Times New Roman" w:cs="Times New Roman"/>
        </w:rPr>
        <w:t>July</w:t>
      </w:r>
      <w:r w:rsidRPr="00540788">
        <w:rPr>
          <w:rFonts w:ascii="Times New Roman" w:hAnsi="Times New Roman" w:cs="Times New Roman"/>
        </w:rPr>
        <w:t xml:space="preserve">, </w:t>
      </w:r>
      <w:r w:rsidR="00D732A6" w:rsidRPr="00540788">
        <w:rPr>
          <w:rFonts w:ascii="Times New Roman" w:hAnsi="Times New Roman" w:cs="Times New Roman"/>
        </w:rPr>
        <w:t xml:space="preserve">and August, </w:t>
      </w:r>
      <w:r w:rsidRPr="00540788">
        <w:rPr>
          <w:rFonts w:ascii="Times New Roman" w:hAnsi="Times New Roman" w:cs="Times New Roman"/>
        </w:rPr>
        <w:t xml:space="preserve">significantly more kudzu leaves were colonized endophytically by </w:t>
      </w:r>
      <w:r w:rsidRPr="00540788">
        <w:rPr>
          <w:rFonts w:ascii="Times New Roman" w:hAnsi="Times New Roman" w:cs="Times New Roman"/>
          <w:i/>
          <w:iCs/>
        </w:rPr>
        <w:t>B. bassiana</w:t>
      </w:r>
      <w:r w:rsidRPr="00540788">
        <w:rPr>
          <w:rFonts w:ascii="Times New Roman" w:hAnsi="Times New Roman" w:cs="Times New Roman"/>
        </w:rPr>
        <w:t xml:space="preserve"> than in </w:t>
      </w:r>
      <w:r w:rsidR="00D732A6" w:rsidRPr="00540788">
        <w:rPr>
          <w:rFonts w:ascii="Times New Roman" w:hAnsi="Times New Roman" w:cs="Times New Roman"/>
        </w:rPr>
        <w:t>September</w:t>
      </w:r>
      <w:r w:rsidRPr="00540788">
        <w:rPr>
          <w:rFonts w:ascii="Times New Roman" w:hAnsi="Times New Roman" w:cs="Times New Roman"/>
        </w:rPr>
        <w:t xml:space="preserve"> and </w:t>
      </w:r>
      <w:r w:rsidR="00D732A6" w:rsidRPr="00540788">
        <w:rPr>
          <w:rFonts w:ascii="Times New Roman" w:hAnsi="Times New Roman" w:cs="Times New Roman"/>
        </w:rPr>
        <w:t>October</w:t>
      </w:r>
      <w:r w:rsidRPr="00540788">
        <w:rPr>
          <w:rFonts w:ascii="Times New Roman" w:hAnsi="Times New Roman" w:cs="Times New Roman"/>
        </w:rPr>
        <w:t xml:space="preserve"> (Table </w:t>
      </w:r>
      <w:r w:rsidR="00AD61AD">
        <w:rPr>
          <w:rFonts w:ascii="Times New Roman" w:hAnsi="Times New Roman" w:cs="Times New Roman"/>
        </w:rPr>
        <w:t>10</w:t>
      </w:r>
      <w:r w:rsidRPr="00540788">
        <w:rPr>
          <w:rFonts w:ascii="Times New Roman" w:hAnsi="Times New Roman" w:cs="Times New Roman"/>
        </w:rPr>
        <w:t xml:space="preserve"> and Fig</w:t>
      </w:r>
      <w:r w:rsidR="00D732A6" w:rsidRPr="00540788">
        <w:rPr>
          <w:rFonts w:ascii="Times New Roman" w:hAnsi="Times New Roman" w:cs="Times New Roman"/>
        </w:rPr>
        <w:t>. 17</w:t>
      </w:r>
      <w:r w:rsidRPr="00540788">
        <w:rPr>
          <w:rFonts w:ascii="Times New Roman" w:hAnsi="Times New Roman" w:cs="Times New Roman"/>
        </w:rPr>
        <w:t>). These data also suggest that little endophytic colonization of kudzu stems occurs between June and when second-generation kudzu bugs are emerging from egg masses in July.</w:t>
      </w:r>
    </w:p>
    <w:p w14:paraId="28022DF9" w14:textId="58B901C3" w:rsidR="00B11A1C" w:rsidRPr="00540788" w:rsidRDefault="00B11A1C" w:rsidP="00B11A1C">
      <w:pPr>
        <w:tabs>
          <w:tab w:val="left" w:pos="720"/>
          <w:tab w:val="left" w:pos="3080"/>
        </w:tabs>
        <w:spacing w:line="480" w:lineRule="auto"/>
        <w:contextualSpacing/>
        <w:rPr>
          <w:rFonts w:ascii="Times New Roman" w:hAnsi="Times New Roman" w:cs="Times New Roman"/>
        </w:rPr>
      </w:pPr>
      <w:r w:rsidRPr="00540788">
        <w:rPr>
          <w:rFonts w:ascii="Times New Roman" w:hAnsi="Times New Roman" w:cs="Times New Roman"/>
        </w:rPr>
        <w:tab/>
        <w:t xml:space="preserve">No significant differences among proportion of kudzu leaves colonized endophytically by </w:t>
      </w:r>
      <w:r w:rsidRPr="00540788">
        <w:rPr>
          <w:rFonts w:ascii="Times New Roman" w:hAnsi="Times New Roman" w:cs="Times New Roman"/>
          <w:i/>
          <w:iCs/>
        </w:rPr>
        <w:t>B. bassiana</w:t>
      </w:r>
      <w:r w:rsidRPr="00540788">
        <w:rPr>
          <w:rFonts w:ascii="Times New Roman" w:hAnsi="Times New Roman" w:cs="Times New Roman"/>
        </w:rPr>
        <w:t xml:space="preserve"> were identified when comparing Knox County (</w:t>
      </w:r>
      <w:r w:rsidR="00540788" w:rsidRPr="00540788">
        <w:rPr>
          <w:rFonts w:ascii="Times New Roman" w:hAnsi="Times New Roman" w:cs="Times New Roman"/>
        </w:rPr>
        <w:t>4.39</w:t>
      </w:r>
      <w:r w:rsidRPr="00540788">
        <w:rPr>
          <w:rFonts w:ascii="Times New Roman" w:hAnsi="Times New Roman" w:cs="Times New Roman"/>
        </w:rPr>
        <w:t>%) to Blount County (</w:t>
      </w:r>
      <w:r w:rsidR="00540788" w:rsidRPr="00540788">
        <w:rPr>
          <w:rFonts w:ascii="Times New Roman" w:hAnsi="Times New Roman" w:cs="Times New Roman"/>
        </w:rPr>
        <w:t>5.34</w:t>
      </w:r>
      <w:r w:rsidRPr="00540788">
        <w:rPr>
          <w:rFonts w:ascii="Times New Roman" w:hAnsi="Times New Roman" w:cs="Times New Roman"/>
        </w:rPr>
        <w:t>%), Knox County (</w:t>
      </w:r>
      <w:r w:rsidR="00540788" w:rsidRPr="00540788">
        <w:rPr>
          <w:rFonts w:ascii="Times New Roman" w:hAnsi="Times New Roman" w:cs="Times New Roman"/>
        </w:rPr>
        <w:t>4.39</w:t>
      </w:r>
      <w:r w:rsidRPr="00540788">
        <w:rPr>
          <w:rFonts w:ascii="Times New Roman" w:hAnsi="Times New Roman" w:cs="Times New Roman"/>
        </w:rPr>
        <w:t>%) to McMinn County (</w:t>
      </w:r>
      <w:r w:rsidR="00540788" w:rsidRPr="00540788">
        <w:rPr>
          <w:rFonts w:ascii="Times New Roman" w:hAnsi="Times New Roman" w:cs="Times New Roman"/>
        </w:rPr>
        <w:t>3.11</w:t>
      </w:r>
      <w:r w:rsidRPr="00540788">
        <w:rPr>
          <w:rFonts w:ascii="Times New Roman" w:hAnsi="Times New Roman" w:cs="Times New Roman"/>
        </w:rPr>
        <w:t>%), and Blount County (</w:t>
      </w:r>
      <w:r w:rsidR="00540788" w:rsidRPr="00540788">
        <w:rPr>
          <w:rFonts w:ascii="Times New Roman" w:hAnsi="Times New Roman" w:cs="Times New Roman"/>
        </w:rPr>
        <w:t>5.34</w:t>
      </w:r>
      <w:r w:rsidRPr="00540788">
        <w:rPr>
          <w:rFonts w:ascii="Times New Roman" w:hAnsi="Times New Roman" w:cs="Times New Roman"/>
        </w:rPr>
        <w:t>%) to McMinn County (</w:t>
      </w:r>
      <w:r w:rsidR="00540788" w:rsidRPr="00540788">
        <w:rPr>
          <w:rFonts w:ascii="Times New Roman" w:hAnsi="Times New Roman" w:cs="Times New Roman"/>
        </w:rPr>
        <w:t>3.11</w:t>
      </w:r>
      <w:r w:rsidRPr="00540788">
        <w:rPr>
          <w:rFonts w:ascii="Times New Roman" w:hAnsi="Times New Roman" w:cs="Times New Roman"/>
        </w:rPr>
        <w:t xml:space="preserve">%) (Table </w:t>
      </w:r>
      <w:r w:rsidR="00AD61AD">
        <w:rPr>
          <w:rFonts w:ascii="Times New Roman" w:hAnsi="Times New Roman" w:cs="Times New Roman"/>
        </w:rPr>
        <w:t>9</w:t>
      </w:r>
      <w:r w:rsidRPr="00540788">
        <w:rPr>
          <w:rFonts w:ascii="Times New Roman" w:hAnsi="Times New Roman" w:cs="Times New Roman"/>
        </w:rPr>
        <w:t xml:space="preserve">). This indicates that latitudinal differences among sites did not affect endophytic colonization of kudzu leaves, although this study encompasses a </w:t>
      </w:r>
      <w:r w:rsidR="00C162DE" w:rsidRPr="00540788">
        <w:rPr>
          <w:rFonts w:ascii="Times New Roman" w:hAnsi="Times New Roman" w:cs="Times New Roman"/>
        </w:rPr>
        <w:t>small</w:t>
      </w:r>
      <w:r w:rsidRPr="00540788">
        <w:rPr>
          <w:rFonts w:ascii="Times New Roman" w:hAnsi="Times New Roman" w:cs="Times New Roman"/>
        </w:rPr>
        <w:t xml:space="preserve"> geograph</w:t>
      </w:r>
      <w:r w:rsidR="00946323">
        <w:rPr>
          <w:rFonts w:ascii="Times New Roman" w:hAnsi="Times New Roman" w:cs="Times New Roman"/>
        </w:rPr>
        <w:t>ic area</w:t>
      </w:r>
      <w:r w:rsidRPr="00540788">
        <w:rPr>
          <w:rFonts w:ascii="Times New Roman" w:hAnsi="Times New Roman" w:cs="Times New Roman"/>
        </w:rPr>
        <w:t xml:space="preserve">. These results indicate that kudzu bugs at all sites throughout east Tennessee are equally likely to become infected by </w:t>
      </w:r>
      <w:r w:rsidRPr="00540788">
        <w:rPr>
          <w:rFonts w:ascii="Times New Roman" w:hAnsi="Times New Roman" w:cs="Times New Roman"/>
          <w:i/>
          <w:iCs/>
        </w:rPr>
        <w:t>B. bassiana</w:t>
      </w:r>
      <w:r w:rsidRPr="00540788">
        <w:rPr>
          <w:rFonts w:ascii="Times New Roman" w:hAnsi="Times New Roman" w:cs="Times New Roman"/>
        </w:rPr>
        <w:t>.</w:t>
      </w:r>
    </w:p>
    <w:p w14:paraId="56CF34C8" w14:textId="11D3B966" w:rsidR="00C76FA4" w:rsidRDefault="008D742A" w:rsidP="00C76FA4">
      <w:pPr>
        <w:tabs>
          <w:tab w:val="left" w:pos="720"/>
          <w:tab w:val="left" w:pos="3080"/>
        </w:tabs>
        <w:spacing w:line="480" w:lineRule="auto"/>
        <w:contextualSpacing/>
        <w:rPr>
          <w:rFonts w:ascii="Times New Roman" w:hAnsi="Times New Roman" w:cs="Times New Roman"/>
          <w:b/>
          <w:bCs/>
        </w:rPr>
      </w:pPr>
      <w:r w:rsidRPr="00540788">
        <w:rPr>
          <w:rFonts w:ascii="Times New Roman" w:hAnsi="Times New Roman" w:cs="Times New Roman"/>
        </w:rPr>
        <w:tab/>
      </w:r>
      <w:r w:rsidR="008D73B1">
        <w:rPr>
          <w:rFonts w:ascii="Times New Roman" w:hAnsi="Times New Roman" w:cs="Times New Roman"/>
        </w:rPr>
        <w:t>N</w:t>
      </w:r>
      <w:r w:rsidRPr="00540788">
        <w:rPr>
          <w:rFonts w:ascii="Times New Roman" w:hAnsi="Times New Roman" w:cs="Times New Roman"/>
        </w:rPr>
        <w:t xml:space="preserve">o significant differences in rates of endophytic colonization of </w:t>
      </w:r>
      <w:r w:rsidRPr="00540788">
        <w:rPr>
          <w:rFonts w:ascii="Times New Roman" w:hAnsi="Times New Roman" w:cs="Times New Roman"/>
          <w:i/>
          <w:iCs/>
        </w:rPr>
        <w:t>B. bassiana</w:t>
      </w:r>
      <w:r w:rsidRPr="00540788">
        <w:rPr>
          <w:rFonts w:ascii="Times New Roman" w:hAnsi="Times New Roman" w:cs="Times New Roman"/>
        </w:rPr>
        <w:t xml:space="preserve"> among locations where leaves were collected within a kudzu site </w:t>
      </w:r>
      <w:r w:rsidR="008D73B1">
        <w:rPr>
          <w:rFonts w:ascii="Times New Roman" w:hAnsi="Times New Roman" w:cs="Times New Roman"/>
        </w:rPr>
        <w:t xml:space="preserve">were documented </w:t>
      </w:r>
      <w:r w:rsidRPr="00540788">
        <w:rPr>
          <w:rFonts w:ascii="Times New Roman" w:hAnsi="Times New Roman" w:cs="Times New Roman"/>
        </w:rPr>
        <w:t xml:space="preserve">when </w:t>
      </w:r>
      <w:r w:rsidR="00137EA1" w:rsidRPr="00540788">
        <w:rPr>
          <w:rFonts w:ascii="Times New Roman" w:hAnsi="Times New Roman" w:cs="Times New Roman"/>
        </w:rPr>
        <w:t xml:space="preserve">comparing the </w:t>
      </w:r>
      <w:r w:rsidR="00137EA1" w:rsidRPr="00540788">
        <w:rPr>
          <w:rFonts w:ascii="Times New Roman" w:hAnsi="Times New Roman" w:cs="Times New Roman"/>
        </w:rPr>
        <w:lastRenderedPageBreak/>
        <w:t xml:space="preserve">perimeter (1.99%), middle (5.45%), and interior (5.47%) (Table </w:t>
      </w:r>
      <w:r w:rsidR="00137EA1">
        <w:rPr>
          <w:rFonts w:ascii="Times New Roman" w:hAnsi="Times New Roman" w:cs="Times New Roman"/>
        </w:rPr>
        <w:t>9</w:t>
      </w:r>
      <w:r w:rsidR="00137EA1" w:rsidRPr="00540788">
        <w:rPr>
          <w:rFonts w:ascii="Times New Roman" w:hAnsi="Times New Roman" w:cs="Times New Roman"/>
        </w:rPr>
        <w:t xml:space="preserve">). These results </w:t>
      </w:r>
      <w:r w:rsidR="00C76FA4" w:rsidRPr="00540788">
        <w:rPr>
          <w:rFonts w:ascii="Times New Roman" w:hAnsi="Times New Roman" w:cs="Times New Roman"/>
        </w:rPr>
        <w:t xml:space="preserve">indicate that kudzu bugs located in any portion of a kudzu patch in east Tennessee are equally likely to become infected by </w:t>
      </w:r>
      <w:r w:rsidR="00C76FA4" w:rsidRPr="00540788">
        <w:rPr>
          <w:rFonts w:ascii="Times New Roman" w:hAnsi="Times New Roman" w:cs="Times New Roman"/>
          <w:i/>
          <w:iCs/>
        </w:rPr>
        <w:t>B. bassiana</w:t>
      </w:r>
      <w:r w:rsidR="00C76FA4" w:rsidRPr="00540788">
        <w:rPr>
          <w:rFonts w:ascii="Times New Roman" w:hAnsi="Times New Roman" w:cs="Times New Roman"/>
        </w:rPr>
        <w:t>.</w:t>
      </w:r>
    </w:p>
    <w:p w14:paraId="4608AFD3" w14:textId="7E605E2F" w:rsidR="00137EA1" w:rsidRDefault="00137EA1" w:rsidP="00137EA1">
      <w:pPr>
        <w:tabs>
          <w:tab w:val="left" w:pos="720"/>
          <w:tab w:val="left" w:pos="3080"/>
        </w:tabs>
        <w:spacing w:line="480" w:lineRule="auto"/>
        <w:contextualSpacing/>
        <w:rPr>
          <w:rFonts w:ascii="Times New Roman" w:hAnsi="Times New Roman" w:cs="Times New Roman"/>
        </w:rPr>
      </w:pPr>
    </w:p>
    <w:p w14:paraId="520A31F3" w14:textId="6C2B214C" w:rsidR="00013820" w:rsidRDefault="00013820" w:rsidP="00137EA1">
      <w:pPr>
        <w:tabs>
          <w:tab w:val="left" w:pos="720"/>
          <w:tab w:val="left" w:pos="3080"/>
        </w:tabs>
        <w:spacing w:line="480" w:lineRule="auto"/>
        <w:contextualSpacing/>
        <w:rPr>
          <w:rFonts w:ascii="Times New Roman" w:hAnsi="Times New Roman" w:cs="Times New Roman"/>
        </w:rPr>
      </w:pPr>
    </w:p>
    <w:p w14:paraId="4DA961A3" w14:textId="77777777" w:rsidR="00013820" w:rsidRDefault="00013820" w:rsidP="00137EA1">
      <w:pPr>
        <w:tabs>
          <w:tab w:val="left" w:pos="720"/>
          <w:tab w:val="left" w:pos="3080"/>
        </w:tabs>
        <w:spacing w:line="480" w:lineRule="auto"/>
        <w:contextualSpacing/>
        <w:rPr>
          <w:rFonts w:ascii="Times New Roman" w:hAnsi="Times New Roman" w:cs="Times New Roman"/>
        </w:rPr>
      </w:pPr>
    </w:p>
    <w:p w14:paraId="5182722F" w14:textId="5FB07428" w:rsidR="00463EF7" w:rsidRDefault="00463EF7" w:rsidP="00463EF7">
      <w:pPr>
        <w:rPr>
          <w:rFonts w:ascii="Times New Roman" w:eastAsia="Calibri" w:hAnsi="Times New Roman" w:cs="Times New Roman"/>
          <w:b/>
          <w:bCs/>
        </w:rPr>
      </w:pPr>
      <w:r w:rsidRPr="002713F9">
        <w:rPr>
          <w:rFonts w:ascii="Times New Roman" w:hAnsi="Times New Roman" w:cs="Times New Roman"/>
          <w:b/>
          <w:bCs/>
        </w:rPr>
        <w:t xml:space="preserve">Table </w:t>
      </w:r>
      <w:r w:rsidR="00AD61AD">
        <w:rPr>
          <w:rFonts w:ascii="Times New Roman" w:hAnsi="Times New Roman" w:cs="Times New Roman"/>
          <w:b/>
          <w:bCs/>
        </w:rPr>
        <w:t>9</w:t>
      </w:r>
      <w:r w:rsidRPr="002713F9">
        <w:rPr>
          <w:rFonts w:ascii="Times New Roman" w:hAnsi="Times New Roman" w:cs="Times New Roman"/>
          <w:b/>
          <w:bCs/>
        </w:rPr>
        <w:t xml:space="preserve">. Model of proportion of kudzu leaves colonized by </w:t>
      </w:r>
      <w:r w:rsidRPr="002713F9">
        <w:rPr>
          <w:rFonts w:ascii="Times New Roman" w:hAnsi="Times New Roman" w:cs="Times New Roman"/>
          <w:b/>
          <w:bCs/>
          <w:i/>
          <w:iCs/>
        </w:rPr>
        <w:t>Beauveria bassiana</w:t>
      </w:r>
      <w:r w:rsidRPr="002713F9">
        <w:rPr>
          <w:rFonts w:ascii="Times New Roman" w:hAnsi="Times New Roman" w:cs="Times New Roman"/>
          <w:b/>
          <w:bCs/>
        </w:rPr>
        <w:t xml:space="preserve">, 2021, GLM (p </w:t>
      </w:r>
      <w:r w:rsidRPr="002713F9">
        <w:rPr>
          <w:rFonts w:ascii="Times New Roman" w:eastAsia="Calibri" w:hAnsi="Times New Roman" w:cs="Times New Roman"/>
          <w:b/>
          <w:bCs/>
        </w:rPr>
        <w:t>≤ 0.05).</w:t>
      </w:r>
    </w:p>
    <w:p w14:paraId="1463641F" w14:textId="77777777" w:rsidR="00463EF7" w:rsidRDefault="00463EF7" w:rsidP="00463EF7">
      <w:pPr>
        <w:rPr>
          <w:rFonts w:ascii="Times New Roman" w:eastAsia="Calibri"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463EF7" w:rsidRPr="00B67A59" w14:paraId="612C088C" w14:textId="77777777" w:rsidTr="00043E07">
        <w:tc>
          <w:tcPr>
            <w:tcW w:w="2910" w:type="dxa"/>
            <w:tcBorders>
              <w:bottom w:val="single" w:sz="4" w:space="0" w:color="auto"/>
            </w:tcBorders>
          </w:tcPr>
          <w:p w14:paraId="4404B415"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037D53A9"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79FF3F8D"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5035F729"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4157D24F" w14:textId="6B1FA46B" w:rsidR="00463EF7" w:rsidRPr="00B67A59" w:rsidRDefault="00463EF7" w:rsidP="00043E07">
            <w:pPr>
              <w:jc w:val="center"/>
              <w:rPr>
                <w:rFonts w:ascii="Times New Roman" w:hAnsi="Times New Roman" w:cs="Times New Roman"/>
              </w:rPr>
            </w:pPr>
            <w:r w:rsidRPr="00B67A59">
              <w:rPr>
                <w:rFonts w:ascii="Times New Roman" w:hAnsi="Times New Roman" w:cs="Times New Roman"/>
              </w:rPr>
              <w:t>Pr(&gt;F)</w:t>
            </w:r>
            <w:r w:rsidR="00DC18F2">
              <w:rPr>
                <w:rFonts w:ascii="Times New Roman" w:hAnsi="Times New Roman" w:cs="Times New Roman"/>
              </w:rPr>
              <w:t>*</w:t>
            </w:r>
          </w:p>
        </w:tc>
      </w:tr>
      <w:tr w:rsidR="00463EF7" w:rsidRPr="00B67A59" w14:paraId="6E8EBC58" w14:textId="77777777" w:rsidTr="00043E07">
        <w:tc>
          <w:tcPr>
            <w:tcW w:w="2910" w:type="dxa"/>
            <w:tcBorders>
              <w:bottom w:val="nil"/>
              <w:right w:val="nil"/>
            </w:tcBorders>
            <w:shd w:val="clear" w:color="auto" w:fill="F2F2F2" w:themeFill="background1" w:themeFillShade="F2"/>
          </w:tcPr>
          <w:p w14:paraId="7150D99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Residuals</w:t>
            </w:r>
          </w:p>
        </w:tc>
        <w:tc>
          <w:tcPr>
            <w:tcW w:w="1628" w:type="dxa"/>
            <w:tcBorders>
              <w:left w:val="nil"/>
              <w:bottom w:val="nil"/>
              <w:right w:val="nil"/>
            </w:tcBorders>
            <w:shd w:val="clear" w:color="auto" w:fill="F2F2F2" w:themeFill="background1" w:themeFillShade="F2"/>
          </w:tcPr>
          <w:p w14:paraId="45B97EC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0.643</w:t>
            </w:r>
          </w:p>
        </w:tc>
        <w:tc>
          <w:tcPr>
            <w:tcW w:w="1653" w:type="dxa"/>
            <w:tcBorders>
              <w:left w:val="nil"/>
              <w:bottom w:val="nil"/>
              <w:right w:val="nil"/>
            </w:tcBorders>
            <w:shd w:val="clear" w:color="auto" w:fill="F2F2F2" w:themeFill="background1" w:themeFillShade="F2"/>
          </w:tcPr>
          <w:p w14:paraId="78418636"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60</w:t>
            </w:r>
          </w:p>
        </w:tc>
        <w:tc>
          <w:tcPr>
            <w:tcW w:w="1563" w:type="dxa"/>
            <w:tcBorders>
              <w:left w:val="nil"/>
              <w:bottom w:val="nil"/>
              <w:right w:val="nil"/>
            </w:tcBorders>
            <w:shd w:val="clear" w:color="auto" w:fill="F2F2F2" w:themeFill="background1" w:themeFillShade="F2"/>
          </w:tcPr>
          <w:p w14:paraId="04C6B15E" w14:textId="77777777" w:rsidR="00463EF7" w:rsidRPr="00B67A59" w:rsidRDefault="00463EF7"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558F1E6A" w14:textId="77777777" w:rsidR="00463EF7" w:rsidRPr="00B67A59" w:rsidRDefault="00463EF7" w:rsidP="00043E07">
            <w:pPr>
              <w:jc w:val="center"/>
              <w:rPr>
                <w:rFonts w:ascii="Times New Roman" w:hAnsi="Times New Roman" w:cs="Times New Roman"/>
              </w:rPr>
            </w:pPr>
          </w:p>
        </w:tc>
      </w:tr>
      <w:tr w:rsidR="00463EF7" w:rsidRPr="001A3DC7" w14:paraId="7EF3D01A" w14:textId="77777777" w:rsidTr="00043E07">
        <w:tc>
          <w:tcPr>
            <w:tcW w:w="2910" w:type="dxa"/>
            <w:tcBorders>
              <w:top w:val="nil"/>
              <w:bottom w:val="nil"/>
              <w:right w:val="nil"/>
            </w:tcBorders>
            <w:shd w:val="clear" w:color="auto" w:fill="FFFFFF" w:themeFill="background1"/>
          </w:tcPr>
          <w:p w14:paraId="74DC7520"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488641E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0.453</w:t>
            </w:r>
          </w:p>
        </w:tc>
        <w:tc>
          <w:tcPr>
            <w:tcW w:w="1653" w:type="dxa"/>
            <w:tcBorders>
              <w:top w:val="nil"/>
              <w:left w:val="nil"/>
              <w:bottom w:val="nil"/>
              <w:right w:val="nil"/>
            </w:tcBorders>
            <w:shd w:val="clear" w:color="auto" w:fill="FFFFFF" w:themeFill="background1"/>
          </w:tcPr>
          <w:p w14:paraId="619A85A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6</w:t>
            </w:r>
          </w:p>
        </w:tc>
        <w:tc>
          <w:tcPr>
            <w:tcW w:w="1563" w:type="dxa"/>
            <w:tcBorders>
              <w:top w:val="nil"/>
              <w:left w:val="nil"/>
              <w:bottom w:val="nil"/>
              <w:right w:val="nil"/>
            </w:tcBorders>
            <w:shd w:val="clear" w:color="auto" w:fill="FFFFFF" w:themeFill="background1"/>
          </w:tcPr>
          <w:p w14:paraId="0005DF2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7.058</w:t>
            </w:r>
          </w:p>
        </w:tc>
        <w:tc>
          <w:tcPr>
            <w:tcW w:w="1596" w:type="dxa"/>
            <w:tcBorders>
              <w:top w:val="nil"/>
              <w:left w:val="nil"/>
              <w:bottom w:val="nil"/>
            </w:tcBorders>
            <w:shd w:val="clear" w:color="auto" w:fill="FFFFFF" w:themeFill="background1"/>
          </w:tcPr>
          <w:p w14:paraId="7C4F0806" w14:textId="60297CB2" w:rsidR="00463EF7" w:rsidRPr="00D14D58" w:rsidRDefault="00463EF7" w:rsidP="00043E07">
            <w:pPr>
              <w:jc w:val="center"/>
              <w:rPr>
                <w:rFonts w:ascii="Times New Roman" w:hAnsi="Times New Roman" w:cs="Times New Roman"/>
              </w:rPr>
            </w:pPr>
            <w:r w:rsidRPr="00D14D58">
              <w:rPr>
                <w:rFonts w:ascii="Times New Roman" w:hAnsi="Times New Roman" w:cs="Times New Roman"/>
                <w:b/>
                <w:bCs/>
                <w:u w:val="single"/>
              </w:rPr>
              <w:t>&lt;0.001</w:t>
            </w:r>
          </w:p>
        </w:tc>
      </w:tr>
      <w:tr w:rsidR="00463EF7" w:rsidRPr="00DD36F2" w14:paraId="2A068756" w14:textId="77777777" w:rsidTr="00043E07">
        <w:tc>
          <w:tcPr>
            <w:tcW w:w="2910" w:type="dxa"/>
            <w:tcBorders>
              <w:top w:val="nil"/>
              <w:bottom w:val="nil"/>
              <w:right w:val="nil"/>
            </w:tcBorders>
            <w:shd w:val="clear" w:color="auto" w:fill="F2F2F2" w:themeFill="background1" w:themeFillShade="F2"/>
          </w:tcPr>
          <w:p w14:paraId="6A83823C"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52281D5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0.014</w:t>
            </w:r>
          </w:p>
        </w:tc>
        <w:tc>
          <w:tcPr>
            <w:tcW w:w="1653" w:type="dxa"/>
            <w:tcBorders>
              <w:top w:val="nil"/>
              <w:left w:val="nil"/>
              <w:bottom w:val="nil"/>
              <w:right w:val="nil"/>
            </w:tcBorders>
            <w:shd w:val="clear" w:color="auto" w:fill="F2F2F2" w:themeFill="background1" w:themeFillShade="F2"/>
          </w:tcPr>
          <w:p w14:paraId="67F9D7B6"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76D543C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0.657</w:t>
            </w:r>
          </w:p>
        </w:tc>
        <w:tc>
          <w:tcPr>
            <w:tcW w:w="1596" w:type="dxa"/>
            <w:tcBorders>
              <w:top w:val="nil"/>
              <w:left w:val="nil"/>
              <w:bottom w:val="nil"/>
            </w:tcBorders>
            <w:shd w:val="clear" w:color="auto" w:fill="F2F2F2" w:themeFill="background1" w:themeFillShade="F2"/>
          </w:tcPr>
          <w:p w14:paraId="6E96CB6A" w14:textId="77777777" w:rsidR="00463EF7" w:rsidRPr="00DD36F2" w:rsidRDefault="00463EF7" w:rsidP="00043E07">
            <w:pPr>
              <w:jc w:val="center"/>
              <w:rPr>
                <w:rFonts w:ascii="Times New Roman" w:hAnsi="Times New Roman" w:cs="Times New Roman"/>
              </w:rPr>
            </w:pPr>
            <w:r>
              <w:rPr>
                <w:rFonts w:ascii="Times New Roman" w:hAnsi="Times New Roman" w:cs="Times New Roman"/>
              </w:rPr>
              <w:t>0.522</w:t>
            </w:r>
          </w:p>
        </w:tc>
      </w:tr>
      <w:tr w:rsidR="00463EF7" w:rsidRPr="00DD36F2" w14:paraId="4148BF8F" w14:textId="77777777" w:rsidTr="00043E07">
        <w:tc>
          <w:tcPr>
            <w:tcW w:w="2910" w:type="dxa"/>
            <w:tcBorders>
              <w:top w:val="nil"/>
              <w:bottom w:val="nil"/>
              <w:right w:val="nil"/>
            </w:tcBorders>
            <w:shd w:val="clear" w:color="auto" w:fill="FFFFFF" w:themeFill="background1"/>
          </w:tcPr>
          <w:p w14:paraId="5782C26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4E68292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0.034</w:t>
            </w:r>
          </w:p>
        </w:tc>
        <w:tc>
          <w:tcPr>
            <w:tcW w:w="1653" w:type="dxa"/>
            <w:tcBorders>
              <w:top w:val="nil"/>
              <w:left w:val="nil"/>
              <w:bottom w:val="nil"/>
              <w:right w:val="nil"/>
            </w:tcBorders>
            <w:shd w:val="clear" w:color="auto" w:fill="FFFFFF" w:themeFill="background1"/>
          </w:tcPr>
          <w:p w14:paraId="0CFEB6A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22B2BC9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1.596</w:t>
            </w:r>
          </w:p>
        </w:tc>
        <w:tc>
          <w:tcPr>
            <w:tcW w:w="1596" w:type="dxa"/>
            <w:tcBorders>
              <w:top w:val="nil"/>
              <w:left w:val="nil"/>
              <w:bottom w:val="nil"/>
            </w:tcBorders>
            <w:shd w:val="clear" w:color="auto" w:fill="FFFFFF" w:themeFill="background1"/>
          </w:tcPr>
          <w:p w14:paraId="3DFA2ACD" w14:textId="77777777" w:rsidR="00463EF7" w:rsidRPr="00DD36F2" w:rsidRDefault="00463EF7" w:rsidP="00043E07">
            <w:pPr>
              <w:jc w:val="center"/>
              <w:rPr>
                <w:rFonts w:ascii="Times New Roman" w:hAnsi="Times New Roman" w:cs="Times New Roman"/>
              </w:rPr>
            </w:pPr>
            <w:r>
              <w:rPr>
                <w:rFonts w:ascii="Times New Roman" w:hAnsi="Times New Roman" w:cs="Times New Roman"/>
              </w:rPr>
              <w:t>0.211</w:t>
            </w:r>
          </w:p>
        </w:tc>
      </w:tr>
      <w:tr w:rsidR="00463EF7" w:rsidRPr="008A437D" w14:paraId="1BFF5193" w14:textId="77777777" w:rsidTr="00043E07">
        <w:tc>
          <w:tcPr>
            <w:tcW w:w="2910" w:type="dxa"/>
            <w:tcBorders>
              <w:top w:val="nil"/>
              <w:bottom w:val="nil"/>
              <w:right w:val="nil"/>
            </w:tcBorders>
            <w:shd w:val="clear" w:color="auto" w:fill="F2F2F2" w:themeFill="background1" w:themeFillShade="F2"/>
          </w:tcPr>
          <w:p w14:paraId="1EE9968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0241BBF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0.075</w:t>
            </w:r>
          </w:p>
        </w:tc>
        <w:tc>
          <w:tcPr>
            <w:tcW w:w="1653" w:type="dxa"/>
            <w:tcBorders>
              <w:top w:val="nil"/>
              <w:left w:val="nil"/>
              <w:bottom w:val="nil"/>
              <w:right w:val="nil"/>
            </w:tcBorders>
            <w:shd w:val="clear" w:color="auto" w:fill="F2F2F2" w:themeFill="background1" w:themeFillShade="F2"/>
          </w:tcPr>
          <w:p w14:paraId="2ED518F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shd w:val="clear" w:color="auto" w:fill="F2F2F2" w:themeFill="background1" w:themeFillShade="F2"/>
          </w:tcPr>
          <w:p w14:paraId="402CCAC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0.584</w:t>
            </w:r>
          </w:p>
        </w:tc>
        <w:tc>
          <w:tcPr>
            <w:tcW w:w="1596" w:type="dxa"/>
            <w:tcBorders>
              <w:top w:val="nil"/>
              <w:left w:val="nil"/>
              <w:bottom w:val="nil"/>
            </w:tcBorders>
            <w:shd w:val="clear" w:color="auto" w:fill="F2F2F2" w:themeFill="background1" w:themeFillShade="F2"/>
          </w:tcPr>
          <w:p w14:paraId="116CF4FD"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0.846</w:t>
            </w:r>
          </w:p>
        </w:tc>
      </w:tr>
      <w:tr w:rsidR="00463EF7" w:rsidRPr="008A437D" w14:paraId="02D1FC6E" w14:textId="77777777" w:rsidTr="00043E07">
        <w:tc>
          <w:tcPr>
            <w:tcW w:w="2910" w:type="dxa"/>
            <w:tcBorders>
              <w:top w:val="nil"/>
              <w:bottom w:val="nil"/>
              <w:right w:val="nil"/>
            </w:tcBorders>
          </w:tcPr>
          <w:p w14:paraId="2CE928B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Month*Location</w:t>
            </w:r>
          </w:p>
        </w:tc>
        <w:tc>
          <w:tcPr>
            <w:tcW w:w="1628" w:type="dxa"/>
            <w:tcBorders>
              <w:top w:val="nil"/>
              <w:left w:val="nil"/>
              <w:bottom w:val="nil"/>
              <w:right w:val="nil"/>
            </w:tcBorders>
          </w:tcPr>
          <w:p w14:paraId="07CB52F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0.199</w:t>
            </w:r>
          </w:p>
        </w:tc>
        <w:tc>
          <w:tcPr>
            <w:tcW w:w="1653" w:type="dxa"/>
            <w:tcBorders>
              <w:top w:val="nil"/>
              <w:left w:val="nil"/>
              <w:bottom w:val="nil"/>
              <w:right w:val="nil"/>
            </w:tcBorders>
          </w:tcPr>
          <w:p w14:paraId="1E3B8655"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tcPr>
          <w:p w14:paraId="6C9D3D39"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1.548</w:t>
            </w:r>
          </w:p>
        </w:tc>
        <w:tc>
          <w:tcPr>
            <w:tcW w:w="1596" w:type="dxa"/>
            <w:tcBorders>
              <w:top w:val="nil"/>
              <w:left w:val="nil"/>
              <w:bottom w:val="nil"/>
            </w:tcBorders>
          </w:tcPr>
          <w:p w14:paraId="6742A572"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0.132</w:t>
            </w:r>
          </w:p>
        </w:tc>
      </w:tr>
      <w:tr w:rsidR="00463EF7" w:rsidRPr="008A437D" w14:paraId="014A26EC" w14:textId="77777777" w:rsidTr="00043E07">
        <w:tc>
          <w:tcPr>
            <w:tcW w:w="2910" w:type="dxa"/>
            <w:tcBorders>
              <w:top w:val="nil"/>
              <w:bottom w:val="nil"/>
              <w:right w:val="nil"/>
            </w:tcBorders>
            <w:shd w:val="clear" w:color="auto" w:fill="F2F2F2" w:themeFill="background1" w:themeFillShade="F2"/>
          </w:tcPr>
          <w:p w14:paraId="4CCDBEA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0C1823C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0.014</w:t>
            </w:r>
          </w:p>
        </w:tc>
        <w:tc>
          <w:tcPr>
            <w:tcW w:w="1653" w:type="dxa"/>
            <w:tcBorders>
              <w:top w:val="nil"/>
              <w:left w:val="nil"/>
              <w:bottom w:val="nil"/>
              <w:right w:val="nil"/>
            </w:tcBorders>
            <w:shd w:val="clear" w:color="auto" w:fill="F2F2F2" w:themeFill="background1" w:themeFillShade="F2"/>
          </w:tcPr>
          <w:p w14:paraId="1522481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5F3555C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0.322</w:t>
            </w:r>
          </w:p>
        </w:tc>
        <w:tc>
          <w:tcPr>
            <w:tcW w:w="1596" w:type="dxa"/>
            <w:tcBorders>
              <w:top w:val="nil"/>
              <w:left w:val="nil"/>
              <w:bottom w:val="nil"/>
            </w:tcBorders>
            <w:shd w:val="clear" w:color="auto" w:fill="F2F2F2" w:themeFill="background1" w:themeFillShade="F2"/>
          </w:tcPr>
          <w:p w14:paraId="1C298E70"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0.862</w:t>
            </w:r>
          </w:p>
        </w:tc>
      </w:tr>
      <w:tr w:rsidR="00463EF7" w:rsidRPr="008A437D" w14:paraId="017C2548" w14:textId="77777777" w:rsidTr="00043E07">
        <w:tc>
          <w:tcPr>
            <w:tcW w:w="2910" w:type="dxa"/>
            <w:tcBorders>
              <w:top w:val="nil"/>
              <w:bottom w:val="single" w:sz="4" w:space="0" w:color="auto"/>
              <w:right w:val="nil"/>
            </w:tcBorders>
            <w:shd w:val="clear" w:color="auto" w:fill="FFFFFF" w:themeFill="background1"/>
          </w:tcPr>
          <w:p w14:paraId="14C3E31C"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39EC659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0.229</w:t>
            </w:r>
          </w:p>
        </w:tc>
        <w:tc>
          <w:tcPr>
            <w:tcW w:w="1653" w:type="dxa"/>
            <w:tcBorders>
              <w:top w:val="nil"/>
              <w:left w:val="nil"/>
              <w:bottom w:val="single" w:sz="4" w:space="0" w:color="auto"/>
              <w:right w:val="nil"/>
            </w:tcBorders>
            <w:shd w:val="clear" w:color="auto" w:fill="FFFFFF" w:themeFill="background1"/>
          </w:tcPr>
          <w:p w14:paraId="3D013A1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24</w:t>
            </w:r>
          </w:p>
        </w:tc>
        <w:tc>
          <w:tcPr>
            <w:tcW w:w="1563" w:type="dxa"/>
            <w:tcBorders>
              <w:top w:val="nil"/>
              <w:left w:val="nil"/>
              <w:bottom w:val="single" w:sz="4" w:space="0" w:color="auto"/>
              <w:right w:val="nil"/>
            </w:tcBorders>
            <w:shd w:val="clear" w:color="auto" w:fill="FFFFFF" w:themeFill="background1"/>
          </w:tcPr>
          <w:p w14:paraId="731E4E62"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0.890</w:t>
            </w:r>
          </w:p>
        </w:tc>
        <w:tc>
          <w:tcPr>
            <w:tcW w:w="1596" w:type="dxa"/>
            <w:tcBorders>
              <w:top w:val="nil"/>
              <w:left w:val="nil"/>
              <w:bottom w:val="single" w:sz="4" w:space="0" w:color="auto"/>
            </w:tcBorders>
            <w:shd w:val="clear" w:color="auto" w:fill="FFFFFF" w:themeFill="background1"/>
          </w:tcPr>
          <w:p w14:paraId="6CB1F11F"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0.613</w:t>
            </w:r>
          </w:p>
        </w:tc>
      </w:tr>
    </w:tbl>
    <w:p w14:paraId="12AEE7BE" w14:textId="77777777" w:rsidR="00463EF7" w:rsidRDefault="00463EF7" w:rsidP="00463EF7">
      <w:pPr>
        <w:rPr>
          <w:rFonts w:ascii="Times New Roman" w:eastAsia="Calibri" w:hAnsi="Times New Roman" w:cs="Times New Roman"/>
          <w:b/>
          <w:bCs/>
        </w:rPr>
      </w:pPr>
    </w:p>
    <w:p w14:paraId="5AFD1A6C" w14:textId="77777777" w:rsidR="00463EF7" w:rsidRDefault="00463EF7" w:rsidP="00463EF7">
      <w:pPr>
        <w:rPr>
          <w:rFonts w:ascii="Times New Roman" w:eastAsia="Calibri" w:hAnsi="Times New Roman" w:cs="Times New Roman"/>
          <w:b/>
          <w:bCs/>
        </w:rPr>
      </w:pPr>
      <w:r>
        <w:rPr>
          <w:rFonts w:ascii="Times New Roman" w:eastAsia="Calibri" w:hAnsi="Times New Roman" w:cs="Times New Roman"/>
          <w:b/>
          <w:bCs/>
        </w:rPr>
        <w:t>*</w:t>
      </w:r>
      <w:r w:rsidRPr="00D14D58">
        <w:rPr>
          <w:rFonts w:ascii="Times New Roman" w:hAnsi="Times New Roman" w:cs="Times New Roman"/>
        </w:rPr>
        <w:t xml:space="preserve"> </w:t>
      </w: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AEB81A1" w14:textId="77777777" w:rsidR="00463EF7" w:rsidRDefault="00463EF7" w:rsidP="00463EF7">
      <w:pPr>
        <w:rPr>
          <w:rFonts w:ascii="Times New Roman" w:eastAsia="Calibri" w:hAnsi="Times New Roman" w:cs="Times New Roman"/>
          <w:b/>
          <w:bCs/>
        </w:rPr>
      </w:pPr>
    </w:p>
    <w:p w14:paraId="77D8DE4B" w14:textId="57AD31B0" w:rsidR="00463EF7" w:rsidRDefault="00463EF7" w:rsidP="00463EF7">
      <w:pPr>
        <w:rPr>
          <w:rFonts w:ascii="Times New Roman" w:eastAsia="Calibri" w:hAnsi="Times New Roman" w:cs="Times New Roman"/>
          <w:b/>
          <w:bCs/>
        </w:rPr>
      </w:pPr>
    </w:p>
    <w:p w14:paraId="2A5803DB" w14:textId="0D98B703" w:rsidR="00463EF7" w:rsidRDefault="00463EF7" w:rsidP="00463EF7">
      <w:pPr>
        <w:rPr>
          <w:rFonts w:ascii="Times New Roman" w:eastAsia="Calibri" w:hAnsi="Times New Roman" w:cs="Times New Roman"/>
          <w:b/>
          <w:bCs/>
        </w:rPr>
      </w:pPr>
    </w:p>
    <w:p w14:paraId="36B1A863" w14:textId="58959D94" w:rsidR="00463EF7" w:rsidRDefault="00463EF7" w:rsidP="00463EF7">
      <w:pPr>
        <w:rPr>
          <w:rFonts w:ascii="Times New Roman" w:eastAsia="Calibri" w:hAnsi="Times New Roman" w:cs="Times New Roman"/>
          <w:b/>
          <w:bCs/>
        </w:rPr>
      </w:pPr>
    </w:p>
    <w:p w14:paraId="7ECB18C5" w14:textId="50822DE2" w:rsidR="00463EF7" w:rsidRDefault="00463EF7" w:rsidP="00463EF7">
      <w:pPr>
        <w:rPr>
          <w:rFonts w:ascii="Times New Roman" w:eastAsia="Calibri" w:hAnsi="Times New Roman" w:cs="Times New Roman"/>
          <w:b/>
          <w:bCs/>
        </w:rPr>
      </w:pPr>
    </w:p>
    <w:p w14:paraId="2D271BBB" w14:textId="505FAC99" w:rsidR="00463EF7" w:rsidRDefault="00463EF7" w:rsidP="00463EF7">
      <w:pPr>
        <w:rPr>
          <w:rFonts w:ascii="Times New Roman" w:eastAsia="Calibri" w:hAnsi="Times New Roman" w:cs="Times New Roman"/>
          <w:b/>
          <w:bCs/>
        </w:rPr>
      </w:pPr>
    </w:p>
    <w:p w14:paraId="016D575B" w14:textId="5ABCF581" w:rsidR="00463EF7" w:rsidRDefault="00463EF7" w:rsidP="00463EF7">
      <w:pPr>
        <w:rPr>
          <w:rFonts w:ascii="Times New Roman" w:eastAsia="Calibri" w:hAnsi="Times New Roman" w:cs="Times New Roman"/>
          <w:b/>
          <w:bCs/>
        </w:rPr>
      </w:pPr>
    </w:p>
    <w:p w14:paraId="1E233F97" w14:textId="494B4E1C" w:rsidR="00463EF7" w:rsidRDefault="00463EF7" w:rsidP="00463EF7">
      <w:pPr>
        <w:rPr>
          <w:rFonts w:ascii="Times New Roman" w:eastAsia="Calibri" w:hAnsi="Times New Roman" w:cs="Times New Roman"/>
          <w:b/>
          <w:bCs/>
        </w:rPr>
      </w:pPr>
    </w:p>
    <w:p w14:paraId="6900623C" w14:textId="4EC57E60" w:rsidR="00463EF7" w:rsidRDefault="00463EF7" w:rsidP="00463EF7">
      <w:pPr>
        <w:rPr>
          <w:rFonts w:ascii="Times New Roman" w:eastAsia="Calibri" w:hAnsi="Times New Roman" w:cs="Times New Roman"/>
          <w:b/>
          <w:bCs/>
        </w:rPr>
      </w:pPr>
    </w:p>
    <w:p w14:paraId="098DF5E8" w14:textId="261F6E45" w:rsidR="00463EF7" w:rsidRDefault="00463EF7" w:rsidP="00463EF7">
      <w:pPr>
        <w:rPr>
          <w:rFonts w:ascii="Times New Roman" w:eastAsia="Calibri" w:hAnsi="Times New Roman" w:cs="Times New Roman"/>
          <w:b/>
          <w:bCs/>
        </w:rPr>
      </w:pPr>
    </w:p>
    <w:p w14:paraId="1ED60E42" w14:textId="14EDAE81" w:rsidR="00463EF7" w:rsidRDefault="00463EF7" w:rsidP="00463EF7">
      <w:pPr>
        <w:rPr>
          <w:rFonts w:ascii="Times New Roman" w:eastAsia="Calibri" w:hAnsi="Times New Roman" w:cs="Times New Roman"/>
          <w:b/>
          <w:bCs/>
        </w:rPr>
      </w:pPr>
    </w:p>
    <w:p w14:paraId="7D4C4B00" w14:textId="72E62B6B" w:rsidR="00463EF7" w:rsidRDefault="00463EF7" w:rsidP="00463EF7">
      <w:pPr>
        <w:rPr>
          <w:rFonts w:ascii="Times New Roman" w:eastAsia="Calibri" w:hAnsi="Times New Roman" w:cs="Times New Roman"/>
          <w:b/>
          <w:bCs/>
        </w:rPr>
      </w:pPr>
    </w:p>
    <w:p w14:paraId="031CA1C9" w14:textId="7C773D82" w:rsidR="00463EF7" w:rsidRDefault="00463EF7" w:rsidP="00463EF7">
      <w:pPr>
        <w:rPr>
          <w:rFonts w:ascii="Times New Roman" w:eastAsia="Calibri" w:hAnsi="Times New Roman" w:cs="Times New Roman"/>
          <w:b/>
          <w:bCs/>
        </w:rPr>
      </w:pPr>
    </w:p>
    <w:p w14:paraId="057FABDA" w14:textId="0DF08BE9" w:rsidR="00463EF7" w:rsidRDefault="00463EF7" w:rsidP="00463EF7">
      <w:pPr>
        <w:rPr>
          <w:rFonts w:ascii="Times New Roman" w:eastAsia="Calibri" w:hAnsi="Times New Roman" w:cs="Times New Roman"/>
          <w:b/>
          <w:bCs/>
        </w:rPr>
      </w:pPr>
    </w:p>
    <w:p w14:paraId="60342895" w14:textId="4C05CC25" w:rsidR="00463EF7" w:rsidRDefault="00463EF7" w:rsidP="00463EF7">
      <w:pPr>
        <w:rPr>
          <w:rFonts w:ascii="Times New Roman" w:eastAsia="Calibri" w:hAnsi="Times New Roman" w:cs="Times New Roman"/>
          <w:b/>
          <w:bCs/>
        </w:rPr>
      </w:pPr>
    </w:p>
    <w:p w14:paraId="1575967D" w14:textId="5B1AF43A" w:rsidR="00463EF7" w:rsidRDefault="00463EF7" w:rsidP="00463EF7">
      <w:pPr>
        <w:rPr>
          <w:rFonts w:ascii="Times New Roman" w:eastAsia="Calibri" w:hAnsi="Times New Roman" w:cs="Times New Roman"/>
          <w:b/>
          <w:bCs/>
        </w:rPr>
      </w:pPr>
    </w:p>
    <w:p w14:paraId="34184577" w14:textId="222DAB64" w:rsidR="00463EF7" w:rsidRDefault="00463EF7" w:rsidP="00463EF7">
      <w:pPr>
        <w:rPr>
          <w:rFonts w:ascii="Times New Roman" w:eastAsia="Calibri" w:hAnsi="Times New Roman" w:cs="Times New Roman"/>
          <w:b/>
          <w:bCs/>
        </w:rPr>
      </w:pPr>
    </w:p>
    <w:p w14:paraId="4D14E7E8" w14:textId="36117B2F" w:rsidR="00463EF7" w:rsidRDefault="00463EF7" w:rsidP="00463EF7">
      <w:pPr>
        <w:rPr>
          <w:rFonts w:ascii="Times New Roman" w:eastAsia="Calibri" w:hAnsi="Times New Roman" w:cs="Times New Roman"/>
          <w:b/>
          <w:bCs/>
        </w:rPr>
      </w:pPr>
    </w:p>
    <w:p w14:paraId="57AF93FD" w14:textId="05CD298E" w:rsidR="00463EF7" w:rsidRDefault="00463EF7" w:rsidP="00463EF7">
      <w:pPr>
        <w:rPr>
          <w:rFonts w:ascii="Times New Roman" w:eastAsia="Calibri" w:hAnsi="Times New Roman" w:cs="Times New Roman"/>
          <w:b/>
          <w:bCs/>
        </w:rPr>
      </w:pPr>
    </w:p>
    <w:p w14:paraId="2ABFDB7E" w14:textId="1D543F60" w:rsidR="00463EF7" w:rsidRDefault="00463EF7" w:rsidP="00463EF7">
      <w:pPr>
        <w:rPr>
          <w:rFonts w:ascii="Times New Roman" w:eastAsia="Calibri" w:hAnsi="Times New Roman" w:cs="Times New Roman"/>
          <w:b/>
          <w:bCs/>
        </w:rPr>
      </w:pPr>
    </w:p>
    <w:p w14:paraId="44100E1B" w14:textId="36F9FF8B" w:rsidR="00463EF7" w:rsidRDefault="00463EF7" w:rsidP="00463EF7">
      <w:pPr>
        <w:rPr>
          <w:rFonts w:ascii="Times New Roman" w:eastAsia="Calibri" w:hAnsi="Times New Roman" w:cs="Times New Roman"/>
          <w:b/>
          <w:bCs/>
        </w:rPr>
      </w:pPr>
    </w:p>
    <w:p w14:paraId="2FCD5A41" w14:textId="740C3285" w:rsidR="00463EF7" w:rsidRDefault="00463EF7" w:rsidP="00463EF7">
      <w:pPr>
        <w:rPr>
          <w:rFonts w:ascii="Times New Roman" w:eastAsia="Calibri" w:hAnsi="Times New Roman" w:cs="Times New Roman"/>
          <w:b/>
          <w:bCs/>
        </w:rPr>
      </w:pPr>
    </w:p>
    <w:p w14:paraId="12FB2064" w14:textId="47164A69" w:rsidR="00463EF7" w:rsidRDefault="00463EF7" w:rsidP="00463EF7">
      <w:pPr>
        <w:rPr>
          <w:rFonts w:ascii="Times New Roman" w:eastAsia="Calibri" w:hAnsi="Times New Roman" w:cs="Times New Roman"/>
          <w:b/>
          <w:bCs/>
        </w:rPr>
      </w:pPr>
    </w:p>
    <w:p w14:paraId="3D316CD2" w14:textId="2C28837D" w:rsidR="00463EF7" w:rsidRDefault="00463EF7" w:rsidP="00463EF7">
      <w:pPr>
        <w:rPr>
          <w:rFonts w:ascii="Times New Roman" w:eastAsia="Calibri" w:hAnsi="Times New Roman" w:cs="Times New Roman"/>
          <w:b/>
          <w:bCs/>
        </w:rPr>
      </w:pPr>
    </w:p>
    <w:p w14:paraId="29492C07" w14:textId="772AC54F" w:rsidR="00463EF7" w:rsidRDefault="00463EF7" w:rsidP="00463EF7">
      <w:pPr>
        <w:rPr>
          <w:rFonts w:ascii="Times New Roman" w:eastAsia="Calibri" w:hAnsi="Times New Roman" w:cs="Times New Roman"/>
          <w:b/>
          <w:bCs/>
        </w:rPr>
      </w:pPr>
    </w:p>
    <w:p w14:paraId="3EE04D74" w14:textId="3E082864" w:rsidR="00463EF7" w:rsidRDefault="00463EF7" w:rsidP="00463EF7">
      <w:pPr>
        <w:rPr>
          <w:rFonts w:ascii="Times New Roman" w:eastAsia="Calibri" w:hAnsi="Times New Roman" w:cs="Times New Roman"/>
          <w:b/>
          <w:bCs/>
        </w:rPr>
      </w:pPr>
    </w:p>
    <w:p w14:paraId="5A026895" w14:textId="2972F751" w:rsidR="00463EF7" w:rsidRDefault="00463EF7" w:rsidP="00463EF7">
      <w:pPr>
        <w:rPr>
          <w:rFonts w:ascii="Times New Roman" w:eastAsia="Calibri" w:hAnsi="Times New Roman" w:cs="Times New Roman"/>
          <w:b/>
          <w:bCs/>
        </w:rPr>
      </w:pPr>
    </w:p>
    <w:p w14:paraId="3A86BA70" w14:textId="5DAB369F" w:rsidR="00463EF7" w:rsidRDefault="00463EF7" w:rsidP="00463EF7">
      <w:pPr>
        <w:rPr>
          <w:rFonts w:ascii="Times New Roman" w:eastAsia="Calibri" w:hAnsi="Times New Roman" w:cs="Times New Roman"/>
          <w:b/>
          <w:bCs/>
        </w:rPr>
      </w:pPr>
    </w:p>
    <w:p w14:paraId="0C5B6D19" w14:textId="2A750ACF" w:rsidR="00463EF7" w:rsidRDefault="00463EF7" w:rsidP="00463EF7">
      <w:pPr>
        <w:rPr>
          <w:rFonts w:ascii="Times New Roman" w:eastAsia="Calibri" w:hAnsi="Times New Roman" w:cs="Times New Roman"/>
          <w:b/>
          <w:bCs/>
        </w:rPr>
      </w:pPr>
    </w:p>
    <w:p w14:paraId="672C7FEA" w14:textId="77777777" w:rsidR="00463EF7" w:rsidRDefault="00463EF7" w:rsidP="00463EF7">
      <w:pPr>
        <w:rPr>
          <w:rFonts w:ascii="Times New Roman" w:eastAsia="Calibri" w:hAnsi="Times New Roman" w:cs="Times New Roman"/>
          <w:b/>
          <w:bCs/>
        </w:rPr>
      </w:pPr>
    </w:p>
    <w:p w14:paraId="55D4D729" w14:textId="283B352E" w:rsidR="00463EF7" w:rsidRDefault="00463EF7" w:rsidP="00463EF7">
      <w:pPr>
        <w:rPr>
          <w:rFonts w:ascii="Times New Roman" w:eastAsia="Calibri" w:hAnsi="Times New Roman" w:cs="Times New Roman"/>
          <w:b/>
          <w:bCs/>
        </w:rPr>
      </w:pPr>
      <w:r>
        <w:rPr>
          <w:rFonts w:ascii="Times New Roman" w:eastAsia="Calibri" w:hAnsi="Times New Roman" w:cs="Times New Roman"/>
          <w:b/>
          <w:bCs/>
        </w:rPr>
        <w:t xml:space="preserve">Table </w:t>
      </w:r>
      <w:r w:rsidR="00AD61AD">
        <w:rPr>
          <w:rFonts w:ascii="Times New Roman" w:eastAsia="Calibri" w:hAnsi="Times New Roman" w:cs="Times New Roman"/>
          <w:b/>
          <w:bCs/>
        </w:rPr>
        <w:t>10</w:t>
      </w:r>
      <w:r>
        <w:rPr>
          <w:rFonts w:ascii="Times New Roman" w:eastAsia="Calibri" w:hAnsi="Times New Roman" w:cs="Times New Roman"/>
          <w:b/>
          <w:bCs/>
        </w:rPr>
        <w:t xml:space="preserve">. </w:t>
      </w:r>
      <w:r>
        <w:rPr>
          <w:rFonts w:ascii="Times New Roman" w:hAnsi="Times New Roman" w:cs="Times New Roman"/>
          <w:b/>
          <w:bCs/>
        </w:rPr>
        <w:t xml:space="preserve">Comparison of proportion of kudzu leaves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2021,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614F19BB" w14:textId="77777777" w:rsidR="00463EF7" w:rsidRDefault="00463EF7" w:rsidP="00463EF7">
      <w:pPr>
        <w:rPr>
          <w:rFonts w:ascii="Times New Roman" w:eastAsia="Calibri" w:hAnsi="Times New Roman" w:cs="Times New Roman"/>
          <w:b/>
          <w:bCs/>
        </w:rPr>
      </w:pPr>
    </w:p>
    <w:tbl>
      <w:tblPr>
        <w:tblStyle w:val="TableGrid"/>
        <w:tblW w:w="9355" w:type="dxa"/>
        <w:tblLook w:val="04A0" w:firstRow="1" w:lastRow="0" w:firstColumn="1" w:lastColumn="0" w:noHBand="0" w:noVBand="1"/>
      </w:tblPr>
      <w:tblGrid>
        <w:gridCol w:w="2695"/>
        <w:gridCol w:w="1800"/>
        <w:gridCol w:w="1710"/>
        <w:gridCol w:w="1530"/>
        <w:gridCol w:w="1620"/>
      </w:tblGrid>
      <w:tr w:rsidR="00463EF7" w:rsidRPr="00426300" w14:paraId="76CF4A42" w14:textId="77777777" w:rsidTr="00043E07">
        <w:tc>
          <w:tcPr>
            <w:tcW w:w="2695" w:type="dxa"/>
            <w:tcBorders>
              <w:bottom w:val="single" w:sz="4" w:space="0" w:color="auto"/>
            </w:tcBorders>
          </w:tcPr>
          <w:p w14:paraId="329B12F8"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Comparison</w:t>
            </w:r>
          </w:p>
        </w:tc>
        <w:tc>
          <w:tcPr>
            <w:tcW w:w="1800" w:type="dxa"/>
            <w:tcBorders>
              <w:bottom w:val="single" w:sz="4" w:space="0" w:color="auto"/>
            </w:tcBorders>
          </w:tcPr>
          <w:p w14:paraId="02338D7D"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Estimate</w:t>
            </w:r>
          </w:p>
        </w:tc>
        <w:tc>
          <w:tcPr>
            <w:tcW w:w="1710" w:type="dxa"/>
            <w:tcBorders>
              <w:bottom w:val="single" w:sz="4" w:space="0" w:color="auto"/>
            </w:tcBorders>
          </w:tcPr>
          <w:p w14:paraId="0EC79C46" w14:textId="77777777" w:rsidR="00463EF7" w:rsidRDefault="00463EF7" w:rsidP="00043E07">
            <w:pPr>
              <w:jc w:val="center"/>
              <w:rPr>
                <w:rFonts w:ascii="Times New Roman" w:hAnsi="Times New Roman" w:cs="Times New Roman"/>
              </w:rPr>
            </w:pPr>
            <w:r w:rsidRPr="00426300">
              <w:rPr>
                <w:rFonts w:ascii="Times New Roman" w:hAnsi="Times New Roman" w:cs="Times New Roman"/>
              </w:rPr>
              <w:t>Standard</w:t>
            </w:r>
          </w:p>
          <w:p w14:paraId="1AC2F530"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Error</w:t>
            </w:r>
          </w:p>
        </w:tc>
        <w:tc>
          <w:tcPr>
            <w:tcW w:w="1530" w:type="dxa"/>
            <w:tcBorders>
              <w:bottom w:val="single" w:sz="4" w:space="0" w:color="auto"/>
            </w:tcBorders>
          </w:tcPr>
          <w:p w14:paraId="4444EF0E"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2393C3E7" w14:textId="0D1E6C12" w:rsidR="00463EF7" w:rsidRPr="00426300" w:rsidRDefault="00463EF7" w:rsidP="00043E07">
            <w:pPr>
              <w:jc w:val="center"/>
              <w:rPr>
                <w:rFonts w:ascii="Times New Roman" w:hAnsi="Times New Roman" w:cs="Times New Roman"/>
              </w:rPr>
            </w:pPr>
            <w:r w:rsidRPr="00426300">
              <w:rPr>
                <w:rFonts w:ascii="Times New Roman" w:hAnsi="Times New Roman" w:cs="Times New Roman"/>
              </w:rPr>
              <w:t>Pr(&gt;|t|)</w:t>
            </w:r>
            <w:r w:rsidR="00DC18F2">
              <w:rPr>
                <w:rFonts w:ascii="Times New Roman" w:hAnsi="Times New Roman" w:cs="Times New Roman"/>
              </w:rPr>
              <w:t>*</w:t>
            </w:r>
          </w:p>
        </w:tc>
      </w:tr>
      <w:tr w:rsidR="00463EF7" w:rsidRPr="00426300" w14:paraId="6D3DFEA9" w14:textId="77777777" w:rsidTr="00043E07">
        <w:tc>
          <w:tcPr>
            <w:tcW w:w="2695" w:type="dxa"/>
            <w:tcBorders>
              <w:top w:val="single" w:sz="4" w:space="0" w:color="auto"/>
              <w:left w:val="single" w:sz="4" w:space="0" w:color="auto"/>
              <w:bottom w:val="nil"/>
              <w:right w:val="nil"/>
            </w:tcBorders>
            <w:shd w:val="clear" w:color="auto" w:fill="F2F2F2" w:themeFill="background1" w:themeFillShade="F2"/>
          </w:tcPr>
          <w:p w14:paraId="0960C1E9" w14:textId="77777777" w:rsidR="00463EF7" w:rsidRDefault="00463EF7" w:rsidP="00043E07">
            <w:pPr>
              <w:jc w:val="center"/>
              <w:rPr>
                <w:rFonts w:ascii="Times New Roman" w:hAnsi="Times New Roman" w:cs="Times New Roman"/>
              </w:rPr>
            </w:pPr>
            <w:r>
              <w:rPr>
                <w:rFonts w:ascii="Times New Roman" w:hAnsi="Times New Roman" w:cs="Times New Roman"/>
              </w:rPr>
              <w:t>April – May</w:t>
            </w:r>
          </w:p>
        </w:tc>
        <w:tc>
          <w:tcPr>
            <w:tcW w:w="1800" w:type="dxa"/>
            <w:tcBorders>
              <w:top w:val="nil"/>
              <w:left w:val="nil"/>
              <w:bottom w:val="nil"/>
              <w:right w:val="nil"/>
            </w:tcBorders>
            <w:shd w:val="clear" w:color="auto" w:fill="F2F2F2" w:themeFill="background1" w:themeFillShade="F2"/>
          </w:tcPr>
          <w:p w14:paraId="5FFBCBE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59CA48F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0.043</w:t>
            </w:r>
          </w:p>
        </w:tc>
        <w:tc>
          <w:tcPr>
            <w:tcW w:w="1530" w:type="dxa"/>
            <w:tcBorders>
              <w:top w:val="nil"/>
              <w:left w:val="nil"/>
              <w:bottom w:val="nil"/>
              <w:right w:val="nil"/>
            </w:tcBorders>
            <w:shd w:val="clear" w:color="auto" w:fill="F2F2F2" w:themeFill="background1" w:themeFillShade="F2"/>
          </w:tcPr>
          <w:p w14:paraId="405E02B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719B489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D7453F" w14:paraId="102AC369" w14:textId="77777777" w:rsidTr="00043E07">
        <w:tc>
          <w:tcPr>
            <w:tcW w:w="2695" w:type="dxa"/>
            <w:tcBorders>
              <w:top w:val="nil"/>
              <w:left w:val="single" w:sz="4" w:space="0" w:color="auto"/>
              <w:bottom w:val="nil"/>
              <w:right w:val="nil"/>
            </w:tcBorders>
            <w:shd w:val="clear" w:color="auto" w:fill="auto"/>
          </w:tcPr>
          <w:p w14:paraId="7E5F7FD1" w14:textId="77777777" w:rsidR="00463EF7" w:rsidRDefault="00463EF7" w:rsidP="00043E07">
            <w:pPr>
              <w:jc w:val="center"/>
              <w:rPr>
                <w:rFonts w:ascii="Times New Roman" w:hAnsi="Times New Roman" w:cs="Times New Roman"/>
              </w:rPr>
            </w:pPr>
            <w:r>
              <w:rPr>
                <w:rFonts w:ascii="Times New Roman" w:hAnsi="Times New Roman" w:cs="Times New Roman"/>
              </w:rPr>
              <w:t>April – June</w:t>
            </w:r>
          </w:p>
        </w:tc>
        <w:tc>
          <w:tcPr>
            <w:tcW w:w="1800" w:type="dxa"/>
            <w:tcBorders>
              <w:top w:val="nil"/>
              <w:left w:val="nil"/>
              <w:bottom w:val="nil"/>
              <w:right w:val="nil"/>
            </w:tcBorders>
            <w:shd w:val="clear" w:color="auto" w:fill="auto"/>
          </w:tcPr>
          <w:p w14:paraId="30B780D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auto"/>
          </w:tcPr>
          <w:p w14:paraId="0AD5B09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0.039</w:t>
            </w:r>
          </w:p>
        </w:tc>
        <w:tc>
          <w:tcPr>
            <w:tcW w:w="1530" w:type="dxa"/>
            <w:tcBorders>
              <w:top w:val="nil"/>
              <w:left w:val="nil"/>
              <w:bottom w:val="nil"/>
              <w:right w:val="nil"/>
            </w:tcBorders>
            <w:shd w:val="clear" w:color="auto" w:fill="auto"/>
          </w:tcPr>
          <w:p w14:paraId="42E3479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auto"/>
          </w:tcPr>
          <w:p w14:paraId="243E96C5"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D95243" w14:paraId="14151BB3" w14:textId="77777777" w:rsidTr="00043E07">
        <w:tc>
          <w:tcPr>
            <w:tcW w:w="2695" w:type="dxa"/>
            <w:tcBorders>
              <w:top w:val="nil"/>
              <w:left w:val="single" w:sz="4" w:space="0" w:color="auto"/>
              <w:bottom w:val="nil"/>
              <w:right w:val="nil"/>
            </w:tcBorders>
            <w:shd w:val="clear" w:color="auto" w:fill="F2F2F2" w:themeFill="background1" w:themeFillShade="F2"/>
          </w:tcPr>
          <w:p w14:paraId="53973D54" w14:textId="77777777" w:rsidR="00463EF7" w:rsidRDefault="00463EF7" w:rsidP="00043E07">
            <w:pPr>
              <w:jc w:val="center"/>
              <w:rPr>
                <w:rFonts w:ascii="Times New Roman" w:hAnsi="Times New Roman" w:cs="Times New Roman"/>
              </w:rPr>
            </w:pPr>
            <w:r>
              <w:rPr>
                <w:rFonts w:ascii="Times New Roman" w:hAnsi="Times New Roman" w:cs="Times New Roman"/>
              </w:rPr>
              <w:t>April – July</w:t>
            </w:r>
          </w:p>
        </w:tc>
        <w:tc>
          <w:tcPr>
            <w:tcW w:w="1800" w:type="dxa"/>
            <w:tcBorders>
              <w:top w:val="nil"/>
              <w:left w:val="nil"/>
              <w:bottom w:val="nil"/>
              <w:right w:val="nil"/>
            </w:tcBorders>
            <w:shd w:val="clear" w:color="auto" w:fill="F2F2F2" w:themeFill="background1" w:themeFillShade="F2"/>
          </w:tcPr>
          <w:p w14:paraId="6C18A37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0844184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0.042</w:t>
            </w:r>
          </w:p>
        </w:tc>
        <w:tc>
          <w:tcPr>
            <w:tcW w:w="1530" w:type="dxa"/>
            <w:tcBorders>
              <w:top w:val="nil"/>
              <w:left w:val="nil"/>
              <w:bottom w:val="nil"/>
              <w:right w:val="nil"/>
            </w:tcBorders>
            <w:shd w:val="clear" w:color="auto" w:fill="F2F2F2" w:themeFill="background1" w:themeFillShade="F2"/>
          </w:tcPr>
          <w:p w14:paraId="3763FBA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11B97DA0" w14:textId="77777777" w:rsidR="00463EF7" w:rsidRPr="00D357BD" w:rsidRDefault="00463EF7" w:rsidP="00043E07">
            <w:pPr>
              <w:jc w:val="center"/>
              <w:rPr>
                <w:rFonts w:ascii="Times New Roman" w:hAnsi="Times New Roman" w:cs="Times New Roman"/>
              </w:rPr>
            </w:pPr>
            <w:r w:rsidRPr="00D357BD">
              <w:rPr>
                <w:rFonts w:ascii="Times New Roman" w:hAnsi="Times New Roman" w:cs="Times New Roman"/>
              </w:rPr>
              <w:t>1.000</w:t>
            </w:r>
          </w:p>
        </w:tc>
      </w:tr>
      <w:tr w:rsidR="00463EF7" w:rsidRPr="00D7453F" w14:paraId="6BC747A8" w14:textId="77777777" w:rsidTr="00043E07">
        <w:tc>
          <w:tcPr>
            <w:tcW w:w="2695" w:type="dxa"/>
            <w:tcBorders>
              <w:top w:val="nil"/>
              <w:left w:val="single" w:sz="4" w:space="0" w:color="auto"/>
              <w:bottom w:val="nil"/>
              <w:right w:val="nil"/>
            </w:tcBorders>
            <w:shd w:val="clear" w:color="auto" w:fill="auto"/>
          </w:tcPr>
          <w:p w14:paraId="08D45AD4" w14:textId="77777777" w:rsidR="00463EF7" w:rsidRDefault="00463EF7" w:rsidP="00043E07">
            <w:pPr>
              <w:jc w:val="center"/>
              <w:rPr>
                <w:rFonts w:ascii="Times New Roman" w:hAnsi="Times New Roman" w:cs="Times New Roman"/>
              </w:rPr>
            </w:pPr>
            <w:r>
              <w:rPr>
                <w:rFonts w:ascii="Times New Roman" w:hAnsi="Times New Roman" w:cs="Times New Roman"/>
              </w:rPr>
              <w:t>April – August</w:t>
            </w:r>
          </w:p>
        </w:tc>
        <w:tc>
          <w:tcPr>
            <w:tcW w:w="1800" w:type="dxa"/>
            <w:tcBorders>
              <w:top w:val="nil"/>
              <w:left w:val="nil"/>
              <w:bottom w:val="nil"/>
              <w:right w:val="nil"/>
            </w:tcBorders>
            <w:shd w:val="clear" w:color="auto" w:fill="auto"/>
          </w:tcPr>
          <w:p w14:paraId="55AD1E5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-0.022</w:t>
            </w:r>
          </w:p>
        </w:tc>
        <w:tc>
          <w:tcPr>
            <w:tcW w:w="1710" w:type="dxa"/>
            <w:tcBorders>
              <w:top w:val="nil"/>
              <w:left w:val="nil"/>
              <w:bottom w:val="nil"/>
              <w:right w:val="nil"/>
            </w:tcBorders>
            <w:shd w:val="clear" w:color="auto" w:fill="auto"/>
          </w:tcPr>
          <w:p w14:paraId="6D724A6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0.042</w:t>
            </w:r>
          </w:p>
        </w:tc>
        <w:tc>
          <w:tcPr>
            <w:tcW w:w="1530" w:type="dxa"/>
            <w:tcBorders>
              <w:top w:val="nil"/>
              <w:left w:val="nil"/>
              <w:bottom w:val="nil"/>
              <w:right w:val="nil"/>
            </w:tcBorders>
            <w:shd w:val="clear" w:color="auto" w:fill="auto"/>
          </w:tcPr>
          <w:p w14:paraId="549CED8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0.534</w:t>
            </w:r>
          </w:p>
        </w:tc>
        <w:tc>
          <w:tcPr>
            <w:tcW w:w="1620" w:type="dxa"/>
            <w:tcBorders>
              <w:top w:val="nil"/>
              <w:left w:val="nil"/>
              <w:bottom w:val="nil"/>
            </w:tcBorders>
            <w:shd w:val="clear" w:color="auto" w:fill="auto"/>
          </w:tcPr>
          <w:p w14:paraId="2350BF4A"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0.998</w:t>
            </w:r>
          </w:p>
        </w:tc>
      </w:tr>
      <w:tr w:rsidR="00463EF7" w:rsidRPr="00426300" w14:paraId="300183D1" w14:textId="77777777" w:rsidTr="00043E07">
        <w:tc>
          <w:tcPr>
            <w:tcW w:w="2695" w:type="dxa"/>
            <w:tcBorders>
              <w:top w:val="nil"/>
              <w:left w:val="single" w:sz="4" w:space="0" w:color="auto"/>
              <w:bottom w:val="nil"/>
              <w:right w:val="nil"/>
            </w:tcBorders>
            <w:shd w:val="clear" w:color="auto" w:fill="F2F2F2" w:themeFill="background1" w:themeFillShade="F2"/>
          </w:tcPr>
          <w:p w14:paraId="5714E6B3" w14:textId="77777777" w:rsidR="00463EF7" w:rsidRDefault="00463EF7" w:rsidP="00043E07">
            <w:pPr>
              <w:jc w:val="center"/>
              <w:rPr>
                <w:rFonts w:ascii="Times New Roman" w:hAnsi="Times New Roman" w:cs="Times New Roman"/>
              </w:rPr>
            </w:pPr>
            <w:r>
              <w:rPr>
                <w:rFonts w:ascii="Times New Roman" w:hAnsi="Times New Roman" w:cs="Times New Roman"/>
              </w:rPr>
              <w:t>April – September</w:t>
            </w:r>
          </w:p>
        </w:tc>
        <w:tc>
          <w:tcPr>
            <w:tcW w:w="1800" w:type="dxa"/>
            <w:tcBorders>
              <w:top w:val="nil"/>
              <w:left w:val="nil"/>
              <w:bottom w:val="nil"/>
              <w:right w:val="nil"/>
            </w:tcBorders>
            <w:shd w:val="clear" w:color="auto" w:fill="F2F2F2" w:themeFill="background1" w:themeFillShade="F2"/>
          </w:tcPr>
          <w:p w14:paraId="57E345C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-0.144</w:t>
            </w:r>
          </w:p>
        </w:tc>
        <w:tc>
          <w:tcPr>
            <w:tcW w:w="1710" w:type="dxa"/>
            <w:tcBorders>
              <w:top w:val="nil"/>
              <w:left w:val="nil"/>
              <w:bottom w:val="nil"/>
              <w:right w:val="nil"/>
            </w:tcBorders>
            <w:shd w:val="clear" w:color="auto" w:fill="F2F2F2" w:themeFill="background1" w:themeFillShade="F2"/>
          </w:tcPr>
          <w:p w14:paraId="44F9D57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0.042</w:t>
            </w:r>
          </w:p>
        </w:tc>
        <w:tc>
          <w:tcPr>
            <w:tcW w:w="1530" w:type="dxa"/>
            <w:tcBorders>
              <w:top w:val="nil"/>
              <w:left w:val="nil"/>
              <w:bottom w:val="nil"/>
              <w:right w:val="nil"/>
            </w:tcBorders>
            <w:shd w:val="clear" w:color="auto" w:fill="F2F2F2" w:themeFill="background1" w:themeFillShade="F2"/>
          </w:tcPr>
          <w:p w14:paraId="3F7E0F3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-3.469</w:t>
            </w:r>
          </w:p>
        </w:tc>
        <w:tc>
          <w:tcPr>
            <w:tcW w:w="1620" w:type="dxa"/>
            <w:tcBorders>
              <w:top w:val="nil"/>
              <w:left w:val="nil"/>
              <w:bottom w:val="nil"/>
            </w:tcBorders>
            <w:shd w:val="clear" w:color="auto" w:fill="F2F2F2" w:themeFill="background1" w:themeFillShade="F2"/>
          </w:tcPr>
          <w:p w14:paraId="621A8F8A" w14:textId="0072F258" w:rsidR="00463EF7" w:rsidRPr="00D357BD" w:rsidRDefault="00463EF7" w:rsidP="00043E07">
            <w:pPr>
              <w:jc w:val="center"/>
              <w:rPr>
                <w:rFonts w:ascii="Times New Roman" w:hAnsi="Times New Roman" w:cs="Times New Roman"/>
              </w:rPr>
            </w:pPr>
            <w:r w:rsidRPr="00D357BD">
              <w:rPr>
                <w:rFonts w:ascii="Times New Roman" w:hAnsi="Times New Roman" w:cs="Times New Roman"/>
                <w:b/>
                <w:bCs/>
                <w:u w:val="single"/>
              </w:rPr>
              <w:t>0.012</w:t>
            </w:r>
          </w:p>
        </w:tc>
      </w:tr>
      <w:tr w:rsidR="00463EF7" w:rsidRPr="001E21FE" w14:paraId="1AD2CCA9" w14:textId="77777777" w:rsidTr="00043E07">
        <w:tc>
          <w:tcPr>
            <w:tcW w:w="2695" w:type="dxa"/>
            <w:tcBorders>
              <w:top w:val="nil"/>
              <w:left w:val="single" w:sz="4" w:space="0" w:color="auto"/>
              <w:bottom w:val="nil"/>
              <w:right w:val="nil"/>
            </w:tcBorders>
            <w:shd w:val="clear" w:color="auto" w:fill="auto"/>
          </w:tcPr>
          <w:p w14:paraId="452AA4DE" w14:textId="77777777" w:rsidR="00463EF7" w:rsidRDefault="00463EF7" w:rsidP="00043E07">
            <w:pPr>
              <w:jc w:val="center"/>
              <w:rPr>
                <w:rFonts w:ascii="Times New Roman" w:hAnsi="Times New Roman" w:cs="Times New Roman"/>
              </w:rPr>
            </w:pPr>
            <w:r>
              <w:rPr>
                <w:rFonts w:ascii="Times New Roman" w:hAnsi="Times New Roman" w:cs="Times New Roman"/>
              </w:rPr>
              <w:t>April – October</w:t>
            </w:r>
          </w:p>
        </w:tc>
        <w:tc>
          <w:tcPr>
            <w:tcW w:w="1800" w:type="dxa"/>
            <w:tcBorders>
              <w:top w:val="nil"/>
              <w:left w:val="nil"/>
              <w:bottom w:val="nil"/>
              <w:right w:val="nil"/>
            </w:tcBorders>
            <w:shd w:val="clear" w:color="auto" w:fill="auto"/>
          </w:tcPr>
          <w:p w14:paraId="1003BE7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-0.128</w:t>
            </w:r>
          </w:p>
        </w:tc>
        <w:tc>
          <w:tcPr>
            <w:tcW w:w="1710" w:type="dxa"/>
            <w:tcBorders>
              <w:top w:val="nil"/>
              <w:left w:val="nil"/>
              <w:bottom w:val="nil"/>
              <w:right w:val="nil"/>
            </w:tcBorders>
            <w:shd w:val="clear" w:color="auto" w:fill="auto"/>
          </w:tcPr>
          <w:p w14:paraId="7AAF226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0.042</w:t>
            </w:r>
          </w:p>
        </w:tc>
        <w:tc>
          <w:tcPr>
            <w:tcW w:w="1530" w:type="dxa"/>
            <w:tcBorders>
              <w:top w:val="nil"/>
              <w:left w:val="nil"/>
              <w:bottom w:val="nil"/>
              <w:right w:val="nil"/>
            </w:tcBorders>
            <w:shd w:val="clear" w:color="auto" w:fill="auto"/>
          </w:tcPr>
          <w:p w14:paraId="2BC7288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-3.069</w:t>
            </w:r>
          </w:p>
        </w:tc>
        <w:tc>
          <w:tcPr>
            <w:tcW w:w="1620" w:type="dxa"/>
            <w:tcBorders>
              <w:top w:val="nil"/>
              <w:left w:val="nil"/>
              <w:bottom w:val="nil"/>
            </w:tcBorders>
            <w:shd w:val="clear" w:color="auto" w:fill="auto"/>
          </w:tcPr>
          <w:p w14:paraId="126A8090" w14:textId="77777777" w:rsidR="00463EF7" w:rsidRPr="00D357BD" w:rsidRDefault="00463EF7" w:rsidP="00043E07">
            <w:pPr>
              <w:jc w:val="center"/>
              <w:rPr>
                <w:rFonts w:ascii="Times New Roman" w:hAnsi="Times New Roman" w:cs="Times New Roman"/>
                <w:b/>
                <w:bCs/>
                <w:u w:val="single"/>
              </w:rPr>
            </w:pPr>
            <w:r w:rsidRPr="00D357BD">
              <w:rPr>
                <w:rFonts w:ascii="Times New Roman" w:hAnsi="Times New Roman" w:cs="Times New Roman"/>
                <w:b/>
                <w:bCs/>
                <w:u w:val="single"/>
              </w:rPr>
              <w:t>0.040</w:t>
            </w:r>
          </w:p>
        </w:tc>
      </w:tr>
      <w:tr w:rsidR="00463EF7" w:rsidRPr="001E21FE" w14:paraId="10F38C05" w14:textId="77777777" w:rsidTr="00043E07">
        <w:tc>
          <w:tcPr>
            <w:tcW w:w="2695" w:type="dxa"/>
            <w:tcBorders>
              <w:top w:val="nil"/>
              <w:left w:val="single" w:sz="4" w:space="0" w:color="auto"/>
              <w:bottom w:val="nil"/>
              <w:right w:val="nil"/>
            </w:tcBorders>
            <w:shd w:val="clear" w:color="auto" w:fill="F2F2F2" w:themeFill="background1" w:themeFillShade="F2"/>
          </w:tcPr>
          <w:p w14:paraId="240239A7" w14:textId="77777777" w:rsidR="00463EF7" w:rsidRDefault="00463EF7" w:rsidP="00043E07">
            <w:pPr>
              <w:jc w:val="center"/>
              <w:rPr>
                <w:rFonts w:ascii="Times New Roman" w:hAnsi="Times New Roman" w:cs="Times New Roman"/>
              </w:rPr>
            </w:pPr>
            <w:r>
              <w:rPr>
                <w:rFonts w:ascii="Times New Roman" w:hAnsi="Times New Roman" w:cs="Times New Roman"/>
              </w:rPr>
              <w:t>May – June</w:t>
            </w:r>
          </w:p>
        </w:tc>
        <w:tc>
          <w:tcPr>
            <w:tcW w:w="1800" w:type="dxa"/>
            <w:tcBorders>
              <w:top w:val="nil"/>
              <w:left w:val="nil"/>
              <w:bottom w:val="nil"/>
              <w:right w:val="nil"/>
            </w:tcBorders>
            <w:shd w:val="clear" w:color="auto" w:fill="F2F2F2" w:themeFill="background1" w:themeFillShade="F2"/>
          </w:tcPr>
          <w:p w14:paraId="046A6F5F" w14:textId="77777777" w:rsidR="00463EF7" w:rsidRPr="00426300" w:rsidRDefault="00463EF7" w:rsidP="00043E07">
            <w:pPr>
              <w:tabs>
                <w:tab w:val="center" w:pos="567"/>
              </w:tabs>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023F4FB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0.033</w:t>
            </w:r>
          </w:p>
        </w:tc>
        <w:tc>
          <w:tcPr>
            <w:tcW w:w="1530" w:type="dxa"/>
            <w:tcBorders>
              <w:top w:val="nil"/>
              <w:left w:val="nil"/>
              <w:bottom w:val="nil"/>
              <w:right w:val="nil"/>
            </w:tcBorders>
            <w:shd w:val="clear" w:color="auto" w:fill="F2F2F2" w:themeFill="background1" w:themeFillShade="F2"/>
          </w:tcPr>
          <w:p w14:paraId="51E25F9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747A3FEE"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F81880" w14:paraId="6AEC273E" w14:textId="77777777" w:rsidTr="00043E07">
        <w:tc>
          <w:tcPr>
            <w:tcW w:w="2695" w:type="dxa"/>
            <w:tcBorders>
              <w:top w:val="nil"/>
              <w:left w:val="single" w:sz="4" w:space="0" w:color="auto"/>
              <w:bottom w:val="nil"/>
              <w:right w:val="nil"/>
            </w:tcBorders>
            <w:shd w:val="clear" w:color="auto" w:fill="auto"/>
          </w:tcPr>
          <w:p w14:paraId="6A4F4759" w14:textId="77777777" w:rsidR="00463EF7" w:rsidRDefault="00463EF7" w:rsidP="00043E07">
            <w:pPr>
              <w:jc w:val="center"/>
              <w:rPr>
                <w:rFonts w:ascii="Times New Roman" w:hAnsi="Times New Roman" w:cs="Times New Roman"/>
              </w:rPr>
            </w:pPr>
            <w:r>
              <w:rPr>
                <w:rFonts w:ascii="Times New Roman" w:hAnsi="Times New Roman" w:cs="Times New Roman"/>
              </w:rPr>
              <w:t>May – July</w:t>
            </w:r>
          </w:p>
        </w:tc>
        <w:tc>
          <w:tcPr>
            <w:tcW w:w="1800" w:type="dxa"/>
            <w:tcBorders>
              <w:top w:val="nil"/>
              <w:left w:val="nil"/>
              <w:bottom w:val="nil"/>
              <w:right w:val="nil"/>
            </w:tcBorders>
            <w:shd w:val="clear" w:color="auto" w:fill="auto"/>
          </w:tcPr>
          <w:p w14:paraId="7E710F9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auto"/>
          </w:tcPr>
          <w:p w14:paraId="5271555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auto"/>
          </w:tcPr>
          <w:p w14:paraId="60E42AA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auto"/>
          </w:tcPr>
          <w:p w14:paraId="2C44EAB0"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426300" w14:paraId="12DC628A" w14:textId="77777777" w:rsidTr="00043E07">
        <w:tc>
          <w:tcPr>
            <w:tcW w:w="2695" w:type="dxa"/>
            <w:tcBorders>
              <w:top w:val="nil"/>
              <w:left w:val="single" w:sz="4" w:space="0" w:color="auto"/>
              <w:bottom w:val="nil"/>
              <w:right w:val="nil"/>
            </w:tcBorders>
            <w:shd w:val="clear" w:color="auto" w:fill="F2F2F2" w:themeFill="background1" w:themeFillShade="F2"/>
          </w:tcPr>
          <w:p w14:paraId="00AA7667" w14:textId="77777777" w:rsidR="00463EF7" w:rsidRDefault="00463EF7" w:rsidP="00043E07">
            <w:pPr>
              <w:jc w:val="center"/>
              <w:rPr>
                <w:rFonts w:ascii="Times New Roman" w:hAnsi="Times New Roman" w:cs="Times New Roman"/>
              </w:rPr>
            </w:pPr>
            <w:r>
              <w:rPr>
                <w:rFonts w:ascii="Times New Roman" w:hAnsi="Times New Roman" w:cs="Times New Roman"/>
              </w:rPr>
              <w:t>May – August</w:t>
            </w:r>
          </w:p>
        </w:tc>
        <w:tc>
          <w:tcPr>
            <w:tcW w:w="1800" w:type="dxa"/>
            <w:tcBorders>
              <w:top w:val="nil"/>
              <w:left w:val="nil"/>
              <w:bottom w:val="nil"/>
              <w:right w:val="nil"/>
            </w:tcBorders>
            <w:shd w:val="clear" w:color="auto" w:fill="F2F2F2" w:themeFill="background1" w:themeFillShade="F2"/>
          </w:tcPr>
          <w:p w14:paraId="268D111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-0.022</w:t>
            </w:r>
          </w:p>
        </w:tc>
        <w:tc>
          <w:tcPr>
            <w:tcW w:w="1710" w:type="dxa"/>
            <w:tcBorders>
              <w:top w:val="nil"/>
              <w:left w:val="nil"/>
              <w:bottom w:val="nil"/>
              <w:right w:val="nil"/>
            </w:tcBorders>
            <w:shd w:val="clear" w:color="auto" w:fill="F2F2F2" w:themeFill="background1" w:themeFillShade="F2"/>
          </w:tcPr>
          <w:p w14:paraId="0CD506E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F2F2F2" w:themeFill="background1" w:themeFillShade="F2"/>
          </w:tcPr>
          <w:p w14:paraId="6377B58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-0.623</w:t>
            </w:r>
          </w:p>
        </w:tc>
        <w:tc>
          <w:tcPr>
            <w:tcW w:w="1620" w:type="dxa"/>
            <w:tcBorders>
              <w:top w:val="nil"/>
              <w:left w:val="nil"/>
              <w:bottom w:val="nil"/>
            </w:tcBorders>
            <w:shd w:val="clear" w:color="auto" w:fill="F2F2F2" w:themeFill="background1" w:themeFillShade="F2"/>
          </w:tcPr>
          <w:p w14:paraId="027D1006"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0.996</w:t>
            </w:r>
          </w:p>
        </w:tc>
      </w:tr>
      <w:tr w:rsidR="00463EF7" w:rsidRPr="00426300" w14:paraId="23A8D143" w14:textId="77777777" w:rsidTr="00043E07">
        <w:tc>
          <w:tcPr>
            <w:tcW w:w="2695" w:type="dxa"/>
            <w:tcBorders>
              <w:top w:val="nil"/>
              <w:left w:val="single" w:sz="4" w:space="0" w:color="auto"/>
              <w:bottom w:val="nil"/>
              <w:right w:val="nil"/>
            </w:tcBorders>
            <w:shd w:val="clear" w:color="auto" w:fill="auto"/>
          </w:tcPr>
          <w:p w14:paraId="2BBD0FFE" w14:textId="77777777" w:rsidR="00463EF7" w:rsidRDefault="00463EF7" w:rsidP="00043E07">
            <w:pPr>
              <w:jc w:val="center"/>
              <w:rPr>
                <w:rFonts w:ascii="Times New Roman" w:hAnsi="Times New Roman" w:cs="Times New Roman"/>
              </w:rPr>
            </w:pPr>
            <w:r>
              <w:rPr>
                <w:rFonts w:ascii="Times New Roman" w:hAnsi="Times New Roman" w:cs="Times New Roman"/>
              </w:rPr>
              <w:t>May – September</w:t>
            </w:r>
          </w:p>
        </w:tc>
        <w:tc>
          <w:tcPr>
            <w:tcW w:w="1800" w:type="dxa"/>
            <w:tcBorders>
              <w:top w:val="nil"/>
              <w:left w:val="nil"/>
              <w:bottom w:val="nil"/>
              <w:right w:val="nil"/>
            </w:tcBorders>
            <w:shd w:val="clear" w:color="auto" w:fill="auto"/>
          </w:tcPr>
          <w:p w14:paraId="0F1B552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-0.144</w:t>
            </w:r>
          </w:p>
        </w:tc>
        <w:tc>
          <w:tcPr>
            <w:tcW w:w="1710" w:type="dxa"/>
            <w:tcBorders>
              <w:top w:val="nil"/>
              <w:left w:val="nil"/>
              <w:bottom w:val="nil"/>
              <w:right w:val="nil"/>
            </w:tcBorders>
            <w:shd w:val="clear" w:color="auto" w:fill="auto"/>
          </w:tcPr>
          <w:p w14:paraId="269F40E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auto"/>
          </w:tcPr>
          <w:p w14:paraId="468A393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-4.051</w:t>
            </w:r>
          </w:p>
        </w:tc>
        <w:tc>
          <w:tcPr>
            <w:tcW w:w="1620" w:type="dxa"/>
            <w:tcBorders>
              <w:top w:val="nil"/>
              <w:left w:val="nil"/>
              <w:bottom w:val="nil"/>
            </w:tcBorders>
            <w:shd w:val="clear" w:color="auto" w:fill="auto"/>
          </w:tcPr>
          <w:p w14:paraId="3FC27FAC" w14:textId="77777777" w:rsidR="00463EF7" w:rsidRPr="00A13663" w:rsidRDefault="00463EF7" w:rsidP="00043E07">
            <w:pPr>
              <w:jc w:val="center"/>
              <w:rPr>
                <w:rFonts w:ascii="Times New Roman" w:hAnsi="Times New Roman" w:cs="Times New Roman"/>
                <w:b/>
                <w:bCs/>
                <w:u w:val="single"/>
              </w:rPr>
            </w:pPr>
            <w:r w:rsidRPr="00A13663">
              <w:rPr>
                <w:rFonts w:ascii="Times New Roman" w:hAnsi="Times New Roman" w:cs="Times New Roman"/>
                <w:b/>
                <w:bCs/>
                <w:u w:val="single"/>
              </w:rPr>
              <w:t>0.002</w:t>
            </w:r>
          </w:p>
        </w:tc>
      </w:tr>
      <w:tr w:rsidR="00463EF7" w:rsidRPr="00F81880" w14:paraId="51342814" w14:textId="77777777" w:rsidTr="00043E07">
        <w:tc>
          <w:tcPr>
            <w:tcW w:w="2695" w:type="dxa"/>
            <w:tcBorders>
              <w:top w:val="nil"/>
              <w:left w:val="single" w:sz="4" w:space="0" w:color="auto"/>
              <w:bottom w:val="nil"/>
              <w:right w:val="nil"/>
            </w:tcBorders>
            <w:shd w:val="clear" w:color="auto" w:fill="F2F2F2" w:themeFill="background1" w:themeFillShade="F2"/>
          </w:tcPr>
          <w:p w14:paraId="1E70C0C6" w14:textId="77777777" w:rsidR="00463EF7" w:rsidRDefault="00463EF7" w:rsidP="00043E07">
            <w:pPr>
              <w:jc w:val="center"/>
              <w:rPr>
                <w:rFonts w:ascii="Times New Roman" w:hAnsi="Times New Roman" w:cs="Times New Roman"/>
              </w:rPr>
            </w:pPr>
            <w:r>
              <w:rPr>
                <w:rFonts w:ascii="Times New Roman" w:hAnsi="Times New Roman" w:cs="Times New Roman"/>
              </w:rPr>
              <w:t>May – October</w:t>
            </w:r>
          </w:p>
        </w:tc>
        <w:tc>
          <w:tcPr>
            <w:tcW w:w="1800" w:type="dxa"/>
            <w:tcBorders>
              <w:top w:val="nil"/>
              <w:left w:val="nil"/>
              <w:bottom w:val="nil"/>
              <w:right w:val="nil"/>
            </w:tcBorders>
            <w:shd w:val="clear" w:color="auto" w:fill="F2F2F2" w:themeFill="background1" w:themeFillShade="F2"/>
          </w:tcPr>
          <w:p w14:paraId="66A01FB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-0.128</w:t>
            </w:r>
          </w:p>
        </w:tc>
        <w:tc>
          <w:tcPr>
            <w:tcW w:w="1710" w:type="dxa"/>
            <w:tcBorders>
              <w:top w:val="nil"/>
              <w:left w:val="nil"/>
              <w:bottom w:val="nil"/>
              <w:right w:val="nil"/>
            </w:tcBorders>
            <w:shd w:val="clear" w:color="auto" w:fill="F2F2F2" w:themeFill="background1" w:themeFillShade="F2"/>
          </w:tcPr>
          <w:p w14:paraId="27ED29F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F2F2F2" w:themeFill="background1" w:themeFillShade="F2"/>
          </w:tcPr>
          <w:p w14:paraId="506EA51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-3.584</w:t>
            </w:r>
          </w:p>
        </w:tc>
        <w:tc>
          <w:tcPr>
            <w:tcW w:w="1620" w:type="dxa"/>
            <w:tcBorders>
              <w:top w:val="nil"/>
              <w:left w:val="nil"/>
              <w:bottom w:val="nil"/>
            </w:tcBorders>
            <w:shd w:val="clear" w:color="auto" w:fill="F2F2F2" w:themeFill="background1" w:themeFillShade="F2"/>
          </w:tcPr>
          <w:p w14:paraId="3FC05971" w14:textId="77777777" w:rsidR="00463EF7" w:rsidRPr="00A13663" w:rsidRDefault="00463EF7" w:rsidP="00043E07">
            <w:pPr>
              <w:jc w:val="center"/>
              <w:rPr>
                <w:rFonts w:ascii="Times New Roman" w:hAnsi="Times New Roman" w:cs="Times New Roman"/>
                <w:b/>
                <w:bCs/>
                <w:u w:val="single"/>
              </w:rPr>
            </w:pPr>
            <w:r w:rsidRPr="00A13663">
              <w:rPr>
                <w:rFonts w:ascii="Times New Roman" w:hAnsi="Times New Roman" w:cs="Times New Roman"/>
                <w:b/>
                <w:bCs/>
                <w:u w:val="single"/>
              </w:rPr>
              <w:t>0.008</w:t>
            </w:r>
          </w:p>
        </w:tc>
      </w:tr>
      <w:tr w:rsidR="00463EF7" w:rsidRPr="00F81880" w14:paraId="0CAD48AC" w14:textId="77777777" w:rsidTr="00043E07">
        <w:tc>
          <w:tcPr>
            <w:tcW w:w="2695" w:type="dxa"/>
            <w:tcBorders>
              <w:top w:val="nil"/>
              <w:left w:val="single" w:sz="4" w:space="0" w:color="auto"/>
              <w:bottom w:val="nil"/>
              <w:right w:val="nil"/>
            </w:tcBorders>
            <w:shd w:val="clear" w:color="auto" w:fill="auto"/>
          </w:tcPr>
          <w:p w14:paraId="58F273E9" w14:textId="77777777" w:rsidR="00463EF7" w:rsidRDefault="00463EF7" w:rsidP="00043E07">
            <w:pPr>
              <w:jc w:val="center"/>
              <w:rPr>
                <w:rFonts w:ascii="Times New Roman" w:hAnsi="Times New Roman" w:cs="Times New Roman"/>
              </w:rPr>
            </w:pPr>
            <w:r>
              <w:rPr>
                <w:rFonts w:ascii="Times New Roman" w:hAnsi="Times New Roman" w:cs="Times New Roman"/>
              </w:rPr>
              <w:t>June – July</w:t>
            </w:r>
          </w:p>
        </w:tc>
        <w:tc>
          <w:tcPr>
            <w:tcW w:w="1800" w:type="dxa"/>
            <w:tcBorders>
              <w:top w:val="nil"/>
              <w:left w:val="nil"/>
              <w:bottom w:val="nil"/>
              <w:right w:val="nil"/>
            </w:tcBorders>
            <w:shd w:val="clear" w:color="auto" w:fill="auto"/>
          </w:tcPr>
          <w:p w14:paraId="68559A0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auto"/>
          </w:tcPr>
          <w:p w14:paraId="37028CA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auto"/>
          </w:tcPr>
          <w:p w14:paraId="77D9DC0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auto"/>
          </w:tcPr>
          <w:p w14:paraId="7BDA9C5B"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093F13" w14:paraId="4AD20B82" w14:textId="77777777" w:rsidTr="00043E07">
        <w:tc>
          <w:tcPr>
            <w:tcW w:w="2695" w:type="dxa"/>
            <w:tcBorders>
              <w:top w:val="nil"/>
              <w:left w:val="single" w:sz="4" w:space="0" w:color="auto"/>
              <w:bottom w:val="nil"/>
              <w:right w:val="nil"/>
            </w:tcBorders>
            <w:shd w:val="clear" w:color="auto" w:fill="F2F2F2" w:themeFill="background1" w:themeFillShade="F2"/>
          </w:tcPr>
          <w:p w14:paraId="6EC99A77" w14:textId="77777777" w:rsidR="00463EF7" w:rsidRDefault="00463EF7" w:rsidP="00043E07">
            <w:pPr>
              <w:jc w:val="center"/>
              <w:rPr>
                <w:rFonts w:ascii="Times New Roman" w:hAnsi="Times New Roman" w:cs="Times New Roman"/>
              </w:rPr>
            </w:pPr>
            <w:r>
              <w:rPr>
                <w:rFonts w:ascii="Times New Roman" w:hAnsi="Times New Roman" w:cs="Times New Roman"/>
              </w:rPr>
              <w:t>June – August</w:t>
            </w:r>
          </w:p>
        </w:tc>
        <w:tc>
          <w:tcPr>
            <w:tcW w:w="1800" w:type="dxa"/>
            <w:tcBorders>
              <w:top w:val="nil"/>
              <w:left w:val="nil"/>
              <w:bottom w:val="nil"/>
              <w:right w:val="nil"/>
            </w:tcBorders>
            <w:shd w:val="clear" w:color="auto" w:fill="F2F2F2" w:themeFill="background1" w:themeFillShade="F2"/>
          </w:tcPr>
          <w:p w14:paraId="4737B8F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-0.022</w:t>
            </w:r>
          </w:p>
        </w:tc>
        <w:tc>
          <w:tcPr>
            <w:tcW w:w="1710" w:type="dxa"/>
            <w:tcBorders>
              <w:top w:val="nil"/>
              <w:left w:val="nil"/>
              <w:bottom w:val="nil"/>
              <w:right w:val="nil"/>
            </w:tcBorders>
            <w:shd w:val="clear" w:color="auto" w:fill="F2F2F2" w:themeFill="background1" w:themeFillShade="F2"/>
          </w:tcPr>
          <w:p w14:paraId="3FBFF81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F2F2F2" w:themeFill="background1" w:themeFillShade="F2"/>
          </w:tcPr>
          <w:p w14:paraId="429E00D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-0.716</w:t>
            </w:r>
          </w:p>
        </w:tc>
        <w:tc>
          <w:tcPr>
            <w:tcW w:w="1620" w:type="dxa"/>
            <w:tcBorders>
              <w:top w:val="nil"/>
              <w:left w:val="nil"/>
              <w:bottom w:val="nil"/>
            </w:tcBorders>
            <w:shd w:val="clear" w:color="auto" w:fill="F2F2F2" w:themeFill="background1" w:themeFillShade="F2"/>
          </w:tcPr>
          <w:p w14:paraId="4294356A"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0.991</w:t>
            </w:r>
          </w:p>
        </w:tc>
      </w:tr>
      <w:tr w:rsidR="00463EF7" w:rsidRPr="00426300" w14:paraId="0854938A" w14:textId="77777777" w:rsidTr="00043E07">
        <w:tc>
          <w:tcPr>
            <w:tcW w:w="2695" w:type="dxa"/>
            <w:tcBorders>
              <w:top w:val="nil"/>
              <w:left w:val="single" w:sz="4" w:space="0" w:color="auto"/>
              <w:bottom w:val="nil"/>
              <w:right w:val="nil"/>
            </w:tcBorders>
            <w:shd w:val="clear" w:color="auto" w:fill="auto"/>
          </w:tcPr>
          <w:p w14:paraId="7710588F" w14:textId="77777777" w:rsidR="00463EF7" w:rsidRDefault="00463EF7" w:rsidP="00043E07">
            <w:pPr>
              <w:jc w:val="center"/>
              <w:rPr>
                <w:rFonts w:ascii="Times New Roman" w:hAnsi="Times New Roman" w:cs="Times New Roman"/>
              </w:rPr>
            </w:pPr>
            <w:r>
              <w:rPr>
                <w:rFonts w:ascii="Times New Roman" w:hAnsi="Times New Roman" w:cs="Times New Roman"/>
              </w:rPr>
              <w:lastRenderedPageBreak/>
              <w:t>June – September</w:t>
            </w:r>
          </w:p>
        </w:tc>
        <w:tc>
          <w:tcPr>
            <w:tcW w:w="1800" w:type="dxa"/>
            <w:tcBorders>
              <w:top w:val="nil"/>
              <w:left w:val="nil"/>
              <w:bottom w:val="nil"/>
              <w:right w:val="nil"/>
            </w:tcBorders>
            <w:shd w:val="clear" w:color="auto" w:fill="auto"/>
          </w:tcPr>
          <w:p w14:paraId="49225A1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-0.144</w:t>
            </w:r>
          </w:p>
        </w:tc>
        <w:tc>
          <w:tcPr>
            <w:tcW w:w="1710" w:type="dxa"/>
            <w:tcBorders>
              <w:top w:val="nil"/>
              <w:left w:val="nil"/>
              <w:bottom w:val="nil"/>
              <w:right w:val="nil"/>
            </w:tcBorders>
            <w:shd w:val="clear" w:color="auto" w:fill="auto"/>
          </w:tcPr>
          <w:p w14:paraId="45E6ECD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auto"/>
          </w:tcPr>
          <w:p w14:paraId="4717B3D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-4.654</w:t>
            </w:r>
          </w:p>
        </w:tc>
        <w:tc>
          <w:tcPr>
            <w:tcW w:w="1620" w:type="dxa"/>
            <w:tcBorders>
              <w:top w:val="nil"/>
              <w:left w:val="nil"/>
              <w:bottom w:val="nil"/>
            </w:tcBorders>
            <w:shd w:val="clear" w:color="auto" w:fill="auto"/>
          </w:tcPr>
          <w:p w14:paraId="735B157F" w14:textId="77777777" w:rsidR="00463EF7" w:rsidRPr="00A13663" w:rsidRDefault="00463EF7" w:rsidP="00043E07">
            <w:pPr>
              <w:jc w:val="center"/>
              <w:rPr>
                <w:rFonts w:ascii="Times New Roman" w:hAnsi="Times New Roman" w:cs="Times New Roman"/>
                <w:b/>
                <w:bCs/>
                <w:u w:val="single"/>
              </w:rPr>
            </w:pPr>
            <w:r w:rsidRPr="00A13663">
              <w:rPr>
                <w:rFonts w:ascii="Times New Roman" w:hAnsi="Times New Roman" w:cs="Times New Roman"/>
                <w:b/>
                <w:bCs/>
                <w:u w:val="single"/>
              </w:rPr>
              <w:t>&lt;0.001</w:t>
            </w:r>
          </w:p>
        </w:tc>
      </w:tr>
      <w:tr w:rsidR="00463EF7" w:rsidRPr="00426300" w14:paraId="2B4AD4DF" w14:textId="77777777" w:rsidTr="00043E07">
        <w:tc>
          <w:tcPr>
            <w:tcW w:w="2695" w:type="dxa"/>
            <w:tcBorders>
              <w:top w:val="nil"/>
              <w:left w:val="single" w:sz="4" w:space="0" w:color="auto"/>
              <w:bottom w:val="nil"/>
              <w:right w:val="nil"/>
            </w:tcBorders>
            <w:shd w:val="clear" w:color="auto" w:fill="F2F2F2" w:themeFill="background1" w:themeFillShade="F2"/>
          </w:tcPr>
          <w:p w14:paraId="2FACC5EA" w14:textId="77777777" w:rsidR="00463EF7" w:rsidRDefault="00463EF7" w:rsidP="00043E07">
            <w:pPr>
              <w:jc w:val="center"/>
              <w:rPr>
                <w:rFonts w:ascii="Times New Roman" w:hAnsi="Times New Roman" w:cs="Times New Roman"/>
              </w:rPr>
            </w:pPr>
            <w:r>
              <w:rPr>
                <w:rFonts w:ascii="Times New Roman" w:hAnsi="Times New Roman" w:cs="Times New Roman"/>
              </w:rPr>
              <w:t>June – October</w:t>
            </w:r>
          </w:p>
        </w:tc>
        <w:tc>
          <w:tcPr>
            <w:tcW w:w="1800" w:type="dxa"/>
            <w:tcBorders>
              <w:top w:val="nil"/>
              <w:left w:val="nil"/>
              <w:bottom w:val="nil"/>
              <w:right w:val="nil"/>
            </w:tcBorders>
            <w:shd w:val="clear" w:color="auto" w:fill="F2F2F2" w:themeFill="background1" w:themeFillShade="F2"/>
          </w:tcPr>
          <w:p w14:paraId="12315F0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-0.128</w:t>
            </w:r>
          </w:p>
        </w:tc>
        <w:tc>
          <w:tcPr>
            <w:tcW w:w="1710" w:type="dxa"/>
            <w:tcBorders>
              <w:top w:val="nil"/>
              <w:left w:val="nil"/>
              <w:bottom w:val="nil"/>
              <w:right w:val="nil"/>
            </w:tcBorders>
            <w:shd w:val="clear" w:color="auto" w:fill="F2F2F2" w:themeFill="background1" w:themeFillShade="F2"/>
          </w:tcPr>
          <w:p w14:paraId="0B16574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F2F2F2" w:themeFill="background1" w:themeFillShade="F2"/>
          </w:tcPr>
          <w:p w14:paraId="731FBF5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-4.117</w:t>
            </w:r>
          </w:p>
        </w:tc>
        <w:tc>
          <w:tcPr>
            <w:tcW w:w="1620" w:type="dxa"/>
            <w:tcBorders>
              <w:top w:val="nil"/>
              <w:left w:val="nil"/>
              <w:bottom w:val="nil"/>
            </w:tcBorders>
            <w:shd w:val="clear" w:color="auto" w:fill="F2F2F2" w:themeFill="background1" w:themeFillShade="F2"/>
          </w:tcPr>
          <w:p w14:paraId="23FC90C7" w14:textId="77777777" w:rsidR="00463EF7" w:rsidRPr="008364E6" w:rsidRDefault="00463EF7" w:rsidP="00043E07">
            <w:pPr>
              <w:jc w:val="center"/>
              <w:rPr>
                <w:rFonts w:ascii="Times New Roman" w:hAnsi="Times New Roman" w:cs="Times New Roman"/>
                <w:b/>
                <w:bCs/>
                <w:u w:val="single"/>
              </w:rPr>
            </w:pPr>
            <w:r w:rsidRPr="008364E6">
              <w:rPr>
                <w:rFonts w:ascii="Times New Roman" w:hAnsi="Times New Roman" w:cs="Times New Roman"/>
                <w:b/>
                <w:bCs/>
                <w:u w:val="single"/>
              </w:rPr>
              <w:t>0.001</w:t>
            </w:r>
          </w:p>
        </w:tc>
      </w:tr>
      <w:tr w:rsidR="00463EF7" w:rsidRPr="00426300" w14:paraId="7D7E46D4" w14:textId="77777777" w:rsidTr="00043E07">
        <w:tc>
          <w:tcPr>
            <w:tcW w:w="2695" w:type="dxa"/>
            <w:tcBorders>
              <w:top w:val="nil"/>
              <w:left w:val="single" w:sz="4" w:space="0" w:color="auto"/>
              <w:bottom w:val="nil"/>
              <w:right w:val="nil"/>
            </w:tcBorders>
            <w:shd w:val="clear" w:color="auto" w:fill="auto"/>
          </w:tcPr>
          <w:p w14:paraId="70D539CA" w14:textId="77777777" w:rsidR="00463EF7" w:rsidRDefault="00463EF7" w:rsidP="00043E07">
            <w:pPr>
              <w:jc w:val="center"/>
              <w:rPr>
                <w:rFonts w:ascii="Times New Roman" w:hAnsi="Times New Roman" w:cs="Times New Roman"/>
              </w:rPr>
            </w:pPr>
            <w:r>
              <w:rPr>
                <w:rFonts w:ascii="Times New Roman" w:hAnsi="Times New Roman" w:cs="Times New Roman"/>
              </w:rPr>
              <w:t>July – August</w:t>
            </w:r>
          </w:p>
        </w:tc>
        <w:tc>
          <w:tcPr>
            <w:tcW w:w="1800" w:type="dxa"/>
            <w:tcBorders>
              <w:top w:val="nil"/>
              <w:left w:val="nil"/>
              <w:bottom w:val="nil"/>
              <w:right w:val="nil"/>
            </w:tcBorders>
            <w:shd w:val="clear" w:color="auto" w:fill="auto"/>
          </w:tcPr>
          <w:p w14:paraId="3F16DED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0.022</w:t>
            </w:r>
          </w:p>
        </w:tc>
        <w:tc>
          <w:tcPr>
            <w:tcW w:w="1710" w:type="dxa"/>
            <w:tcBorders>
              <w:top w:val="nil"/>
              <w:left w:val="nil"/>
              <w:bottom w:val="nil"/>
              <w:right w:val="nil"/>
            </w:tcBorders>
            <w:shd w:val="clear" w:color="auto" w:fill="auto"/>
          </w:tcPr>
          <w:p w14:paraId="6B708E1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nil"/>
              <w:right w:val="nil"/>
            </w:tcBorders>
            <w:shd w:val="clear" w:color="auto" w:fill="auto"/>
          </w:tcPr>
          <w:p w14:paraId="5807DEF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0.654</w:t>
            </w:r>
          </w:p>
        </w:tc>
        <w:tc>
          <w:tcPr>
            <w:tcW w:w="1620" w:type="dxa"/>
            <w:tcBorders>
              <w:top w:val="nil"/>
              <w:left w:val="nil"/>
              <w:bottom w:val="nil"/>
            </w:tcBorders>
            <w:shd w:val="clear" w:color="auto" w:fill="auto"/>
          </w:tcPr>
          <w:p w14:paraId="4101CF66"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0.994</w:t>
            </w:r>
          </w:p>
        </w:tc>
      </w:tr>
      <w:tr w:rsidR="00463EF7" w:rsidRPr="00426300" w14:paraId="158EC423" w14:textId="77777777" w:rsidTr="00043E07">
        <w:tc>
          <w:tcPr>
            <w:tcW w:w="2695" w:type="dxa"/>
            <w:tcBorders>
              <w:top w:val="nil"/>
              <w:left w:val="single" w:sz="4" w:space="0" w:color="auto"/>
              <w:bottom w:val="nil"/>
              <w:right w:val="nil"/>
            </w:tcBorders>
            <w:shd w:val="clear" w:color="auto" w:fill="F2F2F2" w:themeFill="background1" w:themeFillShade="F2"/>
          </w:tcPr>
          <w:p w14:paraId="70703DDB" w14:textId="77777777" w:rsidR="00463EF7" w:rsidRDefault="00463EF7" w:rsidP="00043E07">
            <w:pPr>
              <w:jc w:val="center"/>
              <w:rPr>
                <w:rFonts w:ascii="Times New Roman" w:hAnsi="Times New Roman" w:cs="Times New Roman"/>
              </w:rPr>
            </w:pPr>
            <w:r>
              <w:rPr>
                <w:rFonts w:ascii="Times New Roman" w:hAnsi="Times New Roman" w:cs="Times New Roman"/>
              </w:rPr>
              <w:t>July – September</w:t>
            </w:r>
          </w:p>
        </w:tc>
        <w:tc>
          <w:tcPr>
            <w:tcW w:w="1800" w:type="dxa"/>
            <w:tcBorders>
              <w:top w:val="nil"/>
              <w:left w:val="nil"/>
              <w:bottom w:val="nil"/>
              <w:right w:val="nil"/>
            </w:tcBorders>
            <w:shd w:val="clear" w:color="auto" w:fill="F2F2F2" w:themeFill="background1" w:themeFillShade="F2"/>
          </w:tcPr>
          <w:p w14:paraId="1D01EAB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-0.144</w:t>
            </w:r>
          </w:p>
        </w:tc>
        <w:tc>
          <w:tcPr>
            <w:tcW w:w="1710" w:type="dxa"/>
            <w:tcBorders>
              <w:top w:val="nil"/>
              <w:left w:val="nil"/>
              <w:bottom w:val="nil"/>
              <w:right w:val="nil"/>
            </w:tcBorders>
            <w:shd w:val="clear" w:color="auto" w:fill="F2F2F2" w:themeFill="background1" w:themeFillShade="F2"/>
          </w:tcPr>
          <w:p w14:paraId="6D96B84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nil"/>
              <w:right w:val="nil"/>
            </w:tcBorders>
            <w:shd w:val="clear" w:color="auto" w:fill="F2F2F2" w:themeFill="background1" w:themeFillShade="F2"/>
          </w:tcPr>
          <w:p w14:paraId="4A27C23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-4.249</w:t>
            </w:r>
          </w:p>
        </w:tc>
        <w:tc>
          <w:tcPr>
            <w:tcW w:w="1620" w:type="dxa"/>
            <w:tcBorders>
              <w:top w:val="nil"/>
              <w:left w:val="nil"/>
              <w:bottom w:val="nil"/>
            </w:tcBorders>
            <w:shd w:val="clear" w:color="auto" w:fill="F2F2F2" w:themeFill="background1" w:themeFillShade="F2"/>
          </w:tcPr>
          <w:p w14:paraId="7253D7E8" w14:textId="77777777" w:rsidR="00463EF7" w:rsidRPr="008364E6" w:rsidRDefault="00463EF7" w:rsidP="00043E07">
            <w:pPr>
              <w:jc w:val="center"/>
              <w:rPr>
                <w:rFonts w:ascii="Times New Roman" w:hAnsi="Times New Roman" w:cs="Times New Roman"/>
                <w:b/>
                <w:bCs/>
                <w:u w:val="single"/>
              </w:rPr>
            </w:pPr>
            <w:r w:rsidRPr="008364E6">
              <w:rPr>
                <w:rFonts w:ascii="Times New Roman" w:hAnsi="Times New Roman" w:cs="Times New Roman"/>
                <w:b/>
                <w:bCs/>
                <w:u w:val="single"/>
              </w:rPr>
              <w:t>&lt;0.001</w:t>
            </w:r>
          </w:p>
        </w:tc>
      </w:tr>
      <w:tr w:rsidR="00463EF7" w:rsidRPr="00426300" w14:paraId="5BFE28CA" w14:textId="77777777" w:rsidTr="00043E07">
        <w:tc>
          <w:tcPr>
            <w:tcW w:w="2695" w:type="dxa"/>
            <w:tcBorders>
              <w:top w:val="nil"/>
              <w:left w:val="single" w:sz="4" w:space="0" w:color="auto"/>
              <w:bottom w:val="nil"/>
              <w:right w:val="nil"/>
            </w:tcBorders>
            <w:shd w:val="clear" w:color="auto" w:fill="auto"/>
          </w:tcPr>
          <w:p w14:paraId="21073913" w14:textId="77777777" w:rsidR="00463EF7" w:rsidRDefault="00463EF7" w:rsidP="00043E07">
            <w:pPr>
              <w:jc w:val="center"/>
              <w:rPr>
                <w:rFonts w:ascii="Times New Roman" w:hAnsi="Times New Roman" w:cs="Times New Roman"/>
              </w:rPr>
            </w:pPr>
            <w:r>
              <w:rPr>
                <w:rFonts w:ascii="Times New Roman" w:hAnsi="Times New Roman" w:cs="Times New Roman"/>
              </w:rPr>
              <w:t>July – October</w:t>
            </w:r>
          </w:p>
        </w:tc>
        <w:tc>
          <w:tcPr>
            <w:tcW w:w="1800" w:type="dxa"/>
            <w:tcBorders>
              <w:top w:val="nil"/>
              <w:left w:val="nil"/>
              <w:bottom w:val="nil"/>
              <w:right w:val="nil"/>
            </w:tcBorders>
            <w:shd w:val="clear" w:color="auto" w:fill="auto"/>
          </w:tcPr>
          <w:p w14:paraId="2D2556E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-0.128</w:t>
            </w:r>
          </w:p>
        </w:tc>
        <w:tc>
          <w:tcPr>
            <w:tcW w:w="1710" w:type="dxa"/>
            <w:tcBorders>
              <w:top w:val="nil"/>
              <w:left w:val="nil"/>
              <w:bottom w:val="nil"/>
              <w:right w:val="nil"/>
            </w:tcBorders>
            <w:shd w:val="clear" w:color="auto" w:fill="auto"/>
          </w:tcPr>
          <w:p w14:paraId="0C82F2C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nil"/>
              <w:right w:val="nil"/>
            </w:tcBorders>
            <w:shd w:val="clear" w:color="auto" w:fill="auto"/>
          </w:tcPr>
          <w:p w14:paraId="16A935A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-3.758</w:t>
            </w:r>
          </w:p>
        </w:tc>
        <w:tc>
          <w:tcPr>
            <w:tcW w:w="1620" w:type="dxa"/>
            <w:tcBorders>
              <w:top w:val="nil"/>
              <w:left w:val="nil"/>
              <w:bottom w:val="nil"/>
            </w:tcBorders>
            <w:shd w:val="clear" w:color="auto" w:fill="auto"/>
          </w:tcPr>
          <w:p w14:paraId="747C34B0" w14:textId="77777777" w:rsidR="00463EF7" w:rsidRPr="008364E6" w:rsidRDefault="00463EF7" w:rsidP="00043E07">
            <w:pPr>
              <w:jc w:val="center"/>
              <w:rPr>
                <w:rFonts w:ascii="Times New Roman" w:hAnsi="Times New Roman" w:cs="Times New Roman"/>
                <w:b/>
                <w:bCs/>
                <w:u w:val="single"/>
              </w:rPr>
            </w:pPr>
            <w:r w:rsidRPr="008364E6">
              <w:rPr>
                <w:rFonts w:ascii="Times New Roman" w:hAnsi="Times New Roman" w:cs="Times New Roman"/>
                <w:b/>
                <w:bCs/>
                <w:u w:val="single"/>
              </w:rPr>
              <w:t>0.005</w:t>
            </w:r>
          </w:p>
        </w:tc>
      </w:tr>
      <w:tr w:rsidR="00463EF7" w:rsidRPr="00426300" w14:paraId="69EF7D32" w14:textId="77777777" w:rsidTr="00043E07">
        <w:tc>
          <w:tcPr>
            <w:tcW w:w="2695" w:type="dxa"/>
            <w:tcBorders>
              <w:top w:val="nil"/>
              <w:left w:val="single" w:sz="4" w:space="0" w:color="auto"/>
              <w:bottom w:val="nil"/>
              <w:right w:val="nil"/>
            </w:tcBorders>
            <w:shd w:val="clear" w:color="auto" w:fill="F2F2F2" w:themeFill="background1" w:themeFillShade="F2"/>
          </w:tcPr>
          <w:p w14:paraId="406FBA1B" w14:textId="77777777" w:rsidR="00463EF7" w:rsidRDefault="00463EF7" w:rsidP="00043E07">
            <w:pPr>
              <w:jc w:val="center"/>
              <w:rPr>
                <w:rFonts w:ascii="Times New Roman" w:hAnsi="Times New Roman" w:cs="Times New Roman"/>
              </w:rPr>
            </w:pPr>
            <w:r>
              <w:rPr>
                <w:rFonts w:ascii="Times New Roman" w:hAnsi="Times New Roman" w:cs="Times New Roman"/>
              </w:rPr>
              <w:t>August – September</w:t>
            </w:r>
          </w:p>
        </w:tc>
        <w:tc>
          <w:tcPr>
            <w:tcW w:w="1800" w:type="dxa"/>
            <w:tcBorders>
              <w:top w:val="nil"/>
              <w:left w:val="nil"/>
              <w:bottom w:val="nil"/>
              <w:right w:val="nil"/>
            </w:tcBorders>
            <w:shd w:val="clear" w:color="auto" w:fill="F2F2F2" w:themeFill="background1" w:themeFillShade="F2"/>
          </w:tcPr>
          <w:p w14:paraId="194366C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-0.122</w:t>
            </w:r>
          </w:p>
        </w:tc>
        <w:tc>
          <w:tcPr>
            <w:tcW w:w="1710" w:type="dxa"/>
            <w:tcBorders>
              <w:top w:val="nil"/>
              <w:left w:val="nil"/>
              <w:bottom w:val="nil"/>
              <w:right w:val="nil"/>
            </w:tcBorders>
            <w:shd w:val="clear" w:color="auto" w:fill="F2F2F2" w:themeFill="background1" w:themeFillShade="F2"/>
          </w:tcPr>
          <w:p w14:paraId="49CB2A1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nil"/>
              <w:right w:val="nil"/>
            </w:tcBorders>
            <w:shd w:val="clear" w:color="auto" w:fill="F2F2F2" w:themeFill="background1" w:themeFillShade="F2"/>
          </w:tcPr>
          <w:p w14:paraId="1219FAD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-3.595</w:t>
            </w:r>
          </w:p>
        </w:tc>
        <w:tc>
          <w:tcPr>
            <w:tcW w:w="1620" w:type="dxa"/>
            <w:tcBorders>
              <w:top w:val="nil"/>
              <w:left w:val="nil"/>
              <w:bottom w:val="nil"/>
            </w:tcBorders>
            <w:shd w:val="clear" w:color="auto" w:fill="F2F2F2" w:themeFill="background1" w:themeFillShade="F2"/>
          </w:tcPr>
          <w:p w14:paraId="09B7C439" w14:textId="77777777" w:rsidR="00463EF7" w:rsidRPr="008364E6" w:rsidRDefault="00463EF7" w:rsidP="00043E07">
            <w:pPr>
              <w:jc w:val="center"/>
              <w:rPr>
                <w:rFonts w:ascii="Times New Roman" w:hAnsi="Times New Roman" w:cs="Times New Roman"/>
                <w:b/>
                <w:bCs/>
                <w:u w:val="single"/>
              </w:rPr>
            </w:pPr>
            <w:r w:rsidRPr="008364E6">
              <w:rPr>
                <w:rFonts w:ascii="Times New Roman" w:hAnsi="Times New Roman" w:cs="Times New Roman"/>
                <w:b/>
                <w:bCs/>
                <w:u w:val="single"/>
              </w:rPr>
              <w:t>0.008</w:t>
            </w:r>
          </w:p>
        </w:tc>
      </w:tr>
      <w:tr w:rsidR="00463EF7" w:rsidRPr="00426300" w14:paraId="0450B58B" w14:textId="77777777" w:rsidTr="00043E07">
        <w:tc>
          <w:tcPr>
            <w:tcW w:w="2695" w:type="dxa"/>
            <w:tcBorders>
              <w:top w:val="nil"/>
              <w:left w:val="single" w:sz="4" w:space="0" w:color="auto"/>
              <w:bottom w:val="nil"/>
              <w:right w:val="nil"/>
            </w:tcBorders>
            <w:shd w:val="clear" w:color="auto" w:fill="auto"/>
          </w:tcPr>
          <w:p w14:paraId="23A2D3BD" w14:textId="77777777" w:rsidR="00463EF7" w:rsidRDefault="00463EF7" w:rsidP="00043E07">
            <w:pPr>
              <w:jc w:val="center"/>
              <w:rPr>
                <w:rFonts w:ascii="Times New Roman" w:hAnsi="Times New Roman" w:cs="Times New Roman"/>
              </w:rPr>
            </w:pPr>
            <w:r>
              <w:rPr>
                <w:rFonts w:ascii="Times New Roman" w:hAnsi="Times New Roman" w:cs="Times New Roman"/>
              </w:rPr>
              <w:t>August – October</w:t>
            </w:r>
          </w:p>
        </w:tc>
        <w:tc>
          <w:tcPr>
            <w:tcW w:w="1800" w:type="dxa"/>
            <w:tcBorders>
              <w:top w:val="nil"/>
              <w:left w:val="nil"/>
              <w:bottom w:val="nil"/>
              <w:right w:val="nil"/>
            </w:tcBorders>
            <w:shd w:val="clear" w:color="auto" w:fill="auto"/>
          </w:tcPr>
          <w:p w14:paraId="38A1B4B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-0.106</w:t>
            </w:r>
          </w:p>
        </w:tc>
        <w:tc>
          <w:tcPr>
            <w:tcW w:w="1710" w:type="dxa"/>
            <w:tcBorders>
              <w:top w:val="nil"/>
              <w:left w:val="nil"/>
              <w:bottom w:val="nil"/>
              <w:right w:val="nil"/>
            </w:tcBorders>
            <w:shd w:val="clear" w:color="auto" w:fill="auto"/>
          </w:tcPr>
          <w:p w14:paraId="2E9E3C5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nil"/>
              <w:right w:val="nil"/>
            </w:tcBorders>
            <w:shd w:val="clear" w:color="auto" w:fill="auto"/>
          </w:tcPr>
          <w:p w14:paraId="077D1B5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3.105</w:t>
            </w:r>
          </w:p>
        </w:tc>
        <w:tc>
          <w:tcPr>
            <w:tcW w:w="1620" w:type="dxa"/>
            <w:tcBorders>
              <w:top w:val="nil"/>
              <w:left w:val="nil"/>
              <w:bottom w:val="nil"/>
            </w:tcBorders>
            <w:shd w:val="clear" w:color="auto" w:fill="auto"/>
          </w:tcPr>
          <w:p w14:paraId="658D99C3" w14:textId="77777777" w:rsidR="00463EF7" w:rsidRPr="008364E6" w:rsidRDefault="00463EF7" w:rsidP="00043E07">
            <w:pPr>
              <w:jc w:val="center"/>
              <w:rPr>
                <w:rFonts w:ascii="Times New Roman" w:hAnsi="Times New Roman" w:cs="Times New Roman"/>
                <w:b/>
                <w:bCs/>
                <w:u w:val="single"/>
              </w:rPr>
            </w:pPr>
            <w:r w:rsidRPr="008364E6">
              <w:rPr>
                <w:rFonts w:ascii="Times New Roman" w:hAnsi="Times New Roman" w:cs="Times New Roman"/>
                <w:b/>
                <w:bCs/>
                <w:u w:val="single"/>
              </w:rPr>
              <w:t>0.037</w:t>
            </w:r>
          </w:p>
        </w:tc>
      </w:tr>
      <w:tr w:rsidR="00463EF7" w:rsidRPr="00426300" w14:paraId="459C0EB4" w14:textId="77777777" w:rsidTr="00043E07">
        <w:tc>
          <w:tcPr>
            <w:tcW w:w="2695" w:type="dxa"/>
            <w:tcBorders>
              <w:top w:val="nil"/>
              <w:left w:val="single" w:sz="4" w:space="0" w:color="auto"/>
              <w:bottom w:val="single" w:sz="4" w:space="0" w:color="auto"/>
              <w:right w:val="nil"/>
            </w:tcBorders>
            <w:shd w:val="clear" w:color="auto" w:fill="F2F2F2" w:themeFill="background1" w:themeFillShade="F2"/>
          </w:tcPr>
          <w:p w14:paraId="275157F6" w14:textId="77777777" w:rsidR="00463EF7" w:rsidRDefault="00463EF7" w:rsidP="00043E07">
            <w:pPr>
              <w:jc w:val="center"/>
              <w:rPr>
                <w:rFonts w:ascii="Times New Roman" w:hAnsi="Times New Roman" w:cs="Times New Roman"/>
              </w:rPr>
            </w:pPr>
            <w:r>
              <w:rPr>
                <w:rFonts w:ascii="Times New Roman" w:hAnsi="Times New Roman" w:cs="Times New Roman"/>
              </w:rPr>
              <w:t xml:space="preserve">September – October </w:t>
            </w:r>
          </w:p>
        </w:tc>
        <w:tc>
          <w:tcPr>
            <w:tcW w:w="1800" w:type="dxa"/>
            <w:tcBorders>
              <w:top w:val="nil"/>
              <w:left w:val="nil"/>
              <w:bottom w:val="single" w:sz="4" w:space="0" w:color="auto"/>
              <w:right w:val="nil"/>
            </w:tcBorders>
            <w:shd w:val="clear" w:color="auto" w:fill="F2F2F2" w:themeFill="background1" w:themeFillShade="F2"/>
          </w:tcPr>
          <w:p w14:paraId="76A8304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0.017</w:t>
            </w:r>
          </w:p>
        </w:tc>
        <w:tc>
          <w:tcPr>
            <w:tcW w:w="1710" w:type="dxa"/>
            <w:tcBorders>
              <w:top w:val="nil"/>
              <w:left w:val="nil"/>
              <w:bottom w:val="single" w:sz="4" w:space="0" w:color="auto"/>
              <w:right w:val="nil"/>
            </w:tcBorders>
            <w:shd w:val="clear" w:color="auto" w:fill="F2F2F2" w:themeFill="background1" w:themeFillShade="F2"/>
          </w:tcPr>
          <w:p w14:paraId="2D50678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0.034</w:t>
            </w:r>
          </w:p>
        </w:tc>
        <w:tc>
          <w:tcPr>
            <w:tcW w:w="1530" w:type="dxa"/>
            <w:tcBorders>
              <w:top w:val="nil"/>
              <w:left w:val="nil"/>
              <w:bottom w:val="single" w:sz="4" w:space="0" w:color="auto"/>
              <w:right w:val="nil"/>
            </w:tcBorders>
            <w:shd w:val="clear" w:color="auto" w:fill="F2F2F2" w:themeFill="background1" w:themeFillShade="F2"/>
          </w:tcPr>
          <w:p w14:paraId="009FD91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0.490</w:t>
            </w:r>
          </w:p>
        </w:tc>
        <w:tc>
          <w:tcPr>
            <w:tcW w:w="1620" w:type="dxa"/>
            <w:tcBorders>
              <w:top w:val="nil"/>
              <w:left w:val="nil"/>
              <w:bottom w:val="single" w:sz="4" w:space="0" w:color="auto"/>
            </w:tcBorders>
            <w:shd w:val="clear" w:color="auto" w:fill="F2F2F2" w:themeFill="background1" w:themeFillShade="F2"/>
          </w:tcPr>
          <w:p w14:paraId="0F5832A8" w14:textId="77777777" w:rsidR="00463EF7" w:rsidRPr="00D357BD" w:rsidRDefault="00463EF7" w:rsidP="00043E07">
            <w:pPr>
              <w:jc w:val="center"/>
              <w:rPr>
                <w:rFonts w:ascii="Times New Roman" w:hAnsi="Times New Roman" w:cs="Times New Roman"/>
              </w:rPr>
            </w:pPr>
            <w:r>
              <w:rPr>
                <w:rFonts w:ascii="Times New Roman" w:hAnsi="Times New Roman" w:cs="Times New Roman"/>
              </w:rPr>
              <w:t>0.999</w:t>
            </w:r>
          </w:p>
        </w:tc>
      </w:tr>
    </w:tbl>
    <w:p w14:paraId="0EECF329" w14:textId="77777777" w:rsidR="00463EF7" w:rsidRDefault="00463EF7" w:rsidP="00463EF7">
      <w:pPr>
        <w:rPr>
          <w:rFonts w:ascii="Times New Roman" w:eastAsia="Calibri" w:hAnsi="Times New Roman" w:cs="Times New Roman"/>
          <w:b/>
          <w:bCs/>
        </w:rPr>
      </w:pPr>
    </w:p>
    <w:p w14:paraId="33392CEF" w14:textId="77777777" w:rsidR="00463EF7" w:rsidRDefault="00463EF7" w:rsidP="00463EF7">
      <w:pPr>
        <w:rPr>
          <w:rFonts w:ascii="Times New Roman" w:eastAsia="Calibri" w:hAnsi="Times New Roman" w:cs="Times New Roman"/>
          <w:b/>
          <w:bCs/>
        </w:rPr>
      </w:pPr>
      <w:r>
        <w:rPr>
          <w:rFonts w:ascii="Times New Roman" w:eastAsia="Calibri" w:hAnsi="Times New Roman" w:cs="Times New Roman"/>
          <w:b/>
          <w:bCs/>
        </w:rPr>
        <w:t>*</w:t>
      </w:r>
      <w:r w:rsidRPr="00D14D58">
        <w:rPr>
          <w:rFonts w:ascii="Times New Roman" w:hAnsi="Times New Roman" w:cs="Times New Roman"/>
        </w:rPr>
        <w:t xml:space="preserve"> </w:t>
      </w: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37D99C7" w14:textId="77777777" w:rsidR="00463EF7" w:rsidRDefault="00463EF7" w:rsidP="00463EF7">
      <w:pPr>
        <w:rPr>
          <w:rFonts w:ascii="Times New Roman" w:eastAsia="Calibri" w:hAnsi="Times New Roman" w:cs="Times New Roman"/>
          <w:b/>
          <w:bCs/>
        </w:rPr>
      </w:pPr>
    </w:p>
    <w:p w14:paraId="74812FAC" w14:textId="77777777" w:rsidR="00463EF7" w:rsidRDefault="00463EF7" w:rsidP="00463EF7">
      <w:pPr>
        <w:rPr>
          <w:rFonts w:ascii="Times New Roman" w:eastAsia="Calibri" w:hAnsi="Times New Roman" w:cs="Times New Roman"/>
          <w:b/>
          <w:bCs/>
        </w:rPr>
      </w:pPr>
      <w:r>
        <w:rPr>
          <w:rFonts w:ascii="Times New Roman" w:eastAsia="Calibri" w:hAnsi="Times New Roman" w:cs="Times New Roman"/>
          <w:b/>
          <w:bCs/>
          <w:noProof/>
        </w:rPr>
        <w:drawing>
          <wp:inline distT="0" distB="0" distL="0" distR="0" wp14:anchorId="5E29F1E4" wp14:editId="0A318E60">
            <wp:extent cx="5943600" cy="4832350"/>
            <wp:effectExtent l="0" t="0" r="0" b="6350"/>
            <wp:docPr id="211" name="Picture 2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832350"/>
                    </a:xfrm>
                    <a:prstGeom prst="rect">
                      <a:avLst/>
                    </a:prstGeom>
                  </pic:spPr>
                </pic:pic>
              </a:graphicData>
            </a:graphic>
          </wp:inline>
        </w:drawing>
      </w:r>
    </w:p>
    <w:p w14:paraId="1B0EC529" w14:textId="77777777" w:rsidR="00463EF7" w:rsidRDefault="00463EF7" w:rsidP="00463EF7">
      <w:pPr>
        <w:rPr>
          <w:rFonts w:ascii="Times New Roman" w:eastAsia="Calibri" w:hAnsi="Times New Roman" w:cs="Times New Roman"/>
          <w:b/>
          <w:bCs/>
        </w:rPr>
      </w:pPr>
    </w:p>
    <w:p w14:paraId="20AE6A1F" w14:textId="77777777" w:rsidR="00463EF7" w:rsidRDefault="00463EF7" w:rsidP="00463EF7">
      <w:pPr>
        <w:rPr>
          <w:rFonts w:ascii="Times New Roman" w:eastAsia="Calibri" w:hAnsi="Times New Roman" w:cs="Times New Roman"/>
          <w:b/>
          <w:bCs/>
        </w:rPr>
      </w:pPr>
      <w:r>
        <w:rPr>
          <w:rFonts w:ascii="Times New Roman" w:eastAsia="Calibri" w:hAnsi="Times New Roman" w:cs="Times New Roman"/>
          <w:b/>
          <w:bCs/>
        </w:rPr>
        <w:t xml:space="preserve">Figure 17. </w:t>
      </w:r>
      <w:r w:rsidRPr="00EC6152">
        <w:rPr>
          <w:rFonts w:ascii="Times New Roman" w:hAnsi="Times New Roman" w:cs="Times New Roman"/>
          <w:b/>
          <w:bCs/>
        </w:rPr>
        <w:t>Average proportion of</w:t>
      </w:r>
      <w:r>
        <w:rPr>
          <w:rFonts w:ascii="Times New Roman" w:hAnsi="Times New Roman" w:cs="Times New Roman"/>
        </w:rPr>
        <w:t xml:space="preserve"> </w:t>
      </w:r>
      <w:r>
        <w:rPr>
          <w:rFonts w:ascii="Times New Roman" w:hAnsi="Times New Roman" w:cs="Times New Roman"/>
          <w:b/>
          <w:bCs/>
        </w:rPr>
        <w:t xml:space="preserve">kudzu leaves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2021.</w:t>
      </w:r>
    </w:p>
    <w:p w14:paraId="7B8C6DF7" w14:textId="3134103F" w:rsidR="00463EF7" w:rsidRDefault="00463EF7" w:rsidP="00B11A1C">
      <w:pPr>
        <w:tabs>
          <w:tab w:val="left" w:pos="720"/>
          <w:tab w:val="left" w:pos="3080"/>
        </w:tabs>
        <w:spacing w:line="480" w:lineRule="auto"/>
        <w:contextualSpacing/>
        <w:rPr>
          <w:rFonts w:ascii="Times New Roman" w:hAnsi="Times New Roman" w:cs="Times New Roman"/>
        </w:rPr>
      </w:pPr>
    </w:p>
    <w:p w14:paraId="35600B5E" w14:textId="40A0DDC1" w:rsidR="00463EF7" w:rsidRDefault="00463EF7" w:rsidP="00B11A1C">
      <w:pPr>
        <w:tabs>
          <w:tab w:val="left" w:pos="720"/>
          <w:tab w:val="left" w:pos="3080"/>
        </w:tabs>
        <w:spacing w:line="480" w:lineRule="auto"/>
        <w:contextualSpacing/>
        <w:rPr>
          <w:rFonts w:ascii="Times New Roman" w:hAnsi="Times New Roman" w:cs="Times New Roman"/>
        </w:rPr>
      </w:pPr>
    </w:p>
    <w:p w14:paraId="76680F53" w14:textId="1120D7AB" w:rsidR="00463EF7" w:rsidRDefault="00463EF7" w:rsidP="00B11A1C">
      <w:pPr>
        <w:tabs>
          <w:tab w:val="left" w:pos="720"/>
          <w:tab w:val="left" w:pos="3080"/>
        </w:tabs>
        <w:spacing w:line="480" w:lineRule="auto"/>
        <w:contextualSpacing/>
        <w:rPr>
          <w:rFonts w:ascii="Times New Roman" w:hAnsi="Times New Roman" w:cs="Times New Roman"/>
        </w:rPr>
      </w:pPr>
    </w:p>
    <w:p w14:paraId="33FE7FFB" w14:textId="45809740" w:rsidR="00463EF7" w:rsidRDefault="00463EF7" w:rsidP="00B11A1C">
      <w:pPr>
        <w:tabs>
          <w:tab w:val="left" w:pos="720"/>
          <w:tab w:val="left" w:pos="3080"/>
        </w:tabs>
        <w:spacing w:line="480" w:lineRule="auto"/>
        <w:contextualSpacing/>
        <w:rPr>
          <w:rFonts w:ascii="Times New Roman" w:hAnsi="Times New Roman" w:cs="Times New Roman"/>
        </w:rPr>
      </w:pPr>
    </w:p>
    <w:p w14:paraId="65D628F7" w14:textId="63EE76F3" w:rsidR="00463EF7" w:rsidRDefault="00463EF7" w:rsidP="00B11A1C">
      <w:pPr>
        <w:tabs>
          <w:tab w:val="left" w:pos="720"/>
          <w:tab w:val="left" w:pos="3080"/>
        </w:tabs>
        <w:spacing w:line="480" w:lineRule="auto"/>
        <w:contextualSpacing/>
        <w:rPr>
          <w:rFonts w:ascii="Times New Roman" w:hAnsi="Times New Roman" w:cs="Times New Roman"/>
        </w:rPr>
      </w:pPr>
    </w:p>
    <w:p w14:paraId="4E5645B5" w14:textId="09233816" w:rsidR="00463EF7" w:rsidRDefault="00463EF7" w:rsidP="00B11A1C">
      <w:pPr>
        <w:tabs>
          <w:tab w:val="left" w:pos="720"/>
          <w:tab w:val="left" w:pos="3080"/>
        </w:tabs>
        <w:spacing w:line="480" w:lineRule="auto"/>
        <w:contextualSpacing/>
        <w:rPr>
          <w:rFonts w:ascii="Times New Roman" w:hAnsi="Times New Roman" w:cs="Times New Roman"/>
        </w:rPr>
      </w:pPr>
    </w:p>
    <w:p w14:paraId="272B5020" w14:textId="43ADB4F1" w:rsidR="008F1C0E" w:rsidRDefault="008F1C0E" w:rsidP="00B11A1C">
      <w:pPr>
        <w:tabs>
          <w:tab w:val="left" w:pos="720"/>
          <w:tab w:val="left" w:pos="3080"/>
        </w:tabs>
        <w:spacing w:line="480" w:lineRule="auto"/>
        <w:contextualSpacing/>
        <w:rPr>
          <w:rFonts w:ascii="Times New Roman" w:hAnsi="Times New Roman" w:cs="Times New Roman"/>
        </w:rPr>
      </w:pPr>
    </w:p>
    <w:p w14:paraId="7A0348CE" w14:textId="77777777" w:rsidR="008F1C0E" w:rsidRDefault="008F1C0E" w:rsidP="00B11A1C">
      <w:pPr>
        <w:tabs>
          <w:tab w:val="left" w:pos="720"/>
          <w:tab w:val="left" w:pos="3080"/>
        </w:tabs>
        <w:spacing w:line="480" w:lineRule="auto"/>
        <w:contextualSpacing/>
        <w:rPr>
          <w:rFonts w:ascii="Times New Roman" w:hAnsi="Times New Roman" w:cs="Times New Roman"/>
        </w:rPr>
      </w:pPr>
    </w:p>
    <w:p w14:paraId="76137BF5" w14:textId="77777777" w:rsidR="00013820" w:rsidRPr="00B94E1D" w:rsidRDefault="00013820" w:rsidP="00013820">
      <w:pPr>
        <w:tabs>
          <w:tab w:val="left" w:pos="720"/>
          <w:tab w:val="left" w:pos="3080"/>
        </w:tabs>
        <w:spacing w:line="480" w:lineRule="auto"/>
        <w:contextualSpacing/>
        <w:rPr>
          <w:rFonts w:ascii="Times New Roman" w:hAnsi="Times New Roman" w:cs="Times New Roman"/>
          <w:b/>
          <w:bCs/>
        </w:rPr>
      </w:pPr>
      <w:r w:rsidRPr="00B94E1D">
        <w:rPr>
          <w:rFonts w:ascii="Times New Roman" w:hAnsi="Times New Roman" w:cs="Times New Roman"/>
          <w:b/>
          <w:bCs/>
        </w:rPr>
        <w:t>Assessment of Kudzu Stem Colonization</w:t>
      </w:r>
    </w:p>
    <w:p w14:paraId="64876CB9" w14:textId="77777777" w:rsidR="00013820" w:rsidRPr="00E14E36" w:rsidRDefault="00013820" w:rsidP="00013820">
      <w:pPr>
        <w:tabs>
          <w:tab w:val="left" w:pos="720"/>
          <w:tab w:val="left" w:pos="3080"/>
        </w:tabs>
        <w:spacing w:line="480" w:lineRule="auto"/>
        <w:contextualSpacing/>
        <w:rPr>
          <w:rFonts w:ascii="Times New Roman" w:hAnsi="Times New Roman" w:cs="Times New Roman"/>
          <w:b/>
          <w:bCs/>
        </w:rPr>
      </w:pPr>
      <w:r>
        <w:rPr>
          <w:rFonts w:ascii="Times New Roman" w:hAnsi="Times New Roman" w:cs="Times New Roman"/>
          <w:b/>
          <w:bCs/>
        </w:rPr>
        <w:t>2020</w:t>
      </w:r>
    </w:p>
    <w:p w14:paraId="3A62E5D3" w14:textId="77777777" w:rsidR="00013820" w:rsidRDefault="00013820" w:rsidP="00013820">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Significant differences among the proportion of kudzu stems colonized endophytically by </w:t>
      </w:r>
      <w:r w:rsidRPr="002B0111">
        <w:rPr>
          <w:rFonts w:ascii="Times New Roman" w:hAnsi="Times New Roman" w:cs="Times New Roman"/>
          <w:i/>
          <w:iCs/>
        </w:rPr>
        <w:t>B. bassiana</w:t>
      </w:r>
      <w:r>
        <w:rPr>
          <w:rFonts w:ascii="Times New Roman" w:hAnsi="Times New Roman" w:cs="Times New Roman"/>
        </w:rPr>
        <w:t xml:space="preserve"> were identified between months when comparing June to August, June to</w:t>
      </w:r>
    </w:p>
    <w:p w14:paraId="3BAFBE7C" w14:textId="7F17A9B6" w:rsidR="00E14E36" w:rsidRDefault="00E14E36" w:rsidP="00E14E3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 xml:space="preserve">September, July to August, July to September, August to October, and August to November (Tables </w:t>
      </w:r>
      <w:r w:rsidR="00B57CDD">
        <w:rPr>
          <w:rFonts w:ascii="Times New Roman" w:hAnsi="Times New Roman" w:cs="Times New Roman"/>
        </w:rPr>
        <w:t>1</w:t>
      </w:r>
      <w:r w:rsidR="00AD61AD">
        <w:rPr>
          <w:rFonts w:ascii="Times New Roman" w:hAnsi="Times New Roman" w:cs="Times New Roman"/>
        </w:rPr>
        <w:t>1, 12</w:t>
      </w:r>
      <w:r>
        <w:rPr>
          <w:rFonts w:ascii="Times New Roman" w:hAnsi="Times New Roman" w:cs="Times New Roman"/>
        </w:rPr>
        <w:t xml:space="preserve"> and Fig</w:t>
      </w:r>
      <w:r w:rsidR="00B57CDD">
        <w:rPr>
          <w:rFonts w:ascii="Times New Roman" w:hAnsi="Times New Roman" w:cs="Times New Roman"/>
        </w:rPr>
        <w:t>. 18</w:t>
      </w:r>
      <w:r>
        <w:rPr>
          <w:rFonts w:ascii="Times New Roman" w:hAnsi="Times New Roman" w:cs="Times New Roman"/>
        </w:rPr>
        <w:t xml:space="preserve">). During the month of August, significantly more kudzu stems were colonized endophytically with </w:t>
      </w:r>
      <w:r w:rsidRPr="002B0111">
        <w:rPr>
          <w:rFonts w:ascii="Times New Roman" w:hAnsi="Times New Roman" w:cs="Times New Roman"/>
          <w:i/>
          <w:iCs/>
        </w:rPr>
        <w:t>B. bassiana</w:t>
      </w:r>
      <w:r>
        <w:rPr>
          <w:rFonts w:ascii="Times New Roman" w:hAnsi="Times New Roman" w:cs="Times New Roman"/>
        </w:rPr>
        <w:t xml:space="preserve"> than in June, July, October, and November (Table 1</w:t>
      </w:r>
      <w:r w:rsidR="00AD61AD">
        <w:rPr>
          <w:rFonts w:ascii="Times New Roman" w:hAnsi="Times New Roman" w:cs="Times New Roman"/>
        </w:rPr>
        <w:t>2</w:t>
      </w:r>
      <w:r>
        <w:rPr>
          <w:rFonts w:ascii="Times New Roman" w:hAnsi="Times New Roman" w:cs="Times New Roman"/>
        </w:rPr>
        <w:t xml:space="preserve"> and Fig</w:t>
      </w:r>
      <w:r w:rsidR="00B57CDD">
        <w:rPr>
          <w:rFonts w:ascii="Times New Roman" w:hAnsi="Times New Roman" w:cs="Times New Roman"/>
        </w:rPr>
        <w:t>. 18</w:t>
      </w:r>
      <w:r>
        <w:rPr>
          <w:rFonts w:ascii="Times New Roman" w:hAnsi="Times New Roman" w:cs="Times New Roman"/>
        </w:rPr>
        <w:t xml:space="preserve">). Additionally, during the month of September, a significantly higher proportion of kudzu stems were colonized endophytically with </w:t>
      </w:r>
      <w:r w:rsidRPr="00053287">
        <w:rPr>
          <w:rFonts w:ascii="Times New Roman" w:hAnsi="Times New Roman" w:cs="Times New Roman"/>
          <w:i/>
          <w:iCs/>
        </w:rPr>
        <w:t>B. bassiana</w:t>
      </w:r>
      <w:r>
        <w:rPr>
          <w:rFonts w:ascii="Times New Roman" w:hAnsi="Times New Roman" w:cs="Times New Roman"/>
        </w:rPr>
        <w:t xml:space="preserve"> than in June and July (Table 1</w:t>
      </w:r>
      <w:r w:rsidR="00AD61AD">
        <w:rPr>
          <w:rFonts w:ascii="Times New Roman" w:hAnsi="Times New Roman" w:cs="Times New Roman"/>
        </w:rPr>
        <w:t>2</w:t>
      </w:r>
      <w:r>
        <w:rPr>
          <w:rFonts w:ascii="Times New Roman" w:hAnsi="Times New Roman" w:cs="Times New Roman"/>
        </w:rPr>
        <w:t xml:space="preserve"> and Fig. </w:t>
      </w:r>
      <w:r w:rsidR="00B57CDD">
        <w:rPr>
          <w:rFonts w:ascii="Times New Roman" w:hAnsi="Times New Roman" w:cs="Times New Roman"/>
        </w:rPr>
        <w:t>18</w:t>
      </w:r>
      <w:r>
        <w:rPr>
          <w:rFonts w:ascii="Times New Roman" w:hAnsi="Times New Roman" w:cs="Times New Roman"/>
        </w:rPr>
        <w:t xml:space="preserve">). These data suggest that little endophytic colonization of kudzu </w:t>
      </w:r>
      <w:r>
        <w:rPr>
          <w:rFonts w:ascii="Times New Roman" w:hAnsi="Times New Roman" w:cs="Times New Roman"/>
        </w:rPr>
        <w:lastRenderedPageBreak/>
        <w:t>stems occurs between June and when second-generation kudzu bugs are emerging from egg masses in July.</w:t>
      </w:r>
    </w:p>
    <w:p w14:paraId="28C05090" w14:textId="5341ED1B" w:rsidR="00013820" w:rsidRDefault="00E14E36" w:rsidP="00137EA1">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No significant differences among proportion of kudzu stems colonized endophytically by </w:t>
      </w:r>
      <w:r w:rsidRPr="00C54623">
        <w:rPr>
          <w:rFonts w:ascii="Times New Roman" w:hAnsi="Times New Roman" w:cs="Times New Roman"/>
          <w:i/>
          <w:iCs/>
        </w:rPr>
        <w:t>B. bassiana</w:t>
      </w:r>
      <w:r>
        <w:rPr>
          <w:rFonts w:ascii="Times New Roman" w:hAnsi="Times New Roman" w:cs="Times New Roman"/>
        </w:rPr>
        <w:t xml:space="preserve"> between sites were identified when comparing Knox County (12.</w:t>
      </w:r>
      <w:r w:rsidR="004C2204">
        <w:rPr>
          <w:rFonts w:ascii="Times New Roman" w:hAnsi="Times New Roman" w:cs="Times New Roman"/>
        </w:rPr>
        <w:t>6</w:t>
      </w:r>
      <w:r>
        <w:rPr>
          <w:rFonts w:ascii="Times New Roman" w:hAnsi="Times New Roman" w:cs="Times New Roman"/>
        </w:rPr>
        <w:t>%) to Blount County (7.14%), Knox County (12.6%) to McMinn County (4.19%), and Blount County (7.14%) to McMinn County (4.19%) (Table 1</w:t>
      </w:r>
      <w:r w:rsidR="00AD61AD">
        <w:rPr>
          <w:rFonts w:ascii="Times New Roman" w:hAnsi="Times New Roman" w:cs="Times New Roman"/>
        </w:rPr>
        <w:t>1</w:t>
      </w:r>
      <w:r>
        <w:rPr>
          <w:rFonts w:ascii="Times New Roman" w:hAnsi="Times New Roman" w:cs="Times New Roman"/>
        </w:rPr>
        <w:t xml:space="preserve">). No significant differences among sites indicate that latitudinal differences among sites do not have an effect on endophytic colonization of </w:t>
      </w:r>
      <w:r w:rsidR="00137EA1">
        <w:rPr>
          <w:rFonts w:ascii="Times New Roman" w:hAnsi="Times New Roman" w:cs="Times New Roman"/>
        </w:rPr>
        <w:t xml:space="preserve">kudzu stems. These results indicate that kudzu bugs at all sites throughout east Tennessee are equally likely to become infected by </w:t>
      </w:r>
      <w:r w:rsidR="00137EA1" w:rsidRPr="00090F68">
        <w:rPr>
          <w:rFonts w:ascii="Times New Roman" w:hAnsi="Times New Roman" w:cs="Times New Roman"/>
          <w:i/>
          <w:iCs/>
        </w:rPr>
        <w:t>B. bassiana</w:t>
      </w:r>
      <w:r w:rsidR="00137EA1">
        <w:rPr>
          <w:rFonts w:ascii="Times New Roman" w:hAnsi="Times New Roman" w:cs="Times New Roman"/>
        </w:rPr>
        <w:t>.</w:t>
      </w:r>
    </w:p>
    <w:p w14:paraId="537BE661" w14:textId="730377AC" w:rsidR="007E2894" w:rsidRPr="008D73B1" w:rsidRDefault="007E2894" w:rsidP="008D73B1">
      <w:pPr>
        <w:widowControl w:val="0"/>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8D73B1">
        <w:rPr>
          <w:rFonts w:ascii="Times New Roman" w:hAnsi="Times New Roman" w:cs="Times New Roman"/>
        </w:rPr>
        <w:t>N</w:t>
      </w:r>
      <w:r>
        <w:rPr>
          <w:rFonts w:ascii="Times New Roman" w:hAnsi="Times New Roman" w:cs="Times New Roman"/>
        </w:rPr>
        <w:t xml:space="preserve">o significant differences among locations for endophytic colonization of kudzu stems by </w:t>
      </w:r>
      <w:r w:rsidRPr="00611A01">
        <w:rPr>
          <w:rFonts w:ascii="Times New Roman" w:hAnsi="Times New Roman" w:cs="Times New Roman"/>
          <w:i/>
          <w:iCs/>
        </w:rPr>
        <w:t>B. bassiana</w:t>
      </w:r>
      <w:r>
        <w:rPr>
          <w:rFonts w:ascii="Times New Roman" w:hAnsi="Times New Roman" w:cs="Times New Roman"/>
          <w:iCs/>
        </w:rPr>
        <w:t>, with rates of 6.00% for perimeter, 8.08% in the middle, and 10.5%</w:t>
      </w:r>
      <w:r>
        <w:rPr>
          <w:rFonts w:ascii="Times New Roman" w:hAnsi="Times New Roman" w:cs="Times New Roman"/>
        </w:rPr>
        <w:t xml:space="preserve"> in the interior of the kudzu patch </w:t>
      </w:r>
      <w:r w:rsidR="008D73B1">
        <w:rPr>
          <w:rFonts w:ascii="Times New Roman" w:hAnsi="Times New Roman" w:cs="Times New Roman"/>
        </w:rPr>
        <w:t xml:space="preserve">were detected </w:t>
      </w:r>
      <w:r>
        <w:rPr>
          <w:rFonts w:ascii="Times New Roman" w:hAnsi="Times New Roman" w:cs="Times New Roman"/>
        </w:rPr>
        <w:t>(Table 11). Th</w:t>
      </w:r>
      <w:r w:rsidR="008D73B1">
        <w:rPr>
          <w:rFonts w:ascii="Times New Roman" w:hAnsi="Times New Roman" w:cs="Times New Roman"/>
        </w:rPr>
        <w:t xml:space="preserve">ese data </w:t>
      </w:r>
      <w:r>
        <w:rPr>
          <w:rFonts w:ascii="Times New Roman" w:hAnsi="Times New Roman" w:cs="Times New Roman"/>
        </w:rPr>
        <w:t xml:space="preserve">suggest that kudzu bugs located in any part of a kudzu patch in east Tennessee are equally likely to become infected by </w:t>
      </w:r>
      <w:r w:rsidRPr="00090F68">
        <w:rPr>
          <w:rFonts w:ascii="Times New Roman" w:hAnsi="Times New Roman" w:cs="Times New Roman"/>
          <w:i/>
          <w:iCs/>
        </w:rPr>
        <w:t>B. bassiana</w:t>
      </w:r>
      <w:r>
        <w:rPr>
          <w:rFonts w:ascii="Times New Roman" w:hAnsi="Times New Roman" w:cs="Times New Roman"/>
        </w:rPr>
        <w:t>.</w:t>
      </w:r>
    </w:p>
    <w:p w14:paraId="3D30ED41" w14:textId="77777777" w:rsidR="00013820" w:rsidRDefault="00013820" w:rsidP="00137EA1">
      <w:pPr>
        <w:tabs>
          <w:tab w:val="left" w:pos="720"/>
          <w:tab w:val="left" w:pos="3080"/>
        </w:tabs>
        <w:spacing w:line="480" w:lineRule="auto"/>
        <w:contextualSpacing/>
        <w:rPr>
          <w:rFonts w:ascii="Times New Roman" w:hAnsi="Times New Roman" w:cs="Times New Roman"/>
        </w:rPr>
      </w:pPr>
    </w:p>
    <w:p w14:paraId="05823ADD" w14:textId="6F31A87A" w:rsidR="00463EF7" w:rsidRDefault="00463EF7" w:rsidP="00463EF7">
      <w:pPr>
        <w:rPr>
          <w:rFonts w:ascii="Times New Roman" w:eastAsia="Calibri" w:hAnsi="Times New Roman" w:cs="Times New Roman"/>
          <w:b/>
          <w:bCs/>
        </w:rPr>
      </w:pPr>
      <w:r w:rsidRPr="00BD7E49">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1</w:t>
      </w:r>
      <w:r w:rsidRPr="00BD7E49">
        <w:rPr>
          <w:rFonts w:ascii="Times New Roman" w:hAnsi="Times New Roman" w:cs="Times New Roman"/>
          <w:b/>
          <w:bCs/>
        </w:rPr>
        <w:t>.</w:t>
      </w:r>
      <w:r>
        <w:rPr>
          <w:rFonts w:ascii="Times New Roman" w:hAnsi="Times New Roman" w:cs="Times New Roman"/>
          <w:b/>
          <w:bCs/>
        </w:rPr>
        <w:t xml:space="preserve"> Model of proportion of kudzu stems colonized by </w:t>
      </w:r>
      <w:r w:rsidRPr="00244044">
        <w:rPr>
          <w:rFonts w:ascii="Times New Roman" w:hAnsi="Times New Roman" w:cs="Times New Roman"/>
          <w:b/>
          <w:bCs/>
          <w:i/>
          <w:iCs/>
        </w:rPr>
        <w:t>B</w:t>
      </w:r>
      <w:r>
        <w:rPr>
          <w:rFonts w:ascii="Times New Roman" w:hAnsi="Times New Roman" w:cs="Times New Roman"/>
          <w:b/>
          <w:bCs/>
          <w:i/>
          <w:iCs/>
        </w:rPr>
        <w:t>eauveria</w:t>
      </w:r>
      <w:r w:rsidRPr="00244044">
        <w:rPr>
          <w:rFonts w:ascii="Times New Roman" w:hAnsi="Times New Roman" w:cs="Times New Roman"/>
          <w:b/>
          <w:bCs/>
          <w:i/>
          <w:iCs/>
        </w:rPr>
        <w:t xml:space="preserve"> bassiana</w:t>
      </w:r>
      <w:r>
        <w:rPr>
          <w:rFonts w:ascii="Times New Roman" w:hAnsi="Times New Roman" w:cs="Times New Roman"/>
          <w:b/>
          <w:bCs/>
        </w:rPr>
        <w:t xml:space="preserve">, 2020, GLM (p </w:t>
      </w:r>
      <w:r w:rsidRPr="005D2B80">
        <w:rPr>
          <w:rFonts w:ascii="Times New Roman" w:eastAsia="Calibri" w:hAnsi="Times New Roman" w:cs="Times New Roman"/>
          <w:b/>
          <w:bCs/>
        </w:rPr>
        <w:t>≤ 0.05</w:t>
      </w:r>
      <w:r>
        <w:rPr>
          <w:rFonts w:ascii="Times New Roman" w:eastAsia="Calibri" w:hAnsi="Times New Roman" w:cs="Times New Roman"/>
          <w:b/>
          <w:bCs/>
        </w:rPr>
        <w:t>).</w:t>
      </w:r>
    </w:p>
    <w:p w14:paraId="7018E3E8" w14:textId="77777777" w:rsidR="00463EF7" w:rsidRPr="00BD7E49" w:rsidRDefault="00463EF7" w:rsidP="00463EF7">
      <w:pPr>
        <w:rPr>
          <w:rFonts w:ascii="Times New Roman"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463EF7" w14:paraId="05C8369A" w14:textId="77777777" w:rsidTr="00043E07">
        <w:tc>
          <w:tcPr>
            <w:tcW w:w="2910" w:type="dxa"/>
            <w:tcBorders>
              <w:bottom w:val="single" w:sz="4" w:space="0" w:color="auto"/>
            </w:tcBorders>
          </w:tcPr>
          <w:p w14:paraId="05EC4142"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53902BC2"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5CEBA6D0"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576B64A2"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4E008A58" w14:textId="5AB70AD4" w:rsidR="00463EF7" w:rsidRPr="00B67A59" w:rsidRDefault="00463EF7" w:rsidP="00043E07">
            <w:pPr>
              <w:jc w:val="center"/>
              <w:rPr>
                <w:rFonts w:ascii="Times New Roman" w:hAnsi="Times New Roman" w:cs="Times New Roman"/>
              </w:rPr>
            </w:pPr>
            <w:r w:rsidRPr="00B67A59">
              <w:rPr>
                <w:rFonts w:ascii="Times New Roman" w:hAnsi="Times New Roman" w:cs="Times New Roman"/>
              </w:rPr>
              <w:t>Pr(&gt;F)</w:t>
            </w:r>
            <w:r w:rsidR="00DC18F2">
              <w:rPr>
                <w:rFonts w:ascii="Times New Roman" w:hAnsi="Times New Roman" w:cs="Times New Roman"/>
              </w:rPr>
              <w:t>*</w:t>
            </w:r>
          </w:p>
        </w:tc>
      </w:tr>
      <w:tr w:rsidR="00463EF7" w14:paraId="557AE5E7" w14:textId="77777777" w:rsidTr="00043E07">
        <w:tc>
          <w:tcPr>
            <w:tcW w:w="2910" w:type="dxa"/>
            <w:tcBorders>
              <w:bottom w:val="nil"/>
              <w:right w:val="nil"/>
            </w:tcBorders>
            <w:shd w:val="clear" w:color="auto" w:fill="F2F2F2" w:themeFill="background1" w:themeFillShade="F2"/>
          </w:tcPr>
          <w:p w14:paraId="6CE3633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lastRenderedPageBreak/>
              <w:t>Residuals</w:t>
            </w:r>
          </w:p>
        </w:tc>
        <w:tc>
          <w:tcPr>
            <w:tcW w:w="1628" w:type="dxa"/>
            <w:tcBorders>
              <w:left w:val="nil"/>
              <w:bottom w:val="nil"/>
              <w:right w:val="nil"/>
            </w:tcBorders>
            <w:shd w:val="clear" w:color="auto" w:fill="F2F2F2" w:themeFill="background1" w:themeFillShade="F2"/>
          </w:tcPr>
          <w:p w14:paraId="6A6355A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0.596</w:t>
            </w:r>
          </w:p>
        </w:tc>
        <w:tc>
          <w:tcPr>
            <w:tcW w:w="1653" w:type="dxa"/>
            <w:tcBorders>
              <w:left w:val="nil"/>
              <w:bottom w:val="nil"/>
              <w:right w:val="nil"/>
            </w:tcBorders>
            <w:shd w:val="clear" w:color="auto" w:fill="F2F2F2" w:themeFill="background1" w:themeFillShade="F2"/>
          </w:tcPr>
          <w:p w14:paraId="7FD9EBE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47</w:t>
            </w:r>
          </w:p>
        </w:tc>
        <w:tc>
          <w:tcPr>
            <w:tcW w:w="1563" w:type="dxa"/>
            <w:tcBorders>
              <w:left w:val="nil"/>
              <w:bottom w:val="nil"/>
              <w:right w:val="nil"/>
            </w:tcBorders>
            <w:shd w:val="clear" w:color="auto" w:fill="F2F2F2" w:themeFill="background1" w:themeFillShade="F2"/>
          </w:tcPr>
          <w:p w14:paraId="663C60B3" w14:textId="77777777" w:rsidR="00463EF7" w:rsidRPr="00B67A59" w:rsidRDefault="00463EF7"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3556940F" w14:textId="77777777" w:rsidR="00463EF7" w:rsidRPr="00B67A59" w:rsidRDefault="00463EF7" w:rsidP="00043E07">
            <w:pPr>
              <w:jc w:val="center"/>
              <w:rPr>
                <w:rFonts w:ascii="Times New Roman" w:hAnsi="Times New Roman" w:cs="Times New Roman"/>
              </w:rPr>
            </w:pPr>
          </w:p>
        </w:tc>
      </w:tr>
      <w:tr w:rsidR="00463EF7" w14:paraId="1263163D" w14:textId="77777777" w:rsidTr="00043E07">
        <w:tc>
          <w:tcPr>
            <w:tcW w:w="2910" w:type="dxa"/>
            <w:tcBorders>
              <w:top w:val="nil"/>
              <w:bottom w:val="nil"/>
              <w:right w:val="nil"/>
            </w:tcBorders>
            <w:shd w:val="clear" w:color="auto" w:fill="FFFFFF" w:themeFill="background1"/>
          </w:tcPr>
          <w:p w14:paraId="66D2C2A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3E837F6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0.747</w:t>
            </w:r>
          </w:p>
        </w:tc>
        <w:tc>
          <w:tcPr>
            <w:tcW w:w="1653" w:type="dxa"/>
            <w:tcBorders>
              <w:top w:val="nil"/>
              <w:left w:val="nil"/>
              <w:bottom w:val="nil"/>
              <w:right w:val="nil"/>
            </w:tcBorders>
            <w:shd w:val="clear" w:color="auto" w:fill="FFFFFF" w:themeFill="background1"/>
          </w:tcPr>
          <w:p w14:paraId="55BB655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5</w:t>
            </w:r>
          </w:p>
        </w:tc>
        <w:tc>
          <w:tcPr>
            <w:tcW w:w="1563" w:type="dxa"/>
            <w:tcBorders>
              <w:top w:val="nil"/>
              <w:left w:val="nil"/>
              <w:bottom w:val="nil"/>
              <w:right w:val="nil"/>
            </w:tcBorders>
            <w:shd w:val="clear" w:color="auto" w:fill="FFFFFF" w:themeFill="background1"/>
          </w:tcPr>
          <w:p w14:paraId="112C7D8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11.793</w:t>
            </w:r>
          </w:p>
        </w:tc>
        <w:tc>
          <w:tcPr>
            <w:tcW w:w="1596" w:type="dxa"/>
            <w:tcBorders>
              <w:top w:val="nil"/>
              <w:left w:val="nil"/>
              <w:bottom w:val="nil"/>
            </w:tcBorders>
            <w:shd w:val="clear" w:color="auto" w:fill="FFFFFF" w:themeFill="background1"/>
          </w:tcPr>
          <w:p w14:paraId="72D938C0" w14:textId="0A74FC8D" w:rsidR="00463EF7" w:rsidRPr="001A3DC7" w:rsidRDefault="00463EF7"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463EF7" w14:paraId="00E04564" w14:textId="77777777" w:rsidTr="00043E07">
        <w:tc>
          <w:tcPr>
            <w:tcW w:w="2910" w:type="dxa"/>
            <w:tcBorders>
              <w:top w:val="nil"/>
              <w:bottom w:val="nil"/>
              <w:right w:val="nil"/>
            </w:tcBorders>
            <w:shd w:val="clear" w:color="auto" w:fill="F2F2F2" w:themeFill="background1" w:themeFillShade="F2"/>
          </w:tcPr>
          <w:p w14:paraId="7E58D8A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317B9AB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0.080</w:t>
            </w:r>
          </w:p>
        </w:tc>
        <w:tc>
          <w:tcPr>
            <w:tcW w:w="1653" w:type="dxa"/>
            <w:tcBorders>
              <w:top w:val="nil"/>
              <w:left w:val="nil"/>
              <w:bottom w:val="nil"/>
              <w:right w:val="nil"/>
            </w:tcBorders>
            <w:shd w:val="clear" w:color="auto" w:fill="F2F2F2" w:themeFill="background1" w:themeFillShade="F2"/>
          </w:tcPr>
          <w:p w14:paraId="6DEB2CA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721C07A2"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3.168</w:t>
            </w:r>
          </w:p>
        </w:tc>
        <w:tc>
          <w:tcPr>
            <w:tcW w:w="1596" w:type="dxa"/>
            <w:tcBorders>
              <w:top w:val="nil"/>
              <w:left w:val="nil"/>
              <w:bottom w:val="nil"/>
            </w:tcBorders>
            <w:shd w:val="clear" w:color="auto" w:fill="F2F2F2" w:themeFill="background1" w:themeFillShade="F2"/>
          </w:tcPr>
          <w:p w14:paraId="385DC877" w14:textId="77777777" w:rsidR="00463EF7" w:rsidRPr="00DD36F2" w:rsidRDefault="00463EF7" w:rsidP="00043E07">
            <w:pPr>
              <w:jc w:val="center"/>
              <w:rPr>
                <w:rFonts w:ascii="Times New Roman" w:hAnsi="Times New Roman" w:cs="Times New Roman"/>
              </w:rPr>
            </w:pPr>
            <w:r w:rsidRPr="00DD36F2">
              <w:rPr>
                <w:rFonts w:ascii="Times New Roman" w:hAnsi="Times New Roman" w:cs="Times New Roman"/>
              </w:rPr>
              <w:t>0.051</w:t>
            </w:r>
          </w:p>
        </w:tc>
      </w:tr>
      <w:tr w:rsidR="00463EF7" w14:paraId="1E4EF394" w14:textId="77777777" w:rsidTr="00043E07">
        <w:tc>
          <w:tcPr>
            <w:tcW w:w="2910" w:type="dxa"/>
            <w:tcBorders>
              <w:top w:val="nil"/>
              <w:bottom w:val="nil"/>
              <w:right w:val="nil"/>
            </w:tcBorders>
            <w:shd w:val="clear" w:color="auto" w:fill="FFFFFF" w:themeFill="background1"/>
          </w:tcPr>
          <w:p w14:paraId="36D2BDBC"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4DC595D0"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0.029</w:t>
            </w:r>
          </w:p>
        </w:tc>
        <w:tc>
          <w:tcPr>
            <w:tcW w:w="1653" w:type="dxa"/>
            <w:tcBorders>
              <w:top w:val="nil"/>
              <w:left w:val="nil"/>
              <w:bottom w:val="nil"/>
              <w:right w:val="nil"/>
            </w:tcBorders>
            <w:shd w:val="clear" w:color="auto" w:fill="FFFFFF" w:themeFill="background1"/>
          </w:tcPr>
          <w:p w14:paraId="30111A90"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1B34E38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1.138</w:t>
            </w:r>
          </w:p>
        </w:tc>
        <w:tc>
          <w:tcPr>
            <w:tcW w:w="1596" w:type="dxa"/>
            <w:tcBorders>
              <w:top w:val="nil"/>
              <w:left w:val="nil"/>
              <w:bottom w:val="nil"/>
            </w:tcBorders>
            <w:shd w:val="clear" w:color="auto" w:fill="FFFFFF" w:themeFill="background1"/>
          </w:tcPr>
          <w:p w14:paraId="57096405" w14:textId="77777777" w:rsidR="00463EF7" w:rsidRPr="00DD36F2" w:rsidRDefault="00463EF7" w:rsidP="00043E07">
            <w:pPr>
              <w:jc w:val="center"/>
              <w:rPr>
                <w:rFonts w:ascii="Times New Roman" w:hAnsi="Times New Roman" w:cs="Times New Roman"/>
              </w:rPr>
            </w:pPr>
            <w:r w:rsidRPr="00DD36F2">
              <w:rPr>
                <w:rFonts w:ascii="Times New Roman" w:hAnsi="Times New Roman" w:cs="Times New Roman"/>
              </w:rPr>
              <w:t>0.329</w:t>
            </w:r>
          </w:p>
        </w:tc>
      </w:tr>
      <w:tr w:rsidR="00463EF7" w14:paraId="165009EF" w14:textId="77777777" w:rsidTr="00043E07">
        <w:tc>
          <w:tcPr>
            <w:tcW w:w="2910" w:type="dxa"/>
            <w:tcBorders>
              <w:top w:val="nil"/>
              <w:bottom w:val="nil"/>
              <w:right w:val="nil"/>
            </w:tcBorders>
            <w:shd w:val="clear" w:color="auto" w:fill="F2F2F2" w:themeFill="background1" w:themeFillShade="F2"/>
          </w:tcPr>
          <w:p w14:paraId="55E32D7C"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0754DB25"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0.240</w:t>
            </w:r>
          </w:p>
        </w:tc>
        <w:tc>
          <w:tcPr>
            <w:tcW w:w="1653" w:type="dxa"/>
            <w:tcBorders>
              <w:top w:val="nil"/>
              <w:left w:val="nil"/>
              <w:bottom w:val="nil"/>
              <w:right w:val="nil"/>
            </w:tcBorders>
            <w:shd w:val="clear" w:color="auto" w:fill="F2F2F2" w:themeFill="background1" w:themeFillShade="F2"/>
          </w:tcPr>
          <w:p w14:paraId="5D67DFE6"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shd w:val="clear" w:color="auto" w:fill="F2F2F2" w:themeFill="background1" w:themeFillShade="F2"/>
          </w:tcPr>
          <w:p w14:paraId="75056300"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1.897</w:t>
            </w:r>
          </w:p>
        </w:tc>
        <w:tc>
          <w:tcPr>
            <w:tcW w:w="1596" w:type="dxa"/>
            <w:tcBorders>
              <w:top w:val="nil"/>
              <w:left w:val="nil"/>
              <w:bottom w:val="nil"/>
            </w:tcBorders>
            <w:shd w:val="clear" w:color="auto" w:fill="F2F2F2" w:themeFill="background1" w:themeFillShade="F2"/>
          </w:tcPr>
          <w:p w14:paraId="6AB3FF24" w14:textId="77777777" w:rsidR="00463EF7" w:rsidRPr="008A437D" w:rsidRDefault="00463EF7" w:rsidP="00043E07">
            <w:pPr>
              <w:jc w:val="center"/>
              <w:rPr>
                <w:rFonts w:ascii="Times New Roman" w:hAnsi="Times New Roman" w:cs="Times New Roman"/>
              </w:rPr>
            </w:pPr>
            <w:r w:rsidRPr="008A437D">
              <w:rPr>
                <w:rFonts w:ascii="Times New Roman" w:hAnsi="Times New Roman" w:cs="Times New Roman"/>
              </w:rPr>
              <w:t>0.0</w:t>
            </w:r>
            <w:r>
              <w:rPr>
                <w:rFonts w:ascii="Times New Roman" w:hAnsi="Times New Roman" w:cs="Times New Roman"/>
              </w:rPr>
              <w:t>70</w:t>
            </w:r>
          </w:p>
        </w:tc>
      </w:tr>
      <w:tr w:rsidR="00463EF7" w14:paraId="2346A6E4" w14:textId="77777777" w:rsidTr="00043E07">
        <w:tc>
          <w:tcPr>
            <w:tcW w:w="2910" w:type="dxa"/>
            <w:tcBorders>
              <w:top w:val="nil"/>
              <w:bottom w:val="nil"/>
              <w:right w:val="nil"/>
            </w:tcBorders>
          </w:tcPr>
          <w:p w14:paraId="1799C0FC"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Month*Location</w:t>
            </w:r>
          </w:p>
        </w:tc>
        <w:tc>
          <w:tcPr>
            <w:tcW w:w="1628" w:type="dxa"/>
            <w:tcBorders>
              <w:top w:val="nil"/>
              <w:left w:val="nil"/>
              <w:bottom w:val="nil"/>
              <w:right w:val="nil"/>
            </w:tcBorders>
          </w:tcPr>
          <w:p w14:paraId="008D4F0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0.215</w:t>
            </w:r>
          </w:p>
        </w:tc>
        <w:tc>
          <w:tcPr>
            <w:tcW w:w="1653" w:type="dxa"/>
            <w:tcBorders>
              <w:top w:val="nil"/>
              <w:left w:val="nil"/>
              <w:bottom w:val="nil"/>
              <w:right w:val="nil"/>
            </w:tcBorders>
          </w:tcPr>
          <w:p w14:paraId="481C897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tcPr>
          <w:p w14:paraId="09D28B9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1.697</w:t>
            </w:r>
          </w:p>
        </w:tc>
        <w:tc>
          <w:tcPr>
            <w:tcW w:w="1596" w:type="dxa"/>
            <w:tcBorders>
              <w:top w:val="nil"/>
              <w:left w:val="nil"/>
              <w:bottom w:val="nil"/>
            </w:tcBorders>
          </w:tcPr>
          <w:p w14:paraId="6D424B10" w14:textId="77777777" w:rsidR="00463EF7" w:rsidRPr="008A437D" w:rsidRDefault="00463EF7" w:rsidP="00043E07">
            <w:pPr>
              <w:jc w:val="center"/>
              <w:rPr>
                <w:rFonts w:ascii="Times New Roman" w:hAnsi="Times New Roman" w:cs="Times New Roman"/>
              </w:rPr>
            </w:pPr>
            <w:r w:rsidRPr="008A437D">
              <w:rPr>
                <w:rFonts w:ascii="Times New Roman" w:hAnsi="Times New Roman" w:cs="Times New Roman"/>
              </w:rPr>
              <w:t>0.1</w:t>
            </w:r>
            <w:r>
              <w:rPr>
                <w:rFonts w:ascii="Times New Roman" w:hAnsi="Times New Roman" w:cs="Times New Roman"/>
              </w:rPr>
              <w:t>10</w:t>
            </w:r>
          </w:p>
        </w:tc>
      </w:tr>
      <w:tr w:rsidR="00463EF7" w14:paraId="73E7297F" w14:textId="77777777" w:rsidTr="00043E07">
        <w:tc>
          <w:tcPr>
            <w:tcW w:w="2910" w:type="dxa"/>
            <w:tcBorders>
              <w:top w:val="nil"/>
              <w:bottom w:val="nil"/>
              <w:right w:val="nil"/>
            </w:tcBorders>
            <w:shd w:val="clear" w:color="auto" w:fill="F2F2F2" w:themeFill="background1" w:themeFillShade="F2"/>
          </w:tcPr>
          <w:p w14:paraId="687D38E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26FC684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0.014</w:t>
            </w:r>
          </w:p>
        </w:tc>
        <w:tc>
          <w:tcPr>
            <w:tcW w:w="1653" w:type="dxa"/>
            <w:tcBorders>
              <w:top w:val="nil"/>
              <w:left w:val="nil"/>
              <w:bottom w:val="nil"/>
              <w:right w:val="nil"/>
            </w:tcBorders>
            <w:shd w:val="clear" w:color="auto" w:fill="F2F2F2" w:themeFill="background1" w:themeFillShade="F2"/>
          </w:tcPr>
          <w:p w14:paraId="3C3969B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019AAB3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0.276</w:t>
            </w:r>
          </w:p>
        </w:tc>
        <w:tc>
          <w:tcPr>
            <w:tcW w:w="1596" w:type="dxa"/>
            <w:tcBorders>
              <w:top w:val="nil"/>
              <w:left w:val="nil"/>
              <w:bottom w:val="nil"/>
            </w:tcBorders>
            <w:shd w:val="clear" w:color="auto" w:fill="F2F2F2" w:themeFill="background1" w:themeFillShade="F2"/>
          </w:tcPr>
          <w:p w14:paraId="25A6325F" w14:textId="77777777" w:rsidR="00463EF7" w:rsidRPr="008A437D" w:rsidRDefault="00463EF7" w:rsidP="00043E07">
            <w:pPr>
              <w:jc w:val="center"/>
              <w:rPr>
                <w:rFonts w:ascii="Times New Roman" w:hAnsi="Times New Roman" w:cs="Times New Roman"/>
              </w:rPr>
            </w:pPr>
            <w:r w:rsidRPr="008A437D">
              <w:rPr>
                <w:rFonts w:ascii="Times New Roman" w:hAnsi="Times New Roman" w:cs="Times New Roman"/>
              </w:rPr>
              <w:t>0.89</w:t>
            </w:r>
            <w:r>
              <w:rPr>
                <w:rFonts w:ascii="Times New Roman" w:hAnsi="Times New Roman" w:cs="Times New Roman"/>
              </w:rPr>
              <w:t>2</w:t>
            </w:r>
          </w:p>
        </w:tc>
      </w:tr>
      <w:tr w:rsidR="00463EF7" w14:paraId="57FCE344" w14:textId="77777777" w:rsidTr="00043E07">
        <w:tc>
          <w:tcPr>
            <w:tcW w:w="2910" w:type="dxa"/>
            <w:tcBorders>
              <w:top w:val="nil"/>
              <w:bottom w:val="single" w:sz="4" w:space="0" w:color="auto"/>
              <w:right w:val="nil"/>
            </w:tcBorders>
            <w:shd w:val="clear" w:color="auto" w:fill="FFFFFF" w:themeFill="background1"/>
          </w:tcPr>
          <w:p w14:paraId="062FE15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75E39925"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0.411</w:t>
            </w:r>
          </w:p>
        </w:tc>
        <w:tc>
          <w:tcPr>
            <w:tcW w:w="1653" w:type="dxa"/>
            <w:tcBorders>
              <w:top w:val="nil"/>
              <w:left w:val="nil"/>
              <w:bottom w:val="single" w:sz="4" w:space="0" w:color="auto"/>
              <w:right w:val="nil"/>
            </w:tcBorders>
            <w:shd w:val="clear" w:color="auto" w:fill="FFFFFF" w:themeFill="background1"/>
          </w:tcPr>
          <w:p w14:paraId="37770D8A"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19</w:t>
            </w:r>
          </w:p>
        </w:tc>
        <w:tc>
          <w:tcPr>
            <w:tcW w:w="1563" w:type="dxa"/>
            <w:tcBorders>
              <w:top w:val="nil"/>
              <w:left w:val="nil"/>
              <w:bottom w:val="single" w:sz="4" w:space="0" w:color="auto"/>
              <w:right w:val="nil"/>
            </w:tcBorders>
            <w:shd w:val="clear" w:color="auto" w:fill="FFFFFF" w:themeFill="background1"/>
          </w:tcPr>
          <w:p w14:paraId="6D4F2C9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1.708</w:t>
            </w:r>
          </w:p>
        </w:tc>
        <w:tc>
          <w:tcPr>
            <w:tcW w:w="1596" w:type="dxa"/>
            <w:tcBorders>
              <w:top w:val="nil"/>
              <w:left w:val="nil"/>
              <w:bottom w:val="single" w:sz="4" w:space="0" w:color="auto"/>
            </w:tcBorders>
            <w:shd w:val="clear" w:color="auto" w:fill="FFFFFF" w:themeFill="background1"/>
          </w:tcPr>
          <w:p w14:paraId="116E854F" w14:textId="77777777" w:rsidR="00463EF7" w:rsidRPr="008A437D" w:rsidRDefault="00463EF7" w:rsidP="00043E07">
            <w:pPr>
              <w:jc w:val="center"/>
              <w:rPr>
                <w:rFonts w:ascii="Times New Roman" w:hAnsi="Times New Roman" w:cs="Times New Roman"/>
              </w:rPr>
            </w:pPr>
            <w:r w:rsidRPr="008A437D">
              <w:rPr>
                <w:rFonts w:ascii="Times New Roman" w:hAnsi="Times New Roman" w:cs="Times New Roman"/>
              </w:rPr>
              <w:t>0.069</w:t>
            </w:r>
          </w:p>
        </w:tc>
      </w:tr>
    </w:tbl>
    <w:p w14:paraId="1BA7910E" w14:textId="77777777" w:rsidR="00463EF7" w:rsidRDefault="00463EF7" w:rsidP="00463EF7">
      <w:pPr>
        <w:tabs>
          <w:tab w:val="left" w:pos="720"/>
          <w:tab w:val="left" w:pos="3080"/>
        </w:tabs>
        <w:contextualSpacing/>
        <w:rPr>
          <w:rFonts w:ascii="Times New Roman" w:hAnsi="Times New Roman" w:cs="Times New Roman"/>
        </w:rPr>
      </w:pPr>
    </w:p>
    <w:p w14:paraId="06748867" w14:textId="77777777" w:rsidR="00463EF7" w:rsidRDefault="00463EF7" w:rsidP="00463EF7">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FA18161" w14:textId="77777777" w:rsidR="00463EF7" w:rsidRDefault="00463EF7" w:rsidP="00463EF7"/>
    <w:p w14:paraId="31ED354A" w14:textId="77777777" w:rsidR="00463EF7" w:rsidRDefault="00463EF7" w:rsidP="00463EF7"/>
    <w:p w14:paraId="7422238F" w14:textId="45222378" w:rsidR="00463EF7" w:rsidRDefault="00463EF7" w:rsidP="00463EF7"/>
    <w:p w14:paraId="49B78517" w14:textId="20799CAC" w:rsidR="00463EF7" w:rsidRDefault="00463EF7" w:rsidP="00463EF7"/>
    <w:p w14:paraId="747C39BD" w14:textId="5CBFFDE5" w:rsidR="00463EF7" w:rsidRDefault="00463EF7" w:rsidP="00463EF7"/>
    <w:p w14:paraId="4C7C2C4F" w14:textId="52BC9EAD" w:rsidR="00463EF7" w:rsidRDefault="00463EF7" w:rsidP="00463EF7"/>
    <w:p w14:paraId="292033BB" w14:textId="536D6174" w:rsidR="00463EF7" w:rsidRDefault="00463EF7" w:rsidP="00463EF7"/>
    <w:p w14:paraId="264074C9" w14:textId="11CD0E1A" w:rsidR="00463EF7" w:rsidRDefault="00463EF7" w:rsidP="00463EF7"/>
    <w:p w14:paraId="02A2AF13" w14:textId="36232526" w:rsidR="00463EF7" w:rsidRDefault="00463EF7" w:rsidP="00463EF7"/>
    <w:p w14:paraId="7D54F3F3" w14:textId="3F1FBD9E" w:rsidR="00463EF7" w:rsidRDefault="00463EF7" w:rsidP="00463EF7"/>
    <w:p w14:paraId="3FBA387B" w14:textId="6615979B" w:rsidR="00463EF7" w:rsidRDefault="00463EF7" w:rsidP="00463EF7"/>
    <w:p w14:paraId="6565F5BD" w14:textId="13914B19" w:rsidR="00463EF7" w:rsidRDefault="00463EF7" w:rsidP="00463EF7"/>
    <w:p w14:paraId="47FAC617" w14:textId="7A8E292F" w:rsidR="00463EF7" w:rsidRDefault="00463EF7" w:rsidP="00463EF7"/>
    <w:p w14:paraId="3ACEDF32" w14:textId="2D554307" w:rsidR="00463EF7" w:rsidRDefault="00463EF7" w:rsidP="00463EF7"/>
    <w:p w14:paraId="3AF9306C" w14:textId="04C360A7" w:rsidR="00463EF7" w:rsidRDefault="00463EF7" w:rsidP="00463EF7"/>
    <w:p w14:paraId="565F89BC" w14:textId="2A33CB70" w:rsidR="00463EF7" w:rsidRDefault="00463EF7" w:rsidP="00463EF7"/>
    <w:p w14:paraId="20104EDF" w14:textId="2CAE89EB" w:rsidR="00463EF7" w:rsidRDefault="00463EF7" w:rsidP="00463EF7"/>
    <w:p w14:paraId="3EEDCC18" w14:textId="43BB98C0" w:rsidR="00463EF7" w:rsidRDefault="00463EF7" w:rsidP="00463EF7"/>
    <w:p w14:paraId="0EDFC409" w14:textId="39704F48" w:rsidR="00463EF7" w:rsidRDefault="00463EF7" w:rsidP="00463EF7"/>
    <w:p w14:paraId="249E57F9" w14:textId="69A1A4A0" w:rsidR="00463EF7" w:rsidRDefault="00463EF7" w:rsidP="00463EF7"/>
    <w:p w14:paraId="79357EAA" w14:textId="14493938" w:rsidR="00463EF7" w:rsidRDefault="00463EF7" w:rsidP="00463EF7"/>
    <w:p w14:paraId="5824DDC1" w14:textId="195C08BC" w:rsidR="00463EF7" w:rsidRDefault="00463EF7" w:rsidP="00463EF7"/>
    <w:p w14:paraId="7AC7E30B" w14:textId="615E1986" w:rsidR="00463EF7" w:rsidRDefault="00463EF7" w:rsidP="00463EF7"/>
    <w:p w14:paraId="720625AF" w14:textId="70E09C03" w:rsidR="00463EF7" w:rsidRDefault="00463EF7" w:rsidP="00463EF7"/>
    <w:p w14:paraId="73CE1F97" w14:textId="459ED17A" w:rsidR="00463EF7" w:rsidRDefault="00463EF7" w:rsidP="00463EF7"/>
    <w:p w14:paraId="78D70544" w14:textId="6BF1FAA3" w:rsidR="00463EF7" w:rsidRDefault="00463EF7" w:rsidP="00463EF7"/>
    <w:p w14:paraId="3D291FA6" w14:textId="6DAFF473" w:rsidR="00463EF7" w:rsidRDefault="00463EF7" w:rsidP="00463EF7"/>
    <w:p w14:paraId="1241D51E" w14:textId="0299A4C3" w:rsidR="00463EF7" w:rsidRDefault="00463EF7" w:rsidP="00463EF7"/>
    <w:p w14:paraId="5B527D8B" w14:textId="06A719E4" w:rsidR="00463EF7" w:rsidRDefault="00463EF7" w:rsidP="00463EF7"/>
    <w:p w14:paraId="5398E285" w14:textId="77777777" w:rsidR="00463EF7" w:rsidRDefault="00463EF7" w:rsidP="00463EF7"/>
    <w:p w14:paraId="5CBB1052" w14:textId="6938B62A" w:rsidR="00463EF7" w:rsidRDefault="00463EF7" w:rsidP="00463EF7">
      <w:pPr>
        <w:rPr>
          <w:rFonts w:ascii="Times New Roman" w:eastAsia="Calibri" w:hAnsi="Times New Roman" w:cs="Times New Roman"/>
          <w:b/>
          <w:bCs/>
        </w:rPr>
      </w:pPr>
      <w:r w:rsidRPr="00BD7E49">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2</w:t>
      </w:r>
      <w:r w:rsidRPr="00BD7E49">
        <w:rPr>
          <w:rFonts w:ascii="Times New Roman" w:hAnsi="Times New Roman" w:cs="Times New Roman"/>
          <w:b/>
          <w:bCs/>
        </w:rPr>
        <w:t>.</w:t>
      </w:r>
      <w:r>
        <w:rPr>
          <w:rFonts w:ascii="Times New Roman" w:hAnsi="Times New Roman" w:cs="Times New Roman"/>
          <w:b/>
          <w:bCs/>
        </w:rPr>
        <w:t xml:space="preserve"> Comparison of proportion of kudzu stems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2020,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0F6DFEDF" w14:textId="77777777" w:rsidR="00463EF7" w:rsidRPr="00BD7E49" w:rsidRDefault="00463EF7" w:rsidP="00463EF7">
      <w:pPr>
        <w:rPr>
          <w:rFonts w:ascii="Times New Roman" w:hAnsi="Times New Roman" w:cs="Times New Roman"/>
          <w:b/>
          <w:bCs/>
        </w:rPr>
      </w:pPr>
    </w:p>
    <w:tbl>
      <w:tblPr>
        <w:tblStyle w:val="TableGrid"/>
        <w:tblW w:w="9355" w:type="dxa"/>
        <w:tblLook w:val="04A0" w:firstRow="1" w:lastRow="0" w:firstColumn="1" w:lastColumn="0" w:noHBand="0" w:noVBand="1"/>
      </w:tblPr>
      <w:tblGrid>
        <w:gridCol w:w="2695"/>
        <w:gridCol w:w="1800"/>
        <w:gridCol w:w="1710"/>
        <w:gridCol w:w="1530"/>
        <w:gridCol w:w="1620"/>
      </w:tblGrid>
      <w:tr w:rsidR="00463EF7" w14:paraId="20D32B15" w14:textId="77777777" w:rsidTr="00043E07">
        <w:tc>
          <w:tcPr>
            <w:tcW w:w="2695" w:type="dxa"/>
            <w:tcBorders>
              <w:bottom w:val="single" w:sz="4" w:space="0" w:color="auto"/>
            </w:tcBorders>
          </w:tcPr>
          <w:p w14:paraId="09D765C4"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Comparison</w:t>
            </w:r>
          </w:p>
        </w:tc>
        <w:tc>
          <w:tcPr>
            <w:tcW w:w="1800" w:type="dxa"/>
            <w:tcBorders>
              <w:bottom w:val="single" w:sz="4" w:space="0" w:color="auto"/>
            </w:tcBorders>
          </w:tcPr>
          <w:p w14:paraId="2767BEE3"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Estimate</w:t>
            </w:r>
          </w:p>
        </w:tc>
        <w:tc>
          <w:tcPr>
            <w:tcW w:w="1710" w:type="dxa"/>
            <w:tcBorders>
              <w:bottom w:val="single" w:sz="4" w:space="0" w:color="auto"/>
            </w:tcBorders>
          </w:tcPr>
          <w:p w14:paraId="5212C429" w14:textId="77777777" w:rsidR="00463EF7" w:rsidRDefault="00463EF7" w:rsidP="00043E07">
            <w:pPr>
              <w:jc w:val="center"/>
              <w:rPr>
                <w:rFonts w:ascii="Times New Roman" w:hAnsi="Times New Roman" w:cs="Times New Roman"/>
              </w:rPr>
            </w:pPr>
            <w:r w:rsidRPr="00426300">
              <w:rPr>
                <w:rFonts w:ascii="Times New Roman" w:hAnsi="Times New Roman" w:cs="Times New Roman"/>
              </w:rPr>
              <w:t>Standard</w:t>
            </w:r>
          </w:p>
          <w:p w14:paraId="34FC2D7D"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Error</w:t>
            </w:r>
          </w:p>
        </w:tc>
        <w:tc>
          <w:tcPr>
            <w:tcW w:w="1530" w:type="dxa"/>
            <w:tcBorders>
              <w:bottom w:val="single" w:sz="4" w:space="0" w:color="auto"/>
            </w:tcBorders>
          </w:tcPr>
          <w:p w14:paraId="4969F105"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00503A24" w14:textId="7587B126" w:rsidR="00463EF7" w:rsidRPr="00426300" w:rsidRDefault="00463EF7" w:rsidP="00043E07">
            <w:pPr>
              <w:jc w:val="center"/>
              <w:rPr>
                <w:rFonts w:ascii="Times New Roman" w:hAnsi="Times New Roman" w:cs="Times New Roman"/>
              </w:rPr>
            </w:pPr>
            <w:r w:rsidRPr="00426300">
              <w:rPr>
                <w:rFonts w:ascii="Times New Roman" w:hAnsi="Times New Roman" w:cs="Times New Roman"/>
              </w:rPr>
              <w:t>Pr(&gt;|t|)</w:t>
            </w:r>
            <w:r w:rsidR="00DC18F2">
              <w:rPr>
                <w:rFonts w:ascii="Times New Roman" w:hAnsi="Times New Roman" w:cs="Times New Roman"/>
              </w:rPr>
              <w:t>*</w:t>
            </w:r>
          </w:p>
        </w:tc>
      </w:tr>
      <w:tr w:rsidR="00463EF7" w14:paraId="0CFE580B" w14:textId="77777777" w:rsidTr="00043E07">
        <w:tc>
          <w:tcPr>
            <w:tcW w:w="2695" w:type="dxa"/>
            <w:tcBorders>
              <w:top w:val="single" w:sz="4" w:space="0" w:color="auto"/>
              <w:left w:val="single" w:sz="4" w:space="0" w:color="auto"/>
              <w:bottom w:val="nil"/>
              <w:right w:val="nil"/>
            </w:tcBorders>
            <w:shd w:val="clear" w:color="auto" w:fill="F2F2F2" w:themeFill="background1" w:themeFillShade="F2"/>
          </w:tcPr>
          <w:p w14:paraId="60287A5A" w14:textId="77777777" w:rsidR="00463EF7" w:rsidRDefault="00463EF7" w:rsidP="00043E07">
            <w:pPr>
              <w:jc w:val="center"/>
              <w:rPr>
                <w:rFonts w:ascii="Times New Roman" w:hAnsi="Times New Roman" w:cs="Times New Roman"/>
              </w:rPr>
            </w:pPr>
            <w:r>
              <w:rPr>
                <w:rFonts w:ascii="Times New Roman" w:hAnsi="Times New Roman" w:cs="Times New Roman"/>
              </w:rPr>
              <w:t>June – July</w:t>
            </w:r>
          </w:p>
        </w:tc>
        <w:tc>
          <w:tcPr>
            <w:tcW w:w="1800" w:type="dxa"/>
            <w:tcBorders>
              <w:top w:val="nil"/>
              <w:left w:val="nil"/>
              <w:bottom w:val="nil"/>
              <w:right w:val="nil"/>
            </w:tcBorders>
            <w:shd w:val="clear" w:color="auto" w:fill="F2F2F2" w:themeFill="background1" w:themeFillShade="F2"/>
          </w:tcPr>
          <w:p w14:paraId="0BEABFF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47D418F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0.040</w:t>
            </w:r>
          </w:p>
        </w:tc>
        <w:tc>
          <w:tcPr>
            <w:tcW w:w="1530" w:type="dxa"/>
            <w:tcBorders>
              <w:top w:val="nil"/>
              <w:left w:val="nil"/>
              <w:bottom w:val="nil"/>
              <w:right w:val="nil"/>
            </w:tcBorders>
            <w:shd w:val="clear" w:color="auto" w:fill="F2F2F2" w:themeFill="background1" w:themeFillShade="F2"/>
          </w:tcPr>
          <w:p w14:paraId="2ECE7D3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42A69DB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1.000</w:t>
            </w:r>
          </w:p>
        </w:tc>
      </w:tr>
      <w:tr w:rsidR="00463EF7" w14:paraId="6BFC48F3" w14:textId="77777777" w:rsidTr="00043E07">
        <w:tc>
          <w:tcPr>
            <w:tcW w:w="2695" w:type="dxa"/>
            <w:tcBorders>
              <w:top w:val="nil"/>
              <w:left w:val="single" w:sz="4" w:space="0" w:color="auto"/>
              <w:bottom w:val="nil"/>
              <w:right w:val="nil"/>
            </w:tcBorders>
            <w:shd w:val="clear" w:color="auto" w:fill="auto"/>
          </w:tcPr>
          <w:p w14:paraId="1484658E" w14:textId="77777777" w:rsidR="00463EF7" w:rsidRDefault="00463EF7" w:rsidP="00043E07">
            <w:pPr>
              <w:jc w:val="center"/>
              <w:rPr>
                <w:rFonts w:ascii="Times New Roman" w:hAnsi="Times New Roman" w:cs="Times New Roman"/>
              </w:rPr>
            </w:pPr>
            <w:r>
              <w:rPr>
                <w:rFonts w:ascii="Times New Roman" w:hAnsi="Times New Roman" w:cs="Times New Roman"/>
              </w:rPr>
              <w:t>June – August</w:t>
            </w:r>
          </w:p>
        </w:tc>
        <w:tc>
          <w:tcPr>
            <w:tcW w:w="1800" w:type="dxa"/>
            <w:tcBorders>
              <w:top w:val="nil"/>
              <w:left w:val="nil"/>
              <w:bottom w:val="nil"/>
              <w:right w:val="nil"/>
            </w:tcBorders>
            <w:shd w:val="clear" w:color="auto" w:fill="auto"/>
          </w:tcPr>
          <w:p w14:paraId="3638BDF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-0.250</w:t>
            </w:r>
          </w:p>
        </w:tc>
        <w:tc>
          <w:tcPr>
            <w:tcW w:w="1710" w:type="dxa"/>
            <w:tcBorders>
              <w:top w:val="nil"/>
              <w:left w:val="nil"/>
              <w:bottom w:val="nil"/>
              <w:right w:val="nil"/>
            </w:tcBorders>
            <w:shd w:val="clear" w:color="auto" w:fill="auto"/>
          </w:tcPr>
          <w:p w14:paraId="39DCB49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0.045</w:t>
            </w:r>
          </w:p>
        </w:tc>
        <w:tc>
          <w:tcPr>
            <w:tcW w:w="1530" w:type="dxa"/>
            <w:tcBorders>
              <w:top w:val="nil"/>
              <w:left w:val="nil"/>
              <w:bottom w:val="nil"/>
              <w:right w:val="nil"/>
            </w:tcBorders>
            <w:shd w:val="clear" w:color="auto" w:fill="auto"/>
          </w:tcPr>
          <w:p w14:paraId="6308514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-5.535</w:t>
            </w:r>
          </w:p>
        </w:tc>
        <w:tc>
          <w:tcPr>
            <w:tcW w:w="1620" w:type="dxa"/>
            <w:tcBorders>
              <w:top w:val="nil"/>
              <w:left w:val="nil"/>
              <w:bottom w:val="nil"/>
            </w:tcBorders>
            <w:shd w:val="clear" w:color="auto" w:fill="auto"/>
          </w:tcPr>
          <w:p w14:paraId="5123F860" w14:textId="5DD5EF49" w:rsidR="00463EF7" w:rsidRPr="00D7453F" w:rsidRDefault="00463EF7"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463EF7" w14:paraId="1E48DD1C" w14:textId="77777777" w:rsidTr="00043E07">
        <w:tc>
          <w:tcPr>
            <w:tcW w:w="2695" w:type="dxa"/>
            <w:tcBorders>
              <w:top w:val="nil"/>
              <w:left w:val="single" w:sz="4" w:space="0" w:color="auto"/>
              <w:bottom w:val="nil"/>
              <w:right w:val="nil"/>
            </w:tcBorders>
            <w:shd w:val="clear" w:color="auto" w:fill="F2F2F2" w:themeFill="background1" w:themeFillShade="F2"/>
          </w:tcPr>
          <w:p w14:paraId="48877675" w14:textId="77777777" w:rsidR="00463EF7" w:rsidRDefault="00463EF7" w:rsidP="00043E07">
            <w:pPr>
              <w:jc w:val="center"/>
              <w:rPr>
                <w:rFonts w:ascii="Times New Roman" w:hAnsi="Times New Roman" w:cs="Times New Roman"/>
              </w:rPr>
            </w:pPr>
            <w:r>
              <w:rPr>
                <w:rFonts w:ascii="Times New Roman" w:hAnsi="Times New Roman" w:cs="Times New Roman"/>
              </w:rPr>
              <w:t>June – September</w:t>
            </w:r>
          </w:p>
        </w:tc>
        <w:tc>
          <w:tcPr>
            <w:tcW w:w="1800" w:type="dxa"/>
            <w:tcBorders>
              <w:top w:val="nil"/>
              <w:left w:val="nil"/>
              <w:bottom w:val="nil"/>
              <w:right w:val="nil"/>
            </w:tcBorders>
            <w:shd w:val="clear" w:color="auto" w:fill="F2F2F2" w:themeFill="background1" w:themeFillShade="F2"/>
          </w:tcPr>
          <w:p w14:paraId="0FD83AC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-0.167</w:t>
            </w:r>
          </w:p>
        </w:tc>
        <w:tc>
          <w:tcPr>
            <w:tcW w:w="1710" w:type="dxa"/>
            <w:tcBorders>
              <w:top w:val="nil"/>
              <w:left w:val="nil"/>
              <w:bottom w:val="nil"/>
              <w:right w:val="nil"/>
            </w:tcBorders>
            <w:shd w:val="clear" w:color="auto" w:fill="F2F2F2" w:themeFill="background1" w:themeFillShade="F2"/>
          </w:tcPr>
          <w:p w14:paraId="75548B3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0.040</w:t>
            </w:r>
          </w:p>
        </w:tc>
        <w:tc>
          <w:tcPr>
            <w:tcW w:w="1530" w:type="dxa"/>
            <w:tcBorders>
              <w:top w:val="nil"/>
              <w:left w:val="nil"/>
              <w:bottom w:val="nil"/>
              <w:right w:val="nil"/>
            </w:tcBorders>
            <w:shd w:val="clear" w:color="auto" w:fill="F2F2F2" w:themeFill="background1" w:themeFillShade="F2"/>
          </w:tcPr>
          <w:p w14:paraId="476D6E0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4.207</w:t>
            </w:r>
          </w:p>
        </w:tc>
        <w:tc>
          <w:tcPr>
            <w:tcW w:w="1620" w:type="dxa"/>
            <w:tcBorders>
              <w:top w:val="nil"/>
              <w:left w:val="nil"/>
              <w:bottom w:val="nil"/>
            </w:tcBorders>
            <w:shd w:val="clear" w:color="auto" w:fill="F2F2F2" w:themeFill="background1" w:themeFillShade="F2"/>
          </w:tcPr>
          <w:p w14:paraId="4C240E64" w14:textId="77777777" w:rsidR="00463EF7" w:rsidRPr="00D95243" w:rsidRDefault="00463EF7"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463EF7" w14:paraId="33E6E924" w14:textId="77777777" w:rsidTr="00043E07">
        <w:tc>
          <w:tcPr>
            <w:tcW w:w="2695" w:type="dxa"/>
            <w:tcBorders>
              <w:top w:val="nil"/>
              <w:left w:val="single" w:sz="4" w:space="0" w:color="auto"/>
              <w:bottom w:val="nil"/>
              <w:right w:val="nil"/>
            </w:tcBorders>
            <w:shd w:val="clear" w:color="auto" w:fill="auto"/>
          </w:tcPr>
          <w:p w14:paraId="6C573949" w14:textId="77777777" w:rsidR="00463EF7" w:rsidRDefault="00463EF7" w:rsidP="00043E07">
            <w:pPr>
              <w:jc w:val="center"/>
              <w:rPr>
                <w:rFonts w:ascii="Times New Roman" w:hAnsi="Times New Roman" w:cs="Times New Roman"/>
              </w:rPr>
            </w:pPr>
            <w:r>
              <w:rPr>
                <w:rFonts w:ascii="Times New Roman" w:hAnsi="Times New Roman" w:cs="Times New Roman"/>
              </w:rPr>
              <w:t>June – October</w:t>
            </w:r>
          </w:p>
        </w:tc>
        <w:tc>
          <w:tcPr>
            <w:tcW w:w="1800" w:type="dxa"/>
            <w:tcBorders>
              <w:top w:val="nil"/>
              <w:left w:val="nil"/>
              <w:bottom w:val="nil"/>
              <w:right w:val="nil"/>
            </w:tcBorders>
            <w:shd w:val="clear" w:color="auto" w:fill="auto"/>
          </w:tcPr>
          <w:p w14:paraId="693D959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-0.102</w:t>
            </w:r>
          </w:p>
        </w:tc>
        <w:tc>
          <w:tcPr>
            <w:tcW w:w="1710" w:type="dxa"/>
            <w:tcBorders>
              <w:top w:val="nil"/>
              <w:left w:val="nil"/>
              <w:bottom w:val="nil"/>
              <w:right w:val="nil"/>
            </w:tcBorders>
            <w:shd w:val="clear" w:color="auto" w:fill="auto"/>
          </w:tcPr>
          <w:p w14:paraId="7AA177A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0.042</w:t>
            </w:r>
          </w:p>
        </w:tc>
        <w:tc>
          <w:tcPr>
            <w:tcW w:w="1530" w:type="dxa"/>
            <w:tcBorders>
              <w:top w:val="nil"/>
              <w:left w:val="nil"/>
              <w:bottom w:val="nil"/>
              <w:right w:val="nil"/>
            </w:tcBorders>
            <w:shd w:val="clear" w:color="auto" w:fill="auto"/>
          </w:tcPr>
          <w:p w14:paraId="1F7951A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2.530</w:t>
            </w:r>
          </w:p>
        </w:tc>
        <w:tc>
          <w:tcPr>
            <w:tcW w:w="1620" w:type="dxa"/>
            <w:tcBorders>
              <w:top w:val="nil"/>
              <w:left w:val="nil"/>
              <w:bottom w:val="nil"/>
            </w:tcBorders>
            <w:shd w:val="clear" w:color="auto" w:fill="auto"/>
          </w:tcPr>
          <w:p w14:paraId="0C3DA4C6" w14:textId="77777777" w:rsidR="00463EF7" w:rsidRPr="00D7453F" w:rsidRDefault="00463EF7" w:rsidP="00043E07">
            <w:pPr>
              <w:jc w:val="center"/>
              <w:rPr>
                <w:rFonts w:ascii="Times New Roman" w:hAnsi="Times New Roman" w:cs="Times New Roman"/>
              </w:rPr>
            </w:pPr>
            <w:r w:rsidRPr="00D7453F">
              <w:rPr>
                <w:rFonts w:ascii="Times New Roman" w:hAnsi="Times New Roman" w:cs="Times New Roman"/>
              </w:rPr>
              <w:t>0.123</w:t>
            </w:r>
          </w:p>
        </w:tc>
      </w:tr>
      <w:tr w:rsidR="00463EF7" w14:paraId="5A128F3E" w14:textId="77777777" w:rsidTr="00043E07">
        <w:tc>
          <w:tcPr>
            <w:tcW w:w="2695" w:type="dxa"/>
            <w:tcBorders>
              <w:top w:val="nil"/>
              <w:left w:val="single" w:sz="4" w:space="0" w:color="auto"/>
              <w:bottom w:val="nil"/>
              <w:right w:val="nil"/>
            </w:tcBorders>
            <w:shd w:val="clear" w:color="auto" w:fill="F2F2F2" w:themeFill="background1" w:themeFillShade="F2"/>
          </w:tcPr>
          <w:p w14:paraId="3C8AE02C" w14:textId="77777777" w:rsidR="00463EF7" w:rsidRDefault="00463EF7" w:rsidP="00043E07">
            <w:pPr>
              <w:jc w:val="center"/>
              <w:rPr>
                <w:rFonts w:ascii="Times New Roman" w:hAnsi="Times New Roman" w:cs="Times New Roman"/>
              </w:rPr>
            </w:pPr>
            <w:r>
              <w:rPr>
                <w:rFonts w:ascii="Times New Roman" w:hAnsi="Times New Roman" w:cs="Times New Roman"/>
              </w:rPr>
              <w:t>June – November</w:t>
            </w:r>
          </w:p>
        </w:tc>
        <w:tc>
          <w:tcPr>
            <w:tcW w:w="1800" w:type="dxa"/>
            <w:tcBorders>
              <w:top w:val="nil"/>
              <w:left w:val="nil"/>
              <w:bottom w:val="nil"/>
              <w:right w:val="nil"/>
            </w:tcBorders>
            <w:shd w:val="clear" w:color="auto" w:fill="F2F2F2" w:themeFill="background1" w:themeFillShade="F2"/>
          </w:tcPr>
          <w:p w14:paraId="36C6C68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-0.046</w:t>
            </w:r>
          </w:p>
        </w:tc>
        <w:tc>
          <w:tcPr>
            <w:tcW w:w="1710" w:type="dxa"/>
            <w:tcBorders>
              <w:top w:val="nil"/>
              <w:left w:val="nil"/>
              <w:bottom w:val="nil"/>
              <w:right w:val="nil"/>
            </w:tcBorders>
            <w:shd w:val="clear" w:color="auto" w:fill="F2F2F2" w:themeFill="background1" w:themeFillShade="F2"/>
          </w:tcPr>
          <w:p w14:paraId="02BA50D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0.052</w:t>
            </w:r>
          </w:p>
        </w:tc>
        <w:tc>
          <w:tcPr>
            <w:tcW w:w="1530" w:type="dxa"/>
            <w:tcBorders>
              <w:top w:val="nil"/>
              <w:left w:val="nil"/>
              <w:bottom w:val="nil"/>
              <w:right w:val="nil"/>
            </w:tcBorders>
            <w:shd w:val="clear" w:color="auto" w:fill="F2F2F2" w:themeFill="background1" w:themeFillShade="F2"/>
          </w:tcPr>
          <w:p w14:paraId="40BC9D0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0.875</w:t>
            </w:r>
          </w:p>
        </w:tc>
        <w:tc>
          <w:tcPr>
            <w:tcW w:w="1620" w:type="dxa"/>
            <w:tcBorders>
              <w:top w:val="nil"/>
              <w:left w:val="nil"/>
              <w:bottom w:val="nil"/>
            </w:tcBorders>
            <w:shd w:val="clear" w:color="auto" w:fill="F2F2F2" w:themeFill="background1" w:themeFillShade="F2"/>
          </w:tcPr>
          <w:p w14:paraId="1EE1DE1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0.950</w:t>
            </w:r>
          </w:p>
        </w:tc>
      </w:tr>
      <w:tr w:rsidR="00463EF7" w14:paraId="723B92DE" w14:textId="77777777" w:rsidTr="00043E07">
        <w:tc>
          <w:tcPr>
            <w:tcW w:w="2695" w:type="dxa"/>
            <w:tcBorders>
              <w:top w:val="nil"/>
              <w:left w:val="single" w:sz="4" w:space="0" w:color="auto"/>
              <w:bottom w:val="nil"/>
              <w:right w:val="nil"/>
            </w:tcBorders>
            <w:shd w:val="clear" w:color="auto" w:fill="auto"/>
          </w:tcPr>
          <w:p w14:paraId="150E2AC6" w14:textId="77777777" w:rsidR="00463EF7" w:rsidRDefault="00463EF7" w:rsidP="00043E07">
            <w:pPr>
              <w:jc w:val="center"/>
              <w:rPr>
                <w:rFonts w:ascii="Times New Roman" w:hAnsi="Times New Roman" w:cs="Times New Roman"/>
              </w:rPr>
            </w:pPr>
            <w:r>
              <w:rPr>
                <w:rFonts w:ascii="Times New Roman" w:hAnsi="Times New Roman" w:cs="Times New Roman"/>
              </w:rPr>
              <w:t>July – August</w:t>
            </w:r>
          </w:p>
        </w:tc>
        <w:tc>
          <w:tcPr>
            <w:tcW w:w="1800" w:type="dxa"/>
            <w:tcBorders>
              <w:top w:val="nil"/>
              <w:left w:val="nil"/>
              <w:bottom w:val="nil"/>
              <w:right w:val="nil"/>
            </w:tcBorders>
            <w:shd w:val="clear" w:color="auto" w:fill="auto"/>
          </w:tcPr>
          <w:p w14:paraId="5B8B9AF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-0.250</w:t>
            </w:r>
          </w:p>
        </w:tc>
        <w:tc>
          <w:tcPr>
            <w:tcW w:w="1710" w:type="dxa"/>
            <w:tcBorders>
              <w:top w:val="nil"/>
              <w:left w:val="nil"/>
              <w:bottom w:val="nil"/>
              <w:right w:val="nil"/>
            </w:tcBorders>
            <w:shd w:val="clear" w:color="auto" w:fill="auto"/>
          </w:tcPr>
          <w:p w14:paraId="15C4AF9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0.049</w:t>
            </w:r>
          </w:p>
        </w:tc>
        <w:tc>
          <w:tcPr>
            <w:tcW w:w="1530" w:type="dxa"/>
            <w:tcBorders>
              <w:top w:val="nil"/>
              <w:left w:val="nil"/>
              <w:bottom w:val="nil"/>
              <w:right w:val="nil"/>
            </w:tcBorders>
            <w:shd w:val="clear" w:color="auto" w:fill="auto"/>
          </w:tcPr>
          <w:p w14:paraId="35907CE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-5.153</w:t>
            </w:r>
          </w:p>
        </w:tc>
        <w:tc>
          <w:tcPr>
            <w:tcW w:w="1620" w:type="dxa"/>
            <w:tcBorders>
              <w:top w:val="nil"/>
              <w:left w:val="nil"/>
              <w:bottom w:val="nil"/>
            </w:tcBorders>
            <w:shd w:val="clear" w:color="auto" w:fill="auto"/>
          </w:tcPr>
          <w:p w14:paraId="0315B133" w14:textId="77777777" w:rsidR="00463EF7" w:rsidRPr="001E21FE" w:rsidRDefault="00463EF7"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463EF7" w14:paraId="60B427B5" w14:textId="77777777" w:rsidTr="00043E07">
        <w:tc>
          <w:tcPr>
            <w:tcW w:w="2695" w:type="dxa"/>
            <w:tcBorders>
              <w:top w:val="nil"/>
              <w:left w:val="single" w:sz="4" w:space="0" w:color="auto"/>
              <w:bottom w:val="nil"/>
              <w:right w:val="nil"/>
            </w:tcBorders>
            <w:shd w:val="clear" w:color="auto" w:fill="F2F2F2" w:themeFill="background1" w:themeFillShade="F2"/>
          </w:tcPr>
          <w:p w14:paraId="727E4855" w14:textId="77777777" w:rsidR="00463EF7" w:rsidRDefault="00463EF7" w:rsidP="00043E07">
            <w:pPr>
              <w:jc w:val="center"/>
              <w:rPr>
                <w:rFonts w:ascii="Times New Roman" w:hAnsi="Times New Roman" w:cs="Times New Roman"/>
              </w:rPr>
            </w:pPr>
            <w:r>
              <w:rPr>
                <w:rFonts w:ascii="Times New Roman" w:hAnsi="Times New Roman" w:cs="Times New Roman"/>
              </w:rPr>
              <w:t>July – September</w:t>
            </w:r>
          </w:p>
        </w:tc>
        <w:tc>
          <w:tcPr>
            <w:tcW w:w="1800" w:type="dxa"/>
            <w:tcBorders>
              <w:top w:val="nil"/>
              <w:left w:val="nil"/>
              <w:bottom w:val="nil"/>
              <w:right w:val="nil"/>
            </w:tcBorders>
            <w:shd w:val="clear" w:color="auto" w:fill="F2F2F2" w:themeFill="background1" w:themeFillShade="F2"/>
          </w:tcPr>
          <w:p w14:paraId="71A9D532" w14:textId="77777777" w:rsidR="00463EF7" w:rsidRPr="00426300" w:rsidRDefault="00463EF7" w:rsidP="00043E07">
            <w:pPr>
              <w:tabs>
                <w:tab w:val="center" w:pos="567"/>
              </w:tabs>
              <w:jc w:val="center"/>
              <w:rPr>
                <w:rFonts w:ascii="Times New Roman" w:hAnsi="Times New Roman" w:cs="Times New Roman"/>
              </w:rPr>
            </w:pPr>
            <w:r>
              <w:rPr>
                <w:rFonts w:ascii="Times New Roman" w:hAnsi="Times New Roman" w:cs="Times New Roman"/>
              </w:rPr>
              <w:t>-0.167</w:t>
            </w:r>
          </w:p>
        </w:tc>
        <w:tc>
          <w:tcPr>
            <w:tcW w:w="1710" w:type="dxa"/>
            <w:tcBorders>
              <w:top w:val="nil"/>
              <w:left w:val="nil"/>
              <w:bottom w:val="nil"/>
              <w:right w:val="nil"/>
            </w:tcBorders>
            <w:shd w:val="clear" w:color="auto" w:fill="F2F2F2" w:themeFill="background1" w:themeFillShade="F2"/>
          </w:tcPr>
          <w:p w14:paraId="1B64C3C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0.043</w:t>
            </w:r>
          </w:p>
        </w:tc>
        <w:tc>
          <w:tcPr>
            <w:tcW w:w="1530" w:type="dxa"/>
            <w:tcBorders>
              <w:top w:val="nil"/>
              <w:left w:val="nil"/>
              <w:bottom w:val="nil"/>
              <w:right w:val="nil"/>
            </w:tcBorders>
            <w:shd w:val="clear" w:color="auto" w:fill="F2F2F2" w:themeFill="background1" w:themeFillShade="F2"/>
          </w:tcPr>
          <w:p w14:paraId="03B81A7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3.841</w:t>
            </w:r>
          </w:p>
        </w:tc>
        <w:tc>
          <w:tcPr>
            <w:tcW w:w="1620" w:type="dxa"/>
            <w:tcBorders>
              <w:top w:val="nil"/>
              <w:left w:val="nil"/>
              <w:bottom w:val="nil"/>
            </w:tcBorders>
            <w:shd w:val="clear" w:color="auto" w:fill="F2F2F2" w:themeFill="background1" w:themeFillShade="F2"/>
          </w:tcPr>
          <w:p w14:paraId="48DCFBC9" w14:textId="77777777" w:rsidR="00463EF7" w:rsidRPr="001E21FE" w:rsidRDefault="00463EF7" w:rsidP="00043E07">
            <w:pPr>
              <w:jc w:val="center"/>
              <w:rPr>
                <w:rFonts w:ascii="Times New Roman" w:hAnsi="Times New Roman" w:cs="Times New Roman"/>
                <w:b/>
                <w:bCs/>
                <w:u w:val="single"/>
              </w:rPr>
            </w:pPr>
            <w:r>
              <w:rPr>
                <w:rFonts w:ascii="Times New Roman" w:hAnsi="Times New Roman" w:cs="Times New Roman"/>
                <w:b/>
                <w:bCs/>
                <w:u w:val="single"/>
              </w:rPr>
              <w:t>0.003</w:t>
            </w:r>
          </w:p>
        </w:tc>
      </w:tr>
      <w:tr w:rsidR="00463EF7" w14:paraId="7E82E683" w14:textId="77777777" w:rsidTr="00043E07">
        <w:tc>
          <w:tcPr>
            <w:tcW w:w="2695" w:type="dxa"/>
            <w:tcBorders>
              <w:top w:val="nil"/>
              <w:left w:val="single" w:sz="4" w:space="0" w:color="auto"/>
              <w:bottom w:val="nil"/>
              <w:right w:val="nil"/>
            </w:tcBorders>
            <w:shd w:val="clear" w:color="auto" w:fill="auto"/>
          </w:tcPr>
          <w:p w14:paraId="7A6434D9" w14:textId="77777777" w:rsidR="00463EF7" w:rsidRDefault="00463EF7" w:rsidP="00043E07">
            <w:pPr>
              <w:jc w:val="center"/>
              <w:rPr>
                <w:rFonts w:ascii="Times New Roman" w:hAnsi="Times New Roman" w:cs="Times New Roman"/>
              </w:rPr>
            </w:pPr>
            <w:r>
              <w:rPr>
                <w:rFonts w:ascii="Times New Roman" w:hAnsi="Times New Roman" w:cs="Times New Roman"/>
              </w:rPr>
              <w:t>July – October</w:t>
            </w:r>
          </w:p>
        </w:tc>
        <w:tc>
          <w:tcPr>
            <w:tcW w:w="1800" w:type="dxa"/>
            <w:tcBorders>
              <w:top w:val="nil"/>
              <w:left w:val="nil"/>
              <w:bottom w:val="nil"/>
              <w:right w:val="nil"/>
            </w:tcBorders>
            <w:shd w:val="clear" w:color="auto" w:fill="auto"/>
          </w:tcPr>
          <w:p w14:paraId="714C70D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-0.102</w:t>
            </w:r>
          </w:p>
        </w:tc>
        <w:tc>
          <w:tcPr>
            <w:tcW w:w="1710" w:type="dxa"/>
            <w:tcBorders>
              <w:top w:val="nil"/>
              <w:left w:val="nil"/>
              <w:bottom w:val="nil"/>
              <w:right w:val="nil"/>
            </w:tcBorders>
            <w:shd w:val="clear" w:color="auto" w:fill="auto"/>
          </w:tcPr>
          <w:p w14:paraId="1C91429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0.044</w:t>
            </w:r>
          </w:p>
        </w:tc>
        <w:tc>
          <w:tcPr>
            <w:tcW w:w="1530" w:type="dxa"/>
            <w:tcBorders>
              <w:top w:val="nil"/>
              <w:left w:val="nil"/>
              <w:bottom w:val="nil"/>
              <w:right w:val="nil"/>
            </w:tcBorders>
            <w:shd w:val="clear" w:color="auto" w:fill="auto"/>
          </w:tcPr>
          <w:p w14:paraId="0BB38E8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2.316</w:t>
            </w:r>
          </w:p>
        </w:tc>
        <w:tc>
          <w:tcPr>
            <w:tcW w:w="1620" w:type="dxa"/>
            <w:tcBorders>
              <w:top w:val="nil"/>
              <w:left w:val="nil"/>
              <w:bottom w:val="nil"/>
            </w:tcBorders>
            <w:shd w:val="clear" w:color="auto" w:fill="auto"/>
          </w:tcPr>
          <w:p w14:paraId="026F2FA1" w14:textId="77777777" w:rsidR="00463EF7" w:rsidRPr="00F81880" w:rsidRDefault="00463EF7" w:rsidP="00043E07">
            <w:pPr>
              <w:jc w:val="center"/>
              <w:rPr>
                <w:rFonts w:ascii="Times New Roman" w:hAnsi="Times New Roman" w:cs="Times New Roman"/>
              </w:rPr>
            </w:pPr>
            <w:r w:rsidRPr="00F81880">
              <w:rPr>
                <w:rFonts w:ascii="Times New Roman" w:hAnsi="Times New Roman" w:cs="Times New Roman"/>
              </w:rPr>
              <w:t>0.194</w:t>
            </w:r>
          </w:p>
        </w:tc>
      </w:tr>
      <w:tr w:rsidR="00463EF7" w14:paraId="4EEFF309" w14:textId="77777777" w:rsidTr="00043E07">
        <w:tc>
          <w:tcPr>
            <w:tcW w:w="2695" w:type="dxa"/>
            <w:tcBorders>
              <w:top w:val="nil"/>
              <w:left w:val="single" w:sz="4" w:space="0" w:color="auto"/>
              <w:bottom w:val="nil"/>
              <w:right w:val="nil"/>
            </w:tcBorders>
            <w:shd w:val="clear" w:color="auto" w:fill="F2F2F2" w:themeFill="background1" w:themeFillShade="F2"/>
          </w:tcPr>
          <w:p w14:paraId="7ED2242D" w14:textId="77777777" w:rsidR="00463EF7" w:rsidRDefault="00463EF7" w:rsidP="00043E07">
            <w:pPr>
              <w:jc w:val="center"/>
              <w:rPr>
                <w:rFonts w:ascii="Times New Roman" w:hAnsi="Times New Roman" w:cs="Times New Roman"/>
              </w:rPr>
            </w:pPr>
            <w:r>
              <w:rPr>
                <w:rFonts w:ascii="Times New Roman" w:hAnsi="Times New Roman" w:cs="Times New Roman"/>
              </w:rPr>
              <w:t>July – November</w:t>
            </w:r>
          </w:p>
        </w:tc>
        <w:tc>
          <w:tcPr>
            <w:tcW w:w="1800" w:type="dxa"/>
            <w:tcBorders>
              <w:top w:val="nil"/>
              <w:left w:val="nil"/>
              <w:bottom w:val="nil"/>
              <w:right w:val="nil"/>
            </w:tcBorders>
            <w:shd w:val="clear" w:color="auto" w:fill="F2F2F2" w:themeFill="background1" w:themeFillShade="F2"/>
          </w:tcPr>
          <w:p w14:paraId="5EC2DB8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-0.046</w:t>
            </w:r>
          </w:p>
        </w:tc>
        <w:tc>
          <w:tcPr>
            <w:tcW w:w="1710" w:type="dxa"/>
            <w:tcBorders>
              <w:top w:val="nil"/>
              <w:left w:val="nil"/>
              <w:bottom w:val="nil"/>
              <w:right w:val="nil"/>
            </w:tcBorders>
            <w:shd w:val="clear" w:color="auto" w:fill="F2F2F2" w:themeFill="background1" w:themeFillShade="F2"/>
          </w:tcPr>
          <w:p w14:paraId="746D2D7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0.055</w:t>
            </w:r>
          </w:p>
        </w:tc>
        <w:tc>
          <w:tcPr>
            <w:tcW w:w="1530" w:type="dxa"/>
            <w:tcBorders>
              <w:top w:val="nil"/>
              <w:left w:val="nil"/>
              <w:bottom w:val="nil"/>
              <w:right w:val="nil"/>
            </w:tcBorders>
            <w:shd w:val="clear" w:color="auto" w:fill="F2F2F2" w:themeFill="background1" w:themeFillShade="F2"/>
          </w:tcPr>
          <w:p w14:paraId="1B75795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0.829</w:t>
            </w:r>
          </w:p>
        </w:tc>
        <w:tc>
          <w:tcPr>
            <w:tcW w:w="1620" w:type="dxa"/>
            <w:tcBorders>
              <w:top w:val="nil"/>
              <w:left w:val="nil"/>
              <w:bottom w:val="nil"/>
            </w:tcBorders>
            <w:shd w:val="clear" w:color="auto" w:fill="F2F2F2" w:themeFill="background1" w:themeFillShade="F2"/>
          </w:tcPr>
          <w:p w14:paraId="04BC82B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0.961</w:t>
            </w:r>
          </w:p>
        </w:tc>
      </w:tr>
      <w:tr w:rsidR="00463EF7" w14:paraId="7F72C6C4" w14:textId="77777777" w:rsidTr="00043E07">
        <w:tc>
          <w:tcPr>
            <w:tcW w:w="2695" w:type="dxa"/>
            <w:tcBorders>
              <w:top w:val="nil"/>
              <w:left w:val="single" w:sz="4" w:space="0" w:color="auto"/>
              <w:bottom w:val="nil"/>
              <w:right w:val="nil"/>
            </w:tcBorders>
            <w:shd w:val="clear" w:color="auto" w:fill="auto"/>
          </w:tcPr>
          <w:p w14:paraId="664B7576" w14:textId="77777777" w:rsidR="00463EF7" w:rsidRDefault="00463EF7" w:rsidP="00043E07">
            <w:pPr>
              <w:jc w:val="center"/>
              <w:rPr>
                <w:rFonts w:ascii="Times New Roman" w:hAnsi="Times New Roman" w:cs="Times New Roman"/>
              </w:rPr>
            </w:pPr>
            <w:r>
              <w:rPr>
                <w:rFonts w:ascii="Times New Roman" w:hAnsi="Times New Roman" w:cs="Times New Roman"/>
              </w:rPr>
              <w:t>August – September</w:t>
            </w:r>
          </w:p>
        </w:tc>
        <w:tc>
          <w:tcPr>
            <w:tcW w:w="1800" w:type="dxa"/>
            <w:tcBorders>
              <w:top w:val="nil"/>
              <w:left w:val="nil"/>
              <w:bottom w:val="nil"/>
              <w:right w:val="nil"/>
            </w:tcBorders>
            <w:shd w:val="clear" w:color="auto" w:fill="auto"/>
          </w:tcPr>
          <w:p w14:paraId="77E61DD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0.083</w:t>
            </w:r>
          </w:p>
        </w:tc>
        <w:tc>
          <w:tcPr>
            <w:tcW w:w="1710" w:type="dxa"/>
            <w:tcBorders>
              <w:top w:val="nil"/>
              <w:left w:val="nil"/>
              <w:bottom w:val="nil"/>
              <w:right w:val="nil"/>
            </w:tcBorders>
            <w:shd w:val="clear" w:color="auto" w:fill="auto"/>
          </w:tcPr>
          <w:p w14:paraId="521473A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0.049</w:t>
            </w:r>
          </w:p>
        </w:tc>
        <w:tc>
          <w:tcPr>
            <w:tcW w:w="1530" w:type="dxa"/>
            <w:tcBorders>
              <w:top w:val="nil"/>
              <w:left w:val="nil"/>
              <w:bottom w:val="nil"/>
              <w:right w:val="nil"/>
            </w:tcBorders>
            <w:shd w:val="clear" w:color="auto" w:fill="auto"/>
          </w:tcPr>
          <w:p w14:paraId="75A511A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-1.718</w:t>
            </w:r>
          </w:p>
        </w:tc>
        <w:tc>
          <w:tcPr>
            <w:tcW w:w="1620" w:type="dxa"/>
            <w:tcBorders>
              <w:top w:val="nil"/>
              <w:left w:val="nil"/>
              <w:bottom w:val="nil"/>
            </w:tcBorders>
            <w:shd w:val="clear" w:color="auto" w:fill="auto"/>
          </w:tcPr>
          <w:p w14:paraId="58A2FA8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0.518</w:t>
            </w:r>
          </w:p>
        </w:tc>
      </w:tr>
      <w:tr w:rsidR="00463EF7" w14:paraId="5BB500C6" w14:textId="77777777" w:rsidTr="00043E07">
        <w:tc>
          <w:tcPr>
            <w:tcW w:w="2695" w:type="dxa"/>
            <w:tcBorders>
              <w:top w:val="nil"/>
              <w:left w:val="single" w:sz="4" w:space="0" w:color="auto"/>
              <w:bottom w:val="nil"/>
              <w:right w:val="nil"/>
            </w:tcBorders>
            <w:shd w:val="clear" w:color="auto" w:fill="F2F2F2" w:themeFill="background1" w:themeFillShade="F2"/>
          </w:tcPr>
          <w:p w14:paraId="71403B58" w14:textId="77777777" w:rsidR="00463EF7" w:rsidRDefault="00463EF7" w:rsidP="00043E07">
            <w:pPr>
              <w:jc w:val="center"/>
              <w:rPr>
                <w:rFonts w:ascii="Times New Roman" w:hAnsi="Times New Roman" w:cs="Times New Roman"/>
              </w:rPr>
            </w:pPr>
            <w:r>
              <w:rPr>
                <w:rFonts w:ascii="Times New Roman" w:hAnsi="Times New Roman" w:cs="Times New Roman"/>
              </w:rPr>
              <w:t>August – October</w:t>
            </w:r>
          </w:p>
        </w:tc>
        <w:tc>
          <w:tcPr>
            <w:tcW w:w="1800" w:type="dxa"/>
            <w:tcBorders>
              <w:top w:val="nil"/>
              <w:left w:val="nil"/>
              <w:bottom w:val="nil"/>
              <w:right w:val="nil"/>
            </w:tcBorders>
            <w:shd w:val="clear" w:color="auto" w:fill="F2F2F2" w:themeFill="background1" w:themeFillShade="F2"/>
          </w:tcPr>
          <w:p w14:paraId="48319FC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0.147</w:t>
            </w:r>
          </w:p>
        </w:tc>
        <w:tc>
          <w:tcPr>
            <w:tcW w:w="1710" w:type="dxa"/>
            <w:tcBorders>
              <w:top w:val="nil"/>
              <w:left w:val="nil"/>
              <w:bottom w:val="nil"/>
              <w:right w:val="nil"/>
            </w:tcBorders>
            <w:shd w:val="clear" w:color="auto" w:fill="F2F2F2" w:themeFill="background1" w:themeFillShade="F2"/>
          </w:tcPr>
          <w:p w14:paraId="32CB2BB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0.049</w:t>
            </w:r>
          </w:p>
        </w:tc>
        <w:tc>
          <w:tcPr>
            <w:tcW w:w="1530" w:type="dxa"/>
            <w:tcBorders>
              <w:top w:val="nil"/>
              <w:left w:val="nil"/>
              <w:bottom w:val="nil"/>
              <w:right w:val="nil"/>
            </w:tcBorders>
            <w:shd w:val="clear" w:color="auto" w:fill="F2F2F2" w:themeFill="background1" w:themeFillShade="F2"/>
          </w:tcPr>
          <w:p w14:paraId="3758316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-3.016</w:t>
            </w:r>
          </w:p>
        </w:tc>
        <w:tc>
          <w:tcPr>
            <w:tcW w:w="1620" w:type="dxa"/>
            <w:tcBorders>
              <w:top w:val="nil"/>
              <w:left w:val="nil"/>
              <w:bottom w:val="nil"/>
            </w:tcBorders>
            <w:shd w:val="clear" w:color="auto" w:fill="F2F2F2" w:themeFill="background1" w:themeFillShade="F2"/>
          </w:tcPr>
          <w:p w14:paraId="4D6CA2F9" w14:textId="77777777" w:rsidR="00463EF7" w:rsidRPr="00F81880" w:rsidRDefault="00463EF7" w:rsidP="00043E07">
            <w:pPr>
              <w:jc w:val="center"/>
              <w:rPr>
                <w:rFonts w:ascii="Times New Roman" w:hAnsi="Times New Roman" w:cs="Times New Roman"/>
                <w:b/>
                <w:bCs/>
                <w:u w:val="single"/>
              </w:rPr>
            </w:pPr>
            <w:r w:rsidRPr="00F81880">
              <w:rPr>
                <w:rFonts w:ascii="Times New Roman" w:hAnsi="Times New Roman" w:cs="Times New Roman"/>
                <w:b/>
                <w:bCs/>
                <w:u w:val="single"/>
              </w:rPr>
              <w:t>0.03</w:t>
            </w:r>
            <w:r>
              <w:rPr>
                <w:rFonts w:ascii="Times New Roman" w:hAnsi="Times New Roman" w:cs="Times New Roman"/>
                <w:b/>
                <w:bCs/>
                <w:u w:val="single"/>
              </w:rPr>
              <w:t>7</w:t>
            </w:r>
          </w:p>
        </w:tc>
      </w:tr>
      <w:tr w:rsidR="00463EF7" w14:paraId="54F1564C" w14:textId="77777777" w:rsidTr="00043E07">
        <w:tc>
          <w:tcPr>
            <w:tcW w:w="2695" w:type="dxa"/>
            <w:tcBorders>
              <w:top w:val="nil"/>
              <w:left w:val="single" w:sz="4" w:space="0" w:color="auto"/>
              <w:bottom w:val="nil"/>
              <w:right w:val="nil"/>
            </w:tcBorders>
            <w:shd w:val="clear" w:color="auto" w:fill="auto"/>
          </w:tcPr>
          <w:p w14:paraId="49EB8F5C" w14:textId="77777777" w:rsidR="00463EF7" w:rsidRDefault="00463EF7" w:rsidP="00043E07">
            <w:pPr>
              <w:jc w:val="center"/>
              <w:rPr>
                <w:rFonts w:ascii="Times New Roman" w:hAnsi="Times New Roman" w:cs="Times New Roman"/>
              </w:rPr>
            </w:pPr>
            <w:r>
              <w:rPr>
                <w:rFonts w:ascii="Times New Roman" w:hAnsi="Times New Roman" w:cs="Times New Roman"/>
              </w:rPr>
              <w:t xml:space="preserve">August – November </w:t>
            </w:r>
          </w:p>
        </w:tc>
        <w:tc>
          <w:tcPr>
            <w:tcW w:w="1800" w:type="dxa"/>
            <w:tcBorders>
              <w:top w:val="nil"/>
              <w:left w:val="nil"/>
              <w:bottom w:val="nil"/>
              <w:right w:val="nil"/>
            </w:tcBorders>
            <w:shd w:val="clear" w:color="auto" w:fill="auto"/>
          </w:tcPr>
          <w:p w14:paraId="6CE797A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0.204</w:t>
            </w:r>
          </w:p>
        </w:tc>
        <w:tc>
          <w:tcPr>
            <w:tcW w:w="1710" w:type="dxa"/>
            <w:tcBorders>
              <w:top w:val="nil"/>
              <w:left w:val="nil"/>
              <w:bottom w:val="nil"/>
              <w:right w:val="nil"/>
            </w:tcBorders>
            <w:shd w:val="clear" w:color="auto" w:fill="auto"/>
          </w:tcPr>
          <w:p w14:paraId="0BB2F78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0.059</w:t>
            </w:r>
          </w:p>
        </w:tc>
        <w:tc>
          <w:tcPr>
            <w:tcW w:w="1530" w:type="dxa"/>
            <w:tcBorders>
              <w:top w:val="nil"/>
              <w:left w:val="nil"/>
              <w:bottom w:val="nil"/>
              <w:right w:val="nil"/>
            </w:tcBorders>
            <w:shd w:val="clear" w:color="auto" w:fill="auto"/>
          </w:tcPr>
          <w:p w14:paraId="6BCFDA7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-3.436</w:t>
            </w:r>
          </w:p>
        </w:tc>
        <w:tc>
          <w:tcPr>
            <w:tcW w:w="1620" w:type="dxa"/>
            <w:tcBorders>
              <w:top w:val="nil"/>
              <w:left w:val="nil"/>
              <w:bottom w:val="nil"/>
            </w:tcBorders>
            <w:shd w:val="clear" w:color="auto" w:fill="auto"/>
          </w:tcPr>
          <w:p w14:paraId="1FFD56A2" w14:textId="77777777" w:rsidR="00463EF7" w:rsidRPr="00F81880" w:rsidRDefault="00463EF7" w:rsidP="00043E07">
            <w:pPr>
              <w:jc w:val="center"/>
              <w:rPr>
                <w:rFonts w:ascii="Times New Roman" w:hAnsi="Times New Roman" w:cs="Times New Roman"/>
                <w:b/>
                <w:bCs/>
                <w:u w:val="single"/>
              </w:rPr>
            </w:pPr>
            <w:r w:rsidRPr="00F81880">
              <w:rPr>
                <w:rFonts w:ascii="Times New Roman" w:hAnsi="Times New Roman" w:cs="Times New Roman"/>
                <w:b/>
                <w:bCs/>
                <w:u w:val="single"/>
              </w:rPr>
              <w:t>0.01</w:t>
            </w:r>
            <w:r>
              <w:rPr>
                <w:rFonts w:ascii="Times New Roman" w:hAnsi="Times New Roman" w:cs="Times New Roman"/>
                <w:b/>
                <w:bCs/>
                <w:u w:val="single"/>
              </w:rPr>
              <w:t>1</w:t>
            </w:r>
          </w:p>
        </w:tc>
      </w:tr>
      <w:tr w:rsidR="00463EF7" w14:paraId="7938E62D" w14:textId="77777777" w:rsidTr="00043E07">
        <w:tc>
          <w:tcPr>
            <w:tcW w:w="2695" w:type="dxa"/>
            <w:tcBorders>
              <w:top w:val="nil"/>
              <w:left w:val="single" w:sz="4" w:space="0" w:color="auto"/>
              <w:bottom w:val="nil"/>
              <w:right w:val="nil"/>
            </w:tcBorders>
            <w:shd w:val="clear" w:color="auto" w:fill="F2F2F2" w:themeFill="background1" w:themeFillShade="F2"/>
          </w:tcPr>
          <w:p w14:paraId="49888C75" w14:textId="77777777" w:rsidR="00463EF7" w:rsidRDefault="00463EF7" w:rsidP="00043E07">
            <w:pPr>
              <w:jc w:val="center"/>
              <w:rPr>
                <w:rFonts w:ascii="Times New Roman" w:hAnsi="Times New Roman" w:cs="Times New Roman"/>
              </w:rPr>
            </w:pPr>
            <w:r>
              <w:rPr>
                <w:rFonts w:ascii="Times New Roman" w:hAnsi="Times New Roman" w:cs="Times New Roman"/>
              </w:rPr>
              <w:t>September – October</w:t>
            </w:r>
          </w:p>
        </w:tc>
        <w:tc>
          <w:tcPr>
            <w:tcW w:w="1800" w:type="dxa"/>
            <w:tcBorders>
              <w:top w:val="nil"/>
              <w:left w:val="nil"/>
              <w:bottom w:val="nil"/>
              <w:right w:val="nil"/>
            </w:tcBorders>
            <w:shd w:val="clear" w:color="auto" w:fill="F2F2F2" w:themeFill="background1" w:themeFillShade="F2"/>
          </w:tcPr>
          <w:p w14:paraId="16813F1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0.065</w:t>
            </w:r>
          </w:p>
        </w:tc>
        <w:tc>
          <w:tcPr>
            <w:tcW w:w="1710" w:type="dxa"/>
            <w:tcBorders>
              <w:top w:val="nil"/>
              <w:left w:val="nil"/>
              <w:bottom w:val="nil"/>
              <w:right w:val="nil"/>
            </w:tcBorders>
            <w:shd w:val="clear" w:color="auto" w:fill="F2F2F2" w:themeFill="background1" w:themeFillShade="F2"/>
          </w:tcPr>
          <w:p w14:paraId="775E465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0.044</w:t>
            </w:r>
          </w:p>
        </w:tc>
        <w:tc>
          <w:tcPr>
            <w:tcW w:w="1530" w:type="dxa"/>
            <w:tcBorders>
              <w:top w:val="nil"/>
              <w:left w:val="nil"/>
              <w:bottom w:val="nil"/>
              <w:right w:val="nil"/>
            </w:tcBorders>
            <w:shd w:val="clear" w:color="auto" w:fill="F2F2F2" w:themeFill="background1" w:themeFillShade="F2"/>
          </w:tcPr>
          <w:p w14:paraId="76BD9AD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1.470</w:t>
            </w:r>
          </w:p>
        </w:tc>
        <w:tc>
          <w:tcPr>
            <w:tcW w:w="1620" w:type="dxa"/>
            <w:tcBorders>
              <w:top w:val="nil"/>
              <w:left w:val="nil"/>
              <w:bottom w:val="nil"/>
            </w:tcBorders>
            <w:shd w:val="clear" w:color="auto" w:fill="F2F2F2" w:themeFill="background1" w:themeFillShade="F2"/>
          </w:tcPr>
          <w:p w14:paraId="62EB556B" w14:textId="77777777" w:rsidR="00463EF7" w:rsidRPr="00093F13" w:rsidRDefault="00463EF7" w:rsidP="00043E07">
            <w:pPr>
              <w:jc w:val="center"/>
              <w:rPr>
                <w:rFonts w:ascii="Times New Roman" w:hAnsi="Times New Roman" w:cs="Times New Roman"/>
              </w:rPr>
            </w:pPr>
            <w:r>
              <w:rPr>
                <w:rFonts w:ascii="Times New Roman" w:hAnsi="Times New Roman" w:cs="Times New Roman"/>
              </w:rPr>
              <w:t>0.679</w:t>
            </w:r>
          </w:p>
        </w:tc>
      </w:tr>
      <w:tr w:rsidR="00463EF7" w14:paraId="0D7AFAD0" w14:textId="77777777" w:rsidTr="00DE5A05">
        <w:tc>
          <w:tcPr>
            <w:tcW w:w="2695" w:type="dxa"/>
            <w:tcBorders>
              <w:top w:val="nil"/>
              <w:left w:val="single" w:sz="4" w:space="0" w:color="auto"/>
              <w:bottom w:val="nil"/>
              <w:right w:val="nil"/>
            </w:tcBorders>
            <w:shd w:val="clear" w:color="auto" w:fill="auto"/>
          </w:tcPr>
          <w:p w14:paraId="16E3334D" w14:textId="77777777" w:rsidR="00463EF7" w:rsidRDefault="00463EF7" w:rsidP="00043E07">
            <w:pPr>
              <w:jc w:val="center"/>
              <w:rPr>
                <w:rFonts w:ascii="Times New Roman" w:hAnsi="Times New Roman" w:cs="Times New Roman"/>
              </w:rPr>
            </w:pPr>
            <w:r>
              <w:rPr>
                <w:rFonts w:ascii="Times New Roman" w:hAnsi="Times New Roman" w:cs="Times New Roman"/>
              </w:rPr>
              <w:t>September – November</w:t>
            </w:r>
          </w:p>
        </w:tc>
        <w:tc>
          <w:tcPr>
            <w:tcW w:w="1800" w:type="dxa"/>
            <w:tcBorders>
              <w:top w:val="nil"/>
              <w:left w:val="nil"/>
              <w:bottom w:val="nil"/>
              <w:right w:val="nil"/>
            </w:tcBorders>
            <w:shd w:val="clear" w:color="auto" w:fill="auto"/>
          </w:tcPr>
          <w:p w14:paraId="2533DAA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0.121</w:t>
            </w:r>
          </w:p>
        </w:tc>
        <w:tc>
          <w:tcPr>
            <w:tcW w:w="1710" w:type="dxa"/>
            <w:tcBorders>
              <w:top w:val="nil"/>
              <w:left w:val="nil"/>
              <w:bottom w:val="nil"/>
              <w:right w:val="nil"/>
            </w:tcBorders>
            <w:shd w:val="clear" w:color="auto" w:fill="auto"/>
          </w:tcPr>
          <w:p w14:paraId="51571B2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0.055</w:t>
            </w:r>
          </w:p>
        </w:tc>
        <w:tc>
          <w:tcPr>
            <w:tcW w:w="1530" w:type="dxa"/>
            <w:tcBorders>
              <w:top w:val="nil"/>
              <w:left w:val="nil"/>
              <w:bottom w:val="nil"/>
              <w:right w:val="nil"/>
            </w:tcBorders>
            <w:shd w:val="clear" w:color="auto" w:fill="auto"/>
          </w:tcPr>
          <w:p w14:paraId="15BA21C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2.184</w:t>
            </w:r>
          </w:p>
        </w:tc>
        <w:tc>
          <w:tcPr>
            <w:tcW w:w="1620" w:type="dxa"/>
            <w:tcBorders>
              <w:top w:val="nil"/>
              <w:left w:val="nil"/>
              <w:bottom w:val="nil"/>
            </w:tcBorders>
            <w:shd w:val="clear" w:color="auto" w:fill="auto"/>
          </w:tcPr>
          <w:p w14:paraId="20AFA5D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0.250</w:t>
            </w:r>
          </w:p>
        </w:tc>
      </w:tr>
      <w:tr w:rsidR="00463EF7" w14:paraId="6EFEF0D2" w14:textId="77777777" w:rsidTr="00DE5A05">
        <w:tc>
          <w:tcPr>
            <w:tcW w:w="2695" w:type="dxa"/>
            <w:tcBorders>
              <w:top w:val="nil"/>
              <w:left w:val="single" w:sz="4" w:space="0" w:color="auto"/>
              <w:bottom w:val="single" w:sz="4" w:space="0" w:color="auto"/>
              <w:right w:val="nil"/>
            </w:tcBorders>
            <w:shd w:val="clear" w:color="auto" w:fill="F2F2F2" w:themeFill="background1" w:themeFillShade="F2"/>
          </w:tcPr>
          <w:p w14:paraId="41F4A3C7" w14:textId="77777777" w:rsidR="00463EF7" w:rsidRDefault="00463EF7" w:rsidP="00043E07">
            <w:pPr>
              <w:jc w:val="center"/>
              <w:rPr>
                <w:rFonts w:ascii="Times New Roman" w:hAnsi="Times New Roman" w:cs="Times New Roman"/>
              </w:rPr>
            </w:pPr>
            <w:r>
              <w:rPr>
                <w:rFonts w:ascii="Times New Roman" w:hAnsi="Times New Roman" w:cs="Times New Roman"/>
              </w:rPr>
              <w:t>October – November</w:t>
            </w:r>
          </w:p>
        </w:tc>
        <w:tc>
          <w:tcPr>
            <w:tcW w:w="1800" w:type="dxa"/>
            <w:tcBorders>
              <w:top w:val="nil"/>
              <w:left w:val="nil"/>
              <w:bottom w:val="single" w:sz="4" w:space="0" w:color="auto"/>
              <w:right w:val="nil"/>
            </w:tcBorders>
            <w:shd w:val="clear" w:color="auto" w:fill="F2F2F2" w:themeFill="background1" w:themeFillShade="F2"/>
          </w:tcPr>
          <w:p w14:paraId="613BD53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0.056</w:t>
            </w:r>
          </w:p>
        </w:tc>
        <w:tc>
          <w:tcPr>
            <w:tcW w:w="1710" w:type="dxa"/>
            <w:tcBorders>
              <w:top w:val="nil"/>
              <w:left w:val="nil"/>
              <w:bottom w:val="single" w:sz="4" w:space="0" w:color="auto"/>
              <w:right w:val="nil"/>
            </w:tcBorders>
            <w:shd w:val="clear" w:color="auto" w:fill="F2F2F2" w:themeFill="background1" w:themeFillShade="F2"/>
          </w:tcPr>
          <w:p w14:paraId="4F6EB91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0.056</w:t>
            </w:r>
          </w:p>
        </w:tc>
        <w:tc>
          <w:tcPr>
            <w:tcW w:w="1530" w:type="dxa"/>
            <w:tcBorders>
              <w:top w:val="nil"/>
              <w:left w:val="nil"/>
              <w:bottom w:val="single" w:sz="4" w:space="0" w:color="auto"/>
              <w:right w:val="nil"/>
            </w:tcBorders>
            <w:shd w:val="clear" w:color="auto" w:fill="F2F2F2" w:themeFill="background1" w:themeFillShade="F2"/>
          </w:tcPr>
          <w:p w14:paraId="65BF0CE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1.006</w:t>
            </w:r>
          </w:p>
        </w:tc>
        <w:tc>
          <w:tcPr>
            <w:tcW w:w="1620" w:type="dxa"/>
            <w:tcBorders>
              <w:top w:val="nil"/>
              <w:left w:val="nil"/>
              <w:bottom w:val="single" w:sz="4" w:space="0" w:color="auto"/>
            </w:tcBorders>
            <w:shd w:val="clear" w:color="auto" w:fill="F2F2F2" w:themeFill="background1" w:themeFillShade="F2"/>
          </w:tcPr>
          <w:p w14:paraId="6D5EF58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0.913</w:t>
            </w:r>
          </w:p>
        </w:tc>
      </w:tr>
    </w:tbl>
    <w:p w14:paraId="456996F5" w14:textId="77777777" w:rsidR="00463EF7" w:rsidRDefault="00463EF7" w:rsidP="00463EF7">
      <w:pPr>
        <w:tabs>
          <w:tab w:val="left" w:pos="720"/>
          <w:tab w:val="left" w:pos="3080"/>
        </w:tabs>
        <w:contextualSpacing/>
        <w:rPr>
          <w:rFonts w:ascii="Times New Roman" w:hAnsi="Times New Roman" w:cs="Times New Roman"/>
        </w:rPr>
      </w:pPr>
    </w:p>
    <w:p w14:paraId="7ED119C7" w14:textId="77777777" w:rsidR="00463EF7" w:rsidRDefault="00463EF7" w:rsidP="00463EF7">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6D6F343" w14:textId="1A61A2CD" w:rsidR="00463EF7" w:rsidRDefault="00CA69A9" w:rsidP="00463EF7">
      <w:pPr>
        <w:tabs>
          <w:tab w:val="left" w:pos="720"/>
          <w:tab w:val="left" w:pos="3080"/>
        </w:tabs>
        <w:contextualSpacing/>
        <w:rPr>
          <w:rFonts w:ascii="Times New Roman" w:hAnsi="Times New Roman" w:cs="Times New Roman"/>
          <w:b/>
          <w:bCs/>
        </w:rPr>
      </w:pPr>
      <w:r>
        <w:rPr>
          <w:rFonts w:ascii="Times New Roman" w:hAnsi="Times New Roman" w:cs="Times New Roman"/>
          <w:b/>
          <w:bCs/>
          <w:noProof/>
        </w:rPr>
        <w:lastRenderedPageBreak/>
        <w:drawing>
          <wp:inline distT="0" distB="0" distL="0" distR="0" wp14:anchorId="2EAF64BF" wp14:editId="480C6CF3">
            <wp:extent cx="5943600" cy="4900295"/>
            <wp:effectExtent l="0" t="0" r="0" b="0"/>
            <wp:docPr id="201" name="Picture 20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Chart, line 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4900295"/>
                    </a:xfrm>
                    <a:prstGeom prst="rect">
                      <a:avLst/>
                    </a:prstGeom>
                  </pic:spPr>
                </pic:pic>
              </a:graphicData>
            </a:graphic>
          </wp:inline>
        </w:drawing>
      </w:r>
    </w:p>
    <w:p w14:paraId="574F5F04" w14:textId="77777777" w:rsidR="00A450DE" w:rsidRDefault="00A450DE" w:rsidP="00463EF7">
      <w:pPr>
        <w:tabs>
          <w:tab w:val="left" w:pos="720"/>
          <w:tab w:val="left" w:pos="3080"/>
        </w:tabs>
        <w:contextualSpacing/>
        <w:rPr>
          <w:rFonts w:ascii="Times New Roman" w:hAnsi="Times New Roman" w:cs="Times New Roman"/>
          <w:b/>
          <w:bCs/>
        </w:rPr>
      </w:pPr>
    </w:p>
    <w:p w14:paraId="6F3F1080" w14:textId="0A75767D" w:rsidR="00463EF7" w:rsidRPr="00A070AA" w:rsidRDefault="00463EF7" w:rsidP="00463EF7">
      <w:pPr>
        <w:tabs>
          <w:tab w:val="left" w:pos="720"/>
          <w:tab w:val="left" w:pos="3080"/>
        </w:tabs>
        <w:contextualSpacing/>
        <w:rPr>
          <w:rFonts w:ascii="Times New Roman" w:hAnsi="Times New Roman" w:cs="Times New Roman"/>
        </w:rPr>
      </w:pPr>
      <w:r w:rsidRPr="00CA69A9">
        <w:rPr>
          <w:rFonts w:ascii="Times New Roman" w:hAnsi="Times New Roman" w:cs="Times New Roman"/>
          <w:b/>
          <w:bCs/>
        </w:rPr>
        <w:t>Figure 18. Average proportion of</w:t>
      </w:r>
      <w:r w:rsidRPr="00CA69A9">
        <w:rPr>
          <w:rFonts w:ascii="Times New Roman" w:hAnsi="Times New Roman" w:cs="Times New Roman"/>
        </w:rPr>
        <w:t xml:space="preserve"> </w:t>
      </w:r>
      <w:r w:rsidRPr="00CA69A9">
        <w:rPr>
          <w:rFonts w:ascii="Times New Roman" w:hAnsi="Times New Roman" w:cs="Times New Roman"/>
          <w:b/>
          <w:bCs/>
        </w:rPr>
        <w:t xml:space="preserve">kudzu stems endophytically colonized by </w:t>
      </w:r>
      <w:r w:rsidRPr="00CA69A9">
        <w:rPr>
          <w:rFonts w:ascii="Times New Roman" w:hAnsi="Times New Roman" w:cs="Times New Roman"/>
          <w:b/>
          <w:bCs/>
          <w:i/>
          <w:iCs/>
        </w:rPr>
        <w:t>Beauveria bassiana</w:t>
      </w:r>
      <w:r w:rsidRPr="00CA69A9">
        <w:rPr>
          <w:rFonts w:ascii="Times New Roman" w:hAnsi="Times New Roman" w:cs="Times New Roman"/>
          <w:b/>
          <w:bCs/>
        </w:rPr>
        <w:t xml:space="preserve"> by month, 2020.</w:t>
      </w:r>
    </w:p>
    <w:p w14:paraId="4F0B468B"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7421839B"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7E1AE0B8"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78D00869"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21E759B3"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2A82C0F9"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166F1D5D" w14:textId="77777777" w:rsidR="00463EF7" w:rsidRDefault="00463EF7" w:rsidP="00E14E36">
      <w:pPr>
        <w:tabs>
          <w:tab w:val="left" w:pos="720"/>
          <w:tab w:val="left" w:pos="3080"/>
        </w:tabs>
        <w:spacing w:line="480" w:lineRule="auto"/>
        <w:contextualSpacing/>
        <w:rPr>
          <w:rFonts w:ascii="Times New Roman" w:hAnsi="Times New Roman" w:cs="Times New Roman"/>
        </w:rPr>
      </w:pPr>
    </w:p>
    <w:p w14:paraId="7B86B8C9" w14:textId="3B3D9161" w:rsidR="00E14E36" w:rsidRDefault="00E14E36" w:rsidP="00E14E36">
      <w:pPr>
        <w:tabs>
          <w:tab w:val="left" w:pos="720"/>
          <w:tab w:val="left" w:pos="3080"/>
        </w:tabs>
        <w:spacing w:line="480" w:lineRule="auto"/>
        <w:contextualSpacing/>
        <w:rPr>
          <w:rFonts w:ascii="Times New Roman" w:hAnsi="Times New Roman" w:cs="Times New Roman"/>
        </w:rPr>
      </w:pPr>
    </w:p>
    <w:p w14:paraId="3FA5F889" w14:textId="0A48393D" w:rsidR="00E14E36" w:rsidRDefault="00E14E36" w:rsidP="00E14E36">
      <w:pPr>
        <w:spacing w:line="480" w:lineRule="auto"/>
        <w:contextualSpacing/>
        <w:rPr>
          <w:rFonts w:ascii="Times New Roman" w:hAnsi="Times New Roman" w:cs="Times New Roman"/>
          <w:b/>
          <w:bCs/>
        </w:rPr>
      </w:pPr>
      <w:r>
        <w:rPr>
          <w:rFonts w:ascii="Times New Roman" w:hAnsi="Times New Roman" w:cs="Times New Roman"/>
          <w:b/>
          <w:bCs/>
        </w:rPr>
        <w:t>2021</w:t>
      </w:r>
    </w:p>
    <w:p w14:paraId="4C1940A6" w14:textId="233204CB" w:rsidR="00540788" w:rsidRPr="0067664B" w:rsidRDefault="00540788" w:rsidP="00540788">
      <w:pPr>
        <w:tabs>
          <w:tab w:val="left" w:pos="720"/>
          <w:tab w:val="left" w:pos="3080"/>
        </w:tabs>
        <w:spacing w:line="480" w:lineRule="auto"/>
        <w:contextualSpacing/>
        <w:rPr>
          <w:rFonts w:ascii="Times New Roman" w:hAnsi="Times New Roman" w:cs="Times New Roman"/>
        </w:rPr>
      </w:pPr>
      <w:r w:rsidRPr="0067664B">
        <w:rPr>
          <w:rFonts w:ascii="Times New Roman" w:hAnsi="Times New Roman" w:cs="Times New Roman"/>
        </w:rPr>
        <w:tab/>
        <w:t xml:space="preserve">Significant differences among the proportion of kudzu stems colonized endophytically by </w:t>
      </w:r>
      <w:r w:rsidRPr="0067664B">
        <w:rPr>
          <w:rFonts w:ascii="Times New Roman" w:hAnsi="Times New Roman" w:cs="Times New Roman"/>
          <w:i/>
          <w:iCs/>
        </w:rPr>
        <w:t>B. bassiana</w:t>
      </w:r>
      <w:r w:rsidRPr="0067664B">
        <w:rPr>
          <w:rFonts w:ascii="Times New Roman" w:hAnsi="Times New Roman" w:cs="Times New Roman"/>
        </w:rPr>
        <w:t xml:space="preserve"> were identified between months when comparing May, June, July, and September to October (Tables 1</w:t>
      </w:r>
      <w:r w:rsidR="00AD61AD">
        <w:rPr>
          <w:rFonts w:ascii="Times New Roman" w:hAnsi="Times New Roman" w:cs="Times New Roman"/>
        </w:rPr>
        <w:t>3, 14</w:t>
      </w:r>
      <w:r w:rsidRPr="0067664B">
        <w:rPr>
          <w:rFonts w:ascii="Times New Roman" w:hAnsi="Times New Roman" w:cs="Times New Roman"/>
        </w:rPr>
        <w:t xml:space="preserve"> and Fig. 19). During the month of October, significantly more kudzu stems were colonized endophytically with </w:t>
      </w:r>
      <w:r w:rsidRPr="0067664B">
        <w:rPr>
          <w:rFonts w:ascii="Times New Roman" w:hAnsi="Times New Roman" w:cs="Times New Roman"/>
          <w:i/>
          <w:iCs/>
        </w:rPr>
        <w:t>B. bassiana</w:t>
      </w:r>
      <w:r w:rsidRPr="0067664B">
        <w:rPr>
          <w:rFonts w:ascii="Times New Roman" w:hAnsi="Times New Roman" w:cs="Times New Roman"/>
        </w:rPr>
        <w:t xml:space="preserve"> than in May, June, July, and September (Table 1</w:t>
      </w:r>
      <w:r w:rsidR="00AD61AD">
        <w:rPr>
          <w:rFonts w:ascii="Times New Roman" w:hAnsi="Times New Roman" w:cs="Times New Roman"/>
        </w:rPr>
        <w:t>4</w:t>
      </w:r>
      <w:r w:rsidRPr="0067664B">
        <w:rPr>
          <w:rFonts w:ascii="Times New Roman" w:hAnsi="Times New Roman" w:cs="Times New Roman"/>
        </w:rPr>
        <w:t xml:space="preserve"> and Fig. 19). These data suggest that little endophytic colonization of kudzu stems occurs between June and when second-generation kudzu bugs are emerging from egg masses in July.</w:t>
      </w:r>
    </w:p>
    <w:p w14:paraId="1F0271EA" w14:textId="502F226B" w:rsidR="00137EA1" w:rsidRDefault="00540788" w:rsidP="00137EA1">
      <w:pPr>
        <w:tabs>
          <w:tab w:val="left" w:pos="720"/>
          <w:tab w:val="left" w:pos="3080"/>
        </w:tabs>
        <w:spacing w:line="480" w:lineRule="auto"/>
        <w:contextualSpacing/>
        <w:rPr>
          <w:rFonts w:ascii="Times New Roman" w:hAnsi="Times New Roman" w:cs="Times New Roman"/>
        </w:rPr>
      </w:pPr>
      <w:r w:rsidRPr="0067664B">
        <w:rPr>
          <w:rFonts w:ascii="Times New Roman" w:hAnsi="Times New Roman" w:cs="Times New Roman"/>
        </w:rPr>
        <w:tab/>
        <w:t xml:space="preserve">No significant differences among proportion of kudzu stems colonized endophytically by </w:t>
      </w:r>
      <w:r w:rsidRPr="0067664B">
        <w:rPr>
          <w:rFonts w:ascii="Times New Roman" w:hAnsi="Times New Roman" w:cs="Times New Roman"/>
          <w:i/>
          <w:iCs/>
        </w:rPr>
        <w:t>B. bassiana</w:t>
      </w:r>
      <w:r w:rsidRPr="0067664B">
        <w:rPr>
          <w:rFonts w:ascii="Times New Roman" w:hAnsi="Times New Roman" w:cs="Times New Roman"/>
        </w:rPr>
        <w:t xml:space="preserve"> between sites were identified when comparing Knox County (2.</w:t>
      </w:r>
      <w:r w:rsidR="0067664B" w:rsidRPr="0067664B">
        <w:rPr>
          <w:rFonts w:ascii="Times New Roman" w:hAnsi="Times New Roman" w:cs="Times New Roman"/>
        </w:rPr>
        <w:t>85</w:t>
      </w:r>
      <w:r w:rsidRPr="0067664B">
        <w:rPr>
          <w:rFonts w:ascii="Times New Roman" w:hAnsi="Times New Roman" w:cs="Times New Roman"/>
        </w:rPr>
        <w:t>%) to Blount County (</w:t>
      </w:r>
      <w:r w:rsidR="0067664B" w:rsidRPr="0067664B">
        <w:rPr>
          <w:rFonts w:ascii="Times New Roman" w:hAnsi="Times New Roman" w:cs="Times New Roman"/>
        </w:rPr>
        <w:t>2.81</w:t>
      </w:r>
      <w:r w:rsidRPr="0067664B">
        <w:rPr>
          <w:rFonts w:ascii="Times New Roman" w:hAnsi="Times New Roman" w:cs="Times New Roman"/>
        </w:rPr>
        <w:t>%), Knox County (</w:t>
      </w:r>
      <w:r w:rsidR="0067664B" w:rsidRPr="0067664B">
        <w:rPr>
          <w:rFonts w:ascii="Times New Roman" w:hAnsi="Times New Roman" w:cs="Times New Roman"/>
        </w:rPr>
        <w:t>2.85</w:t>
      </w:r>
      <w:r w:rsidRPr="0067664B">
        <w:rPr>
          <w:rFonts w:ascii="Times New Roman" w:hAnsi="Times New Roman" w:cs="Times New Roman"/>
        </w:rPr>
        <w:t>%) to McMinn County (</w:t>
      </w:r>
      <w:r w:rsidR="0067664B" w:rsidRPr="0067664B">
        <w:rPr>
          <w:rFonts w:ascii="Times New Roman" w:hAnsi="Times New Roman" w:cs="Times New Roman"/>
        </w:rPr>
        <w:t>0.43</w:t>
      </w:r>
      <w:r w:rsidRPr="0067664B">
        <w:rPr>
          <w:rFonts w:ascii="Times New Roman" w:hAnsi="Times New Roman" w:cs="Times New Roman"/>
        </w:rPr>
        <w:t>%), and Blount County (</w:t>
      </w:r>
      <w:r w:rsidR="0067664B" w:rsidRPr="0067664B">
        <w:rPr>
          <w:rFonts w:ascii="Times New Roman" w:hAnsi="Times New Roman" w:cs="Times New Roman"/>
        </w:rPr>
        <w:t>2.81</w:t>
      </w:r>
      <w:r w:rsidRPr="0067664B">
        <w:rPr>
          <w:rFonts w:ascii="Times New Roman" w:hAnsi="Times New Roman" w:cs="Times New Roman"/>
        </w:rPr>
        <w:t>%) to McMinn County (</w:t>
      </w:r>
      <w:r w:rsidR="0067664B" w:rsidRPr="0067664B">
        <w:rPr>
          <w:rFonts w:ascii="Times New Roman" w:hAnsi="Times New Roman" w:cs="Times New Roman"/>
        </w:rPr>
        <w:t>0.43</w:t>
      </w:r>
      <w:r w:rsidRPr="0067664B">
        <w:rPr>
          <w:rFonts w:ascii="Times New Roman" w:hAnsi="Times New Roman" w:cs="Times New Roman"/>
        </w:rPr>
        <w:t>%) (Table 1</w:t>
      </w:r>
      <w:r w:rsidR="00AD61AD">
        <w:rPr>
          <w:rFonts w:ascii="Times New Roman" w:hAnsi="Times New Roman" w:cs="Times New Roman"/>
        </w:rPr>
        <w:t>3</w:t>
      </w:r>
      <w:r w:rsidRPr="0067664B">
        <w:rPr>
          <w:rFonts w:ascii="Times New Roman" w:hAnsi="Times New Roman" w:cs="Times New Roman"/>
        </w:rPr>
        <w:t xml:space="preserve">). No significant differences among sites indicate that latitudinal differences among sites do not have an effect on endophytic colonization of kudzu </w:t>
      </w:r>
      <w:r w:rsidR="00137EA1" w:rsidRPr="0067664B">
        <w:rPr>
          <w:rFonts w:ascii="Times New Roman" w:hAnsi="Times New Roman" w:cs="Times New Roman"/>
        </w:rPr>
        <w:t xml:space="preserve">stems. These results indicate that kudzu bugs at all sites throughout east Tennessee are equally likely to become infected by </w:t>
      </w:r>
      <w:r w:rsidR="00137EA1" w:rsidRPr="0067664B">
        <w:rPr>
          <w:rFonts w:ascii="Times New Roman" w:hAnsi="Times New Roman" w:cs="Times New Roman"/>
          <w:i/>
          <w:iCs/>
        </w:rPr>
        <w:t>B. bassiana</w:t>
      </w:r>
      <w:r w:rsidR="00137EA1" w:rsidRPr="0067664B">
        <w:rPr>
          <w:rFonts w:ascii="Times New Roman" w:hAnsi="Times New Roman" w:cs="Times New Roman"/>
        </w:rPr>
        <w:t>.</w:t>
      </w:r>
    </w:p>
    <w:p w14:paraId="1541CAC2" w14:textId="77777777" w:rsidR="007E2894" w:rsidRDefault="007E2894" w:rsidP="007E2894">
      <w:pPr>
        <w:spacing w:line="480" w:lineRule="auto"/>
        <w:contextualSpacing/>
        <w:rPr>
          <w:rFonts w:ascii="Times New Roman" w:hAnsi="Times New Roman" w:cs="Times New Roman"/>
        </w:rPr>
      </w:pPr>
      <w:r>
        <w:rPr>
          <w:rFonts w:ascii="Times New Roman" w:hAnsi="Times New Roman" w:cs="Times New Roman"/>
        </w:rPr>
        <w:lastRenderedPageBreak/>
        <w:tab/>
      </w:r>
      <w:r w:rsidRPr="0067664B">
        <w:rPr>
          <w:rFonts w:ascii="Times New Roman" w:hAnsi="Times New Roman" w:cs="Times New Roman"/>
        </w:rPr>
        <w:t xml:space="preserve">There were no significant differences among locations where kudzu stems colonized endophytically by </w:t>
      </w:r>
      <w:r w:rsidRPr="0067664B">
        <w:rPr>
          <w:rFonts w:ascii="Times New Roman" w:hAnsi="Times New Roman" w:cs="Times New Roman"/>
          <w:i/>
          <w:iCs/>
        </w:rPr>
        <w:t>B. bassiana</w:t>
      </w:r>
      <w:r w:rsidRPr="0067664B">
        <w:rPr>
          <w:rFonts w:ascii="Times New Roman" w:hAnsi="Times New Roman" w:cs="Times New Roman"/>
        </w:rPr>
        <w:t xml:space="preserve"> were indicated between proportion of </w:t>
      </w:r>
      <w:r w:rsidRPr="0067664B">
        <w:rPr>
          <w:rFonts w:ascii="Times New Roman" w:hAnsi="Times New Roman" w:cs="Times New Roman"/>
          <w:i/>
          <w:iCs/>
        </w:rPr>
        <w:t>B. bassiana</w:t>
      </w:r>
      <w:r w:rsidRPr="0067664B">
        <w:rPr>
          <w:rFonts w:ascii="Times New Roman" w:hAnsi="Times New Roman" w:cs="Times New Roman"/>
        </w:rPr>
        <w:t xml:space="preserve"> colonization when comparing the perimeter (0.41%), middle (4.10%), and interior (1.68%) of the kudzu patch</w:t>
      </w:r>
      <w:r>
        <w:rPr>
          <w:rFonts w:ascii="Times New Roman" w:hAnsi="Times New Roman" w:cs="Times New Roman"/>
        </w:rPr>
        <w:t xml:space="preserve"> </w:t>
      </w:r>
    </w:p>
    <w:p w14:paraId="180C26E8" w14:textId="77777777" w:rsidR="007E2894" w:rsidRDefault="007E2894" w:rsidP="007E2894">
      <w:pPr>
        <w:tabs>
          <w:tab w:val="left" w:pos="720"/>
          <w:tab w:val="left" w:pos="3080"/>
        </w:tabs>
        <w:spacing w:line="480" w:lineRule="auto"/>
        <w:contextualSpacing/>
        <w:rPr>
          <w:rFonts w:ascii="Times New Roman" w:hAnsi="Times New Roman" w:cs="Times New Roman"/>
        </w:rPr>
      </w:pPr>
      <w:r w:rsidRPr="0067664B">
        <w:rPr>
          <w:rFonts w:ascii="Times New Roman" w:hAnsi="Times New Roman" w:cs="Times New Roman"/>
        </w:rPr>
        <w:t>(Table 1</w:t>
      </w:r>
      <w:r>
        <w:rPr>
          <w:rFonts w:ascii="Times New Roman" w:hAnsi="Times New Roman" w:cs="Times New Roman"/>
        </w:rPr>
        <w:t>3</w:t>
      </w:r>
      <w:r w:rsidRPr="0067664B">
        <w:rPr>
          <w:rFonts w:ascii="Times New Roman" w:hAnsi="Times New Roman" w:cs="Times New Roman"/>
        </w:rPr>
        <w:t xml:space="preserve">). These results indicate that kudzu bugs located in any portion of a kudzu patch in east Tennessee are equally likely to become infected by </w:t>
      </w:r>
      <w:r w:rsidRPr="0067664B">
        <w:rPr>
          <w:rFonts w:ascii="Times New Roman" w:hAnsi="Times New Roman" w:cs="Times New Roman"/>
          <w:i/>
          <w:iCs/>
        </w:rPr>
        <w:t>B. bassiana</w:t>
      </w:r>
      <w:r w:rsidRPr="0067664B">
        <w:rPr>
          <w:rFonts w:ascii="Times New Roman" w:hAnsi="Times New Roman" w:cs="Times New Roman"/>
        </w:rPr>
        <w:t>.</w:t>
      </w:r>
    </w:p>
    <w:p w14:paraId="3B4855F6" w14:textId="43FEF999" w:rsidR="00CC57E3" w:rsidRDefault="00CC57E3" w:rsidP="00137EA1">
      <w:pPr>
        <w:tabs>
          <w:tab w:val="left" w:pos="720"/>
          <w:tab w:val="left" w:pos="3080"/>
        </w:tabs>
        <w:spacing w:line="480" w:lineRule="auto"/>
        <w:contextualSpacing/>
        <w:rPr>
          <w:rFonts w:ascii="Times New Roman" w:hAnsi="Times New Roman" w:cs="Times New Roman"/>
        </w:rPr>
      </w:pPr>
    </w:p>
    <w:p w14:paraId="27BA47BD" w14:textId="73551492" w:rsidR="00A03156" w:rsidRDefault="00A03156" w:rsidP="00137EA1">
      <w:pPr>
        <w:tabs>
          <w:tab w:val="left" w:pos="720"/>
          <w:tab w:val="left" w:pos="3080"/>
        </w:tabs>
        <w:spacing w:line="480" w:lineRule="auto"/>
        <w:contextualSpacing/>
        <w:rPr>
          <w:rFonts w:ascii="Times New Roman" w:hAnsi="Times New Roman" w:cs="Times New Roman"/>
        </w:rPr>
      </w:pPr>
    </w:p>
    <w:p w14:paraId="220329BD" w14:textId="77777777" w:rsidR="007E2894" w:rsidRPr="0067664B" w:rsidRDefault="007E2894" w:rsidP="00137EA1">
      <w:pPr>
        <w:tabs>
          <w:tab w:val="left" w:pos="720"/>
          <w:tab w:val="left" w:pos="3080"/>
        </w:tabs>
        <w:spacing w:line="480" w:lineRule="auto"/>
        <w:contextualSpacing/>
        <w:rPr>
          <w:rFonts w:ascii="Times New Roman" w:hAnsi="Times New Roman" w:cs="Times New Roman"/>
        </w:rPr>
      </w:pPr>
    </w:p>
    <w:p w14:paraId="52376B73" w14:textId="7050E907" w:rsidR="00463EF7" w:rsidRDefault="00463EF7" w:rsidP="00463EF7">
      <w:pPr>
        <w:rPr>
          <w:rFonts w:ascii="Times New Roman" w:eastAsia="Calibri" w:hAnsi="Times New Roman" w:cs="Times New Roman"/>
          <w:b/>
          <w:bCs/>
        </w:rPr>
      </w:pPr>
      <w:r w:rsidRPr="002713F9">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3</w:t>
      </w:r>
      <w:r w:rsidRPr="002713F9">
        <w:rPr>
          <w:rFonts w:ascii="Times New Roman" w:hAnsi="Times New Roman" w:cs="Times New Roman"/>
          <w:b/>
          <w:bCs/>
        </w:rPr>
        <w:t xml:space="preserve">. Model of proportion of kudzu </w:t>
      </w:r>
      <w:r>
        <w:rPr>
          <w:rFonts w:ascii="Times New Roman" w:hAnsi="Times New Roman" w:cs="Times New Roman"/>
          <w:b/>
          <w:bCs/>
        </w:rPr>
        <w:t>stems</w:t>
      </w:r>
      <w:r w:rsidRPr="002713F9">
        <w:rPr>
          <w:rFonts w:ascii="Times New Roman" w:hAnsi="Times New Roman" w:cs="Times New Roman"/>
          <w:b/>
          <w:bCs/>
        </w:rPr>
        <w:t xml:space="preserve"> colonized by </w:t>
      </w:r>
      <w:r w:rsidRPr="002713F9">
        <w:rPr>
          <w:rFonts w:ascii="Times New Roman" w:hAnsi="Times New Roman" w:cs="Times New Roman"/>
          <w:b/>
          <w:bCs/>
          <w:i/>
          <w:iCs/>
        </w:rPr>
        <w:t>Beauveria bassiana</w:t>
      </w:r>
      <w:r w:rsidRPr="002713F9">
        <w:rPr>
          <w:rFonts w:ascii="Times New Roman" w:hAnsi="Times New Roman" w:cs="Times New Roman"/>
          <w:b/>
          <w:bCs/>
        </w:rPr>
        <w:t xml:space="preserve">, 2021, GLM (p </w:t>
      </w:r>
      <w:r w:rsidRPr="002713F9">
        <w:rPr>
          <w:rFonts w:ascii="Times New Roman" w:eastAsia="Calibri" w:hAnsi="Times New Roman" w:cs="Times New Roman"/>
          <w:b/>
          <w:bCs/>
        </w:rPr>
        <w:t>≤ 0.05).</w:t>
      </w:r>
    </w:p>
    <w:p w14:paraId="33220D58" w14:textId="77777777" w:rsidR="00463EF7" w:rsidRDefault="00463EF7" w:rsidP="00463EF7">
      <w:pPr>
        <w:rPr>
          <w:rFonts w:ascii="Times New Roman" w:eastAsia="Calibri"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463EF7" w:rsidRPr="00B67A59" w14:paraId="67B9FEA5" w14:textId="77777777" w:rsidTr="00043E07">
        <w:tc>
          <w:tcPr>
            <w:tcW w:w="2910" w:type="dxa"/>
            <w:tcBorders>
              <w:bottom w:val="single" w:sz="4" w:space="0" w:color="auto"/>
            </w:tcBorders>
          </w:tcPr>
          <w:p w14:paraId="3C66B865"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4BBCC2D9"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238BD59A"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468E3575" w14:textId="77777777" w:rsidR="00463EF7" w:rsidRPr="00B67A59" w:rsidRDefault="00463EF7"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58A5B267" w14:textId="24ADED28" w:rsidR="00463EF7" w:rsidRPr="00B67A59" w:rsidRDefault="00463EF7" w:rsidP="00043E07">
            <w:pPr>
              <w:jc w:val="center"/>
              <w:rPr>
                <w:rFonts w:ascii="Times New Roman" w:hAnsi="Times New Roman" w:cs="Times New Roman"/>
              </w:rPr>
            </w:pPr>
            <w:r w:rsidRPr="00B67A59">
              <w:rPr>
                <w:rFonts w:ascii="Times New Roman" w:hAnsi="Times New Roman" w:cs="Times New Roman"/>
              </w:rPr>
              <w:t>Pr(&gt;F)</w:t>
            </w:r>
            <w:r w:rsidR="00DC18F2">
              <w:rPr>
                <w:rFonts w:ascii="Times New Roman" w:hAnsi="Times New Roman" w:cs="Times New Roman"/>
              </w:rPr>
              <w:t>*</w:t>
            </w:r>
          </w:p>
        </w:tc>
      </w:tr>
      <w:tr w:rsidR="00463EF7" w:rsidRPr="00B67A59" w14:paraId="703D812A" w14:textId="77777777" w:rsidTr="00043E07">
        <w:tc>
          <w:tcPr>
            <w:tcW w:w="2910" w:type="dxa"/>
            <w:tcBorders>
              <w:bottom w:val="nil"/>
              <w:right w:val="nil"/>
            </w:tcBorders>
            <w:shd w:val="clear" w:color="auto" w:fill="F2F2F2" w:themeFill="background1" w:themeFillShade="F2"/>
          </w:tcPr>
          <w:p w14:paraId="656AE8F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Residuals</w:t>
            </w:r>
          </w:p>
        </w:tc>
        <w:tc>
          <w:tcPr>
            <w:tcW w:w="1628" w:type="dxa"/>
            <w:tcBorders>
              <w:left w:val="nil"/>
              <w:bottom w:val="nil"/>
              <w:right w:val="nil"/>
            </w:tcBorders>
            <w:shd w:val="clear" w:color="auto" w:fill="F2F2F2" w:themeFill="background1" w:themeFillShade="F2"/>
          </w:tcPr>
          <w:p w14:paraId="5179251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0.280</w:t>
            </w:r>
          </w:p>
        </w:tc>
        <w:tc>
          <w:tcPr>
            <w:tcW w:w="1653" w:type="dxa"/>
            <w:tcBorders>
              <w:left w:val="nil"/>
              <w:bottom w:val="nil"/>
              <w:right w:val="nil"/>
            </w:tcBorders>
            <w:shd w:val="clear" w:color="auto" w:fill="F2F2F2" w:themeFill="background1" w:themeFillShade="F2"/>
          </w:tcPr>
          <w:p w14:paraId="2F902AB6"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60</w:t>
            </w:r>
          </w:p>
        </w:tc>
        <w:tc>
          <w:tcPr>
            <w:tcW w:w="1563" w:type="dxa"/>
            <w:tcBorders>
              <w:left w:val="nil"/>
              <w:bottom w:val="nil"/>
              <w:right w:val="nil"/>
            </w:tcBorders>
            <w:shd w:val="clear" w:color="auto" w:fill="F2F2F2" w:themeFill="background1" w:themeFillShade="F2"/>
          </w:tcPr>
          <w:p w14:paraId="48C355AB" w14:textId="77777777" w:rsidR="00463EF7" w:rsidRPr="00B67A59" w:rsidRDefault="00463EF7"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08BA5AE4" w14:textId="77777777" w:rsidR="00463EF7" w:rsidRPr="00B67A59" w:rsidRDefault="00463EF7" w:rsidP="00043E07">
            <w:pPr>
              <w:jc w:val="center"/>
              <w:rPr>
                <w:rFonts w:ascii="Times New Roman" w:hAnsi="Times New Roman" w:cs="Times New Roman"/>
              </w:rPr>
            </w:pPr>
          </w:p>
        </w:tc>
      </w:tr>
      <w:tr w:rsidR="00463EF7" w:rsidRPr="00D14D58" w14:paraId="67ACDD18" w14:textId="77777777" w:rsidTr="00043E07">
        <w:tc>
          <w:tcPr>
            <w:tcW w:w="2910" w:type="dxa"/>
            <w:tcBorders>
              <w:top w:val="nil"/>
              <w:bottom w:val="nil"/>
              <w:right w:val="nil"/>
            </w:tcBorders>
            <w:shd w:val="clear" w:color="auto" w:fill="FFFFFF" w:themeFill="background1"/>
          </w:tcPr>
          <w:p w14:paraId="02912C2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1656E23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0.108</w:t>
            </w:r>
          </w:p>
        </w:tc>
        <w:tc>
          <w:tcPr>
            <w:tcW w:w="1653" w:type="dxa"/>
            <w:tcBorders>
              <w:top w:val="nil"/>
              <w:left w:val="nil"/>
              <w:bottom w:val="nil"/>
              <w:right w:val="nil"/>
            </w:tcBorders>
            <w:shd w:val="clear" w:color="auto" w:fill="FFFFFF" w:themeFill="background1"/>
          </w:tcPr>
          <w:p w14:paraId="1E30B42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6</w:t>
            </w:r>
          </w:p>
        </w:tc>
        <w:tc>
          <w:tcPr>
            <w:tcW w:w="1563" w:type="dxa"/>
            <w:tcBorders>
              <w:top w:val="nil"/>
              <w:left w:val="nil"/>
              <w:bottom w:val="nil"/>
              <w:right w:val="nil"/>
            </w:tcBorders>
            <w:shd w:val="clear" w:color="auto" w:fill="FFFFFF" w:themeFill="background1"/>
          </w:tcPr>
          <w:p w14:paraId="4D7CA6D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3.856</w:t>
            </w:r>
          </w:p>
        </w:tc>
        <w:tc>
          <w:tcPr>
            <w:tcW w:w="1596" w:type="dxa"/>
            <w:tcBorders>
              <w:top w:val="nil"/>
              <w:left w:val="nil"/>
              <w:bottom w:val="nil"/>
            </w:tcBorders>
            <w:shd w:val="clear" w:color="auto" w:fill="FFFFFF" w:themeFill="background1"/>
          </w:tcPr>
          <w:p w14:paraId="42198269" w14:textId="041C2F1F" w:rsidR="00463EF7" w:rsidRPr="00F74BD5" w:rsidRDefault="00463EF7" w:rsidP="00043E07">
            <w:pPr>
              <w:jc w:val="center"/>
              <w:rPr>
                <w:rFonts w:ascii="Times New Roman" w:hAnsi="Times New Roman" w:cs="Times New Roman"/>
              </w:rPr>
            </w:pPr>
            <w:r w:rsidRPr="00F74BD5">
              <w:rPr>
                <w:rFonts w:ascii="Times New Roman" w:hAnsi="Times New Roman" w:cs="Times New Roman"/>
                <w:b/>
                <w:bCs/>
                <w:u w:val="single"/>
              </w:rPr>
              <w:t>0.003</w:t>
            </w:r>
          </w:p>
        </w:tc>
      </w:tr>
      <w:tr w:rsidR="00463EF7" w:rsidRPr="00DD36F2" w14:paraId="35CB72F6" w14:textId="77777777" w:rsidTr="00043E07">
        <w:tc>
          <w:tcPr>
            <w:tcW w:w="2910" w:type="dxa"/>
            <w:tcBorders>
              <w:top w:val="nil"/>
              <w:bottom w:val="nil"/>
              <w:right w:val="nil"/>
            </w:tcBorders>
            <w:shd w:val="clear" w:color="auto" w:fill="F2F2F2" w:themeFill="background1" w:themeFillShade="F2"/>
          </w:tcPr>
          <w:p w14:paraId="6DAAD196"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4D374899"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0.017</w:t>
            </w:r>
          </w:p>
        </w:tc>
        <w:tc>
          <w:tcPr>
            <w:tcW w:w="1653" w:type="dxa"/>
            <w:tcBorders>
              <w:top w:val="nil"/>
              <w:left w:val="nil"/>
              <w:bottom w:val="nil"/>
              <w:right w:val="nil"/>
            </w:tcBorders>
            <w:shd w:val="clear" w:color="auto" w:fill="F2F2F2" w:themeFill="background1" w:themeFillShade="F2"/>
          </w:tcPr>
          <w:p w14:paraId="5CE8FF0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718BB901"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1.774</w:t>
            </w:r>
          </w:p>
        </w:tc>
        <w:tc>
          <w:tcPr>
            <w:tcW w:w="1596" w:type="dxa"/>
            <w:tcBorders>
              <w:top w:val="nil"/>
              <w:left w:val="nil"/>
              <w:bottom w:val="nil"/>
            </w:tcBorders>
            <w:shd w:val="clear" w:color="auto" w:fill="F2F2F2" w:themeFill="background1" w:themeFillShade="F2"/>
          </w:tcPr>
          <w:p w14:paraId="18454DEE" w14:textId="77777777" w:rsidR="00463EF7" w:rsidRPr="00DD36F2" w:rsidRDefault="00463EF7" w:rsidP="00043E07">
            <w:pPr>
              <w:jc w:val="center"/>
              <w:rPr>
                <w:rFonts w:ascii="Times New Roman" w:hAnsi="Times New Roman" w:cs="Times New Roman"/>
              </w:rPr>
            </w:pPr>
            <w:r>
              <w:rPr>
                <w:rFonts w:ascii="Times New Roman" w:hAnsi="Times New Roman" w:cs="Times New Roman"/>
              </w:rPr>
              <w:t>0.178</w:t>
            </w:r>
          </w:p>
        </w:tc>
      </w:tr>
      <w:tr w:rsidR="00463EF7" w:rsidRPr="00DD36F2" w14:paraId="5E551F52" w14:textId="77777777" w:rsidTr="00043E07">
        <w:tc>
          <w:tcPr>
            <w:tcW w:w="2910" w:type="dxa"/>
            <w:tcBorders>
              <w:top w:val="nil"/>
              <w:bottom w:val="nil"/>
              <w:right w:val="nil"/>
            </w:tcBorders>
            <w:shd w:val="clear" w:color="auto" w:fill="FFFFFF" w:themeFill="background1"/>
          </w:tcPr>
          <w:p w14:paraId="5906167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5999B26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0.029</w:t>
            </w:r>
          </w:p>
        </w:tc>
        <w:tc>
          <w:tcPr>
            <w:tcW w:w="1653" w:type="dxa"/>
            <w:tcBorders>
              <w:top w:val="nil"/>
              <w:left w:val="nil"/>
              <w:bottom w:val="nil"/>
              <w:right w:val="nil"/>
            </w:tcBorders>
            <w:shd w:val="clear" w:color="auto" w:fill="FFFFFF" w:themeFill="background1"/>
          </w:tcPr>
          <w:p w14:paraId="785E9A1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604B7CA3"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3.126</w:t>
            </w:r>
          </w:p>
        </w:tc>
        <w:tc>
          <w:tcPr>
            <w:tcW w:w="1596" w:type="dxa"/>
            <w:tcBorders>
              <w:top w:val="nil"/>
              <w:left w:val="nil"/>
              <w:bottom w:val="nil"/>
            </w:tcBorders>
            <w:shd w:val="clear" w:color="auto" w:fill="FFFFFF" w:themeFill="background1"/>
          </w:tcPr>
          <w:p w14:paraId="4AF97047" w14:textId="77777777" w:rsidR="00463EF7" w:rsidRPr="00DD36F2" w:rsidRDefault="00463EF7" w:rsidP="00043E07">
            <w:pPr>
              <w:jc w:val="center"/>
              <w:rPr>
                <w:rFonts w:ascii="Times New Roman" w:hAnsi="Times New Roman" w:cs="Times New Roman"/>
              </w:rPr>
            </w:pPr>
            <w:r>
              <w:rPr>
                <w:rFonts w:ascii="Times New Roman" w:hAnsi="Times New Roman" w:cs="Times New Roman"/>
              </w:rPr>
              <w:t>0.051</w:t>
            </w:r>
          </w:p>
        </w:tc>
      </w:tr>
      <w:tr w:rsidR="00463EF7" w:rsidRPr="008A437D" w14:paraId="4E5A9BDE" w14:textId="77777777" w:rsidTr="00043E07">
        <w:tc>
          <w:tcPr>
            <w:tcW w:w="2910" w:type="dxa"/>
            <w:tcBorders>
              <w:top w:val="nil"/>
              <w:bottom w:val="nil"/>
              <w:right w:val="nil"/>
            </w:tcBorders>
            <w:shd w:val="clear" w:color="auto" w:fill="F2F2F2" w:themeFill="background1" w:themeFillShade="F2"/>
          </w:tcPr>
          <w:p w14:paraId="029F6A3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38BAF9F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0.101</w:t>
            </w:r>
          </w:p>
        </w:tc>
        <w:tc>
          <w:tcPr>
            <w:tcW w:w="1653" w:type="dxa"/>
            <w:tcBorders>
              <w:top w:val="nil"/>
              <w:left w:val="nil"/>
              <w:bottom w:val="nil"/>
              <w:right w:val="nil"/>
            </w:tcBorders>
            <w:shd w:val="clear" w:color="auto" w:fill="F2F2F2" w:themeFill="background1" w:themeFillShade="F2"/>
          </w:tcPr>
          <w:p w14:paraId="7813D909"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shd w:val="clear" w:color="auto" w:fill="F2F2F2" w:themeFill="background1" w:themeFillShade="F2"/>
          </w:tcPr>
          <w:p w14:paraId="2C7A257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1.804</w:t>
            </w:r>
          </w:p>
        </w:tc>
        <w:tc>
          <w:tcPr>
            <w:tcW w:w="1596" w:type="dxa"/>
            <w:tcBorders>
              <w:top w:val="nil"/>
              <w:left w:val="nil"/>
              <w:bottom w:val="nil"/>
            </w:tcBorders>
            <w:shd w:val="clear" w:color="auto" w:fill="F2F2F2" w:themeFill="background1" w:themeFillShade="F2"/>
          </w:tcPr>
          <w:p w14:paraId="64FCB939"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0.068</w:t>
            </w:r>
          </w:p>
        </w:tc>
      </w:tr>
      <w:tr w:rsidR="00463EF7" w:rsidRPr="008A437D" w14:paraId="2CAD0BC8" w14:textId="77777777" w:rsidTr="00043E07">
        <w:tc>
          <w:tcPr>
            <w:tcW w:w="2910" w:type="dxa"/>
            <w:tcBorders>
              <w:top w:val="nil"/>
              <w:bottom w:val="nil"/>
              <w:right w:val="nil"/>
            </w:tcBorders>
          </w:tcPr>
          <w:p w14:paraId="051A7D87"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Month*Location</w:t>
            </w:r>
          </w:p>
        </w:tc>
        <w:tc>
          <w:tcPr>
            <w:tcW w:w="1628" w:type="dxa"/>
            <w:tcBorders>
              <w:top w:val="nil"/>
              <w:left w:val="nil"/>
              <w:bottom w:val="nil"/>
              <w:right w:val="nil"/>
            </w:tcBorders>
          </w:tcPr>
          <w:p w14:paraId="644E4A6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0.043</w:t>
            </w:r>
          </w:p>
        </w:tc>
        <w:tc>
          <w:tcPr>
            <w:tcW w:w="1653" w:type="dxa"/>
            <w:tcBorders>
              <w:top w:val="nil"/>
              <w:left w:val="nil"/>
              <w:bottom w:val="nil"/>
              <w:right w:val="nil"/>
            </w:tcBorders>
          </w:tcPr>
          <w:p w14:paraId="2A89519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tcPr>
          <w:p w14:paraId="710D126E"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0.766</w:t>
            </w:r>
          </w:p>
        </w:tc>
        <w:tc>
          <w:tcPr>
            <w:tcW w:w="1596" w:type="dxa"/>
            <w:tcBorders>
              <w:top w:val="nil"/>
              <w:left w:val="nil"/>
              <w:bottom w:val="nil"/>
            </w:tcBorders>
          </w:tcPr>
          <w:p w14:paraId="1D8905B7"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0.682</w:t>
            </w:r>
          </w:p>
        </w:tc>
      </w:tr>
      <w:tr w:rsidR="00463EF7" w:rsidRPr="008A437D" w14:paraId="16CB5778" w14:textId="77777777" w:rsidTr="00043E07">
        <w:tc>
          <w:tcPr>
            <w:tcW w:w="2910" w:type="dxa"/>
            <w:tcBorders>
              <w:top w:val="nil"/>
              <w:bottom w:val="nil"/>
              <w:right w:val="nil"/>
            </w:tcBorders>
            <w:shd w:val="clear" w:color="auto" w:fill="F2F2F2" w:themeFill="background1" w:themeFillShade="F2"/>
          </w:tcPr>
          <w:p w14:paraId="05A9CA62"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5DC5B318"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0.034</w:t>
            </w:r>
          </w:p>
        </w:tc>
        <w:tc>
          <w:tcPr>
            <w:tcW w:w="1653" w:type="dxa"/>
            <w:tcBorders>
              <w:top w:val="nil"/>
              <w:left w:val="nil"/>
              <w:bottom w:val="nil"/>
              <w:right w:val="nil"/>
            </w:tcBorders>
            <w:shd w:val="clear" w:color="auto" w:fill="F2F2F2" w:themeFill="background1" w:themeFillShade="F2"/>
          </w:tcPr>
          <w:p w14:paraId="047480FB"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0484C7D2"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1.828</w:t>
            </w:r>
          </w:p>
        </w:tc>
        <w:tc>
          <w:tcPr>
            <w:tcW w:w="1596" w:type="dxa"/>
            <w:tcBorders>
              <w:top w:val="nil"/>
              <w:left w:val="nil"/>
              <w:bottom w:val="nil"/>
            </w:tcBorders>
            <w:shd w:val="clear" w:color="auto" w:fill="F2F2F2" w:themeFill="background1" w:themeFillShade="F2"/>
          </w:tcPr>
          <w:p w14:paraId="74F28453"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0.135</w:t>
            </w:r>
          </w:p>
        </w:tc>
      </w:tr>
      <w:tr w:rsidR="00463EF7" w:rsidRPr="008A437D" w14:paraId="533C575D" w14:textId="77777777" w:rsidTr="00043E07">
        <w:tc>
          <w:tcPr>
            <w:tcW w:w="2910" w:type="dxa"/>
            <w:tcBorders>
              <w:top w:val="nil"/>
              <w:bottom w:val="single" w:sz="4" w:space="0" w:color="auto"/>
              <w:right w:val="nil"/>
            </w:tcBorders>
            <w:shd w:val="clear" w:color="auto" w:fill="FFFFFF" w:themeFill="background1"/>
          </w:tcPr>
          <w:p w14:paraId="11E75F0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743641FF"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0.143</w:t>
            </w:r>
          </w:p>
        </w:tc>
        <w:tc>
          <w:tcPr>
            <w:tcW w:w="1653" w:type="dxa"/>
            <w:tcBorders>
              <w:top w:val="nil"/>
              <w:left w:val="nil"/>
              <w:bottom w:val="single" w:sz="4" w:space="0" w:color="auto"/>
              <w:right w:val="nil"/>
            </w:tcBorders>
            <w:shd w:val="clear" w:color="auto" w:fill="FFFFFF" w:themeFill="background1"/>
          </w:tcPr>
          <w:p w14:paraId="608ED064"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24</w:t>
            </w:r>
          </w:p>
        </w:tc>
        <w:tc>
          <w:tcPr>
            <w:tcW w:w="1563" w:type="dxa"/>
            <w:tcBorders>
              <w:top w:val="nil"/>
              <w:left w:val="nil"/>
              <w:bottom w:val="single" w:sz="4" w:space="0" w:color="auto"/>
              <w:right w:val="nil"/>
            </w:tcBorders>
            <w:shd w:val="clear" w:color="auto" w:fill="FFFFFF" w:themeFill="background1"/>
          </w:tcPr>
          <w:p w14:paraId="61DD76CD" w14:textId="77777777" w:rsidR="00463EF7" w:rsidRPr="00B67A59" w:rsidRDefault="00463EF7" w:rsidP="00043E07">
            <w:pPr>
              <w:jc w:val="center"/>
              <w:rPr>
                <w:rFonts w:ascii="Times New Roman" w:hAnsi="Times New Roman" w:cs="Times New Roman"/>
              </w:rPr>
            </w:pPr>
            <w:r>
              <w:rPr>
                <w:rFonts w:ascii="Times New Roman" w:hAnsi="Times New Roman" w:cs="Times New Roman"/>
              </w:rPr>
              <w:t>1.279</w:t>
            </w:r>
          </w:p>
        </w:tc>
        <w:tc>
          <w:tcPr>
            <w:tcW w:w="1596" w:type="dxa"/>
            <w:tcBorders>
              <w:top w:val="nil"/>
              <w:left w:val="nil"/>
              <w:bottom w:val="single" w:sz="4" w:space="0" w:color="auto"/>
            </w:tcBorders>
            <w:shd w:val="clear" w:color="auto" w:fill="FFFFFF" w:themeFill="background1"/>
          </w:tcPr>
          <w:p w14:paraId="08237496" w14:textId="77777777" w:rsidR="00463EF7" w:rsidRPr="008A437D" w:rsidRDefault="00463EF7" w:rsidP="00043E07">
            <w:pPr>
              <w:jc w:val="center"/>
              <w:rPr>
                <w:rFonts w:ascii="Times New Roman" w:hAnsi="Times New Roman" w:cs="Times New Roman"/>
              </w:rPr>
            </w:pPr>
            <w:r>
              <w:rPr>
                <w:rFonts w:ascii="Times New Roman" w:hAnsi="Times New Roman" w:cs="Times New Roman"/>
              </w:rPr>
              <w:t>0.218</w:t>
            </w:r>
          </w:p>
        </w:tc>
      </w:tr>
    </w:tbl>
    <w:p w14:paraId="4CF05F74" w14:textId="77777777" w:rsidR="00463EF7" w:rsidRDefault="00463EF7" w:rsidP="00463EF7">
      <w:pPr>
        <w:rPr>
          <w:rFonts w:ascii="Times New Roman" w:eastAsia="Calibri" w:hAnsi="Times New Roman" w:cs="Times New Roman"/>
          <w:b/>
          <w:bCs/>
        </w:rPr>
      </w:pPr>
    </w:p>
    <w:p w14:paraId="3C8AC8B9" w14:textId="77777777" w:rsidR="00463EF7" w:rsidRDefault="00463EF7" w:rsidP="00463EF7">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343240B" w14:textId="349737BC" w:rsidR="00463EF7" w:rsidRDefault="00463EF7" w:rsidP="00463EF7">
      <w:pPr>
        <w:tabs>
          <w:tab w:val="left" w:pos="720"/>
          <w:tab w:val="left" w:pos="3080"/>
        </w:tabs>
        <w:contextualSpacing/>
        <w:rPr>
          <w:rFonts w:ascii="Times New Roman" w:hAnsi="Times New Roman" w:cs="Times New Roman"/>
        </w:rPr>
      </w:pPr>
    </w:p>
    <w:p w14:paraId="2841EF14" w14:textId="047DAC8F" w:rsidR="00463EF7" w:rsidRDefault="00463EF7" w:rsidP="00463EF7">
      <w:pPr>
        <w:tabs>
          <w:tab w:val="left" w:pos="720"/>
          <w:tab w:val="left" w:pos="3080"/>
        </w:tabs>
        <w:contextualSpacing/>
        <w:rPr>
          <w:rFonts w:ascii="Times New Roman" w:hAnsi="Times New Roman" w:cs="Times New Roman"/>
        </w:rPr>
      </w:pPr>
    </w:p>
    <w:p w14:paraId="645198B4" w14:textId="295C186B" w:rsidR="00463EF7" w:rsidRDefault="00463EF7" w:rsidP="00463EF7">
      <w:pPr>
        <w:tabs>
          <w:tab w:val="left" w:pos="720"/>
          <w:tab w:val="left" w:pos="3080"/>
        </w:tabs>
        <w:contextualSpacing/>
        <w:rPr>
          <w:rFonts w:ascii="Times New Roman" w:hAnsi="Times New Roman" w:cs="Times New Roman"/>
        </w:rPr>
      </w:pPr>
    </w:p>
    <w:p w14:paraId="4D219158" w14:textId="1BD1B9F5" w:rsidR="00463EF7" w:rsidRDefault="00463EF7" w:rsidP="00463EF7">
      <w:pPr>
        <w:tabs>
          <w:tab w:val="left" w:pos="720"/>
          <w:tab w:val="left" w:pos="3080"/>
        </w:tabs>
        <w:contextualSpacing/>
        <w:rPr>
          <w:rFonts w:ascii="Times New Roman" w:hAnsi="Times New Roman" w:cs="Times New Roman"/>
        </w:rPr>
      </w:pPr>
    </w:p>
    <w:p w14:paraId="57D7AF70" w14:textId="087247D0" w:rsidR="00463EF7" w:rsidRDefault="00463EF7" w:rsidP="00463EF7">
      <w:pPr>
        <w:tabs>
          <w:tab w:val="left" w:pos="720"/>
          <w:tab w:val="left" w:pos="3080"/>
        </w:tabs>
        <w:contextualSpacing/>
        <w:rPr>
          <w:rFonts w:ascii="Times New Roman" w:hAnsi="Times New Roman" w:cs="Times New Roman"/>
        </w:rPr>
      </w:pPr>
    </w:p>
    <w:p w14:paraId="2339AE29" w14:textId="76DB2C30" w:rsidR="00463EF7" w:rsidRDefault="00463EF7" w:rsidP="00463EF7">
      <w:pPr>
        <w:tabs>
          <w:tab w:val="left" w:pos="720"/>
          <w:tab w:val="left" w:pos="3080"/>
        </w:tabs>
        <w:contextualSpacing/>
        <w:rPr>
          <w:rFonts w:ascii="Times New Roman" w:hAnsi="Times New Roman" w:cs="Times New Roman"/>
        </w:rPr>
      </w:pPr>
    </w:p>
    <w:p w14:paraId="513B30B6" w14:textId="66C898F2" w:rsidR="00463EF7" w:rsidRDefault="00463EF7" w:rsidP="00463EF7">
      <w:pPr>
        <w:tabs>
          <w:tab w:val="left" w:pos="720"/>
          <w:tab w:val="left" w:pos="3080"/>
        </w:tabs>
        <w:contextualSpacing/>
        <w:rPr>
          <w:rFonts w:ascii="Times New Roman" w:hAnsi="Times New Roman" w:cs="Times New Roman"/>
        </w:rPr>
      </w:pPr>
    </w:p>
    <w:p w14:paraId="38A06C28" w14:textId="7D62181D" w:rsidR="00463EF7" w:rsidRDefault="00463EF7" w:rsidP="00463EF7">
      <w:pPr>
        <w:tabs>
          <w:tab w:val="left" w:pos="720"/>
          <w:tab w:val="left" w:pos="3080"/>
        </w:tabs>
        <w:contextualSpacing/>
        <w:rPr>
          <w:rFonts w:ascii="Times New Roman" w:hAnsi="Times New Roman" w:cs="Times New Roman"/>
        </w:rPr>
      </w:pPr>
    </w:p>
    <w:p w14:paraId="37440BB8" w14:textId="48825CFF" w:rsidR="00463EF7" w:rsidRDefault="00463EF7" w:rsidP="00463EF7">
      <w:pPr>
        <w:tabs>
          <w:tab w:val="left" w:pos="720"/>
          <w:tab w:val="left" w:pos="3080"/>
        </w:tabs>
        <w:contextualSpacing/>
        <w:rPr>
          <w:rFonts w:ascii="Times New Roman" w:hAnsi="Times New Roman" w:cs="Times New Roman"/>
        </w:rPr>
      </w:pPr>
    </w:p>
    <w:p w14:paraId="4C368398" w14:textId="626339B4" w:rsidR="00463EF7" w:rsidRDefault="00463EF7" w:rsidP="00463EF7">
      <w:pPr>
        <w:tabs>
          <w:tab w:val="left" w:pos="720"/>
          <w:tab w:val="left" w:pos="3080"/>
        </w:tabs>
        <w:contextualSpacing/>
        <w:rPr>
          <w:rFonts w:ascii="Times New Roman" w:hAnsi="Times New Roman" w:cs="Times New Roman"/>
        </w:rPr>
      </w:pPr>
    </w:p>
    <w:p w14:paraId="13A9A647" w14:textId="6E5CBD3E" w:rsidR="00463EF7" w:rsidRDefault="00463EF7" w:rsidP="00463EF7">
      <w:pPr>
        <w:tabs>
          <w:tab w:val="left" w:pos="720"/>
          <w:tab w:val="left" w:pos="3080"/>
        </w:tabs>
        <w:contextualSpacing/>
        <w:rPr>
          <w:rFonts w:ascii="Times New Roman" w:hAnsi="Times New Roman" w:cs="Times New Roman"/>
        </w:rPr>
      </w:pPr>
    </w:p>
    <w:p w14:paraId="76D4F05A" w14:textId="62159E36" w:rsidR="00463EF7" w:rsidRDefault="00463EF7" w:rsidP="00463EF7">
      <w:pPr>
        <w:tabs>
          <w:tab w:val="left" w:pos="720"/>
          <w:tab w:val="left" w:pos="3080"/>
        </w:tabs>
        <w:contextualSpacing/>
        <w:rPr>
          <w:rFonts w:ascii="Times New Roman" w:hAnsi="Times New Roman" w:cs="Times New Roman"/>
        </w:rPr>
      </w:pPr>
    </w:p>
    <w:p w14:paraId="72635EA6" w14:textId="6932E8C2" w:rsidR="00463EF7" w:rsidRDefault="00463EF7" w:rsidP="00463EF7">
      <w:pPr>
        <w:tabs>
          <w:tab w:val="left" w:pos="720"/>
          <w:tab w:val="left" w:pos="3080"/>
        </w:tabs>
        <w:contextualSpacing/>
        <w:rPr>
          <w:rFonts w:ascii="Times New Roman" w:hAnsi="Times New Roman" w:cs="Times New Roman"/>
        </w:rPr>
      </w:pPr>
    </w:p>
    <w:p w14:paraId="61184E64" w14:textId="7C842C17" w:rsidR="00463EF7" w:rsidRDefault="00463EF7" w:rsidP="00463EF7">
      <w:pPr>
        <w:tabs>
          <w:tab w:val="left" w:pos="720"/>
          <w:tab w:val="left" w:pos="3080"/>
        </w:tabs>
        <w:contextualSpacing/>
        <w:rPr>
          <w:rFonts w:ascii="Times New Roman" w:hAnsi="Times New Roman" w:cs="Times New Roman"/>
        </w:rPr>
      </w:pPr>
    </w:p>
    <w:p w14:paraId="759C5F6B" w14:textId="0B058FD3" w:rsidR="00463EF7" w:rsidRDefault="00463EF7" w:rsidP="00463EF7">
      <w:pPr>
        <w:tabs>
          <w:tab w:val="left" w:pos="720"/>
          <w:tab w:val="left" w:pos="3080"/>
        </w:tabs>
        <w:contextualSpacing/>
        <w:rPr>
          <w:rFonts w:ascii="Times New Roman" w:hAnsi="Times New Roman" w:cs="Times New Roman"/>
        </w:rPr>
      </w:pPr>
    </w:p>
    <w:p w14:paraId="6F6B402E" w14:textId="008A1D33" w:rsidR="00463EF7" w:rsidRDefault="00463EF7" w:rsidP="00463EF7">
      <w:pPr>
        <w:tabs>
          <w:tab w:val="left" w:pos="720"/>
          <w:tab w:val="left" w:pos="3080"/>
        </w:tabs>
        <w:contextualSpacing/>
        <w:rPr>
          <w:rFonts w:ascii="Times New Roman" w:hAnsi="Times New Roman" w:cs="Times New Roman"/>
        </w:rPr>
      </w:pPr>
    </w:p>
    <w:p w14:paraId="4D8EE400" w14:textId="7DCDAFDC" w:rsidR="00463EF7" w:rsidRDefault="00463EF7" w:rsidP="00463EF7">
      <w:pPr>
        <w:tabs>
          <w:tab w:val="left" w:pos="720"/>
          <w:tab w:val="left" w:pos="3080"/>
        </w:tabs>
        <w:contextualSpacing/>
        <w:rPr>
          <w:rFonts w:ascii="Times New Roman" w:hAnsi="Times New Roman" w:cs="Times New Roman"/>
        </w:rPr>
      </w:pPr>
    </w:p>
    <w:p w14:paraId="56E08AC0" w14:textId="7F37BD17" w:rsidR="00463EF7" w:rsidRDefault="00463EF7" w:rsidP="00463EF7">
      <w:pPr>
        <w:tabs>
          <w:tab w:val="left" w:pos="720"/>
          <w:tab w:val="left" w:pos="3080"/>
        </w:tabs>
        <w:contextualSpacing/>
        <w:rPr>
          <w:rFonts w:ascii="Times New Roman" w:hAnsi="Times New Roman" w:cs="Times New Roman"/>
        </w:rPr>
      </w:pPr>
    </w:p>
    <w:p w14:paraId="185E174A" w14:textId="6CB03624" w:rsidR="00463EF7" w:rsidRDefault="00463EF7" w:rsidP="00463EF7">
      <w:pPr>
        <w:tabs>
          <w:tab w:val="left" w:pos="720"/>
          <w:tab w:val="left" w:pos="3080"/>
        </w:tabs>
        <w:contextualSpacing/>
        <w:rPr>
          <w:rFonts w:ascii="Times New Roman" w:hAnsi="Times New Roman" w:cs="Times New Roman"/>
        </w:rPr>
      </w:pPr>
    </w:p>
    <w:p w14:paraId="3F19EF20" w14:textId="60F775C4" w:rsidR="00463EF7" w:rsidRDefault="00463EF7" w:rsidP="00463EF7">
      <w:pPr>
        <w:tabs>
          <w:tab w:val="left" w:pos="720"/>
          <w:tab w:val="left" w:pos="3080"/>
        </w:tabs>
        <w:contextualSpacing/>
        <w:rPr>
          <w:rFonts w:ascii="Times New Roman" w:hAnsi="Times New Roman" w:cs="Times New Roman"/>
        </w:rPr>
      </w:pPr>
    </w:p>
    <w:p w14:paraId="106DC390" w14:textId="5DF4193E" w:rsidR="00463EF7" w:rsidRDefault="00463EF7" w:rsidP="00463EF7">
      <w:pPr>
        <w:tabs>
          <w:tab w:val="left" w:pos="720"/>
          <w:tab w:val="left" w:pos="3080"/>
        </w:tabs>
        <w:contextualSpacing/>
        <w:rPr>
          <w:rFonts w:ascii="Times New Roman" w:hAnsi="Times New Roman" w:cs="Times New Roman"/>
        </w:rPr>
      </w:pPr>
    </w:p>
    <w:p w14:paraId="7879469F" w14:textId="5F973F91" w:rsidR="00463EF7" w:rsidRDefault="00463EF7" w:rsidP="00463EF7">
      <w:pPr>
        <w:tabs>
          <w:tab w:val="left" w:pos="720"/>
          <w:tab w:val="left" w:pos="3080"/>
        </w:tabs>
        <w:contextualSpacing/>
        <w:rPr>
          <w:rFonts w:ascii="Times New Roman" w:hAnsi="Times New Roman" w:cs="Times New Roman"/>
        </w:rPr>
      </w:pPr>
    </w:p>
    <w:p w14:paraId="486E769E" w14:textId="50C9562D" w:rsidR="00463EF7" w:rsidRDefault="00463EF7" w:rsidP="00463EF7">
      <w:pPr>
        <w:tabs>
          <w:tab w:val="left" w:pos="720"/>
          <w:tab w:val="left" w:pos="3080"/>
        </w:tabs>
        <w:contextualSpacing/>
        <w:rPr>
          <w:rFonts w:ascii="Times New Roman" w:hAnsi="Times New Roman" w:cs="Times New Roman"/>
        </w:rPr>
      </w:pPr>
    </w:p>
    <w:p w14:paraId="56FBE0D3" w14:textId="17ECEEBF" w:rsidR="00463EF7" w:rsidRDefault="00463EF7" w:rsidP="00463EF7">
      <w:pPr>
        <w:tabs>
          <w:tab w:val="left" w:pos="720"/>
          <w:tab w:val="left" w:pos="3080"/>
        </w:tabs>
        <w:contextualSpacing/>
        <w:rPr>
          <w:rFonts w:ascii="Times New Roman" w:hAnsi="Times New Roman" w:cs="Times New Roman"/>
        </w:rPr>
      </w:pPr>
    </w:p>
    <w:p w14:paraId="778FE508" w14:textId="66526754" w:rsidR="00463EF7" w:rsidRDefault="00463EF7" w:rsidP="00463EF7">
      <w:pPr>
        <w:tabs>
          <w:tab w:val="left" w:pos="720"/>
          <w:tab w:val="left" w:pos="3080"/>
        </w:tabs>
        <w:contextualSpacing/>
        <w:rPr>
          <w:rFonts w:ascii="Times New Roman" w:hAnsi="Times New Roman" w:cs="Times New Roman"/>
        </w:rPr>
      </w:pPr>
    </w:p>
    <w:p w14:paraId="0252F270" w14:textId="432B5BE6" w:rsidR="00463EF7" w:rsidRDefault="00463EF7" w:rsidP="00463EF7">
      <w:pPr>
        <w:tabs>
          <w:tab w:val="left" w:pos="720"/>
          <w:tab w:val="left" w:pos="3080"/>
        </w:tabs>
        <w:contextualSpacing/>
        <w:rPr>
          <w:rFonts w:ascii="Times New Roman" w:hAnsi="Times New Roman" w:cs="Times New Roman"/>
        </w:rPr>
      </w:pPr>
    </w:p>
    <w:p w14:paraId="71715CA6" w14:textId="24FC31D6" w:rsidR="00463EF7" w:rsidRDefault="00463EF7" w:rsidP="00463EF7">
      <w:pPr>
        <w:tabs>
          <w:tab w:val="left" w:pos="720"/>
          <w:tab w:val="left" w:pos="3080"/>
        </w:tabs>
        <w:contextualSpacing/>
        <w:rPr>
          <w:rFonts w:ascii="Times New Roman" w:hAnsi="Times New Roman" w:cs="Times New Roman"/>
        </w:rPr>
      </w:pPr>
    </w:p>
    <w:p w14:paraId="7A109703" w14:textId="697E37BD" w:rsidR="00463EF7" w:rsidRDefault="00463EF7" w:rsidP="00463EF7">
      <w:pPr>
        <w:tabs>
          <w:tab w:val="left" w:pos="720"/>
          <w:tab w:val="left" w:pos="3080"/>
        </w:tabs>
        <w:contextualSpacing/>
        <w:rPr>
          <w:rFonts w:ascii="Times New Roman" w:hAnsi="Times New Roman" w:cs="Times New Roman"/>
        </w:rPr>
      </w:pPr>
    </w:p>
    <w:p w14:paraId="2A2D2BFF" w14:textId="21FDA36A" w:rsidR="00463EF7" w:rsidRDefault="00463EF7" w:rsidP="00463EF7">
      <w:pPr>
        <w:tabs>
          <w:tab w:val="left" w:pos="720"/>
          <w:tab w:val="left" w:pos="3080"/>
        </w:tabs>
        <w:contextualSpacing/>
        <w:rPr>
          <w:rFonts w:ascii="Times New Roman" w:hAnsi="Times New Roman" w:cs="Times New Roman"/>
        </w:rPr>
      </w:pPr>
    </w:p>
    <w:p w14:paraId="1A72E1D1" w14:textId="77777777" w:rsidR="00463EF7" w:rsidRPr="00677535" w:rsidRDefault="00463EF7" w:rsidP="00463EF7">
      <w:pPr>
        <w:tabs>
          <w:tab w:val="left" w:pos="720"/>
          <w:tab w:val="left" w:pos="3080"/>
        </w:tabs>
        <w:contextualSpacing/>
        <w:rPr>
          <w:rFonts w:ascii="Times New Roman" w:hAnsi="Times New Roman" w:cs="Times New Roman"/>
        </w:rPr>
      </w:pPr>
    </w:p>
    <w:p w14:paraId="31CA94BC" w14:textId="7DDC2AC4" w:rsidR="00463EF7" w:rsidRDefault="00463EF7" w:rsidP="00463EF7">
      <w:pPr>
        <w:rPr>
          <w:rFonts w:ascii="Times New Roman" w:eastAsia="Calibri" w:hAnsi="Times New Roman" w:cs="Times New Roman"/>
          <w:b/>
          <w:bCs/>
        </w:rPr>
      </w:pPr>
      <w:r>
        <w:rPr>
          <w:rFonts w:ascii="Times New Roman" w:eastAsia="Calibri" w:hAnsi="Times New Roman" w:cs="Times New Roman"/>
          <w:b/>
          <w:bCs/>
        </w:rPr>
        <w:t>Table 1</w:t>
      </w:r>
      <w:r w:rsidR="00AD61AD">
        <w:rPr>
          <w:rFonts w:ascii="Times New Roman" w:eastAsia="Calibri" w:hAnsi="Times New Roman" w:cs="Times New Roman"/>
          <w:b/>
          <w:bCs/>
        </w:rPr>
        <w:t>4</w:t>
      </w:r>
      <w:r>
        <w:rPr>
          <w:rFonts w:ascii="Times New Roman" w:eastAsia="Calibri" w:hAnsi="Times New Roman" w:cs="Times New Roman"/>
          <w:b/>
          <w:bCs/>
        </w:rPr>
        <w:t xml:space="preserve">. </w:t>
      </w:r>
      <w:r>
        <w:rPr>
          <w:rFonts w:ascii="Times New Roman" w:hAnsi="Times New Roman" w:cs="Times New Roman"/>
          <w:b/>
          <w:bCs/>
        </w:rPr>
        <w:t xml:space="preserve">Comparison of proportion of kudzu stems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2021,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43B8C8DD" w14:textId="77777777" w:rsidR="00463EF7" w:rsidRDefault="00463EF7" w:rsidP="00463EF7">
      <w:pPr>
        <w:tabs>
          <w:tab w:val="left" w:pos="720"/>
          <w:tab w:val="left" w:pos="3080"/>
        </w:tabs>
        <w:contextualSpacing/>
        <w:rPr>
          <w:rFonts w:ascii="Times New Roman" w:hAnsi="Times New Roman" w:cs="Times New Roman"/>
          <w:b/>
          <w:bCs/>
        </w:rPr>
      </w:pPr>
    </w:p>
    <w:tbl>
      <w:tblPr>
        <w:tblStyle w:val="TableGrid"/>
        <w:tblW w:w="9355" w:type="dxa"/>
        <w:tblLook w:val="04A0" w:firstRow="1" w:lastRow="0" w:firstColumn="1" w:lastColumn="0" w:noHBand="0" w:noVBand="1"/>
      </w:tblPr>
      <w:tblGrid>
        <w:gridCol w:w="2695"/>
        <w:gridCol w:w="1800"/>
        <w:gridCol w:w="1710"/>
        <w:gridCol w:w="1530"/>
        <w:gridCol w:w="1620"/>
      </w:tblGrid>
      <w:tr w:rsidR="00463EF7" w:rsidRPr="00426300" w14:paraId="1EF1F375" w14:textId="77777777" w:rsidTr="00043E07">
        <w:tc>
          <w:tcPr>
            <w:tcW w:w="2695" w:type="dxa"/>
            <w:tcBorders>
              <w:bottom w:val="single" w:sz="4" w:space="0" w:color="auto"/>
            </w:tcBorders>
          </w:tcPr>
          <w:p w14:paraId="22FE9496"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Comparison</w:t>
            </w:r>
          </w:p>
        </w:tc>
        <w:tc>
          <w:tcPr>
            <w:tcW w:w="1800" w:type="dxa"/>
            <w:tcBorders>
              <w:bottom w:val="single" w:sz="4" w:space="0" w:color="auto"/>
            </w:tcBorders>
          </w:tcPr>
          <w:p w14:paraId="1B971137"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Estimate</w:t>
            </w:r>
          </w:p>
        </w:tc>
        <w:tc>
          <w:tcPr>
            <w:tcW w:w="1710" w:type="dxa"/>
            <w:tcBorders>
              <w:bottom w:val="single" w:sz="4" w:space="0" w:color="auto"/>
            </w:tcBorders>
          </w:tcPr>
          <w:p w14:paraId="0D7C32D7" w14:textId="77777777" w:rsidR="00463EF7" w:rsidRDefault="00463EF7" w:rsidP="00043E07">
            <w:pPr>
              <w:jc w:val="center"/>
              <w:rPr>
                <w:rFonts w:ascii="Times New Roman" w:hAnsi="Times New Roman" w:cs="Times New Roman"/>
              </w:rPr>
            </w:pPr>
            <w:r w:rsidRPr="00426300">
              <w:rPr>
                <w:rFonts w:ascii="Times New Roman" w:hAnsi="Times New Roman" w:cs="Times New Roman"/>
              </w:rPr>
              <w:t>Standard</w:t>
            </w:r>
          </w:p>
          <w:p w14:paraId="70B71CFF"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Error</w:t>
            </w:r>
          </w:p>
        </w:tc>
        <w:tc>
          <w:tcPr>
            <w:tcW w:w="1530" w:type="dxa"/>
            <w:tcBorders>
              <w:bottom w:val="single" w:sz="4" w:space="0" w:color="auto"/>
            </w:tcBorders>
          </w:tcPr>
          <w:p w14:paraId="3BE05A00" w14:textId="77777777" w:rsidR="00463EF7" w:rsidRPr="00426300" w:rsidRDefault="00463EF7"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28E9731D" w14:textId="72B191B3" w:rsidR="00463EF7" w:rsidRPr="00426300" w:rsidRDefault="00463EF7" w:rsidP="00043E07">
            <w:pPr>
              <w:jc w:val="center"/>
              <w:rPr>
                <w:rFonts w:ascii="Times New Roman" w:hAnsi="Times New Roman" w:cs="Times New Roman"/>
              </w:rPr>
            </w:pPr>
            <w:r w:rsidRPr="00426300">
              <w:rPr>
                <w:rFonts w:ascii="Times New Roman" w:hAnsi="Times New Roman" w:cs="Times New Roman"/>
              </w:rPr>
              <w:t>Pr(&gt;|t|)</w:t>
            </w:r>
            <w:r w:rsidR="000B58D4">
              <w:rPr>
                <w:rFonts w:ascii="Times New Roman" w:hAnsi="Times New Roman" w:cs="Times New Roman"/>
              </w:rPr>
              <w:t>*</w:t>
            </w:r>
          </w:p>
        </w:tc>
      </w:tr>
      <w:tr w:rsidR="00463EF7" w:rsidRPr="00426300" w14:paraId="5F8B21EB" w14:textId="77777777" w:rsidTr="00043E07">
        <w:tc>
          <w:tcPr>
            <w:tcW w:w="2695" w:type="dxa"/>
            <w:tcBorders>
              <w:top w:val="single" w:sz="4" w:space="0" w:color="auto"/>
              <w:left w:val="single" w:sz="4" w:space="0" w:color="auto"/>
              <w:bottom w:val="nil"/>
              <w:right w:val="nil"/>
            </w:tcBorders>
            <w:shd w:val="clear" w:color="auto" w:fill="F2F2F2" w:themeFill="background1" w:themeFillShade="F2"/>
          </w:tcPr>
          <w:p w14:paraId="431593C4" w14:textId="77777777" w:rsidR="00463EF7" w:rsidRDefault="00463EF7" w:rsidP="00043E07">
            <w:pPr>
              <w:jc w:val="center"/>
              <w:rPr>
                <w:rFonts w:ascii="Times New Roman" w:hAnsi="Times New Roman" w:cs="Times New Roman"/>
              </w:rPr>
            </w:pPr>
            <w:r>
              <w:rPr>
                <w:rFonts w:ascii="Times New Roman" w:hAnsi="Times New Roman" w:cs="Times New Roman"/>
              </w:rPr>
              <w:t>April – May</w:t>
            </w:r>
          </w:p>
        </w:tc>
        <w:tc>
          <w:tcPr>
            <w:tcW w:w="1800" w:type="dxa"/>
            <w:tcBorders>
              <w:top w:val="nil"/>
              <w:left w:val="nil"/>
              <w:bottom w:val="nil"/>
              <w:right w:val="nil"/>
            </w:tcBorders>
            <w:shd w:val="clear" w:color="auto" w:fill="F2F2F2" w:themeFill="background1" w:themeFillShade="F2"/>
          </w:tcPr>
          <w:p w14:paraId="2DD28BE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0.037</w:t>
            </w:r>
          </w:p>
        </w:tc>
        <w:tc>
          <w:tcPr>
            <w:tcW w:w="1710" w:type="dxa"/>
            <w:tcBorders>
              <w:top w:val="nil"/>
              <w:left w:val="nil"/>
              <w:bottom w:val="nil"/>
              <w:right w:val="nil"/>
            </w:tcBorders>
            <w:shd w:val="clear" w:color="auto" w:fill="F2F2F2" w:themeFill="background1" w:themeFillShade="F2"/>
          </w:tcPr>
          <w:p w14:paraId="014D5A7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F2F2F2" w:themeFill="background1" w:themeFillShade="F2"/>
          </w:tcPr>
          <w:p w14:paraId="0F940FE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1.179</w:t>
            </w:r>
          </w:p>
        </w:tc>
        <w:tc>
          <w:tcPr>
            <w:tcW w:w="1620" w:type="dxa"/>
            <w:tcBorders>
              <w:top w:val="nil"/>
              <w:left w:val="nil"/>
              <w:bottom w:val="nil"/>
            </w:tcBorders>
            <w:shd w:val="clear" w:color="auto" w:fill="F2F2F2" w:themeFill="background1" w:themeFillShade="F2"/>
          </w:tcPr>
          <w:p w14:paraId="3E33AD46"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0.899</w:t>
            </w:r>
          </w:p>
        </w:tc>
      </w:tr>
      <w:tr w:rsidR="00463EF7" w:rsidRPr="00D357BD" w14:paraId="62D5AA0B" w14:textId="77777777" w:rsidTr="00043E07">
        <w:tc>
          <w:tcPr>
            <w:tcW w:w="2695" w:type="dxa"/>
            <w:tcBorders>
              <w:top w:val="nil"/>
              <w:left w:val="single" w:sz="4" w:space="0" w:color="auto"/>
              <w:bottom w:val="nil"/>
              <w:right w:val="nil"/>
            </w:tcBorders>
            <w:shd w:val="clear" w:color="auto" w:fill="auto"/>
          </w:tcPr>
          <w:p w14:paraId="77A12177" w14:textId="77777777" w:rsidR="00463EF7" w:rsidRDefault="00463EF7" w:rsidP="00043E07">
            <w:pPr>
              <w:jc w:val="center"/>
              <w:rPr>
                <w:rFonts w:ascii="Times New Roman" w:hAnsi="Times New Roman" w:cs="Times New Roman"/>
              </w:rPr>
            </w:pPr>
            <w:r>
              <w:rPr>
                <w:rFonts w:ascii="Times New Roman" w:hAnsi="Times New Roman" w:cs="Times New Roman"/>
              </w:rPr>
              <w:t>April – June</w:t>
            </w:r>
          </w:p>
        </w:tc>
        <w:tc>
          <w:tcPr>
            <w:tcW w:w="1800" w:type="dxa"/>
            <w:tcBorders>
              <w:top w:val="nil"/>
              <w:left w:val="nil"/>
              <w:bottom w:val="nil"/>
              <w:right w:val="nil"/>
            </w:tcBorders>
            <w:shd w:val="clear" w:color="auto" w:fill="auto"/>
          </w:tcPr>
          <w:p w14:paraId="7B8DBE0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0.037</w:t>
            </w:r>
          </w:p>
        </w:tc>
        <w:tc>
          <w:tcPr>
            <w:tcW w:w="1710" w:type="dxa"/>
            <w:tcBorders>
              <w:top w:val="nil"/>
              <w:left w:val="nil"/>
              <w:bottom w:val="nil"/>
              <w:right w:val="nil"/>
            </w:tcBorders>
            <w:shd w:val="clear" w:color="auto" w:fill="auto"/>
          </w:tcPr>
          <w:p w14:paraId="07C0E14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0.029</w:t>
            </w:r>
          </w:p>
        </w:tc>
        <w:tc>
          <w:tcPr>
            <w:tcW w:w="1530" w:type="dxa"/>
            <w:tcBorders>
              <w:top w:val="nil"/>
              <w:left w:val="nil"/>
              <w:bottom w:val="nil"/>
              <w:right w:val="nil"/>
            </w:tcBorders>
            <w:shd w:val="clear" w:color="auto" w:fill="auto"/>
          </w:tcPr>
          <w:p w14:paraId="0D8E16B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1.291</w:t>
            </w:r>
          </w:p>
        </w:tc>
        <w:tc>
          <w:tcPr>
            <w:tcW w:w="1620" w:type="dxa"/>
            <w:tcBorders>
              <w:top w:val="nil"/>
              <w:left w:val="nil"/>
              <w:bottom w:val="nil"/>
            </w:tcBorders>
            <w:shd w:val="clear" w:color="auto" w:fill="auto"/>
          </w:tcPr>
          <w:p w14:paraId="1F0A2261"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0.852</w:t>
            </w:r>
          </w:p>
        </w:tc>
      </w:tr>
      <w:tr w:rsidR="00463EF7" w:rsidRPr="00D357BD" w14:paraId="092017F8" w14:textId="77777777" w:rsidTr="00043E07">
        <w:tc>
          <w:tcPr>
            <w:tcW w:w="2695" w:type="dxa"/>
            <w:tcBorders>
              <w:top w:val="nil"/>
              <w:left w:val="single" w:sz="4" w:space="0" w:color="auto"/>
              <w:bottom w:val="nil"/>
              <w:right w:val="nil"/>
            </w:tcBorders>
            <w:shd w:val="clear" w:color="auto" w:fill="F2F2F2" w:themeFill="background1" w:themeFillShade="F2"/>
          </w:tcPr>
          <w:p w14:paraId="39E95AC9" w14:textId="77777777" w:rsidR="00463EF7" w:rsidRDefault="00463EF7" w:rsidP="00043E07">
            <w:pPr>
              <w:jc w:val="center"/>
              <w:rPr>
                <w:rFonts w:ascii="Times New Roman" w:hAnsi="Times New Roman" w:cs="Times New Roman"/>
              </w:rPr>
            </w:pPr>
            <w:r>
              <w:rPr>
                <w:rFonts w:ascii="Times New Roman" w:hAnsi="Times New Roman" w:cs="Times New Roman"/>
              </w:rPr>
              <w:t>April – July</w:t>
            </w:r>
          </w:p>
        </w:tc>
        <w:tc>
          <w:tcPr>
            <w:tcW w:w="1800" w:type="dxa"/>
            <w:tcBorders>
              <w:top w:val="nil"/>
              <w:left w:val="nil"/>
              <w:bottom w:val="nil"/>
              <w:right w:val="nil"/>
            </w:tcBorders>
            <w:shd w:val="clear" w:color="auto" w:fill="F2F2F2" w:themeFill="background1" w:themeFillShade="F2"/>
          </w:tcPr>
          <w:p w14:paraId="484CB55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0.028</w:t>
            </w:r>
          </w:p>
        </w:tc>
        <w:tc>
          <w:tcPr>
            <w:tcW w:w="1710" w:type="dxa"/>
            <w:tcBorders>
              <w:top w:val="nil"/>
              <w:left w:val="nil"/>
              <w:bottom w:val="nil"/>
              <w:right w:val="nil"/>
            </w:tcBorders>
            <w:shd w:val="clear" w:color="auto" w:fill="F2F2F2" w:themeFill="background1" w:themeFillShade="F2"/>
          </w:tcPr>
          <w:p w14:paraId="41D5F97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F2F2F2" w:themeFill="background1" w:themeFillShade="F2"/>
          </w:tcPr>
          <w:p w14:paraId="48D1084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0.913</w:t>
            </w:r>
          </w:p>
        </w:tc>
        <w:tc>
          <w:tcPr>
            <w:tcW w:w="1620" w:type="dxa"/>
            <w:tcBorders>
              <w:top w:val="nil"/>
              <w:left w:val="nil"/>
              <w:bottom w:val="nil"/>
            </w:tcBorders>
            <w:shd w:val="clear" w:color="auto" w:fill="F2F2F2" w:themeFill="background1" w:themeFillShade="F2"/>
          </w:tcPr>
          <w:p w14:paraId="16384E4A"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0.969</w:t>
            </w:r>
          </w:p>
        </w:tc>
      </w:tr>
      <w:tr w:rsidR="00463EF7" w:rsidRPr="00D357BD" w14:paraId="70F8E014" w14:textId="77777777" w:rsidTr="00043E07">
        <w:tc>
          <w:tcPr>
            <w:tcW w:w="2695" w:type="dxa"/>
            <w:tcBorders>
              <w:top w:val="nil"/>
              <w:left w:val="single" w:sz="4" w:space="0" w:color="auto"/>
              <w:bottom w:val="nil"/>
              <w:right w:val="nil"/>
            </w:tcBorders>
            <w:shd w:val="clear" w:color="auto" w:fill="auto"/>
          </w:tcPr>
          <w:p w14:paraId="2F444994" w14:textId="77777777" w:rsidR="00463EF7" w:rsidRDefault="00463EF7" w:rsidP="00043E07">
            <w:pPr>
              <w:jc w:val="center"/>
              <w:rPr>
                <w:rFonts w:ascii="Times New Roman" w:hAnsi="Times New Roman" w:cs="Times New Roman"/>
              </w:rPr>
            </w:pPr>
            <w:r>
              <w:rPr>
                <w:rFonts w:ascii="Times New Roman" w:hAnsi="Times New Roman" w:cs="Times New Roman"/>
              </w:rPr>
              <w:t>April – August</w:t>
            </w:r>
          </w:p>
        </w:tc>
        <w:tc>
          <w:tcPr>
            <w:tcW w:w="1800" w:type="dxa"/>
            <w:tcBorders>
              <w:top w:val="nil"/>
              <w:left w:val="nil"/>
              <w:bottom w:val="nil"/>
              <w:right w:val="nil"/>
            </w:tcBorders>
            <w:shd w:val="clear" w:color="auto" w:fill="auto"/>
          </w:tcPr>
          <w:p w14:paraId="69C78D5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0.019</w:t>
            </w:r>
          </w:p>
        </w:tc>
        <w:tc>
          <w:tcPr>
            <w:tcW w:w="1710" w:type="dxa"/>
            <w:tcBorders>
              <w:top w:val="nil"/>
              <w:left w:val="nil"/>
              <w:bottom w:val="nil"/>
              <w:right w:val="nil"/>
            </w:tcBorders>
            <w:shd w:val="clear" w:color="auto" w:fill="auto"/>
          </w:tcPr>
          <w:p w14:paraId="2786A6B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auto"/>
          </w:tcPr>
          <w:p w14:paraId="73B5847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0.609</w:t>
            </w:r>
          </w:p>
        </w:tc>
        <w:tc>
          <w:tcPr>
            <w:tcW w:w="1620" w:type="dxa"/>
            <w:tcBorders>
              <w:top w:val="nil"/>
              <w:left w:val="nil"/>
              <w:bottom w:val="nil"/>
            </w:tcBorders>
            <w:shd w:val="clear" w:color="auto" w:fill="auto"/>
          </w:tcPr>
          <w:p w14:paraId="15A834A8"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0.996</w:t>
            </w:r>
          </w:p>
        </w:tc>
      </w:tr>
      <w:tr w:rsidR="00463EF7" w:rsidRPr="00D357BD" w14:paraId="7E67C084" w14:textId="77777777" w:rsidTr="00043E07">
        <w:tc>
          <w:tcPr>
            <w:tcW w:w="2695" w:type="dxa"/>
            <w:tcBorders>
              <w:top w:val="nil"/>
              <w:left w:val="single" w:sz="4" w:space="0" w:color="auto"/>
              <w:bottom w:val="nil"/>
              <w:right w:val="nil"/>
            </w:tcBorders>
            <w:shd w:val="clear" w:color="auto" w:fill="F2F2F2" w:themeFill="background1" w:themeFillShade="F2"/>
          </w:tcPr>
          <w:p w14:paraId="16B9514F" w14:textId="77777777" w:rsidR="00463EF7" w:rsidRDefault="00463EF7" w:rsidP="00043E07">
            <w:pPr>
              <w:jc w:val="center"/>
              <w:rPr>
                <w:rFonts w:ascii="Times New Roman" w:hAnsi="Times New Roman" w:cs="Times New Roman"/>
              </w:rPr>
            </w:pPr>
            <w:r>
              <w:rPr>
                <w:rFonts w:ascii="Times New Roman" w:hAnsi="Times New Roman" w:cs="Times New Roman"/>
              </w:rPr>
              <w:t>April – September</w:t>
            </w:r>
          </w:p>
        </w:tc>
        <w:tc>
          <w:tcPr>
            <w:tcW w:w="1800" w:type="dxa"/>
            <w:tcBorders>
              <w:top w:val="nil"/>
              <w:left w:val="nil"/>
              <w:bottom w:val="nil"/>
              <w:right w:val="nil"/>
            </w:tcBorders>
            <w:shd w:val="clear" w:color="auto" w:fill="F2F2F2" w:themeFill="background1" w:themeFillShade="F2"/>
          </w:tcPr>
          <w:p w14:paraId="5E7108D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0.028</w:t>
            </w:r>
          </w:p>
        </w:tc>
        <w:tc>
          <w:tcPr>
            <w:tcW w:w="1710" w:type="dxa"/>
            <w:tcBorders>
              <w:top w:val="nil"/>
              <w:left w:val="nil"/>
              <w:bottom w:val="nil"/>
              <w:right w:val="nil"/>
            </w:tcBorders>
            <w:shd w:val="clear" w:color="auto" w:fill="F2F2F2" w:themeFill="background1" w:themeFillShade="F2"/>
          </w:tcPr>
          <w:p w14:paraId="316DAC8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F2F2F2" w:themeFill="background1" w:themeFillShade="F2"/>
          </w:tcPr>
          <w:p w14:paraId="577F766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0.913</w:t>
            </w:r>
          </w:p>
        </w:tc>
        <w:tc>
          <w:tcPr>
            <w:tcW w:w="1620" w:type="dxa"/>
            <w:tcBorders>
              <w:top w:val="nil"/>
              <w:left w:val="nil"/>
              <w:bottom w:val="nil"/>
            </w:tcBorders>
            <w:shd w:val="clear" w:color="auto" w:fill="F2F2F2" w:themeFill="background1" w:themeFillShade="F2"/>
          </w:tcPr>
          <w:p w14:paraId="4FEE2755"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0.969</w:t>
            </w:r>
          </w:p>
        </w:tc>
      </w:tr>
      <w:tr w:rsidR="00463EF7" w:rsidRPr="00D357BD" w14:paraId="637DB971" w14:textId="77777777" w:rsidTr="00043E07">
        <w:tc>
          <w:tcPr>
            <w:tcW w:w="2695" w:type="dxa"/>
            <w:tcBorders>
              <w:top w:val="nil"/>
              <w:left w:val="single" w:sz="4" w:space="0" w:color="auto"/>
              <w:bottom w:val="nil"/>
              <w:right w:val="nil"/>
            </w:tcBorders>
            <w:shd w:val="clear" w:color="auto" w:fill="auto"/>
          </w:tcPr>
          <w:p w14:paraId="6D518395" w14:textId="77777777" w:rsidR="00463EF7" w:rsidRDefault="00463EF7" w:rsidP="00043E07">
            <w:pPr>
              <w:jc w:val="center"/>
              <w:rPr>
                <w:rFonts w:ascii="Times New Roman" w:hAnsi="Times New Roman" w:cs="Times New Roman"/>
              </w:rPr>
            </w:pPr>
            <w:r>
              <w:rPr>
                <w:rFonts w:ascii="Times New Roman" w:hAnsi="Times New Roman" w:cs="Times New Roman"/>
              </w:rPr>
              <w:t>April – October</w:t>
            </w:r>
          </w:p>
        </w:tc>
        <w:tc>
          <w:tcPr>
            <w:tcW w:w="1800" w:type="dxa"/>
            <w:tcBorders>
              <w:top w:val="nil"/>
              <w:left w:val="nil"/>
              <w:bottom w:val="nil"/>
              <w:right w:val="nil"/>
            </w:tcBorders>
            <w:shd w:val="clear" w:color="auto" w:fill="auto"/>
          </w:tcPr>
          <w:p w14:paraId="6B31E03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-0.051</w:t>
            </w:r>
          </w:p>
        </w:tc>
        <w:tc>
          <w:tcPr>
            <w:tcW w:w="1710" w:type="dxa"/>
            <w:tcBorders>
              <w:top w:val="nil"/>
              <w:left w:val="nil"/>
              <w:bottom w:val="nil"/>
              <w:right w:val="nil"/>
            </w:tcBorders>
            <w:shd w:val="clear" w:color="auto" w:fill="auto"/>
          </w:tcPr>
          <w:p w14:paraId="737480C3"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auto"/>
          </w:tcPr>
          <w:p w14:paraId="577CBBB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-1.661</w:t>
            </w:r>
          </w:p>
        </w:tc>
        <w:tc>
          <w:tcPr>
            <w:tcW w:w="1620" w:type="dxa"/>
            <w:tcBorders>
              <w:top w:val="nil"/>
              <w:left w:val="nil"/>
              <w:bottom w:val="nil"/>
            </w:tcBorders>
            <w:shd w:val="clear" w:color="auto" w:fill="auto"/>
          </w:tcPr>
          <w:p w14:paraId="673B2816"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0.639</w:t>
            </w:r>
          </w:p>
        </w:tc>
      </w:tr>
      <w:tr w:rsidR="00463EF7" w:rsidRPr="00D357BD" w14:paraId="118F69FE" w14:textId="77777777" w:rsidTr="00043E07">
        <w:tc>
          <w:tcPr>
            <w:tcW w:w="2695" w:type="dxa"/>
            <w:tcBorders>
              <w:top w:val="nil"/>
              <w:left w:val="single" w:sz="4" w:space="0" w:color="auto"/>
              <w:bottom w:val="nil"/>
              <w:right w:val="nil"/>
            </w:tcBorders>
            <w:shd w:val="clear" w:color="auto" w:fill="F2F2F2" w:themeFill="background1" w:themeFillShade="F2"/>
          </w:tcPr>
          <w:p w14:paraId="69402201" w14:textId="77777777" w:rsidR="00463EF7" w:rsidRDefault="00463EF7" w:rsidP="00043E07">
            <w:pPr>
              <w:jc w:val="center"/>
              <w:rPr>
                <w:rFonts w:ascii="Times New Roman" w:hAnsi="Times New Roman" w:cs="Times New Roman"/>
              </w:rPr>
            </w:pPr>
            <w:r>
              <w:rPr>
                <w:rFonts w:ascii="Times New Roman" w:hAnsi="Times New Roman" w:cs="Times New Roman"/>
              </w:rPr>
              <w:t>May – June</w:t>
            </w:r>
          </w:p>
        </w:tc>
        <w:tc>
          <w:tcPr>
            <w:tcW w:w="1800" w:type="dxa"/>
            <w:tcBorders>
              <w:top w:val="nil"/>
              <w:left w:val="nil"/>
              <w:bottom w:val="nil"/>
              <w:right w:val="nil"/>
            </w:tcBorders>
            <w:shd w:val="clear" w:color="auto" w:fill="F2F2F2" w:themeFill="background1" w:themeFillShade="F2"/>
          </w:tcPr>
          <w:p w14:paraId="5C65672A" w14:textId="77777777" w:rsidR="00463EF7" w:rsidRPr="00426300" w:rsidRDefault="00463EF7" w:rsidP="00043E07">
            <w:pPr>
              <w:tabs>
                <w:tab w:val="center" w:pos="567"/>
              </w:tabs>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3933983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0.024</w:t>
            </w:r>
          </w:p>
        </w:tc>
        <w:tc>
          <w:tcPr>
            <w:tcW w:w="1530" w:type="dxa"/>
            <w:tcBorders>
              <w:top w:val="nil"/>
              <w:left w:val="nil"/>
              <w:bottom w:val="nil"/>
              <w:right w:val="nil"/>
            </w:tcBorders>
            <w:shd w:val="clear" w:color="auto" w:fill="F2F2F2" w:themeFill="background1" w:themeFillShade="F2"/>
          </w:tcPr>
          <w:p w14:paraId="0B6252C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560ED1B1"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D357BD" w14:paraId="2F67CC3A" w14:textId="77777777" w:rsidTr="00043E07">
        <w:tc>
          <w:tcPr>
            <w:tcW w:w="2695" w:type="dxa"/>
            <w:tcBorders>
              <w:top w:val="nil"/>
              <w:left w:val="single" w:sz="4" w:space="0" w:color="auto"/>
              <w:bottom w:val="nil"/>
              <w:right w:val="nil"/>
            </w:tcBorders>
            <w:shd w:val="clear" w:color="auto" w:fill="auto"/>
          </w:tcPr>
          <w:p w14:paraId="45E1DDF6" w14:textId="77777777" w:rsidR="00463EF7" w:rsidRDefault="00463EF7" w:rsidP="00043E07">
            <w:pPr>
              <w:jc w:val="center"/>
              <w:rPr>
                <w:rFonts w:ascii="Times New Roman" w:hAnsi="Times New Roman" w:cs="Times New Roman"/>
              </w:rPr>
            </w:pPr>
            <w:r>
              <w:rPr>
                <w:rFonts w:ascii="Times New Roman" w:hAnsi="Times New Roman" w:cs="Times New Roman"/>
              </w:rPr>
              <w:t>May – July</w:t>
            </w:r>
          </w:p>
        </w:tc>
        <w:tc>
          <w:tcPr>
            <w:tcW w:w="1800" w:type="dxa"/>
            <w:tcBorders>
              <w:top w:val="nil"/>
              <w:left w:val="nil"/>
              <w:bottom w:val="nil"/>
              <w:right w:val="nil"/>
            </w:tcBorders>
            <w:shd w:val="clear" w:color="auto" w:fill="auto"/>
          </w:tcPr>
          <w:p w14:paraId="050CF20C"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auto"/>
          </w:tcPr>
          <w:p w14:paraId="5CAE7B5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auto"/>
          </w:tcPr>
          <w:p w14:paraId="2CBFAA2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-0.355</w:t>
            </w:r>
          </w:p>
        </w:tc>
        <w:tc>
          <w:tcPr>
            <w:tcW w:w="1620" w:type="dxa"/>
            <w:tcBorders>
              <w:top w:val="nil"/>
              <w:left w:val="nil"/>
              <w:bottom w:val="nil"/>
            </w:tcBorders>
            <w:shd w:val="clear" w:color="auto" w:fill="auto"/>
          </w:tcPr>
          <w:p w14:paraId="4FEF6E50"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D357BD" w14:paraId="57BFB927" w14:textId="77777777" w:rsidTr="00043E07">
        <w:tc>
          <w:tcPr>
            <w:tcW w:w="2695" w:type="dxa"/>
            <w:tcBorders>
              <w:top w:val="nil"/>
              <w:left w:val="single" w:sz="4" w:space="0" w:color="auto"/>
              <w:bottom w:val="nil"/>
              <w:right w:val="nil"/>
            </w:tcBorders>
            <w:shd w:val="clear" w:color="auto" w:fill="F2F2F2" w:themeFill="background1" w:themeFillShade="F2"/>
          </w:tcPr>
          <w:p w14:paraId="3C12ACC1" w14:textId="77777777" w:rsidR="00463EF7" w:rsidRDefault="00463EF7" w:rsidP="00043E07">
            <w:pPr>
              <w:jc w:val="center"/>
              <w:rPr>
                <w:rFonts w:ascii="Times New Roman" w:hAnsi="Times New Roman" w:cs="Times New Roman"/>
              </w:rPr>
            </w:pPr>
            <w:r>
              <w:rPr>
                <w:rFonts w:ascii="Times New Roman" w:hAnsi="Times New Roman" w:cs="Times New Roman"/>
              </w:rPr>
              <w:t>May – August</w:t>
            </w:r>
          </w:p>
        </w:tc>
        <w:tc>
          <w:tcPr>
            <w:tcW w:w="1800" w:type="dxa"/>
            <w:tcBorders>
              <w:top w:val="nil"/>
              <w:left w:val="nil"/>
              <w:bottom w:val="nil"/>
              <w:right w:val="nil"/>
            </w:tcBorders>
            <w:shd w:val="clear" w:color="auto" w:fill="F2F2F2" w:themeFill="background1" w:themeFillShade="F2"/>
          </w:tcPr>
          <w:p w14:paraId="337A403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-0.019</w:t>
            </w:r>
          </w:p>
        </w:tc>
        <w:tc>
          <w:tcPr>
            <w:tcW w:w="1710" w:type="dxa"/>
            <w:tcBorders>
              <w:top w:val="nil"/>
              <w:left w:val="nil"/>
              <w:bottom w:val="nil"/>
              <w:right w:val="nil"/>
            </w:tcBorders>
            <w:shd w:val="clear" w:color="auto" w:fill="F2F2F2" w:themeFill="background1" w:themeFillShade="F2"/>
          </w:tcPr>
          <w:p w14:paraId="73FEE24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F2F2F2" w:themeFill="background1" w:themeFillShade="F2"/>
          </w:tcPr>
          <w:p w14:paraId="143BF5F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-0.711</w:t>
            </w:r>
          </w:p>
        </w:tc>
        <w:tc>
          <w:tcPr>
            <w:tcW w:w="1620" w:type="dxa"/>
            <w:tcBorders>
              <w:top w:val="nil"/>
              <w:left w:val="nil"/>
              <w:bottom w:val="nil"/>
            </w:tcBorders>
            <w:shd w:val="clear" w:color="auto" w:fill="F2F2F2" w:themeFill="background1" w:themeFillShade="F2"/>
          </w:tcPr>
          <w:p w14:paraId="5B57F0DA"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0.992</w:t>
            </w:r>
          </w:p>
        </w:tc>
      </w:tr>
      <w:tr w:rsidR="00463EF7" w:rsidRPr="00A13663" w14:paraId="2BC54E9F" w14:textId="77777777" w:rsidTr="00043E07">
        <w:tc>
          <w:tcPr>
            <w:tcW w:w="2695" w:type="dxa"/>
            <w:tcBorders>
              <w:top w:val="nil"/>
              <w:left w:val="single" w:sz="4" w:space="0" w:color="auto"/>
              <w:bottom w:val="nil"/>
              <w:right w:val="nil"/>
            </w:tcBorders>
            <w:shd w:val="clear" w:color="auto" w:fill="auto"/>
          </w:tcPr>
          <w:p w14:paraId="712F04D3" w14:textId="77777777" w:rsidR="00463EF7" w:rsidRDefault="00463EF7" w:rsidP="00043E07">
            <w:pPr>
              <w:jc w:val="center"/>
              <w:rPr>
                <w:rFonts w:ascii="Times New Roman" w:hAnsi="Times New Roman" w:cs="Times New Roman"/>
              </w:rPr>
            </w:pPr>
            <w:r>
              <w:rPr>
                <w:rFonts w:ascii="Times New Roman" w:hAnsi="Times New Roman" w:cs="Times New Roman"/>
              </w:rPr>
              <w:t>May – September</w:t>
            </w:r>
          </w:p>
        </w:tc>
        <w:tc>
          <w:tcPr>
            <w:tcW w:w="1800" w:type="dxa"/>
            <w:tcBorders>
              <w:top w:val="nil"/>
              <w:left w:val="nil"/>
              <w:bottom w:val="nil"/>
              <w:right w:val="nil"/>
            </w:tcBorders>
            <w:shd w:val="clear" w:color="auto" w:fill="auto"/>
          </w:tcPr>
          <w:p w14:paraId="33D915E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auto"/>
          </w:tcPr>
          <w:p w14:paraId="2A2B07E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auto"/>
          </w:tcPr>
          <w:p w14:paraId="4FDBFF5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-0.355</w:t>
            </w:r>
          </w:p>
        </w:tc>
        <w:tc>
          <w:tcPr>
            <w:tcW w:w="1620" w:type="dxa"/>
            <w:tcBorders>
              <w:top w:val="nil"/>
              <w:left w:val="nil"/>
              <w:bottom w:val="nil"/>
            </w:tcBorders>
            <w:shd w:val="clear" w:color="auto" w:fill="auto"/>
          </w:tcPr>
          <w:p w14:paraId="45DF8A31"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A13663" w14:paraId="33D328EA" w14:textId="77777777" w:rsidTr="00043E07">
        <w:tc>
          <w:tcPr>
            <w:tcW w:w="2695" w:type="dxa"/>
            <w:tcBorders>
              <w:top w:val="nil"/>
              <w:left w:val="single" w:sz="4" w:space="0" w:color="auto"/>
              <w:bottom w:val="nil"/>
              <w:right w:val="nil"/>
            </w:tcBorders>
            <w:shd w:val="clear" w:color="auto" w:fill="F2F2F2" w:themeFill="background1" w:themeFillShade="F2"/>
          </w:tcPr>
          <w:p w14:paraId="4B65F4EA" w14:textId="77777777" w:rsidR="00463EF7" w:rsidRDefault="00463EF7" w:rsidP="00043E07">
            <w:pPr>
              <w:jc w:val="center"/>
              <w:rPr>
                <w:rFonts w:ascii="Times New Roman" w:hAnsi="Times New Roman" w:cs="Times New Roman"/>
              </w:rPr>
            </w:pPr>
            <w:r>
              <w:rPr>
                <w:rFonts w:ascii="Times New Roman" w:hAnsi="Times New Roman" w:cs="Times New Roman"/>
              </w:rPr>
              <w:t>May – October</w:t>
            </w:r>
          </w:p>
        </w:tc>
        <w:tc>
          <w:tcPr>
            <w:tcW w:w="1800" w:type="dxa"/>
            <w:tcBorders>
              <w:top w:val="nil"/>
              <w:left w:val="nil"/>
              <w:bottom w:val="nil"/>
              <w:right w:val="nil"/>
            </w:tcBorders>
            <w:shd w:val="clear" w:color="auto" w:fill="F2F2F2" w:themeFill="background1" w:themeFillShade="F2"/>
          </w:tcPr>
          <w:p w14:paraId="217195F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-0.088</w:t>
            </w:r>
          </w:p>
        </w:tc>
        <w:tc>
          <w:tcPr>
            <w:tcW w:w="1710" w:type="dxa"/>
            <w:tcBorders>
              <w:top w:val="nil"/>
              <w:left w:val="nil"/>
              <w:bottom w:val="nil"/>
              <w:right w:val="nil"/>
            </w:tcBorders>
            <w:shd w:val="clear" w:color="auto" w:fill="F2F2F2" w:themeFill="background1" w:themeFillShade="F2"/>
          </w:tcPr>
          <w:p w14:paraId="1D93003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F2F2F2" w:themeFill="background1" w:themeFillShade="F2"/>
          </w:tcPr>
          <w:p w14:paraId="2B7C35D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-3.361</w:t>
            </w:r>
          </w:p>
        </w:tc>
        <w:tc>
          <w:tcPr>
            <w:tcW w:w="1620" w:type="dxa"/>
            <w:tcBorders>
              <w:top w:val="nil"/>
              <w:left w:val="nil"/>
              <w:bottom w:val="nil"/>
            </w:tcBorders>
            <w:shd w:val="clear" w:color="auto" w:fill="F2F2F2" w:themeFill="background1" w:themeFillShade="F2"/>
          </w:tcPr>
          <w:p w14:paraId="572B511A" w14:textId="287318AD" w:rsidR="00463EF7" w:rsidRPr="00ED6CCA" w:rsidRDefault="00463EF7" w:rsidP="00043E07">
            <w:pPr>
              <w:jc w:val="center"/>
              <w:rPr>
                <w:rFonts w:ascii="Times New Roman" w:hAnsi="Times New Roman" w:cs="Times New Roman"/>
              </w:rPr>
            </w:pPr>
            <w:r w:rsidRPr="00ED6CCA">
              <w:rPr>
                <w:rFonts w:ascii="Times New Roman" w:hAnsi="Times New Roman" w:cs="Times New Roman"/>
                <w:b/>
                <w:bCs/>
                <w:u w:val="single"/>
              </w:rPr>
              <w:t>0.017</w:t>
            </w:r>
          </w:p>
        </w:tc>
      </w:tr>
      <w:tr w:rsidR="00463EF7" w:rsidRPr="00D357BD" w14:paraId="5AB4E46C" w14:textId="77777777" w:rsidTr="00043E07">
        <w:tc>
          <w:tcPr>
            <w:tcW w:w="2695" w:type="dxa"/>
            <w:tcBorders>
              <w:top w:val="nil"/>
              <w:left w:val="single" w:sz="4" w:space="0" w:color="auto"/>
              <w:bottom w:val="nil"/>
              <w:right w:val="nil"/>
            </w:tcBorders>
            <w:shd w:val="clear" w:color="auto" w:fill="auto"/>
          </w:tcPr>
          <w:p w14:paraId="46D56403" w14:textId="77777777" w:rsidR="00463EF7" w:rsidRDefault="00463EF7" w:rsidP="00043E07">
            <w:pPr>
              <w:jc w:val="center"/>
              <w:rPr>
                <w:rFonts w:ascii="Times New Roman" w:hAnsi="Times New Roman" w:cs="Times New Roman"/>
              </w:rPr>
            </w:pPr>
            <w:r>
              <w:rPr>
                <w:rFonts w:ascii="Times New Roman" w:hAnsi="Times New Roman" w:cs="Times New Roman"/>
              </w:rPr>
              <w:t>June – July</w:t>
            </w:r>
          </w:p>
        </w:tc>
        <w:tc>
          <w:tcPr>
            <w:tcW w:w="1800" w:type="dxa"/>
            <w:tcBorders>
              <w:top w:val="nil"/>
              <w:left w:val="nil"/>
              <w:bottom w:val="nil"/>
              <w:right w:val="nil"/>
            </w:tcBorders>
            <w:shd w:val="clear" w:color="auto" w:fill="auto"/>
          </w:tcPr>
          <w:p w14:paraId="036A9A1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auto"/>
          </w:tcPr>
          <w:p w14:paraId="2BA707E7"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auto"/>
          </w:tcPr>
          <w:p w14:paraId="41E6F9B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-0.408</w:t>
            </w:r>
          </w:p>
        </w:tc>
        <w:tc>
          <w:tcPr>
            <w:tcW w:w="1620" w:type="dxa"/>
            <w:tcBorders>
              <w:top w:val="nil"/>
              <w:left w:val="nil"/>
              <w:bottom w:val="nil"/>
            </w:tcBorders>
            <w:shd w:val="clear" w:color="auto" w:fill="auto"/>
          </w:tcPr>
          <w:p w14:paraId="5505CDCC"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D357BD" w14:paraId="3A3092E5" w14:textId="77777777" w:rsidTr="00043E07">
        <w:tc>
          <w:tcPr>
            <w:tcW w:w="2695" w:type="dxa"/>
            <w:tcBorders>
              <w:top w:val="nil"/>
              <w:left w:val="single" w:sz="4" w:space="0" w:color="auto"/>
              <w:bottom w:val="nil"/>
              <w:right w:val="nil"/>
            </w:tcBorders>
            <w:shd w:val="clear" w:color="auto" w:fill="F2F2F2" w:themeFill="background1" w:themeFillShade="F2"/>
          </w:tcPr>
          <w:p w14:paraId="68ABF0DA" w14:textId="77777777" w:rsidR="00463EF7" w:rsidRDefault="00463EF7" w:rsidP="00043E07">
            <w:pPr>
              <w:jc w:val="center"/>
              <w:rPr>
                <w:rFonts w:ascii="Times New Roman" w:hAnsi="Times New Roman" w:cs="Times New Roman"/>
              </w:rPr>
            </w:pPr>
            <w:r>
              <w:rPr>
                <w:rFonts w:ascii="Times New Roman" w:hAnsi="Times New Roman" w:cs="Times New Roman"/>
              </w:rPr>
              <w:t>June – August</w:t>
            </w:r>
          </w:p>
        </w:tc>
        <w:tc>
          <w:tcPr>
            <w:tcW w:w="1800" w:type="dxa"/>
            <w:tcBorders>
              <w:top w:val="nil"/>
              <w:left w:val="nil"/>
              <w:bottom w:val="nil"/>
              <w:right w:val="nil"/>
            </w:tcBorders>
            <w:shd w:val="clear" w:color="auto" w:fill="F2F2F2" w:themeFill="background1" w:themeFillShade="F2"/>
          </w:tcPr>
          <w:p w14:paraId="2743D16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-0.019</w:t>
            </w:r>
          </w:p>
        </w:tc>
        <w:tc>
          <w:tcPr>
            <w:tcW w:w="1710" w:type="dxa"/>
            <w:tcBorders>
              <w:top w:val="nil"/>
              <w:left w:val="nil"/>
              <w:bottom w:val="nil"/>
              <w:right w:val="nil"/>
            </w:tcBorders>
            <w:shd w:val="clear" w:color="auto" w:fill="F2F2F2" w:themeFill="background1" w:themeFillShade="F2"/>
          </w:tcPr>
          <w:p w14:paraId="6FC65AED"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F2F2F2" w:themeFill="background1" w:themeFillShade="F2"/>
          </w:tcPr>
          <w:p w14:paraId="279B1A8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-0.817</w:t>
            </w:r>
          </w:p>
        </w:tc>
        <w:tc>
          <w:tcPr>
            <w:tcW w:w="1620" w:type="dxa"/>
            <w:tcBorders>
              <w:top w:val="nil"/>
              <w:left w:val="nil"/>
              <w:bottom w:val="nil"/>
            </w:tcBorders>
            <w:shd w:val="clear" w:color="auto" w:fill="F2F2F2" w:themeFill="background1" w:themeFillShade="F2"/>
          </w:tcPr>
          <w:p w14:paraId="045489A1"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0.982</w:t>
            </w:r>
          </w:p>
        </w:tc>
      </w:tr>
      <w:tr w:rsidR="00463EF7" w:rsidRPr="00A13663" w14:paraId="1FE345C0" w14:textId="77777777" w:rsidTr="00043E07">
        <w:tc>
          <w:tcPr>
            <w:tcW w:w="2695" w:type="dxa"/>
            <w:tcBorders>
              <w:top w:val="nil"/>
              <w:left w:val="single" w:sz="4" w:space="0" w:color="auto"/>
              <w:bottom w:val="nil"/>
              <w:right w:val="nil"/>
            </w:tcBorders>
            <w:shd w:val="clear" w:color="auto" w:fill="auto"/>
          </w:tcPr>
          <w:p w14:paraId="748037E0" w14:textId="77777777" w:rsidR="00463EF7" w:rsidRDefault="00463EF7" w:rsidP="00043E07">
            <w:pPr>
              <w:jc w:val="center"/>
              <w:rPr>
                <w:rFonts w:ascii="Times New Roman" w:hAnsi="Times New Roman" w:cs="Times New Roman"/>
              </w:rPr>
            </w:pPr>
            <w:r>
              <w:rPr>
                <w:rFonts w:ascii="Times New Roman" w:hAnsi="Times New Roman" w:cs="Times New Roman"/>
              </w:rPr>
              <w:t>June – September</w:t>
            </w:r>
          </w:p>
        </w:tc>
        <w:tc>
          <w:tcPr>
            <w:tcW w:w="1800" w:type="dxa"/>
            <w:tcBorders>
              <w:top w:val="nil"/>
              <w:left w:val="nil"/>
              <w:bottom w:val="nil"/>
              <w:right w:val="nil"/>
            </w:tcBorders>
            <w:shd w:val="clear" w:color="auto" w:fill="auto"/>
          </w:tcPr>
          <w:p w14:paraId="75EC80A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auto"/>
          </w:tcPr>
          <w:p w14:paraId="0D10D00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auto"/>
          </w:tcPr>
          <w:p w14:paraId="59086C8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-0.408</w:t>
            </w:r>
          </w:p>
        </w:tc>
        <w:tc>
          <w:tcPr>
            <w:tcW w:w="1620" w:type="dxa"/>
            <w:tcBorders>
              <w:top w:val="nil"/>
              <w:left w:val="nil"/>
              <w:bottom w:val="nil"/>
            </w:tcBorders>
            <w:shd w:val="clear" w:color="auto" w:fill="auto"/>
          </w:tcPr>
          <w:p w14:paraId="3338AA1F"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8364E6" w14:paraId="3904C775" w14:textId="77777777" w:rsidTr="00043E07">
        <w:tc>
          <w:tcPr>
            <w:tcW w:w="2695" w:type="dxa"/>
            <w:tcBorders>
              <w:top w:val="nil"/>
              <w:left w:val="single" w:sz="4" w:space="0" w:color="auto"/>
              <w:bottom w:val="nil"/>
              <w:right w:val="nil"/>
            </w:tcBorders>
            <w:shd w:val="clear" w:color="auto" w:fill="F2F2F2" w:themeFill="background1" w:themeFillShade="F2"/>
          </w:tcPr>
          <w:p w14:paraId="6CF78C19" w14:textId="77777777" w:rsidR="00463EF7" w:rsidRDefault="00463EF7" w:rsidP="00043E07">
            <w:pPr>
              <w:jc w:val="center"/>
              <w:rPr>
                <w:rFonts w:ascii="Times New Roman" w:hAnsi="Times New Roman" w:cs="Times New Roman"/>
              </w:rPr>
            </w:pPr>
            <w:r>
              <w:rPr>
                <w:rFonts w:ascii="Times New Roman" w:hAnsi="Times New Roman" w:cs="Times New Roman"/>
              </w:rPr>
              <w:t>June – October</w:t>
            </w:r>
          </w:p>
        </w:tc>
        <w:tc>
          <w:tcPr>
            <w:tcW w:w="1800" w:type="dxa"/>
            <w:tcBorders>
              <w:top w:val="nil"/>
              <w:left w:val="nil"/>
              <w:bottom w:val="nil"/>
              <w:right w:val="nil"/>
            </w:tcBorders>
            <w:shd w:val="clear" w:color="auto" w:fill="F2F2F2" w:themeFill="background1" w:themeFillShade="F2"/>
          </w:tcPr>
          <w:p w14:paraId="6FC6818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-0.088</w:t>
            </w:r>
          </w:p>
        </w:tc>
        <w:tc>
          <w:tcPr>
            <w:tcW w:w="1710" w:type="dxa"/>
            <w:tcBorders>
              <w:top w:val="nil"/>
              <w:left w:val="nil"/>
              <w:bottom w:val="nil"/>
              <w:right w:val="nil"/>
            </w:tcBorders>
            <w:shd w:val="clear" w:color="auto" w:fill="F2F2F2" w:themeFill="background1" w:themeFillShade="F2"/>
          </w:tcPr>
          <w:p w14:paraId="2D633DC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F2F2F2" w:themeFill="background1" w:themeFillShade="F2"/>
          </w:tcPr>
          <w:p w14:paraId="5344F3B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-3.862</w:t>
            </w:r>
          </w:p>
        </w:tc>
        <w:tc>
          <w:tcPr>
            <w:tcW w:w="1620" w:type="dxa"/>
            <w:tcBorders>
              <w:top w:val="nil"/>
              <w:left w:val="nil"/>
              <w:bottom w:val="nil"/>
            </w:tcBorders>
            <w:shd w:val="clear" w:color="auto" w:fill="F2F2F2" w:themeFill="background1" w:themeFillShade="F2"/>
          </w:tcPr>
          <w:p w14:paraId="1747D00A" w14:textId="77777777" w:rsidR="00463EF7" w:rsidRPr="00055211" w:rsidRDefault="00463EF7" w:rsidP="00043E07">
            <w:pPr>
              <w:jc w:val="center"/>
              <w:rPr>
                <w:rFonts w:ascii="Times New Roman" w:hAnsi="Times New Roman" w:cs="Times New Roman"/>
                <w:b/>
                <w:bCs/>
                <w:u w:val="single"/>
              </w:rPr>
            </w:pPr>
            <w:r w:rsidRPr="00055211">
              <w:rPr>
                <w:rFonts w:ascii="Times New Roman" w:hAnsi="Times New Roman" w:cs="Times New Roman"/>
                <w:b/>
                <w:bCs/>
                <w:u w:val="single"/>
              </w:rPr>
              <w:t>0.004</w:t>
            </w:r>
          </w:p>
        </w:tc>
      </w:tr>
      <w:tr w:rsidR="00463EF7" w:rsidRPr="00D357BD" w14:paraId="2C105EF1" w14:textId="77777777" w:rsidTr="00043E07">
        <w:tc>
          <w:tcPr>
            <w:tcW w:w="2695" w:type="dxa"/>
            <w:tcBorders>
              <w:top w:val="nil"/>
              <w:left w:val="single" w:sz="4" w:space="0" w:color="auto"/>
              <w:bottom w:val="nil"/>
              <w:right w:val="nil"/>
            </w:tcBorders>
            <w:shd w:val="clear" w:color="auto" w:fill="auto"/>
          </w:tcPr>
          <w:p w14:paraId="07649359" w14:textId="77777777" w:rsidR="00463EF7" w:rsidRDefault="00463EF7" w:rsidP="00043E07">
            <w:pPr>
              <w:jc w:val="center"/>
              <w:rPr>
                <w:rFonts w:ascii="Times New Roman" w:hAnsi="Times New Roman" w:cs="Times New Roman"/>
              </w:rPr>
            </w:pPr>
            <w:r>
              <w:rPr>
                <w:rFonts w:ascii="Times New Roman" w:hAnsi="Times New Roman" w:cs="Times New Roman"/>
              </w:rPr>
              <w:t>July – August</w:t>
            </w:r>
          </w:p>
        </w:tc>
        <w:tc>
          <w:tcPr>
            <w:tcW w:w="1800" w:type="dxa"/>
            <w:tcBorders>
              <w:top w:val="nil"/>
              <w:left w:val="nil"/>
              <w:bottom w:val="nil"/>
              <w:right w:val="nil"/>
            </w:tcBorders>
            <w:shd w:val="clear" w:color="auto" w:fill="auto"/>
          </w:tcPr>
          <w:p w14:paraId="38756784"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auto"/>
          </w:tcPr>
          <w:p w14:paraId="0B1116E9"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29A8A7F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-0.373</w:t>
            </w:r>
          </w:p>
        </w:tc>
        <w:tc>
          <w:tcPr>
            <w:tcW w:w="1620" w:type="dxa"/>
            <w:tcBorders>
              <w:top w:val="nil"/>
              <w:left w:val="nil"/>
              <w:bottom w:val="nil"/>
            </w:tcBorders>
            <w:shd w:val="clear" w:color="auto" w:fill="auto"/>
          </w:tcPr>
          <w:p w14:paraId="46404E80"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8364E6" w14:paraId="75EECFD9" w14:textId="77777777" w:rsidTr="00043E07">
        <w:tc>
          <w:tcPr>
            <w:tcW w:w="2695" w:type="dxa"/>
            <w:tcBorders>
              <w:top w:val="nil"/>
              <w:left w:val="single" w:sz="4" w:space="0" w:color="auto"/>
              <w:bottom w:val="nil"/>
              <w:right w:val="nil"/>
            </w:tcBorders>
            <w:shd w:val="clear" w:color="auto" w:fill="F2F2F2" w:themeFill="background1" w:themeFillShade="F2"/>
          </w:tcPr>
          <w:p w14:paraId="0B17003F" w14:textId="77777777" w:rsidR="00463EF7" w:rsidRDefault="00463EF7" w:rsidP="00043E07">
            <w:pPr>
              <w:jc w:val="center"/>
              <w:rPr>
                <w:rFonts w:ascii="Times New Roman" w:hAnsi="Times New Roman" w:cs="Times New Roman"/>
              </w:rPr>
            </w:pPr>
            <w:r>
              <w:rPr>
                <w:rFonts w:ascii="Times New Roman" w:hAnsi="Times New Roman" w:cs="Times New Roman"/>
              </w:rPr>
              <w:t>July – September</w:t>
            </w:r>
          </w:p>
        </w:tc>
        <w:tc>
          <w:tcPr>
            <w:tcW w:w="1800" w:type="dxa"/>
            <w:tcBorders>
              <w:top w:val="nil"/>
              <w:left w:val="nil"/>
              <w:bottom w:val="nil"/>
              <w:right w:val="nil"/>
            </w:tcBorders>
            <w:shd w:val="clear" w:color="auto" w:fill="F2F2F2" w:themeFill="background1" w:themeFillShade="F2"/>
          </w:tcPr>
          <w:p w14:paraId="0C71295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6C4A8CEB"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F2F2F2" w:themeFill="background1" w:themeFillShade="F2"/>
          </w:tcPr>
          <w:p w14:paraId="030D0FAE"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271F46E0"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1.000</w:t>
            </w:r>
          </w:p>
        </w:tc>
      </w:tr>
      <w:tr w:rsidR="00463EF7" w:rsidRPr="008364E6" w14:paraId="27B93776" w14:textId="77777777" w:rsidTr="00043E07">
        <w:tc>
          <w:tcPr>
            <w:tcW w:w="2695" w:type="dxa"/>
            <w:tcBorders>
              <w:top w:val="nil"/>
              <w:left w:val="single" w:sz="4" w:space="0" w:color="auto"/>
              <w:bottom w:val="nil"/>
              <w:right w:val="nil"/>
            </w:tcBorders>
            <w:shd w:val="clear" w:color="auto" w:fill="auto"/>
          </w:tcPr>
          <w:p w14:paraId="65A8ABD2" w14:textId="77777777" w:rsidR="00463EF7" w:rsidRDefault="00463EF7" w:rsidP="00043E07">
            <w:pPr>
              <w:jc w:val="center"/>
              <w:rPr>
                <w:rFonts w:ascii="Times New Roman" w:hAnsi="Times New Roman" w:cs="Times New Roman"/>
              </w:rPr>
            </w:pPr>
            <w:r>
              <w:rPr>
                <w:rFonts w:ascii="Times New Roman" w:hAnsi="Times New Roman" w:cs="Times New Roman"/>
              </w:rPr>
              <w:t>July – October</w:t>
            </w:r>
          </w:p>
        </w:tc>
        <w:tc>
          <w:tcPr>
            <w:tcW w:w="1800" w:type="dxa"/>
            <w:tcBorders>
              <w:top w:val="nil"/>
              <w:left w:val="nil"/>
              <w:bottom w:val="nil"/>
              <w:right w:val="nil"/>
            </w:tcBorders>
            <w:shd w:val="clear" w:color="auto" w:fill="auto"/>
          </w:tcPr>
          <w:p w14:paraId="12D47806"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-0.078</w:t>
            </w:r>
          </w:p>
        </w:tc>
        <w:tc>
          <w:tcPr>
            <w:tcW w:w="1710" w:type="dxa"/>
            <w:tcBorders>
              <w:top w:val="nil"/>
              <w:left w:val="nil"/>
              <w:bottom w:val="nil"/>
              <w:right w:val="nil"/>
            </w:tcBorders>
            <w:shd w:val="clear" w:color="auto" w:fill="auto"/>
          </w:tcPr>
          <w:p w14:paraId="7C0D44C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2413CABA"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-3.153</w:t>
            </w:r>
          </w:p>
        </w:tc>
        <w:tc>
          <w:tcPr>
            <w:tcW w:w="1620" w:type="dxa"/>
            <w:tcBorders>
              <w:top w:val="nil"/>
              <w:left w:val="nil"/>
              <w:bottom w:val="nil"/>
            </w:tcBorders>
            <w:shd w:val="clear" w:color="auto" w:fill="auto"/>
          </w:tcPr>
          <w:p w14:paraId="26550BFA" w14:textId="77777777" w:rsidR="00463EF7" w:rsidRPr="00055211" w:rsidRDefault="00463EF7" w:rsidP="00043E07">
            <w:pPr>
              <w:jc w:val="center"/>
              <w:rPr>
                <w:rFonts w:ascii="Times New Roman" w:hAnsi="Times New Roman" w:cs="Times New Roman"/>
                <w:b/>
                <w:bCs/>
                <w:u w:val="single"/>
              </w:rPr>
            </w:pPr>
            <w:r w:rsidRPr="00055211">
              <w:rPr>
                <w:rFonts w:ascii="Times New Roman" w:hAnsi="Times New Roman" w:cs="Times New Roman"/>
                <w:b/>
                <w:bCs/>
                <w:u w:val="single"/>
              </w:rPr>
              <w:t>0.032</w:t>
            </w:r>
          </w:p>
        </w:tc>
      </w:tr>
      <w:tr w:rsidR="00463EF7" w:rsidRPr="008364E6" w14:paraId="4F8A17C0" w14:textId="77777777" w:rsidTr="00043E07">
        <w:tc>
          <w:tcPr>
            <w:tcW w:w="2695" w:type="dxa"/>
            <w:tcBorders>
              <w:top w:val="nil"/>
              <w:left w:val="single" w:sz="4" w:space="0" w:color="auto"/>
              <w:bottom w:val="nil"/>
              <w:right w:val="nil"/>
            </w:tcBorders>
            <w:shd w:val="clear" w:color="auto" w:fill="F2F2F2" w:themeFill="background1" w:themeFillShade="F2"/>
          </w:tcPr>
          <w:p w14:paraId="079161D8" w14:textId="77777777" w:rsidR="00463EF7" w:rsidRDefault="00463EF7" w:rsidP="00043E07">
            <w:pPr>
              <w:jc w:val="center"/>
              <w:rPr>
                <w:rFonts w:ascii="Times New Roman" w:hAnsi="Times New Roman" w:cs="Times New Roman"/>
              </w:rPr>
            </w:pPr>
            <w:r>
              <w:rPr>
                <w:rFonts w:ascii="Times New Roman" w:hAnsi="Times New Roman" w:cs="Times New Roman"/>
              </w:rPr>
              <w:t>August – September</w:t>
            </w:r>
          </w:p>
        </w:tc>
        <w:tc>
          <w:tcPr>
            <w:tcW w:w="1800" w:type="dxa"/>
            <w:tcBorders>
              <w:top w:val="nil"/>
              <w:left w:val="nil"/>
              <w:bottom w:val="nil"/>
              <w:right w:val="nil"/>
            </w:tcBorders>
            <w:shd w:val="clear" w:color="auto" w:fill="F2F2F2" w:themeFill="background1" w:themeFillShade="F2"/>
          </w:tcPr>
          <w:p w14:paraId="6F6342E1"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0.009</w:t>
            </w:r>
          </w:p>
        </w:tc>
        <w:tc>
          <w:tcPr>
            <w:tcW w:w="1710" w:type="dxa"/>
            <w:tcBorders>
              <w:top w:val="nil"/>
              <w:left w:val="nil"/>
              <w:bottom w:val="nil"/>
              <w:right w:val="nil"/>
            </w:tcBorders>
            <w:shd w:val="clear" w:color="auto" w:fill="F2F2F2" w:themeFill="background1" w:themeFillShade="F2"/>
          </w:tcPr>
          <w:p w14:paraId="4E09A068"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F2F2F2" w:themeFill="background1" w:themeFillShade="F2"/>
          </w:tcPr>
          <w:p w14:paraId="625B9A8F"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0.373</w:t>
            </w:r>
          </w:p>
        </w:tc>
        <w:tc>
          <w:tcPr>
            <w:tcW w:w="1620" w:type="dxa"/>
            <w:tcBorders>
              <w:top w:val="nil"/>
              <w:left w:val="nil"/>
              <w:bottom w:val="nil"/>
            </w:tcBorders>
            <w:shd w:val="clear" w:color="auto" w:fill="F2F2F2" w:themeFill="background1" w:themeFillShade="F2"/>
          </w:tcPr>
          <w:p w14:paraId="6F45458D"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0.999</w:t>
            </w:r>
          </w:p>
        </w:tc>
      </w:tr>
      <w:tr w:rsidR="00463EF7" w:rsidRPr="008364E6" w14:paraId="6E0F3136" w14:textId="77777777" w:rsidTr="00043E07">
        <w:tc>
          <w:tcPr>
            <w:tcW w:w="2695" w:type="dxa"/>
            <w:tcBorders>
              <w:top w:val="nil"/>
              <w:left w:val="single" w:sz="4" w:space="0" w:color="auto"/>
              <w:bottom w:val="nil"/>
              <w:right w:val="nil"/>
            </w:tcBorders>
            <w:shd w:val="clear" w:color="auto" w:fill="auto"/>
          </w:tcPr>
          <w:p w14:paraId="7FBDFF62" w14:textId="77777777" w:rsidR="00463EF7" w:rsidRDefault="00463EF7" w:rsidP="00043E07">
            <w:pPr>
              <w:jc w:val="center"/>
              <w:rPr>
                <w:rFonts w:ascii="Times New Roman" w:hAnsi="Times New Roman" w:cs="Times New Roman"/>
              </w:rPr>
            </w:pPr>
            <w:r>
              <w:rPr>
                <w:rFonts w:ascii="Times New Roman" w:hAnsi="Times New Roman" w:cs="Times New Roman"/>
              </w:rPr>
              <w:t>August – October</w:t>
            </w:r>
          </w:p>
        </w:tc>
        <w:tc>
          <w:tcPr>
            <w:tcW w:w="1800" w:type="dxa"/>
            <w:tcBorders>
              <w:top w:val="nil"/>
              <w:left w:val="nil"/>
              <w:bottom w:val="nil"/>
              <w:right w:val="nil"/>
            </w:tcBorders>
            <w:shd w:val="clear" w:color="auto" w:fill="auto"/>
          </w:tcPr>
          <w:p w14:paraId="36FB3C40"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0.069</w:t>
            </w:r>
          </w:p>
        </w:tc>
        <w:tc>
          <w:tcPr>
            <w:tcW w:w="1710" w:type="dxa"/>
            <w:tcBorders>
              <w:top w:val="nil"/>
              <w:left w:val="nil"/>
              <w:bottom w:val="nil"/>
              <w:right w:val="nil"/>
            </w:tcBorders>
            <w:shd w:val="clear" w:color="auto" w:fill="auto"/>
          </w:tcPr>
          <w:p w14:paraId="5F43419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3237E545"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2.78</w:t>
            </w:r>
          </w:p>
        </w:tc>
        <w:tc>
          <w:tcPr>
            <w:tcW w:w="1620" w:type="dxa"/>
            <w:tcBorders>
              <w:top w:val="nil"/>
              <w:left w:val="nil"/>
              <w:bottom w:val="nil"/>
            </w:tcBorders>
            <w:shd w:val="clear" w:color="auto" w:fill="auto"/>
          </w:tcPr>
          <w:p w14:paraId="25635060" w14:textId="77777777" w:rsidR="00463EF7" w:rsidRPr="00F74BD5" w:rsidRDefault="00463EF7" w:rsidP="00043E07">
            <w:pPr>
              <w:jc w:val="center"/>
              <w:rPr>
                <w:rFonts w:ascii="Times New Roman" w:hAnsi="Times New Roman" w:cs="Times New Roman"/>
              </w:rPr>
            </w:pPr>
            <w:r>
              <w:rPr>
                <w:rFonts w:ascii="Times New Roman" w:hAnsi="Times New Roman" w:cs="Times New Roman"/>
              </w:rPr>
              <w:t>0.088</w:t>
            </w:r>
          </w:p>
        </w:tc>
      </w:tr>
      <w:tr w:rsidR="00463EF7" w:rsidRPr="00D357BD" w14:paraId="1C9A94CD" w14:textId="77777777" w:rsidTr="00043E07">
        <w:tc>
          <w:tcPr>
            <w:tcW w:w="2695" w:type="dxa"/>
            <w:tcBorders>
              <w:top w:val="nil"/>
              <w:left w:val="single" w:sz="4" w:space="0" w:color="auto"/>
              <w:bottom w:val="single" w:sz="4" w:space="0" w:color="auto"/>
              <w:right w:val="nil"/>
            </w:tcBorders>
            <w:shd w:val="clear" w:color="auto" w:fill="F2F2F2" w:themeFill="background1" w:themeFillShade="F2"/>
          </w:tcPr>
          <w:p w14:paraId="57DFE99D" w14:textId="77777777" w:rsidR="00463EF7" w:rsidRDefault="00463EF7" w:rsidP="00043E07">
            <w:pPr>
              <w:jc w:val="center"/>
              <w:rPr>
                <w:rFonts w:ascii="Times New Roman" w:hAnsi="Times New Roman" w:cs="Times New Roman"/>
              </w:rPr>
            </w:pPr>
            <w:r>
              <w:rPr>
                <w:rFonts w:ascii="Times New Roman" w:hAnsi="Times New Roman" w:cs="Times New Roman"/>
              </w:rPr>
              <w:t xml:space="preserve">September – October </w:t>
            </w:r>
          </w:p>
        </w:tc>
        <w:tc>
          <w:tcPr>
            <w:tcW w:w="1800" w:type="dxa"/>
            <w:tcBorders>
              <w:top w:val="nil"/>
              <w:left w:val="nil"/>
              <w:bottom w:val="single" w:sz="4" w:space="0" w:color="auto"/>
              <w:right w:val="nil"/>
            </w:tcBorders>
            <w:shd w:val="clear" w:color="auto" w:fill="F2F2F2" w:themeFill="background1" w:themeFillShade="F2"/>
          </w:tcPr>
          <w:p w14:paraId="441215C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-0.078</w:t>
            </w:r>
          </w:p>
        </w:tc>
        <w:tc>
          <w:tcPr>
            <w:tcW w:w="1710" w:type="dxa"/>
            <w:tcBorders>
              <w:top w:val="nil"/>
              <w:left w:val="nil"/>
              <w:bottom w:val="single" w:sz="4" w:space="0" w:color="auto"/>
              <w:right w:val="nil"/>
            </w:tcBorders>
            <w:shd w:val="clear" w:color="auto" w:fill="F2F2F2" w:themeFill="background1" w:themeFillShade="F2"/>
          </w:tcPr>
          <w:p w14:paraId="04D998A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single" w:sz="4" w:space="0" w:color="auto"/>
              <w:right w:val="nil"/>
            </w:tcBorders>
            <w:shd w:val="clear" w:color="auto" w:fill="F2F2F2" w:themeFill="background1" w:themeFillShade="F2"/>
          </w:tcPr>
          <w:p w14:paraId="2AC13A92" w14:textId="77777777" w:rsidR="00463EF7" w:rsidRPr="00426300" w:rsidRDefault="00463EF7" w:rsidP="00043E07">
            <w:pPr>
              <w:jc w:val="center"/>
              <w:rPr>
                <w:rFonts w:ascii="Times New Roman" w:hAnsi="Times New Roman" w:cs="Times New Roman"/>
              </w:rPr>
            </w:pPr>
            <w:r>
              <w:rPr>
                <w:rFonts w:ascii="Times New Roman" w:hAnsi="Times New Roman" w:cs="Times New Roman"/>
              </w:rPr>
              <w:t>-3.153</w:t>
            </w:r>
          </w:p>
        </w:tc>
        <w:tc>
          <w:tcPr>
            <w:tcW w:w="1620" w:type="dxa"/>
            <w:tcBorders>
              <w:top w:val="nil"/>
              <w:left w:val="nil"/>
              <w:bottom w:val="single" w:sz="4" w:space="0" w:color="auto"/>
            </w:tcBorders>
            <w:shd w:val="clear" w:color="auto" w:fill="F2F2F2" w:themeFill="background1" w:themeFillShade="F2"/>
          </w:tcPr>
          <w:p w14:paraId="51F0C3F6" w14:textId="77777777" w:rsidR="00463EF7" w:rsidRPr="00D2295B" w:rsidRDefault="00463EF7" w:rsidP="00043E07">
            <w:pPr>
              <w:jc w:val="center"/>
              <w:rPr>
                <w:rFonts w:ascii="Times New Roman" w:hAnsi="Times New Roman" w:cs="Times New Roman"/>
                <w:b/>
                <w:bCs/>
                <w:u w:val="single"/>
              </w:rPr>
            </w:pPr>
            <w:r w:rsidRPr="00D2295B">
              <w:rPr>
                <w:rFonts w:ascii="Times New Roman" w:hAnsi="Times New Roman" w:cs="Times New Roman"/>
                <w:b/>
                <w:bCs/>
                <w:u w:val="single"/>
              </w:rPr>
              <w:t>0.032</w:t>
            </w:r>
          </w:p>
        </w:tc>
      </w:tr>
    </w:tbl>
    <w:p w14:paraId="714B4D8B" w14:textId="77777777" w:rsidR="00463EF7" w:rsidRDefault="00463EF7" w:rsidP="00463EF7">
      <w:pPr>
        <w:tabs>
          <w:tab w:val="left" w:pos="720"/>
          <w:tab w:val="left" w:pos="3080"/>
        </w:tabs>
        <w:contextualSpacing/>
        <w:rPr>
          <w:rFonts w:ascii="Times New Roman" w:hAnsi="Times New Roman" w:cs="Times New Roman"/>
          <w:b/>
          <w:bCs/>
        </w:rPr>
      </w:pPr>
    </w:p>
    <w:p w14:paraId="70EABBDD" w14:textId="77777777" w:rsidR="00463EF7" w:rsidRDefault="00463EF7" w:rsidP="00463EF7">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7835FC8D" w14:textId="77777777" w:rsidR="00463EF7" w:rsidRDefault="00463EF7" w:rsidP="00463EF7">
      <w:pPr>
        <w:tabs>
          <w:tab w:val="left" w:pos="720"/>
          <w:tab w:val="left" w:pos="3080"/>
        </w:tabs>
        <w:contextualSpacing/>
        <w:rPr>
          <w:rFonts w:ascii="Times New Roman" w:hAnsi="Times New Roman" w:cs="Times New Roman"/>
          <w:b/>
          <w:bCs/>
        </w:rPr>
      </w:pPr>
    </w:p>
    <w:p w14:paraId="4A26A362" w14:textId="77777777" w:rsidR="00463EF7" w:rsidRDefault="00463EF7" w:rsidP="00463EF7">
      <w:pPr>
        <w:tabs>
          <w:tab w:val="left" w:pos="720"/>
          <w:tab w:val="left" w:pos="3080"/>
        </w:tabs>
        <w:contextualSpacing/>
        <w:rPr>
          <w:rFonts w:ascii="Times New Roman" w:hAnsi="Times New Roman" w:cs="Times New Roman"/>
          <w:b/>
          <w:bCs/>
        </w:rPr>
      </w:pPr>
    </w:p>
    <w:p w14:paraId="4756D1AD" w14:textId="77777777" w:rsidR="00463EF7" w:rsidRDefault="00463EF7" w:rsidP="00463EF7">
      <w:pPr>
        <w:tabs>
          <w:tab w:val="left" w:pos="720"/>
          <w:tab w:val="left" w:pos="3080"/>
        </w:tabs>
        <w:contextualSpacing/>
        <w:rPr>
          <w:rFonts w:ascii="Times New Roman" w:hAnsi="Times New Roman" w:cs="Times New Roman"/>
          <w:b/>
          <w:bCs/>
        </w:rPr>
      </w:pPr>
      <w:r>
        <w:rPr>
          <w:rFonts w:ascii="Times New Roman" w:hAnsi="Times New Roman" w:cs="Times New Roman"/>
          <w:b/>
          <w:bCs/>
          <w:noProof/>
        </w:rPr>
        <w:drawing>
          <wp:inline distT="0" distB="0" distL="0" distR="0" wp14:anchorId="41973573" wp14:editId="60EA5471">
            <wp:extent cx="5943600" cy="4832350"/>
            <wp:effectExtent l="0" t="0" r="0" b="6350"/>
            <wp:docPr id="213" name="Picture 2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4832350"/>
                    </a:xfrm>
                    <a:prstGeom prst="rect">
                      <a:avLst/>
                    </a:prstGeom>
                  </pic:spPr>
                </pic:pic>
              </a:graphicData>
            </a:graphic>
          </wp:inline>
        </w:drawing>
      </w:r>
    </w:p>
    <w:p w14:paraId="79C89BA4" w14:textId="77777777" w:rsidR="00A450DE" w:rsidRDefault="00A450DE" w:rsidP="00463EF7">
      <w:pPr>
        <w:tabs>
          <w:tab w:val="left" w:pos="720"/>
          <w:tab w:val="left" w:pos="3080"/>
        </w:tabs>
        <w:contextualSpacing/>
        <w:rPr>
          <w:rFonts w:ascii="Times New Roman" w:hAnsi="Times New Roman" w:cs="Times New Roman"/>
          <w:b/>
          <w:bCs/>
        </w:rPr>
      </w:pPr>
    </w:p>
    <w:p w14:paraId="68B6A2FA" w14:textId="1AFD12D8" w:rsidR="00463EF7" w:rsidRDefault="00463EF7" w:rsidP="00463EF7">
      <w:pPr>
        <w:tabs>
          <w:tab w:val="left" w:pos="720"/>
          <w:tab w:val="left" w:pos="3080"/>
        </w:tabs>
        <w:contextualSpacing/>
        <w:rPr>
          <w:rFonts w:ascii="Times New Roman" w:hAnsi="Times New Roman" w:cs="Times New Roman"/>
          <w:b/>
          <w:bCs/>
        </w:rPr>
      </w:pPr>
      <w:r>
        <w:rPr>
          <w:rFonts w:ascii="Times New Roman" w:hAnsi="Times New Roman" w:cs="Times New Roman"/>
          <w:b/>
          <w:bCs/>
        </w:rPr>
        <w:t xml:space="preserve">Figure 19. </w:t>
      </w:r>
      <w:r w:rsidRPr="00EC6152">
        <w:rPr>
          <w:rFonts w:ascii="Times New Roman" w:hAnsi="Times New Roman" w:cs="Times New Roman"/>
          <w:b/>
          <w:bCs/>
        </w:rPr>
        <w:t>Average proportion of</w:t>
      </w:r>
      <w:r>
        <w:rPr>
          <w:rFonts w:ascii="Times New Roman" w:hAnsi="Times New Roman" w:cs="Times New Roman"/>
        </w:rPr>
        <w:t xml:space="preserve"> </w:t>
      </w:r>
      <w:r>
        <w:rPr>
          <w:rFonts w:ascii="Times New Roman" w:hAnsi="Times New Roman" w:cs="Times New Roman"/>
          <w:b/>
          <w:bCs/>
        </w:rPr>
        <w:t xml:space="preserve">kudzu stems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2021.</w:t>
      </w:r>
    </w:p>
    <w:p w14:paraId="30DB5D29"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77C88856"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58B0ED29"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5B974B93"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36F18972"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0FD8BA37"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47D91BB5" w14:textId="77777777" w:rsidR="00463EF7" w:rsidRDefault="00463EF7" w:rsidP="00540788">
      <w:pPr>
        <w:tabs>
          <w:tab w:val="left" w:pos="720"/>
          <w:tab w:val="left" w:pos="3080"/>
        </w:tabs>
        <w:spacing w:line="480" w:lineRule="auto"/>
        <w:contextualSpacing/>
        <w:rPr>
          <w:rFonts w:ascii="Times New Roman" w:hAnsi="Times New Roman" w:cs="Times New Roman"/>
        </w:rPr>
      </w:pPr>
    </w:p>
    <w:p w14:paraId="7891FB98" w14:textId="77777777" w:rsidR="00496FA8" w:rsidRDefault="00496FA8" w:rsidP="00540788">
      <w:pPr>
        <w:tabs>
          <w:tab w:val="left" w:pos="720"/>
          <w:tab w:val="left" w:pos="3080"/>
        </w:tabs>
        <w:spacing w:line="480" w:lineRule="auto"/>
        <w:contextualSpacing/>
        <w:rPr>
          <w:rFonts w:ascii="Times New Roman" w:hAnsi="Times New Roman" w:cs="Times New Roman"/>
        </w:rPr>
      </w:pPr>
    </w:p>
    <w:p w14:paraId="55ED7F89" w14:textId="05556F51" w:rsidR="00E14E36" w:rsidRPr="00B94E1D" w:rsidRDefault="00E14E36" w:rsidP="00E14E36">
      <w:pPr>
        <w:tabs>
          <w:tab w:val="left" w:pos="720"/>
          <w:tab w:val="left" w:pos="3080"/>
        </w:tabs>
        <w:spacing w:line="480" w:lineRule="auto"/>
        <w:contextualSpacing/>
        <w:rPr>
          <w:rFonts w:ascii="Times New Roman" w:hAnsi="Times New Roman" w:cs="Times New Roman"/>
          <w:b/>
          <w:bCs/>
        </w:rPr>
      </w:pPr>
      <w:r w:rsidRPr="00B94E1D">
        <w:rPr>
          <w:rFonts w:ascii="Times New Roman" w:hAnsi="Times New Roman" w:cs="Times New Roman"/>
          <w:b/>
          <w:bCs/>
        </w:rPr>
        <w:t>Assessment of Kudzu Vine Colonization</w:t>
      </w:r>
    </w:p>
    <w:p w14:paraId="12700092" w14:textId="46C18422" w:rsidR="00E14E36" w:rsidRPr="00E14E36" w:rsidRDefault="00E14E36" w:rsidP="00E14E36">
      <w:pPr>
        <w:tabs>
          <w:tab w:val="left" w:pos="720"/>
          <w:tab w:val="left" w:pos="3080"/>
        </w:tabs>
        <w:spacing w:line="480" w:lineRule="auto"/>
        <w:contextualSpacing/>
        <w:rPr>
          <w:rFonts w:ascii="Times New Roman" w:hAnsi="Times New Roman" w:cs="Times New Roman"/>
          <w:b/>
          <w:bCs/>
        </w:rPr>
      </w:pPr>
      <w:r>
        <w:rPr>
          <w:rFonts w:ascii="Times New Roman" w:hAnsi="Times New Roman" w:cs="Times New Roman"/>
          <w:b/>
          <w:bCs/>
        </w:rPr>
        <w:t>2020</w:t>
      </w:r>
    </w:p>
    <w:p w14:paraId="134290FA" w14:textId="6B4C2BF9" w:rsidR="00E14E36" w:rsidRDefault="00E14E36" w:rsidP="00E14E3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Significant differences </w:t>
      </w:r>
      <w:r w:rsidR="00A64C4A">
        <w:rPr>
          <w:rFonts w:ascii="Times New Roman" w:hAnsi="Times New Roman" w:cs="Times New Roman"/>
        </w:rPr>
        <w:t xml:space="preserve">between collection months </w:t>
      </w:r>
      <w:r>
        <w:rPr>
          <w:rFonts w:ascii="Times New Roman" w:hAnsi="Times New Roman" w:cs="Times New Roman"/>
        </w:rPr>
        <w:t xml:space="preserve">among kudzu vines that were endophytically colonized by </w:t>
      </w:r>
      <w:r w:rsidRPr="0088541F">
        <w:rPr>
          <w:rFonts w:ascii="Times New Roman" w:hAnsi="Times New Roman" w:cs="Times New Roman"/>
          <w:i/>
          <w:iCs/>
        </w:rPr>
        <w:t>B. bassian</w:t>
      </w:r>
      <w:r>
        <w:rPr>
          <w:rFonts w:ascii="Times New Roman" w:hAnsi="Times New Roman" w:cs="Times New Roman"/>
        </w:rPr>
        <w:t>a were identified when comparing June (0.00%) to August (25.0%), June (0.00%) to September (19.</w:t>
      </w:r>
      <w:r w:rsidR="004C2204">
        <w:rPr>
          <w:rFonts w:ascii="Times New Roman" w:hAnsi="Times New Roman" w:cs="Times New Roman"/>
        </w:rPr>
        <w:t>2</w:t>
      </w:r>
      <w:r>
        <w:rPr>
          <w:rFonts w:ascii="Times New Roman" w:hAnsi="Times New Roman" w:cs="Times New Roman"/>
        </w:rPr>
        <w:t>%), July (0.51%) to August (25.0%), July (0.51%) to September (19.</w:t>
      </w:r>
      <w:r w:rsidR="004C2204">
        <w:rPr>
          <w:rFonts w:ascii="Times New Roman" w:hAnsi="Times New Roman" w:cs="Times New Roman"/>
        </w:rPr>
        <w:t>2</w:t>
      </w:r>
      <w:r>
        <w:rPr>
          <w:rFonts w:ascii="Times New Roman" w:hAnsi="Times New Roman" w:cs="Times New Roman"/>
        </w:rPr>
        <w:t>%), August (25.0%) to October (10.</w:t>
      </w:r>
      <w:r w:rsidR="004C2204">
        <w:rPr>
          <w:rFonts w:ascii="Times New Roman" w:hAnsi="Times New Roman" w:cs="Times New Roman"/>
        </w:rPr>
        <w:t>1</w:t>
      </w:r>
      <w:r>
        <w:rPr>
          <w:rFonts w:ascii="Times New Roman" w:hAnsi="Times New Roman" w:cs="Times New Roman"/>
        </w:rPr>
        <w:t xml:space="preserve">%), and August (25.0%) to November (7.79%) (Tables </w:t>
      </w:r>
      <w:r w:rsidR="00BD2BC1">
        <w:rPr>
          <w:rFonts w:ascii="Times New Roman" w:hAnsi="Times New Roman" w:cs="Times New Roman"/>
        </w:rPr>
        <w:t>1</w:t>
      </w:r>
      <w:r w:rsidR="00AD61AD">
        <w:rPr>
          <w:rFonts w:ascii="Times New Roman" w:hAnsi="Times New Roman" w:cs="Times New Roman"/>
        </w:rPr>
        <w:t>5, 16</w:t>
      </w:r>
      <w:r>
        <w:rPr>
          <w:rFonts w:ascii="Times New Roman" w:hAnsi="Times New Roman" w:cs="Times New Roman"/>
        </w:rPr>
        <w:t xml:space="preserve">). A significantly higher proportion of kudzu vines collected in August were endophytically colonized by </w:t>
      </w:r>
      <w:r w:rsidRPr="0088541F">
        <w:rPr>
          <w:rFonts w:ascii="Times New Roman" w:hAnsi="Times New Roman" w:cs="Times New Roman"/>
          <w:i/>
          <w:iCs/>
        </w:rPr>
        <w:t>B. bassiana</w:t>
      </w:r>
      <w:r>
        <w:rPr>
          <w:rFonts w:ascii="Times New Roman" w:hAnsi="Times New Roman" w:cs="Times New Roman"/>
        </w:rPr>
        <w:t xml:space="preserve"> than in June, July, October, and November (Table 1</w:t>
      </w:r>
      <w:r w:rsidR="00AD61AD">
        <w:rPr>
          <w:rFonts w:ascii="Times New Roman" w:hAnsi="Times New Roman" w:cs="Times New Roman"/>
        </w:rPr>
        <w:t>6</w:t>
      </w:r>
      <w:r>
        <w:rPr>
          <w:rFonts w:ascii="Times New Roman" w:hAnsi="Times New Roman" w:cs="Times New Roman"/>
        </w:rPr>
        <w:t xml:space="preserve">). Additionally, a significantly higher proportion of kudzu vines collected in September were endophytically colonized by </w:t>
      </w:r>
      <w:r w:rsidRPr="00225719">
        <w:rPr>
          <w:rFonts w:ascii="Times New Roman" w:hAnsi="Times New Roman" w:cs="Times New Roman"/>
          <w:i/>
          <w:iCs/>
        </w:rPr>
        <w:t>B. bassiana</w:t>
      </w:r>
      <w:r>
        <w:rPr>
          <w:rFonts w:ascii="Times New Roman" w:hAnsi="Times New Roman" w:cs="Times New Roman"/>
        </w:rPr>
        <w:t xml:space="preserve"> than June and July (Table 1</w:t>
      </w:r>
      <w:r w:rsidR="00AD61AD">
        <w:rPr>
          <w:rFonts w:ascii="Times New Roman" w:hAnsi="Times New Roman" w:cs="Times New Roman"/>
        </w:rPr>
        <w:t>6</w:t>
      </w:r>
      <w:r>
        <w:rPr>
          <w:rFonts w:ascii="Times New Roman" w:hAnsi="Times New Roman" w:cs="Times New Roman"/>
        </w:rPr>
        <w:t>). These data suggest that little endophytic colonization of kudzu vines occurs between June and when second-generation kudzu bugs are emerging from egg masses in July.</w:t>
      </w:r>
    </w:p>
    <w:p w14:paraId="12E850F1" w14:textId="78C3DCEC" w:rsidR="007E2894" w:rsidRDefault="00E14E36" w:rsidP="007E289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910516" w:rsidRPr="00CC57E3">
        <w:rPr>
          <w:rFonts w:ascii="Times New Roman" w:hAnsi="Times New Roman" w:cs="Times New Roman"/>
        </w:rPr>
        <w:t>N</w:t>
      </w:r>
      <w:r w:rsidRPr="00CC57E3">
        <w:rPr>
          <w:rFonts w:ascii="Times New Roman" w:hAnsi="Times New Roman" w:cs="Times New Roman"/>
        </w:rPr>
        <w:t xml:space="preserve">o significant differences among proportion of kudzu vines colonized endophytically by </w:t>
      </w:r>
      <w:r w:rsidRPr="00CC57E3">
        <w:rPr>
          <w:rFonts w:ascii="Times New Roman" w:hAnsi="Times New Roman" w:cs="Times New Roman"/>
          <w:i/>
          <w:iCs/>
        </w:rPr>
        <w:t>B. bassiana</w:t>
      </w:r>
      <w:r w:rsidRPr="00CC57E3">
        <w:rPr>
          <w:rFonts w:ascii="Times New Roman" w:hAnsi="Times New Roman" w:cs="Times New Roman"/>
        </w:rPr>
        <w:t xml:space="preserve"> between sites were identified when comparing Knox County (11.</w:t>
      </w:r>
      <w:r w:rsidR="004C2204" w:rsidRPr="00CC57E3">
        <w:rPr>
          <w:rFonts w:ascii="Times New Roman" w:hAnsi="Times New Roman" w:cs="Times New Roman"/>
        </w:rPr>
        <w:t>5</w:t>
      </w:r>
      <w:r w:rsidRPr="00CC57E3">
        <w:rPr>
          <w:rFonts w:ascii="Times New Roman" w:hAnsi="Times New Roman" w:cs="Times New Roman"/>
        </w:rPr>
        <w:t xml:space="preserve">%) to Blount County (10.2%)and </w:t>
      </w:r>
      <w:r w:rsidR="00EF73A0" w:rsidRPr="00CC57E3">
        <w:rPr>
          <w:rFonts w:ascii="Times New Roman" w:hAnsi="Times New Roman" w:cs="Times New Roman"/>
        </w:rPr>
        <w:t>Blount County (10.2%) to McMinn County (4.82%)</w:t>
      </w:r>
      <w:r w:rsidR="00F95E19">
        <w:rPr>
          <w:rFonts w:ascii="Times New Roman" w:hAnsi="Times New Roman" w:cs="Times New Roman"/>
        </w:rPr>
        <w:t>. However, a significant difference was identified when comparing</w:t>
      </w:r>
      <w:r w:rsidR="00F95E19" w:rsidRPr="00CC57E3">
        <w:rPr>
          <w:rFonts w:ascii="Times New Roman" w:hAnsi="Times New Roman" w:cs="Times New Roman"/>
        </w:rPr>
        <w:t xml:space="preserve"> Knox County (11.5%) to McMinn County (4.82%),</w:t>
      </w:r>
      <w:r w:rsidR="007E2894">
        <w:rPr>
          <w:rFonts w:ascii="Times New Roman" w:hAnsi="Times New Roman" w:cs="Times New Roman"/>
        </w:rPr>
        <w:t xml:space="preserve"> (Table 15). No significant differences among sites </w:t>
      </w:r>
      <w:r w:rsidR="005A6438">
        <w:rPr>
          <w:rFonts w:ascii="Times New Roman" w:hAnsi="Times New Roman" w:cs="Times New Roman"/>
        </w:rPr>
        <w:t xml:space="preserve">suggest </w:t>
      </w:r>
      <w:r w:rsidR="007E2894">
        <w:rPr>
          <w:rFonts w:ascii="Times New Roman" w:hAnsi="Times New Roman" w:cs="Times New Roman"/>
        </w:rPr>
        <w:t xml:space="preserve">that latitudinal differences among sites have no effect on endophytic colonization of kudzu vines, and that kudzu bugs at all sites throughout east Tennessee are equally likely to become infected by </w:t>
      </w:r>
      <w:r w:rsidR="007E2894" w:rsidRPr="00090F68">
        <w:rPr>
          <w:rFonts w:ascii="Times New Roman" w:hAnsi="Times New Roman" w:cs="Times New Roman"/>
          <w:i/>
          <w:iCs/>
        </w:rPr>
        <w:t>B. bassiana</w:t>
      </w:r>
      <w:r w:rsidR="007E2894">
        <w:rPr>
          <w:rFonts w:ascii="Times New Roman" w:hAnsi="Times New Roman" w:cs="Times New Roman"/>
        </w:rPr>
        <w:t>.</w:t>
      </w:r>
    </w:p>
    <w:p w14:paraId="7575F7E0" w14:textId="6FE9D604" w:rsidR="007E2894" w:rsidRDefault="007E2894" w:rsidP="007E289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The main effect of location within the kudzu patch was not significant for colonization of kudzu vine by </w:t>
      </w:r>
      <w:r w:rsidRPr="00077496">
        <w:rPr>
          <w:rFonts w:ascii="Times New Roman" w:hAnsi="Times New Roman" w:cs="Times New Roman"/>
          <w:i/>
          <w:iCs/>
        </w:rPr>
        <w:t>B. bassiana</w:t>
      </w:r>
      <w:r>
        <w:rPr>
          <w:rFonts w:ascii="Times New Roman" w:hAnsi="Times New Roman" w:cs="Times New Roman"/>
        </w:rPr>
        <w:t xml:space="preserve"> when comparing perimeter (6.25%) to middle (10.7%), perimeter (6.25%) to interior (9.80%), and middle (10.7%) to interior (9.80%) of the kudzu patch (Table</w:t>
      </w:r>
      <w:r w:rsidR="005A6438">
        <w:rPr>
          <w:rFonts w:ascii="Times New Roman" w:hAnsi="Times New Roman" w:cs="Times New Roman"/>
        </w:rPr>
        <w:t xml:space="preserve"> </w:t>
      </w:r>
    </w:p>
    <w:p w14:paraId="15E56112" w14:textId="0A766DF0" w:rsidR="005A6438" w:rsidRDefault="005A6438" w:rsidP="007E2894">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15). These results indicate that kudzu bugs located in any portion of a kudzu patch in east</w:t>
      </w:r>
    </w:p>
    <w:p w14:paraId="2DA2436A" w14:textId="560E5AF9" w:rsidR="00F71D7A" w:rsidRDefault="00F71D7A" w:rsidP="00F71D7A">
      <w:pPr>
        <w:rPr>
          <w:rFonts w:ascii="Times New Roman" w:eastAsia="Calibri" w:hAnsi="Times New Roman" w:cs="Times New Roman"/>
          <w:b/>
          <w:bCs/>
        </w:rPr>
      </w:pPr>
      <w:r w:rsidRPr="00816B5E">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5</w:t>
      </w:r>
      <w:r w:rsidRPr="00816B5E">
        <w:rPr>
          <w:rFonts w:ascii="Times New Roman" w:hAnsi="Times New Roman" w:cs="Times New Roman"/>
          <w:b/>
          <w:bCs/>
        </w:rPr>
        <w:t>.</w:t>
      </w:r>
      <w:r>
        <w:rPr>
          <w:rFonts w:ascii="Times New Roman" w:hAnsi="Times New Roman" w:cs="Times New Roman"/>
          <w:b/>
          <w:bCs/>
        </w:rPr>
        <w:t xml:space="preserve"> Model of proportion of kudzu vines colonized by </w:t>
      </w:r>
      <w:r w:rsidRPr="00244044">
        <w:rPr>
          <w:rFonts w:ascii="Times New Roman" w:hAnsi="Times New Roman" w:cs="Times New Roman"/>
          <w:b/>
          <w:bCs/>
          <w:i/>
          <w:iCs/>
        </w:rPr>
        <w:t>B</w:t>
      </w:r>
      <w:r>
        <w:rPr>
          <w:rFonts w:ascii="Times New Roman" w:hAnsi="Times New Roman" w:cs="Times New Roman"/>
          <w:b/>
          <w:bCs/>
          <w:i/>
          <w:iCs/>
        </w:rPr>
        <w:t>eauveria</w:t>
      </w:r>
      <w:r w:rsidRPr="00244044">
        <w:rPr>
          <w:rFonts w:ascii="Times New Roman" w:hAnsi="Times New Roman" w:cs="Times New Roman"/>
          <w:b/>
          <w:bCs/>
          <w:i/>
          <w:iCs/>
        </w:rPr>
        <w:t xml:space="preserve"> bassiana</w:t>
      </w:r>
      <w:r>
        <w:rPr>
          <w:rFonts w:ascii="Times New Roman" w:hAnsi="Times New Roman" w:cs="Times New Roman"/>
          <w:b/>
          <w:bCs/>
        </w:rPr>
        <w:t xml:space="preserve">, 2020, GLM (p </w:t>
      </w:r>
      <w:r w:rsidRPr="005D2B80">
        <w:rPr>
          <w:rFonts w:ascii="Times New Roman" w:eastAsia="Calibri" w:hAnsi="Times New Roman" w:cs="Times New Roman"/>
          <w:b/>
          <w:bCs/>
        </w:rPr>
        <w:t>≤ 0.05</w:t>
      </w:r>
      <w:r>
        <w:rPr>
          <w:rFonts w:ascii="Times New Roman" w:eastAsia="Calibri" w:hAnsi="Times New Roman" w:cs="Times New Roman"/>
          <w:b/>
          <w:bCs/>
        </w:rPr>
        <w:t>).</w:t>
      </w:r>
    </w:p>
    <w:p w14:paraId="45010B1B" w14:textId="77777777" w:rsidR="00F71D7A" w:rsidRPr="00816B5E" w:rsidRDefault="00F71D7A" w:rsidP="00F71D7A">
      <w:pPr>
        <w:rPr>
          <w:rFonts w:ascii="Times New Roman"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F71D7A" w14:paraId="5EF8AAF2" w14:textId="77777777" w:rsidTr="00043E07">
        <w:tc>
          <w:tcPr>
            <w:tcW w:w="2910" w:type="dxa"/>
            <w:tcBorders>
              <w:bottom w:val="single" w:sz="4" w:space="0" w:color="auto"/>
            </w:tcBorders>
          </w:tcPr>
          <w:p w14:paraId="5413DD3B"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191AF2C8"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39E0AE09"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7B815EC4"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2D1D7AB1" w14:textId="7EDAD25A" w:rsidR="00F71D7A" w:rsidRPr="00B67A59" w:rsidRDefault="00F71D7A" w:rsidP="00043E07">
            <w:pPr>
              <w:jc w:val="center"/>
              <w:rPr>
                <w:rFonts w:ascii="Times New Roman" w:hAnsi="Times New Roman" w:cs="Times New Roman"/>
              </w:rPr>
            </w:pPr>
            <w:r w:rsidRPr="00B67A59">
              <w:rPr>
                <w:rFonts w:ascii="Times New Roman" w:hAnsi="Times New Roman" w:cs="Times New Roman"/>
              </w:rPr>
              <w:t>Pr(&gt;F)</w:t>
            </w:r>
            <w:r w:rsidR="000B58D4">
              <w:rPr>
                <w:rFonts w:ascii="Times New Roman" w:hAnsi="Times New Roman" w:cs="Times New Roman"/>
              </w:rPr>
              <w:t>*</w:t>
            </w:r>
          </w:p>
        </w:tc>
      </w:tr>
      <w:tr w:rsidR="00F71D7A" w14:paraId="17C59F16" w14:textId="77777777" w:rsidTr="00043E07">
        <w:tc>
          <w:tcPr>
            <w:tcW w:w="2910" w:type="dxa"/>
            <w:tcBorders>
              <w:bottom w:val="nil"/>
              <w:right w:val="nil"/>
            </w:tcBorders>
            <w:shd w:val="clear" w:color="auto" w:fill="F2F2F2" w:themeFill="background1" w:themeFillShade="F2"/>
          </w:tcPr>
          <w:p w14:paraId="04C2ED2B"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Residuals</w:t>
            </w:r>
          </w:p>
        </w:tc>
        <w:tc>
          <w:tcPr>
            <w:tcW w:w="1628" w:type="dxa"/>
            <w:tcBorders>
              <w:left w:val="nil"/>
              <w:bottom w:val="nil"/>
              <w:right w:val="nil"/>
            </w:tcBorders>
            <w:shd w:val="clear" w:color="auto" w:fill="F2F2F2" w:themeFill="background1" w:themeFillShade="F2"/>
          </w:tcPr>
          <w:p w14:paraId="451149A3"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0.345</w:t>
            </w:r>
          </w:p>
        </w:tc>
        <w:tc>
          <w:tcPr>
            <w:tcW w:w="1653" w:type="dxa"/>
            <w:tcBorders>
              <w:left w:val="nil"/>
              <w:bottom w:val="nil"/>
              <w:right w:val="nil"/>
            </w:tcBorders>
            <w:shd w:val="clear" w:color="auto" w:fill="F2F2F2" w:themeFill="background1" w:themeFillShade="F2"/>
          </w:tcPr>
          <w:p w14:paraId="4342C2D6"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47</w:t>
            </w:r>
          </w:p>
        </w:tc>
        <w:tc>
          <w:tcPr>
            <w:tcW w:w="1563" w:type="dxa"/>
            <w:tcBorders>
              <w:left w:val="nil"/>
              <w:bottom w:val="nil"/>
              <w:right w:val="nil"/>
            </w:tcBorders>
            <w:shd w:val="clear" w:color="auto" w:fill="F2F2F2" w:themeFill="background1" w:themeFillShade="F2"/>
          </w:tcPr>
          <w:p w14:paraId="733976A9" w14:textId="77777777" w:rsidR="00F71D7A" w:rsidRPr="00B67A59" w:rsidRDefault="00F71D7A"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7E8A3950" w14:textId="77777777" w:rsidR="00F71D7A" w:rsidRPr="00B67A59" w:rsidRDefault="00F71D7A" w:rsidP="00043E07">
            <w:pPr>
              <w:jc w:val="center"/>
              <w:rPr>
                <w:rFonts w:ascii="Times New Roman" w:hAnsi="Times New Roman" w:cs="Times New Roman"/>
              </w:rPr>
            </w:pPr>
          </w:p>
        </w:tc>
      </w:tr>
      <w:tr w:rsidR="00F71D7A" w14:paraId="23650DEE" w14:textId="77777777" w:rsidTr="00043E07">
        <w:tc>
          <w:tcPr>
            <w:tcW w:w="2910" w:type="dxa"/>
            <w:tcBorders>
              <w:top w:val="nil"/>
              <w:bottom w:val="nil"/>
              <w:right w:val="nil"/>
            </w:tcBorders>
            <w:shd w:val="clear" w:color="auto" w:fill="FFFFFF" w:themeFill="background1"/>
          </w:tcPr>
          <w:p w14:paraId="1374CD8F"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02FEB421"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0.826</w:t>
            </w:r>
          </w:p>
        </w:tc>
        <w:tc>
          <w:tcPr>
            <w:tcW w:w="1653" w:type="dxa"/>
            <w:tcBorders>
              <w:top w:val="nil"/>
              <w:left w:val="nil"/>
              <w:bottom w:val="nil"/>
              <w:right w:val="nil"/>
            </w:tcBorders>
            <w:shd w:val="clear" w:color="auto" w:fill="FFFFFF" w:themeFill="background1"/>
          </w:tcPr>
          <w:p w14:paraId="00510CEA"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5</w:t>
            </w:r>
          </w:p>
        </w:tc>
        <w:tc>
          <w:tcPr>
            <w:tcW w:w="1563" w:type="dxa"/>
            <w:tcBorders>
              <w:top w:val="nil"/>
              <w:left w:val="nil"/>
              <w:bottom w:val="nil"/>
              <w:right w:val="nil"/>
            </w:tcBorders>
            <w:shd w:val="clear" w:color="auto" w:fill="FFFFFF" w:themeFill="background1"/>
          </w:tcPr>
          <w:p w14:paraId="406925F5"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22.517</w:t>
            </w:r>
          </w:p>
        </w:tc>
        <w:tc>
          <w:tcPr>
            <w:tcW w:w="1596" w:type="dxa"/>
            <w:tcBorders>
              <w:top w:val="nil"/>
              <w:left w:val="nil"/>
              <w:bottom w:val="nil"/>
            </w:tcBorders>
            <w:shd w:val="clear" w:color="auto" w:fill="FFFFFF" w:themeFill="background1"/>
          </w:tcPr>
          <w:p w14:paraId="1CE1F447" w14:textId="6C370A07" w:rsidR="00F71D7A" w:rsidRPr="00DF242A" w:rsidRDefault="00F71D7A"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F71D7A" w14:paraId="717DE896" w14:textId="77777777" w:rsidTr="00043E07">
        <w:tc>
          <w:tcPr>
            <w:tcW w:w="2910" w:type="dxa"/>
            <w:tcBorders>
              <w:top w:val="nil"/>
              <w:bottom w:val="nil"/>
              <w:right w:val="nil"/>
            </w:tcBorders>
            <w:shd w:val="clear" w:color="auto" w:fill="F2F2F2" w:themeFill="background1" w:themeFillShade="F2"/>
          </w:tcPr>
          <w:p w14:paraId="76D41788"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4197C5D3"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0.051</w:t>
            </w:r>
          </w:p>
        </w:tc>
        <w:tc>
          <w:tcPr>
            <w:tcW w:w="1653" w:type="dxa"/>
            <w:tcBorders>
              <w:top w:val="nil"/>
              <w:left w:val="nil"/>
              <w:bottom w:val="nil"/>
              <w:right w:val="nil"/>
            </w:tcBorders>
            <w:shd w:val="clear" w:color="auto" w:fill="F2F2F2" w:themeFill="background1" w:themeFillShade="F2"/>
          </w:tcPr>
          <w:p w14:paraId="768D0E95"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1C756FA7"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3.505</w:t>
            </w:r>
          </w:p>
        </w:tc>
        <w:tc>
          <w:tcPr>
            <w:tcW w:w="1596" w:type="dxa"/>
            <w:tcBorders>
              <w:top w:val="nil"/>
              <w:left w:val="nil"/>
              <w:bottom w:val="nil"/>
            </w:tcBorders>
            <w:shd w:val="clear" w:color="auto" w:fill="F2F2F2" w:themeFill="background1" w:themeFillShade="F2"/>
          </w:tcPr>
          <w:p w14:paraId="60492784" w14:textId="77777777" w:rsidR="00F71D7A" w:rsidRPr="009045FE" w:rsidRDefault="00F71D7A" w:rsidP="00043E07">
            <w:pPr>
              <w:jc w:val="center"/>
              <w:rPr>
                <w:rFonts w:ascii="Times New Roman" w:hAnsi="Times New Roman" w:cs="Times New Roman"/>
                <w:b/>
                <w:bCs/>
                <w:u w:val="single"/>
              </w:rPr>
            </w:pPr>
            <w:r w:rsidRPr="009045FE">
              <w:rPr>
                <w:rFonts w:ascii="Times New Roman" w:hAnsi="Times New Roman" w:cs="Times New Roman"/>
                <w:b/>
                <w:bCs/>
                <w:u w:val="single"/>
              </w:rPr>
              <w:t>0.038</w:t>
            </w:r>
          </w:p>
        </w:tc>
      </w:tr>
      <w:tr w:rsidR="00F71D7A" w14:paraId="06AE28B1" w14:textId="77777777" w:rsidTr="00043E07">
        <w:tc>
          <w:tcPr>
            <w:tcW w:w="2910" w:type="dxa"/>
            <w:tcBorders>
              <w:top w:val="nil"/>
              <w:bottom w:val="nil"/>
              <w:right w:val="nil"/>
            </w:tcBorders>
            <w:shd w:val="clear" w:color="auto" w:fill="FFFFFF" w:themeFill="background1"/>
          </w:tcPr>
          <w:p w14:paraId="0650C971" w14:textId="77777777" w:rsidR="00F71D7A" w:rsidRPr="00A450DE" w:rsidRDefault="00F71D7A" w:rsidP="00043E07">
            <w:pPr>
              <w:jc w:val="center"/>
              <w:rPr>
                <w:rFonts w:ascii="Times New Roman" w:hAnsi="Times New Roman" w:cs="Times New Roman"/>
              </w:rPr>
            </w:pPr>
            <w:r w:rsidRPr="00A450DE">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644CACC5"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0.038</w:t>
            </w:r>
          </w:p>
        </w:tc>
        <w:tc>
          <w:tcPr>
            <w:tcW w:w="1653" w:type="dxa"/>
            <w:tcBorders>
              <w:top w:val="nil"/>
              <w:left w:val="nil"/>
              <w:bottom w:val="nil"/>
              <w:right w:val="nil"/>
            </w:tcBorders>
            <w:shd w:val="clear" w:color="auto" w:fill="FFFFFF" w:themeFill="background1"/>
          </w:tcPr>
          <w:p w14:paraId="6C8CEEA9"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75ACB537"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2.601</w:t>
            </w:r>
          </w:p>
        </w:tc>
        <w:tc>
          <w:tcPr>
            <w:tcW w:w="1596" w:type="dxa"/>
            <w:tcBorders>
              <w:top w:val="nil"/>
              <w:left w:val="nil"/>
              <w:bottom w:val="nil"/>
            </w:tcBorders>
            <w:shd w:val="clear" w:color="auto" w:fill="FFFFFF" w:themeFill="background1"/>
          </w:tcPr>
          <w:p w14:paraId="7DB0E781" w14:textId="77777777" w:rsidR="00F71D7A" w:rsidRPr="00DD36F2" w:rsidRDefault="00F71D7A" w:rsidP="00043E07">
            <w:pPr>
              <w:jc w:val="center"/>
              <w:rPr>
                <w:rFonts w:ascii="Times New Roman" w:hAnsi="Times New Roman" w:cs="Times New Roman"/>
              </w:rPr>
            </w:pPr>
            <w:r>
              <w:rPr>
                <w:rFonts w:ascii="Times New Roman" w:hAnsi="Times New Roman" w:cs="Times New Roman"/>
              </w:rPr>
              <w:t>0.085</w:t>
            </w:r>
          </w:p>
        </w:tc>
      </w:tr>
      <w:tr w:rsidR="00F71D7A" w14:paraId="711C9682" w14:textId="77777777" w:rsidTr="00043E07">
        <w:tc>
          <w:tcPr>
            <w:tcW w:w="2910" w:type="dxa"/>
            <w:tcBorders>
              <w:top w:val="nil"/>
              <w:bottom w:val="nil"/>
              <w:right w:val="nil"/>
            </w:tcBorders>
            <w:shd w:val="clear" w:color="auto" w:fill="F2F2F2" w:themeFill="background1" w:themeFillShade="F2"/>
          </w:tcPr>
          <w:p w14:paraId="625BC645" w14:textId="77777777" w:rsidR="00F71D7A" w:rsidRPr="00A450DE" w:rsidRDefault="00F71D7A" w:rsidP="00043E07">
            <w:pPr>
              <w:jc w:val="center"/>
              <w:rPr>
                <w:rFonts w:ascii="Times New Roman" w:hAnsi="Times New Roman" w:cs="Times New Roman"/>
              </w:rPr>
            </w:pPr>
            <w:r w:rsidRPr="00A450DE">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75D23934"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0.248</w:t>
            </w:r>
          </w:p>
        </w:tc>
        <w:tc>
          <w:tcPr>
            <w:tcW w:w="1653" w:type="dxa"/>
            <w:tcBorders>
              <w:top w:val="nil"/>
              <w:left w:val="nil"/>
              <w:bottom w:val="nil"/>
              <w:right w:val="nil"/>
            </w:tcBorders>
            <w:shd w:val="clear" w:color="auto" w:fill="F2F2F2" w:themeFill="background1" w:themeFillShade="F2"/>
          </w:tcPr>
          <w:p w14:paraId="1CE96E90"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shd w:val="clear" w:color="auto" w:fill="F2F2F2" w:themeFill="background1" w:themeFillShade="F2"/>
          </w:tcPr>
          <w:p w14:paraId="424348BA"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3.375</w:t>
            </w:r>
          </w:p>
        </w:tc>
        <w:tc>
          <w:tcPr>
            <w:tcW w:w="1596" w:type="dxa"/>
            <w:tcBorders>
              <w:top w:val="nil"/>
              <w:left w:val="nil"/>
              <w:bottom w:val="nil"/>
            </w:tcBorders>
            <w:shd w:val="clear" w:color="auto" w:fill="F2F2F2" w:themeFill="background1" w:themeFillShade="F2"/>
          </w:tcPr>
          <w:p w14:paraId="2A49ED2D" w14:textId="77777777" w:rsidR="00F71D7A" w:rsidRPr="009045FE" w:rsidRDefault="00F71D7A" w:rsidP="00043E07">
            <w:pPr>
              <w:jc w:val="center"/>
              <w:rPr>
                <w:rFonts w:ascii="Times New Roman" w:hAnsi="Times New Roman" w:cs="Times New Roman"/>
                <w:b/>
                <w:bCs/>
                <w:u w:val="single"/>
              </w:rPr>
            </w:pPr>
            <w:r w:rsidRPr="009045FE">
              <w:rPr>
                <w:rFonts w:ascii="Times New Roman" w:hAnsi="Times New Roman" w:cs="Times New Roman"/>
                <w:b/>
                <w:bCs/>
                <w:u w:val="single"/>
              </w:rPr>
              <w:t>0.002</w:t>
            </w:r>
          </w:p>
        </w:tc>
      </w:tr>
      <w:tr w:rsidR="00F71D7A" w14:paraId="3D3A1DE3" w14:textId="77777777" w:rsidTr="00043E07">
        <w:tc>
          <w:tcPr>
            <w:tcW w:w="2910" w:type="dxa"/>
            <w:tcBorders>
              <w:top w:val="nil"/>
              <w:bottom w:val="nil"/>
              <w:right w:val="nil"/>
            </w:tcBorders>
          </w:tcPr>
          <w:p w14:paraId="70C6FE26" w14:textId="77777777" w:rsidR="00F71D7A" w:rsidRPr="00A450DE" w:rsidRDefault="00F71D7A" w:rsidP="00043E07">
            <w:pPr>
              <w:jc w:val="center"/>
              <w:rPr>
                <w:rFonts w:ascii="Times New Roman" w:hAnsi="Times New Roman" w:cs="Times New Roman"/>
              </w:rPr>
            </w:pPr>
            <w:r w:rsidRPr="00A450DE">
              <w:rPr>
                <w:rFonts w:ascii="Times New Roman" w:hAnsi="Times New Roman" w:cs="Times New Roman"/>
              </w:rPr>
              <w:t>Month*Location</w:t>
            </w:r>
          </w:p>
        </w:tc>
        <w:tc>
          <w:tcPr>
            <w:tcW w:w="1628" w:type="dxa"/>
            <w:tcBorders>
              <w:top w:val="nil"/>
              <w:left w:val="nil"/>
              <w:bottom w:val="nil"/>
              <w:right w:val="nil"/>
            </w:tcBorders>
          </w:tcPr>
          <w:p w14:paraId="1D10DAA3"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0.194</w:t>
            </w:r>
          </w:p>
        </w:tc>
        <w:tc>
          <w:tcPr>
            <w:tcW w:w="1653" w:type="dxa"/>
            <w:tcBorders>
              <w:top w:val="nil"/>
              <w:left w:val="nil"/>
              <w:bottom w:val="nil"/>
              <w:right w:val="nil"/>
            </w:tcBorders>
          </w:tcPr>
          <w:p w14:paraId="2AA0692C"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10</w:t>
            </w:r>
          </w:p>
        </w:tc>
        <w:tc>
          <w:tcPr>
            <w:tcW w:w="1563" w:type="dxa"/>
            <w:tcBorders>
              <w:top w:val="nil"/>
              <w:left w:val="nil"/>
              <w:bottom w:val="nil"/>
              <w:right w:val="nil"/>
            </w:tcBorders>
          </w:tcPr>
          <w:p w14:paraId="66EF7B2C"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2.650</w:t>
            </w:r>
          </w:p>
        </w:tc>
        <w:tc>
          <w:tcPr>
            <w:tcW w:w="1596" w:type="dxa"/>
            <w:tcBorders>
              <w:top w:val="nil"/>
              <w:left w:val="nil"/>
              <w:bottom w:val="nil"/>
            </w:tcBorders>
          </w:tcPr>
          <w:p w14:paraId="0C553E0D" w14:textId="77777777" w:rsidR="00F71D7A" w:rsidRPr="009045FE" w:rsidRDefault="00F71D7A" w:rsidP="00043E07">
            <w:pPr>
              <w:jc w:val="center"/>
              <w:rPr>
                <w:rFonts w:ascii="Times New Roman" w:hAnsi="Times New Roman" w:cs="Times New Roman"/>
                <w:b/>
                <w:bCs/>
                <w:u w:val="single"/>
              </w:rPr>
            </w:pPr>
            <w:r w:rsidRPr="009045FE">
              <w:rPr>
                <w:rFonts w:ascii="Times New Roman" w:hAnsi="Times New Roman" w:cs="Times New Roman"/>
                <w:b/>
                <w:bCs/>
                <w:u w:val="single"/>
              </w:rPr>
              <w:t>0.01</w:t>
            </w:r>
            <w:r>
              <w:rPr>
                <w:rFonts w:ascii="Times New Roman" w:hAnsi="Times New Roman" w:cs="Times New Roman"/>
                <w:b/>
                <w:bCs/>
                <w:u w:val="single"/>
              </w:rPr>
              <w:t>2</w:t>
            </w:r>
          </w:p>
        </w:tc>
      </w:tr>
      <w:tr w:rsidR="00F71D7A" w14:paraId="37070C35" w14:textId="77777777" w:rsidTr="00043E07">
        <w:tc>
          <w:tcPr>
            <w:tcW w:w="2910" w:type="dxa"/>
            <w:tcBorders>
              <w:top w:val="nil"/>
              <w:bottom w:val="nil"/>
              <w:right w:val="nil"/>
            </w:tcBorders>
            <w:shd w:val="clear" w:color="auto" w:fill="F2F2F2" w:themeFill="background1" w:themeFillShade="F2"/>
          </w:tcPr>
          <w:p w14:paraId="79996AE6" w14:textId="77777777" w:rsidR="00F71D7A" w:rsidRPr="00A450DE" w:rsidRDefault="00F71D7A" w:rsidP="00043E07">
            <w:pPr>
              <w:jc w:val="center"/>
              <w:rPr>
                <w:rFonts w:ascii="Times New Roman" w:hAnsi="Times New Roman" w:cs="Times New Roman"/>
              </w:rPr>
            </w:pPr>
            <w:r w:rsidRPr="00A450DE">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0DA6E6CE"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0.044</w:t>
            </w:r>
          </w:p>
        </w:tc>
        <w:tc>
          <w:tcPr>
            <w:tcW w:w="1653" w:type="dxa"/>
            <w:tcBorders>
              <w:top w:val="nil"/>
              <w:left w:val="nil"/>
              <w:bottom w:val="nil"/>
              <w:right w:val="nil"/>
            </w:tcBorders>
            <w:shd w:val="clear" w:color="auto" w:fill="F2F2F2" w:themeFill="background1" w:themeFillShade="F2"/>
          </w:tcPr>
          <w:p w14:paraId="56F11A04"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7A7FF998"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1.495</w:t>
            </w:r>
          </w:p>
        </w:tc>
        <w:tc>
          <w:tcPr>
            <w:tcW w:w="1596" w:type="dxa"/>
            <w:tcBorders>
              <w:top w:val="nil"/>
              <w:left w:val="nil"/>
              <w:bottom w:val="nil"/>
            </w:tcBorders>
            <w:shd w:val="clear" w:color="auto" w:fill="F2F2F2" w:themeFill="background1" w:themeFillShade="F2"/>
          </w:tcPr>
          <w:p w14:paraId="1A973CE0" w14:textId="77777777" w:rsidR="00F71D7A" w:rsidRPr="008A437D" w:rsidRDefault="00F71D7A" w:rsidP="00043E07">
            <w:pPr>
              <w:jc w:val="center"/>
              <w:rPr>
                <w:rFonts w:ascii="Times New Roman" w:hAnsi="Times New Roman" w:cs="Times New Roman"/>
              </w:rPr>
            </w:pPr>
            <w:r>
              <w:rPr>
                <w:rFonts w:ascii="Times New Roman" w:hAnsi="Times New Roman" w:cs="Times New Roman"/>
              </w:rPr>
              <w:t>0.219</w:t>
            </w:r>
          </w:p>
        </w:tc>
      </w:tr>
      <w:tr w:rsidR="00F71D7A" w14:paraId="737043F5" w14:textId="77777777" w:rsidTr="00043E07">
        <w:tc>
          <w:tcPr>
            <w:tcW w:w="2910" w:type="dxa"/>
            <w:tcBorders>
              <w:top w:val="nil"/>
              <w:bottom w:val="single" w:sz="4" w:space="0" w:color="auto"/>
              <w:right w:val="nil"/>
            </w:tcBorders>
            <w:shd w:val="clear" w:color="auto" w:fill="FFFFFF" w:themeFill="background1"/>
          </w:tcPr>
          <w:p w14:paraId="246C14E3" w14:textId="77777777" w:rsidR="00F71D7A" w:rsidRPr="00A450DE" w:rsidRDefault="00F71D7A" w:rsidP="00043E07">
            <w:pPr>
              <w:jc w:val="center"/>
              <w:rPr>
                <w:rFonts w:ascii="Times New Roman" w:hAnsi="Times New Roman" w:cs="Times New Roman"/>
              </w:rPr>
            </w:pPr>
            <w:r w:rsidRPr="00A450DE">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616A14D1"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0.381</w:t>
            </w:r>
          </w:p>
        </w:tc>
        <w:tc>
          <w:tcPr>
            <w:tcW w:w="1653" w:type="dxa"/>
            <w:tcBorders>
              <w:top w:val="nil"/>
              <w:left w:val="nil"/>
              <w:bottom w:val="single" w:sz="4" w:space="0" w:color="auto"/>
              <w:right w:val="nil"/>
            </w:tcBorders>
            <w:shd w:val="clear" w:color="auto" w:fill="FFFFFF" w:themeFill="background1"/>
          </w:tcPr>
          <w:p w14:paraId="3DAD7349"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19</w:t>
            </w:r>
          </w:p>
        </w:tc>
        <w:tc>
          <w:tcPr>
            <w:tcW w:w="1563" w:type="dxa"/>
            <w:tcBorders>
              <w:top w:val="nil"/>
              <w:left w:val="nil"/>
              <w:bottom w:val="single" w:sz="4" w:space="0" w:color="auto"/>
              <w:right w:val="nil"/>
            </w:tcBorders>
            <w:shd w:val="clear" w:color="auto" w:fill="FFFFFF" w:themeFill="background1"/>
          </w:tcPr>
          <w:p w14:paraId="422C9DCC"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2.731</w:t>
            </w:r>
          </w:p>
        </w:tc>
        <w:tc>
          <w:tcPr>
            <w:tcW w:w="1596" w:type="dxa"/>
            <w:tcBorders>
              <w:top w:val="nil"/>
              <w:left w:val="nil"/>
              <w:bottom w:val="single" w:sz="4" w:space="0" w:color="auto"/>
            </w:tcBorders>
            <w:shd w:val="clear" w:color="auto" w:fill="FFFFFF" w:themeFill="background1"/>
          </w:tcPr>
          <w:p w14:paraId="44AE72A0" w14:textId="77777777" w:rsidR="00F71D7A" w:rsidRPr="009045FE" w:rsidRDefault="00F71D7A" w:rsidP="00043E07">
            <w:pPr>
              <w:jc w:val="center"/>
              <w:rPr>
                <w:rFonts w:ascii="Times New Roman" w:hAnsi="Times New Roman" w:cs="Times New Roman"/>
                <w:b/>
                <w:bCs/>
                <w:u w:val="single"/>
              </w:rPr>
            </w:pPr>
            <w:r w:rsidRPr="009045FE">
              <w:rPr>
                <w:rFonts w:ascii="Times New Roman" w:hAnsi="Times New Roman" w:cs="Times New Roman"/>
                <w:b/>
                <w:bCs/>
                <w:u w:val="single"/>
              </w:rPr>
              <w:t>0.00</w:t>
            </w:r>
            <w:r>
              <w:rPr>
                <w:rFonts w:ascii="Times New Roman" w:hAnsi="Times New Roman" w:cs="Times New Roman"/>
                <w:b/>
                <w:bCs/>
                <w:u w:val="single"/>
              </w:rPr>
              <w:t>3</w:t>
            </w:r>
          </w:p>
        </w:tc>
      </w:tr>
    </w:tbl>
    <w:p w14:paraId="34EBF40F" w14:textId="77777777" w:rsidR="00F71D7A" w:rsidRDefault="00F71D7A" w:rsidP="00F71D7A">
      <w:pPr>
        <w:tabs>
          <w:tab w:val="left" w:pos="720"/>
          <w:tab w:val="left" w:pos="3080"/>
        </w:tabs>
        <w:contextualSpacing/>
        <w:rPr>
          <w:rFonts w:ascii="Times New Roman" w:hAnsi="Times New Roman" w:cs="Times New Roman"/>
        </w:rPr>
      </w:pPr>
    </w:p>
    <w:p w14:paraId="5AFEA636" w14:textId="77777777" w:rsidR="00F71D7A" w:rsidRDefault="00F71D7A" w:rsidP="00F71D7A">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763B3962" w14:textId="77777777" w:rsidR="00F71D7A" w:rsidRDefault="00F71D7A" w:rsidP="00F71D7A"/>
    <w:p w14:paraId="591567A6" w14:textId="77777777" w:rsidR="00F71D7A" w:rsidRDefault="00F71D7A" w:rsidP="00F71D7A"/>
    <w:p w14:paraId="25363FAC" w14:textId="77777777" w:rsidR="00F71D7A" w:rsidRDefault="00F71D7A" w:rsidP="00F71D7A"/>
    <w:p w14:paraId="2D356055" w14:textId="77777777" w:rsidR="00F71D7A" w:rsidRDefault="00F71D7A" w:rsidP="00F71D7A"/>
    <w:p w14:paraId="73BD7537" w14:textId="77777777" w:rsidR="00F71D7A" w:rsidRDefault="00F71D7A" w:rsidP="00F71D7A"/>
    <w:p w14:paraId="4646C51A" w14:textId="354A84FC" w:rsidR="00F71D7A" w:rsidRDefault="00F71D7A" w:rsidP="00F71D7A"/>
    <w:p w14:paraId="06DC7BBC" w14:textId="53839A03" w:rsidR="00F71D7A" w:rsidRDefault="00F71D7A" w:rsidP="00F71D7A"/>
    <w:p w14:paraId="7AB84033" w14:textId="0983DFF0" w:rsidR="00F71D7A" w:rsidRDefault="00F71D7A" w:rsidP="00F71D7A"/>
    <w:p w14:paraId="2332B3F6" w14:textId="6B2E9990" w:rsidR="00F71D7A" w:rsidRDefault="00F71D7A" w:rsidP="00F71D7A"/>
    <w:p w14:paraId="75C6282A" w14:textId="4DFFC107" w:rsidR="00F71D7A" w:rsidRDefault="00F71D7A" w:rsidP="00F71D7A"/>
    <w:p w14:paraId="679D076D" w14:textId="0E32D14B" w:rsidR="00F71D7A" w:rsidRDefault="00F71D7A" w:rsidP="00F71D7A"/>
    <w:p w14:paraId="4E93E4EA" w14:textId="1AC1C777" w:rsidR="00F71D7A" w:rsidRDefault="00F71D7A" w:rsidP="00F71D7A"/>
    <w:p w14:paraId="170DEDA2" w14:textId="0C622BAF" w:rsidR="00F71D7A" w:rsidRDefault="00F71D7A" w:rsidP="00F71D7A"/>
    <w:p w14:paraId="2D328528" w14:textId="062B2C4C" w:rsidR="00F71D7A" w:rsidRDefault="00F71D7A" w:rsidP="00F71D7A"/>
    <w:p w14:paraId="414F0E24" w14:textId="456EF60B" w:rsidR="00F71D7A" w:rsidRDefault="00F71D7A" w:rsidP="00F71D7A"/>
    <w:p w14:paraId="4CE1E853" w14:textId="07CF3E49" w:rsidR="00801C10" w:rsidRDefault="00801C10" w:rsidP="00F71D7A"/>
    <w:p w14:paraId="34951F5B" w14:textId="1FF12AB0" w:rsidR="00801C10" w:rsidRDefault="00801C10" w:rsidP="00F71D7A"/>
    <w:p w14:paraId="01FF5FC2" w14:textId="10B4528E" w:rsidR="00801C10" w:rsidRDefault="00801C10" w:rsidP="00F71D7A"/>
    <w:p w14:paraId="70CFC283" w14:textId="0E863260" w:rsidR="00801C10" w:rsidRDefault="00801C10" w:rsidP="00F71D7A"/>
    <w:p w14:paraId="4D47496B" w14:textId="6D1698B1" w:rsidR="00801C10" w:rsidRDefault="00801C10" w:rsidP="00F71D7A"/>
    <w:p w14:paraId="16ECB5D0" w14:textId="78897B35" w:rsidR="00801C10" w:rsidRDefault="00801C10" w:rsidP="00F71D7A"/>
    <w:p w14:paraId="4D488C3A" w14:textId="438926E2" w:rsidR="00801C10" w:rsidRDefault="00801C10" w:rsidP="00F71D7A"/>
    <w:p w14:paraId="7FA57BBF" w14:textId="5D25859C" w:rsidR="00801C10" w:rsidRDefault="00801C10" w:rsidP="00F71D7A"/>
    <w:p w14:paraId="03839CE6" w14:textId="7AA6F846" w:rsidR="00801C10" w:rsidRDefault="00801C10" w:rsidP="00F71D7A"/>
    <w:p w14:paraId="728F8213" w14:textId="0AFFBC45" w:rsidR="00801C10" w:rsidRDefault="00801C10" w:rsidP="00F71D7A"/>
    <w:p w14:paraId="0FE662AF" w14:textId="77777777" w:rsidR="00801C10" w:rsidRDefault="00801C10" w:rsidP="00F71D7A"/>
    <w:p w14:paraId="3B447A5D" w14:textId="4D171DA6" w:rsidR="00F71D7A" w:rsidRDefault="00F71D7A" w:rsidP="00F71D7A"/>
    <w:p w14:paraId="0AD9374F" w14:textId="4A2B888C" w:rsidR="00F71D7A" w:rsidRDefault="00F71D7A" w:rsidP="00F71D7A"/>
    <w:p w14:paraId="03223B34" w14:textId="5345F349" w:rsidR="00F71D7A" w:rsidRDefault="00F71D7A" w:rsidP="00F71D7A"/>
    <w:p w14:paraId="3D93169B" w14:textId="4ED7160B" w:rsidR="00F71D7A" w:rsidRDefault="00F71D7A" w:rsidP="00F71D7A"/>
    <w:p w14:paraId="240455AE" w14:textId="4978D708" w:rsidR="00F71D7A" w:rsidRDefault="00F71D7A" w:rsidP="00F71D7A">
      <w:pPr>
        <w:rPr>
          <w:rFonts w:ascii="Times New Roman" w:eastAsia="Calibri" w:hAnsi="Times New Roman" w:cs="Times New Roman"/>
          <w:b/>
          <w:bCs/>
        </w:rPr>
      </w:pPr>
      <w:r w:rsidRPr="00816B5E">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6</w:t>
      </w:r>
      <w:r w:rsidRPr="00816B5E">
        <w:rPr>
          <w:rFonts w:ascii="Times New Roman" w:hAnsi="Times New Roman" w:cs="Times New Roman"/>
          <w:b/>
          <w:bCs/>
        </w:rPr>
        <w:t>.</w:t>
      </w:r>
      <w:r>
        <w:rPr>
          <w:rFonts w:ascii="Times New Roman" w:hAnsi="Times New Roman" w:cs="Times New Roman"/>
          <w:b/>
          <w:bCs/>
        </w:rPr>
        <w:t xml:space="preserve"> Comparison of proportion of kudzu vines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site, and location within site, 2020,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5557C8E1" w14:textId="77777777" w:rsidR="00F71D7A" w:rsidRPr="00816B5E" w:rsidRDefault="00F71D7A" w:rsidP="00F71D7A">
      <w:pPr>
        <w:rPr>
          <w:rFonts w:ascii="Times New Roman" w:hAnsi="Times New Roman" w:cs="Times New Roman"/>
          <w:b/>
          <w:bCs/>
        </w:rPr>
      </w:pPr>
    </w:p>
    <w:tbl>
      <w:tblPr>
        <w:tblStyle w:val="TableGrid"/>
        <w:tblW w:w="9355" w:type="dxa"/>
        <w:tblLook w:val="04A0" w:firstRow="1" w:lastRow="0" w:firstColumn="1" w:lastColumn="0" w:noHBand="0" w:noVBand="1"/>
      </w:tblPr>
      <w:tblGrid>
        <w:gridCol w:w="2875"/>
        <w:gridCol w:w="1710"/>
        <w:gridCol w:w="1620"/>
        <w:gridCol w:w="1530"/>
        <w:gridCol w:w="1620"/>
      </w:tblGrid>
      <w:tr w:rsidR="00F71D7A" w14:paraId="034056C1" w14:textId="77777777" w:rsidTr="00043E07">
        <w:tc>
          <w:tcPr>
            <w:tcW w:w="2875" w:type="dxa"/>
            <w:tcBorders>
              <w:bottom w:val="single" w:sz="4" w:space="0" w:color="auto"/>
            </w:tcBorders>
          </w:tcPr>
          <w:p w14:paraId="23C24352"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Comparison</w:t>
            </w:r>
          </w:p>
        </w:tc>
        <w:tc>
          <w:tcPr>
            <w:tcW w:w="1710" w:type="dxa"/>
            <w:tcBorders>
              <w:bottom w:val="single" w:sz="4" w:space="0" w:color="auto"/>
            </w:tcBorders>
          </w:tcPr>
          <w:p w14:paraId="6E9D639F"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Estimate</w:t>
            </w:r>
          </w:p>
        </w:tc>
        <w:tc>
          <w:tcPr>
            <w:tcW w:w="1620" w:type="dxa"/>
            <w:tcBorders>
              <w:bottom w:val="single" w:sz="4" w:space="0" w:color="auto"/>
            </w:tcBorders>
          </w:tcPr>
          <w:p w14:paraId="2703CBDD"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Standard Error</w:t>
            </w:r>
          </w:p>
        </w:tc>
        <w:tc>
          <w:tcPr>
            <w:tcW w:w="1530" w:type="dxa"/>
            <w:tcBorders>
              <w:bottom w:val="single" w:sz="4" w:space="0" w:color="auto"/>
            </w:tcBorders>
          </w:tcPr>
          <w:p w14:paraId="57B0B5ED"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31401A5E" w14:textId="4F84E071" w:rsidR="00F71D7A" w:rsidRPr="00426300" w:rsidRDefault="00F71D7A" w:rsidP="00043E07">
            <w:pPr>
              <w:jc w:val="center"/>
              <w:rPr>
                <w:rFonts w:ascii="Times New Roman" w:hAnsi="Times New Roman" w:cs="Times New Roman"/>
              </w:rPr>
            </w:pPr>
            <w:r w:rsidRPr="00426300">
              <w:rPr>
                <w:rFonts w:ascii="Times New Roman" w:hAnsi="Times New Roman" w:cs="Times New Roman"/>
              </w:rPr>
              <w:t>Pr(&gt;|t|)</w:t>
            </w:r>
            <w:r w:rsidR="000B58D4">
              <w:rPr>
                <w:rFonts w:ascii="Times New Roman" w:hAnsi="Times New Roman" w:cs="Times New Roman"/>
              </w:rPr>
              <w:t>*</w:t>
            </w:r>
          </w:p>
        </w:tc>
      </w:tr>
      <w:tr w:rsidR="00F71D7A" w14:paraId="2786C109" w14:textId="77777777" w:rsidTr="00043E07">
        <w:tc>
          <w:tcPr>
            <w:tcW w:w="2875" w:type="dxa"/>
            <w:tcBorders>
              <w:top w:val="single" w:sz="4" w:space="0" w:color="auto"/>
              <w:left w:val="single" w:sz="4" w:space="0" w:color="auto"/>
              <w:bottom w:val="nil"/>
              <w:right w:val="nil"/>
            </w:tcBorders>
            <w:shd w:val="clear" w:color="auto" w:fill="F2F2F2" w:themeFill="background1" w:themeFillShade="F2"/>
          </w:tcPr>
          <w:p w14:paraId="564CCBFB" w14:textId="77777777" w:rsidR="00F71D7A" w:rsidRDefault="00F71D7A" w:rsidP="00043E07">
            <w:pPr>
              <w:jc w:val="center"/>
              <w:rPr>
                <w:rFonts w:ascii="Times New Roman" w:hAnsi="Times New Roman" w:cs="Times New Roman"/>
              </w:rPr>
            </w:pPr>
            <w:r>
              <w:rPr>
                <w:rFonts w:ascii="Times New Roman" w:hAnsi="Times New Roman" w:cs="Times New Roman"/>
              </w:rPr>
              <w:t>June – July</w:t>
            </w:r>
          </w:p>
        </w:tc>
        <w:tc>
          <w:tcPr>
            <w:tcW w:w="1710" w:type="dxa"/>
            <w:tcBorders>
              <w:top w:val="nil"/>
              <w:left w:val="nil"/>
              <w:bottom w:val="nil"/>
              <w:right w:val="nil"/>
            </w:tcBorders>
            <w:shd w:val="clear" w:color="auto" w:fill="F2F2F2" w:themeFill="background1" w:themeFillShade="F2"/>
          </w:tcPr>
          <w:p w14:paraId="5B3A39EB"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-0.005</w:t>
            </w:r>
          </w:p>
        </w:tc>
        <w:tc>
          <w:tcPr>
            <w:tcW w:w="1620" w:type="dxa"/>
            <w:tcBorders>
              <w:top w:val="nil"/>
              <w:left w:val="nil"/>
              <w:bottom w:val="nil"/>
              <w:right w:val="nil"/>
            </w:tcBorders>
            <w:shd w:val="clear" w:color="auto" w:fill="F2F2F2" w:themeFill="background1" w:themeFillShade="F2"/>
          </w:tcPr>
          <w:p w14:paraId="63CCE621"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F2F2F2" w:themeFill="background1" w:themeFillShade="F2"/>
          </w:tcPr>
          <w:p w14:paraId="46A56032"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-0.140</w:t>
            </w:r>
          </w:p>
        </w:tc>
        <w:tc>
          <w:tcPr>
            <w:tcW w:w="1620" w:type="dxa"/>
            <w:tcBorders>
              <w:top w:val="nil"/>
              <w:left w:val="nil"/>
              <w:bottom w:val="nil"/>
            </w:tcBorders>
            <w:shd w:val="clear" w:color="auto" w:fill="F2F2F2" w:themeFill="background1" w:themeFillShade="F2"/>
          </w:tcPr>
          <w:p w14:paraId="516840B2"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0.999</w:t>
            </w:r>
          </w:p>
        </w:tc>
      </w:tr>
      <w:tr w:rsidR="00F71D7A" w14:paraId="5D5F6F91" w14:textId="77777777" w:rsidTr="00043E07">
        <w:tc>
          <w:tcPr>
            <w:tcW w:w="2875" w:type="dxa"/>
            <w:tcBorders>
              <w:top w:val="nil"/>
              <w:left w:val="single" w:sz="4" w:space="0" w:color="auto"/>
              <w:bottom w:val="nil"/>
              <w:right w:val="nil"/>
            </w:tcBorders>
            <w:shd w:val="clear" w:color="auto" w:fill="auto"/>
          </w:tcPr>
          <w:p w14:paraId="77A83DF9" w14:textId="77777777" w:rsidR="00F71D7A" w:rsidRDefault="00F71D7A" w:rsidP="00043E07">
            <w:pPr>
              <w:jc w:val="center"/>
              <w:rPr>
                <w:rFonts w:ascii="Times New Roman" w:hAnsi="Times New Roman" w:cs="Times New Roman"/>
              </w:rPr>
            </w:pPr>
            <w:r>
              <w:rPr>
                <w:rFonts w:ascii="Times New Roman" w:hAnsi="Times New Roman" w:cs="Times New Roman"/>
              </w:rPr>
              <w:t>June – August</w:t>
            </w:r>
          </w:p>
        </w:tc>
        <w:tc>
          <w:tcPr>
            <w:tcW w:w="1710" w:type="dxa"/>
            <w:tcBorders>
              <w:top w:val="nil"/>
              <w:left w:val="nil"/>
              <w:bottom w:val="nil"/>
              <w:right w:val="nil"/>
            </w:tcBorders>
            <w:shd w:val="clear" w:color="auto" w:fill="auto"/>
          </w:tcPr>
          <w:p w14:paraId="0C5E7325"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-0.250</w:t>
            </w:r>
          </w:p>
        </w:tc>
        <w:tc>
          <w:tcPr>
            <w:tcW w:w="1620" w:type="dxa"/>
            <w:tcBorders>
              <w:top w:val="nil"/>
              <w:left w:val="nil"/>
              <w:bottom w:val="nil"/>
              <w:right w:val="nil"/>
            </w:tcBorders>
            <w:shd w:val="clear" w:color="auto" w:fill="auto"/>
          </w:tcPr>
          <w:p w14:paraId="1E740552"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0.041</w:t>
            </w:r>
          </w:p>
        </w:tc>
        <w:tc>
          <w:tcPr>
            <w:tcW w:w="1530" w:type="dxa"/>
            <w:tcBorders>
              <w:top w:val="nil"/>
              <w:left w:val="nil"/>
              <w:bottom w:val="nil"/>
              <w:right w:val="nil"/>
            </w:tcBorders>
            <w:shd w:val="clear" w:color="auto" w:fill="auto"/>
          </w:tcPr>
          <w:p w14:paraId="63FCDB13"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-6.083</w:t>
            </w:r>
          </w:p>
        </w:tc>
        <w:tc>
          <w:tcPr>
            <w:tcW w:w="1620" w:type="dxa"/>
            <w:tcBorders>
              <w:top w:val="nil"/>
              <w:left w:val="nil"/>
              <w:bottom w:val="nil"/>
            </w:tcBorders>
            <w:shd w:val="clear" w:color="auto" w:fill="auto"/>
          </w:tcPr>
          <w:p w14:paraId="766D6242" w14:textId="34DE1597" w:rsidR="00F71D7A" w:rsidRPr="00890BDB" w:rsidRDefault="00F71D7A" w:rsidP="00043E07">
            <w:pPr>
              <w:jc w:val="center"/>
              <w:rPr>
                <w:rFonts w:ascii="Times New Roman" w:hAnsi="Times New Roman" w:cs="Times New Roman"/>
                <w:vertAlign w:val="superscript"/>
              </w:rPr>
            </w:pPr>
            <w:r>
              <w:rPr>
                <w:rFonts w:ascii="Times New Roman" w:hAnsi="Times New Roman" w:cs="Times New Roman"/>
                <w:b/>
                <w:bCs/>
                <w:u w:val="single"/>
              </w:rPr>
              <w:t>&lt;0.001</w:t>
            </w:r>
          </w:p>
        </w:tc>
      </w:tr>
      <w:tr w:rsidR="00F71D7A" w14:paraId="55C35C9E" w14:textId="77777777" w:rsidTr="00043E07">
        <w:tc>
          <w:tcPr>
            <w:tcW w:w="2875" w:type="dxa"/>
            <w:tcBorders>
              <w:top w:val="nil"/>
              <w:left w:val="single" w:sz="4" w:space="0" w:color="auto"/>
              <w:bottom w:val="nil"/>
              <w:right w:val="nil"/>
            </w:tcBorders>
            <w:shd w:val="clear" w:color="auto" w:fill="F2F2F2" w:themeFill="background1" w:themeFillShade="F2"/>
          </w:tcPr>
          <w:p w14:paraId="3147F59A" w14:textId="77777777" w:rsidR="00F71D7A" w:rsidRDefault="00F71D7A" w:rsidP="00043E07">
            <w:pPr>
              <w:jc w:val="center"/>
              <w:rPr>
                <w:rFonts w:ascii="Times New Roman" w:hAnsi="Times New Roman" w:cs="Times New Roman"/>
              </w:rPr>
            </w:pPr>
            <w:r>
              <w:rPr>
                <w:rFonts w:ascii="Times New Roman" w:hAnsi="Times New Roman" w:cs="Times New Roman"/>
              </w:rPr>
              <w:t>June – September</w:t>
            </w:r>
          </w:p>
        </w:tc>
        <w:tc>
          <w:tcPr>
            <w:tcW w:w="1710" w:type="dxa"/>
            <w:tcBorders>
              <w:top w:val="nil"/>
              <w:left w:val="nil"/>
              <w:bottom w:val="nil"/>
              <w:right w:val="nil"/>
            </w:tcBorders>
            <w:shd w:val="clear" w:color="auto" w:fill="F2F2F2" w:themeFill="background1" w:themeFillShade="F2"/>
          </w:tcPr>
          <w:p w14:paraId="30A5EC50"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-0.192</w:t>
            </w:r>
          </w:p>
        </w:tc>
        <w:tc>
          <w:tcPr>
            <w:tcW w:w="1620" w:type="dxa"/>
            <w:tcBorders>
              <w:top w:val="nil"/>
              <w:left w:val="nil"/>
              <w:bottom w:val="nil"/>
              <w:right w:val="nil"/>
            </w:tcBorders>
            <w:shd w:val="clear" w:color="auto" w:fill="F2F2F2" w:themeFill="background1" w:themeFillShade="F2"/>
          </w:tcPr>
          <w:p w14:paraId="68678AF5"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0.036</w:t>
            </w:r>
          </w:p>
        </w:tc>
        <w:tc>
          <w:tcPr>
            <w:tcW w:w="1530" w:type="dxa"/>
            <w:tcBorders>
              <w:top w:val="nil"/>
              <w:left w:val="nil"/>
              <w:bottom w:val="nil"/>
              <w:right w:val="nil"/>
            </w:tcBorders>
            <w:shd w:val="clear" w:color="auto" w:fill="F2F2F2" w:themeFill="background1" w:themeFillShade="F2"/>
          </w:tcPr>
          <w:p w14:paraId="674AC74C"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5.324</w:t>
            </w:r>
          </w:p>
        </w:tc>
        <w:tc>
          <w:tcPr>
            <w:tcW w:w="1620" w:type="dxa"/>
            <w:tcBorders>
              <w:top w:val="nil"/>
              <w:left w:val="nil"/>
              <w:bottom w:val="nil"/>
            </w:tcBorders>
            <w:shd w:val="clear" w:color="auto" w:fill="F2F2F2" w:themeFill="background1" w:themeFillShade="F2"/>
          </w:tcPr>
          <w:p w14:paraId="3ACC96D6" w14:textId="77777777" w:rsidR="00F71D7A" w:rsidRPr="00D95243" w:rsidRDefault="00F71D7A"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F71D7A" w14:paraId="3B1A4CD1" w14:textId="77777777" w:rsidTr="00043E07">
        <w:tc>
          <w:tcPr>
            <w:tcW w:w="2875" w:type="dxa"/>
            <w:tcBorders>
              <w:top w:val="nil"/>
              <w:left w:val="single" w:sz="4" w:space="0" w:color="auto"/>
              <w:bottom w:val="nil"/>
              <w:right w:val="nil"/>
            </w:tcBorders>
            <w:shd w:val="clear" w:color="auto" w:fill="auto"/>
          </w:tcPr>
          <w:p w14:paraId="42C5012D" w14:textId="77777777" w:rsidR="00F71D7A" w:rsidRDefault="00F71D7A" w:rsidP="00043E07">
            <w:pPr>
              <w:jc w:val="center"/>
              <w:rPr>
                <w:rFonts w:ascii="Times New Roman" w:hAnsi="Times New Roman" w:cs="Times New Roman"/>
              </w:rPr>
            </w:pPr>
            <w:r>
              <w:rPr>
                <w:rFonts w:ascii="Times New Roman" w:hAnsi="Times New Roman" w:cs="Times New Roman"/>
              </w:rPr>
              <w:t>June – October</w:t>
            </w:r>
          </w:p>
        </w:tc>
        <w:tc>
          <w:tcPr>
            <w:tcW w:w="1710" w:type="dxa"/>
            <w:tcBorders>
              <w:top w:val="nil"/>
              <w:left w:val="nil"/>
              <w:bottom w:val="nil"/>
              <w:right w:val="nil"/>
            </w:tcBorders>
            <w:shd w:val="clear" w:color="auto" w:fill="auto"/>
          </w:tcPr>
          <w:p w14:paraId="1ACAE4C8"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-0.094</w:t>
            </w:r>
          </w:p>
        </w:tc>
        <w:tc>
          <w:tcPr>
            <w:tcW w:w="1620" w:type="dxa"/>
            <w:tcBorders>
              <w:top w:val="nil"/>
              <w:left w:val="nil"/>
              <w:bottom w:val="nil"/>
              <w:right w:val="nil"/>
            </w:tcBorders>
            <w:shd w:val="clear" w:color="auto" w:fill="auto"/>
          </w:tcPr>
          <w:p w14:paraId="74B7806E"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0.037</w:t>
            </w:r>
          </w:p>
        </w:tc>
        <w:tc>
          <w:tcPr>
            <w:tcW w:w="1530" w:type="dxa"/>
            <w:tcBorders>
              <w:top w:val="nil"/>
              <w:left w:val="nil"/>
              <w:bottom w:val="nil"/>
              <w:right w:val="nil"/>
            </w:tcBorders>
            <w:shd w:val="clear" w:color="auto" w:fill="auto"/>
          </w:tcPr>
          <w:p w14:paraId="3EC6E982"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2.552</w:t>
            </w:r>
          </w:p>
        </w:tc>
        <w:tc>
          <w:tcPr>
            <w:tcW w:w="1620" w:type="dxa"/>
            <w:tcBorders>
              <w:top w:val="nil"/>
              <w:left w:val="nil"/>
              <w:bottom w:val="nil"/>
            </w:tcBorders>
            <w:shd w:val="clear" w:color="auto" w:fill="auto"/>
          </w:tcPr>
          <w:p w14:paraId="6FF8E947" w14:textId="77777777" w:rsidR="00F71D7A" w:rsidRPr="00586F73" w:rsidRDefault="00F71D7A" w:rsidP="00043E07">
            <w:pPr>
              <w:jc w:val="center"/>
              <w:rPr>
                <w:rFonts w:ascii="Times New Roman" w:hAnsi="Times New Roman" w:cs="Times New Roman"/>
              </w:rPr>
            </w:pPr>
            <w:r w:rsidRPr="00586F73">
              <w:rPr>
                <w:rFonts w:ascii="Times New Roman" w:hAnsi="Times New Roman" w:cs="Times New Roman"/>
              </w:rPr>
              <w:t>0.117</w:t>
            </w:r>
          </w:p>
        </w:tc>
      </w:tr>
      <w:tr w:rsidR="00F71D7A" w14:paraId="09B5C73F" w14:textId="77777777" w:rsidTr="00043E07">
        <w:tc>
          <w:tcPr>
            <w:tcW w:w="2875" w:type="dxa"/>
            <w:tcBorders>
              <w:top w:val="nil"/>
              <w:left w:val="single" w:sz="4" w:space="0" w:color="auto"/>
              <w:bottom w:val="nil"/>
              <w:right w:val="nil"/>
            </w:tcBorders>
            <w:shd w:val="clear" w:color="auto" w:fill="F2F2F2" w:themeFill="background1" w:themeFillShade="F2"/>
          </w:tcPr>
          <w:p w14:paraId="7B01C9DC" w14:textId="77777777" w:rsidR="00F71D7A" w:rsidRDefault="00F71D7A" w:rsidP="00043E07">
            <w:pPr>
              <w:jc w:val="center"/>
              <w:rPr>
                <w:rFonts w:ascii="Times New Roman" w:hAnsi="Times New Roman" w:cs="Times New Roman"/>
              </w:rPr>
            </w:pPr>
            <w:r>
              <w:rPr>
                <w:rFonts w:ascii="Times New Roman" w:hAnsi="Times New Roman" w:cs="Times New Roman"/>
              </w:rPr>
              <w:t>June – November</w:t>
            </w:r>
          </w:p>
        </w:tc>
        <w:tc>
          <w:tcPr>
            <w:tcW w:w="1710" w:type="dxa"/>
            <w:tcBorders>
              <w:top w:val="nil"/>
              <w:left w:val="nil"/>
              <w:bottom w:val="nil"/>
              <w:right w:val="nil"/>
            </w:tcBorders>
            <w:shd w:val="clear" w:color="auto" w:fill="F2F2F2" w:themeFill="background1" w:themeFillShade="F2"/>
          </w:tcPr>
          <w:p w14:paraId="0EA9F842"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-0.073</w:t>
            </w:r>
          </w:p>
        </w:tc>
        <w:tc>
          <w:tcPr>
            <w:tcW w:w="1620" w:type="dxa"/>
            <w:tcBorders>
              <w:top w:val="nil"/>
              <w:left w:val="nil"/>
              <w:bottom w:val="nil"/>
              <w:right w:val="nil"/>
            </w:tcBorders>
            <w:shd w:val="clear" w:color="auto" w:fill="F2F2F2" w:themeFill="background1" w:themeFillShade="F2"/>
          </w:tcPr>
          <w:p w14:paraId="29A5AEDB"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0.048</w:t>
            </w:r>
          </w:p>
        </w:tc>
        <w:tc>
          <w:tcPr>
            <w:tcW w:w="1530" w:type="dxa"/>
            <w:tcBorders>
              <w:top w:val="nil"/>
              <w:left w:val="nil"/>
              <w:bottom w:val="nil"/>
              <w:right w:val="nil"/>
            </w:tcBorders>
            <w:shd w:val="clear" w:color="auto" w:fill="F2F2F2" w:themeFill="background1" w:themeFillShade="F2"/>
          </w:tcPr>
          <w:p w14:paraId="5431C7D9"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1.530</w:t>
            </w:r>
          </w:p>
        </w:tc>
        <w:tc>
          <w:tcPr>
            <w:tcW w:w="1620" w:type="dxa"/>
            <w:tcBorders>
              <w:top w:val="nil"/>
              <w:left w:val="nil"/>
              <w:bottom w:val="nil"/>
            </w:tcBorders>
            <w:shd w:val="clear" w:color="auto" w:fill="F2F2F2" w:themeFill="background1" w:themeFillShade="F2"/>
          </w:tcPr>
          <w:p w14:paraId="14CCA3D4"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0.640</w:t>
            </w:r>
          </w:p>
        </w:tc>
      </w:tr>
      <w:tr w:rsidR="00F71D7A" w14:paraId="3A4F7C84" w14:textId="77777777" w:rsidTr="00043E07">
        <w:tc>
          <w:tcPr>
            <w:tcW w:w="2875" w:type="dxa"/>
            <w:tcBorders>
              <w:top w:val="nil"/>
              <w:left w:val="single" w:sz="4" w:space="0" w:color="auto"/>
              <w:bottom w:val="nil"/>
              <w:right w:val="nil"/>
            </w:tcBorders>
            <w:shd w:val="clear" w:color="auto" w:fill="auto"/>
          </w:tcPr>
          <w:p w14:paraId="1DA97D74" w14:textId="77777777" w:rsidR="00F71D7A" w:rsidRDefault="00F71D7A" w:rsidP="00043E07">
            <w:pPr>
              <w:jc w:val="center"/>
              <w:rPr>
                <w:rFonts w:ascii="Times New Roman" w:hAnsi="Times New Roman" w:cs="Times New Roman"/>
              </w:rPr>
            </w:pPr>
            <w:r>
              <w:rPr>
                <w:rFonts w:ascii="Times New Roman" w:hAnsi="Times New Roman" w:cs="Times New Roman"/>
              </w:rPr>
              <w:t>July – August</w:t>
            </w:r>
          </w:p>
        </w:tc>
        <w:tc>
          <w:tcPr>
            <w:tcW w:w="1710" w:type="dxa"/>
            <w:tcBorders>
              <w:top w:val="nil"/>
              <w:left w:val="nil"/>
              <w:bottom w:val="nil"/>
              <w:right w:val="nil"/>
            </w:tcBorders>
            <w:shd w:val="clear" w:color="auto" w:fill="auto"/>
          </w:tcPr>
          <w:p w14:paraId="0A3E7C26"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-0.245</w:t>
            </w:r>
          </w:p>
        </w:tc>
        <w:tc>
          <w:tcPr>
            <w:tcW w:w="1620" w:type="dxa"/>
            <w:tcBorders>
              <w:top w:val="nil"/>
              <w:left w:val="nil"/>
              <w:bottom w:val="nil"/>
              <w:right w:val="nil"/>
            </w:tcBorders>
            <w:shd w:val="clear" w:color="auto" w:fill="auto"/>
          </w:tcPr>
          <w:p w14:paraId="1A2D6957"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0.044</w:t>
            </w:r>
          </w:p>
        </w:tc>
        <w:tc>
          <w:tcPr>
            <w:tcW w:w="1530" w:type="dxa"/>
            <w:tcBorders>
              <w:top w:val="nil"/>
              <w:left w:val="nil"/>
              <w:bottom w:val="nil"/>
              <w:right w:val="nil"/>
            </w:tcBorders>
            <w:shd w:val="clear" w:color="auto" w:fill="auto"/>
          </w:tcPr>
          <w:p w14:paraId="5B2EF689"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-5.548</w:t>
            </w:r>
          </w:p>
        </w:tc>
        <w:tc>
          <w:tcPr>
            <w:tcW w:w="1620" w:type="dxa"/>
            <w:tcBorders>
              <w:top w:val="nil"/>
              <w:left w:val="nil"/>
              <w:bottom w:val="nil"/>
            </w:tcBorders>
            <w:shd w:val="clear" w:color="auto" w:fill="auto"/>
          </w:tcPr>
          <w:p w14:paraId="33B4CDFF" w14:textId="77777777" w:rsidR="00F71D7A" w:rsidRPr="001E21FE" w:rsidRDefault="00F71D7A"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F71D7A" w14:paraId="74A6BA70" w14:textId="77777777" w:rsidTr="00043E07">
        <w:tc>
          <w:tcPr>
            <w:tcW w:w="2875" w:type="dxa"/>
            <w:tcBorders>
              <w:top w:val="nil"/>
              <w:left w:val="single" w:sz="4" w:space="0" w:color="auto"/>
              <w:bottom w:val="nil"/>
              <w:right w:val="nil"/>
            </w:tcBorders>
            <w:shd w:val="clear" w:color="auto" w:fill="F2F2F2" w:themeFill="background1" w:themeFillShade="F2"/>
          </w:tcPr>
          <w:p w14:paraId="1668955E" w14:textId="77777777" w:rsidR="00F71D7A" w:rsidRDefault="00F71D7A" w:rsidP="00043E07">
            <w:pPr>
              <w:jc w:val="center"/>
              <w:rPr>
                <w:rFonts w:ascii="Times New Roman" w:hAnsi="Times New Roman" w:cs="Times New Roman"/>
              </w:rPr>
            </w:pPr>
            <w:r>
              <w:rPr>
                <w:rFonts w:ascii="Times New Roman" w:hAnsi="Times New Roman" w:cs="Times New Roman"/>
              </w:rPr>
              <w:t>July – September</w:t>
            </w:r>
          </w:p>
        </w:tc>
        <w:tc>
          <w:tcPr>
            <w:tcW w:w="1710" w:type="dxa"/>
            <w:tcBorders>
              <w:top w:val="nil"/>
              <w:left w:val="nil"/>
              <w:bottom w:val="nil"/>
              <w:right w:val="nil"/>
            </w:tcBorders>
            <w:shd w:val="clear" w:color="auto" w:fill="F2F2F2" w:themeFill="background1" w:themeFillShade="F2"/>
          </w:tcPr>
          <w:p w14:paraId="45370094" w14:textId="77777777" w:rsidR="00F71D7A" w:rsidRPr="00426300" w:rsidRDefault="00F71D7A" w:rsidP="00043E07">
            <w:pPr>
              <w:tabs>
                <w:tab w:val="center" w:pos="567"/>
              </w:tabs>
              <w:jc w:val="center"/>
              <w:rPr>
                <w:rFonts w:ascii="Times New Roman" w:hAnsi="Times New Roman" w:cs="Times New Roman"/>
              </w:rPr>
            </w:pPr>
            <w:r>
              <w:rPr>
                <w:rFonts w:ascii="Times New Roman" w:hAnsi="Times New Roman" w:cs="Times New Roman"/>
              </w:rPr>
              <w:t>-0.187</w:t>
            </w:r>
          </w:p>
        </w:tc>
        <w:tc>
          <w:tcPr>
            <w:tcW w:w="1620" w:type="dxa"/>
            <w:tcBorders>
              <w:top w:val="nil"/>
              <w:left w:val="nil"/>
              <w:bottom w:val="nil"/>
              <w:right w:val="nil"/>
            </w:tcBorders>
            <w:shd w:val="clear" w:color="auto" w:fill="F2F2F2" w:themeFill="background1" w:themeFillShade="F2"/>
          </w:tcPr>
          <w:p w14:paraId="6A1E07E7"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0.039</w:t>
            </w:r>
          </w:p>
        </w:tc>
        <w:tc>
          <w:tcPr>
            <w:tcW w:w="1530" w:type="dxa"/>
            <w:tcBorders>
              <w:top w:val="nil"/>
              <w:left w:val="nil"/>
              <w:bottom w:val="nil"/>
              <w:right w:val="nil"/>
            </w:tcBorders>
            <w:shd w:val="clear" w:color="auto" w:fill="F2F2F2" w:themeFill="background1" w:themeFillShade="F2"/>
          </w:tcPr>
          <w:p w14:paraId="1D221677"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4.732</w:t>
            </w:r>
          </w:p>
        </w:tc>
        <w:tc>
          <w:tcPr>
            <w:tcW w:w="1620" w:type="dxa"/>
            <w:tcBorders>
              <w:top w:val="nil"/>
              <w:left w:val="nil"/>
              <w:bottom w:val="nil"/>
            </w:tcBorders>
            <w:shd w:val="clear" w:color="auto" w:fill="F2F2F2" w:themeFill="background1" w:themeFillShade="F2"/>
          </w:tcPr>
          <w:p w14:paraId="3FC49C23" w14:textId="77777777" w:rsidR="00F71D7A" w:rsidRPr="001E21FE" w:rsidRDefault="00F71D7A" w:rsidP="00043E07">
            <w:pPr>
              <w:jc w:val="center"/>
              <w:rPr>
                <w:rFonts w:ascii="Times New Roman" w:hAnsi="Times New Roman" w:cs="Times New Roman"/>
                <w:b/>
                <w:bCs/>
                <w:u w:val="single"/>
              </w:rPr>
            </w:pPr>
            <w:r>
              <w:rPr>
                <w:rFonts w:ascii="Times New Roman" w:hAnsi="Times New Roman" w:cs="Times New Roman"/>
                <w:b/>
                <w:bCs/>
                <w:u w:val="single"/>
              </w:rPr>
              <w:t>&lt;0.001</w:t>
            </w:r>
          </w:p>
        </w:tc>
      </w:tr>
      <w:tr w:rsidR="00F71D7A" w14:paraId="74451CA1" w14:textId="77777777" w:rsidTr="00043E07">
        <w:tc>
          <w:tcPr>
            <w:tcW w:w="2875" w:type="dxa"/>
            <w:tcBorders>
              <w:top w:val="nil"/>
              <w:left w:val="single" w:sz="4" w:space="0" w:color="auto"/>
              <w:bottom w:val="nil"/>
              <w:right w:val="nil"/>
            </w:tcBorders>
            <w:shd w:val="clear" w:color="auto" w:fill="auto"/>
          </w:tcPr>
          <w:p w14:paraId="3B4B3EB8" w14:textId="77777777" w:rsidR="00F71D7A" w:rsidRDefault="00F71D7A" w:rsidP="00043E07">
            <w:pPr>
              <w:jc w:val="center"/>
              <w:rPr>
                <w:rFonts w:ascii="Times New Roman" w:hAnsi="Times New Roman" w:cs="Times New Roman"/>
              </w:rPr>
            </w:pPr>
            <w:r>
              <w:rPr>
                <w:rFonts w:ascii="Times New Roman" w:hAnsi="Times New Roman" w:cs="Times New Roman"/>
              </w:rPr>
              <w:t>July – October</w:t>
            </w:r>
          </w:p>
        </w:tc>
        <w:tc>
          <w:tcPr>
            <w:tcW w:w="1710" w:type="dxa"/>
            <w:tcBorders>
              <w:top w:val="nil"/>
              <w:left w:val="nil"/>
              <w:bottom w:val="nil"/>
              <w:right w:val="nil"/>
            </w:tcBorders>
            <w:shd w:val="clear" w:color="auto" w:fill="auto"/>
          </w:tcPr>
          <w:p w14:paraId="50B1DF33"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-0.089</w:t>
            </w:r>
          </w:p>
        </w:tc>
        <w:tc>
          <w:tcPr>
            <w:tcW w:w="1620" w:type="dxa"/>
            <w:tcBorders>
              <w:top w:val="nil"/>
              <w:left w:val="nil"/>
              <w:bottom w:val="nil"/>
              <w:right w:val="nil"/>
            </w:tcBorders>
            <w:shd w:val="clear" w:color="auto" w:fill="auto"/>
          </w:tcPr>
          <w:p w14:paraId="52CC96DF"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0.040</w:t>
            </w:r>
          </w:p>
        </w:tc>
        <w:tc>
          <w:tcPr>
            <w:tcW w:w="1530" w:type="dxa"/>
            <w:tcBorders>
              <w:top w:val="nil"/>
              <w:left w:val="nil"/>
              <w:bottom w:val="nil"/>
              <w:right w:val="nil"/>
            </w:tcBorders>
            <w:shd w:val="clear" w:color="auto" w:fill="auto"/>
          </w:tcPr>
          <w:p w14:paraId="0DC4BFB5"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2.210</w:t>
            </w:r>
          </w:p>
        </w:tc>
        <w:tc>
          <w:tcPr>
            <w:tcW w:w="1620" w:type="dxa"/>
            <w:tcBorders>
              <w:top w:val="nil"/>
              <w:left w:val="nil"/>
              <w:bottom w:val="nil"/>
            </w:tcBorders>
            <w:shd w:val="clear" w:color="auto" w:fill="auto"/>
          </w:tcPr>
          <w:p w14:paraId="4FFB3C4C" w14:textId="77777777" w:rsidR="00F71D7A" w:rsidRPr="00F81880" w:rsidRDefault="00F71D7A" w:rsidP="00043E07">
            <w:pPr>
              <w:jc w:val="center"/>
              <w:rPr>
                <w:rFonts w:ascii="Times New Roman" w:hAnsi="Times New Roman" w:cs="Times New Roman"/>
              </w:rPr>
            </w:pPr>
            <w:r>
              <w:rPr>
                <w:rFonts w:ascii="Times New Roman" w:hAnsi="Times New Roman" w:cs="Times New Roman"/>
              </w:rPr>
              <w:t>0.239</w:t>
            </w:r>
          </w:p>
        </w:tc>
      </w:tr>
      <w:tr w:rsidR="00F71D7A" w14:paraId="4CFF3AC1" w14:textId="77777777" w:rsidTr="00043E07">
        <w:tc>
          <w:tcPr>
            <w:tcW w:w="2875" w:type="dxa"/>
            <w:tcBorders>
              <w:top w:val="nil"/>
              <w:left w:val="single" w:sz="4" w:space="0" w:color="auto"/>
              <w:bottom w:val="nil"/>
              <w:right w:val="nil"/>
            </w:tcBorders>
            <w:shd w:val="clear" w:color="auto" w:fill="F2F2F2" w:themeFill="background1" w:themeFillShade="F2"/>
          </w:tcPr>
          <w:p w14:paraId="1A683158" w14:textId="77777777" w:rsidR="00F71D7A" w:rsidRDefault="00F71D7A" w:rsidP="00043E07">
            <w:pPr>
              <w:jc w:val="center"/>
              <w:rPr>
                <w:rFonts w:ascii="Times New Roman" w:hAnsi="Times New Roman" w:cs="Times New Roman"/>
              </w:rPr>
            </w:pPr>
            <w:r>
              <w:rPr>
                <w:rFonts w:ascii="Times New Roman" w:hAnsi="Times New Roman" w:cs="Times New Roman"/>
              </w:rPr>
              <w:t>July – November</w:t>
            </w:r>
          </w:p>
        </w:tc>
        <w:tc>
          <w:tcPr>
            <w:tcW w:w="1710" w:type="dxa"/>
            <w:tcBorders>
              <w:top w:val="nil"/>
              <w:left w:val="nil"/>
              <w:bottom w:val="nil"/>
              <w:right w:val="nil"/>
            </w:tcBorders>
            <w:shd w:val="clear" w:color="auto" w:fill="F2F2F2" w:themeFill="background1" w:themeFillShade="F2"/>
          </w:tcPr>
          <w:p w14:paraId="2A39C354"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-0.068</w:t>
            </w:r>
          </w:p>
        </w:tc>
        <w:tc>
          <w:tcPr>
            <w:tcW w:w="1620" w:type="dxa"/>
            <w:tcBorders>
              <w:top w:val="nil"/>
              <w:left w:val="nil"/>
              <w:bottom w:val="nil"/>
              <w:right w:val="nil"/>
            </w:tcBorders>
            <w:shd w:val="clear" w:color="auto" w:fill="F2F2F2" w:themeFill="background1" w:themeFillShade="F2"/>
          </w:tcPr>
          <w:p w14:paraId="05073680"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0.050</w:t>
            </w:r>
          </w:p>
        </w:tc>
        <w:tc>
          <w:tcPr>
            <w:tcW w:w="1530" w:type="dxa"/>
            <w:tcBorders>
              <w:top w:val="nil"/>
              <w:left w:val="nil"/>
              <w:bottom w:val="nil"/>
              <w:right w:val="nil"/>
            </w:tcBorders>
            <w:shd w:val="clear" w:color="auto" w:fill="F2F2F2" w:themeFill="background1" w:themeFillShade="F2"/>
          </w:tcPr>
          <w:p w14:paraId="00C27CD5"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1.350</w:t>
            </w:r>
          </w:p>
        </w:tc>
        <w:tc>
          <w:tcPr>
            <w:tcW w:w="1620" w:type="dxa"/>
            <w:tcBorders>
              <w:top w:val="nil"/>
              <w:left w:val="nil"/>
              <w:bottom w:val="nil"/>
            </w:tcBorders>
            <w:shd w:val="clear" w:color="auto" w:fill="F2F2F2" w:themeFill="background1" w:themeFillShade="F2"/>
          </w:tcPr>
          <w:p w14:paraId="403BB0ED"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0.752</w:t>
            </w:r>
          </w:p>
        </w:tc>
      </w:tr>
      <w:tr w:rsidR="00F71D7A" w14:paraId="14BB1A3C" w14:textId="77777777" w:rsidTr="00043E07">
        <w:tc>
          <w:tcPr>
            <w:tcW w:w="2875" w:type="dxa"/>
            <w:tcBorders>
              <w:top w:val="nil"/>
              <w:left w:val="single" w:sz="4" w:space="0" w:color="auto"/>
              <w:bottom w:val="nil"/>
              <w:right w:val="nil"/>
            </w:tcBorders>
            <w:shd w:val="clear" w:color="auto" w:fill="auto"/>
          </w:tcPr>
          <w:p w14:paraId="767DEE6E" w14:textId="77777777" w:rsidR="00F71D7A" w:rsidRDefault="00F71D7A" w:rsidP="00043E07">
            <w:pPr>
              <w:jc w:val="center"/>
              <w:rPr>
                <w:rFonts w:ascii="Times New Roman" w:hAnsi="Times New Roman" w:cs="Times New Roman"/>
              </w:rPr>
            </w:pPr>
            <w:r>
              <w:rPr>
                <w:rFonts w:ascii="Times New Roman" w:hAnsi="Times New Roman" w:cs="Times New Roman"/>
              </w:rPr>
              <w:t>August – September</w:t>
            </w:r>
          </w:p>
        </w:tc>
        <w:tc>
          <w:tcPr>
            <w:tcW w:w="1710" w:type="dxa"/>
            <w:tcBorders>
              <w:top w:val="nil"/>
              <w:left w:val="nil"/>
              <w:bottom w:val="nil"/>
              <w:right w:val="nil"/>
            </w:tcBorders>
            <w:shd w:val="clear" w:color="auto" w:fill="auto"/>
          </w:tcPr>
          <w:p w14:paraId="5830D683"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0.058</w:t>
            </w:r>
          </w:p>
        </w:tc>
        <w:tc>
          <w:tcPr>
            <w:tcW w:w="1620" w:type="dxa"/>
            <w:tcBorders>
              <w:top w:val="nil"/>
              <w:left w:val="nil"/>
              <w:bottom w:val="nil"/>
              <w:right w:val="nil"/>
            </w:tcBorders>
            <w:shd w:val="clear" w:color="auto" w:fill="auto"/>
          </w:tcPr>
          <w:p w14:paraId="64A256CD"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0.044</w:t>
            </w:r>
          </w:p>
        </w:tc>
        <w:tc>
          <w:tcPr>
            <w:tcW w:w="1530" w:type="dxa"/>
            <w:tcBorders>
              <w:top w:val="nil"/>
              <w:left w:val="nil"/>
              <w:bottom w:val="nil"/>
              <w:right w:val="nil"/>
            </w:tcBorders>
            <w:shd w:val="clear" w:color="auto" w:fill="auto"/>
          </w:tcPr>
          <w:p w14:paraId="42E8CFF0"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-1.316</w:t>
            </w:r>
          </w:p>
        </w:tc>
        <w:tc>
          <w:tcPr>
            <w:tcW w:w="1620" w:type="dxa"/>
            <w:tcBorders>
              <w:top w:val="nil"/>
              <w:left w:val="nil"/>
              <w:bottom w:val="nil"/>
            </w:tcBorders>
            <w:shd w:val="clear" w:color="auto" w:fill="auto"/>
          </w:tcPr>
          <w:p w14:paraId="787DFF61"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0.771</w:t>
            </w:r>
          </w:p>
        </w:tc>
      </w:tr>
      <w:tr w:rsidR="00F71D7A" w14:paraId="027F33A4" w14:textId="77777777" w:rsidTr="00043E07">
        <w:tc>
          <w:tcPr>
            <w:tcW w:w="2875" w:type="dxa"/>
            <w:tcBorders>
              <w:top w:val="nil"/>
              <w:left w:val="single" w:sz="4" w:space="0" w:color="auto"/>
              <w:bottom w:val="nil"/>
              <w:right w:val="nil"/>
            </w:tcBorders>
            <w:shd w:val="clear" w:color="auto" w:fill="F2F2F2" w:themeFill="background1" w:themeFillShade="F2"/>
          </w:tcPr>
          <w:p w14:paraId="68EA3C26" w14:textId="77777777" w:rsidR="00F71D7A" w:rsidRDefault="00F71D7A" w:rsidP="00043E07">
            <w:pPr>
              <w:jc w:val="center"/>
              <w:rPr>
                <w:rFonts w:ascii="Times New Roman" w:hAnsi="Times New Roman" w:cs="Times New Roman"/>
              </w:rPr>
            </w:pPr>
            <w:r>
              <w:rPr>
                <w:rFonts w:ascii="Times New Roman" w:hAnsi="Times New Roman" w:cs="Times New Roman"/>
              </w:rPr>
              <w:t>August – October</w:t>
            </w:r>
          </w:p>
        </w:tc>
        <w:tc>
          <w:tcPr>
            <w:tcW w:w="1710" w:type="dxa"/>
            <w:tcBorders>
              <w:top w:val="nil"/>
              <w:left w:val="nil"/>
              <w:bottom w:val="nil"/>
              <w:right w:val="nil"/>
            </w:tcBorders>
            <w:shd w:val="clear" w:color="auto" w:fill="F2F2F2" w:themeFill="background1" w:themeFillShade="F2"/>
          </w:tcPr>
          <w:p w14:paraId="7D125B29"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0.156</w:t>
            </w:r>
          </w:p>
        </w:tc>
        <w:tc>
          <w:tcPr>
            <w:tcW w:w="1620" w:type="dxa"/>
            <w:tcBorders>
              <w:top w:val="nil"/>
              <w:left w:val="nil"/>
              <w:bottom w:val="nil"/>
              <w:right w:val="nil"/>
            </w:tcBorders>
            <w:shd w:val="clear" w:color="auto" w:fill="F2F2F2" w:themeFill="background1" w:themeFillShade="F2"/>
          </w:tcPr>
          <w:p w14:paraId="44404089"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0.045</w:t>
            </w:r>
          </w:p>
        </w:tc>
        <w:tc>
          <w:tcPr>
            <w:tcW w:w="1530" w:type="dxa"/>
            <w:tcBorders>
              <w:top w:val="nil"/>
              <w:left w:val="nil"/>
              <w:bottom w:val="nil"/>
              <w:right w:val="nil"/>
            </w:tcBorders>
            <w:shd w:val="clear" w:color="auto" w:fill="F2F2F2" w:themeFill="background1" w:themeFillShade="F2"/>
          </w:tcPr>
          <w:p w14:paraId="6FF89F5C"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-3.502</w:t>
            </w:r>
          </w:p>
        </w:tc>
        <w:tc>
          <w:tcPr>
            <w:tcW w:w="1620" w:type="dxa"/>
            <w:tcBorders>
              <w:top w:val="nil"/>
              <w:left w:val="nil"/>
              <w:bottom w:val="nil"/>
            </w:tcBorders>
            <w:shd w:val="clear" w:color="auto" w:fill="F2F2F2" w:themeFill="background1" w:themeFillShade="F2"/>
          </w:tcPr>
          <w:p w14:paraId="3006733A" w14:textId="77777777" w:rsidR="00F71D7A" w:rsidRPr="00F81880" w:rsidRDefault="00F71D7A" w:rsidP="00043E07">
            <w:pPr>
              <w:jc w:val="center"/>
              <w:rPr>
                <w:rFonts w:ascii="Times New Roman" w:hAnsi="Times New Roman" w:cs="Times New Roman"/>
                <w:b/>
                <w:bCs/>
                <w:u w:val="single"/>
              </w:rPr>
            </w:pPr>
            <w:r>
              <w:rPr>
                <w:rFonts w:ascii="Times New Roman" w:hAnsi="Times New Roman" w:cs="Times New Roman"/>
                <w:b/>
                <w:bCs/>
                <w:u w:val="single"/>
              </w:rPr>
              <w:t>0.009</w:t>
            </w:r>
          </w:p>
        </w:tc>
      </w:tr>
      <w:tr w:rsidR="00F71D7A" w14:paraId="3CE7B1E4" w14:textId="77777777" w:rsidTr="00043E07">
        <w:tc>
          <w:tcPr>
            <w:tcW w:w="2875" w:type="dxa"/>
            <w:tcBorders>
              <w:top w:val="nil"/>
              <w:left w:val="single" w:sz="4" w:space="0" w:color="auto"/>
              <w:bottom w:val="nil"/>
              <w:right w:val="nil"/>
            </w:tcBorders>
            <w:shd w:val="clear" w:color="auto" w:fill="auto"/>
          </w:tcPr>
          <w:p w14:paraId="64ECDD90" w14:textId="77777777" w:rsidR="00F71D7A" w:rsidRDefault="00F71D7A" w:rsidP="00043E07">
            <w:pPr>
              <w:jc w:val="center"/>
              <w:rPr>
                <w:rFonts w:ascii="Times New Roman" w:hAnsi="Times New Roman" w:cs="Times New Roman"/>
              </w:rPr>
            </w:pPr>
            <w:r>
              <w:rPr>
                <w:rFonts w:ascii="Times New Roman" w:hAnsi="Times New Roman" w:cs="Times New Roman"/>
              </w:rPr>
              <w:t xml:space="preserve">August – November </w:t>
            </w:r>
          </w:p>
        </w:tc>
        <w:tc>
          <w:tcPr>
            <w:tcW w:w="1710" w:type="dxa"/>
            <w:tcBorders>
              <w:top w:val="nil"/>
              <w:left w:val="nil"/>
              <w:bottom w:val="nil"/>
              <w:right w:val="nil"/>
            </w:tcBorders>
            <w:shd w:val="clear" w:color="auto" w:fill="auto"/>
          </w:tcPr>
          <w:p w14:paraId="6DFCC5FD"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0.177</w:t>
            </w:r>
          </w:p>
        </w:tc>
        <w:tc>
          <w:tcPr>
            <w:tcW w:w="1620" w:type="dxa"/>
            <w:tcBorders>
              <w:top w:val="nil"/>
              <w:left w:val="nil"/>
              <w:bottom w:val="nil"/>
              <w:right w:val="nil"/>
            </w:tcBorders>
            <w:shd w:val="clear" w:color="auto" w:fill="auto"/>
          </w:tcPr>
          <w:p w14:paraId="1544623D"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0.054</w:t>
            </w:r>
          </w:p>
        </w:tc>
        <w:tc>
          <w:tcPr>
            <w:tcW w:w="1530" w:type="dxa"/>
            <w:tcBorders>
              <w:top w:val="nil"/>
              <w:left w:val="nil"/>
              <w:bottom w:val="nil"/>
              <w:right w:val="nil"/>
            </w:tcBorders>
            <w:shd w:val="clear" w:color="auto" w:fill="auto"/>
          </w:tcPr>
          <w:p w14:paraId="7B798437"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-3.274</w:t>
            </w:r>
          </w:p>
        </w:tc>
        <w:tc>
          <w:tcPr>
            <w:tcW w:w="1620" w:type="dxa"/>
            <w:tcBorders>
              <w:top w:val="nil"/>
              <w:left w:val="nil"/>
              <w:bottom w:val="nil"/>
            </w:tcBorders>
            <w:shd w:val="clear" w:color="auto" w:fill="auto"/>
          </w:tcPr>
          <w:p w14:paraId="7FD22BCF" w14:textId="77777777" w:rsidR="00F71D7A" w:rsidRPr="00F81880" w:rsidRDefault="00F71D7A" w:rsidP="00043E07">
            <w:pPr>
              <w:jc w:val="center"/>
              <w:rPr>
                <w:rFonts w:ascii="Times New Roman" w:hAnsi="Times New Roman" w:cs="Times New Roman"/>
                <w:b/>
                <w:bCs/>
                <w:u w:val="single"/>
              </w:rPr>
            </w:pPr>
            <w:r>
              <w:rPr>
                <w:rFonts w:ascii="Times New Roman" w:hAnsi="Times New Roman" w:cs="Times New Roman"/>
                <w:b/>
                <w:bCs/>
                <w:u w:val="single"/>
              </w:rPr>
              <w:t>0.018</w:t>
            </w:r>
          </w:p>
        </w:tc>
      </w:tr>
      <w:tr w:rsidR="00F71D7A" w14:paraId="24862504" w14:textId="77777777" w:rsidTr="00043E07">
        <w:tc>
          <w:tcPr>
            <w:tcW w:w="2875" w:type="dxa"/>
            <w:tcBorders>
              <w:top w:val="nil"/>
              <w:left w:val="single" w:sz="4" w:space="0" w:color="auto"/>
              <w:bottom w:val="nil"/>
              <w:right w:val="nil"/>
            </w:tcBorders>
            <w:shd w:val="clear" w:color="auto" w:fill="F2F2F2" w:themeFill="background1" w:themeFillShade="F2"/>
          </w:tcPr>
          <w:p w14:paraId="1FA03DE3" w14:textId="77777777" w:rsidR="00F71D7A" w:rsidRDefault="00F71D7A" w:rsidP="00043E07">
            <w:pPr>
              <w:jc w:val="center"/>
              <w:rPr>
                <w:rFonts w:ascii="Times New Roman" w:hAnsi="Times New Roman" w:cs="Times New Roman"/>
              </w:rPr>
            </w:pPr>
            <w:r>
              <w:rPr>
                <w:rFonts w:ascii="Times New Roman" w:hAnsi="Times New Roman" w:cs="Times New Roman"/>
              </w:rPr>
              <w:t>September – October</w:t>
            </w:r>
          </w:p>
        </w:tc>
        <w:tc>
          <w:tcPr>
            <w:tcW w:w="1710" w:type="dxa"/>
            <w:tcBorders>
              <w:top w:val="nil"/>
              <w:left w:val="nil"/>
              <w:bottom w:val="nil"/>
              <w:right w:val="nil"/>
            </w:tcBorders>
            <w:shd w:val="clear" w:color="auto" w:fill="F2F2F2" w:themeFill="background1" w:themeFillShade="F2"/>
          </w:tcPr>
          <w:p w14:paraId="617300EF"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0.098</w:t>
            </w:r>
          </w:p>
        </w:tc>
        <w:tc>
          <w:tcPr>
            <w:tcW w:w="1620" w:type="dxa"/>
            <w:tcBorders>
              <w:top w:val="nil"/>
              <w:left w:val="nil"/>
              <w:bottom w:val="nil"/>
              <w:right w:val="nil"/>
            </w:tcBorders>
            <w:shd w:val="clear" w:color="auto" w:fill="F2F2F2" w:themeFill="background1" w:themeFillShade="F2"/>
          </w:tcPr>
          <w:p w14:paraId="13F7B801"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0.040</w:t>
            </w:r>
          </w:p>
        </w:tc>
        <w:tc>
          <w:tcPr>
            <w:tcW w:w="1530" w:type="dxa"/>
            <w:tcBorders>
              <w:top w:val="nil"/>
              <w:left w:val="nil"/>
              <w:bottom w:val="nil"/>
              <w:right w:val="nil"/>
            </w:tcBorders>
            <w:shd w:val="clear" w:color="auto" w:fill="F2F2F2" w:themeFill="background1" w:themeFillShade="F2"/>
          </w:tcPr>
          <w:p w14:paraId="215AB669"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2.455</w:t>
            </w:r>
          </w:p>
        </w:tc>
        <w:tc>
          <w:tcPr>
            <w:tcW w:w="1620" w:type="dxa"/>
            <w:tcBorders>
              <w:top w:val="nil"/>
              <w:left w:val="nil"/>
              <w:bottom w:val="nil"/>
            </w:tcBorders>
            <w:shd w:val="clear" w:color="auto" w:fill="F2F2F2" w:themeFill="background1" w:themeFillShade="F2"/>
          </w:tcPr>
          <w:p w14:paraId="3014AEE4" w14:textId="77777777" w:rsidR="00F71D7A" w:rsidRPr="00093F13" w:rsidRDefault="00F71D7A" w:rsidP="00043E07">
            <w:pPr>
              <w:jc w:val="center"/>
              <w:rPr>
                <w:rFonts w:ascii="Times New Roman" w:hAnsi="Times New Roman" w:cs="Times New Roman"/>
              </w:rPr>
            </w:pPr>
            <w:r>
              <w:rPr>
                <w:rFonts w:ascii="Times New Roman" w:hAnsi="Times New Roman" w:cs="Times New Roman"/>
              </w:rPr>
              <w:t>0.146</w:t>
            </w:r>
          </w:p>
        </w:tc>
      </w:tr>
      <w:tr w:rsidR="00F71D7A" w14:paraId="1903C64F" w14:textId="77777777" w:rsidTr="00043E07">
        <w:tc>
          <w:tcPr>
            <w:tcW w:w="2875" w:type="dxa"/>
            <w:tcBorders>
              <w:top w:val="nil"/>
              <w:left w:val="single" w:sz="4" w:space="0" w:color="auto"/>
              <w:bottom w:val="nil"/>
              <w:right w:val="nil"/>
            </w:tcBorders>
            <w:shd w:val="clear" w:color="auto" w:fill="auto"/>
          </w:tcPr>
          <w:p w14:paraId="4946C92B" w14:textId="77777777" w:rsidR="00F71D7A" w:rsidRDefault="00F71D7A" w:rsidP="00043E07">
            <w:pPr>
              <w:jc w:val="center"/>
              <w:rPr>
                <w:rFonts w:ascii="Times New Roman" w:hAnsi="Times New Roman" w:cs="Times New Roman"/>
              </w:rPr>
            </w:pPr>
            <w:r>
              <w:rPr>
                <w:rFonts w:ascii="Times New Roman" w:hAnsi="Times New Roman" w:cs="Times New Roman"/>
              </w:rPr>
              <w:t>September – November</w:t>
            </w:r>
          </w:p>
        </w:tc>
        <w:tc>
          <w:tcPr>
            <w:tcW w:w="1710" w:type="dxa"/>
            <w:tcBorders>
              <w:top w:val="nil"/>
              <w:left w:val="nil"/>
              <w:bottom w:val="nil"/>
              <w:right w:val="nil"/>
            </w:tcBorders>
            <w:shd w:val="clear" w:color="auto" w:fill="auto"/>
          </w:tcPr>
          <w:p w14:paraId="3BA051BC"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0.119</w:t>
            </w:r>
          </w:p>
        </w:tc>
        <w:tc>
          <w:tcPr>
            <w:tcW w:w="1620" w:type="dxa"/>
            <w:tcBorders>
              <w:top w:val="nil"/>
              <w:left w:val="nil"/>
              <w:bottom w:val="nil"/>
              <w:right w:val="nil"/>
            </w:tcBorders>
            <w:shd w:val="clear" w:color="auto" w:fill="auto"/>
          </w:tcPr>
          <w:p w14:paraId="106C6E58"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0.050</w:t>
            </w:r>
          </w:p>
        </w:tc>
        <w:tc>
          <w:tcPr>
            <w:tcW w:w="1530" w:type="dxa"/>
            <w:tcBorders>
              <w:top w:val="nil"/>
              <w:left w:val="nil"/>
              <w:bottom w:val="nil"/>
              <w:right w:val="nil"/>
            </w:tcBorders>
            <w:shd w:val="clear" w:color="auto" w:fill="auto"/>
          </w:tcPr>
          <w:p w14:paraId="2AD1DFAA"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2.363</w:t>
            </w:r>
          </w:p>
        </w:tc>
        <w:tc>
          <w:tcPr>
            <w:tcW w:w="1620" w:type="dxa"/>
            <w:tcBorders>
              <w:top w:val="nil"/>
              <w:left w:val="nil"/>
              <w:bottom w:val="nil"/>
            </w:tcBorders>
            <w:shd w:val="clear" w:color="auto" w:fill="auto"/>
          </w:tcPr>
          <w:p w14:paraId="507E515A"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0.177</w:t>
            </w:r>
          </w:p>
        </w:tc>
      </w:tr>
      <w:tr w:rsidR="00F71D7A" w14:paraId="383D3657" w14:textId="77777777" w:rsidTr="00043E07">
        <w:tc>
          <w:tcPr>
            <w:tcW w:w="2875" w:type="dxa"/>
            <w:tcBorders>
              <w:top w:val="nil"/>
              <w:left w:val="single" w:sz="4" w:space="0" w:color="auto"/>
              <w:bottom w:val="single" w:sz="4" w:space="0" w:color="auto"/>
              <w:right w:val="nil"/>
            </w:tcBorders>
            <w:shd w:val="clear" w:color="auto" w:fill="F2F2F2" w:themeFill="background1" w:themeFillShade="F2"/>
          </w:tcPr>
          <w:p w14:paraId="40DB8BA8" w14:textId="77777777" w:rsidR="00F71D7A" w:rsidRDefault="00F71D7A" w:rsidP="00043E07">
            <w:pPr>
              <w:jc w:val="center"/>
              <w:rPr>
                <w:rFonts w:ascii="Times New Roman" w:hAnsi="Times New Roman" w:cs="Times New Roman"/>
              </w:rPr>
            </w:pPr>
            <w:r>
              <w:rPr>
                <w:rFonts w:ascii="Times New Roman" w:hAnsi="Times New Roman" w:cs="Times New Roman"/>
              </w:rPr>
              <w:t>October – November</w:t>
            </w:r>
          </w:p>
        </w:tc>
        <w:tc>
          <w:tcPr>
            <w:tcW w:w="1710" w:type="dxa"/>
            <w:tcBorders>
              <w:top w:val="nil"/>
              <w:left w:val="nil"/>
              <w:bottom w:val="single" w:sz="4" w:space="0" w:color="auto"/>
              <w:right w:val="nil"/>
            </w:tcBorders>
            <w:shd w:val="clear" w:color="auto" w:fill="F2F2F2" w:themeFill="background1" w:themeFillShade="F2"/>
          </w:tcPr>
          <w:p w14:paraId="41898665"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0.021</w:t>
            </w:r>
          </w:p>
        </w:tc>
        <w:tc>
          <w:tcPr>
            <w:tcW w:w="1620" w:type="dxa"/>
            <w:tcBorders>
              <w:top w:val="nil"/>
              <w:left w:val="nil"/>
              <w:bottom w:val="single" w:sz="4" w:space="0" w:color="auto"/>
              <w:right w:val="nil"/>
            </w:tcBorders>
            <w:shd w:val="clear" w:color="auto" w:fill="F2F2F2" w:themeFill="background1" w:themeFillShade="F2"/>
          </w:tcPr>
          <w:p w14:paraId="53F5ACC7"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0.051</w:t>
            </w:r>
          </w:p>
        </w:tc>
        <w:tc>
          <w:tcPr>
            <w:tcW w:w="1530" w:type="dxa"/>
            <w:tcBorders>
              <w:top w:val="nil"/>
              <w:left w:val="nil"/>
              <w:bottom w:val="single" w:sz="4" w:space="0" w:color="auto"/>
              <w:right w:val="nil"/>
            </w:tcBorders>
            <w:shd w:val="clear" w:color="auto" w:fill="F2F2F2" w:themeFill="background1" w:themeFillShade="F2"/>
          </w:tcPr>
          <w:p w14:paraId="12F23134"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0.406</w:t>
            </w:r>
          </w:p>
        </w:tc>
        <w:tc>
          <w:tcPr>
            <w:tcW w:w="1620" w:type="dxa"/>
            <w:tcBorders>
              <w:top w:val="nil"/>
              <w:left w:val="nil"/>
              <w:bottom w:val="single" w:sz="4" w:space="0" w:color="auto"/>
            </w:tcBorders>
            <w:shd w:val="clear" w:color="auto" w:fill="F2F2F2" w:themeFill="background1" w:themeFillShade="F2"/>
          </w:tcPr>
          <w:p w14:paraId="7056425F" w14:textId="77777777" w:rsidR="00F71D7A" w:rsidRPr="00426300" w:rsidRDefault="00F71D7A" w:rsidP="00043E07">
            <w:pPr>
              <w:jc w:val="center"/>
              <w:rPr>
                <w:rFonts w:ascii="Times New Roman" w:hAnsi="Times New Roman" w:cs="Times New Roman"/>
              </w:rPr>
            </w:pPr>
            <w:r>
              <w:rPr>
                <w:rFonts w:ascii="Times New Roman" w:hAnsi="Times New Roman" w:cs="Times New Roman"/>
              </w:rPr>
              <w:t>0.999</w:t>
            </w:r>
          </w:p>
        </w:tc>
      </w:tr>
    </w:tbl>
    <w:p w14:paraId="1F5A7CF3" w14:textId="77777777" w:rsidR="00F71D7A" w:rsidRDefault="00F71D7A" w:rsidP="00F71D7A">
      <w:pPr>
        <w:tabs>
          <w:tab w:val="left" w:pos="720"/>
          <w:tab w:val="left" w:pos="3080"/>
        </w:tabs>
        <w:contextualSpacing/>
        <w:rPr>
          <w:rFonts w:ascii="Times New Roman" w:hAnsi="Times New Roman" w:cs="Times New Roman"/>
        </w:rPr>
      </w:pPr>
    </w:p>
    <w:p w14:paraId="6D784BD8" w14:textId="77777777" w:rsidR="00F71D7A" w:rsidRDefault="00F71D7A" w:rsidP="00F71D7A">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B0287F1" w14:textId="77777777" w:rsidR="00F71D7A" w:rsidRDefault="00F71D7A" w:rsidP="00F71D7A"/>
    <w:p w14:paraId="6B2606BC" w14:textId="358F932A" w:rsidR="00F71D7A" w:rsidRDefault="00F71D7A" w:rsidP="00F71D7A"/>
    <w:p w14:paraId="600D7F5B" w14:textId="656955E2" w:rsidR="000D1146" w:rsidRDefault="000D1146" w:rsidP="00F71D7A"/>
    <w:p w14:paraId="1510BA36" w14:textId="7359BD82" w:rsidR="000D1146" w:rsidRDefault="000D1146" w:rsidP="00F71D7A"/>
    <w:p w14:paraId="1264BFAC" w14:textId="401FB97B" w:rsidR="000D1146" w:rsidRDefault="000D1146" w:rsidP="00F71D7A"/>
    <w:p w14:paraId="1C1B8312" w14:textId="668005C8" w:rsidR="00A4104C" w:rsidRDefault="00A4104C" w:rsidP="00F71D7A"/>
    <w:p w14:paraId="586AA4FE" w14:textId="0E488E3A" w:rsidR="00A4104C" w:rsidRDefault="00A4104C" w:rsidP="00F71D7A"/>
    <w:p w14:paraId="1084F468" w14:textId="57A0E923" w:rsidR="00A4104C" w:rsidRDefault="00A4104C" w:rsidP="00F71D7A"/>
    <w:p w14:paraId="531CB5C3" w14:textId="0F75CFB6" w:rsidR="00A4104C" w:rsidRDefault="00A4104C" w:rsidP="00F71D7A"/>
    <w:p w14:paraId="35AE32BD" w14:textId="76DD4A48" w:rsidR="00A4104C" w:rsidRDefault="00A4104C" w:rsidP="00F71D7A"/>
    <w:p w14:paraId="2277B341" w14:textId="65248B45" w:rsidR="00A4104C" w:rsidRDefault="00A4104C" w:rsidP="00F71D7A"/>
    <w:p w14:paraId="45FFBAEB" w14:textId="7EB2B5F0" w:rsidR="00A4104C" w:rsidRDefault="00A4104C" w:rsidP="00F71D7A"/>
    <w:p w14:paraId="28FABFF6" w14:textId="36A2F8F0" w:rsidR="00A4104C" w:rsidRDefault="00A4104C" w:rsidP="00F71D7A"/>
    <w:p w14:paraId="2534EE59" w14:textId="7AA89A08" w:rsidR="00A4104C" w:rsidRDefault="00A4104C" w:rsidP="00F71D7A"/>
    <w:p w14:paraId="312A0C9C" w14:textId="35327F22" w:rsidR="00A4104C" w:rsidRDefault="00A4104C" w:rsidP="00F71D7A"/>
    <w:p w14:paraId="6D44199C" w14:textId="689762D7" w:rsidR="00A4104C" w:rsidRDefault="00A4104C" w:rsidP="00F71D7A"/>
    <w:p w14:paraId="12B7C4F9" w14:textId="2F0C4964" w:rsidR="00A4104C" w:rsidRDefault="00A4104C" w:rsidP="00F71D7A"/>
    <w:p w14:paraId="05685F5E" w14:textId="101F4B0E" w:rsidR="00A4104C" w:rsidRDefault="00A4104C" w:rsidP="00F71D7A"/>
    <w:p w14:paraId="1B8F0A84" w14:textId="599326CB" w:rsidR="00A4104C" w:rsidRDefault="00A4104C" w:rsidP="00F71D7A"/>
    <w:p w14:paraId="7D442677" w14:textId="3A849293" w:rsidR="00A4104C" w:rsidRDefault="00A4104C" w:rsidP="00F71D7A"/>
    <w:p w14:paraId="0AF7E83F" w14:textId="2879D23B" w:rsidR="00A4104C" w:rsidRDefault="00A4104C" w:rsidP="00F71D7A"/>
    <w:p w14:paraId="6482F8F3" w14:textId="77777777" w:rsidR="005A6438" w:rsidRDefault="005A6438" w:rsidP="00F71D7A"/>
    <w:p w14:paraId="796A7AEC" w14:textId="04FABBB4" w:rsidR="00A4104C" w:rsidRDefault="00A4104C" w:rsidP="00F71D7A"/>
    <w:p w14:paraId="21FFA78F" w14:textId="67CBD125" w:rsidR="00A4104C" w:rsidRDefault="00A4104C" w:rsidP="00F71D7A"/>
    <w:p w14:paraId="243FD6CA" w14:textId="311EDD55" w:rsidR="00A4104C" w:rsidRDefault="00A4104C" w:rsidP="00A4104C">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 xml:space="preserve">Tennessee </w:t>
      </w:r>
      <w:proofErr w:type="gramStart"/>
      <w:r>
        <w:rPr>
          <w:rFonts w:ascii="Times New Roman" w:hAnsi="Times New Roman" w:cs="Times New Roman"/>
        </w:rPr>
        <w:t>are</w:t>
      </w:r>
      <w:proofErr w:type="gramEnd"/>
      <w:r>
        <w:rPr>
          <w:rFonts w:ascii="Times New Roman" w:hAnsi="Times New Roman" w:cs="Times New Roman"/>
        </w:rPr>
        <w:t xml:space="preserve"> equally likely to become infected by </w:t>
      </w:r>
      <w:r w:rsidRPr="00090F68">
        <w:rPr>
          <w:rFonts w:ascii="Times New Roman" w:hAnsi="Times New Roman" w:cs="Times New Roman"/>
          <w:i/>
          <w:iCs/>
        </w:rPr>
        <w:t>B. bassiana</w:t>
      </w:r>
      <w:r>
        <w:rPr>
          <w:rFonts w:ascii="Times New Roman" w:hAnsi="Times New Roman" w:cs="Times New Roman"/>
        </w:rPr>
        <w:t>.</w:t>
      </w:r>
    </w:p>
    <w:p w14:paraId="446E5A24" w14:textId="26AA2DC6" w:rsidR="000B6E47" w:rsidRPr="00211BC0" w:rsidRDefault="000B6E47" w:rsidP="000B6E47">
      <w:pPr>
        <w:spacing w:line="480" w:lineRule="auto"/>
        <w:contextualSpacing/>
        <w:rPr>
          <w:rFonts w:ascii="Times New Roman" w:hAnsi="Times New Roman" w:cs="Times New Roman"/>
        </w:rPr>
      </w:pPr>
      <w:r>
        <w:rPr>
          <w:rFonts w:ascii="Times New Roman" w:hAnsi="Times New Roman" w:cs="Times New Roman"/>
        </w:rPr>
        <w:tab/>
      </w:r>
      <w:r w:rsidRPr="00211BC0">
        <w:rPr>
          <w:rFonts w:ascii="Times New Roman" w:hAnsi="Times New Roman" w:cs="Times New Roman"/>
        </w:rPr>
        <w:t xml:space="preserve">A significant interaction was identified between month and site when comparing proportion of vines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15). Colonization of vines began in Blount County in July, but not until August in Knox County and McMinn County (Fig. 20). After initial colonization in July in Blount County, the proportion of colonization significantly increased in August and September, and decreased in October (Fig. 20). This </w:t>
      </w:r>
      <w:r w:rsidR="001862D0">
        <w:rPr>
          <w:rFonts w:ascii="Times New Roman" w:hAnsi="Times New Roman" w:cs="Times New Roman"/>
        </w:rPr>
        <w:t xml:space="preserve">difference </w:t>
      </w:r>
      <w:r w:rsidRPr="00211BC0">
        <w:rPr>
          <w:rFonts w:ascii="Times New Roman" w:hAnsi="Times New Roman" w:cs="Times New Roman"/>
        </w:rPr>
        <w:t>could be due to kudzu vines dying back in October and November, so few vines are present in the field. Colonization in Knox County begins and is highest in August, but slowly decreases in proportion of vines colonized through November (Fig. 20). Similarly, colonization in McMinn County begins in August and decreases through November (Fig. 20).</w:t>
      </w:r>
    </w:p>
    <w:p w14:paraId="3B40C0D4" w14:textId="70392024" w:rsidR="005C2F16" w:rsidRPr="00B63ABF" w:rsidRDefault="00B63ABF" w:rsidP="00B63ABF">
      <w:pPr>
        <w:spacing w:line="480" w:lineRule="auto"/>
        <w:contextualSpacing/>
        <w:rPr>
          <w:rFonts w:ascii="Times New Roman" w:hAnsi="Times New Roman" w:cs="Times New Roman"/>
        </w:rPr>
      </w:pPr>
      <w:r w:rsidRPr="00211BC0">
        <w:rPr>
          <w:rFonts w:ascii="Times New Roman" w:hAnsi="Times New Roman" w:cs="Times New Roman"/>
        </w:rPr>
        <w:tab/>
        <w:t xml:space="preserve">A significant interaction was identified between month and location within a site when comparing proportion of vines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15). Colonization of kudzu vines from the middle of a kudzu site begins in July, significantly increase</w:t>
      </w:r>
      <w:r w:rsidR="00F57961" w:rsidRPr="00211BC0">
        <w:rPr>
          <w:rFonts w:ascii="Times New Roman" w:hAnsi="Times New Roman" w:cs="Times New Roman"/>
        </w:rPr>
        <w:t>d</w:t>
      </w:r>
      <w:r w:rsidRPr="00211BC0">
        <w:rPr>
          <w:rFonts w:ascii="Times New Roman" w:hAnsi="Times New Roman" w:cs="Times New Roman"/>
        </w:rPr>
        <w:t xml:space="preserve"> in August, and steadily decrease</w:t>
      </w:r>
      <w:r w:rsidR="00F57961" w:rsidRPr="00211BC0">
        <w:rPr>
          <w:rFonts w:ascii="Times New Roman" w:hAnsi="Times New Roman" w:cs="Times New Roman"/>
        </w:rPr>
        <w:t>d</w:t>
      </w:r>
      <w:r w:rsidRPr="00211BC0">
        <w:rPr>
          <w:rFonts w:ascii="Times New Roman" w:hAnsi="Times New Roman" w:cs="Times New Roman"/>
        </w:rPr>
        <w:t xml:space="preserve"> in September through November (Fig. 21). The highest proportion of colonization in vines collected from the interior is also in August and slowly decrease</w:t>
      </w:r>
      <w:r w:rsidR="00F57961" w:rsidRPr="00211BC0">
        <w:rPr>
          <w:rFonts w:ascii="Times New Roman" w:hAnsi="Times New Roman" w:cs="Times New Roman"/>
        </w:rPr>
        <w:t>d</w:t>
      </w:r>
      <w:r w:rsidRPr="00211BC0">
        <w:rPr>
          <w:rFonts w:ascii="Times New Roman" w:hAnsi="Times New Roman" w:cs="Times New Roman"/>
        </w:rPr>
        <w:t xml:space="preserve"> throughout the remainder of the year (Fig. 21). However, when comparing vines collected from the perimeter of the sites, colonization </w:t>
      </w:r>
      <w:r w:rsidR="00F57961" w:rsidRPr="00211BC0">
        <w:rPr>
          <w:rFonts w:ascii="Times New Roman" w:hAnsi="Times New Roman" w:cs="Times New Roman"/>
        </w:rPr>
        <w:t xml:space="preserve">began </w:t>
      </w:r>
      <w:r w:rsidRPr="00211BC0">
        <w:rPr>
          <w:rFonts w:ascii="Times New Roman" w:hAnsi="Times New Roman" w:cs="Times New Roman"/>
        </w:rPr>
        <w:t>in August and continue</w:t>
      </w:r>
      <w:r w:rsidR="00F57961" w:rsidRPr="00211BC0">
        <w:rPr>
          <w:rFonts w:ascii="Times New Roman" w:hAnsi="Times New Roman" w:cs="Times New Roman"/>
        </w:rPr>
        <w:t>d</w:t>
      </w:r>
      <w:r w:rsidRPr="00211BC0">
        <w:rPr>
          <w:rFonts w:ascii="Times New Roman" w:hAnsi="Times New Roman" w:cs="Times New Roman"/>
        </w:rPr>
        <w:t xml:space="preserve"> through November, but there is not a significant increase or decrease in colonization throughout the year (Fig. 21). This </w:t>
      </w:r>
      <w:r w:rsidR="001862D0">
        <w:rPr>
          <w:rFonts w:ascii="Times New Roman" w:hAnsi="Times New Roman" w:cs="Times New Roman"/>
        </w:rPr>
        <w:t xml:space="preserve">difference </w:t>
      </w:r>
      <w:r w:rsidRPr="00211BC0">
        <w:rPr>
          <w:rFonts w:ascii="Times New Roman" w:hAnsi="Times New Roman" w:cs="Times New Roman"/>
        </w:rPr>
        <w:t xml:space="preserve">could indicate that other plant species located near the perimeter of the sites have an impact on presence of </w:t>
      </w:r>
      <w:r w:rsidRPr="00211BC0">
        <w:rPr>
          <w:rFonts w:ascii="Times New Roman" w:hAnsi="Times New Roman" w:cs="Times New Roman"/>
          <w:i/>
          <w:iCs/>
        </w:rPr>
        <w:t xml:space="preserve">B. bassiana </w:t>
      </w:r>
      <w:r w:rsidRPr="00211BC0">
        <w:rPr>
          <w:rFonts w:ascii="Times New Roman" w:hAnsi="Times New Roman" w:cs="Times New Roman"/>
        </w:rPr>
        <w:t xml:space="preserve">colonization of kudzu vines in the field. Additionally, this interaction could </w:t>
      </w:r>
      <w:r w:rsidR="00DB26A5" w:rsidRPr="00211BC0">
        <w:rPr>
          <w:rFonts w:ascii="Times New Roman" w:hAnsi="Times New Roman" w:cs="Times New Roman"/>
        </w:rPr>
        <w:t xml:space="preserve">suggest </w:t>
      </w:r>
      <w:r w:rsidRPr="00211BC0">
        <w:rPr>
          <w:rFonts w:ascii="Times New Roman" w:hAnsi="Times New Roman" w:cs="Times New Roman"/>
        </w:rPr>
        <w:t xml:space="preserve">that second-generation kudzu bugs located within a kudzu site are more likely to become infected with </w:t>
      </w:r>
      <w:r w:rsidRPr="00211BC0">
        <w:rPr>
          <w:rFonts w:ascii="Times New Roman" w:hAnsi="Times New Roman" w:cs="Times New Roman"/>
          <w:i/>
          <w:iCs/>
        </w:rPr>
        <w:t>B. bassiana</w:t>
      </w:r>
      <w:r w:rsidRPr="00211BC0">
        <w:rPr>
          <w:rFonts w:ascii="Times New Roman" w:hAnsi="Times New Roman" w:cs="Times New Roman"/>
        </w:rPr>
        <w:t xml:space="preserve"> by feeding on an infected vine.</w:t>
      </w:r>
    </w:p>
    <w:p w14:paraId="1D3AE627" w14:textId="77777777" w:rsidR="00A450DE" w:rsidRDefault="00A450DE" w:rsidP="00F71D7A">
      <w:pPr>
        <w:tabs>
          <w:tab w:val="left" w:pos="720"/>
          <w:tab w:val="left" w:pos="3080"/>
        </w:tabs>
        <w:contextualSpacing/>
        <w:rPr>
          <w:rFonts w:ascii="Times New Roman" w:hAnsi="Times New Roman" w:cs="Times New Roman"/>
          <w:b/>
          <w:bCs/>
        </w:rPr>
      </w:pPr>
      <w:r>
        <w:rPr>
          <w:noProof/>
        </w:rPr>
        <w:drawing>
          <wp:inline distT="0" distB="0" distL="0" distR="0" wp14:anchorId="31755254" wp14:editId="7A1A80BE">
            <wp:extent cx="5901070" cy="4309166"/>
            <wp:effectExtent l="0" t="0" r="4445" b="0"/>
            <wp:docPr id="216" name="Picture 21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Chart, bar char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28237" cy="4329004"/>
                    </a:xfrm>
                    <a:prstGeom prst="rect">
                      <a:avLst/>
                    </a:prstGeom>
                  </pic:spPr>
                </pic:pic>
              </a:graphicData>
            </a:graphic>
          </wp:inline>
        </w:drawing>
      </w:r>
    </w:p>
    <w:p w14:paraId="3D92FDF4" w14:textId="77777777" w:rsidR="00A450DE" w:rsidRDefault="00A450DE" w:rsidP="00F71D7A">
      <w:pPr>
        <w:tabs>
          <w:tab w:val="left" w:pos="720"/>
          <w:tab w:val="left" w:pos="3080"/>
        </w:tabs>
        <w:contextualSpacing/>
        <w:rPr>
          <w:rFonts w:ascii="Times New Roman" w:hAnsi="Times New Roman" w:cs="Times New Roman"/>
          <w:b/>
          <w:bCs/>
        </w:rPr>
      </w:pPr>
    </w:p>
    <w:p w14:paraId="3F003F0C" w14:textId="2AFAC60A" w:rsidR="00F71D7A" w:rsidRDefault="00F71D7A" w:rsidP="00F71D7A">
      <w:pPr>
        <w:tabs>
          <w:tab w:val="left" w:pos="720"/>
          <w:tab w:val="left" w:pos="3080"/>
        </w:tabs>
        <w:contextualSpacing/>
        <w:rPr>
          <w:rFonts w:ascii="Times New Roman" w:hAnsi="Times New Roman" w:cs="Times New Roman"/>
          <w:b/>
          <w:bCs/>
        </w:rPr>
      </w:pPr>
      <w:r w:rsidRPr="002C491A">
        <w:rPr>
          <w:rFonts w:ascii="Times New Roman" w:hAnsi="Times New Roman" w:cs="Times New Roman"/>
          <w:b/>
          <w:bCs/>
        </w:rPr>
        <w:t xml:space="preserve">Figure </w:t>
      </w:r>
      <w:r>
        <w:rPr>
          <w:rFonts w:ascii="Times New Roman" w:hAnsi="Times New Roman" w:cs="Times New Roman"/>
          <w:b/>
          <w:bCs/>
        </w:rPr>
        <w:t>20</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vines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and site, 2020.</w:t>
      </w:r>
    </w:p>
    <w:p w14:paraId="077F9351" w14:textId="77777777" w:rsidR="00F71D7A" w:rsidRDefault="00F71D7A" w:rsidP="00F71D7A"/>
    <w:p w14:paraId="444349BE" w14:textId="194C1B2C" w:rsidR="00F71D7A" w:rsidRDefault="00F71D7A" w:rsidP="00F71D7A"/>
    <w:p w14:paraId="6470C428" w14:textId="65C9EBE3" w:rsidR="00F71D7A" w:rsidRDefault="00F71D7A" w:rsidP="00F71D7A">
      <w:pPr>
        <w:tabs>
          <w:tab w:val="left" w:pos="720"/>
          <w:tab w:val="left" w:pos="3080"/>
        </w:tabs>
        <w:spacing w:line="480" w:lineRule="auto"/>
        <w:contextualSpacing/>
        <w:rPr>
          <w:rFonts w:ascii="Times New Roman" w:hAnsi="Times New Roman" w:cs="Times New Roman"/>
        </w:rPr>
      </w:pPr>
    </w:p>
    <w:p w14:paraId="732B59E7" w14:textId="77777777" w:rsidR="00A450DE" w:rsidRDefault="00A450DE" w:rsidP="00F71D7A">
      <w:pPr>
        <w:tabs>
          <w:tab w:val="left" w:pos="720"/>
          <w:tab w:val="left" w:pos="3080"/>
        </w:tabs>
        <w:contextualSpacing/>
        <w:rPr>
          <w:rFonts w:ascii="Times New Roman" w:hAnsi="Times New Roman" w:cs="Times New Roman"/>
          <w:b/>
          <w:bCs/>
        </w:rPr>
      </w:pPr>
      <w:r>
        <w:rPr>
          <w:noProof/>
        </w:rPr>
        <w:drawing>
          <wp:inline distT="0" distB="0" distL="0" distR="0" wp14:anchorId="3A9B1682" wp14:editId="126B820E">
            <wp:extent cx="5762847" cy="4208234"/>
            <wp:effectExtent l="0" t="0" r="9525" b="1905"/>
            <wp:docPr id="218" name="Picture 2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 bar 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80808" cy="4221350"/>
                    </a:xfrm>
                    <a:prstGeom prst="rect">
                      <a:avLst/>
                    </a:prstGeom>
                  </pic:spPr>
                </pic:pic>
              </a:graphicData>
            </a:graphic>
          </wp:inline>
        </w:drawing>
      </w:r>
    </w:p>
    <w:p w14:paraId="60818A2A" w14:textId="77777777" w:rsidR="00A450DE" w:rsidRDefault="00A450DE" w:rsidP="00F71D7A">
      <w:pPr>
        <w:tabs>
          <w:tab w:val="left" w:pos="720"/>
          <w:tab w:val="left" w:pos="3080"/>
        </w:tabs>
        <w:contextualSpacing/>
        <w:rPr>
          <w:rFonts w:ascii="Times New Roman" w:hAnsi="Times New Roman" w:cs="Times New Roman"/>
          <w:b/>
          <w:bCs/>
        </w:rPr>
      </w:pPr>
    </w:p>
    <w:p w14:paraId="55220CF8" w14:textId="297CEE39" w:rsidR="00F71D7A" w:rsidRDefault="00F71D7A" w:rsidP="00F71D7A">
      <w:pPr>
        <w:tabs>
          <w:tab w:val="left" w:pos="720"/>
          <w:tab w:val="left" w:pos="3080"/>
        </w:tabs>
        <w:contextualSpacing/>
        <w:rPr>
          <w:rFonts w:ascii="Times New Roman" w:hAnsi="Times New Roman" w:cs="Times New Roman"/>
          <w:b/>
          <w:bCs/>
        </w:rPr>
      </w:pPr>
      <w:r w:rsidRPr="002C491A">
        <w:rPr>
          <w:rFonts w:ascii="Times New Roman" w:hAnsi="Times New Roman" w:cs="Times New Roman"/>
          <w:b/>
          <w:bCs/>
        </w:rPr>
        <w:t xml:space="preserve">Figure </w:t>
      </w:r>
      <w:r>
        <w:rPr>
          <w:rFonts w:ascii="Times New Roman" w:hAnsi="Times New Roman" w:cs="Times New Roman"/>
          <w:b/>
          <w:bCs/>
        </w:rPr>
        <w:t>21</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vines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and location within site, 2020.</w:t>
      </w:r>
    </w:p>
    <w:p w14:paraId="16586927" w14:textId="1B8F80CC" w:rsidR="00F71D7A" w:rsidRDefault="00F71D7A" w:rsidP="00F71D7A"/>
    <w:p w14:paraId="6B4CCD9A" w14:textId="7C786F53" w:rsidR="00B63ABF" w:rsidRDefault="00B63ABF" w:rsidP="00F71D7A"/>
    <w:p w14:paraId="3353B006" w14:textId="2C94AD2C" w:rsidR="00B63ABF" w:rsidRDefault="00B63ABF" w:rsidP="00F71D7A"/>
    <w:p w14:paraId="5EC44667" w14:textId="2ACDB9F5" w:rsidR="00B63ABF" w:rsidRDefault="00B63ABF" w:rsidP="00F71D7A"/>
    <w:p w14:paraId="3163ABFE" w14:textId="57CA0DC2" w:rsidR="00B63ABF" w:rsidRDefault="00B63ABF" w:rsidP="00F71D7A"/>
    <w:p w14:paraId="7D7EA72F" w14:textId="7EE0C2DC" w:rsidR="00B63ABF" w:rsidRDefault="00B63ABF" w:rsidP="00F71D7A"/>
    <w:p w14:paraId="0FA07DD1" w14:textId="1B077333" w:rsidR="00B63ABF" w:rsidRDefault="00B63ABF" w:rsidP="00F71D7A"/>
    <w:p w14:paraId="07DB2ED1" w14:textId="7E9FBFBE" w:rsidR="00B63ABF" w:rsidRDefault="00B63ABF" w:rsidP="00F71D7A"/>
    <w:p w14:paraId="518BE897" w14:textId="7F66B966" w:rsidR="00B63ABF" w:rsidRDefault="00B63ABF" w:rsidP="00F71D7A"/>
    <w:p w14:paraId="22E38860" w14:textId="0DF38A58" w:rsidR="00B63ABF" w:rsidRDefault="00B63ABF" w:rsidP="00F71D7A"/>
    <w:p w14:paraId="530EFFAD" w14:textId="0173620C" w:rsidR="00B63ABF" w:rsidRDefault="00B63ABF" w:rsidP="00F71D7A"/>
    <w:p w14:paraId="428523CD" w14:textId="08BB4738" w:rsidR="00B63ABF" w:rsidRDefault="00B63ABF" w:rsidP="00F71D7A"/>
    <w:p w14:paraId="13A7E2D3" w14:textId="2AB563F6" w:rsidR="00B63ABF" w:rsidRDefault="00B63ABF" w:rsidP="00F71D7A"/>
    <w:p w14:paraId="0BC8ADC3" w14:textId="2CBEB9B4" w:rsidR="00B63ABF" w:rsidRDefault="00B63ABF" w:rsidP="00F71D7A"/>
    <w:p w14:paraId="2BE6FA25" w14:textId="5717296B" w:rsidR="00B63ABF" w:rsidRDefault="00B63ABF" w:rsidP="00F71D7A"/>
    <w:p w14:paraId="2E9CCEC1" w14:textId="50B496A2" w:rsidR="00B63ABF" w:rsidRDefault="00B63ABF" w:rsidP="00F71D7A"/>
    <w:p w14:paraId="3B039A7F" w14:textId="144AC538" w:rsidR="00B63ABF" w:rsidRDefault="00B63ABF" w:rsidP="00F71D7A"/>
    <w:p w14:paraId="137CA8F9" w14:textId="306B11B4" w:rsidR="00B63ABF" w:rsidRDefault="00B63ABF" w:rsidP="00F71D7A"/>
    <w:p w14:paraId="1692F78A" w14:textId="77777777" w:rsidR="00B63ABF" w:rsidRDefault="00B63ABF" w:rsidP="00F71D7A"/>
    <w:p w14:paraId="67E1EB2C" w14:textId="5E5572FF" w:rsidR="001F3A1E" w:rsidRPr="007875A3" w:rsidRDefault="001F3A1E" w:rsidP="001F3A1E">
      <w:pPr>
        <w:spacing w:line="480" w:lineRule="auto"/>
        <w:contextualSpacing/>
        <w:rPr>
          <w:rFonts w:ascii="Times New Roman" w:hAnsi="Times New Roman" w:cs="Times New Roman"/>
        </w:rPr>
      </w:pPr>
      <w:r>
        <w:rPr>
          <w:rFonts w:ascii="Times New Roman" w:hAnsi="Times New Roman" w:cs="Times New Roman"/>
        </w:rPr>
        <w:tab/>
      </w:r>
      <w:r w:rsidRPr="00211BC0">
        <w:rPr>
          <w:rFonts w:ascii="Times New Roman" w:hAnsi="Times New Roman" w:cs="Times New Roman"/>
        </w:rPr>
        <w:t xml:space="preserve">A significant interaction was identified between month, site, and location within a site when comparing proportion of vines endophytically colonized by </w:t>
      </w:r>
      <w:r w:rsidRPr="00211BC0">
        <w:rPr>
          <w:rFonts w:ascii="Times New Roman" w:hAnsi="Times New Roman" w:cs="Times New Roman"/>
          <w:i/>
          <w:iCs/>
        </w:rPr>
        <w:t>B. bassiana</w:t>
      </w:r>
      <w:r w:rsidRPr="00211BC0">
        <w:rPr>
          <w:rFonts w:ascii="Times New Roman" w:hAnsi="Times New Roman" w:cs="Times New Roman"/>
        </w:rPr>
        <w:t xml:space="preserve"> (Table 15). In Blount County, colonized vines were collected from the perimeter in August and September with no significant differences identified among proportion of infected vines (Fig. 2</w:t>
      </w:r>
      <w:r w:rsidR="00EA028A" w:rsidRPr="00211BC0">
        <w:rPr>
          <w:rFonts w:ascii="Times New Roman" w:hAnsi="Times New Roman" w:cs="Times New Roman"/>
        </w:rPr>
        <w:t>2</w:t>
      </w:r>
      <w:r w:rsidRPr="00211BC0">
        <w:rPr>
          <w:rFonts w:ascii="Times New Roman" w:hAnsi="Times New Roman" w:cs="Times New Roman"/>
        </w:rPr>
        <w:t>). Similarly, colonized vines were collected from the interior in August, September, and October in Blount County, with a significant increase in September colonization (Fig. 2</w:t>
      </w:r>
      <w:r w:rsidR="00EA028A" w:rsidRPr="00211BC0">
        <w:rPr>
          <w:rFonts w:ascii="Times New Roman" w:hAnsi="Times New Roman" w:cs="Times New Roman"/>
        </w:rPr>
        <w:t>2</w:t>
      </w:r>
      <w:r w:rsidRPr="00211BC0">
        <w:rPr>
          <w:rFonts w:ascii="Times New Roman" w:hAnsi="Times New Roman" w:cs="Times New Roman"/>
        </w:rPr>
        <w:t>). Additionally, in Blount County, colonized vines were collected from the middle from July through October, where an increase occurred in August and September, but no significant differences were identified among the proportion of colonization (Fig. 2</w:t>
      </w:r>
      <w:r w:rsidR="00EA028A" w:rsidRPr="00211BC0">
        <w:rPr>
          <w:rFonts w:ascii="Times New Roman" w:hAnsi="Times New Roman" w:cs="Times New Roman"/>
        </w:rPr>
        <w:t>2</w:t>
      </w:r>
      <w:r w:rsidRPr="00211BC0">
        <w:rPr>
          <w:rFonts w:ascii="Times New Roman" w:hAnsi="Times New Roman" w:cs="Times New Roman"/>
        </w:rPr>
        <w:t>). No kudzu vines were collected in Blount County from the interior in November because all the vines had either died back or were eaten by an animal, so no leaves were present along the vines. Similar to Blount County, colonized leaves from the interior in Knox County were collected in August, September, and October (Fig. 2</w:t>
      </w:r>
      <w:r w:rsidR="00EA028A" w:rsidRPr="00211BC0">
        <w:rPr>
          <w:rFonts w:ascii="Times New Roman" w:hAnsi="Times New Roman" w:cs="Times New Roman"/>
        </w:rPr>
        <w:t>2</w:t>
      </w:r>
      <w:r w:rsidRPr="00211BC0">
        <w:rPr>
          <w:rFonts w:ascii="Times New Roman" w:hAnsi="Times New Roman" w:cs="Times New Roman"/>
        </w:rPr>
        <w:t>). A significantly higher proportion of colonized vines were collected from both the middle and interior in August in Knox County (Fig. 2</w:t>
      </w:r>
      <w:r w:rsidR="00EA028A" w:rsidRPr="00211BC0">
        <w:rPr>
          <w:rFonts w:ascii="Times New Roman" w:hAnsi="Times New Roman" w:cs="Times New Roman"/>
        </w:rPr>
        <w:t>2</w:t>
      </w:r>
      <w:r w:rsidRPr="00211BC0">
        <w:rPr>
          <w:rFonts w:ascii="Times New Roman" w:hAnsi="Times New Roman" w:cs="Times New Roman"/>
        </w:rPr>
        <w:t xml:space="preserve">). Colonized vines collected </w:t>
      </w:r>
      <w:r w:rsidR="00EA028A" w:rsidRPr="00211BC0">
        <w:rPr>
          <w:rFonts w:ascii="Times New Roman" w:hAnsi="Times New Roman" w:cs="Times New Roman"/>
        </w:rPr>
        <w:t>from</w:t>
      </w:r>
      <w:r w:rsidRPr="00211BC0">
        <w:rPr>
          <w:rFonts w:ascii="Times New Roman" w:hAnsi="Times New Roman" w:cs="Times New Roman"/>
        </w:rPr>
        <w:t xml:space="preserve"> the perimeter in Knox County were identified in September through November, with the highest proportion colonized in November (Fig. 2</w:t>
      </w:r>
      <w:r w:rsidR="00EA028A" w:rsidRPr="00211BC0">
        <w:rPr>
          <w:rFonts w:ascii="Times New Roman" w:hAnsi="Times New Roman" w:cs="Times New Roman"/>
        </w:rPr>
        <w:t>2</w:t>
      </w:r>
      <w:r w:rsidRPr="00211BC0">
        <w:rPr>
          <w:rFonts w:ascii="Times New Roman" w:hAnsi="Times New Roman" w:cs="Times New Roman"/>
        </w:rPr>
        <w:t>). Few kudzu vines were collected in Knox County in November, since kudzu was dying back for the winter. In McMinn County, colonized vines were collected from the perimeter and middle in August through November (Fig. 2</w:t>
      </w:r>
      <w:r w:rsidR="00EA028A" w:rsidRPr="00211BC0">
        <w:rPr>
          <w:rFonts w:ascii="Times New Roman" w:hAnsi="Times New Roman" w:cs="Times New Roman"/>
        </w:rPr>
        <w:t>2</w:t>
      </w:r>
      <w:r w:rsidRPr="00211BC0">
        <w:rPr>
          <w:rFonts w:ascii="Times New Roman" w:hAnsi="Times New Roman" w:cs="Times New Roman"/>
        </w:rPr>
        <w:t>). However, vines collected from the interior were only colonized in August through October in McMinn County (Fig. 2</w:t>
      </w:r>
      <w:r w:rsidR="00EA028A" w:rsidRPr="00211BC0">
        <w:rPr>
          <w:rFonts w:ascii="Times New Roman" w:hAnsi="Times New Roman" w:cs="Times New Roman"/>
        </w:rPr>
        <w:t>2</w:t>
      </w:r>
      <w:r w:rsidRPr="00211BC0">
        <w:rPr>
          <w:rFonts w:ascii="Times New Roman" w:hAnsi="Times New Roman" w:cs="Times New Roman"/>
        </w:rPr>
        <w:t>). No significant differences were identified among the proportion of leaves collected in McMinn County throughout the year from any location within the site (Fig. 2</w:t>
      </w:r>
      <w:r w:rsidR="00EA028A" w:rsidRPr="00211BC0">
        <w:rPr>
          <w:rFonts w:ascii="Times New Roman" w:hAnsi="Times New Roman" w:cs="Times New Roman"/>
        </w:rPr>
        <w:t>2</w:t>
      </w:r>
      <w:r w:rsidRPr="00211BC0">
        <w:rPr>
          <w:rFonts w:ascii="Times New Roman" w:hAnsi="Times New Roman" w:cs="Times New Roman"/>
        </w:rPr>
        <w:t>).</w:t>
      </w:r>
    </w:p>
    <w:p w14:paraId="58C6B596" w14:textId="1F2F381C" w:rsidR="00F71D7A" w:rsidRDefault="00F71D7A" w:rsidP="00F71D7A">
      <w:pPr>
        <w:tabs>
          <w:tab w:val="left" w:pos="720"/>
          <w:tab w:val="left" w:pos="3080"/>
        </w:tabs>
        <w:spacing w:line="480" w:lineRule="auto"/>
        <w:contextualSpacing/>
        <w:rPr>
          <w:rFonts w:ascii="Times New Roman" w:hAnsi="Times New Roman" w:cs="Times New Roman"/>
        </w:rPr>
      </w:pPr>
    </w:p>
    <w:p w14:paraId="0DADDF45" w14:textId="77777777" w:rsidR="00B63ABF" w:rsidRDefault="00B63ABF" w:rsidP="00F71D7A">
      <w:pPr>
        <w:tabs>
          <w:tab w:val="left" w:pos="720"/>
          <w:tab w:val="left" w:pos="3080"/>
        </w:tabs>
        <w:contextualSpacing/>
        <w:rPr>
          <w:rFonts w:ascii="Times New Roman" w:hAnsi="Times New Roman" w:cs="Times New Roman"/>
          <w:b/>
          <w:bCs/>
        </w:rPr>
        <w:sectPr w:rsidR="00B63ABF" w:rsidSect="006C72CA">
          <w:pgSz w:w="12240" w:h="15840"/>
          <w:pgMar w:top="1440" w:right="1440" w:bottom="1440" w:left="1440" w:header="720" w:footer="720" w:gutter="0"/>
          <w:cols w:space="720"/>
          <w:docGrid w:linePitch="360"/>
        </w:sectPr>
      </w:pPr>
    </w:p>
    <w:p w14:paraId="28A42A0A" w14:textId="5CBAE613" w:rsidR="00A450DE" w:rsidRDefault="006868CA" w:rsidP="00F71D7A">
      <w:pPr>
        <w:tabs>
          <w:tab w:val="left" w:pos="720"/>
          <w:tab w:val="left" w:pos="3080"/>
        </w:tabs>
        <w:contextualSpacing/>
        <w:rPr>
          <w:rFonts w:ascii="Times New Roman" w:hAnsi="Times New Roman" w:cs="Times New Roman"/>
          <w:b/>
          <w:bCs/>
        </w:rPr>
      </w:pPr>
      <w:r w:rsidRPr="00BE768E">
        <w:rPr>
          <w:rFonts w:ascii="Times New Roman" w:hAnsi="Times New Roman" w:cs="Times New Roman"/>
          <w:noProof/>
        </w:rPr>
        <mc:AlternateContent>
          <mc:Choice Requires="wps">
            <w:drawing>
              <wp:anchor distT="45720" distB="45720" distL="114300" distR="114300" simplePos="0" relativeHeight="251836416" behindDoc="0" locked="0" layoutInCell="1" allowOverlap="1" wp14:anchorId="67B403F4" wp14:editId="3A0F6114">
                <wp:simplePos x="0" y="0"/>
                <wp:positionH relativeFrom="column">
                  <wp:posOffset>1118235</wp:posOffset>
                </wp:positionH>
                <wp:positionV relativeFrom="paragraph">
                  <wp:posOffset>3427568</wp:posOffset>
                </wp:positionV>
                <wp:extent cx="453390" cy="1404620"/>
                <wp:effectExtent l="0" t="0" r="0" b="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404620"/>
                        </a:xfrm>
                        <a:prstGeom prst="rect">
                          <a:avLst/>
                        </a:prstGeom>
                        <a:noFill/>
                        <a:ln w="9525">
                          <a:noFill/>
                          <a:miter lim="800000"/>
                          <a:headEnd/>
                          <a:tailEnd/>
                        </a:ln>
                      </wps:spPr>
                      <wps:txbx>
                        <w:txbxContent>
                          <w:p w14:paraId="3A60938F" w14:textId="45C3F9F4" w:rsidR="00936A74" w:rsidRPr="00BE768E" w:rsidRDefault="00936A74" w:rsidP="00BE768E">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B403F4" id="_x0000_s1121" type="#_x0000_t202" style="position:absolute;margin-left:88.05pt;margin-top:269.9pt;width:35.7pt;height:110.6pt;z-index:251836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7Q/QEAANUDAAAOAAAAZHJzL2Uyb0RvYy54bWysU9uO2yAQfa/Uf0C8N7azzn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" filled="f" stroked="f">
                <v:textbox style="mso-fit-shape-to-text:t">
                  <w:txbxContent>
                    <w:p w14:paraId="3A60938F" w14:textId="45C3F9F4" w:rsidR="00936A74" w:rsidRPr="00BE768E" w:rsidRDefault="00936A74" w:rsidP="00BE768E">
                      <w:pPr>
                        <w:rPr>
                          <w:b/>
                          <w:bCs/>
                          <w:sz w:val="16"/>
                          <w:szCs w:val="16"/>
                        </w:rPr>
                      </w:pPr>
                      <w:r w:rsidRPr="00BE768E">
                        <w:rPr>
                          <w:b/>
                          <w:bCs/>
                          <w:sz w:val="16"/>
                          <w:szCs w:val="16"/>
                        </w:rPr>
                        <w:t>a</w:t>
                      </w:r>
                      <w:r>
                        <w:rPr>
                          <w:b/>
                          <w:bCs/>
                          <w:sz w:val="16"/>
                          <w:szCs w:val="16"/>
                        </w:rPr>
                        <w:t>bcd</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77728" behindDoc="0" locked="0" layoutInCell="1" allowOverlap="1" wp14:anchorId="6C7895EB" wp14:editId="3409870E">
                <wp:simplePos x="0" y="0"/>
                <wp:positionH relativeFrom="column">
                  <wp:posOffset>7722870</wp:posOffset>
                </wp:positionH>
                <wp:positionV relativeFrom="paragraph">
                  <wp:posOffset>3821125</wp:posOffset>
                </wp:positionV>
                <wp:extent cx="372745" cy="1404620"/>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3C2B697D" w14:textId="77777777" w:rsidR="00936A74" w:rsidRPr="00BE768E" w:rsidRDefault="00936A74" w:rsidP="00321352">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7895EB" id="_x0000_s1122" type="#_x0000_t202" style="position:absolute;margin-left:608.1pt;margin-top:300.9pt;width:29.35pt;height:110.6pt;z-index:25197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W1/wEAANUDAAAOAAAAZHJzL2Uyb0RvYy54bWysU8tu2zAQvBfoPxC813pUthPBcpAmdVEg&#10;fQBJP4CmKIsoyWVJ2pL79V1SjmO0t6A6ECRXO7szO1zdjFqRg3BegmloMcspEYZDK82uoT+eNu+u&#10;KP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" filled="f" stroked="f">
                <v:textbox style="mso-fit-shape-to-text:t">
                  <w:txbxContent>
                    <w:p w14:paraId="3C2B697D" w14:textId="77777777" w:rsidR="00936A74" w:rsidRPr="00BE768E" w:rsidRDefault="00936A74" w:rsidP="00321352">
                      <w:pPr>
                        <w:rPr>
                          <w:b/>
                          <w:bCs/>
                          <w:sz w:val="16"/>
                          <w:szCs w:val="16"/>
                        </w:rPr>
                      </w:pPr>
                      <w:r w:rsidRPr="00BE768E">
                        <w:rPr>
                          <w:b/>
                          <w:bCs/>
                          <w:sz w:val="16"/>
                          <w:szCs w:val="16"/>
                        </w:rPr>
                        <w:t>a</w:t>
                      </w:r>
                      <w:r>
                        <w:rPr>
                          <w:b/>
                          <w:bCs/>
                          <w:sz w:val="16"/>
                          <w:szCs w:val="16"/>
                        </w:rPr>
                        <w:t>bc</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75680" behindDoc="0" locked="0" layoutInCell="1" allowOverlap="1" wp14:anchorId="676CCDE8" wp14:editId="2BD820A6">
                <wp:simplePos x="0" y="0"/>
                <wp:positionH relativeFrom="column">
                  <wp:posOffset>7532370</wp:posOffset>
                </wp:positionH>
                <wp:positionV relativeFrom="paragraph">
                  <wp:posOffset>3332150</wp:posOffset>
                </wp:positionV>
                <wp:extent cx="431596" cy="1404620"/>
                <wp:effectExtent l="0" t="0" r="0" b="0"/>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96" cy="1404620"/>
                        </a:xfrm>
                        <a:prstGeom prst="rect">
                          <a:avLst/>
                        </a:prstGeom>
                        <a:noFill/>
                        <a:ln w="9525">
                          <a:noFill/>
                          <a:miter lim="800000"/>
                          <a:headEnd/>
                          <a:tailEnd/>
                        </a:ln>
                      </wps:spPr>
                      <wps:txbx>
                        <w:txbxContent>
                          <w:p w14:paraId="39BA6F27"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6CCDE8" id="_x0000_s1123" type="#_x0000_t202" style="position:absolute;margin-left:593.1pt;margin-top:262.35pt;width:34pt;height:110.6pt;z-index:25197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" filled="f" stroked="f">
                <v:textbox style="mso-fit-shape-to-text:t">
                  <w:txbxContent>
                    <w:p w14:paraId="39BA6F27"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73632" behindDoc="0" locked="0" layoutInCell="1" allowOverlap="1" wp14:anchorId="29E6C880" wp14:editId="7B664F5E">
                <wp:simplePos x="0" y="0"/>
                <wp:positionH relativeFrom="column">
                  <wp:posOffset>7509205</wp:posOffset>
                </wp:positionH>
                <wp:positionV relativeFrom="paragraph">
                  <wp:posOffset>4403725</wp:posOffset>
                </wp:positionV>
                <wp:extent cx="238836" cy="1404620"/>
                <wp:effectExtent l="0" t="0" r="0" b="0"/>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404620"/>
                        </a:xfrm>
                        <a:prstGeom prst="rect">
                          <a:avLst/>
                        </a:prstGeom>
                        <a:noFill/>
                        <a:ln w="9525">
                          <a:noFill/>
                          <a:miter lim="800000"/>
                          <a:headEnd/>
                          <a:tailEnd/>
                        </a:ln>
                      </wps:spPr>
                      <wps:txbx>
                        <w:txbxContent>
                          <w:p w14:paraId="19A92AAA" w14:textId="77777777" w:rsidR="00936A74" w:rsidRPr="00BE768E" w:rsidRDefault="00936A74" w:rsidP="00321352">
                            <w:pPr>
                              <w:rPr>
                                <w:b/>
                                <w:bCs/>
                                <w:sz w:val="16"/>
                                <w:szCs w:val="16"/>
                              </w:rPr>
                            </w:pP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E6C880" id="_x0000_s1124" type="#_x0000_t202" style="position:absolute;margin-left:591.3pt;margin-top:346.75pt;width:18.8pt;height:110.6pt;z-index:251973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" filled="f" stroked="f">
                <v:textbox style="mso-fit-shape-to-text:t">
                  <w:txbxContent>
                    <w:p w14:paraId="19A92AAA" w14:textId="77777777" w:rsidR="00936A74" w:rsidRPr="00BE768E" w:rsidRDefault="00936A74" w:rsidP="00321352">
                      <w:pPr>
                        <w:rPr>
                          <w:b/>
                          <w:bCs/>
                          <w:sz w:val="16"/>
                          <w:szCs w:val="16"/>
                        </w:rPr>
                      </w:pPr>
                      <w:r w:rsidRPr="00BE768E">
                        <w:rPr>
                          <w:b/>
                          <w:bCs/>
                          <w:sz w:val="16"/>
                          <w:szCs w:val="16"/>
                        </w:rPr>
                        <w:t>a</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71584" behindDoc="0" locked="0" layoutInCell="1" allowOverlap="1" wp14:anchorId="2DDFCAED" wp14:editId="4CBED400">
                <wp:simplePos x="0" y="0"/>
                <wp:positionH relativeFrom="column">
                  <wp:posOffset>7074535</wp:posOffset>
                </wp:positionH>
                <wp:positionV relativeFrom="paragraph">
                  <wp:posOffset>3875075</wp:posOffset>
                </wp:positionV>
                <wp:extent cx="372745" cy="1404620"/>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6D1B0FD1" w14:textId="77777777" w:rsidR="00936A74" w:rsidRPr="00BE768E" w:rsidRDefault="00936A74" w:rsidP="00321352">
                            <w:pPr>
                              <w:rPr>
                                <w:b/>
                                <w:bCs/>
                                <w:sz w:val="16"/>
                                <w:szCs w:val="16"/>
                              </w:rPr>
                            </w:pPr>
                            <w:r w:rsidRPr="00BE768E">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DFCAED" id="_x0000_s1125" type="#_x0000_t202" style="position:absolute;margin-left:557.05pt;margin-top:305.1pt;width:29.35pt;height:110.6pt;z-index:25197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" filled="f" stroked="f">
                <v:textbox style="mso-fit-shape-to-text:t">
                  <w:txbxContent>
                    <w:p w14:paraId="6D1B0FD1" w14:textId="77777777" w:rsidR="00936A74" w:rsidRPr="00BE768E" w:rsidRDefault="00936A74" w:rsidP="00321352">
                      <w:pPr>
                        <w:rPr>
                          <w:b/>
                          <w:bCs/>
                          <w:sz w:val="16"/>
                          <w:szCs w:val="16"/>
                        </w:rPr>
                      </w:pPr>
                      <w:r w:rsidRPr="00BE768E">
                        <w:rPr>
                          <w:b/>
                          <w:bCs/>
                          <w:sz w:val="16"/>
                          <w:szCs w:val="16"/>
                        </w:rPr>
                        <w:t>a</w:t>
                      </w:r>
                      <w:r>
                        <w:rPr>
                          <w:b/>
                          <w:bCs/>
                          <w:sz w:val="16"/>
                          <w:szCs w:val="16"/>
                        </w:rPr>
                        <w:t>b</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69536" behindDoc="0" locked="0" layoutInCell="1" allowOverlap="1" wp14:anchorId="112F6298" wp14:editId="2BE83FCC">
                <wp:simplePos x="0" y="0"/>
                <wp:positionH relativeFrom="column">
                  <wp:posOffset>7237095</wp:posOffset>
                </wp:positionH>
                <wp:positionV relativeFrom="paragraph">
                  <wp:posOffset>4153230</wp:posOffset>
                </wp:positionV>
                <wp:extent cx="450376" cy="140462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4D2E9A95" w14:textId="77777777" w:rsidR="00936A74" w:rsidRPr="00BE768E" w:rsidRDefault="00936A74" w:rsidP="00321352">
                            <w:pPr>
                              <w:rPr>
                                <w:b/>
                                <w:bCs/>
                                <w:sz w:val="16"/>
                                <w:szCs w:val="16"/>
                              </w:rPr>
                            </w:pPr>
                            <w:r w:rsidRPr="00BE768E">
                              <w:rPr>
                                <w:b/>
                                <w:bCs/>
                                <w:sz w:val="16"/>
                                <w:szCs w:val="16"/>
                              </w:rPr>
                              <w:t xml:space="preserve">a </w:t>
                            </w:r>
                            <w:r>
                              <w:rPr>
                                <w:b/>
                                <w:bCs/>
                                <w:sz w:val="16"/>
                                <w:szCs w:val="16"/>
                              </w:rPr>
                              <w:t xml:space="preserve"> </w:t>
                            </w: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2F6298" id="_x0000_s1126" type="#_x0000_t202" style="position:absolute;margin-left:569.85pt;margin-top:327.05pt;width:35.45pt;height:110.6pt;z-index:25196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" filled="f" stroked="f">
                <v:textbox style="mso-fit-shape-to-text:t">
                  <w:txbxContent>
                    <w:p w14:paraId="4D2E9A95" w14:textId="77777777" w:rsidR="00936A74" w:rsidRPr="00BE768E" w:rsidRDefault="00936A74" w:rsidP="00321352">
                      <w:pPr>
                        <w:rPr>
                          <w:b/>
                          <w:bCs/>
                          <w:sz w:val="16"/>
                          <w:szCs w:val="16"/>
                        </w:rPr>
                      </w:pPr>
                      <w:r w:rsidRPr="00BE768E">
                        <w:rPr>
                          <w:b/>
                          <w:bCs/>
                          <w:sz w:val="16"/>
                          <w:szCs w:val="16"/>
                        </w:rPr>
                        <w:t xml:space="preserve">a </w:t>
                      </w:r>
                      <w:r>
                        <w:rPr>
                          <w:b/>
                          <w:bCs/>
                          <w:sz w:val="16"/>
                          <w:szCs w:val="16"/>
                        </w:rPr>
                        <w:t xml:space="preserve"> </w:t>
                      </w:r>
                      <w:r w:rsidRPr="00BE768E">
                        <w:rPr>
                          <w:b/>
                          <w:bCs/>
                          <w:sz w:val="16"/>
                          <w:szCs w:val="16"/>
                        </w:rPr>
                        <w:t>a</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67488" behindDoc="0" locked="0" layoutInCell="1" allowOverlap="1" wp14:anchorId="5A521BA5" wp14:editId="51F12A71">
                <wp:simplePos x="0" y="0"/>
                <wp:positionH relativeFrom="column">
                  <wp:posOffset>6889750</wp:posOffset>
                </wp:positionH>
                <wp:positionV relativeFrom="paragraph">
                  <wp:posOffset>3671875</wp:posOffset>
                </wp:positionV>
                <wp:extent cx="372745" cy="1404620"/>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43144893" w14:textId="77777777" w:rsidR="00936A74" w:rsidRPr="00BE768E" w:rsidRDefault="00936A74" w:rsidP="00321352">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521BA5" id="_x0000_s1127" type="#_x0000_t202" style="position:absolute;margin-left:542.5pt;margin-top:289.1pt;width:29.35pt;height:110.6pt;z-index:251967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" filled="f" stroked="f">
                <v:textbox style="mso-fit-shape-to-text:t">
                  <w:txbxContent>
                    <w:p w14:paraId="43144893" w14:textId="77777777" w:rsidR="00936A74" w:rsidRPr="00BE768E" w:rsidRDefault="00936A74" w:rsidP="00321352">
                      <w:pPr>
                        <w:rPr>
                          <w:b/>
                          <w:bCs/>
                          <w:sz w:val="16"/>
                          <w:szCs w:val="16"/>
                        </w:rPr>
                      </w:pPr>
                      <w:r w:rsidRPr="00BE768E">
                        <w:rPr>
                          <w:b/>
                          <w:bCs/>
                          <w:sz w:val="16"/>
                          <w:szCs w:val="16"/>
                        </w:rPr>
                        <w:t>a</w:t>
                      </w:r>
                      <w:r>
                        <w:rPr>
                          <w:b/>
                          <w:bCs/>
                          <w:sz w:val="16"/>
                          <w:szCs w:val="16"/>
                        </w:rPr>
                        <w:t>bc</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65440" behindDoc="0" locked="0" layoutInCell="1" allowOverlap="1" wp14:anchorId="26252CF8" wp14:editId="10D7BA8C">
                <wp:simplePos x="0" y="0"/>
                <wp:positionH relativeFrom="column">
                  <wp:posOffset>6714490</wp:posOffset>
                </wp:positionH>
                <wp:positionV relativeFrom="paragraph">
                  <wp:posOffset>4175455</wp:posOffset>
                </wp:positionV>
                <wp:extent cx="450376" cy="1404620"/>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51E8037C" w14:textId="3CD35D12" w:rsidR="00936A74" w:rsidRPr="00BE768E" w:rsidRDefault="00936A74" w:rsidP="00321352">
                            <w:pPr>
                              <w:rPr>
                                <w:b/>
                                <w:bCs/>
                                <w:sz w:val="16"/>
                                <w:szCs w:val="16"/>
                              </w:rPr>
                            </w:pPr>
                            <w:r w:rsidRPr="00BE768E">
                              <w:rPr>
                                <w:b/>
                                <w:bCs/>
                                <w:sz w:val="16"/>
                                <w:szCs w:val="16"/>
                              </w:rPr>
                              <w:t xml:space="preserve">a </w:t>
                            </w:r>
                            <w:r>
                              <w:rPr>
                                <w:b/>
                                <w:bCs/>
                                <w:sz w:val="16"/>
                                <w:szCs w:val="16"/>
                              </w:rPr>
                              <w:t xml:space="preserve"> </w:t>
                            </w: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252CF8" id="_x0000_s1128" type="#_x0000_t202" style="position:absolute;margin-left:528.7pt;margin-top:328.8pt;width:35.45pt;height:110.6pt;z-index:251965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" filled="f" stroked="f">
                <v:textbox style="mso-fit-shape-to-text:t">
                  <w:txbxContent>
                    <w:p w14:paraId="51E8037C" w14:textId="3CD35D12" w:rsidR="00936A74" w:rsidRPr="00BE768E" w:rsidRDefault="00936A74" w:rsidP="00321352">
                      <w:pPr>
                        <w:rPr>
                          <w:b/>
                          <w:bCs/>
                          <w:sz w:val="16"/>
                          <w:szCs w:val="16"/>
                        </w:rPr>
                      </w:pPr>
                      <w:r w:rsidRPr="00BE768E">
                        <w:rPr>
                          <w:b/>
                          <w:bCs/>
                          <w:sz w:val="16"/>
                          <w:szCs w:val="16"/>
                        </w:rPr>
                        <w:t xml:space="preserve">a </w:t>
                      </w:r>
                      <w:r>
                        <w:rPr>
                          <w:b/>
                          <w:bCs/>
                          <w:sz w:val="16"/>
                          <w:szCs w:val="16"/>
                        </w:rPr>
                        <w:t xml:space="preserve"> </w:t>
                      </w:r>
                      <w:r w:rsidRPr="00BE768E">
                        <w:rPr>
                          <w:b/>
                          <w:bCs/>
                          <w:sz w:val="16"/>
                          <w:szCs w:val="16"/>
                        </w:rPr>
                        <w:t>a</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63392" behindDoc="0" locked="0" layoutInCell="1" allowOverlap="1" wp14:anchorId="7108692C" wp14:editId="2B51D7F7">
                <wp:simplePos x="0" y="0"/>
                <wp:positionH relativeFrom="column">
                  <wp:posOffset>6520485</wp:posOffset>
                </wp:positionH>
                <wp:positionV relativeFrom="paragraph">
                  <wp:posOffset>3415665</wp:posOffset>
                </wp:positionV>
                <wp:extent cx="431596" cy="1404620"/>
                <wp:effectExtent l="0"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96" cy="1404620"/>
                        </a:xfrm>
                        <a:prstGeom prst="rect">
                          <a:avLst/>
                        </a:prstGeom>
                        <a:noFill/>
                        <a:ln w="9525">
                          <a:noFill/>
                          <a:miter lim="800000"/>
                          <a:headEnd/>
                          <a:tailEnd/>
                        </a:ln>
                      </wps:spPr>
                      <wps:txbx>
                        <w:txbxContent>
                          <w:p w14:paraId="727327EE"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08692C" id="_x0000_s1129" type="#_x0000_t202" style="position:absolute;margin-left:513.4pt;margin-top:268.95pt;width:34pt;height:110.6pt;z-index:251963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" filled="f" stroked="f">
                <v:textbox style="mso-fit-shape-to-text:t">
                  <w:txbxContent>
                    <w:p w14:paraId="727327EE"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v:textbox>
              </v:shape>
            </w:pict>
          </mc:Fallback>
        </mc:AlternateContent>
      </w:r>
      <w:r w:rsidR="00321352" w:rsidRPr="00BE768E">
        <w:rPr>
          <w:rFonts w:ascii="Times New Roman" w:hAnsi="Times New Roman" w:cs="Times New Roman"/>
          <w:noProof/>
        </w:rPr>
        <mc:AlternateContent>
          <mc:Choice Requires="wps">
            <w:drawing>
              <wp:anchor distT="45720" distB="45720" distL="114300" distR="114300" simplePos="0" relativeHeight="251961344" behindDoc="0" locked="0" layoutInCell="1" allowOverlap="1" wp14:anchorId="68BA5572" wp14:editId="31872EB4">
                <wp:simplePos x="0" y="0"/>
                <wp:positionH relativeFrom="column">
                  <wp:posOffset>6261430</wp:posOffset>
                </wp:positionH>
                <wp:positionV relativeFrom="paragraph">
                  <wp:posOffset>3415665</wp:posOffset>
                </wp:positionV>
                <wp:extent cx="431596" cy="140462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96" cy="1404620"/>
                        </a:xfrm>
                        <a:prstGeom prst="rect">
                          <a:avLst/>
                        </a:prstGeom>
                        <a:noFill/>
                        <a:ln w="9525">
                          <a:noFill/>
                          <a:miter lim="800000"/>
                          <a:headEnd/>
                          <a:tailEnd/>
                        </a:ln>
                      </wps:spPr>
                      <wps:txbx>
                        <w:txbxContent>
                          <w:p w14:paraId="4C050EF9"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BA5572" id="_x0000_s1130" type="#_x0000_t202" style="position:absolute;margin-left:493.05pt;margin-top:268.95pt;width:34pt;height:110.6pt;z-index:251961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" filled="f" stroked="f">
                <v:textbox style="mso-fit-shape-to-text:t">
                  <w:txbxContent>
                    <w:p w14:paraId="4C050EF9" w14:textId="77777777" w:rsidR="00936A74" w:rsidRPr="00BE768E" w:rsidRDefault="00936A74" w:rsidP="00321352">
                      <w:pPr>
                        <w:rPr>
                          <w:b/>
                          <w:bCs/>
                          <w:sz w:val="16"/>
                          <w:szCs w:val="16"/>
                        </w:rPr>
                      </w:pPr>
                      <w:r w:rsidRPr="00BE768E">
                        <w:rPr>
                          <w:b/>
                          <w:bCs/>
                          <w:sz w:val="16"/>
                          <w:szCs w:val="16"/>
                        </w:rPr>
                        <w:t>a</w:t>
                      </w:r>
                      <w:r>
                        <w:rPr>
                          <w:b/>
                          <w:bCs/>
                          <w:sz w:val="16"/>
                          <w:szCs w:val="16"/>
                        </w:rPr>
                        <w:t>bcd</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59296" behindDoc="0" locked="0" layoutInCell="1" allowOverlap="1" wp14:anchorId="03161204" wp14:editId="38FE066C">
                <wp:simplePos x="0" y="0"/>
                <wp:positionH relativeFrom="column">
                  <wp:posOffset>6267450</wp:posOffset>
                </wp:positionH>
                <wp:positionV relativeFrom="paragraph">
                  <wp:posOffset>3925900</wp:posOffset>
                </wp:positionV>
                <wp:extent cx="372745" cy="1404620"/>
                <wp:effectExtent l="0" t="0" r="0" b="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6648FA93" w14:textId="2E85307C" w:rsidR="00936A74" w:rsidRPr="00BE768E" w:rsidRDefault="00936A74" w:rsidP="00E651FF">
                            <w:pPr>
                              <w:rPr>
                                <w:b/>
                                <w:bCs/>
                                <w:sz w:val="16"/>
                                <w:szCs w:val="16"/>
                              </w:rPr>
                            </w:pPr>
                            <w:r w:rsidRPr="00BE768E">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161204" id="_x0000_s1131" type="#_x0000_t202" style="position:absolute;margin-left:493.5pt;margin-top:309.15pt;width:29.35pt;height:110.6pt;z-index:25195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" filled="f" stroked="f">
                <v:textbox style="mso-fit-shape-to-text:t">
                  <w:txbxContent>
                    <w:p w14:paraId="6648FA93" w14:textId="2E85307C" w:rsidR="00936A74" w:rsidRPr="00BE768E" w:rsidRDefault="00936A74" w:rsidP="00E651FF">
                      <w:pPr>
                        <w:rPr>
                          <w:b/>
                          <w:bCs/>
                          <w:sz w:val="16"/>
                          <w:szCs w:val="16"/>
                        </w:rPr>
                      </w:pPr>
                      <w:r w:rsidRPr="00BE768E">
                        <w:rPr>
                          <w:b/>
                          <w:bCs/>
                          <w:sz w:val="16"/>
                          <w:szCs w:val="16"/>
                        </w:rPr>
                        <w:t>a</w:t>
                      </w:r>
                      <w:r>
                        <w:rPr>
                          <w:b/>
                          <w:bCs/>
                          <w:sz w:val="16"/>
                          <w:szCs w:val="16"/>
                        </w:rPr>
                        <w:t>b</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57248" behindDoc="0" locked="0" layoutInCell="1" allowOverlap="1" wp14:anchorId="4240D726" wp14:editId="4A5FD455">
                <wp:simplePos x="0" y="0"/>
                <wp:positionH relativeFrom="column">
                  <wp:posOffset>5949620</wp:posOffset>
                </wp:positionH>
                <wp:positionV relativeFrom="paragraph">
                  <wp:posOffset>4396105</wp:posOffset>
                </wp:positionV>
                <wp:extent cx="450376" cy="140462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0825FA34" w14:textId="77777777" w:rsidR="00936A74" w:rsidRPr="00BE768E" w:rsidRDefault="00936A74" w:rsidP="00E651FF">
                            <w:pPr>
                              <w:rPr>
                                <w:b/>
                                <w:bCs/>
                                <w:sz w:val="16"/>
                                <w:szCs w:val="16"/>
                              </w:rPr>
                            </w:pPr>
                            <w:r w:rsidRPr="00BE768E">
                              <w:rPr>
                                <w:b/>
                                <w:bCs/>
                                <w:sz w:val="16"/>
                                <w:szCs w:val="16"/>
                              </w:rPr>
                              <w:t>a a</w:t>
                            </w:r>
                            <w:r>
                              <w:rPr>
                                <w:b/>
                                <w:bCs/>
                                <w:sz w:val="16"/>
                                <w:szCs w:val="16"/>
                              </w:rPr>
                              <w:t xml:space="preserve">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40D726" id="_x0000_s1132" type="#_x0000_t202" style="position:absolute;margin-left:468.45pt;margin-top:346.15pt;width:35.45pt;height:110.6pt;z-index:251957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" filled="f" stroked="f">
                <v:textbox style="mso-fit-shape-to-text:t">
                  <w:txbxContent>
                    <w:p w14:paraId="0825FA34" w14:textId="77777777" w:rsidR="00936A74" w:rsidRPr="00BE768E" w:rsidRDefault="00936A74" w:rsidP="00E651FF">
                      <w:pPr>
                        <w:rPr>
                          <w:b/>
                          <w:bCs/>
                          <w:sz w:val="16"/>
                          <w:szCs w:val="16"/>
                        </w:rPr>
                      </w:pPr>
                      <w:r w:rsidRPr="00BE768E">
                        <w:rPr>
                          <w:b/>
                          <w:bCs/>
                          <w:sz w:val="16"/>
                          <w:szCs w:val="16"/>
                        </w:rPr>
                        <w:t>a a</w:t>
                      </w:r>
                      <w:r>
                        <w:rPr>
                          <w:b/>
                          <w:bCs/>
                          <w:sz w:val="16"/>
                          <w:szCs w:val="16"/>
                        </w:rPr>
                        <w:t xml:space="preserve"> 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55200" behindDoc="0" locked="0" layoutInCell="1" allowOverlap="1" wp14:anchorId="54F34DEB" wp14:editId="35F12E74">
                <wp:simplePos x="0" y="0"/>
                <wp:positionH relativeFrom="column">
                  <wp:posOffset>5550840</wp:posOffset>
                </wp:positionH>
                <wp:positionV relativeFrom="paragraph">
                  <wp:posOffset>4396105</wp:posOffset>
                </wp:positionV>
                <wp:extent cx="450376" cy="1404620"/>
                <wp:effectExtent l="0" t="0" r="0"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590D87BC" w14:textId="2C0C89D3" w:rsidR="00936A74" w:rsidRPr="00BE768E" w:rsidRDefault="00936A74" w:rsidP="00E651FF">
                            <w:pPr>
                              <w:rPr>
                                <w:b/>
                                <w:bCs/>
                                <w:sz w:val="16"/>
                                <w:szCs w:val="16"/>
                              </w:rPr>
                            </w:pPr>
                            <w:r w:rsidRPr="00BE768E">
                              <w:rPr>
                                <w:b/>
                                <w:bCs/>
                                <w:sz w:val="16"/>
                                <w:szCs w:val="16"/>
                              </w:rPr>
                              <w:t>a a</w:t>
                            </w:r>
                            <w:r>
                              <w:rPr>
                                <w:b/>
                                <w:bCs/>
                                <w:sz w:val="16"/>
                                <w:szCs w:val="16"/>
                              </w:rPr>
                              <w:t xml:space="preserve">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F34DEB" id="_x0000_s1133" type="#_x0000_t202" style="position:absolute;margin-left:437.05pt;margin-top:346.15pt;width:35.45pt;height:110.6pt;z-index:251955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" filled="f" stroked="f">
                <v:textbox style="mso-fit-shape-to-text:t">
                  <w:txbxContent>
                    <w:p w14:paraId="590D87BC" w14:textId="2C0C89D3" w:rsidR="00936A74" w:rsidRPr="00BE768E" w:rsidRDefault="00936A74" w:rsidP="00E651FF">
                      <w:pPr>
                        <w:rPr>
                          <w:b/>
                          <w:bCs/>
                          <w:sz w:val="16"/>
                          <w:szCs w:val="16"/>
                        </w:rPr>
                      </w:pPr>
                      <w:r w:rsidRPr="00BE768E">
                        <w:rPr>
                          <w:b/>
                          <w:bCs/>
                          <w:sz w:val="16"/>
                          <w:szCs w:val="16"/>
                        </w:rPr>
                        <w:t>a a</w:t>
                      </w:r>
                      <w:r>
                        <w:rPr>
                          <w:b/>
                          <w:bCs/>
                          <w:sz w:val="16"/>
                          <w:szCs w:val="16"/>
                        </w:rPr>
                        <w:t xml:space="preserve"> 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53152" behindDoc="0" locked="0" layoutInCell="1" allowOverlap="1" wp14:anchorId="67695CD4" wp14:editId="39823C98">
                <wp:simplePos x="0" y="0"/>
                <wp:positionH relativeFrom="column">
                  <wp:posOffset>5127320</wp:posOffset>
                </wp:positionH>
                <wp:positionV relativeFrom="paragraph">
                  <wp:posOffset>2925445</wp:posOffset>
                </wp:positionV>
                <wp:extent cx="431596" cy="1404620"/>
                <wp:effectExtent l="0" t="0" r="0" b="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96" cy="1404620"/>
                        </a:xfrm>
                        <a:prstGeom prst="rect">
                          <a:avLst/>
                        </a:prstGeom>
                        <a:noFill/>
                        <a:ln w="9525">
                          <a:noFill/>
                          <a:miter lim="800000"/>
                          <a:headEnd/>
                          <a:tailEnd/>
                        </a:ln>
                      </wps:spPr>
                      <wps:txbx>
                        <w:txbxContent>
                          <w:p w14:paraId="7626C0E8" w14:textId="77777777" w:rsidR="00936A74" w:rsidRPr="00BE768E" w:rsidRDefault="00936A74" w:rsidP="00E651FF">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695CD4" id="_x0000_s1134" type="#_x0000_t202" style="position:absolute;margin-left:403.75pt;margin-top:230.35pt;width:34pt;height:110.6pt;z-index:251953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" filled="f" stroked="f">
                <v:textbox style="mso-fit-shape-to-text:t">
                  <w:txbxContent>
                    <w:p w14:paraId="7626C0E8" w14:textId="77777777" w:rsidR="00936A74" w:rsidRPr="00BE768E" w:rsidRDefault="00936A74" w:rsidP="00E651FF">
                      <w:pPr>
                        <w:rPr>
                          <w:b/>
                          <w:bCs/>
                          <w:sz w:val="16"/>
                          <w:szCs w:val="16"/>
                        </w:rPr>
                      </w:pPr>
                      <w:r w:rsidRPr="00BE768E">
                        <w:rPr>
                          <w:b/>
                          <w:bCs/>
                          <w:sz w:val="16"/>
                          <w:szCs w:val="16"/>
                        </w:rPr>
                        <w:t>a</w:t>
                      </w:r>
                      <w:r>
                        <w:rPr>
                          <w:b/>
                          <w:bCs/>
                          <w:sz w:val="16"/>
                          <w:szCs w:val="16"/>
                        </w:rPr>
                        <w:t>bcd</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51104" behindDoc="0" locked="0" layoutInCell="1" allowOverlap="1" wp14:anchorId="173DFA9A" wp14:editId="6D04F2B8">
                <wp:simplePos x="0" y="0"/>
                <wp:positionH relativeFrom="column">
                  <wp:posOffset>5015560</wp:posOffset>
                </wp:positionH>
                <wp:positionV relativeFrom="paragraph">
                  <wp:posOffset>4396105</wp:posOffset>
                </wp:positionV>
                <wp:extent cx="450376" cy="1404620"/>
                <wp:effectExtent l="0" t="0" r="0" b="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12DEDA18" w14:textId="4AF39513" w:rsidR="00936A74" w:rsidRPr="00BE768E" w:rsidRDefault="00936A74" w:rsidP="00E651FF">
                            <w:pPr>
                              <w:rPr>
                                <w:b/>
                                <w:bCs/>
                                <w:sz w:val="16"/>
                                <w:szCs w:val="16"/>
                              </w:rPr>
                            </w:pPr>
                            <w:r w:rsidRPr="00BE768E">
                              <w:rPr>
                                <w:b/>
                                <w:bCs/>
                                <w:sz w:val="16"/>
                                <w:szCs w:val="16"/>
                              </w:rPr>
                              <w:t>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DFA9A" id="_x0000_s1135" type="#_x0000_t202" style="position:absolute;margin-left:394.95pt;margin-top:346.15pt;width:35.45pt;height:110.6pt;z-index:251951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" filled="f" stroked="f">
                <v:textbox style="mso-fit-shape-to-text:t">
                  <w:txbxContent>
                    <w:p w14:paraId="12DEDA18" w14:textId="4AF39513" w:rsidR="00936A74" w:rsidRPr="00BE768E" w:rsidRDefault="00936A74" w:rsidP="00E651FF">
                      <w:pPr>
                        <w:rPr>
                          <w:b/>
                          <w:bCs/>
                          <w:sz w:val="16"/>
                          <w:szCs w:val="16"/>
                        </w:rPr>
                      </w:pPr>
                      <w:r w:rsidRPr="00BE768E">
                        <w:rPr>
                          <w:b/>
                          <w:bCs/>
                          <w:sz w:val="16"/>
                          <w:szCs w:val="16"/>
                        </w:rPr>
                        <w:t>a 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49056" behindDoc="0" locked="0" layoutInCell="1" allowOverlap="1" wp14:anchorId="03C40437" wp14:editId="2D67CFBE">
                <wp:simplePos x="0" y="0"/>
                <wp:positionH relativeFrom="column">
                  <wp:posOffset>4799025</wp:posOffset>
                </wp:positionH>
                <wp:positionV relativeFrom="paragraph">
                  <wp:posOffset>3423285</wp:posOffset>
                </wp:positionV>
                <wp:extent cx="373076" cy="1404620"/>
                <wp:effectExtent l="0" t="0" r="0" b="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076" cy="1404620"/>
                        </a:xfrm>
                        <a:prstGeom prst="rect">
                          <a:avLst/>
                        </a:prstGeom>
                        <a:noFill/>
                        <a:ln w="9525">
                          <a:noFill/>
                          <a:miter lim="800000"/>
                          <a:headEnd/>
                          <a:tailEnd/>
                        </a:ln>
                      </wps:spPr>
                      <wps:txbx>
                        <w:txbxContent>
                          <w:p w14:paraId="1BDE8642"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C40437" id="_x0000_s1136" type="#_x0000_t202" style="position:absolute;margin-left:377.9pt;margin-top:269.55pt;width:29.4pt;height:110.6pt;z-index:251949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" filled="f" stroked="f">
                <v:textbox style="mso-fit-shape-to-text:t">
                  <w:txbxContent>
                    <w:p w14:paraId="1BDE8642"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47008" behindDoc="0" locked="0" layoutInCell="1" allowOverlap="1" wp14:anchorId="313D7FAA" wp14:editId="2B5B1ECA">
                <wp:simplePos x="0" y="0"/>
                <wp:positionH relativeFrom="column">
                  <wp:posOffset>4607560</wp:posOffset>
                </wp:positionH>
                <wp:positionV relativeFrom="paragraph">
                  <wp:posOffset>3422320</wp:posOffset>
                </wp:positionV>
                <wp:extent cx="373076" cy="1404620"/>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076" cy="1404620"/>
                        </a:xfrm>
                        <a:prstGeom prst="rect">
                          <a:avLst/>
                        </a:prstGeom>
                        <a:noFill/>
                        <a:ln w="9525">
                          <a:noFill/>
                          <a:miter lim="800000"/>
                          <a:headEnd/>
                          <a:tailEnd/>
                        </a:ln>
                      </wps:spPr>
                      <wps:txbx>
                        <w:txbxContent>
                          <w:p w14:paraId="73F5E92A"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3D7FAA" id="_x0000_s1137" type="#_x0000_t202" style="position:absolute;margin-left:362.8pt;margin-top:269.45pt;width:29.4pt;height:110.6pt;z-index:251947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" filled="f" stroked="f">
                <v:textbox style="mso-fit-shape-to-text:t">
                  <w:txbxContent>
                    <w:p w14:paraId="73F5E92A"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44960" behindDoc="0" locked="0" layoutInCell="1" allowOverlap="1" wp14:anchorId="6F62BCA8" wp14:editId="4437A097">
                <wp:simplePos x="0" y="0"/>
                <wp:positionH relativeFrom="column">
                  <wp:posOffset>4593946</wp:posOffset>
                </wp:positionH>
                <wp:positionV relativeFrom="paragraph">
                  <wp:posOffset>4155009</wp:posOffset>
                </wp:positionV>
                <wp:extent cx="238836" cy="1404620"/>
                <wp:effectExtent l="0" t="0" r="0" b="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404620"/>
                        </a:xfrm>
                        <a:prstGeom prst="rect">
                          <a:avLst/>
                        </a:prstGeom>
                        <a:noFill/>
                        <a:ln w="9525">
                          <a:noFill/>
                          <a:miter lim="800000"/>
                          <a:headEnd/>
                          <a:tailEnd/>
                        </a:ln>
                      </wps:spPr>
                      <wps:txbx>
                        <w:txbxContent>
                          <w:p w14:paraId="45C58BC5" w14:textId="77777777" w:rsidR="00936A74" w:rsidRPr="00BE768E" w:rsidRDefault="00936A74" w:rsidP="00E651FF">
                            <w:pPr>
                              <w:rPr>
                                <w:b/>
                                <w:bCs/>
                                <w:sz w:val="16"/>
                                <w:szCs w:val="16"/>
                              </w:rPr>
                            </w:pP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62BCA8" id="_x0000_s1138" type="#_x0000_t202" style="position:absolute;margin-left:361.75pt;margin-top:327.15pt;width:18.8pt;height:110.6pt;z-index:251944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" filled="f" stroked="f">
                <v:textbox style="mso-fit-shape-to-text:t">
                  <w:txbxContent>
                    <w:p w14:paraId="45C58BC5" w14:textId="77777777" w:rsidR="00936A74" w:rsidRPr="00BE768E" w:rsidRDefault="00936A74" w:rsidP="00E651FF">
                      <w:pPr>
                        <w:rPr>
                          <w:b/>
                          <w:bCs/>
                          <w:sz w:val="16"/>
                          <w:szCs w:val="16"/>
                        </w:rPr>
                      </w:pPr>
                      <w:r w:rsidRPr="00BE768E">
                        <w:rPr>
                          <w:b/>
                          <w:bCs/>
                          <w:sz w:val="16"/>
                          <w:szCs w:val="16"/>
                        </w:rPr>
                        <w:t>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42912" behindDoc="0" locked="0" layoutInCell="1" allowOverlap="1" wp14:anchorId="0C2F3BFC" wp14:editId="21A516EE">
                <wp:simplePos x="0" y="0"/>
                <wp:positionH relativeFrom="column">
                  <wp:posOffset>4417949</wp:posOffset>
                </wp:positionH>
                <wp:positionV relativeFrom="paragraph">
                  <wp:posOffset>3672205</wp:posOffset>
                </wp:positionV>
                <wp:extent cx="372745" cy="1404620"/>
                <wp:effectExtent l="0" t="0" r="0" b="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03048111"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2F3BFC" id="_x0000_s1139" type="#_x0000_t202" style="position:absolute;margin-left:347.85pt;margin-top:289.15pt;width:29.35pt;height:110.6pt;z-index:251942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" filled="f" stroked="f">
                <v:textbox style="mso-fit-shape-to-text:t">
                  <w:txbxContent>
                    <w:p w14:paraId="03048111"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38816" behindDoc="0" locked="0" layoutInCell="1" allowOverlap="1" wp14:anchorId="127E4403" wp14:editId="68213184">
                <wp:simplePos x="0" y="0"/>
                <wp:positionH relativeFrom="column">
                  <wp:posOffset>4088130</wp:posOffset>
                </wp:positionH>
                <wp:positionV relativeFrom="paragraph">
                  <wp:posOffset>3672205</wp:posOffset>
                </wp:positionV>
                <wp:extent cx="372745" cy="1404620"/>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404620"/>
                        </a:xfrm>
                        <a:prstGeom prst="rect">
                          <a:avLst/>
                        </a:prstGeom>
                        <a:noFill/>
                        <a:ln w="9525">
                          <a:noFill/>
                          <a:miter lim="800000"/>
                          <a:headEnd/>
                          <a:tailEnd/>
                        </a:ln>
                      </wps:spPr>
                      <wps:txbx>
                        <w:txbxContent>
                          <w:p w14:paraId="6FDDBF3F"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7E4403" id="_x0000_s1140" type="#_x0000_t202" style="position:absolute;margin-left:321.9pt;margin-top:289.15pt;width:29.35pt;height:110.6pt;z-index:251938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" filled="f" stroked="f">
                <v:textbox style="mso-fit-shape-to-text:t">
                  <w:txbxContent>
                    <w:p w14:paraId="6FDDBF3F" w14:textId="77777777" w:rsidR="00936A74" w:rsidRPr="00BE768E" w:rsidRDefault="00936A74" w:rsidP="00E651FF">
                      <w:pPr>
                        <w:rPr>
                          <w:b/>
                          <w:bCs/>
                          <w:sz w:val="16"/>
                          <w:szCs w:val="16"/>
                        </w:rPr>
                      </w:pPr>
                      <w:r w:rsidRPr="00BE768E">
                        <w:rPr>
                          <w:b/>
                          <w:bCs/>
                          <w:sz w:val="16"/>
                          <w:szCs w:val="16"/>
                        </w:rPr>
                        <w:t>a</w:t>
                      </w:r>
                      <w:r>
                        <w:rPr>
                          <w:b/>
                          <w:bCs/>
                          <w:sz w:val="16"/>
                          <w:szCs w:val="16"/>
                        </w:rPr>
                        <w:t>bc</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40864" behindDoc="0" locked="0" layoutInCell="1" allowOverlap="1" wp14:anchorId="0BC3F8B1" wp14:editId="668BAD26">
                <wp:simplePos x="0" y="0"/>
                <wp:positionH relativeFrom="column">
                  <wp:posOffset>4220769</wp:posOffset>
                </wp:positionH>
                <wp:positionV relativeFrom="paragraph">
                  <wp:posOffset>3174771</wp:posOffset>
                </wp:positionV>
                <wp:extent cx="431596" cy="1404620"/>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96" cy="1404620"/>
                        </a:xfrm>
                        <a:prstGeom prst="rect">
                          <a:avLst/>
                        </a:prstGeom>
                        <a:noFill/>
                        <a:ln w="9525">
                          <a:noFill/>
                          <a:miter lim="800000"/>
                          <a:headEnd/>
                          <a:tailEnd/>
                        </a:ln>
                      </wps:spPr>
                      <wps:txbx>
                        <w:txbxContent>
                          <w:p w14:paraId="34C8C628" w14:textId="068387B2" w:rsidR="00936A74" w:rsidRPr="00BE768E" w:rsidRDefault="00936A74" w:rsidP="00E651FF">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C3F8B1" id="_x0000_s1141" type="#_x0000_t202" style="position:absolute;margin-left:332.35pt;margin-top:250pt;width:34pt;height:110.6pt;z-index:251940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" filled="f" stroked="f">
                <v:textbox style="mso-fit-shape-to-text:t">
                  <w:txbxContent>
                    <w:p w14:paraId="34C8C628" w14:textId="068387B2" w:rsidR="00936A74" w:rsidRPr="00BE768E" w:rsidRDefault="00936A74" w:rsidP="00E651FF">
                      <w:pPr>
                        <w:rPr>
                          <w:b/>
                          <w:bCs/>
                          <w:sz w:val="16"/>
                          <w:szCs w:val="16"/>
                        </w:rPr>
                      </w:pPr>
                      <w:r w:rsidRPr="00BE768E">
                        <w:rPr>
                          <w:b/>
                          <w:bCs/>
                          <w:sz w:val="16"/>
                          <w:szCs w:val="16"/>
                        </w:rPr>
                        <w:t>a</w:t>
                      </w:r>
                      <w:r>
                        <w:rPr>
                          <w:b/>
                          <w:bCs/>
                          <w:sz w:val="16"/>
                          <w:szCs w:val="16"/>
                        </w:rPr>
                        <w:t>bcd</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936768" behindDoc="0" locked="0" layoutInCell="1" allowOverlap="1" wp14:anchorId="7EB4AE0D" wp14:editId="261E82CD">
                <wp:simplePos x="0" y="0"/>
                <wp:positionH relativeFrom="column">
                  <wp:posOffset>4023055</wp:posOffset>
                </wp:positionH>
                <wp:positionV relativeFrom="paragraph">
                  <wp:posOffset>4403725</wp:posOffset>
                </wp:positionV>
                <wp:extent cx="238836" cy="1404620"/>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404620"/>
                        </a:xfrm>
                        <a:prstGeom prst="rect">
                          <a:avLst/>
                        </a:prstGeom>
                        <a:noFill/>
                        <a:ln w="9525">
                          <a:noFill/>
                          <a:miter lim="800000"/>
                          <a:headEnd/>
                          <a:tailEnd/>
                        </a:ln>
                      </wps:spPr>
                      <wps:txbx>
                        <w:txbxContent>
                          <w:p w14:paraId="44754E07" w14:textId="77777777" w:rsidR="00936A74" w:rsidRPr="00BE768E" w:rsidRDefault="00936A74" w:rsidP="00E651FF">
                            <w:pPr>
                              <w:rPr>
                                <w:b/>
                                <w:bCs/>
                                <w:sz w:val="16"/>
                                <w:szCs w:val="16"/>
                              </w:rPr>
                            </w:pP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B4AE0D" id="_x0000_s1142" type="#_x0000_t202" style="position:absolute;margin-left:316.8pt;margin-top:346.75pt;width:18.8pt;height:110.6pt;z-index:251936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" filled="f" stroked="f">
                <v:textbox style="mso-fit-shape-to-text:t">
                  <w:txbxContent>
                    <w:p w14:paraId="44754E07" w14:textId="77777777" w:rsidR="00936A74" w:rsidRPr="00BE768E" w:rsidRDefault="00936A74" w:rsidP="00E651FF">
                      <w:pPr>
                        <w:rPr>
                          <w:b/>
                          <w:bCs/>
                          <w:sz w:val="16"/>
                          <w:szCs w:val="16"/>
                        </w:rPr>
                      </w:pPr>
                      <w:r w:rsidRPr="00BE768E">
                        <w:rPr>
                          <w:b/>
                          <w:bCs/>
                          <w:sz w:val="16"/>
                          <w:szCs w:val="16"/>
                        </w:rPr>
                        <w:t>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858944" behindDoc="0" locked="0" layoutInCell="1" allowOverlap="1" wp14:anchorId="67E1F807" wp14:editId="516C0031">
                <wp:simplePos x="0" y="0"/>
                <wp:positionH relativeFrom="margin">
                  <wp:posOffset>3884930</wp:posOffset>
                </wp:positionH>
                <wp:positionV relativeFrom="paragraph">
                  <wp:posOffset>1647495</wp:posOffset>
                </wp:positionV>
                <wp:extent cx="327499" cy="1404620"/>
                <wp:effectExtent l="0" t="0" r="0" b="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99" cy="1404620"/>
                        </a:xfrm>
                        <a:prstGeom prst="rect">
                          <a:avLst/>
                        </a:prstGeom>
                        <a:noFill/>
                        <a:ln w="9525">
                          <a:noFill/>
                          <a:miter lim="800000"/>
                          <a:headEnd/>
                          <a:tailEnd/>
                        </a:ln>
                      </wps:spPr>
                      <wps:txbx>
                        <w:txbxContent>
                          <w:p w14:paraId="6A717030" w14:textId="1A7EE119" w:rsidR="00936A74" w:rsidRPr="00BE768E" w:rsidRDefault="00936A74" w:rsidP="00106C12">
                            <w:pPr>
                              <w:rPr>
                                <w:b/>
                                <w:bCs/>
                                <w:sz w:val="16"/>
                                <w:szCs w:val="16"/>
                              </w:rPr>
                            </w:pPr>
                            <w:r>
                              <w:rPr>
                                <w:b/>
                                <w:bCs/>
                                <w:sz w:val="16"/>
                                <w:szCs w:val="16"/>
                              </w:rPr>
                              <w:t>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E1F807" id="_x0000_s1143" type="#_x0000_t202" style="position:absolute;margin-left:305.9pt;margin-top:129.7pt;width:25.8pt;height:110.6pt;z-index:2518589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" filled="f" stroked="f">
                <v:textbox style="mso-fit-shape-to-text:t">
                  <w:txbxContent>
                    <w:p w14:paraId="6A717030" w14:textId="1A7EE119" w:rsidR="00936A74" w:rsidRPr="00BE768E" w:rsidRDefault="00936A74" w:rsidP="00106C12">
                      <w:pPr>
                        <w:rPr>
                          <w:b/>
                          <w:bCs/>
                          <w:sz w:val="16"/>
                          <w:szCs w:val="16"/>
                        </w:rPr>
                      </w:pPr>
                      <w:r>
                        <w:rPr>
                          <w:b/>
                          <w:bCs/>
                          <w:sz w:val="16"/>
                          <w:szCs w:val="16"/>
                        </w:rPr>
                        <w:t>cd</w:t>
                      </w:r>
                    </w:p>
                  </w:txbxContent>
                </v:textbox>
                <w10:wrap anchorx="margin"/>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856896" behindDoc="0" locked="0" layoutInCell="1" allowOverlap="1" wp14:anchorId="399B8B93" wp14:editId="5645F025">
                <wp:simplePos x="0" y="0"/>
                <wp:positionH relativeFrom="column">
                  <wp:posOffset>3686633</wp:posOffset>
                </wp:positionH>
                <wp:positionV relativeFrom="paragraph">
                  <wp:posOffset>1908835</wp:posOffset>
                </wp:positionV>
                <wp:extent cx="387705" cy="1404620"/>
                <wp:effectExtent l="0" t="0" r="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705" cy="1404620"/>
                        </a:xfrm>
                        <a:prstGeom prst="rect">
                          <a:avLst/>
                        </a:prstGeom>
                        <a:noFill/>
                        <a:ln w="9525">
                          <a:noFill/>
                          <a:miter lim="800000"/>
                          <a:headEnd/>
                          <a:tailEnd/>
                        </a:ln>
                      </wps:spPr>
                      <wps:txbx>
                        <w:txbxContent>
                          <w:p w14:paraId="4A965F3F" w14:textId="5087EBFE" w:rsidR="00936A74" w:rsidRPr="00BE768E" w:rsidRDefault="00936A74" w:rsidP="00106C12">
                            <w:pPr>
                              <w:rPr>
                                <w:b/>
                                <w:bCs/>
                                <w:sz w:val="16"/>
                                <w:szCs w:val="16"/>
                              </w:rPr>
                            </w:pP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9B8B93" id="_x0000_s1144" type="#_x0000_t202" style="position:absolute;margin-left:290.3pt;margin-top:150.3pt;width:30.55pt;height:110.6pt;z-index:251856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" filled="f" stroked="f">
                <v:textbox style="mso-fit-shape-to-text:t">
                  <w:txbxContent>
                    <w:p w14:paraId="4A965F3F" w14:textId="5087EBFE" w:rsidR="00936A74" w:rsidRPr="00BE768E" w:rsidRDefault="00936A74" w:rsidP="00106C12">
                      <w:pPr>
                        <w:rPr>
                          <w:b/>
                          <w:bCs/>
                          <w:sz w:val="16"/>
                          <w:szCs w:val="16"/>
                        </w:rPr>
                      </w:pPr>
                      <w:r>
                        <w:rPr>
                          <w:b/>
                          <w:bCs/>
                          <w:sz w:val="16"/>
                          <w:szCs w:val="16"/>
                        </w:rPr>
                        <w:t>bcd</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860992" behindDoc="0" locked="0" layoutInCell="1" allowOverlap="1" wp14:anchorId="2840BD2E" wp14:editId="76FFDB2B">
                <wp:simplePos x="0" y="0"/>
                <wp:positionH relativeFrom="column">
                  <wp:posOffset>3436290</wp:posOffset>
                </wp:positionH>
                <wp:positionV relativeFrom="paragraph">
                  <wp:posOffset>4398010</wp:posOffset>
                </wp:positionV>
                <wp:extent cx="450376" cy="1404620"/>
                <wp:effectExtent l="0" t="0" r="0" b="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12F4AA95" w14:textId="77777777" w:rsidR="00936A74" w:rsidRPr="00BE768E" w:rsidRDefault="00936A74" w:rsidP="00106C12">
                            <w:pPr>
                              <w:rPr>
                                <w:b/>
                                <w:bCs/>
                                <w:sz w:val="16"/>
                                <w:szCs w:val="16"/>
                              </w:rPr>
                            </w:pPr>
                            <w:r w:rsidRPr="00BE768E">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40BD2E" id="_x0000_s1145" type="#_x0000_t202" style="position:absolute;margin-left:270.55pt;margin-top:346.3pt;width:35.45pt;height:110.6pt;z-index:251860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" filled="f" stroked="f">
                <v:textbox style="mso-fit-shape-to-text:t">
                  <w:txbxContent>
                    <w:p w14:paraId="12F4AA95" w14:textId="77777777" w:rsidR="00936A74" w:rsidRPr="00BE768E" w:rsidRDefault="00936A74" w:rsidP="00106C12">
                      <w:pPr>
                        <w:rPr>
                          <w:b/>
                          <w:bCs/>
                          <w:sz w:val="16"/>
                          <w:szCs w:val="16"/>
                        </w:rPr>
                      </w:pPr>
                      <w:r w:rsidRPr="00BE768E">
                        <w:rPr>
                          <w:b/>
                          <w:bCs/>
                          <w:sz w:val="16"/>
                          <w:szCs w:val="16"/>
                        </w:rPr>
                        <w:t>a a a</w:t>
                      </w:r>
                    </w:p>
                  </w:txbxContent>
                </v:textbox>
              </v:shape>
            </w:pict>
          </mc:Fallback>
        </mc:AlternateContent>
      </w:r>
      <w:r w:rsidR="00E651FF" w:rsidRPr="00BE768E">
        <w:rPr>
          <w:rFonts w:ascii="Times New Roman" w:hAnsi="Times New Roman" w:cs="Times New Roman"/>
          <w:noProof/>
        </w:rPr>
        <mc:AlternateContent>
          <mc:Choice Requires="wps">
            <w:drawing>
              <wp:anchor distT="45720" distB="45720" distL="114300" distR="114300" simplePos="0" relativeHeight="251863040" behindDoc="0" locked="0" layoutInCell="1" allowOverlap="1" wp14:anchorId="05CAF5F2" wp14:editId="45B52513">
                <wp:simplePos x="0" y="0"/>
                <wp:positionH relativeFrom="column">
                  <wp:posOffset>3045460</wp:posOffset>
                </wp:positionH>
                <wp:positionV relativeFrom="paragraph">
                  <wp:posOffset>4399610</wp:posOffset>
                </wp:positionV>
                <wp:extent cx="450376" cy="1404620"/>
                <wp:effectExtent l="0" t="0" r="0" b="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408154B7" w14:textId="77777777" w:rsidR="00936A74" w:rsidRPr="00BE768E" w:rsidRDefault="00936A74" w:rsidP="00106C12">
                            <w:pPr>
                              <w:rPr>
                                <w:b/>
                                <w:bCs/>
                                <w:sz w:val="16"/>
                                <w:szCs w:val="16"/>
                              </w:rPr>
                            </w:pPr>
                            <w:r w:rsidRPr="00BE768E">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CAF5F2" id="_x0000_s1146" type="#_x0000_t202" style="position:absolute;margin-left:239.8pt;margin-top:346.45pt;width:35.45pt;height:110.6pt;z-index:251863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kEh/gEAANYDAAAOAAAAZHJzL2Uyb0RvYy54bWysU9uO2yAQfa/Uf0C8N7ZTJ7t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" filled="f" stroked="f">
                <v:textbox style="mso-fit-shape-to-text:t">
                  <w:txbxContent>
                    <w:p w14:paraId="408154B7" w14:textId="77777777" w:rsidR="00936A74" w:rsidRPr="00BE768E" w:rsidRDefault="00936A74" w:rsidP="00106C12">
                      <w:pPr>
                        <w:rPr>
                          <w:b/>
                          <w:bCs/>
                          <w:sz w:val="16"/>
                          <w:szCs w:val="16"/>
                        </w:rPr>
                      </w:pPr>
                      <w:r w:rsidRPr="00BE768E">
                        <w:rPr>
                          <w:b/>
                          <w:bCs/>
                          <w:sz w:val="16"/>
                          <w:szCs w:val="16"/>
                        </w:rPr>
                        <w:t>a a a</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52800" behindDoc="0" locked="0" layoutInCell="1" allowOverlap="1" wp14:anchorId="0485F0A6" wp14:editId="072B1DC2">
                <wp:simplePos x="0" y="0"/>
                <wp:positionH relativeFrom="column">
                  <wp:posOffset>2518410</wp:posOffset>
                </wp:positionH>
                <wp:positionV relativeFrom="paragraph">
                  <wp:posOffset>4407205</wp:posOffset>
                </wp:positionV>
                <wp:extent cx="450376" cy="1404620"/>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7BD76A67" w14:textId="77777777" w:rsidR="00936A74" w:rsidRPr="00BE768E" w:rsidRDefault="00936A74" w:rsidP="00106C12">
                            <w:pPr>
                              <w:rPr>
                                <w:b/>
                                <w:bCs/>
                                <w:sz w:val="16"/>
                                <w:szCs w:val="16"/>
                              </w:rPr>
                            </w:pPr>
                            <w:r w:rsidRPr="00BE768E">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85F0A6" id="_x0000_s1147" type="#_x0000_t202" style="position:absolute;margin-left:198.3pt;margin-top:347pt;width:35.45pt;height:110.6pt;z-index:251852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" filled="f" stroked="f">
                <v:textbox style="mso-fit-shape-to-text:t">
                  <w:txbxContent>
                    <w:p w14:paraId="7BD76A67" w14:textId="77777777" w:rsidR="00936A74" w:rsidRPr="00BE768E" w:rsidRDefault="00936A74" w:rsidP="00106C12">
                      <w:pPr>
                        <w:rPr>
                          <w:b/>
                          <w:bCs/>
                          <w:sz w:val="16"/>
                          <w:szCs w:val="16"/>
                        </w:rPr>
                      </w:pPr>
                      <w:r w:rsidRPr="00BE768E">
                        <w:rPr>
                          <w:b/>
                          <w:bCs/>
                          <w:sz w:val="16"/>
                          <w:szCs w:val="16"/>
                        </w:rPr>
                        <w:t>a a a</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54848" behindDoc="0" locked="0" layoutInCell="1" allowOverlap="1" wp14:anchorId="4954AAF1" wp14:editId="1F840F82">
                <wp:simplePos x="0" y="0"/>
                <wp:positionH relativeFrom="column">
                  <wp:posOffset>2309495</wp:posOffset>
                </wp:positionH>
                <wp:positionV relativeFrom="paragraph">
                  <wp:posOffset>4406570</wp:posOffset>
                </wp:positionV>
                <wp:extent cx="238836" cy="1404620"/>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404620"/>
                        </a:xfrm>
                        <a:prstGeom prst="rect">
                          <a:avLst/>
                        </a:prstGeom>
                        <a:noFill/>
                        <a:ln w="9525">
                          <a:noFill/>
                          <a:miter lim="800000"/>
                          <a:headEnd/>
                          <a:tailEnd/>
                        </a:ln>
                      </wps:spPr>
                      <wps:txbx>
                        <w:txbxContent>
                          <w:p w14:paraId="7C64A3EA" w14:textId="77777777" w:rsidR="00936A74" w:rsidRPr="00BE768E" w:rsidRDefault="00936A74" w:rsidP="00106C12">
                            <w:pPr>
                              <w:rPr>
                                <w:b/>
                                <w:bCs/>
                                <w:sz w:val="16"/>
                                <w:szCs w:val="16"/>
                              </w:rPr>
                            </w:pP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54AAF1" id="_x0000_s1148" type="#_x0000_t202" style="position:absolute;margin-left:181.85pt;margin-top:346.95pt;width:18.8pt;height:110.6pt;z-index:251854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" filled="f" stroked="f">
                <v:textbox style="mso-fit-shape-to-text:t">
                  <w:txbxContent>
                    <w:p w14:paraId="7C64A3EA" w14:textId="77777777" w:rsidR="00936A74" w:rsidRPr="00BE768E" w:rsidRDefault="00936A74" w:rsidP="00106C12">
                      <w:pPr>
                        <w:rPr>
                          <w:b/>
                          <w:bCs/>
                          <w:sz w:val="16"/>
                          <w:szCs w:val="16"/>
                        </w:rPr>
                      </w:pPr>
                      <w:r w:rsidRPr="00BE768E">
                        <w:rPr>
                          <w:b/>
                          <w:bCs/>
                          <w:sz w:val="16"/>
                          <w:szCs w:val="16"/>
                        </w:rPr>
                        <w:t>a</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44608" behindDoc="0" locked="0" layoutInCell="1" allowOverlap="1" wp14:anchorId="7E2B6897" wp14:editId="41A78982">
                <wp:simplePos x="0" y="0"/>
                <wp:positionH relativeFrom="column">
                  <wp:posOffset>2134235</wp:posOffset>
                </wp:positionH>
                <wp:positionV relativeFrom="paragraph">
                  <wp:posOffset>3669995</wp:posOffset>
                </wp:positionV>
                <wp:extent cx="395021" cy="1404620"/>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noFill/>
                        <a:ln w="9525">
                          <a:noFill/>
                          <a:miter lim="800000"/>
                          <a:headEnd/>
                          <a:tailEnd/>
                        </a:ln>
                      </wps:spPr>
                      <wps:txbx>
                        <w:txbxContent>
                          <w:p w14:paraId="3AE63410" w14:textId="66150347" w:rsidR="00936A74" w:rsidRPr="00BE768E" w:rsidRDefault="00936A74" w:rsidP="00BE768E">
                            <w:pPr>
                              <w:rPr>
                                <w:b/>
                                <w:bCs/>
                                <w:sz w:val="16"/>
                                <w:szCs w:val="16"/>
                              </w:rPr>
                            </w:pPr>
                            <w:r>
                              <w:rPr>
                                <w:b/>
                                <w:bCs/>
                                <w:sz w:val="16"/>
                                <w:szCs w:val="16"/>
                              </w:rPr>
                              <w:t>abc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2B6897" id="_x0000_s1149" type="#_x0000_t202" style="position:absolute;margin-left:168.05pt;margin-top:289pt;width:31.1pt;height:110.6pt;z-index:251844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" filled="f" stroked="f">
                <v:textbox style="mso-fit-shape-to-text:t">
                  <w:txbxContent>
                    <w:p w14:paraId="3AE63410" w14:textId="66150347" w:rsidR="00936A74" w:rsidRPr="00BE768E" w:rsidRDefault="00936A74" w:rsidP="00BE768E">
                      <w:pPr>
                        <w:rPr>
                          <w:b/>
                          <w:bCs/>
                          <w:sz w:val="16"/>
                          <w:szCs w:val="16"/>
                        </w:rPr>
                      </w:pPr>
                      <w:r>
                        <w:rPr>
                          <w:b/>
                          <w:bCs/>
                          <w:sz w:val="16"/>
                          <w:szCs w:val="16"/>
                        </w:rPr>
                        <w:t>abc</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46656" behindDoc="0" locked="0" layoutInCell="1" allowOverlap="1" wp14:anchorId="59D8481D" wp14:editId="4FA1939F">
                <wp:simplePos x="0" y="0"/>
                <wp:positionH relativeFrom="column">
                  <wp:posOffset>2043760</wp:posOffset>
                </wp:positionH>
                <wp:positionV relativeFrom="paragraph">
                  <wp:posOffset>3928745</wp:posOffset>
                </wp:positionV>
                <wp:extent cx="327499" cy="1404620"/>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99" cy="1404620"/>
                        </a:xfrm>
                        <a:prstGeom prst="rect">
                          <a:avLst/>
                        </a:prstGeom>
                        <a:noFill/>
                        <a:ln w="9525">
                          <a:noFill/>
                          <a:miter lim="800000"/>
                          <a:headEnd/>
                          <a:tailEnd/>
                        </a:ln>
                      </wps:spPr>
                      <wps:txbx>
                        <w:txbxContent>
                          <w:p w14:paraId="707C5458" w14:textId="4625508F" w:rsidR="00936A74" w:rsidRPr="00BE768E" w:rsidRDefault="00936A74" w:rsidP="00BE768E">
                            <w:pPr>
                              <w:rPr>
                                <w:b/>
                                <w:bCs/>
                                <w:sz w:val="16"/>
                                <w:szCs w:val="16"/>
                              </w:rPr>
                            </w:pPr>
                            <w:r w:rsidRPr="00BE768E">
                              <w:rPr>
                                <w:b/>
                                <w:bCs/>
                                <w:sz w:val="16"/>
                                <w:szCs w:val="16"/>
                              </w:rPr>
                              <w:t>a</w:t>
                            </w:r>
                            <w:r>
                              <w:rPr>
                                <w:b/>
                                <w:bCs/>
                                <w:sz w:val="16"/>
                                <w:szCs w:val="16"/>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D8481D" id="_x0000_s1150" type="#_x0000_t202" style="position:absolute;margin-left:160.95pt;margin-top:309.35pt;width:25.8pt;height:110.6pt;z-index:251846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" filled="f" stroked="f">
                <v:textbox style="mso-fit-shape-to-text:t">
                  <w:txbxContent>
                    <w:p w14:paraId="707C5458" w14:textId="4625508F" w:rsidR="00936A74" w:rsidRPr="00BE768E" w:rsidRDefault="00936A74" w:rsidP="00BE768E">
                      <w:pPr>
                        <w:rPr>
                          <w:b/>
                          <w:bCs/>
                          <w:sz w:val="16"/>
                          <w:szCs w:val="16"/>
                        </w:rPr>
                      </w:pPr>
                      <w:r w:rsidRPr="00BE768E">
                        <w:rPr>
                          <w:b/>
                          <w:bCs/>
                          <w:sz w:val="16"/>
                          <w:szCs w:val="16"/>
                        </w:rPr>
                        <w:t>a</w:t>
                      </w:r>
                      <w:r>
                        <w:rPr>
                          <w:b/>
                          <w:bCs/>
                          <w:sz w:val="16"/>
                          <w:szCs w:val="16"/>
                        </w:rPr>
                        <w:t>b</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50752" behindDoc="0" locked="0" layoutInCell="1" allowOverlap="1" wp14:anchorId="71E9E091" wp14:editId="5AEE733F">
                <wp:simplePos x="0" y="0"/>
                <wp:positionH relativeFrom="column">
                  <wp:posOffset>1894205</wp:posOffset>
                </wp:positionH>
                <wp:positionV relativeFrom="paragraph">
                  <wp:posOffset>3675710</wp:posOffset>
                </wp:positionV>
                <wp:extent cx="373076" cy="1404620"/>
                <wp:effectExtent l="0" t="0" r="0"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076" cy="1404620"/>
                        </a:xfrm>
                        <a:prstGeom prst="rect">
                          <a:avLst/>
                        </a:prstGeom>
                        <a:noFill/>
                        <a:ln w="9525">
                          <a:noFill/>
                          <a:miter lim="800000"/>
                          <a:headEnd/>
                          <a:tailEnd/>
                        </a:ln>
                      </wps:spPr>
                      <wps:txbx>
                        <w:txbxContent>
                          <w:p w14:paraId="367B26BE" w14:textId="356F6E1F" w:rsidR="00936A74" w:rsidRPr="00BE768E" w:rsidRDefault="00936A74" w:rsidP="00106C12">
                            <w:pPr>
                              <w:rPr>
                                <w:b/>
                                <w:bCs/>
                                <w:sz w:val="16"/>
                                <w:szCs w:val="16"/>
                              </w:rPr>
                            </w:pPr>
                            <w:r w:rsidRPr="00BE768E">
                              <w:rPr>
                                <w:b/>
                                <w:bCs/>
                                <w:sz w:val="16"/>
                                <w:szCs w:val="16"/>
                              </w:rPr>
                              <w:t>a</w:t>
                            </w:r>
                            <w:r>
                              <w:rPr>
                                <w:b/>
                                <w:bCs/>
                                <w:sz w:val="16"/>
                                <w:szCs w:val="16"/>
                              </w:rPr>
                              <w:t>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E9E091" id="_x0000_s1151" type="#_x0000_t202" style="position:absolute;margin-left:149.15pt;margin-top:289.45pt;width:29.4pt;height:110.6pt;z-index:251850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" filled="f" stroked="f">
                <v:textbox style="mso-fit-shape-to-text:t">
                  <w:txbxContent>
                    <w:p w14:paraId="367B26BE" w14:textId="356F6E1F" w:rsidR="00936A74" w:rsidRPr="00BE768E" w:rsidRDefault="00936A74" w:rsidP="00106C12">
                      <w:pPr>
                        <w:rPr>
                          <w:b/>
                          <w:bCs/>
                          <w:sz w:val="16"/>
                          <w:szCs w:val="16"/>
                        </w:rPr>
                      </w:pPr>
                      <w:r w:rsidRPr="00BE768E">
                        <w:rPr>
                          <w:b/>
                          <w:bCs/>
                          <w:sz w:val="16"/>
                          <w:szCs w:val="16"/>
                        </w:rPr>
                        <w:t>a</w:t>
                      </w:r>
                      <w:r>
                        <w:rPr>
                          <w:b/>
                          <w:bCs/>
                          <w:sz w:val="16"/>
                          <w:szCs w:val="16"/>
                        </w:rPr>
                        <w:t>bc</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42560" behindDoc="0" locked="0" layoutInCell="1" allowOverlap="1" wp14:anchorId="6A6A5899" wp14:editId="7E7DA6A8">
                <wp:simplePos x="0" y="0"/>
                <wp:positionH relativeFrom="column">
                  <wp:posOffset>1776730</wp:posOffset>
                </wp:positionH>
                <wp:positionV relativeFrom="paragraph">
                  <wp:posOffset>2914955</wp:posOffset>
                </wp:positionV>
                <wp:extent cx="460857" cy="1404620"/>
                <wp:effectExtent l="0" t="0" r="0" b="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57" cy="1404620"/>
                        </a:xfrm>
                        <a:prstGeom prst="rect">
                          <a:avLst/>
                        </a:prstGeom>
                        <a:noFill/>
                        <a:ln w="9525">
                          <a:noFill/>
                          <a:miter lim="800000"/>
                          <a:headEnd/>
                          <a:tailEnd/>
                        </a:ln>
                      </wps:spPr>
                      <wps:txbx>
                        <w:txbxContent>
                          <w:p w14:paraId="27F7BDD7" w14:textId="712DE791" w:rsidR="00936A74" w:rsidRPr="00BE768E" w:rsidRDefault="00936A74" w:rsidP="00BE768E">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6A5899" id="_x0000_s1152" type="#_x0000_t202" style="position:absolute;margin-left:139.9pt;margin-top:229.5pt;width:36.3pt;height:110.6pt;z-index:251842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" filled="f" stroked="f">
                <v:textbox style="mso-fit-shape-to-text:t">
                  <w:txbxContent>
                    <w:p w14:paraId="27F7BDD7" w14:textId="712DE791" w:rsidR="00936A74" w:rsidRPr="00BE768E" w:rsidRDefault="00936A74" w:rsidP="00BE768E">
                      <w:pPr>
                        <w:rPr>
                          <w:b/>
                          <w:bCs/>
                          <w:sz w:val="16"/>
                          <w:szCs w:val="16"/>
                        </w:rPr>
                      </w:pPr>
                      <w:r w:rsidRPr="00BE768E">
                        <w:rPr>
                          <w:b/>
                          <w:bCs/>
                          <w:sz w:val="16"/>
                          <w:szCs w:val="16"/>
                        </w:rPr>
                        <w:t>a</w:t>
                      </w:r>
                      <w:r>
                        <w:rPr>
                          <w:b/>
                          <w:bCs/>
                          <w:sz w:val="16"/>
                          <w:szCs w:val="16"/>
                        </w:rPr>
                        <w:t>bcd</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48704" behindDoc="0" locked="0" layoutInCell="1" allowOverlap="1" wp14:anchorId="1B4A2792" wp14:editId="1C2FCF3C">
                <wp:simplePos x="0" y="0"/>
                <wp:positionH relativeFrom="column">
                  <wp:posOffset>1674825</wp:posOffset>
                </wp:positionH>
                <wp:positionV relativeFrom="paragraph">
                  <wp:posOffset>1139825</wp:posOffset>
                </wp:positionV>
                <wp:extent cx="238836" cy="195224"/>
                <wp:effectExtent l="0" t="0" r="0"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95224"/>
                        </a:xfrm>
                        <a:prstGeom prst="rect">
                          <a:avLst/>
                        </a:prstGeom>
                        <a:noFill/>
                        <a:ln w="9525">
                          <a:noFill/>
                          <a:miter lim="800000"/>
                          <a:headEnd/>
                          <a:tailEnd/>
                        </a:ln>
                      </wps:spPr>
                      <wps:txbx>
                        <w:txbxContent>
                          <w:p w14:paraId="1FF55427" w14:textId="71600188" w:rsidR="00936A74" w:rsidRPr="00BE768E" w:rsidRDefault="00936A74" w:rsidP="00106C12">
                            <w:pPr>
                              <w:rPr>
                                <w:b/>
                                <w:bCs/>
                                <w:sz w:val="16"/>
                                <w:szCs w:val="16"/>
                              </w:rPr>
                            </w:pPr>
                            <w:r>
                              <w:rPr>
                                <w:b/>
                                <w:bCs/>
                                <w:sz w:val="16"/>
                                <w:szCs w:val="16"/>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A2792" id="_x0000_s1153" type="#_x0000_t202" style="position:absolute;margin-left:131.9pt;margin-top:89.75pt;width:18.8pt;height:15.3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" filled="f" stroked="f">
                <v:textbox>
                  <w:txbxContent>
                    <w:p w14:paraId="1FF55427" w14:textId="71600188" w:rsidR="00936A74" w:rsidRPr="00BE768E" w:rsidRDefault="00936A74" w:rsidP="00106C12">
                      <w:pPr>
                        <w:rPr>
                          <w:b/>
                          <w:bCs/>
                          <w:sz w:val="16"/>
                          <w:szCs w:val="16"/>
                        </w:rPr>
                      </w:pPr>
                      <w:r>
                        <w:rPr>
                          <w:b/>
                          <w:bCs/>
                          <w:sz w:val="16"/>
                          <w:szCs w:val="16"/>
                        </w:rPr>
                        <w:t>d</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38464" behindDoc="0" locked="0" layoutInCell="1" allowOverlap="1" wp14:anchorId="47A2D7EA" wp14:editId="341EED4E">
                <wp:simplePos x="0" y="0"/>
                <wp:positionH relativeFrom="column">
                  <wp:posOffset>1425956</wp:posOffset>
                </wp:positionH>
                <wp:positionV relativeFrom="paragraph">
                  <wp:posOffset>3430346</wp:posOffset>
                </wp:positionV>
                <wp:extent cx="468173" cy="1404620"/>
                <wp:effectExtent l="0" t="0" r="0" b="0"/>
                <wp:wrapNone/>
                <wp:docPr id="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173" cy="1404620"/>
                        </a:xfrm>
                        <a:prstGeom prst="rect">
                          <a:avLst/>
                        </a:prstGeom>
                        <a:noFill/>
                        <a:ln w="9525">
                          <a:noFill/>
                          <a:miter lim="800000"/>
                          <a:headEnd/>
                          <a:tailEnd/>
                        </a:ln>
                      </wps:spPr>
                      <wps:txbx>
                        <w:txbxContent>
                          <w:p w14:paraId="294E365A" w14:textId="195D7102" w:rsidR="00936A74" w:rsidRPr="00BE768E" w:rsidRDefault="00936A74" w:rsidP="00BE768E">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A2D7EA" id="_x0000_s1154" type="#_x0000_t202" style="position:absolute;margin-left:112.3pt;margin-top:270.1pt;width:36.85pt;height:110.6pt;z-index:251838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" filled="f" stroked="f">
                <v:textbox style="mso-fit-shape-to-text:t">
                  <w:txbxContent>
                    <w:p w14:paraId="294E365A" w14:textId="195D7102" w:rsidR="00936A74" w:rsidRPr="00BE768E" w:rsidRDefault="00936A74" w:rsidP="00BE768E">
                      <w:pPr>
                        <w:rPr>
                          <w:b/>
                          <w:bCs/>
                          <w:sz w:val="16"/>
                          <w:szCs w:val="16"/>
                        </w:rPr>
                      </w:pPr>
                      <w:r w:rsidRPr="00BE768E">
                        <w:rPr>
                          <w:b/>
                          <w:bCs/>
                          <w:sz w:val="16"/>
                          <w:szCs w:val="16"/>
                        </w:rPr>
                        <w:t>a</w:t>
                      </w:r>
                      <w:r>
                        <w:rPr>
                          <w:b/>
                          <w:bCs/>
                          <w:sz w:val="16"/>
                          <w:szCs w:val="16"/>
                        </w:rPr>
                        <w:t>bcd</w:t>
                      </w:r>
                    </w:p>
                  </w:txbxContent>
                </v:textbox>
              </v:shape>
            </w:pict>
          </mc:Fallback>
        </mc:AlternateContent>
      </w:r>
      <w:r w:rsidR="00D26D21" w:rsidRPr="00BE768E">
        <w:rPr>
          <w:rFonts w:ascii="Times New Roman" w:hAnsi="Times New Roman" w:cs="Times New Roman"/>
          <w:noProof/>
        </w:rPr>
        <mc:AlternateContent>
          <mc:Choice Requires="wps">
            <w:drawing>
              <wp:anchor distT="45720" distB="45720" distL="114300" distR="114300" simplePos="0" relativeHeight="251840512" behindDoc="0" locked="0" layoutInCell="1" allowOverlap="1" wp14:anchorId="34E8D09B" wp14:editId="09193ECC">
                <wp:simplePos x="0" y="0"/>
                <wp:positionH relativeFrom="column">
                  <wp:posOffset>1308100</wp:posOffset>
                </wp:positionH>
                <wp:positionV relativeFrom="paragraph">
                  <wp:posOffset>2914955</wp:posOffset>
                </wp:positionV>
                <wp:extent cx="468427" cy="1404620"/>
                <wp:effectExtent l="0" t="0" r="0"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27" cy="1404620"/>
                        </a:xfrm>
                        <a:prstGeom prst="rect">
                          <a:avLst/>
                        </a:prstGeom>
                        <a:noFill/>
                        <a:ln w="9525">
                          <a:noFill/>
                          <a:miter lim="800000"/>
                          <a:headEnd/>
                          <a:tailEnd/>
                        </a:ln>
                      </wps:spPr>
                      <wps:txbx>
                        <w:txbxContent>
                          <w:p w14:paraId="45EB36B9" w14:textId="2CCD7AC7" w:rsidR="00936A74" w:rsidRPr="00BE768E" w:rsidRDefault="00936A74" w:rsidP="00BE768E">
                            <w:pPr>
                              <w:rPr>
                                <w:b/>
                                <w:bCs/>
                                <w:sz w:val="16"/>
                                <w:szCs w:val="16"/>
                              </w:rPr>
                            </w:pPr>
                            <w:r w:rsidRPr="00BE768E">
                              <w:rPr>
                                <w:b/>
                                <w:bCs/>
                                <w:sz w:val="16"/>
                                <w:szCs w:val="16"/>
                              </w:rPr>
                              <w:t>a</w:t>
                            </w:r>
                            <w:r>
                              <w:rPr>
                                <w:b/>
                                <w:bCs/>
                                <w:sz w:val="16"/>
                                <w:szCs w:val="16"/>
                              </w:rPr>
                              <w:t>bcd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8D09B" id="_x0000_s1155" type="#_x0000_t202" style="position:absolute;margin-left:103pt;margin-top:229.5pt;width:36.9pt;height:110.6pt;z-index:251840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" filled="f" stroked="f">
                <v:textbox style="mso-fit-shape-to-text:t">
                  <w:txbxContent>
                    <w:p w14:paraId="45EB36B9" w14:textId="2CCD7AC7" w:rsidR="00936A74" w:rsidRPr="00BE768E" w:rsidRDefault="00936A74" w:rsidP="00BE768E">
                      <w:pPr>
                        <w:rPr>
                          <w:b/>
                          <w:bCs/>
                          <w:sz w:val="16"/>
                          <w:szCs w:val="16"/>
                        </w:rPr>
                      </w:pPr>
                      <w:r w:rsidRPr="00BE768E">
                        <w:rPr>
                          <w:b/>
                          <w:bCs/>
                          <w:sz w:val="16"/>
                          <w:szCs w:val="16"/>
                        </w:rPr>
                        <w:t>a</w:t>
                      </w:r>
                      <w:r>
                        <w:rPr>
                          <w:b/>
                          <w:bCs/>
                          <w:sz w:val="16"/>
                          <w:szCs w:val="16"/>
                        </w:rPr>
                        <w:t>bcd</w:t>
                      </w:r>
                    </w:p>
                  </w:txbxContent>
                </v:textbox>
              </v:shape>
            </w:pict>
          </mc:Fallback>
        </mc:AlternateContent>
      </w:r>
      <w:r w:rsidR="00A4256E" w:rsidRPr="00BE768E">
        <w:rPr>
          <w:rFonts w:ascii="Times New Roman" w:hAnsi="Times New Roman" w:cs="Times New Roman"/>
          <w:noProof/>
        </w:rPr>
        <mc:AlternateContent>
          <mc:Choice Requires="wps">
            <w:drawing>
              <wp:anchor distT="45720" distB="45720" distL="114300" distR="114300" simplePos="0" relativeHeight="251832320" behindDoc="0" locked="0" layoutInCell="1" allowOverlap="1" wp14:anchorId="309E775D" wp14:editId="0FB249C0">
                <wp:simplePos x="0" y="0"/>
                <wp:positionH relativeFrom="column">
                  <wp:posOffset>883920</wp:posOffset>
                </wp:positionH>
                <wp:positionV relativeFrom="paragraph">
                  <wp:posOffset>4395800</wp:posOffset>
                </wp:positionV>
                <wp:extent cx="489585" cy="1404620"/>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1404620"/>
                        </a:xfrm>
                        <a:prstGeom prst="rect">
                          <a:avLst/>
                        </a:prstGeom>
                        <a:noFill/>
                        <a:ln w="9525">
                          <a:noFill/>
                          <a:miter lim="800000"/>
                          <a:headEnd/>
                          <a:tailEnd/>
                        </a:ln>
                      </wps:spPr>
                      <wps:txbx>
                        <w:txbxContent>
                          <w:p w14:paraId="34B3B2BF" w14:textId="66CC84F8" w:rsidR="00936A74" w:rsidRPr="00BE768E" w:rsidRDefault="00936A74" w:rsidP="00BE768E">
                            <w:pPr>
                              <w:rPr>
                                <w:sz w:val="16"/>
                                <w:szCs w:val="16"/>
                              </w:rPr>
                            </w:pPr>
                            <w:r w:rsidRPr="00BE768E">
                              <w:rPr>
                                <w:b/>
                                <w:bCs/>
                                <w:sz w:val="16"/>
                                <w:szCs w:val="16"/>
                              </w:rPr>
                              <w:t>a</w:t>
                            </w:r>
                            <w:r w:rsidRPr="00BE768E">
                              <w:rPr>
                                <w:sz w:val="16"/>
                                <w:szCs w:val="16"/>
                              </w:rPr>
                              <w:t xml:space="preserve"> </w:t>
                            </w:r>
                            <w:r>
                              <w:rPr>
                                <w:sz w:val="16"/>
                                <w:szCs w:val="16"/>
                              </w:rPr>
                              <w:t xml:space="preserve">     </w:t>
                            </w: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9E775D" id="_x0000_s1156" type="#_x0000_t202" style="position:absolute;margin-left:69.6pt;margin-top:346.15pt;width:38.55pt;height:110.6pt;z-index:25183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" filled="f" stroked="f">
                <v:textbox style="mso-fit-shape-to-text:t">
                  <w:txbxContent>
                    <w:p w14:paraId="34B3B2BF" w14:textId="66CC84F8" w:rsidR="00936A74" w:rsidRPr="00BE768E" w:rsidRDefault="00936A74" w:rsidP="00BE768E">
                      <w:pPr>
                        <w:rPr>
                          <w:sz w:val="16"/>
                          <w:szCs w:val="16"/>
                        </w:rPr>
                      </w:pPr>
                      <w:r w:rsidRPr="00BE768E">
                        <w:rPr>
                          <w:b/>
                          <w:bCs/>
                          <w:sz w:val="16"/>
                          <w:szCs w:val="16"/>
                        </w:rPr>
                        <w:t>a</w:t>
                      </w:r>
                      <w:r w:rsidRPr="00BE768E">
                        <w:rPr>
                          <w:sz w:val="16"/>
                          <w:szCs w:val="16"/>
                        </w:rPr>
                        <w:t xml:space="preserve"> </w:t>
                      </w:r>
                      <w:r>
                        <w:rPr>
                          <w:sz w:val="16"/>
                          <w:szCs w:val="16"/>
                        </w:rPr>
                        <w:t xml:space="preserve">     </w:t>
                      </w:r>
                      <w:r w:rsidRPr="00BE768E">
                        <w:rPr>
                          <w:b/>
                          <w:bCs/>
                          <w:sz w:val="16"/>
                          <w:szCs w:val="16"/>
                        </w:rPr>
                        <w:t>a</w:t>
                      </w:r>
                    </w:p>
                  </w:txbxContent>
                </v:textbox>
              </v:shape>
            </w:pict>
          </mc:Fallback>
        </mc:AlternateContent>
      </w:r>
      <w:r w:rsidR="00A4256E" w:rsidRPr="00BE768E">
        <w:rPr>
          <w:rFonts w:ascii="Times New Roman" w:hAnsi="Times New Roman" w:cs="Times New Roman"/>
          <w:noProof/>
        </w:rPr>
        <mc:AlternateContent>
          <mc:Choice Requires="wps">
            <w:drawing>
              <wp:anchor distT="45720" distB="45720" distL="114300" distR="114300" simplePos="0" relativeHeight="251834368" behindDoc="0" locked="0" layoutInCell="1" allowOverlap="1" wp14:anchorId="55D81A5C" wp14:editId="20DE8C7E">
                <wp:simplePos x="0" y="0"/>
                <wp:positionH relativeFrom="column">
                  <wp:posOffset>1001395</wp:posOffset>
                </wp:positionH>
                <wp:positionV relativeFrom="paragraph">
                  <wp:posOffset>4162755</wp:posOffset>
                </wp:positionV>
                <wp:extent cx="238836" cy="1404620"/>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36" cy="1404620"/>
                        </a:xfrm>
                        <a:prstGeom prst="rect">
                          <a:avLst/>
                        </a:prstGeom>
                        <a:noFill/>
                        <a:ln w="9525">
                          <a:noFill/>
                          <a:miter lim="800000"/>
                          <a:headEnd/>
                          <a:tailEnd/>
                        </a:ln>
                      </wps:spPr>
                      <wps:txbx>
                        <w:txbxContent>
                          <w:p w14:paraId="03EDD057" w14:textId="1F27ECE5" w:rsidR="00936A74" w:rsidRPr="00BE768E" w:rsidRDefault="00936A74" w:rsidP="00BE768E">
                            <w:pPr>
                              <w:rPr>
                                <w:b/>
                                <w:bCs/>
                                <w:sz w:val="16"/>
                                <w:szCs w:val="16"/>
                              </w:rPr>
                            </w:pPr>
                            <w:r w:rsidRPr="00BE768E">
                              <w:rPr>
                                <w:b/>
                                <w:bCs/>
                                <w:sz w:val="16"/>
                                <w:szCs w:val="16"/>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81A5C" id="_x0000_s1157" type="#_x0000_t202" style="position:absolute;margin-left:78.85pt;margin-top:327.8pt;width:18.8pt;height:110.6pt;z-index:251834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" filled="f" stroked="f">
                <v:textbox style="mso-fit-shape-to-text:t">
                  <w:txbxContent>
                    <w:p w14:paraId="03EDD057" w14:textId="1F27ECE5" w:rsidR="00936A74" w:rsidRPr="00BE768E" w:rsidRDefault="00936A74" w:rsidP="00BE768E">
                      <w:pPr>
                        <w:rPr>
                          <w:b/>
                          <w:bCs/>
                          <w:sz w:val="16"/>
                          <w:szCs w:val="16"/>
                        </w:rPr>
                      </w:pPr>
                      <w:r w:rsidRPr="00BE768E">
                        <w:rPr>
                          <w:b/>
                          <w:bCs/>
                          <w:sz w:val="16"/>
                          <w:szCs w:val="16"/>
                        </w:rPr>
                        <w:t>a</w:t>
                      </w:r>
                    </w:p>
                  </w:txbxContent>
                </v:textbox>
              </v:shape>
            </w:pict>
          </mc:Fallback>
        </mc:AlternateContent>
      </w:r>
      <w:r w:rsidR="00B63ABF" w:rsidRPr="00BE768E">
        <w:rPr>
          <w:rFonts w:ascii="Times New Roman" w:hAnsi="Times New Roman" w:cs="Times New Roman"/>
          <w:noProof/>
        </w:rPr>
        <mc:AlternateContent>
          <mc:Choice Requires="wps">
            <w:drawing>
              <wp:anchor distT="45720" distB="45720" distL="114300" distR="114300" simplePos="0" relativeHeight="251830272" behindDoc="0" locked="0" layoutInCell="1" allowOverlap="1" wp14:anchorId="0A145D91" wp14:editId="571F5711">
                <wp:simplePos x="0" y="0"/>
                <wp:positionH relativeFrom="column">
                  <wp:posOffset>524536</wp:posOffset>
                </wp:positionH>
                <wp:positionV relativeFrom="paragraph">
                  <wp:posOffset>4400753</wp:posOffset>
                </wp:positionV>
                <wp:extent cx="450376" cy="1404620"/>
                <wp:effectExtent l="0" t="0" r="0" b="0"/>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76" cy="1404620"/>
                        </a:xfrm>
                        <a:prstGeom prst="rect">
                          <a:avLst/>
                        </a:prstGeom>
                        <a:noFill/>
                        <a:ln w="9525">
                          <a:noFill/>
                          <a:miter lim="800000"/>
                          <a:headEnd/>
                          <a:tailEnd/>
                        </a:ln>
                      </wps:spPr>
                      <wps:txbx>
                        <w:txbxContent>
                          <w:p w14:paraId="5A8F7A8A" w14:textId="6E89B88E" w:rsidR="00936A74" w:rsidRPr="00BE768E" w:rsidRDefault="00936A74">
                            <w:pPr>
                              <w:rPr>
                                <w:b/>
                                <w:bCs/>
                                <w:sz w:val="16"/>
                                <w:szCs w:val="16"/>
                              </w:rPr>
                            </w:pPr>
                            <w:r w:rsidRPr="00BE768E">
                              <w:rPr>
                                <w:b/>
                                <w:bCs/>
                                <w:sz w:val="16"/>
                                <w:szCs w:val="16"/>
                              </w:rPr>
                              <w:t>a a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145D91" id="_x0000_s1158" type="#_x0000_t202" style="position:absolute;margin-left:41.3pt;margin-top:346.5pt;width:35.45pt;height:110.6pt;z-index:251830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" filled="f" stroked="f">
                <v:textbox style="mso-fit-shape-to-text:t">
                  <w:txbxContent>
                    <w:p w14:paraId="5A8F7A8A" w14:textId="6E89B88E" w:rsidR="00936A74" w:rsidRPr="00BE768E" w:rsidRDefault="00936A74">
                      <w:pPr>
                        <w:rPr>
                          <w:b/>
                          <w:bCs/>
                          <w:sz w:val="16"/>
                          <w:szCs w:val="16"/>
                        </w:rPr>
                      </w:pPr>
                      <w:r w:rsidRPr="00BE768E">
                        <w:rPr>
                          <w:b/>
                          <w:bCs/>
                          <w:sz w:val="16"/>
                          <w:szCs w:val="16"/>
                        </w:rPr>
                        <w:t>a a a</w:t>
                      </w:r>
                    </w:p>
                  </w:txbxContent>
                </v:textbox>
              </v:shape>
            </w:pict>
          </mc:Fallback>
        </mc:AlternateContent>
      </w:r>
      <w:r w:rsidR="00A450DE">
        <w:rPr>
          <w:rFonts w:ascii="Times New Roman" w:hAnsi="Times New Roman" w:cs="Times New Roman"/>
          <w:noProof/>
        </w:rPr>
        <w:drawing>
          <wp:inline distT="0" distB="0" distL="0" distR="0" wp14:anchorId="2B77A419" wp14:editId="103AFD19">
            <wp:extent cx="8101956" cy="5036024"/>
            <wp:effectExtent l="0" t="0" r="0" b="0"/>
            <wp:docPr id="219" name="Picture 21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Chart, bar ch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139749" cy="5059515"/>
                    </a:xfrm>
                    <a:prstGeom prst="rect">
                      <a:avLst/>
                    </a:prstGeom>
                  </pic:spPr>
                </pic:pic>
              </a:graphicData>
            </a:graphic>
          </wp:inline>
        </w:drawing>
      </w:r>
    </w:p>
    <w:p w14:paraId="7E4212DD" w14:textId="5ADD16E6" w:rsidR="00A450DE" w:rsidRDefault="00A450DE" w:rsidP="00F71D7A">
      <w:pPr>
        <w:tabs>
          <w:tab w:val="left" w:pos="720"/>
          <w:tab w:val="left" w:pos="3080"/>
        </w:tabs>
        <w:contextualSpacing/>
        <w:rPr>
          <w:rFonts w:ascii="Times New Roman" w:hAnsi="Times New Roman" w:cs="Times New Roman"/>
          <w:b/>
          <w:bCs/>
        </w:rPr>
      </w:pPr>
    </w:p>
    <w:p w14:paraId="625B1BA0" w14:textId="420C5198" w:rsidR="00B63ABF" w:rsidRPr="00B63ABF" w:rsidRDefault="00F71D7A" w:rsidP="00B63ABF">
      <w:pPr>
        <w:tabs>
          <w:tab w:val="left" w:pos="720"/>
          <w:tab w:val="left" w:pos="3080"/>
        </w:tabs>
        <w:contextualSpacing/>
        <w:rPr>
          <w:rFonts w:ascii="Times New Roman" w:hAnsi="Times New Roman" w:cs="Times New Roman"/>
          <w:b/>
          <w:bCs/>
        </w:rPr>
        <w:sectPr w:rsidR="00B63ABF" w:rsidRPr="00B63ABF" w:rsidSect="006C72CA">
          <w:pgSz w:w="15840" w:h="12240" w:orient="landscape"/>
          <w:pgMar w:top="1440" w:right="1440" w:bottom="1440" w:left="1440" w:header="720" w:footer="720" w:gutter="0"/>
          <w:cols w:space="720"/>
          <w:docGrid w:linePitch="360"/>
        </w:sectPr>
      </w:pPr>
      <w:r w:rsidRPr="002C491A">
        <w:rPr>
          <w:rFonts w:ascii="Times New Roman" w:hAnsi="Times New Roman" w:cs="Times New Roman"/>
          <w:b/>
          <w:bCs/>
        </w:rPr>
        <w:t xml:space="preserve">Figure </w:t>
      </w:r>
      <w:r>
        <w:rPr>
          <w:rFonts w:ascii="Times New Roman" w:hAnsi="Times New Roman" w:cs="Times New Roman"/>
          <w:b/>
          <w:bCs/>
        </w:rPr>
        <w:t>22</w:t>
      </w:r>
      <w:r w:rsidRPr="00EC6152">
        <w:rPr>
          <w:rFonts w:ascii="Times New Roman" w:hAnsi="Times New Roman" w:cs="Times New Roman"/>
          <w:b/>
          <w:bCs/>
        </w:rPr>
        <w:t>. Average proportion of</w:t>
      </w:r>
      <w:r>
        <w:rPr>
          <w:rFonts w:ascii="Times New Roman" w:hAnsi="Times New Roman" w:cs="Times New Roman"/>
        </w:rPr>
        <w:t xml:space="preserve"> </w:t>
      </w:r>
      <w:r>
        <w:rPr>
          <w:rFonts w:ascii="Times New Roman" w:hAnsi="Times New Roman" w:cs="Times New Roman"/>
          <w:b/>
          <w:bCs/>
        </w:rPr>
        <w:t xml:space="preserve">kudzu vines endophytically colonized by </w:t>
      </w:r>
      <w:r w:rsidRPr="00EC6152">
        <w:rPr>
          <w:rFonts w:ascii="Times New Roman" w:hAnsi="Times New Roman" w:cs="Times New Roman"/>
          <w:b/>
          <w:bCs/>
          <w:i/>
          <w:iCs/>
        </w:rPr>
        <w:t>B</w:t>
      </w:r>
      <w:r>
        <w:rPr>
          <w:rFonts w:ascii="Times New Roman" w:hAnsi="Times New Roman" w:cs="Times New Roman"/>
          <w:b/>
          <w:bCs/>
          <w:i/>
          <w:iCs/>
        </w:rPr>
        <w:t>eauveria</w:t>
      </w:r>
      <w:r w:rsidRPr="00EC6152">
        <w:rPr>
          <w:rFonts w:ascii="Times New Roman" w:hAnsi="Times New Roman" w:cs="Times New Roman"/>
          <w:b/>
          <w:bCs/>
          <w:i/>
          <w:iCs/>
        </w:rPr>
        <w:t xml:space="preserve"> bassiana</w:t>
      </w:r>
      <w:r>
        <w:rPr>
          <w:rFonts w:ascii="Times New Roman" w:hAnsi="Times New Roman" w:cs="Times New Roman"/>
          <w:b/>
          <w:bCs/>
        </w:rPr>
        <w:t xml:space="preserve"> by month, site, and location within site, 2020.</w:t>
      </w:r>
    </w:p>
    <w:p w14:paraId="1B8BB230" w14:textId="47641AA9" w:rsidR="00E14E36" w:rsidRDefault="00E14E36" w:rsidP="00E14E36">
      <w:pPr>
        <w:spacing w:line="480" w:lineRule="auto"/>
        <w:contextualSpacing/>
        <w:rPr>
          <w:rFonts w:ascii="Times New Roman" w:hAnsi="Times New Roman" w:cs="Times New Roman"/>
          <w:b/>
          <w:bCs/>
        </w:rPr>
      </w:pPr>
      <w:r>
        <w:rPr>
          <w:rFonts w:ascii="Times New Roman" w:hAnsi="Times New Roman" w:cs="Times New Roman"/>
          <w:b/>
          <w:bCs/>
        </w:rPr>
        <w:t>2021</w:t>
      </w:r>
    </w:p>
    <w:p w14:paraId="4DA72D81" w14:textId="77777777" w:rsidR="005C2F16" w:rsidRDefault="00B1355E" w:rsidP="00496FA8">
      <w:pPr>
        <w:tabs>
          <w:tab w:val="left" w:pos="720"/>
          <w:tab w:val="left" w:pos="3080"/>
        </w:tabs>
        <w:spacing w:line="480" w:lineRule="auto"/>
        <w:contextualSpacing/>
        <w:rPr>
          <w:rFonts w:ascii="Times New Roman" w:hAnsi="Times New Roman" w:cs="Times New Roman"/>
        </w:rPr>
      </w:pPr>
      <w:r w:rsidRPr="00B1355E">
        <w:rPr>
          <w:rFonts w:ascii="Times New Roman" w:hAnsi="Times New Roman" w:cs="Times New Roman"/>
        </w:rPr>
        <w:tab/>
        <w:t xml:space="preserve">Significant differences among kudzu vines endophytically colonized by </w:t>
      </w:r>
      <w:r w:rsidRPr="00B1355E">
        <w:rPr>
          <w:rFonts w:ascii="Times New Roman" w:hAnsi="Times New Roman" w:cs="Times New Roman"/>
          <w:i/>
          <w:iCs/>
        </w:rPr>
        <w:t>B. bassian</w:t>
      </w:r>
      <w:r w:rsidRPr="00B1355E">
        <w:rPr>
          <w:rFonts w:ascii="Times New Roman" w:hAnsi="Times New Roman" w:cs="Times New Roman"/>
        </w:rPr>
        <w:t>a between months were identified when comparing May, June, July, and August to October and June to September (Tables 1</w:t>
      </w:r>
      <w:r w:rsidR="00AD61AD">
        <w:rPr>
          <w:rFonts w:ascii="Times New Roman" w:hAnsi="Times New Roman" w:cs="Times New Roman"/>
        </w:rPr>
        <w:t>7, 18</w:t>
      </w:r>
      <w:r w:rsidRPr="00B1355E">
        <w:rPr>
          <w:rFonts w:ascii="Times New Roman" w:hAnsi="Times New Roman" w:cs="Times New Roman"/>
        </w:rPr>
        <w:t xml:space="preserve"> and Fig. 23). A significantly higher proportion of kudzu vines collected in October were endophytically colonized by </w:t>
      </w:r>
      <w:r w:rsidRPr="00B1355E">
        <w:rPr>
          <w:rFonts w:ascii="Times New Roman" w:hAnsi="Times New Roman" w:cs="Times New Roman"/>
          <w:i/>
          <w:iCs/>
        </w:rPr>
        <w:t>B. bassiana</w:t>
      </w:r>
      <w:r w:rsidRPr="00B1355E">
        <w:rPr>
          <w:rFonts w:ascii="Times New Roman" w:hAnsi="Times New Roman" w:cs="Times New Roman"/>
        </w:rPr>
        <w:t xml:space="preserve"> than in May, June, July, August (Table 1</w:t>
      </w:r>
      <w:r w:rsidR="00AD61AD">
        <w:rPr>
          <w:rFonts w:ascii="Times New Roman" w:hAnsi="Times New Roman" w:cs="Times New Roman"/>
        </w:rPr>
        <w:t>8</w:t>
      </w:r>
      <w:r w:rsidRPr="00B1355E">
        <w:rPr>
          <w:rFonts w:ascii="Times New Roman" w:hAnsi="Times New Roman" w:cs="Times New Roman"/>
        </w:rPr>
        <w:t xml:space="preserve">, Fig. 23). Additionally, a significantly higher proportion of kudzu vines collected in September were endophytically colonized by </w:t>
      </w:r>
      <w:r w:rsidRPr="00B1355E">
        <w:rPr>
          <w:rFonts w:ascii="Times New Roman" w:hAnsi="Times New Roman" w:cs="Times New Roman"/>
          <w:i/>
          <w:iCs/>
        </w:rPr>
        <w:t>B. bassiana</w:t>
      </w:r>
      <w:r w:rsidRPr="00B1355E">
        <w:rPr>
          <w:rFonts w:ascii="Times New Roman" w:hAnsi="Times New Roman" w:cs="Times New Roman"/>
        </w:rPr>
        <w:t xml:space="preserve"> than in June (Table 1</w:t>
      </w:r>
      <w:r w:rsidR="00AD61AD">
        <w:rPr>
          <w:rFonts w:ascii="Times New Roman" w:hAnsi="Times New Roman" w:cs="Times New Roman"/>
        </w:rPr>
        <w:t>8</w:t>
      </w:r>
      <w:r w:rsidRPr="00B1355E">
        <w:rPr>
          <w:rFonts w:ascii="Times New Roman" w:hAnsi="Times New Roman" w:cs="Times New Roman"/>
        </w:rPr>
        <w:t xml:space="preserve"> and Fig. 23). </w:t>
      </w:r>
      <w:r w:rsidRPr="00F95E19">
        <w:rPr>
          <w:rFonts w:ascii="Times New Roman" w:hAnsi="Times New Roman" w:cs="Times New Roman"/>
        </w:rPr>
        <w:t>These data suggest that little endophytic colonization of kudzu vines occurs between June and when second-generation kudzu bugs are emerging from egg masses in July.</w:t>
      </w:r>
      <w:r w:rsidR="00EF73A0" w:rsidRPr="00F95E19">
        <w:rPr>
          <w:rFonts w:ascii="Times New Roman" w:hAnsi="Times New Roman" w:cs="Times New Roman"/>
        </w:rPr>
        <w:t xml:space="preserve"> </w:t>
      </w:r>
    </w:p>
    <w:p w14:paraId="1270082A" w14:textId="15D53E9B" w:rsidR="005C2F16" w:rsidRDefault="005C2F16" w:rsidP="005C2F1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A85CE4">
        <w:rPr>
          <w:rFonts w:ascii="Times New Roman" w:hAnsi="Times New Roman" w:cs="Times New Roman"/>
        </w:rPr>
        <w:t>N</w:t>
      </w:r>
      <w:r w:rsidR="00EF73A0" w:rsidRPr="009A5911">
        <w:rPr>
          <w:rFonts w:ascii="Times New Roman" w:hAnsi="Times New Roman" w:cs="Times New Roman"/>
        </w:rPr>
        <w:t xml:space="preserve">o significant differences among proportion of kudzu vines colonized endophytically by </w:t>
      </w:r>
      <w:r w:rsidR="00EF73A0" w:rsidRPr="009A5911">
        <w:rPr>
          <w:rFonts w:ascii="Times New Roman" w:hAnsi="Times New Roman" w:cs="Times New Roman"/>
          <w:i/>
          <w:iCs/>
        </w:rPr>
        <w:t>B. bassiana</w:t>
      </w:r>
      <w:r w:rsidR="00EF73A0" w:rsidRPr="009A5911">
        <w:rPr>
          <w:rFonts w:ascii="Times New Roman" w:hAnsi="Times New Roman" w:cs="Times New Roman"/>
        </w:rPr>
        <w:t xml:space="preserve"> between sites </w:t>
      </w:r>
      <w:r w:rsidR="00A85CE4">
        <w:rPr>
          <w:rFonts w:ascii="Times New Roman" w:hAnsi="Times New Roman" w:cs="Times New Roman"/>
        </w:rPr>
        <w:t xml:space="preserve">were detected </w:t>
      </w:r>
      <w:r w:rsidR="00EF73A0" w:rsidRPr="009A5911">
        <w:rPr>
          <w:rFonts w:ascii="Times New Roman" w:hAnsi="Times New Roman" w:cs="Times New Roman"/>
        </w:rPr>
        <w:t xml:space="preserve">when comparing Knox County (3.55%) to Blount County (3.96%), Knox County (3.55%) to McMinn </w:t>
      </w:r>
      <w:r w:rsidR="00784EEC" w:rsidRPr="009A5911">
        <w:rPr>
          <w:rFonts w:ascii="Times New Roman" w:hAnsi="Times New Roman" w:cs="Times New Roman"/>
        </w:rPr>
        <w:t xml:space="preserve">County (1.65%), </w:t>
      </w:r>
      <w:r w:rsidRPr="009A5911">
        <w:rPr>
          <w:rFonts w:ascii="Times New Roman" w:hAnsi="Times New Roman" w:cs="Times New Roman"/>
        </w:rPr>
        <w:t>and Blount County (3.96%) to McMinn County (1.65%) (Table 1</w:t>
      </w:r>
      <w:r>
        <w:rPr>
          <w:rFonts w:ascii="Times New Roman" w:hAnsi="Times New Roman" w:cs="Times New Roman"/>
        </w:rPr>
        <w:t>7</w:t>
      </w:r>
      <w:r w:rsidRPr="009A5911">
        <w:rPr>
          <w:rFonts w:ascii="Times New Roman" w:hAnsi="Times New Roman" w:cs="Times New Roman"/>
        </w:rPr>
        <w:t xml:space="preserve">). No significant differences among sites indicate that latitudinal differences among sites do not have an effect on endophytic colonization of kudzu vines. These results indicate that kudzu bugs at all sites throughout east Tennessee are equally likely to become infected by </w:t>
      </w:r>
      <w:r w:rsidRPr="009A5911">
        <w:rPr>
          <w:rFonts w:ascii="Times New Roman" w:hAnsi="Times New Roman" w:cs="Times New Roman"/>
          <w:i/>
          <w:iCs/>
        </w:rPr>
        <w:t>B. bassiana</w:t>
      </w:r>
      <w:r w:rsidRPr="009A5911">
        <w:rPr>
          <w:rFonts w:ascii="Times New Roman" w:hAnsi="Times New Roman" w:cs="Times New Roman"/>
        </w:rPr>
        <w:t>.</w:t>
      </w:r>
    </w:p>
    <w:p w14:paraId="6EF5F7E4" w14:textId="77777777" w:rsidR="005C2F16" w:rsidRPr="009A5911" w:rsidRDefault="005C2F16" w:rsidP="005C2F16">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Pr="009A5911">
        <w:rPr>
          <w:rFonts w:ascii="Times New Roman" w:hAnsi="Times New Roman" w:cs="Times New Roman"/>
        </w:rPr>
        <w:t xml:space="preserve">No significant differences among locations </w:t>
      </w:r>
      <w:r>
        <w:rPr>
          <w:rFonts w:ascii="Times New Roman" w:hAnsi="Times New Roman" w:cs="Times New Roman"/>
        </w:rPr>
        <w:t xml:space="preserve">within the kudzu patch for </w:t>
      </w:r>
      <w:r w:rsidRPr="009A5911">
        <w:rPr>
          <w:rFonts w:ascii="Times New Roman" w:hAnsi="Times New Roman" w:cs="Times New Roman"/>
        </w:rPr>
        <w:t>endophytic</w:t>
      </w:r>
      <w:r>
        <w:rPr>
          <w:rFonts w:ascii="Times New Roman" w:hAnsi="Times New Roman" w:cs="Times New Roman"/>
        </w:rPr>
        <w:t xml:space="preserve"> colonization of kudzu vines </w:t>
      </w:r>
      <w:r w:rsidRPr="009A5911">
        <w:rPr>
          <w:rFonts w:ascii="Times New Roman" w:hAnsi="Times New Roman" w:cs="Times New Roman"/>
        </w:rPr>
        <w:t xml:space="preserve">by </w:t>
      </w:r>
      <w:r w:rsidRPr="009A5911">
        <w:rPr>
          <w:rFonts w:ascii="Times New Roman" w:hAnsi="Times New Roman" w:cs="Times New Roman"/>
          <w:i/>
          <w:iCs/>
        </w:rPr>
        <w:t>B. bassiana</w:t>
      </w:r>
      <w:r w:rsidRPr="009A5911">
        <w:rPr>
          <w:rFonts w:ascii="Times New Roman" w:hAnsi="Times New Roman" w:cs="Times New Roman"/>
        </w:rPr>
        <w:t xml:space="preserve"> </w:t>
      </w:r>
      <w:r>
        <w:rPr>
          <w:rFonts w:ascii="Times New Roman" w:hAnsi="Times New Roman" w:cs="Times New Roman"/>
        </w:rPr>
        <w:t xml:space="preserve">were found </w:t>
      </w:r>
      <w:r w:rsidRPr="009A5911">
        <w:rPr>
          <w:rFonts w:ascii="Times New Roman" w:hAnsi="Times New Roman" w:cs="Times New Roman"/>
        </w:rPr>
        <w:t>when comparing the perimeter (1.13%), middle (4.93%), and interior (3.42%) of the kudzu patch (Table 1</w:t>
      </w:r>
      <w:r>
        <w:rPr>
          <w:rFonts w:ascii="Times New Roman" w:hAnsi="Times New Roman" w:cs="Times New Roman"/>
        </w:rPr>
        <w:t>7</w:t>
      </w:r>
      <w:r w:rsidRPr="009A5911">
        <w:rPr>
          <w:rFonts w:ascii="Times New Roman" w:hAnsi="Times New Roman" w:cs="Times New Roman"/>
        </w:rPr>
        <w:t xml:space="preserve">). These results indicate that </w:t>
      </w:r>
    </w:p>
    <w:p w14:paraId="6D33CE5A" w14:textId="77777777" w:rsidR="005C2F16" w:rsidRPr="009A5911" w:rsidRDefault="005C2F16" w:rsidP="005C2F16">
      <w:pPr>
        <w:tabs>
          <w:tab w:val="left" w:pos="720"/>
          <w:tab w:val="left" w:pos="3080"/>
        </w:tabs>
        <w:spacing w:line="480" w:lineRule="auto"/>
        <w:contextualSpacing/>
        <w:rPr>
          <w:rFonts w:ascii="Times New Roman" w:hAnsi="Times New Roman" w:cs="Times New Roman"/>
        </w:rPr>
      </w:pPr>
      <w:r w:rsidRPr="009A5911">
        <w:rPr>
          <w:rFonts w:ascii="Times New Roman" w:hAnsi="Times New Roman" w:cs="Times New Roman"/>
        </w:rPr>
        <w:t xml:space="preserve">kudzu bugs located in any portion of a kudzu patch in east Tennessee are equally likely to become infected by </w:t>
      </w:r>
      <w:r w:rsidRPr="009A5911">
        <w:rPr>
          <w:rFonts w:ascii="Times New Roman" w:hAnsi="Times New Roman" w:cs="Times New Roman"/>
          <w:i/>
          <w:iCs/>
        </w:rPr>
        <w:t>B. bassiana</w:t>
      </w:r>
      <w:r w:rsidRPr="009A5911">
        <w:rPr>
          <w:rFonts w:ascii="Times New Roman" w:hAnsi="Times New Roman" w:cs="Times New Roman"/>
        </w:rPr>
        <w:t>.</w:t>
      </w:r>
    </w:p>
    <w:p w14:paraId="527B4CA5" w14:textId="0D783BA8" w:rsidR="00496FA8" w:rsidRDefault="00496FA8" w:rsidP="00496FA8">
      <w:pPr>
        <w:tabs>
          <w:tab w:val="left" w:pos="720"/>
          <w:tab w:val="left" w:pos="3080"/>
        </w:tabs>
        <w:spacing w:line="480" w:lineRule="auto"/>
        <w:contextualSpacing/>
        <w:rPr>
          <w:rFonts w:ascii="Times New Roman" w:hAnsi="Times New Roman" w:cs="Times New Roman"/>
        </w:rPr>
      </w:pPr>
    </w:p>
    <w:p w14:paraId="58954384" w14:textId="77777777" w:rsidR="005C2F16" w:rsidRDefault="005C2F16" w:rsidP="00496FA8">
      <w:pPr>
        <w:tabs>
          <w:tab w:val="left" w:pos="720"/>
          <w:tab w:val="left" w:pos="3080"/>
        </w:tabs>
        <w:spacing w:line="480" w:lineRule="auto"/>
        <w:contextualSpacing/>
        <w:rPr>
          <w:rFonts w:ascii="Times New Roman" w:hAnsi="Times New Roman" w:cs="Times New Roman"/>
        </w:rPr>
      </w:pPr>
    </w:p>
    <w:p w14:paraId="5E308F3A" w14:textId="4F8FE628" w:rsidR="00F71D7A" w:rsidRDefault="00F71D7A" w:rsidP="00F71D7A">
      <w:pPr>
        <w:rPr>
          <w:rFonts w:ascii="Times New Roman" w:eastAsia="Calibri" w:hAnsi="Times New Roman" w:cs="Times New Roman"/>
          <w:b/>
          <w:bCs/>
        </w:rPr>
      </w:pPr>
      <w:r w:rsidRPr="002713F9">
        <w:rPr>
          <w:rFonts w:ascii="Times New Roman" w:hAnsi="Times New Roman" w:cs="Times New Roman"/>
          <w:b/>
          <w:bCs/>
        </w:rPr>
        <w:t xml:space="preserve">Table </w:t>
      </w:r>
      <w:r>
        <w:rPr>
          <w:rFonts w:ascii="Times New Roman" w:hAnsi="Times New Roman" w:cs="Times New Roman"/>
          <w:b/>
          <w:bCs/>
        </w:rPr>
        <w:t>1</w:t>
      </w:r>
      <w:r w:rsidR="00AD61AD">
        <w:rPr>
          <w:rFonts w:ascii="Times New Roman" w:hAnsi="Times New Roman" w:cs="Times New Roman"/>
          <w:b/>
          <w:bCs/>
        </w:rPr>
        <w:t>7</w:t>
      </w:r>
      <w:r w:rsidRPr="002713F9">
        <w:rPr>
          <w:rFonts w:ascii="Times New Roman" w:hAnsi="Times New Roman" w:cs="Times New Roman"/>
          <w:b/>
          <w:bCs/>
        </w:rPr>
        <w:t xml:space="preserve">. Model of proportion of kudzu </w:t>
      </w:r>
      <w:r>
        <w:rPr>
          <w:rFonts w:ascii="Times New Roman" w:hAnsi="Times New Roman" w:cs="Times New Roman"/>
          <w:b/>
          <w:bCs/>
        </w:rPr>
        <w:t>vine</w:t>
      </w:r>
      <w:r w:rsidRPr="002713F9">
        <w:rPr>
          <w:rFonts w:ascii="Times New Roman" w:hAnsi="Times New Roman" w:cs="Times New Roman"/>
          <w:b/>
          <w:bCs/>
        </w:rPr>
        <w:t xml:space="preserve"> colonized by </w:t>
      </w:r>
      <w:r w:rsidRPr="002713F9">
        <w:rPr>
          <w:rFonts w:ascii="Times New Roman" w:hAnsi="Times New Roman" w:cs="Times New Roman"/>
          <w:b/>
          <w:bCs/>
          <w:i/>
          <w:iCs/>
        </w:rPr>
        <w:t>Beauveria bassiana</w:t>
      </w:r>
      <w:r w:rsidRPr="002713F9">
        <w:rPr>
          <w:rFonts w:ascii="Times New Roman" w:hAnsi="Times New Roman" w:cs="Times New Roman"/>
          <w:b/>
          <w:bCs/>
        </w:rPr>
        <w:t xml:space="preserve">, 2021, GLM (p </w:t>
      </w:r>
      <w:r w:rsidRPr="002713F9">
        <w:rPr>
          <w:rFonts w:ascii="Times New Roman" w:eastAsia="Calibri" w:hAnsi="Times New Roman" w:cs="Times New Roman"/>
          <w:b/>
          <w:bCs/>
        </w:rPr>
        <w:t>≤ 0.05).</w:t>
      </w:r>
    </w:p>
    <w:p w14:paraId="07F38DCC" w14:textId="77777777" w:rsidR="00F71D7A" w:rsidRDefault="00F71D7A" w:rsidP="00F71D7A">
      <w:pPr>
        <w:rPr>
          <w:rFonts w:ascii="Times New Roman" w:eastAsia="Calibri" w:hAnsi="Times New Roman" w:cs="Times New Roman"/>
          <w:b/>
          <w:bCs/>
        </w:rPr>
      </w:pPr>
    </w:p>
    <w:tbl>
      <w:tblPr>
        <w:tblStyle w:val="TableGrid"/>
        <w:tblW w:w="0" w:type="auto"/>
        <w:tblLook w:val="04A0" w:firstRow="1" w:lastRow="0" w:firstColumn="1" w:lastColumn="0" w:noHBand="0" w:noVBand="1"/>
      </w:tblPr>
      <w:tblGrid>
        <w:gridCol w:w="2910"/>
        <w:gridCol w:w="1628"/>
        <w:gridCol w:w="1653"/>
        <w:gridCol w:w="1563"/>
        <w:gridCol w:w="1596"/>
      </w:tblGrid>
      <w:tr w:rsidR="00F71D7A" w:rsidRPr="00B67A59" w14:paraId="4C23C4BE" w14:textId="77777777" w:rsidTr="00043E07">
        <w:tc>
          <w:tcPr>
            <w:tcW w:w="2910" w:type="dxa"/>
            <w:tcBorders>
              <w:bottom w:val="single" w:sz="4" w:space="0" w:color="auto"/>
            </w:tcBorders>
          </w:tcPr>
          <w:p w14:paraId="259389E7"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Source</w:t>
            </w:r>
          </w:p>
        </w:tc>
        <w:tc>
          <w:tcPr>
            <w:tcW w:w="1628" w:type="dxa"/>
            <w:tcBorders>
              <w:bottom w:val="single" w:sz="4" w:space="0" w:color="auto"/>
            </w:tcBorders>
          </w:tcPr>
          <w:p w14:paraId="281E1EA3"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Sum of Squares</w:t>
            </w:r>
          </w:p>
        </w:tc>
        <w:tc>
          <w:tcPr>
            <w:tcW w:w="1653" w:type="dxa"/>
            <w:tcBorders>
              <w:bottom w:val="single" w:sz="4" w:space="0" w:color="auto"/>
            </w:tcBorders>
          </w:tcPr>
          <w:p w14:paraId="268A2424"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Degrees of Freedom</w:t>
            </w:r>
          </w:p>
        </w:tc>
        <w:tc>
          <w:tcPr>
            <w:tcW w:w="1563" w:type="dxa"/>
            <w:tcBorders>
              <w:bottom w:val="single" w:sz="4" w:space="0" w:color="auto"/>
            </w:tcBorders>
          </w:tcPr>
          <w:p w14:paraId="1C993326" w14:textId="7777777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F value</w:t>
            </w:r>
          </w:p>
        </w:tc>
        <w:tc>
          <w:tcPr>
            <w:tcW w:w="1596" w:type="dxa"/>
            <w:tcBorders>
              <w:bottom w:val="single" w:sz="4" w:space="0" w:color="auto"/>
            </w:tcBorders>
          </w:tcPr>
          <w:p w14:paraId="3C4C09E1" w14:textId="51FBBFF7" w:rsidR="00F71D7A" w:rsidRPr="00B67A59" w:rsidRDefault="00F71D7A" w:rsidP="00043E07">
            <w:pPr>
              <w:jc w:val="center"/>
              <w:rPr>
                <w:rFonts w:ascii="Times New Roman" w:hAnsi="Times New Roman" w:cs="Times New Roman"/>
              </w:rPr>
            </w:pPr>
            <w:r w:rsidRPr="00B67A59">
              <w:rPr>
                <w:rFonts w:ascii="Times New Roman" w:hAnsi="Times New Roman" w:cs="Times New Roman"/>
              </w:rPr>
              <w:t>Pr(&gt;F)</w:t>
            </w:r>
            <w:r w:rsidR="000B58D4">
              <w:rPr>
                <w:rFonts w:ascii="Times New Roman" w:hAnsi="Times New Roman" w:cs="Times New Roman"/>
              </w:rPr>
              <w:t>*</w:t>
            </w:r>
          </w:p>
        </w:tc>
      </w:tr>
      <w:tr w:rsidR="00F71D7A" w:rsidRPr="00B67A59" w14:paraId="374497F0" w14:textId="77777777" w:rsidTr="00043E07">
        <w:tc>
          <w:tcPr>
            <w:tcW w:w="2910" w:type="dxa"/>
            <w:tcBorders>
              <w:bottom w:val="nil"/>
              <w:right w:val="nil"/>
            </w:tcBorders>
            <w:shd w:val="clear" w:color="auto" w:fill="F2F2F2" w:themeFill="background1" w:themeFillShade="F2"/>
          </w:tcPr>
          <w:p w14:paraId="133F9C38"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Residuals</w:t>
            </w:r>
          </w:p>
        </w:tc>
        <w:tc>
          <w:tcPr>
            <w:tcW w:w="1628" w:type="dxa"/>
            <w:tcBorders>
              <w:left w:val="nil"/>
              <w:bottom w:val="nil"/>
              <w:right w:val="nil"/>
            </w:tcBorders>
            <w:shd w:val="clear" w:color="auto" w:fill="F2F2F2" w:themeFill="background1" w:themeFillShade="F2"/>
          </w:tcPr>
          <w:p w14:paraId="0A58D91A"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0.331</w:t>
            </w:r>
          </w:p>
        </w:tc>
        <w:tc>
          <w:tcPr>
            <w:tcW w:w="1653" w:type="dxa"/>
            <w:tcBorders>
              <w:left w:val="nil"/>
              <w:bottom w:val="nil"/>
              <w:right w:val="nil"/>
            </w:tcBorders>
            <w:shd w:val="clear" w:color="auto" w:fill="F2F2F2" w:themeFill="background1" w:themeFillShade="F2"/>
          </w:tcPr>
          <w:p w14:paraId="0D8D7C3C"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60</w:t>
            </w:r>
          </w:p>
        </w:tc>
        <w:tc>
          <w:tcPr>
            <w:tcW w:w="1563" w:type="dxa"/>
            <w:tcBorders>
              <w:left w:val="nil"/>
              <w:bottom w:val="nil"/>
              <w:right w:val="nil"/>
            </w:tcBorders>
            <w:shd w:val="clear" w:color="auto" w:fill="F2F2F2" w:themeFill="background1" w:themeFillShade="F2"/>
          </w:tcPr>
          <w:p w14:paraId="07E3CFB5" w14:textId="77777777" w:rsidR="00F71D7A" w:rsidRPr="00B67A59" w:rsidRDefault="00F71D7A" w:rsidP="00043E07">
            <w:pPr>
              <w:jc w:val="center"/>
              <w:rPr>
                <w:rFonts w:ascii="Times New Roman" w:hAnsi="Times New Roman" w:cs="Times New Roman"/>
              </w:rPr>
            </w:pPr>
          </w:p>
        </w:tc>
        <w:tc>
          <w:tcPr>
            <w:tcW w:w="1596" w:type="dxa"/>
            <w:tcBorders>
              <w:left w:val="nil"/>
              <w:bottom w:val="nil"/>
            </w:tcBorders>
            <w:shd w:val="clear" w:color="auto" w:fill="F2F2F2" w:themeFill="background1" w:themeFillShade="F2"/>
          </w:tcPr>
          <w:p w14:paraId="49A41849" w14:textId="77777777" w:rsidR="00F71D7A" w:rsidRPr="00B67A59" w:rsidRDefault="00F71D7A" w:rsidP="00043E07">
            <w:pPr>
              <w:jc w:val="center"/>
              <w:rPr>
                <w:rFonts w:ascii="Times New Roman" w:hAnsi="Times New Roman" w:cs="Times New Roman"/>
              </w:rPr>
            </w:pPr>
          </w:p>
        </w:tc>
      </w:tr>
      <w:tr w:rsidR="00F71D7A" w:rsidRPr="00F74BD5" w14:paraId="3C92AFB7" w14:textId="77777777" w:rsidTr="00043E07">
        <w:tc>
          <w:tcPr>
            <w:tcW w:w="2910" w:type="dxa"/>
            <w:tcBorders>
              <w:top w:val="nil"/>
              <w:bottom w:val="nil"/>
              <w:right w:val="nil"/>
            </w:tcBorders>
            <w:shd w:val="clear" w:color="auto" w:fill="FFFFFF" w:themeFill="background1"/>
          </w:tcPr>
          <w:p w14:paraId="5D85AFD9"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Month</w:t>
            </w:r>
          </w:p>
        </w:tc>
        <w:tc>
          <w:tcPr>
            <w:tcW w:w="1628" w:type="dxa"/>
            <w:tcBorders>
              <w:top w:val="nil"/>
              <w:left w:val="nil"/>
              <w:bottom w:val="nil"/>
              <w:right w:val="nil"/>
            </w:tcBorders>
            <w:shd w:val="clear" w:color="auto" w:fill="FFFFFF" w:themeFill="background1"/>
          </w:tcPr>
          <w:p w14:paraId="6CB7F39E"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0.188</w:t>
            </w:r>
          </w:p>
        </w:tc>
        <w:tc>
          <w:tcPr>
            <w:tcW w:w="1653" w:type="dxa"/>
            <w:tcBorders>
              <w:top w:val="nil"/>
              <w:left w:val="nil"/>
              <w:bottom w:val="nil"/>
              <w:right w:val="nil"/>
            </w:tcBorders>
            <w:shd w:val="clear" w:color="auto" w:fill="FFFFFF" w:themeFill="background1"/>
          </w:tcPr>
          <w:p w14:paraId="6809E1CB"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6</w:t>
            </w:r>
          </w:p>
        </w:tc>
        <w:tc>
          <w:tcPr>
            <w:tcW w:w="1563" w:type="dxa"/>
            <w:tcBorders>
              <w:top w:val="nil"/>
              <w:left w:val="nil"/>
              <w:bottom w:val="nil"/>
              <w:right w:val="nil"/>
            </w:tcBorders>
            <w:shd w:val="clear" w:color="auto" w:fill="FFFFFF" w:themeFill="background1"/>
          </w:tcPr>
          <w:p w14:paraId="5E280A14"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5.681</w:t>
            </w:r>
          </w:p>
        </w:tc>
        <w:tc>
          <w:tcPr>
            <w:tcW w:w="1596" w:type="dxa"/>
            <w:tcBorders>
              <w:top w:val="nil"/>
              <w:left w:val="nil"/>
              <w:bottom w:val="nil"/>
            </w:tcBorders>
            <w:shd w:val="clear" w:color="auto" w:fill="FFFFFF" w:themeFill="background1"/>
          </w:tcPr>
          <w:p w14:paraId="4117793B" w14:textId="4C231A53" w:rsidR="00F71D7A" w:rsidRPr="003F5055" w:rsidRDefault="00F71D7A" w:rsidP="00043E07">
            <w:pPr>
              <w:jc w:val="center"/>
              <w:rPr>
                <w:rFonts w:ascii="Times New Roman" w:hAnsi="Times New Roman" w:cs="Times New Roman"/>
              </w:rPr>
            </w:pPr>
            <w:r w:rsidRPr="003F5055">
              <w:rPr>
                <w:rFonts w:ascii="Times New Roman" w:hAnsi="Times New Roman" w:cs="Times New Roman"/>
                <w:b/>
                <w:bCs/>
                <w:u w:val="single"/>
              </w:rPr>
              <w:t>&lt;0.001</w:t>
            </w:r>
          </w:p>
        </w:tc>
      </w:tr>
      <w:tr w:rsidR="00F71D7A" w:rsidRPr="00DD36F2" w14:paraId="7BD2B88A" w14:textId="77777777" w:rsidTr="00043E07">
        <w:tc>
          <w:tcPr>
            <w:tcW w:w="2910" w:type="dxa"/>
            <w:tcBorders>
              <w:top w:val="nil"/>
              <w:bottom w:val="nil"/>
              <w:right w:val="nil"/>
            </w:tcBorders>
            <w:shd w:val="clear" w:color="auto" w:fill="F2F2F2" w:themeFill="background1" w:themeFillShade="F2"/>
          </w:tcPr>
          <w:p w14:paraId="626BCCCE"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Site</w:t>
            </w:r>
          </w:p>
        </w:tc>
        <w:tc>
          <w:tcPr>
            <w:tcW w:w="1628" w:type="dxa"/>
            <w:tcBorders>
              <w:top w:val="nil"/>
              <w:left w:val="nil"/>
              <w:bottom w:val="nil"/>
              <w:right w:val="nil"/>
            </w:tcBorders>
            <w:shd w:val="clear" w:color="auto" w:fill="F2F2F2" w:themeFill="background1" w:themeFillShade="F2"/>
          </w:tcPr>
          <w:p w14:paraId="5C9CE60F"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0.015</w:t>
            </w:r>
          </w:p>
        </w:tc>
        <w:tc>
          <w:tcPr>
            <w:tcW w:w="1653" w:type="dxa"/>
            <w:tcBorders>
              <w:top w:val="nil"/>
              <w:left w:val="nil"/>
              <w:bottom w:val="nil"/>
              <w:right w:val="nil"/>
            </w:tcBorders>
            <w:shd w:val="clear" w:color="auto" w:fill="F2F2F2" w:themeFill="background1" w:themeFillShade="F2"/>
          </w:tcPr>
          <w:p w14:paraId="0A32A485"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2F2F2" w:themeFill="background1" w:themeFillShade="F2"/>
          </w:tcPr>
          <w:p w14:paraId="53DE3857"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1.329</w:t>
            </w:r>
          </w:p>
        </w:tc>
        <w:tc>
          <w:tcPr>
            <w:tcW w:w="1596" w:type="dxa"/>
            <w:tcBorders>
              <w:top w:val="nil"/>
              <w:left w:val="nil"/>
              <w:bottom w:val="nil"/>
            </w:tcBorders>
            <w:shd w:val="clear" w:color="auto" w:fill="F2F2F2" w:themeFill="background1" w:themeFillShade="F2"/>
          </w:tcPr>
          <w:p w14:paraId="0F243A06" w14:textId="77777777" w:rsidR="00F71D7A" w:rsidRPr="00DD36F2" w:rsidRDefault="00F71D7A" w:rsidP="00043E07">
            <w:pPr>
              <w:jc w:val="center"/>
              <w:rPr>
                <w:rFonts w:ascii="Times New Roman" w:hAnsi="Times New Roman" w:cs="Times New Roman"/>
              </w:rPr>
            </w:pPr>
            <w:r>
              <w:rPr>
                <w:rFonts w:ascii="Times New Roman" w:hAnsi="Times New Roman" w:cs="Times New Roman"/>
              </w:rPr>
              <w:t>0.272</w:t>
            </w:r>
          </w:p>
        </w:tc>
      </w:tr>
      <w:tr w:rsidR="00F71D7A" w:rsidRPr="00DD36F2" w14:paraId="3C5914F5" w14:textId="77777777" w:rsidTr="00043E07">
        <w:tc>
          <w:tcPr>
            <w:tcW w:w="2910" w:type="dxa"/>
            <w:tcBorders>
              <w:top w:val="nil"/>
              <w:bottom w:val="nil"/>
              <w:right w:val="nil"/>
            </w:tcBorders>
            <w:shd w:val="clear" w:color="auto" w:fill="FFFFFF" w:themeFill="background1"/>
          </w:tcPr>
          <w:p w14:paraId="5DFE8775"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Location</w:t>
            </w:r>
          </w:p>
        </w:tc>
        <w:tc>
          <w:tcPr>
            <w:tcW w:w="1628" w:type="dxa"/>
            <w:tcBorders>
              <w:top w:val="nil"/>
              <w:left w:val="nil"/>
              <w:bottom w:val="nil"/>
              <w:right w:val="nil"/>
            </w:tcBorders>
            <w:shd w:val="clear" w:color="auto" w:fill="FFFFFF" w:themeFill="background1"/>
          </w:tcPr>
          <w:p w14:paraId="089F8121"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0.027</w:t>
            </w:r>
          </w:p>
        </w:tc>
        <w:tc>
          <w:tcPr>
            <w:tcW w:w="1653" w:type="dxa"/>
            <w:tcBorders>
              <w:top w:val="nil"/>
              <w:left w:val="nil"/>
              <w:bottom w:val="nil"/>
              <w:right w:val="nil"/>
            </w:tcBorders>
            <w:shd w:val="clear" w:color="auto" w:fill="FFFFFF" w:themeFill="background1"/>
          </w:tcPr>
          <w:p w14:paraId="6A29787F"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w:t>
            </w:r>
          </w:p>
        </w:tc>
        <w:tc>
          <w:tcPr>
            <w:tcW w:w="1563" w:type="dxa"/>
            <w:tcBorders>
              <w:top w:val="nil"/>
              <w:left w:val="nil"/>
              <w:bottom w:val="nil"/>
              <w:right w:val="nil"/>
            </w:tcBorders>
            <w:shd w:val="clear" w:color="auto" w:fill="FFFFFF" w:themeFill="background1"/>
          </w:tcPr>
          <w:p w14:paraId="5400921A"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2.453</w:t>
            </w:r>
          </w:p>
        </w:tc>
        <w:tc>
          <w:tcPr>
            <w:tcW w:w="1596" w:type="dxa"/>
            <w:tcBorders>
              <w:top w:val="nil"/>
              <w:left w:val="nil"/>
              <w:bottom w:val="nil"/>
            </w:tcBorders>
            <w:shd w:val="clear" w:color="auto" w:fill="FFFFFF" w:themeFill="background1"/>
          </w:tcPr>
          <w:p w14:paraId="34F1D3DA" w14:textId="77777777" w:rsidR="00F71D7A" w:rsidRPr="00DD36F2" w:rsidRDefault="00F71D7A" w:rsidP="00043E07">
            <w:pPr>
              <w:jc w:val="center"/>
              <w:rPr>
                <w:rFonts w:ascii="Times New Roman" w:hAnsi="Times New Roman" w:cs="Times New Roman"/>
              </w:rPr>
            </w:pPr>
            <w:r>
              <w:rPr>
                <w:rFonts w:ascii="Times New Roman" w:hAnsi="Times New Roman" w:cs="Times New Roman"/>
              </w:rPr>
              <w:t>0.095</w:t>
            </w:r>
          </w:p>
        </w:tc>
      </w:tr>
      <w:tr w:rsidR="00F71D7A" w:rsidRPr="008A437D" w14:paraId="7C08556B" w14:textId="77777777" w:rsidTr="00043E07">
        <w:tc>
          <w:tcPr>
            <w:tcW w:w="2910" w:type="dxa"/>
            <w:tcBorders>
              <w:top w:val="nil"/>
              <w:bottom w:val="nil"/>
              <w:right w:val="nil"/>
            </w:tcBorders>
            <w:shd w:val="clear" w:color="auto" w:fill="F2F2F2" w:themeFill="background1" w:themeFillShade="F2"/>
          </w:tcPr>
          <w:p w14:paraId="4085CEC6"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Month*Site</w:t>
            </w:r>
          </w:p>
        </w:tc>
        <w:tc>
          <w:tcPr>
            <w:tcW w:w="1628" w:type="dxa"/>
            <w:tcBorders>
              <w:top w:val="nil"/>
              <w:left w:val="nil"/>
              <w:bottom w:val="nil"/>
              <w:right w:val="nil"/>
            </w:tcBorders>
            <w:shd w:val="clear" w:color="auto" w:fill="F2F2F2" w:themeFill="background1" w:themeFillShade="F2"/>
          </w:tcPr>
          <w:p w14:paraId="685A5E9D"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0.063</w:t>
            </w:r>
          </w:p>
        </w:tc>
        <w:tc>
          <w:tcPr>
            <w:tcW w:w="1653" w:type="dxa"/>
            <w:tcBorders>
              <w:top w:val="nil"/>
              <w:left w:val="nil"/>
              <w:bottom w:val="nil"/>
              <w:right w:val="nil"/>
            </w:tcBorders>
            <w:shd w:val="clear" w:color="auto" w:fill="F2F2F2" w:themeFill="background1" w:themeFillShade="F2"/>
          </w:tcPr>
          <w:p w14:paraId="6DECA152"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shd w:val="clear" w:color="auto" w:fill="F2F2F2" w:themeFill="background1" w:themeFillShade="F2"/>
          </w:tcPr>
          <w:p w14:paraId="29F5C366"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0.946</w:t>
            </w:r>
          </w:p>
        </w:tc>
        <w:tc>
          <w:tcPr>
            <w:tcW w:w="1596" w:type="dxa"/>
            <w:tcBorders>
              <w:top w:val="nil"/>
              <w:left w:val="nil"/>
              <w:bottom w:val="nil"/>
            </w:tcBorders>
            <w:shd w:val="clear" w:color="auto" w:fill="F2F2F2" w:themeFill="background1" w:themeFillShade="F2"/>
          </w:tcPr>
          <w:p w14:paraId="5455D63A" w14:textId="77777777" w:rsidR="00F71D7A" w:rsidRPr="008A437D" w:rsidRDefault="00F71D7A" w:rsidP="00043E07">
            <w:pPr>
              <w:jc w:val="center"/>
              <w:rPr>
                <w:rFonts w:ascii="Times New Roman" w:hAnsi="Times New Roman" w:cs="Times New Roman"/>
              </w:rPr>
            </w:pPr>
            <w:r>
              <w:rPr>
                <w:rFonts w:ascii="Times New Roman" w:hAnsi="Times New Roman" w:cs="Times New Roman"/>
              </w:rPr>
              <w:t>0.509</w:t>
            </w:r>
          </w:p>
        </w:tc>
      </w:tr>
      <w:tr w:rsidR="00F71D7A" w:rsidRPr="008A437D" w14:paraId="6216A829" w14:textId="77777777" w:rsidTr="00043E07">
        <w:tc>
          <w:tcPr>
            <w:tcW w:w="2910" w:type="dxa"/>
            <w:tcBorders>
              <w:top w:val="nil"/>
              <w:bottom w:val="nil"/>
              <w:right w:val="nil"/>
            </w:tcBorders>
          </w:tcPr>
          <w:p w14:paraId="66C1EEB8"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Month*Location</w:t>
            </w:r>
          </w:p>
        </w:tc>
        <w:tc>
          <w:tcPr>
            <w:tcW w:w="1628" w:type="dxa"/>
            <w:tcBorders>
              <w:top w:val="nil"/>
              <w:left w:val="nil"/>
              <w:bottom w:val="nil"/>
              <w:right w:val="nil"/>
            </w:tcBorders>
          </w:tcPr>
          <w:p w14:paraId="38EFE4A2"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0.064</w:t>
            </w:r>
          </w:p>
        </w:tc>
        <w:tc>
          <w:tcPr>
            <w:tcW w:w="1653" w:type="dxa"/>
            <w:tcBorders>
              <w:top w:val="nil"/>
              <w:left w:val="nil"/>
              <w:bottom w:val="nil"/>
              <w:right w:val="nil"/>
            </w:tcBorders>
          </w:tcPr>
          <w:p w14:paraId="6622E1E2"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12</w:t>
            </w:r>
          </w:p>
        </w:tc>
        <w:tc>
          <w:tcPr>
            <w:tcW w:w="1563" w:type="dxa"/>
            <w:tcBorders>
              <w:top w:val="nil"/>
              <w:left w:val="nil"/>
              <w:bottom w:val="nil"/>
              <w:right w:val="nil"/>
            </w:tcBorders>
          </w:tcPr>
          <w:p w14:paraId="63407C6E"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0.972</w:t>
            </w:r>
          </w:p>
        </w:tc>
        <w:tc>
          <w:tcPr>
            <w:tcW w:w="1596" w:type="dxa"/>
            <w:tcBorders>
              <w:top w:val="nil"/>
              <w:left w:val="nil"/>
              <w:bottom w:val="nil"/>
            </w:tcBorders>
          </w:tcPr>
          <w:p w14:paraId="3BF2864A" w14:textId="77777777" w:rsidR="00F71D7A" w:rsidRPr="008A437D" w:rsidRDefault="00F71D7A" w:rsidP="00043E07">
            <w:pPr>
              <w:jc w:val="center"/>
              <w:rPr>
                <w:rFonts w:ascii="Times New Roman" w:hAnsi="Times New Roman" w:cs="Times New Roman"/>
              </w:rPr>
            </w:pPr>
            <w:r>
              <w:rPr>
                <w:rFonts w:ascii="Times New Roman" w:hAnsi="Times New Roman" w:cs="Times New Roman"/>
              </w:rPr>
              <w:t>0.485</w:t>
            </w:r>
          </w:p>
        </w:tc>
      </w:tr>
      <w:tr w:rsidR="00F71D7A" w:rsidRPr="008A437D" w14:paraId="17526BC7" w14:textId="77777777" w:rsidTr="00043E07">
        <w:tc>
          <w:tcPr>
            <w:tcW w:w="2910" w:type="dxa"/>
            <w:tcBorders>
              <w:top w:val="nil"/>
              <w:bottom w:val="nil"/>
              <w:right w:val="nil"/>
            </w:tcBorders>
            <w:shd w:val="clear" w:color="auto" w:fill="F2F2F2" w:themeFill="background1" w:themeFillShade="F2"/>
          </w:tcPr>
          <w:p w14:paraId="1A3E2096"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Site*Location</w:t>
            </w:r>
          </w:p>
        </w:tc>
        <w:tc>
          <w:tcPr>
            <w:tcW w:w="1628" w:type="dxa"/>
            <w:tcBorders>
              <w:top w:val="nil"/>
              <w:left w:val="nil"/>
              <w:bottom w:val="nil"/>
              <w:right w:val="nil"/>
            </w:tcBorders>
            <w:shd w:val="clear" w:color="auto" w:fill="F2F2F2" w:themeFill="background1" w:themeFillShade="F2"/>
          </w:tcPr>
          <w:p w14:paraId="5C74DF5A"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0.015</w:t>
            </w:r>
          </w:p>
        </w:tc>
        <w:tc>
          <w:tcPr>
            <w:tcW w:w="1653" w:type="dxa"/>
            <w:tcBorders>
              <w:top w:val="nil"/>
              <w:left w:val="nil"/>
              <w:bottom w:val="nil"/>
              <w:right w:val="nil"/>
            </w:tcBorders>
            <w:shd w:val="clear" w:color="auto" w:fill="F2F2F2" w:themeFill="background1" w:themeFillShade="F2"/>
          </w:tcPr>
          <w:p w14:paraId="0AA956C4"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4</w:t>
            </w:r>
          </w:p>
        </w:tc>
        <w:tc>
          <w:tcPr>
            <w:tcW w:w="1563" w:type="dxa"/>
            <w:tcBorders>
              <w:top w:val="nil"/>
              <w:left w:val="nil"/>
              <w:bottom w:val="nil"/>
              <w:right w:val="nil"/>
            </w:tcBorders>
            <w:shd w:val="clear" w:color="auto" w:fill="F2F2F2" w:themeFill="background1" w:themeFillShade="F2"/>
          </w:tcPr>
          <w:p w14:paraId="1D72533B"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0.675</w:t>
            </w:r>
          </w:p>
        </w:tc>
        <w:tc>
          <w:tcPr>
            <w:tcW w:w="1596" w:type="dxa"/>
            <w:tcBorders>
              <w:top w:val="nil"/>
              <w:left w:val="nil"/>
              <w:bottom w:val="nil"/>
            </w:tcBorders>
            <w:shd w:val="clear" w:color="auto" w:fill="F2F2F2" w:themeFill="background1" w:themeFillShade="F2"/>
          </w:tcPr>
          <w:p w14:paraId="45EFB07C" w14:textId="77777777" w:rsidR="00F71D7A" w:rsidRPr="008A437D" w:rsidRDefault="00F71D7A" w:rsidP="00043E07">
            <w:pPr>
              <w:jc w:val="center"/>
              <w:rPr>
                <w:rFonts w:ascii="Times New Roman" w:hAnsi="Times New Roman" w:cs="Times New Roman"/>
              </w:rPr>
            </w:pPr>
            <w:r>
              <w:rPr>
                <w:rFonts w:ascii="Times New Roman" w:hAnsi="Times New Roman" w:cs="Times New Roman"/>
              </w:rPr>
              <w:t>0.612</w:t>
            </w:r>
          </w:p>
        </w:tc>
      </w:tr>
      <w:tr w:rsidR="00F71D7A" w:rsidRPr="008A437D" w14:paraId="41D6D6FB" w14:textId="77777777" w:rsidTr="00043E07">
        <w:tc>
          <w:tcPr>
            <w:tcW w:w="2910" w:type="dxa"/>
            <w:tcBorders>
              <w:top w:val="nil"/>
              <w:bottom w:val="single" w:sz="4" w:space="0" w:color="auto"/>
              <w:right w:val="nil"/>
            </w:tcBorders>
            <w:shd w:val="clear" w:color="auto" w:fill="FFFFFF" w:themeFill="background1"/>
          </w:tcPr>
          <w:p w14:paraId="4FFD65E4"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Month*Site*Location</w:t>
            </w:r>
          </w:p>
        </w:tc>
        <w:tc>
          <w:tcPr>
            <w:tcW w:w="1628" w:type="dxa"/>
            <w:tcBorders>
              <w:top w:val="nil"/>
              <w:left w:val="nil"/>
              <w:bottom w:val="single" w:sz="4" w:space="0" w:color="auto"/>
              <w:right w:val="nil"/>
            </w:tcBorders>
            <w:shd w:val="clear" w:color="auto" w:fill="FFFFFF" w:themeFill="background1"/>
          </w:tcPr>
          <w:p w14:paraId="473AC94C"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0.123</w:t>
            </w:r>
          </w:p>
        </w:tc>
        <w:tc>
          <w:tcPr>
            <w:tcW w:w="1653" w:type="dxa"/>
            <w:tcBorders>
              <w:top w:val="nil"/>
              <w:left w:val="nil"/>
              <w:bottom w:val="single" w:sz="4" w:space="0" w:color="auto"/>
              <w:right w:val="nil"/>
            </w:tcBorders>
            <w:shd w:val="clear" w:color="auto" w:fill="FFFFFF" w:themeFill="background1"/>
          </w:tcPr>
          <w:p w14:paraId="354950E9"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24</w:t>
            </w:r>
          </w:p>
        </w:tc>
        <w:tc>
          <w:tcPr>
            <w:tcW w:w="1563" w:type="dxa"/>
            <w:tcBorders>
              <w:top w:val="nil"/>
              <w:left w:val="nil"/>
              <w:bottom w:val="single" w:sz="4" w:space="0" w:color="auto"/>
              <w:right w:val="nil"/>
            </w:tcBorders>
            <w:shd w:val="clear" w:color="auto" w:fill="FFFFFF" w:themeFill="background1"/>
          </w:tcPr>
          <w:p w14:paraId="58B1CE7D" w14:textId="77777777" w:rsidR="00F71D7A" w:rsidRPr="00B67A59" w:rsidRDefault="00F71D7A" w:rsidP="00043E07">
            <w:pPr>
              <w:jc w:val="center"/>
              <w:rPr>
                <w:rFonts w:ascii="Times New Roman" w:hAnsi="Times New Roman" w:cs="Times New Roman"/>
              </w:rPr>
            </w:pPr>
            <w:r>
              <w:rPr>
                <w:rFonts w:ascii="Times New Roman" w:hAnsi="Times New Roman" w:cs="Times New Roman"/>
              </w:rPr>
              <w:t>0.926</w:t>
            </w:r>
          </w:p>
        </w:tc>
        <w:tc>
          <w:tcPr>
            <w:tcW w:w="1596" w:type="dxa"/>
            <w:tcBorders>
              <w:top w:val="nil"/>
              <w:left w:val="nil"/>
              <w:bottom w:val="single" w:sz="4" w:space="0" w:color="auto"/>
            </w:tcBorders>
            <w:shd w:val="clear" w:color="auto" w:fill="FFFFFF" w:themeFill="background1"/>
          </w:tcPr>
          <w:p w14:paraId="384B7511" w14:textId="77777777" w:rsidR="00F71D7A" w:rsidRPr="008A437D" w:rsidRDefault="00F71D7A" w:rsidP="00043E07">
            <w:pPr>
              <w:jc w:val="center"/>
              <w:rPr>
                <w:rFonts w:ascii="Times New Roman" w:hAnsi="Times New Roman" w:cs="Times New Roman"/>
              </w:rPr>
            </w:pPr>
            <w:r>
              <w:rPr>
                <w:rFonts w:ascii="Times New Roman" w:hAnsi="Times New Roman" w:cs="Times New Roman"/>
              </w:rPr>
              <w:t>0.568</w:t>
            </w:r>
          </w:p>
        </w:tc>
      </w:tr>
    </w:tbl>
    <w:p w14:paraId="6A0231CC" w14:textId="77777777" w:rsidR="00F71D7A" w:rsidRDefault="00F71D7A" w:rsidP="00F71D7A">
      <w:pPr>
        <w:rPr>
          <w:rFonts w:ascii="Times New Roman" w:eastAsia="Calibri" w:hAnsi="Times New Roman" w:cs="Times New Roman"/>
          <w:b/>
          <w:bCs/>
        </w:rPr>
      </w:pPr>
    </w:p>
    <w:p w14:paraId="713D5E69" w14:textId="77777777" w:rsidR="00F71D7A" w:rsidRDefault="00F71D7A" w:rsidP="00F71D7A">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5A5BD349" w14:textId="77777777" w:rsidR="00F71D7A" w:rsidRDefault="00F71D7A" w:rsidP="00F71D7A">
      <w:pPr>
        <w:rPr>
          <w:rFonts w:ascii="Times New Roman" w:eastAsia="Calibri" w:hAnsi="Times New Roman" w:cs="Times New Roman"/>
          <w:b/>
          <w:bCs/>
        </w:rPr>
      </w:pPr>
    </w:p>
    <w:p w14:paraId="0FC57C27" w14:textId="77777777" w:rsidR="00F71D7A" w:rsidRDefault="00F71D7A" w:rsidP="00F71D7A">
      <w:pPr>
        <w:rPr>
          <w:rFonts w:ascii="Times New Roman" w:eastAsia="Calibri" w:hAnsi="Times New Roman" w:cs="Times New Roman"/>
          <w:b/>
          <w:bCs/>
        </w:rPr>
      </w:pPr>
    </w:p>
    <w:p w14:paraId="26389579" w14:textId="7BADED17" w:rsidR="00F71D7A" w:rsidRDefault="00F71D7A" w:rsidP="00F71D7A">
      <w:pPr>
        <w:rPr>
          <w:rFonts w:ascii="Times New Roman" w:eastAsia="Calibri" w:hAnsi="Times New Roman" w:cs="Times New Roman"/>
          <w:b/>
          <w:bCs/>
        </w:rPr>
      </w:pPr>
    </w:p>
    <w:p w14:paraId="5A6D844A" w14:textId="3678EB51" w:rsidR="00F71D7A" w:rsidRDefault="00F71D7A" w:rsidP="00F71D7A">
      <w:pPr>
        <w:rPr>
          <w:rFonts w:ascii="Times New Roman" w:eastAsia="Calibri" w:hAnsi="Times New Roman" w:cs="Times New Roman"/>
          <w:b/>
          <w:bCs/>
        </w:rPr>
      </w:pPr>
    </w:p>
    <w:p w14:paraId="57E8537F" w14:textId="06D81D83" w:rsidR="00F71D7A" w:rsidRDefault="00F71D7A" w:rsidP="00F71D7A">
      <w:pPr>
        <w:rPr>
          <w:rFonts w:ascii="Times New Roman" w:eastAsia="Calibri" w:hAnsi="Times New Roman" w:cs="Times New Roman"/>
          <w:b/>
          <w:bCs/>
        </w:rPr>
      </w:pPr>
    </w:p>
    <w:p w14:paraId="2BF0CD0F" w14:textId="4FF78134" w:rsidR="00F71D7A" w:rsidRDefault="00F71D7A" w:rsidP="00F71D7A">
      <w:pPr>
        <w:rPr>
          <w:rFonts w:ascii="Times New Roman" w:eastAsia="Calibri" w:hAnsi="Times New Roman" w:cs="Times New Roman"/>
          <w:b/>
          <w:bCs/>
        </w:rPr>
      </w:pPr>
    </w:p>
    <w:p w14:paraId="6524900A" w14:textId="46B6BBE7" w:rsidR="00F71D7A" w:rsidRDefault="00F71D7A" w:rsidP="00F71D7A">
      <w:pPr>
        <w:rPr>
          <w:rFonts w:ascii="Times New Roman" w:eastAsia="Calibri" w:hAnsi="Times New Roman" w:cs="Times New Roman"/>
          <w:b/>
          <w:bCs/>
        </w:rPr>
      </w:pPr>
    </w:p>
    <w:p w14:paraId="6B5378D0" w14:textId="7C4EB2FA" w:rsidR="00F71D7A" w:rsidRDefault="00F71D7A" w:rsidP="00F71D7A">
      <w:pPr>
        <w:rPr>
          <w:rFonts w:ascii="Times New Roman" w:eastAsia="Calibri" w:hAnsi="Times New Roman" w:cs="Times New Roman"/>
          <w:b/>
          <w:bCs/>
        </w:rPr>
      </w:pPr>
    </w:p>
    <w:p w14:paraId="723524EB" w14:textId="7BD62E33" w:rsidR="00F71D7A" w:rsidRDefault="00F71D7A" w:rsidP="00F71D7A">
      <w:pPr>
        <w:rPr>
          <w:rFonts w:ascii="Times New Roman" w:eastAsia="Calibri" w:hAnsi="Times New Roman" w:cs="Times New Roman"/>
          <w:b/>
          <w:bCs/>
        </w:rPr>
      </w:pPr>
    </w:p>
    <w:p w14:paraId="62B74AD8" w14:textId="2CBF2519" w:rsidR="00F71D7A" w:rsidRDefault="00F71D7A" w:rsidP="00F71D7A">
      <w:pPr>
        <w:rPr>
          <w:rFonts w:ascii="Times New Roman" w:eastAsia="Calibri" w:hAnsi="Times New Roman" w:cs="Times New Roman"/>
          <w:b/>
          <w:bCs/>
        </w:rPr>
      </w:pPr>
    </w:p>
    <w:p w14:paraId="3BFF07C0" w14:textId="41D91828" w:rsidR="00F71D7A" w:rsidRDefault="00F71D7A" w:rsidP="00F71D7A">
      <w:pPr>
        <w:rPr>
          <w:rFonts w:ascii="Times New Roman" w:eastAsia="Calibri" w:hAnsi="Times New Roman" w:cs="Times New Roman"/>
          <w:b/>
          <w:bCs/>
        </w:rPr>
      </w:pPr>
    </w:p>
    <w:p w14:paraId="40809457" w14:textId="1FC7B755" w:rsidR="00F71D7A" w:rsidRDefault="00F71D7A" w:rsidP="00F71D7A">
      <w:pPr>
        <w:rPr>
          <w:rFonts w:ascii="Times New Roman" w:eastAsia="Calibri" w:hAnsi="Times New Roman" w:cs="Times New Roman"/>
          <w:b/>
          <w:bCs/>
        </w:rPr>
      </w:pPr>
    </w:p>
    <w:p w14:paraId="4BD0F6AB" w14:textId="2A93E034" w:rsidR="00F71D7A" w:rsidRDefault="00F71D7A" w:rsidP="00F71D7A">
      <w:pPr>
        <w:rPr>
          <w:rFonts w:ascii="Times New Roman" w:eastAsia="Calibri" w:hAnsi="Times New Roman" w:cs="Times New Roman"/>
          <w:b/>
          <w:bCs/>
        </w:rPr>
      </w:pPr>
    </w:p>
    <w:p w14:paraId="060CFBD1" w14:textId="3B253AFF" w:rsidR="00F71D7A" w:rsidRDefault="00F71D7A" w:rsidP="00F71D7A">
      <w:pPr>
        <w:rPr>
          <w:rFonts w:ascii="Times New Roman" w:eastAsia="Calibri" w:hAnsi="Times New Roman" w:cs="Times New Roman"/>
          <w:b/>
          <w:bCs/>
        </w:rPr>
      </w:pPr>
    </w:p>
    <w:p w14:paraId="1E5519B6" w14:textId="41C82320" w:rsidR="00F71D7A" w:rsidRDefault="00F71D7A" w:rsidP="00F71D7A">
      <w:pPr>
        <w:rPr>
          <w:rFonts w:ascii="Times New Roman" w:eastAsia="Calibri" w:hAnsi="Times New Roman" w:cs="Times New Roman"/>
          <w:b/>
          <w:bCs/>
        </w:rPr>
      </w:pPr>
    </w:p>
    <w:p w14:paraId="35F84B75" w14:textId="11739043" w:rsidR="00F71D7A" w:rsidRDefault="00F71D7A" w:rsidP="00F71D7A">
      <w:pPr>
        <w:rPr>
          <w:rFonts w:ascii="Times New Roman" w:eastAsia="Calibri" w:hAnsi="Times New Roman" w:cs="Times New Roman"/>
          <w:b/>
          <w:bCs/>
        </w:rPr>
      </w:pPr>
    </w:p>
    <w:p w14:paraId="19721C21" w14:textId="49ADE3E5" w:rsidR="00F71D7A" w:rsidRDefault="00F71D7A" w:rsidP="00F71D7A">
      <w:pPr>
        <w:rPr>
          <w:rFonts w:ascii="Times New Roman" w:eastAsia="Calibri" w:hAnsi="Times New Roman" w:cs="Times New Roman"/>
          <w:b/>
          <w:bCs/>
        </w:rPr>
      </w:pPr>
    </w:p>
    <w:p w14:paraId="2F0CB417" w14:textId="15659F6A" w:rsidR="00F71D7A" w:rsidRDefault="00F71D7A" w:rsidP="00F71D7A">
      <w:pPr>
        <w:rPr>
          <w:rFonts w:ascii="Times New Roman" w:eastAsia="Calibri" w:hAnsi="Times New Roman" w:cs="Times New Roman"/>
          <w:b/>
          <w:bCs/>
        </w:rPr>
      </w:pPr>
    </w:p>
    <w:p w14:paraId="76A15CCD" w14:textId="277226A0" w:rsidR="00F71D7A" w:rsidRDefault="00F71D7A" w:rsidP="00F71D7A">
      <w:pPr>
        <w:rPr>
          <w:rFonts w:ascii="Times New Roman" w:eastAsia="Calibri" w:hAnsi="Times New Roman" w:cs="Times New Roman"/>
          <w:b/>
          <w:bCs/>
        </w:rPr>
      </w:pPr>
    </w:p>
    <w:p w14:paraId="61408F3B" w14:textId="04C3B2BD" w:rsidR="00F71D7A" w:rsidRDefault="00F71D7A" w:rsidP="00F71D7A">
      <w:pPr>
        <w:rPr>
          <w:rFonts w:ascii="Times New Roman" w:eastAsia="Calibri" w:hAnsi="Times New Roman" w:cs="Times New Roman"/>
          <w:b/>
          <w:bCs/>
        </w:rPr>
      </w:pPr>
    </w:p>
    <w:p w14:paraId="62ACAA24" w14:textId="15080ABC" w:rsidR="00F71D7A" w:rsidRDefault="00F71D7A" w:rsidP="00F71D7A">
      <w:pPr>
        <w:rPr>
          <w:rFonts w:ascii="Times New Roman" w:eastAsia="Calibri" w:hAnsi="Times New Roman" w:cs="Times New Roman"/>
          <w:b/>
          <w:bCs/>
        </w:rPr>
      </w:pPr>
    </w:p>
    <w:p w14:paraId="70909819" w14:textId="7627F40F" w:rsidR="00F71D7A" w:rsidRDefault="00F71D7A" w:rsidP="00F71D7A">
      <w:pPr>
        <w:rPr>
          <w:rFonts w:ascii="Times New Roman" w:eastAsia="Calibri" w:hAnsi="Times New Roman" w:cs="Times New Roman"/>
          <w:b/>
          <w:bCs/>
        </w:rPr>
      </w:pPr>
    </w:p>
    <w:p w14:paraId="75CAE2C0" w14:textId="0369D0F8" w:rsidR="00F71D7A" w:rsidRDefault="00F71D7A" w:rsidP="00F71D7A">
      <w:pPr>
        <w:rPr>
          <w:rFonts w:ascii="Times New Roman" w:eastAsia="Calibri" w:hAnsi="Times New Roman" w:cs="Times New Roman"/>
          <w:b/>
          <w:bCs/>
        </w:rPr>
      </w:pPr>
    </w:p>
    <w:p w14:paraId="0D827F42" w14:textId="6258AD30" w:rsidR="00F71D7A" w:rsidRDefault="00F71D7A" w:rsidP="00F71D7A">
      <w:pPr>
        <w:rPr>
          <w:rFonts w:ascii="Times New Roman" w:eastAsia="Calibri" w:hAnsi="Times New Roman" w:cs="Times New Roman"/>
          <w:b/>
          <w:bCs/>
        </w:rPr>
      </w:pPr>
    </w:p>
    <w:p w14:paraId="7EF8FCB3" w14:textId="1827C083" w:rsidR="00F71D7A" w:rsidRDefault="00F71D7A" w:rsidP="00F71D7A">
      <w:pPr>
        <w:rPr>
          <w:rFonts w:ascii="Times New Roman" w:eastAsia="Calibri" w:hAnsi="Times New Roman" w:cs="Times New Roman"/>
          <w:b/>
          <w:bCs/>
        </w:rPr>
      </w:pPr>
    </w:p>
    <w:p w14:paraId="48111969" w14:textId="2B1823DF" w:rsidR="00784EEC" w:rsidRDefault="00784EEC" w:rsidP="00F71D7A">
      <w:pPr>
        <w:rPr>
          <w:rFonts w:ascii="Times New Roman" w:eastAsia="Calibri" w:hAnsi="Times New Roman" w:cs="Times New Roman"/>
          <w:b/>
          <w:bCs/>
        </w:rPr>
      </w:pPr>
    </w:p>
    <w:p w14:paraId="5824F64E" w14:textId="653CC492" w:rsidR="00784EEC" w:rsidRDefault="00784EEC" w:rsidP="00F71D7A">
      <w:pPr>
        <w:rPr>
          <w:rFonts w:ascii="Times New Roman" w:eastAsia="Calibri" w:hAnsi="Times New Roman" w:cs="Times New Roman"/>
          <w:b/>
          <w:bCs/>
        </w:rPr>
      </w:pPr>
    </w:p>
    <w:p w14:paraId="674E0368" w14:textId="77777777" w:rsidR="00784EEC" w:rsidRDefault="00784EEC" w:rsidP="00F71D7A">
      <w:pPr>
        <w:rPr>
          <w:rFonts w:ascii="Times New Roman" w:eastAsia="Calibri" w:hAnsi="Times New Roman" w:cs="Times New Roman"/>
          <w:b/>
          <w:bCs/>
        </w:rPr>
      </w:pPr>
    </w:p>
    <w:p w14:paraId="696C0BF9" w14:textId="71144B16" w:rsidR="00F71D7A" w:rsidRDefault="00F71D7A" w:rsidP="00F71D7A">
      <w:pPr>
        <w:rPr>
          <w:rFonts w:ascii="Times New Roman" w:eastAsia="Calibri" w:hAnsi="Times New Roman" w:cs="Times New Roman"/>
          <w:b/>
          <w:bCs/>
        </w:rPr>
      </w:pPr>
    </w:p>
    <w:p w14:paraId="32917FF5" w14:textId="12E6A250" w:rsidR="00F71D7A" w:rsidRDefault="00F71D7A" w:rsidP="00F71D7A">
      <w:pPr>
        <w:rPr>
          <w:rFonts w:ascii="Times New Roman" w:eastAsia="Calibri" w:hAnsi="Times New Roman" w:cs="Times New Roman"/>
          <w:b/>
          <w:bCs/>
        </w:rPr>
      </w:pPr>
    </w:p>
    <w:p w14:paraId="63CB0A5D" w14:textId="0F53B394" w:rsidR="00F71D7A" w:rsidRDefault="00F71D7A" w:rsidP="00F71D7A">
      <w:pPr>
        <w:rPr>
          <w:rFonts w:ascii="Times New Roman" w:eastAsia="Calibri" w:hAnsi="Times New Roman" w:cs="Times New Roman"/>
          <w:b/>
          <w:bCs/>
        </w:rPr>
      </w:pPr>
      <w:r>
        <w:rPr>
          <w:rFonts w:ascii="Times New Roman" w:eastAsia="Calibri" w:hAnsi="Times New Roman" w:cs="Times New Roman"/>
          <w:b/>
          <w:bCs/>
        </w:rPr>
        <w:t>Table 1</w:t>
      </w:r>
      <w:r w:rsidR="00AD61AD">
        <w:rPr>
          <w:rFonts w:ascii="Times New Roman" w:eastAsia="Calibri" w:hAnsi="Times New Roman" w:cs="Times New Roman"/>
          <w:b/>
          <w:bCs/>
        </w:rPr>
        <w:t>8</w:t>
      </w:r>
      <w:r>
        <w:rPr>
          <w:rFonts w:ascii="Times New Roman" w:eastAsia="Calibri" w:hAnsi="Times New Roman" w:cs="Times New Roman"/>
          <w:b/>
          <w:bCs/>
        </w:rPr>
        <w:t xml:space="preserve">. </w:t>
      </w:r>
      <w:r>
        <w:rPr>
          <w:rFonts w:ascii="Times New Roman" w:hAnsi="Times New Roman" w:cs="Times New Roman"/>
          <w:b/>
          <w:bCs/>
        </w:rPr>
        <w:t xml:space="preserve">Comparison of proportion of kudzu vine colonized by </w:t>
      </w:r>
      <w:r w:rsidRPr="000812FE">
        <w:rPr>
          <w:rFonts w:ascii="Times New Roman" w:hAnsi="Times New Roman" w:cs="Times New Roman"/>
          <w:b/>
          <w:bCs/>
          <w:i/>
          <w:iCs/>
        </w:rPr>
        <w:t>B</w:t>
      </w:r>
      <w:r>
        <w:rPr>
          <w:rFonts w:ascii="Times New Roman" w:hAnsi="Times New Roman" w:cs="Times New Roman"/>
          <w:b/>
          <w:bCs/>
          <w:i/>
          <w:iCs/>
        </w:rPr>
        <w:t>eauveria</w:t>
      </w:r>
      <w:r w:rsidRPr="000812FE">
        <w:rPr>
          <w:rFonts w:ascii="Times New Roman" w:hAnsi="Times New Roman" w:cs="Times New Roman"/>
          <w:b/>
          <w:bCs/>
          <w:i/>
          <w:iCs/>
        </w:rPr>
        <w:t xml:space="preserve"> bassiana</w:t>
      </w:r>
      <w:r>
        <w:rPr>
          <w:rFonts w:ascii="Times New Roman" w:hAnsi="Times New Roman" w:cs="Times New Roman"/>
          <w:b/>
          <w:bCs/>
        </w:rPr>
        <w:t xml:space="preserve"> by month, 2021, Tukey HSD (p </w:t>
      </w:r>
      <w:r w:rsidRPr="005D2B80">
        <w:rPr>
          <w:rFonts w:ascii="Times New Roman" w:eastAsia="Calibri" w:hAnsi="Times New Roman" w:cs="Times New Roman"/>
          <w:b/>
          <w:bCs/>
        </w:rPr>
        <w:t>≤ 0.05</w:t>
      </w:r>
      <w:r>
        <w:rPr>
          <w:rFonts w:ascii="Times New Roman" w:eastAsia="Calibri" w:hAnsi="Times New Roman" w:cs="Times New Roman"/>
          <w:b/>
          <w:bCs/>
        </w:rPr>
        <w:t>).</w:t>
      </w:r>
    </w:p>
    <w:p w14:paraId="7F596F98" w14:textId="77777777" w:rsidR="00F71D7A" w:rsidRDefault="00F71D7A" w:rsidP="00F71D7A"/>
    <w:tbl>
      <w:tblPr>
        <w:tblStyle w:val="TableGrid"/>
        <w:tblW w:w="9355" w:type="dxa"/>
        <w:tblLook w:val="04A0" w:firstRow="1" w:lastRow="0" w:firstColumn="1" w:lastColumn="0" w:noHBand="0" w:noVBand="1"/>
      </w:tblPr>
      <w:tblGrid>
        <w:gridCol w:w="2695"/>
        <w:gridCol w:w="1800"/>
        <w:gridCol w:w="1710"/>
        <w:gridCol w:w="1530"/>
        <w:gridCol w:w="1620"/>
      </w:tblGrid>
      <w:tr w:rsidR="00F71D7A" w:rsidRPr="00426300" w14:paraId="2721715D" w14:textId="77777777" w:rsidTr="00043E07">
        <w:tc>
          <w:tcPr>
            <w:tcW w:w="2695" w:type="dxa"/>
            <w:tcBorders>
              <w:bottom w:val="single" w:sz="4" w:space="0" w:color="auto"/>
            </w:tcBorders>
          </w:tcPr>
          <w:p w14:paraId="251B03F2"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Comparison</w:t>
            </w:r>
          </w:p>
        </w:tc>
        <w:tc>
          <w:tcPr>
            <w:tcW w:w="1800" w:type="dxa"/>
            <w:tcBorders>
              <w:bottom w:val="single" w:sz="4" w:space="0" w:color="auto"/>
            </w:tcBorders>
          </w:tcPr>
          <w:p w14:paraId="187319C8"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Estimate</w:t>
            </w:r>
          </w:p>
        </w:tc>
        <w:tc>
          <w:tcPr>
            <w:tcW w:w="1710" w:type="dxa"/>
            <w:tcBorders>
              <w:bottom w:val="single" w:sz="4" w:space="0" w:color="auto"/>
            </w:tcBorders>
          </w:tcPr>
          <w:p w14:paraId="12B0D058" w14:textId="77777777" w:rsidR="00F71D7A" w:rsidRDefault="00F71D7A" w:rsidP="00043E07">
            <w:pPr>
              <w:jc w:val="center"/>
              <w:rPr>
                <w:rFonts w:ascii="Times New Roman" w:hAnsi="Times New Roman" w:cs="Times New Roman"/>
              </w:rPr>
            </w:pPr>
            <w:r w:rsidRPr="00426300">
              <w:rPr>
                <w:rFonts w:ascii="Times New Roman" w:hAnsi="Times New Roman" w:cs="Times New Roman"/>
              </w:rPr>
              <w:t>Standard</w:t>
            </w:r>
          </w:p>
          <w:p w14:paraId="24358CC6"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Error</w:t>
            </w:r>
          </w:p>
        </w:tc>
        <w:tc>
          <w:tcPr>
            <w:tcW w:w="1530" w:type="dxa"/>
            <w:tcBorders>
              <w:bottom w:val="single" w:sz="4" w:space="0" w:color="auto"/>
            </w:tcBorders>
          </w:tcPr>
          <w:p w14:paraId="35664260" w14:textId="77777777" w:rsidR="00F71D7A" w:rsidRPr="00426300" w:rsidRDefault="00F71D7A" w:rsidP="00043E07">
            <w:pPr>
              <w:jc w:val="center"/>
              <w:rPr>
                <w:rFonts w:ascii="Times New Roman" w:hAnsi="Times New Roman" w:cs="Times New Roman"/>
              </w:rPr>
            </w:pPr>
            <w:r w:rsidRPr="00426300">
              <w:rPr>
                <w:rFonts w:ascii="Times New Roman" w:hAnsi="Times New Roman" w:cs="Times New Roman"/>
              </w:rPr>
              <w:t xml:space="preserve">t </w:t>
            </w:r>
            <w:r>
              <w:rPr>
                <w:rFonts w:ascii="Times New Roman" w:hAnsi="Times New Roman" w:cs="Times New Roman"/>
              </w:rPr>
              <w:t>V</w:t>
            </w:r>
            <w:r w:rsidRPr="00426300">
              <w:rPr>
                <w:rFonts w:ascii="Times New Roman" w:hAnsi="Times New Roman" w:cs="Times New Roman"/>
              </w:rPr>
              <w:t>alue</w:t>
            </w:r>
          </w:p>
        </w:tc>
        <w:tc>
          <w:tcPr>
            <w:tcW w:w="1620" w:type="dxa"/>
            <w:tcBorders>
              <w:bottom w:val="single" w:sz="4" w:space="0" w:color="auto"/>
            </w:tcBorders>
          </w:tcPr>
          <w:p w14:paraId="2F0D2A6D" w14:textId="13A3D0ED" w:rsidR="00F71D7A" w:rsidRPr="00426300" w:rsidRDefault="00F71D7A" w:rsidP="00043E07">
            <w:pPr>
              <w:jc w:val="center"/>
              <w:rPr>
                <w:rFonts w:ascii="Times New Roman" w:hAnsi="Times New Roman" w:cs="Times New Roman"/>
              </w:rPr>
            </w:pPr>
            <w:r w:rsidRPr="00426300">
              <w:rPr>
                <w:rFonts w:ascii="Times New Roman" w:hAnsi="Times New Roman" w:cs="Times New Roman"/>
              </w:rPr>
              <w:t>Pr(&gt;|t|)</w:t>
            </w:r>
            <w:r w:rsidR="000B58D4">
              <w:rPr>
                <w:rFonts w:ascii="Times New Roman" w:hAnsi="Times New Roman" w:cs="Times New Roman"/>
              </w:rPr>
              <w:t>*</w:t>
            </w:r>
          </w:p>
        </w:tc>
      </w:tr>
      <w:tr w:rsidR="00F71D7A" w:rsidRPr="00F74BD5" w14:paraId="5E631BC5" w14:textId="77777777" w:rsidTr="00043E07">
        <w:tc>
          <w:tcPr>
            <w:tcW w:w="2695" w:type="dxa"/>
            <w:tcBorders>
              <w:top w:val="single" w:sz="4" w:space="0" w:color="auto"/>
              <w:left w:val="single" w:sz="4" w:space="0" w:color="auto"/>
              <w:bottom w:val="nil"/>
              <w:right w:val="nil"/>
            </w:tcBorders>
            <w:shd w:val="clear" w:color="auto" w:fill="F2F2F2" w:themeFill="background1" w:themeFillShade="F2"/>
          </w:tcPr>
          <w:p w14:paraId="4906C77D" w14:textId="77777777" w:rsidR="00F71D7A" w:rsidRDefault="00F71D7A" w:rsidP="00043E07">
            <w:pPr>
              <w:jc w:val="center"/>
              <w:rPr>
                <w:rFonts w:ascii="Times New Roman" w:hAnsi="Times New Roman" w:cs="Times New Roman"/>
              </w:rPr>
            </w:pPr>
            <w:r>
              <w:rPr>
                <w:rFonts w:ascii="Times New Roman" w:hAnsi="Times New Roman" w:cs="Times New Roman"/>
              </w:rPr>
              <w:t>April – May</w:t>
            </w:r>
          </w:p>
        </w:tc>
        <w:tc>
          <w:tcPr>
            <w:tcW w:w="1800" w:type="dxa"/>
            <w:tcBorders>
              <w:top w:val="nil"/>
              <w:left w:val="nil"/>
              <w:bottom w:val="nil"/>
              <w:right w:val="nil"/>
            </w:tcBorders>
            <w:shd w:val="clear" w:color="auto" w:fill="F2F2F2" w:themeFill="background1" w:themeFillShade="F2"/>
          </w:tcPr>
          <w:p w14:paraId="241FE3EC"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0.020</w:t>
            </w:r>
          </w:p>
        </w:tc>
        <w:tc>
          <w:tcPr>
            <w:tcW w:w="1710" w:type="dxa"/>
            <w:tcBorders>
              <w:top w:val="nil"/>
              <w:left w:val="nil"/>
              <w:bottom w:val="nil"/>
              <w:right w:val="nil"/>
            </w:tcBorders>
            <w:shd w:val="clear" w:color="auto" w:fill="F2F2F2" w:themeFill="background1" w:themeFillShade="F2"/>
          </w:tcPr>
          <w:p w14:paraId="7677A295"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0.031</w:t>
            </w:r>
          </w:p>
        </w:tc>
        <w:tc>
          <w:tcPr>
            <w:tcW w:w="1530" w:type="dxa"/>
            <w:tcBorders>
              <w:top w:val="nil"/>
              <w:left w:val="nil"/>
              <w:bottom w:val="nil"/>
              <w:right w:val="nil"/>
            </w:tcBorders>
            <w:shd w:val="clear" w:color="auto" w:fill="F2F2F2" w:themeFill="background1" w:themeFillShade="F2"/>
          </w:tcPr>
          <w:p w14:paraId="66A523C4"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0.647</w:t>
            </w:r>
          </w:p>
        </w:tc>
        <w:tc>
          <w:tcPr>
            <w:tcW w:w="1620" w:type="dxa"/>
            <w:tcBorders>
              <w:top w:val="nil"/>
              <w:left w:val="nil"/>
              <w:bottom w:val="nil"/>
            </w:tcBorders>
            <w:shd w:val="clear" w:color="auto" w:fill="F2F2F2" w:themeFill="background1" w:themeFillShade="F2"/>
          </w:tcPr>
          <w:p w14:paraId="6859F6E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0.995</w:t>
            </w:r>
          </w:p>
        </w:tc>
      </w:tr>
      <w:tr w:rsidR="00F71D7A" w:rsidRPr="00F74BD5" w14:paraId="6C8C280C" w14:textId="77777777" w:rsidTr="00043E07">
        <w:tc>
          <w:tcPr>
            <w:tcW w:w="2695" w:type="dxa"/>
            <w:tcBorders>
              <w:top w:val="nil"/>
              <w:left w:val="single" w:sz="4" w:space="0" w:color="auto"/>
              <w:bottom w:val="nil"/>
              <w:right w:val="nil"/>
            </w:tcBorders>
            <w:shd w:val="clear" w:color="auto" w:fill="auto"/>
          </w:tcPr>
          <w:p w14:paraId="1B2D3274" w14:textId="77777777" w:rsidR="00F71D7A" w:rsidRDefault="00F71D7A" w:rsidP="00043E07">
            <w:pPr>
              <w:jc w:val="center"/>
              <w:rPr>
                <w:rFonts w:ascii="Times New Roman" w:hAnsi="Times New Roman" w:cs="Times New Roman"/>
              </w:rPr>
            </w:pPr>
            <w:r>
              <w:rPr>
                <w:rFonts w:ascii="Times New Roman" w:hAnsi="Times New Roman" w:cs="Times New Roman"/>
              </w:rPr>
              <w:t>April – June</w:t>
            </w:r>
          </w:p>
        </w:tc>
        <w:tc>
          <w:tcPr>
            <w:tcW w:w="1800" w:type="dxa"/>
            <w:tcBorders>
              <w:top w:val="nil"/>
              <w:left w:val="nil"/>
              <w:bottom w:val="nil"/>
              <w:right w:val="nil"/>
            </w:tcBorders>
            <w:shd w:val="clear" w:color="auto" w:fill="auto"/>
          </w:tcPr>
          <w:p w14:paraId="2FF5567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0.020</w:t>
            </w:r>
          </w:p>
        </w:tc>
        <w:tc>
          <w:tcPr>
            <w:tcW w:w="1710" w:type="dxa"/>
            <w:tcBorders>
              <w:top w:val="nil"/>
              <w:left w:val="nil"/>
              <w:bottom w:val="nil"/>
              <w:right w:val="nil"/>
            </w:tcBorders>
            <w:shd w:val="clear" w:color="auto" w:fill="auto"/>
          </w:tcPr>
          <w:p w14:paraId="72031AA0"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0.029</w:t>
            </w:r>
          </w:p>
        </w:tc>
        <w:tc>
          <w:tcPr>
            <w:tcW w:w="1530" w:type="dxa"/>
            <w:tcBorders>
              <w:top w:val="nil"/>
              <w:left w:val="nil"/>
              <w:bottom w:val="nil"/>
              <w:right w:val="nil"/>
            </w:tcBorders>
            <w:shd w:val="clear" w:color="auto" w:fill="auto"/>
          </w:tcPr>
          <w:p w14:paraId="7C214E94"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0.709</w:t>
            </w:r>
          </w:p>
        </w:tc>
        <w:tc>
          <w:tcPr>
            <w:tcW w:w="1620" w:type="dxa"/>
            <w:tcBorders>
              <w:top w:val="nil"/>
              <w:left w:val="nil"/>
              <w:bottom w:val="nil"/>
            </w:tcBorders>
            <w:shd w:val="clear" w:color="auto" w:fill="auto"/>
          </w:tcPr>
          <w:p w14:paraId="24D077A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0.992</w:t>
            </w:r>
          </w:p>
        </w:tc>
      </w:tr>
      <w:tr w:rsidR="00F71D7A" w:rsidRPr="00F74BD5" w14:paraId="5E103040" w14:textId="77777777" w:rsidTr="00043E07">
        <w:tc>
          <w:tcPr>
            <w:tcW w:w="2695" w:type="dxa"/>
            <w:tcBorders>
              <w:top w:val="nil"/>
              <w:left w:val="single" w:sz="4" w:space="0" w:color="auto"/>
              <w:bottom w:val="nil"/>
              <w:right w:val="nil"/>
            </w:tcBorders>
            <w:shd w:val="clear" w:color="auto" w:fill="F2F2F2" w:themeFill="background1" w:themeFillShade="F2"/>
          </w:tcPr>
          <w:p w14:paraId="57E94C65" w14:textId="77777777" w:rsidR="00F71D7A" w:rsidRDefault="00F71D7A" w:rsidP="00043E07">
            <w:pPr>
              <w:jc w:val="center"/>
              <w:rPr>
                <w:rFonts w:ascii="Times New Roman" w:hAnsi="Times New Roman" w:cs="Times New Roman"/>
              </w:rPr>
            </w:pPr>
            <w:r>
              <w:rPr>
                <w:rFonts w:ascii="Times New Roman" w:hAnsi="Times New Roman" w:cs="Times New Roman"/>
              </w:rPr>
              <w:t>April – July</w:t>
            </w:r>
          </w:p>
        </w:tc>
        <w:tc>
          <w:tcPr>
            <w:tcW w:w="1800" w:type="dxa"/>
            <w:tcBorders>
              <w:top w:val="nil"/>
              <w:left w:val="nil"/>
              <w:bottom w:val="nil"/>
              <w:right w:val="nil"/>
            </w:tcBorders>
            <w:shd w:val="clear" w:color="auto" w:fill="F2F2F2" w:themeFill="background1" w:themeFillShade="F2"/>
          </w:tcPr>
          <w:p w14:paraId="2C24983B"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0.015</w:t>
            </w:r>
          </w:p>
        </w:tc>
        <w:tc>
          <w:tcPr>
            <w:tcW w:w="1710" w:type="dxa"/>
            <w:tcBorders>
              <w:top w:val="nil"/>
              <w:left w:val="nil"/>
              <w:bottom w:val="nil"/>
              <w:right w:val="nil"/>
            </w:tcBorders>
            <w:shd w:val="clear" w:color="auto" w:fill="F2F2F2" w:themeFill="background1" w:themeFillShade="F2"/>
          </w:tcPr>
          <w:p w14:paraId="12F0EB9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F2F2F2" w:themeFill="background1" w:themeFillShade="F2"/>
          </w:tcPr>
          <w:p w14:paraId="3F8B101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0.501</w:t>
            </w:r>
          </w:p>
        </w:tc>
        <w:tc>
          <w:tcPr>
            <w:tcW w:w="1620" w:type="dxa"/>
            <w:tcBorders>
              <w:top w:val="nil"/>
              <w:left w:val="nil"/>
              <w:bottom w:val="nil"/>
            </w:tcBorders>
            <w:shd w:val="clear" w:color="auto" w:fill="F2F2F2" w:themeFill="background1" w:themeFillShade="F2"/>
          </w:tcPr>
          <w:p w14:paraId="54F5357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0.999</w:t>
            </w:r>
          </w:p>
        </w:tc>
      </w:tr>
      <w:tr w:rsidR="00F71D7A" w:rsidRPr="00F74BD5" w14:paraId="60618E97" w14:textId="77777777" w:rsidTr="00043E07">
        <w:tc>
          <w:tcPr>
            <w:tcW w:w="2695" w:type="dxa"/>
            <w:tcBorders>
              <w:top w:val="nil"/>
              <w:left w:val="single" w:sz="4" w:space="0" w:color="auto"/>
              <w:bottom w:val="nil"/>
              <w:right w:val="nil"/>
            </w:tcBorders>
            <w:shd w:val="clear" w:color="auto" w:fill="auto"/>
          </w:tcPr>
          <w:p w14:paraId="2E17FF49" w14:textId="77777777" w:rsidR="00F71D7A" w:rsidRDefault="00F71D7A" w:rsidP="00043E07">
            <w:pPr>
              <w:jc w:val="center"/>
              <w:rPr>
                <w:rFonts w:ascii="Times New Roman" w:hAnsi="Times New Roman" w:cs="Times New Roman"/>
              </w:rPr>
            </w:pPr>
            <w:r>
              <w:rPr>
                <w:rFonts w:ascii="Times New Roman" w:hAnsi="Times New Roman" w:cs="Times New Roman"/>
              </w:rPr>
              <w:t>April – August</w:t>
            </w:r>
          </w:p>
        </w:tc>
        <w:tc>
          <w:tcPr>
            <w:tcW w:w="1800" w:type="dxa"/>
            <w:tcBorders>
              <w:top w:val="nil"/>
              <w:left w:val="nil"/>
              <w:bottom w:val="nil"/>
              <w:right w:val="nil"/>
            </w:tcBorders>
            <w:shd w:val="clear" w:color="auto" w:fill="auto"/>
          </w:tcPr>
          <w:p w14:paraId="69A96CE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auto"/>
          </w:tcPr>
          <w:p w14:paraId="23C3F4D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auto"/>
          </w:tcPr>
          <w:p w14:paraId="2F95DAC4"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auto"/>
          </w:tcPr>
          <w:p w14:paraId="22F65D2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1.000</w:t>
            </w:r>
          </w:p>
        </w:tc>
      </w:tr>
      <w:tr w:rsidR="00F71D7A" w:rsidRPr="00F74BD5" w14:paraId="4D5E437B" w14:textId="77777777" w:rsidTr="00043E07">
        <w:tc>
          <w:tcPr>
            <w:tcW w:w="2695" w:type="dxa"/>
            <w:tcBorders>
              <w:top w:val="nil"/>
              <w:left w:val="single" w:sz="4" w:space="0" w:color="auto"/>
              <w:bottom w:val="nil"/>
              <w:right w:val="nil"/>
            </w:tcBorders>
            <w:shd w:val="clear" w:color="auto" w:fill="F2F2F2" w:themeFill="background1" w:themeFillShade="F2"/>
          </w:tcPr>
          <w:p w14:paraId="19A831BE" w14:textId="77777777" w:rsidR="00F71D7A" w:rsidRDefault="00F71D7A" w:rsidP="00043E07">
            <w:pPr>
              <w:jc w:val="center"/>
              <w:rPr>
                <w:rFonts w:ascii="Times New Roman" w:hAnsi="Times New Roman" w:cs="Times New Roman"/>
              </w:rPr>
            </w:pPr>
            <w:r>
              <w:rPr>
                <w:rFonts w:ascii="Times New Roman" w:hAnsi="Times New Roman" w:cs="Times New Roman"/>
              </w:rPr>
              <w:t>April – September</w:t>
            </w:r>
          </w:p>
        </w:tc>
        <w:tc>
          <w:tcPr>
            <w:tcW w:w="1800" w:type="dxa"/>
            <w:tcBorders>
              <w:top w:val="nil"/>
              <w:left w:val="nil"/>
              <w:bottom w:val="nil"/>
              <w:right w:val="nil"/>
            </w:tcBorders>
            <w:shd w:val="clear" w:color="auto" w:fill="F2F2F2" w:themeFill="background1" w:themeFillShade="F2"/>
          </w:tcPr>
          <w:p w14:paraId="6488F54D"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-0.051</w:t>
            </w:r>
          </w:p>
        </w:tc>
        <w:tc>
          <w:tcPr>
            <w:tcW w:w="1710" w:type="dxa"/>
            <w:tcBorders>
              <w:top w:val="nil"/>
              <w:left w:val="nil"/>
              <w:bottom w:val="nil"/>
              <w:right w:val="nil"/>
            </w:tcBorders>
            <w:shd w:val="clear" w:color="auto" w:fill="F2F2F2" w:themeFill="background1" w:themeFillShade="F2"/>
          </w:tcPr>
          <w:p w14:paraId="75377C6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F2F2F2" w:themeFill="background1" w:themeFillShade="F2"/>
          </w:tcPr>
          <w:p w14:paraId="6CACC87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-1.670</w:t>
            </w:r>
          </w:p>
        </w:tc>
        <w:tc>
          <w:tcPr>
            <w:tcW w:w="1620" w:type="dxa"/>
            <w:tcBorders>
              <w:top w:val="nil"/>
              <w:left w:val="nil"/>
              <w:bottom w:val="nil"/>
            </w:tcBorders>
            <w:shd w:val="clear" w:color="auto" w:fill="F2F2F2" w:themeFill="background1" w:themeFillShade="F2"/>
          </w:tcPr>
          <w:p w14:paraId="3B948FD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0.633</w:t>
            </w:r>
          </w:p>
        </w:tc>
      </w:tr>
      <w:tr w:rsidR="00F71D7A" w:rsidRPr="00F74BD5" w14:paraId="511BE900" w14:textId="77777777" w:rsidTr="00043E07">
        <w:tc>
          <w:tcPr>
            <w:tcW w:w="2695" w:type="dxa"/>
            <w:tcBorders>
              <w:top w:val="nil"/>
              <w:left w:val="single" w:sz="4" w:space="0" w:color="auto"/>
              <w:bottom w:val="nil"/>
              <w:right w:val="nil"/>
            </w:tcBorders>
            <w:shd w:val="clear" w:color="auto" w:fill="auto"/>
          </w:tcPr>
          <w:p w14:paraId="344F9782" w14:textId="77777777" w:rsidR="00F71D7A" w:rsidRDefault="00F71D7A" w:rsidP="00043E07">
            <w:pPr>
              <w:jc w:val="center"/>
              <w:rPr>
                <w:rFonts w:ascii="Times New Roman" w:hAnsi="Times New Roman" w:cs="Times New Roman"/>
              </w:rPr>
            </w:pPr>
            <w:r>
              <w:rPr>
                <w:rFonts w:ascii="Times New Roman" w:hAnsi="Times New Roman" w:cs="Times New Roman"/>
              </w:rPr>
              <w:t>April – October</w:t>
            </w:r>
          </w:p>
        </w:tc>
        <w:tc>
          <w:tcPr>
            <w:tcW w:w="1800" w:type="dxa"/>
            <w:tcBorders>
              <w:top w:val="nil"/>
              <w:left w:val="nil"/>
              <w:bottom w:val="nil"/>
              <w:right w:val="nil"/>
            </w:tcBorders>
            <w:shd w:val="clear" w:color="auto" w:fill="auto"/>
          </w:tcPr>
          <w:p w14:paraId="6C741730"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-0.086</w:t>
            </w:r>
          </w:p>
        </w:tc>
        <w:tc>
          <w:tcPr>
            <w:tcW w:w="1710" w:type="dxa"/>
            <w:tcBorders>
              <w:top w:val="nil"/>
              <w:left w:val="nil"/>
              <w:bottom w:val="nil"/>
              <w:right w:val="nil"/>
            </w:tcBorders>
            <w:shd w:val="clear" w:color="auto" w:fill="auto"/>
          </w:tcPr>
          <w:p w14:paraId="3CAA78C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0.030</w:t>
            </w:r>
          </w:p>
        </w:tc>
        <w:tc>
          <w:tcPr>
            <w:tcW w:w="1530" w:type="dxa"/>
            <w:tcBorders>
              <w:top w:val="nil"/>
              <w:left w:val="nil"/>
              <w:bottom w:val="nil"/>
              <w:right w:val="nil"/>
            </w:tcBorders>
            <w:shd w:val="clear" w:color="auto" w:fill="auto"/>
          </w:tcPr>
          <w:p w14:paraId="72E883AB"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-2.838</w:t>
            </w:r>
          </w:p>
        </w:tc>
        <w:tc>
          <w:tcPr>
            <w:tcW w:w="1620" w:type="dxa"/>
            <w:tcBorders>
              <w:top w:val="nil"/>
              <w:left w:val="nil"/>
              <w:bottom w:val="nil"/>
            </w:tcBorders>
            <w:shd w:val="clear" w:color="auto" w:fill="auto"/>
          </w:tcPr>
          <w:p w14:paraId="5D10305B"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0.075</w:t>
            </w:r>
          </w:p>
        </w:tc>
      </w:tr>
      <w:tr w:rsidR="00F71D7A" w:rsidRPr="00F74BD5" w14:paraId="234F02AD" w14:textId="77777777" w:rsidTr="00043E07">
        <w:tc>
          <w:tcPr>
            <w:tcW w:w="2695" w:type="dxa"/>
            <w:tcBorders>
              <w:top w:val="nil"/>
              <w:left w:val="single" w:sz="4" w:space="0" w:color="auto"/>
              <w:bottom w:val="nil"/>
              <w:right w:val="nil"/>
            </w:tcBorders>
            <w:shd w:val="clear" w:color="auto" w:fill="F2F2F2" w:themeFill="background1" w:themeFillShade="F2"/>
          </w:tcPr>
          <w:p w14:paraId="36C68BF4" w14:textId="77777777" w:rsidR="00F71D7A" w:rsidRDefault="00F71D7A" w:rsidP="00043E07">
            <w:pPr>
              <w:jc w:val="center"/>
              <w:rPr>
                <w:rFonts w:ascii="Times New Roman" w:hAnsi="Times New Roman" w:cs="Times New Roman"/>
              </w:rPr>
            </w:pPr>
            <w:r>
              <w:rPr>
                <w:rFonts w:ascii="Times New Roman" w:hAnsi="Times New Roman" w:cs="Times New Roman"/>
              </w:rPr>
              <w:t>May – June</w:t>
            </w:r>
          </w:p>
        </w:tc>
        <w:tc>
          <w:tcPr>
            <w:tcW w:w="1800" w:type="dxa"/>
            <w:tcBorders>
              <w:top w:val="nil"/>
              <w:left w:val="nil"/>
              <w:bottom w:val="nil"/>
              <w:right w:val="nil"/>
            </w:tcBorders>
            <w:shd w:val="clear" w:color="auto" w:fill="F2F2F2" w:themeFill="background1" w:themeFillShade="F2"/>
          </w:tcPr>
          <w:p w14:paraId="79F3D924" w14:textId="77777777" w:rsidR="00F71D7A" w:rsidRPr="00027392" w:rsidRDefault="00F71D7A" w:rsidP="00043E07">
            <w:pPr>
              <w:tabs>
                <w:tab w:val="center" w:pos="567"/>
              </w:tabs>
              <w:jc w:val="center"/>
              <w:rPr>
                <w:rFonts w:ascii="Times New Roman" w:hAnsi="Times New Roman" w:cs="Times New Roman"/>
              </w:rPr>
            </w:pPr>
            <w:r>
              <w:rPr>
                <w:rFonts w:ascii="Times New Roman" w:hAnsi="Times New Roman" w:cs="Times New Roman"/>
              </w:rPr>
              <w:t>0.000</w:t>
            </w:r>
          </w:p>
        </w:tc>
        <w:tc>
          <w:tcPr>
            <w:tcW w:w="1710" w:type="dxa"/>
            <w:tcBorders>
              <w:top w:val="nil"/>
              <w:left w:val="nil"/>
              <w:bottom w:val="nil"/>
              <w:right w:val="nil"/>
            </w:tcBorders>
            <w:shd w:val="clear" w:color="auto" w:fill="F2F2F2" w:themeFill="background1" w:themeFillShade="F2"/>
          </w:tcPr>
          <w:p w14:paraId="1ADE418D"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0.024</w:t>
            </w:r>
          </w:p>
        </w:tc>
        <w:tc>
          <w:tcPr>
            <w:tcW w:w="1530" w:type="dxa"/>
            <w:tcBorders>
              <w:top w:val="nil"/>
              <w:left w:val="nil"/>
              <w:bottom w:val="nil"/>
              <w:right w:val="nil"/>
            </w:tcBorders>
            <w:shd w:val="clear" w:color="auto" w:fill="F2F2F2" w:themeFill="background1" w:themeFillShade="F2"/>
          </w:tcPr>
          <w:p w14:paraId="5B85814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0.000</w:t>
            </w:r>
          </w:p>
        </w:tc>
        <w:tc>
          <w:tcPr>
            <w:tcW w:w="1620" w:type="dxa"/>
            <w:tcBorders>
              <w:top w:val="nil"/>
              <w:left w:val="nil"/>
              <w:bottom w:val="nil"/>
            </w:tcBorders>
            <w:shd w:val="clear" w:color="auto" w:fill="F2F2F2" w:themeFill="background1" w:themeFillShade="F2"/>
          </w:tcPr>
          <w:p w14:paraId="2BBD96CD"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1.000</w:t>
            </w:r>
          </w:p>
        </w:tc>
      </w:tr>
      <w:tr w:rsidR="00F71D7A" w:rsidRPr="00F74BD5" w14:paraId="149C03F3" w14:textId="77777777" w:rsidTr="00043E07">
        <w:tc>
          <w:tcPr>
            <w:tcW w:w="2695" w:type="dxa"/>
            <w:tcBorders>
              <w:top w:val="nil"/>
              <w:left w:val="single" w:sz="4" w:space="0" w:color="auto"/>
              <w:bottom w:val="nil"/>
              <w:right w:val="nil"/>
            </w:tcBorders>
            <w:shd w:val="clear" w:color="auto" w:fill="auto"/>
          </w:tcPr>
          <w:p w14:paraId="29267646" w14:textId="77777777" w:rsidR="00F71D7A" w:rsidRDefault="00F71D7A" w:rsidP="00043E07">
            <w:pPr>
              <w:jc w:val="center"/>
              <w:rPr>
                <w:rFonts w:ascii="Times New Roman" w:hAnsi="Times New Roman" w:cs="Times New Roman"/>
              </w:rPr>
            </w:pPr>
            <w:r>
              <w:rPr>
                <w:rFonts w:ascii="Times New Roman" w:hAnsi="Times New Roman" w:cs="Times New Roman"/>
              </w:rPr>
              <w:t>May – July</w:t>
            </w:r>
          </w:p>
        </w:tc>
        <w:tc>
          <w:tcPr>
            <w:tcW w:w="1800" w:type="dxa"/>
            <w:tcBorders>
              <w:top w:val="nil"/>
              <w:left w:val="nil"/>
              <w:bottom w:val="nil"/>
              <w:right w:val="nil"/>
            </w:tcBorders>
            <w:shd w:val="clear" w:color="auto" w:fill="auto"/>
          </w:tcPr>
          <w:p w14:paraId="4394239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-0.005</w:t>
            </w:r>
          </w:p>
        </w:tc>
        <w:tc>
          <w:tcPr>
            <w:tcW w:w="1710" w:type="dxa"/>
            <w:tcBorders>
              <w:top w:val="nil"/>
              <w:left w:val="nil"/>
              <w:bottom w:val="nil"/>
              <w:right w:val="nil"/>
            </w:tcBorders>
            <w:shd w:val="clear" w:color="auto" w:fill="auto"/>
          </w:tcPr>
          <w:p w14:paraId="25260843"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auto"/>
          </w:tcPr>
          <w:p w14:paraId="3F17B2D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-0.195</w:t>
            </w:r>
          </w:p>
        </w:tc>
        <w:tc>
          <w:tcPr>
            <w:tcW w:w="1620" w:type="dxa"/>
            <w:tcBorders>
              <w:top w:val="nil"/>
              <w:left w:val="nil"/>
              <w:bottom w:val="nil"/>
            </w:tcBorders>
            <w:shd w:val="clear" w:color="auto" w:fill="auto"/>
          </w:tcPr>
          <w:p w14:paraId="0B353E1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1.000</w:t>
            </w:r>
          </w:p>
        </w:tc>
      </w:tr>
      <w:tr w:rsidR="00F71D7A" w:rsidRPr="00F74BD5" w14:paraId="139F95B1" w14:textId="77777777" w:rsidTr="00043E07">
        <w:tc>
          <w:tcPr>
            <w:tcW w:w="2695" w:type="dxa"/>
            <w:tcBorders>
              <w:top w:val="nil"/>
              <w:left w:val="single" w:sz="4" w:space="0" w:color="auto"/>
              <w:bottom w:val="nil"/>
              <w:right w:val="nil"/>
            </w:tcBorders>
            <w:shd w:val="clear" w:color="auto" w:fill="F2F2F2" w:themeFill="background1" w:themeFillShade="F2"/>
          </w:tcPr>
          <w:p w14:paraId="405043F7" w14:textId="77777777" w:rsidR="00F71D7A" w:rsidRDefault="00F71D7A" w:rsidP="00043E07">
            <w:pPr>
              <w:jc w:val="center"/>
              <w:rPr>
                <w:rFonts w:ascii="Times New Roman" w:hAnsi="Times New Roman" w:cs="Times New Roman"/>
              </w:rPr>
            </w:pPr>
            <w:r>
              <w:rPr>
                <w:rFonts w:ascii="Times New Roman" w:hAnsi="Times New Roman" w:cs="Times New Roman"/>
              </w:rPr>
              <w:t>May – August</w:t>
            </w:r>
          </w:p>
        </w:tc>
        <w:tc>
          <w:tcPr>
            <w:tcW w:w="1800" w:type="dxa"/>
            <w:tcBorders>
              <w:top w:val="nil"/>
              <w:left w:val="nil"/>
              <w:bottom w:val="nil"/>
              <w:right w:val="nil"/>
            </w:tcBorders>
            <w:shd w:val="clear" w:color="auto" w:fill="F2F2F2" w:themeFill="background1" w:themeFillShade="F2"/>
          </w:tcPr>
          <w:p w14:paraId="624C278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-0.020</w:t>
            </w:r>
          </w:p>
        </w:tc>
        <w:tc>
          <w:tcPr>
            <w:tcW w:w="1710" w:type="dxa"/>
            <w:tcBorders>
              <w:top w:val="nil"/>
              <w:left w:val="nil"/>
              <w:bottom w:val="nil"/>
              <w:right w:val="nil"/>
            </w:tcBorders>
            <w:shd w:val="clear" w:color="auto" w:fill="F2F2F2" w:themeFill="background1" w:themeFillShade="F2"/>
          </w:tcPr>
          <w:p w14:paraId="1E956D37"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F2F2F2" w:themeFill="background1" w:themeFillShade="F2"/>
          </w:tcPr>
          <w:p w14:paraId="658BA487"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-0.780</w:t>
            </w:r>
          </w:p>
        </w:tc>
        <w:tc>
          <w:tcPr>
            <w:tcW w:w="1620" w:type="dxa"/>
            <w:tcBorders>
              <w:top w:val="nil"/>
              <w:left w:val="nil"/>
              <w:bottom w:val="nil"/>
            </w:tcBorders>
            <w:shd w:val="clear" w:color="auto" w:fill="F2F2F2" w:themeFill="background1" w:themeFillShade="F2"/>
          </w:tcPr>
          <w:p w14:paraId="3933CF2C"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0.986</w:t>
            </w:r>
          </w:p>
        </w:tc>
      </w:tr>
      <w:tr w:rsidR="00F71D7A" w:rsidRPr="00F74BD5" w14:paraId="76E141ED" w14:textId="77777777" w:rsidTr="00043E07">
        <w:tc>
          <w:tcPr>
            <w:tcW w:w="2695" w:type="dxa"/>
            <w:tcBorders>
              <w:top w:val="nil"/>
              <w:left w:val="single" w:sz="4" w:space="0" w:color="auto"/>
              <w:bottom w:val="nil"/>
              <w:right w:val="nil"/>
            </w:tcBorders>
            <w:shd w:val="clear" w:color="auto" w:fill="auto"/>
          </w:tcPr>
          <w:p w14:paraId="6C3E5E72" w14:textId="77777777" w:rsidR="00F71D7A" w:rsidRDefault="00F71D7A" w:rsidP="00043E07">
            <w:pPr>
              <w:jc w:val="center"/>
              <w:rPr>
                <w:rFonts w:ascii="Times New Roman" w:hAnsi="Times New Roman" w:cs="Times New Roman"/>
              </w:rPr>
            </w:pPr>
            <w:r>
              <w:rPr>
                <w:rFonts w:ascii="Times New Roman" w:hAnsi="Times New Roman" w:cs="Times New Roman"/>
              </w:rPr>
              <w:t>May – September</w:t>
            </w:r>
          </w:p>
        </w:tc>
        <w:tc>
          <w:tcPr>
            <w:tcW w:w="1800" w:type="dxa"/>
            <w:tcBorders>
              <w:top w:val="nil"/>
              <w:left w:val="nil"/>
              <w:bottom w:val="nil"/>
              <w:right w:val="nil"/>
            </w:tcBorders>
            <w:shd w:val="clear" w:color="auto" w:fill="auto"/>
          </w:tcPr>
          <w:p w14:paraId="2FBA2FA1"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-0.071</w:t>
            </w:r>
          </w:p>
        </w:tc>
        <w:tc>
          <w:tcPr>
            <w:tcW w:w="1710" w:type="dxa"/>
            <w:tcBorders>
              <w:top w:val="nil"/>
              <w:left w:val="nil"/>
              <w:bottom w:val="nil"/>
              <w:right w:val="nil"/>
            </w:tcBorders>
            <w:shd w:val="clear" w:color="auto" w:fill="auto"/>
          </w:tcPr>
          <w:p w14:paraId="14C202D7"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auto"/>
          </w:tcPr>
          <w:p w14:paraId="71F3B34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-2.731</w:t>
            </w:r>
          </w:p>
        </w:tc>
        <w:tc>
          <w:tcPr>
            <w:tcW w:w="1620" w:type="dxa"/>
            <w:tcBorders>
              <w:top w:val="nil"/>
              <w:left w:val="nil"/>
              <w:bottom w:val="nil"/>
            </w:tcBorders>
            <w:shd w:val="clear" w:color="auto" w:fill="auto"/>
          </w:tcPr>
          <w:p w14:paraId="2D321F23"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0.098</w:t>
            </w:r>
          </w:p>
        </w:tc>
      </w:tr>
      <w:tr w:rsidR="00F71D7A" w:rsidRPr="00ED6CCA" w14:paraId="2D488429" w14:textId="77777777" w:rsidTr="00043E07">
        <w:tc>
          <w:tcPr>
            <w:tcW w:w="2695" w:type="dxa"/>
            <w:tcBorders>
              <w:top w:val="nil"/>
              <w:left w:val="single" w:sz="4" w:space="0" w:color="auto"/>
              <w:bottom w:val="nil"/>
              <w:right w:val="nil"/>
            </w:tcBorders>
            <w:shd w:val="clear" w:color="auto" w:fill="F2F2F2" w:themeFill="background1" w:themeFillShade="F2"/>
          </w:tcPr>
          <w:p w14:paraId="3AAB147D" w14:textId="77777777" w:rsidR="00F71D7A" w:rsidRDefault="00F71D7A" w:rsidP="00043E07">
            <w:pPr>
              <w:jc w:val="center"/>
              <w:rPr>
                <w:rFonts w:ascii="Times New Roman" w:hAnsi="Times New Roman" w:cs="Times New Roman"/>
              </w:rPr>
            </w:pPr>
            <w:r>
              <w:rPr>
                <w:rFonts w:ascii="Times New Roman" w:hAnsi="Times New Roman" w:cs="Times New Roman"/>
              </w:rPr>
              <w:t>May – October</w:t>
            </w:r>
          </w:p>
        </w:tc>
        <w:tc>
          <w:tcPr>
            <w:tcW w:w="1800" w:type="dxa"/>
            <w:tcBorders>
              <w:top w:val="nil"/>
              <w:left w:val="nil"/>
              <w:bottom w:val="nil"/>
              <w:right w:val="nil"/>
            </w:tcBorders>
            <w:shd w:val="clear" w:color="auto" w:fill="F2F2F2" w:themeFill="background1" w:themeFillShade="F2"/>
          </w:tcPr>
          <w:p w14:paraId="503DCEC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-0.106</w:t>
            </w:r>
          </w:p>
        </w:tc>
        <w:tc>
          <w:tcPr>
            <w:tcW w:w="1710" w:type="dxa"/>
            <w:tcBorders>
              <w:top w:val="nil"/>
              <w:left w:val="nil"/>
              <w:bottom w:val="nil"/>
              <w:right w:val="nil"/>
            </w:tcBorders>
            <w:shd w:val="clear" w:color="auto" w:fill="F2F2F2" w:themeFill="background1" w:themeFillShade="F2"/>
          </w:tcPr>
          <w:p w14:paraId="6E31D00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0.026</w:t>
            </w:r>
          </w:p>
        </w:tc>
        <w:tc>
          <w:tcPr>
            <w:tcW w:w="1530" w:type="dxa"/>
            <w:tcBorders>
              <w:top w:val="nil"/>
              <w:left w:val="nil"/>
              <w:bottom w:val="nil"/>
              <w:right w:val="nil"/>
            </w:tcBorders>
            <w:shd w:val="clear" w:color="auto" w:fill="F2F2F2" w:themeFill="background1" w:themeFillShade="F2"/>
          </w:tcPr>
          <w:p w14:paraId="0806776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-4.095</w:t>
            </w:r>
          </w:p>
        </w:tc>
        <w:tc>
          <w:tcPr>
            <w:tcW w:w="1620" w:type="dxa"/>
            <w:tcBorders>
              <w:top w:val="nil"/>
              <w:left w:val="nil"/>
              <w:bottom w:val="nil"/>
            </w:tcBorders>
            <w:shd w:val="clear" w:color="auto" w:fill="F2F2F2" w:themeFill="background1" w:themeFillShade="F2"/>
          </w:tcPr>
          <w:p w14:paraId="7B209D89" w14:textId="77249FDA" w:rsidR="00F71D7A" w:rsidRPr="00C97E39" w:rsidRDefault="00F71D7A" w:rsidP="00043E07">
            <w:pPr>
              <w:jc w:val="center"/>
              <w:rPr>
                <w:rFonts w:ascii="Times New Roman" w:hAnsi="Times New Roman" w:cs="Times New Roman"/>
              </w:rPr>
            </w:pPr>
            <w:r w:rsidRPr="00C97E39">
              <w:rPr>
                <w:rFonts w:ascii="Times New Roman" w:hAnsi="Times New Roman" w:cs="Times New Roman"/>
                <w:b/>
                <w:bCs/>
                <w:u w:val="single"/>
              </w:rPr>
              <w:t>0.001</w:t>
            </w:r>
          </w:p>
        </w:tc>
      </w:tr>
      <w:tr w:rsidR="00F71D7A" w:rsidRPr="00F74BD5" w14:paraId="14342627" w14:textId="77777777" w:rsidTr="00043E07">
        <w:tc>
          <w:tcPr>
            <w:tcW w:w="2695" w:type="dxa"/>
            <w:tcBorders>
              <w:top w:val="nil"/>
              <w:left w:val="single" w:sz="4" w:space="0" w:color="auto"/>
              <w:bottom w:val="nil"/>
              <w:right w:val="nil"/>
            </w:tcBorders>
            <w:shd w:val="clear" w:color="auto" w:fill="auto"/>
          </w:tcPr>
          <w:p w14:paraId="5202E83E" w14:textId="77777777" w:rsidR="00F71D7A" w:rsidRDefault="00F71D7A" w:rsidP="00043E07">
            <w:pPr>
              <w:jc w:val="center"/>
              <w:rPr>
                <w:rFonts w:ascii="Times New Roman" w:hAnsi="Times New Roman" w:cs="Times New Roman"/>
              </w:rPr>
            </w:pPr>
            <w:r>
              <w:rPr>
                <w:rFonts w:ascii="Times New Roman" w:hAnsi="Times New Roman" w:cs="Times New Roman"/>
              </w:rPr>
              <w:t>June – July</w:t>
            </w:r>
          </w:p>
        </w:tc>
        <w:tc>
          <w:tcPr>
            <w:tcW w:w="1800" w:type="dxa"/>
            <w:tcBorders>
              <w:top w:val="nil"/>
              <w:left w:val="nil"/>
              <w:bottom w:val="nil"/>
              <w:right w:val="nil"/>
            </w:tcBorders>
            <w:shd w:val="clear" w:color="auto" w:fill="auto"/>
          </w:tcPr>
          <w:p w14:paraId="54947A13"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-0.005</w:t>
            </w:r>
          </w:p>
        </w:tc>
        <w:tc>
          <w:tcPr>
            <w:tcW w:w="1710" w:type="dxa"/>
            <w:tcBorders>
              <w:top w:val="nil"/>
              <w:left w:val="nil"/>
              <w:bottom w:val="nil"/>
              <w:right w:val="nil"/>
            </w:tcBorders>
            <w:shd w:val="clear" w:color="auto" w:fill="auto"/>
          </w:tcPr>
          <w:p w14:paraId="5F1C05C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auto"/>
          </w:tcPr>
          <w:p w14:paraId="5116FCE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-0.224</w:t>
            </w:r>
          </w:p>
        </w:tc>
        <w:tc>
          <w:tcPr>
            <w:tcW w:w="1620" w:type="dxa"/>
            <w:tcBorders>
              <w:top w:val="nil"/>
              <w:left w:val="nil"/>
              <w:bottom w:val="nil"/>
            </w:tcBorders>
            <w:shd w:val="clear" w:color="auto" w:fill="auto"/>
          </w:tcPr>
          <w:p w14:paraId="79F05685"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0.999</w:t>
            </w:r>
          </w:p>
        </w:tc>
      </w:tr>
      <w:tr w:rsidR="00F71D7A" w:rsidRPr="00F74BD5" w14:paraId="591929EB" w14:textId="77777777" w:rsidTr="00043E07">
        <w:tc>
          <w:tcPr>
            <w:tcW w:w="2695" w:type="dxa"/>
            <w:tcBorders>
              <w:top w:val="nil"/>
              <w:left w:val="single" w:sz="4" w:space="0" w:color="auto"/>
              <w:bottom w:val="nil"/>
              <w:right w:val="nil"/>
            </w:tcBorders>
            <w:shd w:val="clear" w:color="auto" w:fill="F2F2F2" w:themeFill="background1" w:themeFillShade="F2"/>
          </w:tcPr>
          <w:p w14:paraId="2FA86722" w14:textId="77777777" w:rsidR="00F71D7A" w:rsidRDefault="00F71D7A" w:rsidP="00043E07">
            <w:pPr>
              <w:jc w:val="center"/>
              <w:rPr>
                <w:rFonts w:ascii="Times New Roman" w:hAnsi="Times New Roman" w:cs="Times New Roman"/>
              </w:rPr>
            </w:pPr>
            <w:r>
              <w:rPr>
                <w:rFonts w:ascii="Times New Roman" w:hAnsi="Times New Roman" w:cs="Times New Roman"/>
              </w:rPr>
              <w:t>June – August</w:t>
            </w:r>
          </w:p>
        </w:tc>
        <w:tc>
          <w:tcPr>
            <w:tcW w:w="1800" w:type="dxa"/>
            <w:tcBorders>
              <w:top w:val="nil"/>
              <w:left w:val="nil"/>
              <w:bottom w:val="nil"/>
              <w:right w:val="nil"/>
            </w:tcBorders>
            <w:shd w:val="clear" w:color="auto" w:fill="F2F2F2" w:themeFill="background1" w:themeFillShade="F2"/>
          </w:tcPr>
          <w:p w14:paraId="6A894955"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-0.020</w:t>
            </w:r>
          </w:p>
        </w:tc>
        <w:tc>
          <w:tcPr>
            <w:tcW w:w="1710" w:type="dxa"/>
            <w:tcBorders>
              <w:top w:val="nil"/>
              <w:left w:val="nil"/>
              <w:bottom w:val="nil"/>
              <w:right w:val="nil"/>
            </w:tcBorders>
            <w:shd w:val="clear" w:color="auto" w:fill="F2F2F2" w:themeFill="background1" w:themeFillShade="F2"/>
          </w:tcPr>
          <w:p w14:paraId="2FCF34BF"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F2F2F2" w:themeFill="background1" w:themeFillShade="F2"/>
          </w:tcPr>
          <w:p w14:paraId="3B27485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-0.896</w:t>
            </w:r>
          </w:p>
        </w:tc>
        <w:tc>
          <w:tcPr>
            <w:tcW w:w="1620" w:type="dxa"/>
            <w:tcBorders>
              <w:top w:val="nil"/>
              <w:left w:val="nil"/>
              <w:bottom w:val="nil"/>
            </w:tcBorders>
            <w:shd w:val="clear" w:color="auto" w:fill="F2F2F2" w:themeFill="background1" w:themeFillShade="F2"/>
          </w:tcPr>
          <w:p w14:paraId="6D0E4FD2"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0.972</w:t>
            </w:r>
          </w:p>
        </w:tc>
      </w:tr>
      <w:tr w:rsidR="00F71D7A" w:rsidRPr="00F74BD5" w14:paraId="4B2D6A32" w14:textId="77777777" w:rsidTr="00043E07">
        <w:tc>
          <w:tcPr>
            <w:tcW w:w="2695" w:type="dxa"/>
            <w:tcBorders>
              <w:top w:val="nil"/>
              <w:left w:val="single" w:sz="4" w:space="0" w:color="auto"/>
              <w:bottom w:val="nil"/>
              <w:right w:val="nil"/>
            </w:tcBorders>
            <w:shd w:val="clear" w:color="auto" w:fill="auto"/>
          </w:tcPr>
          <w:p w14:paraId="3569F550" w14:textId="77777777" w:rsidR="00F71D7A" w:rsidRDefault="00F71D7A" w:rsidP="00043E07">
            <w:pPr>
              <w:jc w:val="center"/>
              <w:rPr>
                <w:rFonts w:ascii="Times New Roman" w:hAnsi="Times New Roman" w:cs="Times New Roman"/>
              </w:rPr>
            </w:pPr>
            <w:r>
              <w:rPr>
                <w:rFonts w:ascii="Times New Roman" w:hAnsi="Times New Roman" w:cs="Times New Roman"/>
              </w:rPr>
              <w:t>June – September</w:t>
            </w:r>
          </w:p>
        </w:tc>
        <w:tc>
          <w:tcPr>
            <w:tcW w:w="1800" w:type="dxa"/>
            <w:tcBorders>
              <w:top w:val="nil"/>
              <w:left w:val="nil"/>
              <w:bottom w:val="nil"/>
              <w:right w:val="nil"/>
            </w:tcBorders>
            <w:shd w:val="clear" w:color="auto" w:fill="auto"/>
          </w:tcPr>
          <w:p w14:paraId="3CF4C8D7"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-0.071</w:t>
            </w:r>
          </w:p>
        </w:tc>
        <w:tc>
          <w:tcPr>
            <w:tcW w:w="1710" w:type="dxa"/>
            <w:tcBorders>
              <w:top w:val="nil"/>
              <w:left w:val="nil"/>
              <w:bottom w:val="nil"/>
              <w:right w:val="nil"/>
            </w:tcBorders>
            <w:shd w:val="clear" w:color="auto" w:fill="auto"/>
          </w:tcPr>
          <w:p w14:paraId="15C9C49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7887783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-3.138</w:t>
            </w:r>
          </w:p>
        </w:tc>
        <w:tc>
          <w:tcPr>
            <w:tcW w:w="1620" w:type="dxa"/>
            <w:tcBorders>
              <w:top w:val="nil"/>
              <w:left w:val="nil"/>
              <w:bottom w:val="nil"/>
            </w:tcBorders>
            <w:shd w:val="clear" w:color="auto" w:fill="auto"/>
          </w:tcPr>
          <w:p w14:paraId="001BF25C" w14:textId="77777777" w:rsidR="00F71D7A" w:rsidRPr="00EB0332" w:rsidRDefault="00F71D7A" w:rsidP="00043E07">
            <w:pPr>
              <w:jc w:val="center"/>
              <w:rPr>
                <w:rFonts w:ascii="Times New Roman" w:hAnsi="Times New Roman" w:cs="Times New Roman"/>
                <w:b/>
                <w:bCs/>
                <w:u w:val="single"/>
              </w:rPr>
            </w:pPr>
            <w:r w:rsidRPr="00EB0332">
              <w:rPr>
                <w:rFonts w:ascii="Times New Roman" w:hAnsi="Times New Roman" w:cs="Times New Roman"/>
                <w:b/>
                <w:bCs/>
                <w:u w:val="single"/>
              </w:rPr>
              <w:t>0.034</w:t>
            </w:r>
          </w:p>
        </w:tc>
      </w:tr>
      <w:tr w:rsidR="00F71D7A" w:rsidRPr="00055211" w14:paraId="4490624C" w14:textId="77777777" w:rsidTr="00043E07">
        <w:tc>
          <w:tcPr>
            <w:tcW w:w="2695" w:type="dxa"/>
            <w:tcBorders>
              <w:top w:val="nil"/>
              <w:left w:val="single" w:sz="4" w:space="0" w:color="auto"/>
              <w:bottom w:val="nil"/>
              <w:right w:val="nil"/>
            </w:tcBorders>
            <w:shd w:val="clear" w:color="auto" w:fill="F2F2F2" w:themeFill="background1" w:themeFillShade="F2"/>
          </w:tcPr>
          <w:p w14:paraId="284FD18A" w14:textId="77777777" w:rsidR="00F71D7A" w:rsidRDefault="00F71D7A" w:rsidP="00043E07">
            <w:pPr>
              <w:jc w:val="center"/>
              <w:rPr>
                <w:rFonts w:ascii="Times New Roman" w:hAnsi="Times New Roman" w:cs="Times New Roman"/>
              </w:rPr>
            </w:pPr>
            <w:r>
              <w:rPr>
                <w:rFonts w:ascii="Times New Roman" w:hAnsi="Times New Roman" w:cs="Times New Roman"/>
              </w:rPr>
              <w:t>June – October</w:t>
            </w:r>
          </w:p>
        </w:tc>
        <w:tc>
          <w:tcPr>
            <w:tcW w:w="1800" w:type="dxa"/>
            <w:tcBorders>
              <w:top w:val="nil"/>
              <w:left w:val="nil"/>
              <w:bottom w:val="nil"/>
              <w:right w:val="nil"/>
            </w:tcBorders>
            <w:shd w:val="clear" w:color="auto" w:fill="F2F2F2" w:themeFill="background1" w:themeFillShade="F2"/>
          </w:tcPr>
          <w:p w14:paraId="1926670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-0.106</w:t>
            </w:r>
          </w:p>
        </w:tc>
        <w:tc>
          <w:tcPr>
            <w:tcW w:w="1710" w:type="dxa"/>
            <w:tcBorders>
              <w:top w:val="nil"/>
              <w:left w:val="nil"/>
              <w:bottom w:val="nil"/>
              <w:right w:val="nil"/>
            </w:tcBorders>
            <w:shd w:val="clear" w:color="auto" w:fill="F2F2F2" w:themeFill="background1" w:themeFillShade="F2"/>
          </w:tcPr>
          <w:p w14:paraId="714B9E2E"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0.023</w:t>
            </w:r>
          </w:p>
        </w:tc>
        <w:tc>
          <w:tcPr>
            <w:tcW w:w="1530" w:type="dxa"/>
            <w:tcBorders>
              <w:top w:val="nil"/>
              <w:left w:val="nil"/>
              <w:bottom w:val="nil"/>
              <w:right w:val="nil"/>
            </w:tcBorders>
            <w:shd w:val="clear" w:color="auto" w:fill="F2F2F2" w:themeFill="background1" w:themeFillShade="F2"/>
          </w:tcPr>
          <w:p w14:paraId="7D0049B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-4.075</w:t>
            </w:r>
          </w:p>
        </w:tc>
        <w:tc>
          <w:tcPr>
            <w:tcW w:w="1620" w:type="dxa"/>
            <w:tcBorders>
              <w:top w:val="nil"/>
              <w:left w:val="nil"/>
              <w:bottom w:val="nil"/>
            </w:tcBorders>
            <w:shd w:val="clear" w:color="auto" w:fill="F2F2F2" w:themeFill="background1" w:themeFillShade="F2"/>
          </w:tcPr>
          <w:p w14:paraId="0F18C6D4" w14:textId="77777777" w:rsidR="00F71D7A" w:rsidRPr="00C97E39" w:rsidRDefault="00F71D7A" w:rsidP="00043E07">
            <w:pPr>
              <w:jc w:val="center"/>
              <w:rPr>
                <w:rFonts w:ascii="Times New Roman" w:hAnsi="Times New Roman" w:cs="Times New Roman"/>
                <w:b/>
                <w:bCs/>
                <w:u w:val="single"/>
              </w:rPr>
            </w:pPr>
            <w:r w:rsidRPr="00C97E39">
              <w:rPr>
                <w:rFonts w:ascii="Times New Roman" w:hAnsi="Times New Roman" w:cs="Times New Roman"/>
                <w:b/>
                <w:bCs/>
                <w:u w:val="single"/>
              </w:rPr>
              <w:t>&lt;0.001</w:t>
            </w:r>
          </w:p>
        </w:tc>
      </w:tr>
      <w:tr w:rsidR="00F71D7A" w:rsidRPr="00F74BD5" w14:paraId="6F6BB21A" w14:textId="77777777" w:rsidTr="00043E07">
        <w:tc>
          <w:tcPr>
            <w:tcW w:w="2695" w:type="dxa"/>
            <w:tcBorders>
              <w:top w:val="nil"/>
              <w:left w:val="single" w:sz="4" w:space="0" w:color="auto"/>
              <w:bottom w:val="nil"/>
              <w:right w:val="nil"/>
            </w:tcBorders>
            <w:shd w:val="clear" w:color="auto" w:fill="auto"/>
          </w:tcPr>
          <w:p w14:paraId="7217C8AF" w14:textId="77777777" w:rsidR="00F71D7A" w:rsidRDefault="00F71D7A" w:rsidP="00043E07">
            <w:pPr>
              <w:jc w:val="center"/>
              <w:rPr>
                <w:rFonts w:ascii="Times New Roman" w:hAnsi="Times New Roman" w:cs="Times New Roman"/>
              </w:rPr>
            </w:pPr>
            <w:r>
              <w:rPr>
                <w:rFonts w:ascii="Times New Roman" w:hAnsi="Times New Roman" w:cs="Times New Roman"/>
              </w:rPr>
              <w:t>July – August</w:t>
            </w:r>
          </w:p>
        </w:tc>
        <w:tc>
          <w:tcPr>
            <w:tcW w:w="1800" w:type="dxa"/>
            <w:tcBorders>
              <w:top w:val="nil"/>
              <w:left w:val="nil"/>
              <w:bottom w:val="nil"/>
              <w:right w:val="nil"/>
            </w:tcBorders>
            <w:shd w:val="clear" w:color="auto" w:fill="auto"/>
          </w:tcPr>
          <w:p w14:paraId="157AE1EE"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0.015</w:t>
            </w:r>
          </w:p>
        </w:tc>
        <w:tc>
          <w:tcPr>
            <w:tcW w:w="1710" w:type="dxa"/>
            <w:tcBorders>
              <w:top w:val="nil"/>
              <w:left w:val="nil"/>
              <w:bottom w:val="nil"/>
              <w:right w:val="nil"/>
            </w:tcBorders>
            <w:shd w:val="clear" w:color="auto" w:fill="auto"/>
          </w:tcPr>
          <w:p w14:paraId="263A20C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1F0870C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0.614</w:t>
            </w:r>
          </w:p>
        </w:tc>
        <w:tc>
          <w:tcPr>
            <w:tcW w:w="1620" w:type="dxa"/>
            <w:tcBorders>
              <w:top w:val="nil"/>
              <w:left w:val="nil"/>
              <w:bottom w:val="nil"/>
            </w:tcBorders>
            <w:shd w:val="clear" w:color="auto" w:fill="auto"/>
          </w:tcPr>
          <w:p w14:paraId="21DB26C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0.996</w:t>
            </w:r>
          </w:p>
        </w:tc>
      </w:tr>
      <w:tr w:rsidR="00F71D7A" w:rsidRPr="00F74BD5" w14:paraId="18652051" w14:textId="77777777" w:rsidTr="00043E07">
        <w:tc>
          <w:tcPr>
            <w:tcW w:w="2695" w:type="dxa"/>
            <w:tcBorders>
              <w:top w:val="nil"/>
              <w:left w:val="single" w:sz="4" w:space="0" w:color="auto"/>
              <w:bottom w:val="nil"/>
              <w:right w:val="nil"/>
            </w:tcBorders>
            <w:shd w:val="clear" w:color="auto" w:fill="F2F2F2" w:themeFill="background1" w:themeFillShade="F2"/>
          </w:tcPr>
          <w:p w14:paraId="119C7B6C" w14:textId="77777777" w:rsidR="00F71D7A" w:rsidRDefault="00F71D7A" w:rsidP="00043E07">
            <w:pPr>
              <w:jc w:val="center"/>
              <w:rPr>
                <w:rFonts w:ascii="Times New Roman" w:hAnsi="Times New Roman" w:cs="Times New Roman"/>
              </w:rPr>
            </w:pPr>
            <w:r>
              <w:rPr>
                <w:rFonts w:ascii="Times New Roman" w:hAnsi="Times New Roman" w:cs="Times New Roman"/>
              </w:rPr>
              <w:t>July – September</w:t>
            </w:r>
          </w:p>
        </w:tc>
        <w:tc>
          <w:tcPr>
            <w:tcW w:w="1800" w:type="dxa"/>
            <w:tcBorders>
              <w:top w:val="nil"/>
              <w:left w:val="nil"/>
              <w:bottom w:val="nil"/>
              <w:right w:val="nil"/>
            </w:tcBorders>
            <w:shd w:val="clear" w:color="auto" w:fill="F2F2F2" w:themeFill="background1" w:themeFillShade="F2"/>
          </w:tcPr>
          <w:p w14:paraId="3B3787F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-0.066</w:t>
            </w:r>
          </w:p>
        </w:tc>
        <w:tc>
          <w:tcPr>
            <w:tcW w:w="1710" w:type="dxa"/>
            <w:tcBorders>
              <w:top w:val="nil"/>
              <w:left w:val="nil"/>
              <w:bottom w:val="nil"/>
              <w:right w:val="nil"/>
            </w:tcBorders>
            <w:shd w:val="clear" w:color="auto" w:fill="F2F2F2" w:themeFill="background1" w:themeFillShade="F2"/>
          </w:tcPr>
          <w:p w14:paraId="5C68159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F2F2F2" w:themeFill="background1" w:themeFillShade="F2"/>
          </w:tcPr>
          <w:p w14:paraId="20118CFD"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-2.660</w:t>
            </w:r>
          </w:p>
        </w:tc>
        <w:tc>
          <w:tcPr>
            <w:tcW w:w="1620" w:type="dxa"/>
            <w:tcBorders>
              <w:top w:val="nil"/>
              <w:left w:val="nil"/>
              <w:bottom w:val="nil"/>
            </w:tcBorders>
            <w:shd w:val="clear" w:color="auto" w:fill="F2F2F2" w:themeFill="background1" w:themeFillShade="F2"/>
          </w:tcPr>
          <w:p w14:paraId="5C5A89CB"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0.116</w:t>
            </w:r>
          </w:p>
        </w:tc>
      </w:tr>
      <w:tr w:rsidR="00F71D7A" w:rsidRPr="00055211" w14:paraId="1F06EDE4" w14:textId="77777777" w:rsidTr="00043E07">
        <w:tc>
          <w:tcPr>
            <w:tcW w:w="2695" w:type="dxa"/>
            <w:tcBorders>
              <w:top w:val="nil"/>
              <w:left w:val="single" w:sz="4" w:space="0" w:color="auto"/>
              <w:bottom w:val="nil"/>
              <w:right w:val="nil"/>
            </w:tcBorders>
            <w:shd w:val="clear" w:color="auto" w:fill="auto"/>
          </w:tcPr>
          <w:p w14:paraId="7A9588A8" w14:textId="77777777" w:rsidR="00F71D7A" w:rsidRDefault="00F71D7A" w:rsidP="00043E07">
            <w:pPr>
              <w:jc w:val="center"/>
              <w:rPr>
                <w:rFonts w:ascii="Times New Roman" w:hAnsi="Times New Roman" w:cs="Times New Roman"/>
              </w:rPr>
            </w:pPr>
            <w:r>
              <w:rPr>
                <w:rFonts w:ascii="Times New Roman" w:hAnsi="Times New Roman" w:cs="Times New Roman"/>
              </w:rPr>
              <w:t>July – October</w:t>
            </w:r>
          </w:p>
        </w:tc>
        <w:tc>
          <w:tcPr>
            <w:tcW w:w="1800" w:type="dxa"/>
            <w:tcBorders>
              <w:top w:val="nil"/>
              <w:left w:val="nil"/>
              <w:bottom w:val="nil"/>
              <w:right w:val="nil"/>
            </w:tcBorders>
            <w:shd w:val="clear" w:color="auto" w:fill="auto"/>
          </w:tcPr>
          <w:p w14:paraId="55A88EF0"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-0.101</w:t>
            </w:r>
          </w:p>
        </w:tc>
        <w:tc>
          <w:tcPr>
            <w:tcW w:w="1710" w:type="dxa"/>
            <w:tcBorders>
              <w:top w:val="nil"/>
              <w:left w:val="nil"/>
              <w:bottom w:val="nil"/>
              <w:right w:val="nil"/>
            </w:tcBorders>
            <w:shd w:val="clear" w:color="auto" w:fill="auto"/>
          </w:tcPr>
          <w:p w14:paraId="3E807B68"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620B2609"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-4.090</w:t>
            </w:r>
          </w:p>
        </w:tc>
        <w:tc>
          <w:tcPr>
            <w:tcW w:w="1620" w:type="dxa"/>
            <w:tcBorders>
              <w:top w:val="nil"/>
              <w:left w:val="nil"/>
              <w:bottom w:val="nil"/>
            </w:tcBorders>
            <w:shd w:val="clear" w:color="auto" w:fill="auto"/>
          </w:tcPr>
          <w:p w14:paraId="60BF1EA1" w14:textId="77777777" w:rsidR="00F71D7A" w:rsidRPr="00EB0332" w:rsidRDefault="00F71D7A" w:rsidP="00043E07">
            <w:pPr>
              <w:jc w:val="center"/>
              <w:rPr>
                <w:rFonts w:ascii="Times New Roman" w:hAnsi="Times New Roman" w:cs="Times New Roman"/>
                <w:b/>
                <w:bCs/>
                <w:u w:val="single"/>
              </w:rPr>
            </w:pPr>
            <w:r w:rsidRPr="00EB0332">
              <w:rPr>
                <w:rFonts w:ascii="Times New Roman" w:hAnsi="Times New Roman" w:cs="Times New Roman"/>
                <w:b/>
                <w:bCs/>
                <w:u w:val="single"/>
              </w:rPr>
              <w:t>0.002</w:t>
            </w:r>
          </w:p>
        </w:tc>
      </w:tr>
      <w:tr w:rsidR="00F71D7A" w:rsidRPr="00F74BD5" w14:paraId="4B130C7B" w14:textId="77777777" w:rsidTr="00043E07">
        <w:tc>
          <w:tcPr>
            <w:tcW w:w="2695" w:type="dxa"/>
            <w:tcBorders>
              <w:top w:val="nil"/>
              <w:left w:val="single" w:sz="4" w:space="0" w:color="auto"/>
              <w:bottom w:val="nil"/>
              <w:right w:val="nil"/>
            </w:tcBorders>
            <w:shd w:val="clear" w:color="auto" w:fill="F2F2F2" w:themeFill="background1" w:themeFillShade="F2"/>
          </w:tcPr>
          <w:p w14:paraId="67E110C7" w14:textId="77777777" w:rsidR="00F71D7A" w:rsidRDefault="00F71D7A" w:rsidP="00043E07">
            <w:pPr>
              <w:jc w:val="center"/>
              <w:rPr>
                <w:rFonts w:ascii="Times New Roman" w:hAnsi="Times New Roman" w:cs="Times New Roman"/>
              </w:rPr>
            </w:pPr>
            <w:r>
              <w:rPr>
                <w:rFonts w:ascii="Times New Roman" w:hAnsi="Times New Roman" w:cs="Times New Roman"/>
              </w:rPr>
              <w:t>August – September</w:t>
            </w:r>
          </w:p>
        </w:tc>
        <w:tc>
          <w:tcPr>
            <w:tcW w:w="1800" w:type="dxa"/>
            <w:tcBorders>
              <w:top w:val="nil"/>
              <w:left w:val="nil"/>
              <w:bottom w:val="nil"/>
              <w:right w:val="nil"/>
            </w:tcBorders>
            <w:shd w:val="clear" w:color="auto" w:fill="F2F2F2" w:themeFill="background1" w:themeFillShade="F2"/>
          </w:tcPr>
          <w:p w14:paraId="404D910A"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-0.051</w:t>
            </w:r>
          </w:p>
        </w:tc>
        <w:tc>
          <w:tcPr>
            <w:tcW w:w="1710" w:type="dxa"/>
            <w:tcBorders>
              <w:top w:val="nil"/>
              <w:left w:val="nil"/>
              <w:bottom w:val="nil"/>
              <w:right w:val="nil"/>
            </w:tcBorders>
            <w:shd w:val="clear" w:color="auto" w:fill="F2F2F2" w:themeFill="background1" w:themeFillShade="F2"/>
          </w:tcPr>
          <w:p w14:paraId="7AC1F1F0"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F2F2F2" w:themeFill="background1" w:themeFillShade="F2"/>
          </w:tcPr>
          <w:p w14:paraId="7D6B8510"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-2.046</w:t>
            </w:r>
          </w:p>
        </w:tc>
        <w:tc>
          <w:tcPr>
            <w:tcW w:w="1620" w:type="dxa"/>
            <w:tcBorders>
              <w:top w:val="nil"/>
              <w:left w:val="nil"/>
              <w:bottom w:val="nil"/>
            </w:tcBorders>
            <w:shd w:val="clear" w:color="auto" w:fill="F2F2F2" w:themeFill="background1" w:themeFillShade="F2"/>
          </w:tcPr>
          <w:p w14:paraId="20DCA0D7"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0.387</w:t>
            </w:r>
          </w:p>
        </w:tc>
      </w:tr>
      <w:tr w:rsidR="00F71D7A" w:rsidRPr="00F74BD5" w14:paraId="7F7A3BA5" w14:textId="77777777" w:rsidTr="00043E07">
        <w:tc>
          <w:tcPr>
            <w:tcW w:w="2695" w:type="dxa"/>
            <w:tcBorders>
              <w:top w:val="nil"/>
              <w:left w:val="single" w:sz="4" w:space="0" w:color="auto"/>
              <w:bottom w:val="nil"/>
              <w:right w:val="nil"/>
            </w:tcBorders>
            <w:shd w:val="clear" w:color="auto" w:fill="auto"/>
          </w:tcPr>
          <w:p w14:paraId="34D2A340" w14:textId="77777777" w:rsidR="00F71D7A" w:rsidRDefault="00F71D7A" w:rsidP="00043E07">
            <w:pPr>
              <w:jc w:val="center"/>
              <w:rPr>
                <w:rFonts w:ascii="Times New Roman" w:hAnsi="Times New Roman" w:cs="Times New Roman"/>
              </w:rPr>
            </w:pPr>
            <w:r>
              <w:rPr>
                <w:rFonts w:ascii="Times New Roman" w:hAnsi="Times New Roman" w:cs="Times New Roman"/>
              </w:rPr>
              <w:t>August – October</w:t>
            </w:r>
          </w:p>
        </w:tc>
        <w:tc>
          <w:tcPr>
            <w:tcW w:w="1800" w:type="dxa"/>
            <w:tcBorders>
              <w:top w:val="nil"/>
              <w:left w:val="nil"/>
              <w:bottom w:val="nil"/>
              <w:right w:val="nil"/>
            </w:tcBorders>
            <w:shd w:val="clear" w:color="auto" w:fill="auto"/>
          </w:tcPr>
          <w:p w14:paraId="0FCD9C8E"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-0.086</w:t>
            </w:r>
          </w:p>
        </w:tc>
        <w:tc>
          <w:tcPr>
            <w:tcW w:w="1710" w:type="dxa"/>
            <w:tcBorders>
              <w:top w:val="nil"/>
              <w:left w:val="nil"/>
              <w:bottom w:val="nil"/>
              <w:right w:val="nil"/>
            </w:tcBorders>
            <w:shd w:val="clear" w:color="auto" w:fill="auto"/>
          </w:tcPr>
          <w:p w14:paraId="5DFB9FF1"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nil"/>
              <w:right w:val="nil"/>
            </w:tcBorders>
            <w:shd w:val="clear" w:color="auto" w:fill="auto"/>
          </w:tcPr>
          <w:p w14:paraId="1933CEC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-3.476</w:t>
            </w:r>
          </w:p>
        </w:tc>
        <w:tc>
          <w:tcPr>
            <w:tcW w:w="1620" w:type="dxa"/>
            <w:tcBorders>
              <w:top w:val="nil"/>
              <w:left w:val="nil"/>
              <w:bottom w:val="nil"/>
            </w:tcBorders>
            <w:shd w:val="clear" w:color="auto" w:fill="auto"/>
          </w:tcPr>
          <w:p w14:paraId="73903CD2" w14:textId="77777777" w:rsidR="00F71D7A" w:rsidRPr="00EB0332" w:rsidRDefault="00F71D7A" w:rsidP="00043E07">
            <w:pPr>
              <w:jc w:val="center"/>
              <w:rPr>
                <w:rFonts w:ascii="Times New Roman" w:hAnsi="Times New Roman" w:cs="Times New Roman"/>
                <w:b/>
                <w:bCs/>
                <w:u w:val="single"/>
              </w:rPr>
            </w:pPr>
            <w:r w:rsidRPr="00EB0332">
              <w:rPr>
                <w:rFonts w:ascii="Times New Roman" w:hAnsi="Times New Roman" w:cs="Times New Roman"/>
                <w:b/>
                <w:bCs/>
                <w:u w:val="single"/>
              </w:rPr>
              <w:t>0.018</w:t>
            </w:r>
          </w:p>
        </w:tc>
      </w:tr>
      <w:tr w:rsidR="00F71D7A" w:rsidRPr="00D2295B" w14:paraId="0756A09B" w14:textId="77777777" w:rsidTr="00043E07">
        <w:tc>
          <w:tcPr>
            <w:tcW w:w="2695" w:type="dxa"/>
            <w:tcBorders>
              <w:top w:val="nil"/>
              <w:left w:val="single" w:sz="4" w:space="0" w:color="auto"/>
              <w:bottom w:val="single" w:sz="4" w:space="0" w:color="auto"/>
              <w:right w:val="nil"/>
            </w:tcBorders>
            <w:shd w:val="clear" w:color="auto" w:fill="F2F2F2" w:themeFill="background1" w:themeFillShade="F2"/>
          </w:tcPr>
          <w:p w14:paraId="0F4F36C9" w14:textId="77777777" w:rsidR="00F71D7A" w:rsidRDefault="00F71D7A" w:rsidP="00043E07">
            <w:pPr>
              <w:jc w:val="center"/>
              <w:rPr>
                <w:rFonts w:ascii="Times New Roman" w:hAnsi="Times New Roman" w:cs="Times New Roman"/>
              </w:rPr>
            </w:pPr>
            <w:r>
              <w:rPr>
                <w:rFonts w:ascii="Times New Roman" w:hAnsi="Times New Roman" w:cs="Times New Roman"/>
              </w:rPr>
              <w:t xml:space="preserve">September – October </w:t>
            </w:r>
          </w:p>
        </w:tc>
        <w:tc>
          <w:tcPr>
            <w:tcW w:w="1800" w:type="dxa"/>
            <w:tcBorders>
              <w:top w:val="nil"/>
              <w:left w:val="nil"/>
              <w:bottom w:val="single" w:sz="4" w:space="0" w:color="auto"/>
              <w:right w:val="nil"/>
            </w:tcBorders>
            <w:shd w:val="clear" w:color="auto" w:fill="F2F2F2" w:themeFill="background1" w:themeFillShade="F2"/>
          </w:tcPr>
          <w:p w14:paraId="6CF56AA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-0.035</w:t>
            </w:r>
          </w:p>
        </w:tc>
        <w:tc>
          <w:tcPr>
            <w:tcW w:w="1710" w:type="dxa"/>
            <w:tcBorders>
              <w:top w:val="nil"/>
              <w:left w:val="nil"/>
              <w:bottom w:val="single" w:sz="4" w:space="0" w:color="auto"/>
              <w:right w:val="nil"/>
            </w:tcBorders>
            <w:shd w:val="clear" w:color="auto" w:fill="F2F2F2" w:themeFill="background1" w:themeFillShade="F2"/>
          </w:tcPr>
          <w:p w14:paraId="1E0953E6"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0.025</w:t>
            </w:r>
          </w:p>
        </w:tc>
        <w:tc>
          <w:tcPr>
            <w:tcW w:w="1530" w:type="dxa"/>
            <w:tcBorders>
              <w:top w:val="nil"/>
              <w:left w:val="nil"/>
              <w:bottom w:val="single" w:sz="4" w:space="0" w:color="auto"/>
              <w:right w:val="nil"/>
            </w:tcBorders>
            <w:shd w:val="clear" w:color="auto" w:fill="F2F2F2" w:themeFill="background1" w:themeFillShade="F2"/>
          </w:tcPr>
          <w:p w14:paraId="66E4601D"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-1.430</w:t>
            </w:r>
          </w:p>
        </w:tc>
        <w:tc>
          <w:tcPr>
            <w:tcW w:w="1620" w:type="dxa"/>
            <w:tcBorders>
              <w:top w:val="nil"/>
              <w:left w:val="nil"/>
              <w:bottom w:val="single" w:sz="4" w:space="0" w:color="auto"/>
            </w:tcBorders>
            <w:shd w:val="clear" w:color="auto" w:fill="F2F2F2" w:themeFill="background1" w:themeFillShade="F2"/>
          </w:tcPr>
          <w:p w14:paraId="62483643" w14:textId="77777777" w:rsidR="00F71D7A" w:rsidRPr="00027392" w:rsidRDefault="00F71D7A" w:rsidP="00043E07">
            <w:pPr>
              <w:jc w:val="center"/>
              <w:rPr>
                <w:rFonts w:ascii="Times New Roman" w:hAnsi="Times New Roman" w:cs="Times New Roman"/>
              </w:rPr>
            </w:pPr>
            <w:r>
              <w:rPr>
                <w:rFonts w:ascii="Times New Roman" w:hAnsi="Times New Roman" w:cs="Times New Roman"/>
              </w:rPr>
              <w:t>0.781</w:t>
            </w:r>
          </w:p>
        </w:tc>
      </w:tr>
    </w:tbl>
    <w:p w14:paraId="215BFBE1" w14:textId="77777777" w:rsidR="00F71D7A" w:rsidRDefault="00F71D7A" w:rsidP="00F71D7A">
      <w:pPr>
        <w:tabs>
          <w:tab w:val="left" w:pos="720"/>
          <w:tab w:val="left" w:pos="3080"/>
        </w:tabs>
        <w:contextualSpacing/>
        <w:rPr>
          <w:rFonts w:ascii="Times New Roman" w:hAnsi="Times New Roman" w:cs="Times New Roman"/>
        </w:rPr>
      </w:pPr>
    </w:p>
    <w:p w14:paraId="60DAA899" w14:textId="77777777" w:rsidR="00F71D7A" w:rsidRDefault="00F71D7A" w:rsidP="00F71D7A">
      <w:pPr>
        <w:tabs>
          <w:tab w:val="left" w:pos="720"/>
          <w:tab w:val="left" w:pos="3080"/>
        </w:tabs>
        <w:contextualSpacing/>
        <w:rPr>
          <w:rFonts w:ascii="Times New Roman" w:hAnsi="Times New Roman" w:cs="Times New Roman"/>
        </w:rPr>
      </w:pPr>
      <w:r>
        <w:rPr>
          <w:rFonts w:ascii="Times New Roman" w:hAnsi="Times New Roman" w:cs="Times New Roman"/>
        </w:rPr>
        <w:t xml:space="preserve">*Bold and underlined indicates significant p-values (p </w:t>
      </w:r>
      <w:r w:rsidRPr="00244044">
        <w:rPr>
          <w:rFonts w:ascii="Times New Roman" w:eastAsia="Calibri" w:hAnsi="Times New Roman" w:cs="Times New Roman"/>
        </w:rPr>
        <w:t>≤ 0.05</w:t>
      </w:r>
      <w:r>
        <w:rPr>
          <w:rFonts w:ascii="Times New Roman" w:hAnsi="Times New Roman" w:cs="Times New Roman"/>
        </w:rPr>
        <w:t>).</w:t>
      </w:r>
    </w:p>
    <w:p w14:paraId="3F82E8D2" w14:textId="77777777" w:rsidR="00F71D7A" w:rsidRDefault="00F71D7A" w:rsidP="00F71D7A"/>
    <w:p w14:paraId="1C2AA811" w14:textId="77777777" w:rsidR="00F71D7A" w:rsidRDefault="00F71D7A" w:rsidP="00F71D7A"/>
    <w:p w14:paraId="2B7E5D9B" w14:textId="77777777" w:rsidR="00F71D7A" w:rsidRDefault="00F71D7A" w:rsidP="00F71D7A"/>
    <w:p w14:paraId="29D9DD73" w14:textId="1E613CC1" w:rsidR="00F71D7A" w:rsidRDefault="00A94C61" w:rsidP="00F71D7A">
      <w:r>
        <w:rPr>
          <w:noProof/>
        </w:rPr>
        <w:drawing>
          <wp:inline distT="0" distB="0" distL="0" distR="0" wp14:anchorId="13648B5D" wp14:editId="1A6AF584">
            <wp:extent cx="5943600" cy="4900295"/>
            <wp:effectExtent l="0" t="0" r="0" b="0"/>
            <wp:docPr id="202" name="Picture 20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Chart, line char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4900295"/>
                    </a:xfrm>
                    <a:prstGeom prst="rect">
                      <a:avLst/>
                    </a:prstGeom>
                  </pic:spPr>
                </pic:pic>
              </a:graphicData>
            </a:graphic>
          </wp:inline>
        </w:drawing>
      </w:r>
    </w:p>
    <w:p w14:paraId="2AD1F155" w14:textId="77777777" w:rsidR="00A450DE" w:rsidRDefault="00A450DE" w:rsidP="00F71D7A">
      <w:pPr>
        <w:tabs>
          <w:tab w:val="left" w:pos="720"/>
          <w:tab w:val="left" w:pos="3080"/>
        </w:tabs>
        <w:contextualSpacing/>
        <w:rPr>
          <w:rFonts w:ascii="Times New Roman" w:hAnsi="Times New Roman" w:cs="Times New Roman"/>
          <w:b/>
          <w:bCs/>
        </w:rPr>
      </w:pPr>
    </w:p>
    <w:p w14:paraId="26114BF6" w14:textId="53241ED9" w:rsidR="00F71D7A" w:rsidRDefault="00F71D7A" w:rsidP="00F71D7A">
      <w:pPr>
        <w:tabs>
          <w:tab w:val="left" w:pos="720"/>
          <w:tab w:val="left" w:pos="3080"/>
        </w:tabs>
        <w:contextualSpacing/>
        <w:rPr>
          <w:rFonts w:ascii="Times New Roman" w:hAnsi="Times New Roman" w:cs="Times New Roman"/>
          <w:b/>
          <w:bCs/>
        </w:rPr>
      </w:pPr>
      <w:r w:rsidRPr="00A94C61">
        <w:rPr>
          <w:rFonts w:ascii="Times New Roman" w:hAnsi="Times New Roman" w:cs="Times New Roman"/>
          <w:b/>
          <w:bCs/>
        </w:rPr>
        <w:t>Figure 23. Average proportion of</w:t>
      </w:r>
      <w:r w:rsidRPr="00A94C61">
        <w:rPr>
          <w:rFonts w:ascii="Times New Roman" w:hAnsi="Times New Roman" w:cs="Times New Roman"/>
        </w:rPr>
        <w:t xml:space="preserve"> </w:t>
      </w:r>
      <w:r w:rsidRPr="00A94C61">
        <w:rPr>
          <w:rFonts w:ascii="Times New Roman" w:hAnsi="Times New Roman" w:cs="Times New Roman"/>
          <w:b/>
          <w:bCs/>
        </w:rPr>
        <w:t xml:space="preserve">kudzu vine endophytically colonized by </w:t>
      </w:r>
      <w:r w:rsidRPr="00A94C61">
        <w:rPr>
          <w:rFonts w:ascii="Times New Roman" w:hAnsi="Times New Roman" w:cs="Times New Roman"/>
          <w:b/>
          <w:bCs/>
          <w:i/>
          <w:iCs/>
        </w:rPr>
        <w:t>Beauveria bassiana</w:t>
      </w:r>
      <w:r w:rsidRPr="00A94C61">
        <w:rPr>
          <w:rFonts w:ascii="Times New Roman" w:hAnsi="Times New Roman" w:cs="Times New Roman"/>
          <w:b/>
          <w:bCs/>
        </w:rPr>
        <w:t xml:space="preserve"> by month, 2021.</w:t>
      </w:r>
    </w:p>
    <w:p w14:paraId="7AFD5F9D" w14:textId="04BA7433" w:rsidR="00F71D7A" w:rsidRDefault="00F71D7A" w:rsidP="00B1355E">
      <w:pPr>
        <w:tabs>
          <w:tab w:val="left" w:pos="720"/>
          <w:tab w:val="left" w:pos="3080"/>
        </w:tabs>
        <w:spacing w:line="480" w:lineRule="auto"/>
        <w:contextualSpacing/>
        <w:rPr>
          <w:rFonts w:ascii="Times New Roman" w:hAnsi="Times New Roman" w:cs="Times New Roman"/>
        </w:rPr>
      </w:pPr>
    </w:p>
    <w:p w14:paraId="0008861F" w14:textId="620E1293" w:rsidR="00F71D7A" w:rsidRDefault="00F71D7A" w:rsidP="00B1355E">
      <w:pPr>
        <w:tabs>
          <w:tab w:val="left" w:pos="720"/>
          <w:tab w:val="left" w:pos="3080"/>
        </w:tabs>
        <w:spacing w:line="480" w:lineRule="auto"/>
        <w:contextualSpacing/>
        <w:rPr>
          <w:rFonts w:ascii="Times New Roman" w:hAnsi="Times New Roman" w:cs="Times New Roman"/>
        </w:rPr>
      </w:pPr>
    </w:p>
    <w:p w14:paraId="50EB7DE6" w14:textId="7549C8A1" w:rsidR="00F71D7A" w:rsidRDefault="00F71D7A" w:rsidP="00B1355E">
      <w:pPr>
        <w:tabs>
          <w:tab w:val="left" w:pos="720"/>
          <w:tab w:val="left" w:pos="3080"/>
        </w:tabs>
        <w:spacing w:line="480" w:lineRule="auto"/>
        <w:contextualSpacing/>
        <w:rPr>
          <w:rFonts w:ascii="Times New Roman" w:hAnsi="Times New Roman" w:cs="Times New Roman"/>
        </w:rPr>
      </w:pPr>
    </w:p>
    <w:p w14:paraId="2AA2ADCB" w14:textId="3DF20E67" w:rsidR="00F71D7A" w:rsidRDefault="00F71D7A" w:rsidP="00B1355E">
      <w:pPr>
        <w:tabs>
          <w:tab w:val="left" w:pos="720"/>
          <w:tab w:val="left" w:pos="3080"/>
        </w:tabs>
        <w:spacing w:line="480" w:lineRule="auto"/>
        <w:contextualSpacing/>
        <w:rPr>
          <w:rFonts w:ascii="Times New Roman" w:hAnsi="Times New Roman" w:cs="Times New Roman"/>
        </w:rPr>
      </w:pPr>
    </w:p>
    <w:p w14:paraId="0A1F4E1A" w14:textId="6E03F643" w:rsidR="00F71D7A" w:rsidRDefault="00F71D7A" w:rsidP="00B1355E">
      <w:pPr>
        <w:tabs>
          <w:tab w:val="left" w:pos="720"/>
          <w:tab w:val="left" w:pos="3080"/>
        </w:tabs>
        <w:spacing w:line="480" w:lineRule="auto"/>
        <w:contextualSpacing/>
        <w:rPr>
          <w:rFonts w:ascii="Times New Roman" w:hAnsi="Times New Roman" w:cs="Times New Roman"/>
        </w:rPr>
      </w:pPr>
    </w:p>
    <w:p w14:paraId="290B58BC" w14:textId="3357E975" w:rsidR="00F71D7A" w:rsidRDefault="00F71D7A" w:rsidP="00B1355E">
      <w:pPr>
        <w:tabs>
          <w:tab w:val="left" w:pos="720"/>
          <w:tab w:val="left" w:pos="3080"/>
        </w:tabs>
        <w:spacing w:line="480" w:lineRule="auto"/>
        <w:contextualSpacing/>
        <w:rPr>
          <w:rFonts w:ascii="Times New Roman" w:hAnsi="Times New Roman" w:cs="Times New Roman"/>
        </w:rPr>
      </w:pPr>
    </w:p>
    <w:p w14:paraId="4EA3FA14" w14:textId="03BDC389" w:rsidR="00F71D7A" w:rsidRDefault="00F71D7A" w:rsidP="00B1355E">
      <w:pPr>
        <w:tabs>
          <w:tab w:val="left" w:pos="720"/>
          <w:tab w:val="left" w:pos="3080"/>
        </w:tabs>
        <w:spacing w:line="480" w:lineRule="auto"/>
        <w:contextualSpacing/>
        <w:rPr>
          <w:rFonts w:ascii="Times New Roman" w:hAnsi="Times New Roman" w:cs="Times New Roman"/>
        </w:rPr>
      </w:pPr>
    </w:p>
    <w:p w14:paraId="646996DD" w14:textId="6E820371" w:rsidR="00B1355E" w:rsidRPr="009A5911" w:rsidRDefault="00B1355E" w:rsidP="00B1355E">
      <w:pPr>
        <w:tabs>
          <w:tab w:val="left" w:pos="720"/>
          <w:tab w:val="left" w:pos="3080"/>
        </w:tabs>
        <w:spacing w:line="480" w:lineRule="auto"/>
        <w:contextualSpacing/>
        <w:rPr>
          <w:rFonts w:ascii="Times New Roman" w:hAnsi="Times New Roman" w:cs="Times New Roman"/>
        </w:rPr>
      </w:pPr>
    </w:p>
    <w:p w14:paraId="457A036E" w14:textId="77777777" w:rsidR="001B4C92" w:rsidRDefault="001B4C92" w:rsidP="00E801D4">
      <w:pPr>
        <w:tabs>
          <w:tab w:val="left" w:pos="720"/>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Summary</w:t>
      </w:r>
    </w:p>
    <w:p w14:paraId="4C9B7BD6" w14:textId="26E65C7A" w:rsidR="008154D7" w:rsidRDefault="001B4C92" w:rsidP="008154D7">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r>
      <w:r w:rsidR="008154D7">
        <w:rPr>
          <w:rFonts w:ascii="Times New Roman" w:hAnsi="Times New Roman" w:cs="Times New Roman"/>
        </w:rPr>
        <w:t xml:space="preserve">Overall, a greater number of kudzu leaf, stem, and vines were colonized endophytically by </w:t>
      </w:r>
      <w:r w:rsidR="008154D7" w:rsidRPr="0051707C">
        <w:rPr>
          <w:rFonts w:ascii="Times New Roman" w:hAnsi="Times New Roman" w:cs="Times New Roman"/>
          <w:i/>
          <w:iCs/>
        </w:rPr>
        <w:t>B. bassiana</w:t>
      </w:r>
      <w:r w:rsidR="008154D7">
        <w:rPr>
          <w:rFonts w:ascii="Times New Roman" w:hAnsi="Times New Roman" w:cs="Times New Roman"/>
        </w:rPr>
        <w:t xml:space="preserve"> in 2020 </w:t>
      </w:r>
      <w:r w:rsidR="009F6105">
        <w:rPr>
          <w:rFonts w:ascii="Times New Roman" w:hAnsi="Times New Roman" w:cs="Times New Roman"/>
        </w:rPr>
        <w:t>compared with</w:t>
      </w:r>
      <w:r w:rsidR="008154D7">
        <w:rPr>
          <w:rFonts w:ascii="Times New Roman" w:hAnsi="Times New Roman" w:cs="Times New Roman"/>
        </w:rPr>
        <w:t xml:space="preserve"> 2021. Endophytic presence of </w:t>
      </w:r>
      <w:r w:rsidR="008154D7" w:rsidRPr="0041197F">
        <w:rPr>
          <w:rFonts w:ascii="Times New Roman" w:hAnsi="Times New Roman" w:cs="Times New Roman"/>
          <w:i/>
          <w:iCs/>
        </w:rPr>
        <w:t xml:space="preserve">B. bassiana </w:t>
      </w:r>
      <w:r w:rsidR="008154D7">
        <w:rPr>
          <w:rFonts w:ascii="Times New Roman" w:hAnsi="Times New Roman" w:cs="Times New Roman"/>
        </w:rPr>
        <w:t xml:space="preserve">in kudzu was </w:t>
      </w:r>
      <w:r w:rsidR="0041197F">
        <w:rPr>
          <w:rFonts w:ascii="Times New Roman" w:hAnsi="Times New Roman" w:cs="Times New Roman"/>
        </w:rPr>
        <w:t>isolated</w:t>
      </w:r>
      <w:r w:rsidR="008154D7">
        <w:rPr>
          <w:rFonts w:ascii="Times New Roman" w:hAnsi="Times New Roman" w:cs="Times New Roman"/>
        </w:rPr>
        <w:t xml:space="preserve"> in </w:t>
      </w:r>
      <w:r w:rsidR="0041197F">
        <w:rPr>
          <w:rFonts w:ascii="Times New Roman" w:hAnsi="Times New Roman" w:cs="Times New Roman"/>
        </w:rPr>
        <w:t xml:space="preserve">July of 2020. However, endophytic presence of </w:t>
      </w:r>
      <w:r w:rsidR="0041197F" w:rsidRPr="0041197F">
        <w:rPr>
          <w:rFonts w:ascii="Times New Roman" w:hAnsi="Times New Roman" w:cs="Times New Roman"/>
          <w:i/>
          <w:iCs/>
        </w:rPr>
        <w:t>B. bassiana</w:t>
      </w:r>
      <w:r w:rsidR="0041197F">
        <w:rPr>
          <w:rFonts w:ascii="Times New Roman" w:hAnsi="Times New Roman" w:cs="Times New Roman"/>
        </w:rPr>
        <w:t xml:space="preserve"> in kudzu was isolated first in April of 2021, but not again until July. Endophytic presence</w:t>
      </w:r>
      <w:r w:rsidR="008154D7">
        <w:rPr>
          <w:rFonts w:ascii="Times New Roman" w:hAnsi="Times New Roman" w:cs="Times New Roman"/>
        </w:rPr>
        <w:t xml:space="preserve"> of </w:t>
      </w:r>
      <w:r w:rsidR="008154D7" w:rsidRPr="0051707C">
        <w:rPr>
          <w:rFonts w:ascii="Times New Roman" w:hAnsi="Times New Roman" w:cs="Times New Roman"/>
          <w:i/>
          <w:iCs/>
        </w:rPr>
        <w:t xml:space="preserve">B. bassiana </w:t>
      </w:r>
      <w:r w:rsidR="008154D7">
        <w:rPr>
          <w:rFonts w:ascii="Times New Roman" w:hAnsi="Times New Roman" w:cs="Times New Roman"/>
        </w:rPr>
        <w:t xml:space="preserve">in the field in 2021 was similar seasonally to when </w:t>
      </w:r>
      <w:r w:rsidR="008154D7" w:rsidRPr="0051707C">
        <w:rPr>
          <w:rFonts w:ascii="Times New Roman" w:hAnsi="Times New Roman" w:cs="Times New Roman"/>
          <w:i/>
          <w:iCs/>
        </w:rPr>
        <w:t>B. bassiana</w:t>
      </w:r>
      <w:r w:rsidR="008154D7">
        <w:rPr>
          <w:rFonts w:ascii="Times New Roman" w:hAnsi="Times New Roman" w:cs="Times New Roman"/>
        </w:rPr>
        <w:t xml:space="preserve"> was beginning to infect kudzu bugs beginning in August of 2015 and for the subsequent years (Britt 2016 and Michael 2018).</w:t>
      </w:r>
    </w:p>
    <w:p w14:paraId="5930A3B3" w14:textId="5D6CC6CB" w:rsidR="008154D7" w:rsidRDefault="008154D7" w:rsidP="008154D7">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Sites at higher latitudes </w:t>
      </w:r>
      <w:r w:rsidR="006D65A9">
        <w:rPr>
          <w:rFonts w:ascii="Times New Roman" w:hAnsi="Times New Roman" w:cs="Times New Roman"/>
        </w:rPr>
        <w:t>had</w:t>
      </w:r>
      <w:r>
        <w:rPr>
          <w:rFonts w:ascii="Times New Roman" w:hAnsi="Times New Roman" w:cs="Times New Roman"/>
        </w:rPr>
        <w:t xml:space="preserve"> more kudzu </w:t>
      </w:r>
      <w:r w:rsidR="00961B69">
        <w:rPr>
          <w:rFonts w:ascii="Times New Roman" w:hAnsi="Times New Roman" w:cs="Times New Roman"/>
        </w:rPr>
        <w:t>leaf, stem, and vines</w:t>
      </w:r>
      <w:r>
        <w:rPr>
          <w:rFonts w:ascii="Times New Roman" w:hAnsi="Times New Roman" w:cs="Times New Roman"/>
        </w:rPr>
        <w:t xml:space="preserve"> </w:t>
      </w:r>
      <w:r w:rsidR="00961B69">
        <w:rPr>
          <w:rFonts w:ascii="Times New Roman" w:hAnsi="Times New Roman" w:cs="Times New Roman"/>
        </w:rPr>
        <w:t>colonized endophytically by</w:t>
      </w:r>
      <w:r>
        <w:rPr>
          <w:rFonts w:ascii="Times New Roman" w:hAnsi="Times New Roman" w:cs="Times New Roman"/>
        </w:rPr>
        <w:t xml:space="preserve"> </w:t>
      </w:r>
      <w:r w:rsidRPr="006D0DFF">
        <w:rPr>
          <w:rFonts w:ascii="Times New Roman" w:hAnsi="Times New Roman" w:cs="Times New Roman"/>
          <w:i/>
          <w:iCs/>
        </w:rPr>
        <w:t>B. bassiana</w:t>
      </w:r>
      <w:r>
        <w:rPr>
          <w:rFonts w:ascii="Times New Roman" w:hAnsi="Times New Roman" w:cs="Times New Roman"/>
        </w:rPr>
        <w:t xml:space="preserve"> in 2020 and 2021; however, no significant differences among sites</w:t>
      </w:r>
      <w:r w:rsidR="008D1A73">
        <w:rPr>
          <w:rFonts w:ascii="Times New Roman" w:hAnsi="Times New Roman" w:cs="Times New Roman"/>
        </w:rPr>
        <w:t xml:space="preserve"> were detected</w:t>
      </w:r>
      <w:r>
        <w:rPr>
          <w:rFonts w:ascii="Times New Roman" w:hAnsi="Times New Roman" w:cs="Times New Roman"/>
        </w:rPr>
        <w:t>.</w:t>
      </w:r>
      <w:r w:rsidR="00961B69">
        <w:rPr>
          <w:rFonts w:ascii="Times New Roman" w:hAnsi="Times New Roman" w:cs="Times New Roman"/>
        </w:rPr>
        <w:t xml:space="preserve"> </w:t>
      </w:r>
      <w:r>
        <w:rPr>
          <w:rFonts w:ascii="Times New Roman" w:hAnsi="Times New Roman" w:cs="Times New Roman"/>
        </w:rPr>
        <w:t xml:space="preserve">These results </w:t>
      </w:r>
      <w:r w:rsidR="00787478">
        <w:rPr>
          <w:rFonts w:ascii="Times New Roman" w:hAnsi="Times New Roman" w:cs="Times New Roman"/>
        </w:rPr>
        <w:t xml:space="preserve">align </w:t>
      </w:r>
      <w:r>
        <w:rPr>
          <w:rFonts w:ascii="Times New Roman" w:hAnsi="Times New Roman" w:cs="Times New Roman"/>
        </w:rPr>
        <w:t>similar</w:t>
      </w:r>
      <w:r w:rsidR="00787478">
        <w:rPr>
          <w:rFonts w:ascii="Times New Roman" w:hAnsi="Times New Roman" w:cs="Times New Roman"/>
        </w:rPr>
        <w:t>ly</w:t>
      </w:r>
      <w:r w:rsidR="008D1A73">
        <w:rPr>
          <w:rFonts w:ascii="Times New Roman" w:hAnsi="Times New Roman" w:cs="Times New Roman"/>
        </w:rPr>
        <w:t xml:space="preserve"> with those discussed in Chapter 2 and</w:t>
      </w:r>
      <w:r>
        <w:rPr>
          <w:rFonts w:ascii="Times New Roman" w:hAnsi="Times New Roman" w:cs="Times New Roman"/>
        </w:rPr>
        <w:t xml:space="preserve"> to </w:t>
      </w:r>
      <w:r w:rsidR="008D1A73">
        <w:rPr>
          <w:rFonts w:ascii="Times New Roman" w:hAnsi="Times New Roman" w:cs="Times New Roman"/>
        </w:rPr>
        <w:t xml:space="preserve">those of </w:t>
      </w:r>
      <w:r>
        <w:rPr>
          <w:rFonts w:ascii="Times New Roman" w:hAnsi="Times New Roman" w:cs="Times New Roman"/>
        </w:rPr>
        <w:t>Britt</w:t>
      </w:r>
      <w:r w:rsidR="008D1A73">
        <w:rPr>
          <w:rFonts w:ascii="Times New Roman" w:hAnsi="Times New Roman" w:cs="Times New Roman"/>
        </w:rPr>
        <w:t xml:space="preserve"> (2016)</w:t>
      </w:r>
      <w:r>
        <w:rPr>
          <w:rFonts w:ascii="Times New Roman" w:hAnsi="Times New Roman" w:cs="Times New Roman"/>
        </w:rPr>
        <w:t xml:space="preserve">, </w:t>
      </w:r>
      <w:r w:rsidR="008D1A73">
        <w:rPr>
          <w:rFonts w:ascii="Times New Roman" w:hAnsi="Times New Roman" w:cs="Times New Roman"/>
        </w:rPr>
        <w:t>who found</w:t>
      </w:r>
      <w:r>
        <w:rPr>
          <w:rFonts w:ascii="Times New Roman" w:hAnsi="Times New Roman" w:cs="Times New Roman"/>
        </w:rPr>
        <w:t xml:space="preserve"> higher kudzu bug mortality </w:t>
      </w:r>
      <w:r w:rsidR="008D1A73">
        <w:rPr>
          <w:rFonts w:ascii="Times New Roman" w:hAnsi="Times New Roman" w:cs="Times New Roman"/>
        </w:rPr>
        <w:t xml:space="preserve">in Blount County </w:t>
      </w:r>
      <w:r>
        <w:rPr>
          <w:rFonts w:ascii="Times New Roman" w:hAnsi="Times New Roman" w:cs="Times New Roman"/>
        </w:rPr>
        <w:t xml:space="preserve">than </w:t>
      </w:r>
      <w:r w:rsidR="008D1A73">
        <w:rPr>
          <w:rFonts w:ascii="Times New Roman" w:hAnsi="Times New Roman" w:cs="Times New Roman"/>
        </w:rPr>
        <w:t xml:space="preserve">in </w:t>
      </w:r>
      <w:r>
        <w:rPr>
          <w:rFonts w:ascii="Times New Roman" w:hAnsi="Times New Roman" w:cs="Times New Roman"/>
        </w:rPr>
        <w:t xml:space="preserve">Polk County </w:t>
      </w:r>
      <w:r w:rsidR="008D1A73">
        <w:rPr>
          <w:rFonts w:ascii="Times New Roman" w:hAnsi="Times New Roman" w:cs="Times New Roman"/>
        </w:rPr>
        <w:t xml:space="preserve">(Polk County is located </w:t>
      </w:r>
      <w:r>
        <w:rPr>
          <w:rFonts w:ascii="Times New Roman" w:hAnsi="Times New Roman" w:cs="Times New Roman"/>
        </w:rPr>
        <w:t>at a lower latitude</w:t>
      </w:r>
      <w:r w:rsidR="008D1A73">
        <w:rPr>
          <w:rFonts w:ascii="Times New Roman" w:hAnsi="Times New Roman" w:cs="Times New Roman"/>
        </w:rPr>
        <w:t xml:space="preserve"> than Blount County).</w:t>
      </w:r>
      <w:r>
        <w:rPr>
          <w:rFonts w:ascii="Times New Roman" w:hAnsi="Times New Roman" w:cs="Times New Roman"/>
        </w:rPr>
        <w:t xml:space="preserve"> </w:t>
      </w:r>
      <w:r w:rsidR="006D65A9">
        <w:rPr>
          <w:rFonts w:ascii="Times New Roman" w:hAnsi="Times New Roman" w:cs="Times New Roman"/>
        </w:rPr>
        <w:t>Additionally, i</w:t>
      </w:r>
      <w:r w:rsidR="00787478">
        <w:rPr>
          <w:rFonts w:ascii="Times New Roman" w:hAnsi="Times New Roman" w:cs="Times New Roman"/>
        </w:rPr>
        <w:t>n 2020 and 2021, l</w:t>
      </w:r>
      <w:r>
        <w:rPr>
          <w:rFonts w:ascii="Times New Roman" w:hAnsi="Times New Roman" w:cs="Times New Roman"/>
        </w:rPr>
        <w:t xml:space="preserve">ocation within a kudzu site where kudzu </w:t>
      </w:r>
      <w:r w:rsidR="006D65A9">
        <w:rPr>
          <w:rFonts w:ascii="Times New Roman" w:hAnsi="Times New Roman" w:cs="Times New Roman"/>
        </w:rPr>
        <w:t>vines were</w:t>
      </w:r>
      <w:r>
        <w:rPr>
          <w:rFonts w:ascii="Times New Roman" w:hAnsi="Times New Roman" w:cs="Times New Roman"/>
        </w:rPr>
        <w:t xml:space="preserve"> collected did not have an effect on </w:t>
      </w:r>
      <w:r w:rsidR="006D65A9">
        <w:rPr>
          <w:rFonts w:ascii="Times New Roman" w:hAnsi="Times New Roman" w:cs="Times New Roman"/>
        </w:rPr>
        <w:t xml:space="preserve">endophytic colonization of kudzu </w:t>
      </w:r>
      <w:r w:rsidR="00C13BF6">
        <w:rPr>
          <w:rFonts w:ascii="Times New Roman" w:hAnsi="Times New Roman" w:cs="Times New Roman"/>
        </w:rPr>
        <w:t>by</w:t>
      </w:r>
      <w:r>
        <w:rPr>
          <w:rFonts w:ascii="Times New Roman" w:hAnsi="Times New Roman" w:cs="Times New Roman"/>
        </w:rPr>
        <w:t xml:space="preserve"> </w:t>
      </w:r>
      <w:r w:rsidRPr="00632392">
        <w:rPr>
          <w:rFonts w:ascii="Times New Roman" w:hAnsi="Times New Roman" w:cs="Times New Roman"/>
          <w:i/>
          <w:iCs/>
        </w:rPr>
        <w:t>B. bassiana</w:t>
      </w:r>
      <w:r>
        <w:rPr>
          <w:rFonts w:ascii="Times New Roman" w:hAnsi="Times New Roman" w:cs="Times New Roman"/>
        </w:rPr>
        <w:t>.</w:t>
      </w:r>
      <w:r w:rsidR="00787478">
        <w:rPr>
          <w:rFonts w:ascii="Times New Roman" w:hAnsi="Times New Roman" w:cs="Times New Roman"/>
        </w:rPr>
        <w:t xml:space="preserve"> </w:t>
      </w:r>
      <w:r w:rsidR="0047761B">
        <w:rPr>
          <w:rFonts w:ascii="Times New Roman" w:hAnsi="Times New Roman" w:cs="Times New Roman"/>
        </w:rPr>
        <w:t xml:space="preserve">These findings </w:t>
      </w:r>
      <w:r w:rsidR="00787478">
        <w:rPr>
          <w:rFonts w:ascii="Times New Roman" w:hAnsi="Times New Roman" w:cs="Times New Roman"/>
        </w:rPr>
        <w:t xml:space="preserve">align with the findings </w:t>
      </w:r>
      <w:r w:rsidR="0047761B">
        <w:rPr>
          <w:rFonts w:ascii="Times New Roman" w:hAnsi="Times New Roman" w:cs="Times New Roman"/>
        </w:rPr>
        <w:t xml:space="preserve">in </w:t>
      </w:r>
      <w:r w:rsidR="00787478">
        <w:rPr>
          <w:rFonts w:ascii="Times New Roman" w:hAnsi="Times New Roman" w:cs="Times New Roman"/>
        </w:rPr>
        <w:t xml:space="preserve">Chapter </w:t>
      </w:r>
      <w:r w:rsidR="0047761B">
        <w:rPr>
          <w:rFonts w:ascii="Times New Roman" w:hAnsi="Times New Roman" w:cs="Times New Roman"/>
        </w:rPr>
        <w:t xml:space="preserve">2, where location within a site did not have an influence on kudzu bug infection </w:t>
      </w:r>
      <w:r w:rsidR="00C13BF6">
        <w:rPr>
          <w:rFonts w:ascii="Times New Roman" w:hAnsi="Times New Roman" w:cs="Times New Roman"/>
        </w:rPr>
        <w:t>by</w:t>
      </w:r>
      <w:r w:rsidR="0047761B">
        <w:rPr>
          <w:rFonts w:ascii="Times New Roman" w:hAnsi="Times New Roman" w:cs="Times New Roman"/>
        </w:rPr>
        <w:t xml:space="preserve"> </w:t>
      </w:r>
      <w:r w:rsidR="0047761B" w:rsidRPr="0047761B">
        <w:rPr>
          <w:rFonts w:ascii="Times New Roman" w:hAnsi="Times New Roman" w:cs="Times New Roman"/>
          <w:i/>
          <w:iCs/>
        </w:rPr>
        <w:t>B. bassiana</w:t>
      </w:r>
      <w:r w:rsidR="0047761B">
        <w:rPr>
          <w:rFonts w:ascii="Times New Roman" w:hAnsi="Times New Roman" w:cs="Times New Roman"/>
        </w:rPr>
        <w:t>.</w:t>
      </w:r>
      <w:r w:rsidR="00860A32">
        <w:rPr>
          <w:rFonts w:ascii="Times New Roman" w:hAnsi="Times New Roman" w:cs="Times New Roman"/>
        </w:rPr>
        <w:t xml:space="preserve"> </w:t>
      </w:r>
      <w:r>
        <w:rPr>
          <w:rFonts w:ascii="Times New Roman" w:hAnsi="Times New Roman" w:cs="Times New Roman"/>
        </w:rPr>
        <w:t>Overall</w:t>
      </w:r>
      <w:r w:rsidR="006D65A9">
        <w:rPr>
          <w:rFonts w:ascii="Times New Roman" w:hAnsi="Times New Roman" w:cs="Times New Roman"/>
        </w:rPr>
        <w:t>,</w:t>
      </w:r>
      <w:r>
        <w:rPr>
          <w:rFonts w:ascii="Times New Roman" w:hAnsi="Times New Roman" w:cs="Times New Roman"/>
        </w:rPr>
        <w:t xml:space="preserve"> </w:t>
      </w:r>
      <w:r w:rsidR="006D65A9">
        <w:rPr>
          <w:rFonts w:ascii="Times New Roman" w:hAnsi="Times New Roman" w:cs="Times New Roman"/>
        </w:rPr>
        <w:t xml:space="preserve">in 2020 and 2021, </w:t>
      </w:r>
      <w:r>
        <w:rPr>
          <w:rFonts w:ascii="Times New Roman" w:hAnsi="Times New Roman" w:cs="Times New Roman"/>
        </w:rPr>
        <w:t xml:space="preserve">kudzu </w:t>
      </w:r>
      <w:r w:rsidR="0047761B">
        <w:rPr>
          <w:rFonts w:ascii="Times New Roman" w:hAnsi="Times New Roman" w:cs="Times New Roman"/>
        </w:rPr>
        <w:t xml:space="preserve">colonization of </w:t>
      </w:r>
      <w:r w:rsidR="0047761B" w:rsidRPr="0047761B">
        <w:rPr>
          <w:rFonts w:ascii="Times New Roman" w:hAnsi="Times New Roman" w:cs="Times New Roman"/>
          <w:i/>
          <w:iCs/>
        </w:rPr>
        <w:t>B. bassiana</w:t>
      </w:r>
      <w:r w:rsidR="0047761B">
        <w:rPr>
          <w:rFonts w:ascii="Times New Roman" w:hAnsi="Times New Roman" w:cs="Times New Roman"/>
        </w:rPr>
        <w:t xml:space="preserve"> </w:t>
      </w:r>
      <w:r>
        <w:rPr>
          <w:rFonts w:ascii="Times New Roman" w:hAnsi="Times New Roman" w:cs="Times New Roman"/>
        </w:rPr>
        <w:t xml:space="preserve">increased throughout the study. Beginning in April and continuing through November, percent infection of kudzu </w:t>
      </w:r>
      <w:r w:rsidR="0047761B">
        <w:rPr>
          <w:rFonts w:ascii="Times New Roman" w:hAnsi="Times New Roman" w:cs="Times New Roman"/>
        </w:rPr>
        <w:t xml:space="preserve">leaves, stems, and vines </w:t>
      </w:r>
      <w:r>
        <w:rPr>
          <w:rFonts w:ascii="Times New Roman" w:hAnsi="Times New Roman" w:cs="Times New Roman"/>
        </w:rPr>
        <w:t>increased.</w:t>
      </w:r>
    </w:p>
    <w:p w14:paraId="3A04DEEC" w14:textId="68CEEE9E" w:rsidR="00496FA8" w:rsidRDefault="008154D7" w:rsidP="008154D7">
      <w:pPr>
        <w:tabs>
          <w:tab w:val="left" w:pos="720"/>
          <w:tab w:val="left" w:pos="3080"/>
        </w:tabs>
        <w:spacing w:line="480" w:lineRule="auto"/>
        <w:contextualSpacing/>
        <w:rPr>
          <w:rFonts w:ascii="Times New Roman" w:hAnsi="Times New Roman" w:cs="Times New Roman"/>
        </w:rPr>
      </w:pPr>
      <w:r>
        <w:rPr>
          <w:rFonts w:ascii="Times New Roman" w:hAnsi="Times New Roman" w:cs="Times New Roman"/>
        </w:rPr>
        <w:tab/>
        <w:t xml:space="preserve">This study gives critical insight to the periods of time and locations in which </w:t>
      </w:r>
      <w:r w:rsidRPr="00682DCD">
        <w:rPr>
          <w:rFonts w:ascii="Times New Roman" w:hAnsi="Times New Roman" w:cs="Times New Roman"/>
          <w:i/>
          <w:iCs/>
        </w:rPr>
        <w:t>B. bassiana</w:t>
      </w:r>
      <w:r>
        <w:rPr>
          <w:rFonts w:ascii="Times New Roman" w:hAnsi="Times New Roman" w:cs="Times New Roman"/>
        </w:rPr>
        <w:t xml:space="preserve"> begins to </w:t>
      </w:r>
      <w:r w:rsidR="0047761B">
        <w:rPr>
          <w:rFonts w:ascii="Times New Roman" w:hAnsi="Times New Roman" w:cs="Times New Roman"/>
        </w:rPr>
        <w:t>colonize</w:t>
      </w:r>
      <w:r>
        <w:rPr>
          <w:rFonts w:ascii="Times New Roman" w:hAnsi="Times New Roman" w:cs="Times New Roman"/>
        </w:rPr>
        <w:t xml:space="preserve"> kudzu throughout east Tennessee. These data provide </w:t>
      </w:r>
      <w:r w:rsidR="0047761B">
        <w:rPr>
          <w:rFonts w:ascii="Times New Roman" w:hAnsi="Times New Roman" w:cs="Times New Roman"/>
        </w:rPr>
        <w:t>details</w:t>
      </w:r>
      <w:r>
        <w:rPr>
          <w:rFonts w:ascii="Times New Roman" w:hAnsi="Times New Roman" w:cs="Times New Roman"/>
        </w:rPr>
        <w:t xml:space="preserve"> to potential sources of inoculum o</w:t>
      </w:r>
      <w:r w:rsidR="0047761B">
        <w:rPr>
          <w:rFonts w:ascii="Times New Roman" w:hAnsi="Times New Roman" w:cs="Times New Roman"/>
        </w:rPr>
        <w:t xml:space="preserve">f </w:t>
      </w:r>
      <w:r w:rsidRPr="00682DCD">
        <w:rPr>
          <w:rFonts w:ascii="Times New Roman" w:hAnsi="Times New Roman" w:cs="Times New Roman"/>
          <w:i/>
          <w:iCs/>
        </w:rPr>
        <w:t>B. bassiana</w:t>
      </w:r>
      <w:r>
        <w:rPr>
          <w:rFonts w:ascii="Times New Roman" w:hAnsi="Times New Roman" w:cs="Times New Roman"/>
        </w:rPr>
        <w:t xml:space="preserve"> by providing </w:t>
      </w:r>
      <w:r w:rsidR="00A40A2D">
        <w:rPr>
          <w:rFonts w:ascii="Times New Roman" w:hAnsi="Times New Roman" w:cs="Times New Roman"/>
        </w:rPr>
        <w:t>specifics</w:t>
      </w:r>
      <w:r>
        <w:rPr>
          <w:rFonts w:ascii="Times New Roman" w:hAnsi="Times New Roman" w:cs="Times New Roman"/>
        </w:rPr>
        <w:t xml:space="preserve"> of when kudzu </w:t>
      </w:r>
      <w:r w:rsidR="00A40A2D">
        <w:rPr>
          <w:rFonts w:ascii="Times New Roman" w:hAnsi="Times New Roman" w:cs="Times New Roman"/>
        </w:rPr>
        <w:t>vines</w:t>
      </w:r>
      <w:r>
        <w:rPr>
          <w:rFonts w:ascii="Times New Roman" w:hAnsi="Times New Roman" w:cs="Times New Roman"/>
        </w:rPr>
        <w:t xml:space="preserve"> are infected with </w:t>
      </w:r>
      <w:r w:rsidRPr="00682DCD">
        <w:rPr>
          <w:rFonts w:ascii="Times New Roman" w:hAnsi="Times New Roman" w:cs="Times New Roman"/>
          <w:i/>
          <w:iCs/>
        </w:rPr>
        <w:t>B. bassiana</w:t>
      </w:r>
      <w:r>
        <w:rPr>
          <w:rFonts w:ascii="Times New Roman" w:hAnsi="Times New Roman" w:cs="Times New Roman"/>
        </w:rPr>
        <w:t xml:space="preserve">. The identification of kudzu </w:t>
      </w:r>
      <w:r w:rsidR="00A40A2D">
        <w:rPr>
          <w:rFonts w:ascii="Times New Roman" w:hAnsi="Times New Roman" w:cs="Times New Roman"/>
        </w:rPr>
        <w:t>vines colonized endophytically</w:t>
      </w:r>
      <w:r>
        <w:rPr>
          <w:rFonts w:ascii="Times New Roman" w:hAnsi="Times New Roman" w:cs="Times New Roman"/>
        </w:rPr>
        <w:t xml:space="preserve"> </w:t>
      </w:r>
      <w:r w:rsidR="00A40A2D">
        <w:rPr>
          <w:rFonts w:ascii="Times New Roman" w:hAnsi="Times New Roman" w:cs="Times New Roman"/>
        </w:rPr>
        <w:t xml:space="preserve">by </w:t>
      </w:r>
      <w:r w:rsidRPr="006D0DFF">
        <w:rPr>
          <w:rFonts w:ascii="Times New Roman" w:hAnsi="Times New Roman" w:cs="Times New Roman"/>
          <w:i/>
          <w:iCs/>
        </w:rPr>
        <w:t>B. bassiana</w:t>
      </w:r>
      <w:r>
        <w:rPr>
          <w:rFonts w:ascii="Times New Roman" w:hAnsi="Times New Roman" w:cs="Times New Roman"/>
        </w:rPr>
        <w:t xml:space="preserve"> as early as </w:t>
      </w:r>
      <w:r w:rsidR="00A40A2D">
        <w:rPr>
          <w:rFonts w:ascii="Times New Roman" w:hAnsi="Times New Roman" w:cs="Times New Roman"/>
        </w:rPr>
        <w:t>July</w:t>
      </w:r>
      <w:r>
        <w:rPr>
          <w:rFonts w:ascii="Times New Roman" w:hAnsi="Times New Roman" w:cs="Times New Roman"/>
        </w:rPr>
        <w:t xml:space="preserve"> in 2020 and April in 2021</w:t>
      </w:r>
      <w:r w:rsidR="00A40A2D">
        <w:rPr>
          <w:rFonts w:ascii="Times New Roman" w:hAnsi="Times New Roman" w:cs="Times New Roman"/>
        </w:rPr>
        <w:t>,</w:t>
      </w:r>
      <w:r>
        <w:rPr>
          <w:rFonts w:ascii="Times New Roman" w:hAnsi="Times New Roman" w:cs="Times New Roman"/>
        </w:rPr>
        <w:t xml:space="preserve"> in small numbers</w:t>
      </w:r>
      <w:r w:rsidR="00A40A2D">
        <w:rPr>
          <w:rFonts w:ascii="Times New Roman" w:hAnsi="Times New Roman" w:cs="Times New Roman"/>
        </w:rPr>
        <w:t>,</w:t>
      </w:r>
      <w:r>
        <w:rPr>
          <w:rFonts w:ascii="Times New Roman" w:hAnsi="Times New Roman" w:cs="Times New Roman"/>
        </w:rPr>
        <w:t xml:space="preserve"> </w:t>
      </w:r>
      <w:r w:rsidR="00A40A2D">
        <w:rPr>
          <w:rFonts w:ascii="Times New Roman" w:hAnsi="Times New Roman" w:cs="Times New Roman"/>
        </w:rPr>
        <w:t xml:space="preserve">aligns with and </w:t>
      </w:r>
      <w:r>
        <w:rPr>
          <w:rFonts w:ascii="Times New Roman" w:hAnsi="Times New Roman" w:cs="Times New Roman"/>
        </w:rPr>
        <w:t>could indicate that kudzu bugs becom</w:t>
      </w:r>
      <w:r w:rsidR="00C13BF6">
        <w:rPr>
          <w:rFonts w:ascii="Times New Roman" w:hAnsi="Times New Roman" w:cs="Times New Roman"/>
        </w:rPr>
        <w:t xml:space="preserve">e </w:t>
      </w:r>
      <w:r>
        <w:rPr>
          <w:rFonts w:ascii="Times New Roman" w:hAnsi="Times New Roman" w:cs="Times New Roman"/>
        </w:rPr>
        <w:t xml:space="preserve">infected with </w:t>
      </w:r>
      <w:r w:rsidRPr="00D763B7">
        <w:rPr>
          <w:rFonts w:ascii="Times New Roman" w:hAnsi="Times New Roman" w:cs="Times New Roman"/>
          <w:i/>
          <w:iCs/>
        </w:rPr>
        <w:t xml:space="preserve">B. bassiana </w:t>
      </w:r>
      <w:r>
        <w:rPr>
          <w:rFonts w:ascii="Times New Roman" w:hAnsi="Times New Roman" w:cs="Times New Roman"/>
        </w:rPr>
        <w:t>while emerging from overwintering sites</w:t>
      </w:r>
      <w:r w:rsidR="00E059F1">
        <w:rPr>
          <w:rFonts w:ascii="Times New Roman" w:hAnsi="Times New Roman" w:cs="Times New Roman"/>
        </w:rPr>
        <w:t xml:space="preserve">, </w:t>
      </w:r>
      <w:r>
        <w:rPr>
          <w:rFonts w:ascii="Times New Roman" w:hAnsi="Times New Roman" w:cs="Times New Roman"/>
        </w:rPr>
        <w:t>moving to kudzu</w:t>
      </w:r>
      <w:r w:rsidR="00E059F1">
        <w:rPr>
          <w:rFonts w:ascii="Times New Roman" w:hAnsi="Times New Roman" w:cs="Times New Roman"/>
        </w:rPr>
        <w:t>,</w:t>
      </w:r>
      <w:r>
        <w:rPr>
          <w:rFonts w:ascii="Times New Roman" w:hAnsi="Times New Roman" w:cs="Times New Roman"/>
        </w:rPr>
        <w:t xml:space="preserve"> or as they begin</w:t>
      </w:r>
      <w:r w:rsidR="00C13BF6">
        <w:rPr>
          <w:rFonts w:ascii="Times New Roman" w:hAnsi="Times New Roman" w:cs="Times New Roman"/>
        </w:rPr>
        <w:t xml:space="preserve"> to</w:t>
      </w:r>
      <w:r>
        <w:rPr>
          <w:rFonts w:ascii="Times New Roman" w:hAnsi="Times New Roman" w:cs="Times New Roman"/>
        </w:rPr>
        <w:t xml:space="preserve"> feed on kudzu. Significant increases in </w:t>
      </w:r>
      <w:r w:rsidR="00A40A2D">
        <w:rPr>
          <w:rFonts w:ascii="Times New Roman" w:hAnsi="Times New Roman" w:cs="Times New Roman"/>
        </w:rPr>
        <w:t>colonization</w:t>
      </w:r>
      <w:r>
        <w:rPr>
          <w:rFonts w:ascii="Times New Roman" w:hAnsi="Times New Roman" w:cs="Times New Roman"/>
        </w:rPr>
        <w:t xml:space="preserve"> of kudzu </w:t>
      </w:r>
      <w:r w:rsidR="00C13BF6">
        <w:rPr>
          <w:rFonts w:ascii="Times New Roman" w:hAnsi="Times New Roman" w:cs="Times New Roman"/>
        </w:rPr>
        <w:t xml:space="preserve">by </w:t>
      </w:r>
      <w:r w:rsidR="00985642" w:rsidRPr="00985642">
        <w:rPr>
          <w:rFonts w:ascii="Times New Roman" w:hAnsi="Times New Roman" w:cs="Times New Roman"/>
          <w:i/>
          <w:iCs/>
        </w:rPr>
        <w:t xml:space="preserve">B. bassiana </w:t>
      </w:r>
      <w:r>
        <w:rPr>
          <w:rFonts w:ascii="Times New Roman" w:hAnsi="Times New Roman" w:cs="Times New Roman"/>
        </w:rPr>
        <w:t xml:space="preserve">could indicate that </w:t>
      </w:r>
      <w:r w:rsidRPr="00D763B7">
        <w:rPr>
          <w:rFonts w:ascii="Times New Roman" w:hAnsi="Times New Roman" w:cs="Times New Roman"/>
          <w:i/>
          <w:iCs/>
        </w:rPr>
        <w:t>B. bassiana</w:t>
      </w:r>
      <w:r>
        <w:rPr>
          <w:rFonts w:ascii="Times New Roman" w:hAnsi="Times New Roman" w:cs="Times New Roman"/>
        </w:rPr>
        <w:t xml:space="preserve"> endophytically has an influence on its entomopathogenic presence in kudzu</w:t>
      </w:r>
      <w:r w:rsidR="00A40A2D">
        <w:rPr>
          <w:rFonts w:ascii="Times New Roman" w:hAnsi="Times New Roman" w:cs="Times New Roman"/>
        </w:rPr>
        <w:t xml:space="preserve"> bugs</w:t>
      </w:r>
      <w:r>
        <w:rPr>
          <w:rFonts w:ascii="Times New Roman" w:hAnsi="Times New Roman" w:cs="Times New Roman"/>
        </w:rPr>
        <w:t xml:space="preserve"> over time. Additionally, it is possible that later in the season, the main source of inoculum infecti</w:t>
      </w:r>
      <w:r w:rsidR="00A40A2D">
        <w:rPr>
          <w:rFonts w:ascii="Times New Roman" w:hAnsi="Times New Roman" w:cs="Times New Roman"/>
        </w:rPr>
        <w:t>ng</w:t>
      </w:r>
      <w:r>
        <w:rPr>
          <w:rFonts w:ascii="Times New Roman" w:hAnsi="Times New Roman" w:cs="Times New Roman"/>
        </w:rPr>
        <w:t xml:space="preserve"> kudzu bugs comes from infected kudzu bugs that have died and are sporulating </w:t>
      </w:r>
      <w:r w:rsidR="00A40A2D">
        <w:rPr>
          <w:rFonts w:ascii="Times New Roman" w:hAnsi="Times New Roman" w:cs="Times New Roman"/>
        </w:rPr>
        <w:t>on</w:t>
      </w:r>
      <w:r>
        <w:rPr>
          <w:rFonts w:ascii="Times New Roman" w:hAnsi="Times New Roman" w:cs="Times New Roman"/>
        </w:rPr>
        <w:t xml:space="preserve"> kudzu</w:t>
      </w:r>
      <w:r w:rsidR="00A40A2D">
        <w:rPr>
          <w:rFonts w:ascii="Times New Roman" w:hAnsi="Times New Roman" w:cs="Times New Roman"/>
        </w:rPr>
        <w:t xml:space="preserve"> vines within the canopy</w:t>
      </w:r>
      <w:r>
        <w:rPr>
          <w:rFonts w:ascii="Times New Roman" w:hAnsi="Times New Roman" w:cs="Times New Roman"/>
        </w:rPr>
        <w:t xml:space="preserve">. </w:t>
      </w:r>
      <w:r w:rsidR="00A40A2D">
        <w:rPr>
          <w:rFonts w:ascii="Times New Roman" w:hAnsi="Times New Roman" w:cs="Times New Roman"/>
        </w:rPr>
        <w:t xml:space="preserve">However, the infected kudzu bugs that have died and are sporulating on the kudzu vines could also be positively influencing the endophytic presence in kudzu. </w:t>
      </w:r>
      <w:r>
        <w:rPr>
          <w:rFonts w:ascii="Times New Roman" w:hAnsi="Times New Roman" w:cs="Times New Roman"/>
        </w:rPr>
        <w:t xml:space="preserve">Future research </w:t>
      </w:r>
      <w:r w:rsidR="00C13BF6">
        <w:rPr>
          <w:rFonts w:ascii="Times New Roman" w:hAnsi="Times New Roman" w:cs="Times New Roman"/>
        </w:rPr>
        <w:t xml:space="preserve">is </w:t>
      </w:r>
      <w:r>
        <w:rPr>
          <w:rFonts w:ascii="Times New Roman" w:hAnsi="Times New Roman" w:cs="Times New Roman"/>
        </w:rPr>
        <w:t>need</w:t>
      </w:r>
      <w:r w:rsidR="00C13BF6">
        <w:rPr>
          <w:rFonts w:ascii="Times New Roman" w:hAnsi="Times New Roman" w:cs="Times New Roman"/>
        </w:rPr>
        <w:t>ed</w:t>
      </w:r>
      <w:r>
        <w:rPr>
          <w:rFonts w:ascii="Times New Roman" w:hAnsi="Times New Roman" w:cs="Times New Roman"/>
        </w:rPr>
        <w:t xml:space="preserve"> to </w:t>
      </w:r>
      <w:r w:rsidR="00C13BF6">
        <w:rPr>
          <w:rFonts w:ascii="Times New Roman" w:hAnsi="Times New Roman" w:cs="Times New Roman"/>
        </w:rPr>
        <w:t xml:space="preserve">better </w:t>
      </w:r>
      <w:r>
        <w:rPr>
          <w:rFonts w:ascii="Times New Roman" w:hAnsi="Times New Roman" w:cs="Times New Roman"/>
        </w:rPr>
        <w:t xml:space="preserve">understand the potential pathways of dissemination of </w:t>
      </w:r>
      <w:r w:rsidRPr="00D763B7">
        <w:rPr>
          <w:rFonts w:ascii="Times New Roman" w:hAnsi="Times New Roman" w:cs="Times New Roman"/>
          <w:i/>
          <w:iCs/>
        </w:rPr>
        <w:t>B. bassiana</w:t>
      </w:r>
      <w:r>
        <w:rPr>
          <w:rFonts w:ascii="Times New Roman" w:hAnsi="Times New Roman" w:cs="Times New Roman"/>
        </w:rPr>
        <w:t xml:space="preserve"> that lead to kudzu bug infection, as well as understanding the impact that infected kudzu bugs have on kudzu bug </w:t>
      </w:r>
      <w:r w:rsidR="00E059F1">
        <w:rPr>
          <w:rFonts w:ascii="Times New Roman" w:hAnsi="Times New Roman" w:cs="Times New Roman"/>
        </w:rPr>
        <w:t xml:space="preserve">and kudzu </w:t>
      </w:r>
      <w:r>
        <w:rPr>
          <w:rFonts w:ascii="Times New Roman" w:hAnsi="Times New Roman" w:cs="Times New Roman"/>
        </w:rPr>
        <w:t xml:space="preserve">infection rates as the season progresses. Understanding the pathways in which kudzu bugs are </w:t>
      </w:r>
      <w:r w:rsidR="00946323">
        <w:rPr>
          <w:rFonts w:ascii="Times New Roman" w:hAnsi="Times New Roman" w:cs="Times New Roman"/>
        </w:rPr>
        <w:t>becoming</w:t>
      </w:r>
      <w:r>
        <w:rPr>
          <w:rFonts w:ascii="Times New Roman" w:hAnsi="Times New Roman" w:cs="Times New Roman"/>
        </w:rPr>
        <w:t xml:space="preserve"> infected with </w:t>
      </w:r>
      <w:r w:rsidRPr="000A3C5F">
        <w:rPr>
          <w:rFonts w:ascii="Times New Roman" w:hAnsi="Times New Roman" w:cs="Times New Roman"/>
          <w:i/>
          <w:iCs/>
        </w:rPr>
        <w:t>B. bassiana</w:t>
      </w:r>
      <w:r>
        <w:rPr>
          <w:rFonts w:ascii="Times New Roman" w:hAnsi="Times New Roman" w:cs="Times New Roman"/>
        </w:rPr>
        <w:t xml:space="preserve"> will provide critical results that can lead to enhanced use of </w:t>
      </w:r>
      <w:r w:rsidRPr="000A3C5F">
        <w:rPr>
          <w:rFonts w:ascii="Times New Roman" w:hAnsi="Times New Roman" w:cs="Times New Roman"/>
          <w:i/>
          <w:iCs/>
        </w:rPr>
        <w:t>B. bassiana</w:t>
      </w:r>
      <w:r>
        <w:rPr>
          <w:rFonts w:ascii="Times New Roman" w:hAnsi="Times New Roman" w:cs="Times New Roman"/>
        </w:rPr>
        <w:t xml:space="preserve"> as a biological control for kudzu bugs in soybean.</w:t>
      </w:r>
    </w:p>
    <w:p w14:paraId="444CE058" w14:textId="77777777" w:rsidR="00496FA8" w:rsidRDefault="00496FA8">
      <w:pPr>
        <w:spacing w:after="160" w:line="259" w:lineRule="auto"/>
        <w:rPr>
          <w:rFonts w:ascii="Times New Roman" w:hAnsi="Times New Roman" w:cs="Times New Roman"/>
        </w:rPr>
      </w:pPr>
      <w:r>
        <w:rPr>
          <w:rFonts w:ascii="Times New Roman" w:hAnsi="Times New Roman" w:cs="Times New Roman"/>
        </w:rPr>
        <w:br w:type="page"/>
      </w:r>
    </w:p>
    <w:p w14:paraId="63860F7E" w14:textId="72A83CD6" w:rsidR="00E13D6E" w:rsidRDefault="00E13D6E" w:rsidP="00A42C6D">
      <w:pPr>
        <w:tabs>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CHAPTER </w:t>
      </w:r>
      <w:r w:rsidR="004D29BA">
        <w:rPr>
          <w:rFonts w:ascii="Times New Roman" w:hAnsi="Times New Roman" w:cs="Times New Roman"/>
          <w:b/>
          <w:bCs/>
          <w:sz w:val="28"/>
          <w:szCs w:val="28"/>
        </w:rPr>
        <w:t>I</w:t>
      </w:r>
      <w:r>
        <w:rPr>
          <w:rFonts w:ascii="Times New Roman" w:hAnsi="Times New Roman" w:cs="Times New Roman"/>
          <w:b/>
          <w:bCs/>
          <w:sz w:val="28"/>
          <w:szCs w:val="28"/>
        </w:rPr>
        <w:t>V</w:t>
      </w:r>
    </w:p>
    <w:p w14:paraId="290D4CF6" w14:textId="0E8E1B7F" w:rsidR="00E13D6E" w:rsidRDefault="00C843EB" w:rsidP="00E13D6E">
      <w:pPr>
        <w:tabs>
          <w:tab w:val="left" w:pos="3080"/>
        </w:tabs>
        <w:spacing w:line="48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Conclusions</w:t>
      </w:r>
    </w:p>
    <w:p w14:paraId="4C70D5DB" w14:textId="6252276C" w:rsidR="00E13D6E" w:rsidRDefault="004D29BA" w:rsidP="00E13D6E">
      <w:pPr>
        <w:spacing w:line="480" w:lineRule="auto"/>
        <w:contextualSpacing/>
        <w:rPr>
          <w:rFonts w:ascii="Times New Roman" w:hAnsi="Times New Roman" w:cs="Times New Roman"/>
        </w:rPr>
      </w:pPr>
      <w:r>
        <w:rPr>
          <w:rFonts w:ascii="Times New Roman" w:hAnsi="Times New Roman" w:cs="Times New Roman"/>
        </w:rPr>
        <w:tab/>
      </w:r>
      <w:r w:rsidR="00C843EB">
        <w:rPr>
          <w:rFonts w:ascii="Times New Roman" w:hAnsi="Times New Roman" w:cs="Times New Roman"/>
        </w:rPr>
        <w:t>Kudzu</w:t>
      </w:r>
      <w:r w:rsidR="00EA5C75">
        <w:rPr>
          <w:rFonts w:ascii="Times New Roman" w:hAnsi="Times New Roman" w:cs="Times New Roman"/>
        </w:rPr>
        <w:t>, originally from Asia,</w:t>
      </w:r>
      <w:r w:rsidR="00C843EB">
        <w:rPr>
          <w:rFonts w:ascii="Times New Roman" w:hAnsi="Times New Roman" w:cs="Times New Roman"/>
        </w:rPr>
        <w:t xml:space="preserve"> was first introduced to the United States in 1876 at the Centennial Exposition in Philadelphia (Miller and Edwards 1983, Forseth and Innis 2004). Then, it was introduced again in 1883 at the New Orleans Exposition (Miller and Edwards 1983, Forseth and Innis 2004). Since its introduction kudzu has become one of the most invasive and destructive weed species in the </w:t>
      </w:r>
      <w:r w:rsidR="00F977FA">
        <w:rPr>
          <w:rFonts w:ascii="Times New Roman" w:hAnsi="Times New Roman" w:cs="Times New Roman"/>
        </w:rPr>
        <w:t>U.S.</w:t>
      </w:r>
      <w:r w:rsidR="00C843EB">
        <w:rPr>
          <w:rFonts w:ascii="Times New Roman" w:hAnsi="Times New Roman" w:cs="Times New Roman"/>
        </w:rPr>
        <w:t xml:space="preserve"> (Harrington et al. 2003). </w:t>
      </w:r>
      <w:r w:rsidR="00EA5C75">
        <w:rPr>
          <w:rFonts w:ascii="Times New Roman" w:hAnsi="Times New Roman" w:cs="Times New Roman"/>
        </w:rPr>
        <w:t xml:space="preserve">While kudzu was intentionally introduced to the </w:t>
      </w:r>
      <w:r w:rsidR="00F977FA">
        <w:rPr>
          <w:rFonts w:ascii="Times New Roman" w:hAnsi="Times New Roman" w:cs="Times New Roman"/>
        </w:rPr>
        <w:t>U.S.</w:t>
      </w:r>
      <w:r w:rsidR="00EA5C75">
        <w:rPr>
          <w:rFonts w:ascii="Times New Roman" w:hAnsi="Times New Roman" w:cs="Times New Roman"/>
        </w:rPr>
        <w:t xml:space="preserve">, the invasive kudzu bug, which is also native to Asia and feeds on kudzu in both its native and invasive range, was accidentally introduced to the </w:t>
      </w:r>
      <w:r w:rsidR="00F977FA">
        <w:rPr>
          <w:rFonts w:ascii="Times New Roman" w:hAnsi="Times New Roman" w:cs="Times New Roman"/>
        </w:rPr>
        <w:t>U.S.</w:t>
      </w:r>
      <w:r w:rsidR="00EA5C75">
        <w:rPr>
          <w:rFonts w:ascii="Times New Roman" w:hAnsi="Times New Roman" w:cs="Times New Roman"/>
        </w:rPr>
        <w:t xml:space="preserve"> and discovered in Georgia in 2009 (Jenkins et al. 2010, Gardner et al. 2013</w:t>
      </w:r>
      <w:r w:rsidR="00DB6B2E">
        <w:rPr>
          <w:rFonts w:ascii="Times New Roman" w:hAnsi="Times New Roman" w:cs="Times New Roman"/>
        </w:rPr>
        <w:t>b</w:t>
      </w:r>
      <w:r w:rsidR="00EA5C75">
        <w:rPr>
          <w:rFonts w:ascii="Times New Roman" w:hAnsi="Times New Roman" w:cs="Times New Roman"/>
        </w:rPr>
        <w:t xml:space="preserve">, </w:t>
      </w:r>
      <w:r w:rsidR="00E40146">
        <w:rPr>
          <w:rFonts w:ascii="Times New Roman" w:hAnsi="Times New Roman" w:cs="Times New Roman"/>
        </w:rPr>
        <w:t>Zhang et al. 2012). Kudzu bugs are bivoltine, meaning that they are able to complete two generations per year</w:t>
      </w:r>
      <w:r w:rsidR="00D53588">
        <w:rPr>
          <w:rFonts w:ascii="Times New Roman" w:hAnsi="Times New Roman" w:cs="Times New Roman"/>
        </w:rPr>
        <w:t>,</w:t>
      </w:r>
      <w:r w:rsidR="00E40146">
        <w:rPr>
          <w:rFonts w:ascii="Times New Roman" w:hAnsi="Times New Roman" w:cs="Times New Roman"/>
        </w:rPr>
        <w:t xml:space="preserve"> and they are able to successfully develop on kudzu and soybean (Greenstone et al. 2014). </w:t>
      </w:r>
      <w:r w:rsidR="00D53588">
        <w:rPr>
          <w:rFonts w:ascii="Times New Roman" w:hAnsi="Times New Roman" w:cs="Times New Roman"/>
        </w:rPr>
        <w:t>In</w:t>
      </w:r>
      <w:r w:rsidR="00E40146">
        <w:rPr>
          <w:rFonts w:ascii="Times New Roman" w:hAnsi="Times New Roman" w:cs="Times New Roman"/>
        </w:rPr>
        <w:t xml:space="preserve"> 2020, kudzu bugs caused an estimated $12,733,150 and $2,805,568 loss in yield and treatment</w:t>
      </w:r>
      <w:r w:rsidR="00D53588">
        <w:rPr>
          <w:rFonts w:ascii="Times New Roman" w:hAnsi="Times New Roman" w:cs="Times New Roman"/>
        </w:rPr>
        <w:t xml:space="preserve"> costs</w:t>
      </w:r>
      <w:r w:rsidR="00E40146">
        <w:rPr>
          <w:rFonts w:ascii="Times New Roman" w:hAnsi="Times New Roman" w:cs="Times New Roman"/>
        </w:rPr>
        <w:t xml:space="preserve"> to soybean production in the </w:t>
      </w:r>
      <w:r w:rsidR="00F977FA">
        <w:rPr>
          <w:rFonts w:ascii="Times New Roman" w:hAnsi="Times New Roman" w:cs="Times New Roman"/>
        </w:rPr>
        <w:t>U.S.</w:t>
      </w:r>
      <w:r w:rsidR="00E40146">
        <w:rPr>
          <w:rFonts w:ascii="Times New Roman" w:hAnsi="Times New Roman" w:cs="Times New Roman"/>
        </w:rPr>
        <w:t xml:space="preserve"> and Tennessee, respectively (Musser et al. 2021).</w:t>
      </w:r>
    </w:p>
    <w:p w14:paraId="1A14CFBD" w14:textId="63E7D9F1" w:rsidR="00E40146" w:rsidRDefault="00E40146" w:rsidP="00E13D6E">
      <w:pPr>
        <w:spacing w:line="480" w:lineRule="auto"/>
        <w:contextualSpacing/>
        <w:rPr>
          <w:rFonts w:ascii="Times New Roman" w:hAnsi="Times New Roman" w:cs="Times New Roman"/>
        </w:rPr>
      </w:pPr>
      <w:r>
        <w:rPr>
          <w:rFonts w:ascii="Times New Roman" w:hAnsi="Times New Roman" w:cs="Times New Roman"/>
        </w:rPr>
        <w:tab/>
        <w:t xml:space="preserve">Kudzu bugs have multiple natural enemies within their invasive range in the </w:t>
      </w:r>
      <w:r w:rsidR="00F977FA">
        <w:rPr>
          <w:rFonts w:ascii="Times New Roman" w:hAnsi="Times New Roman" w:cs="Times New Roman"/>
        </w:rPr>
        <w:t>U.S.</w:t>
      </w:r>
      <w:r>
        <w:rPr>
          <w:rFonts w:ascii="Times New Roman" w:hAnsi="Times New Roman" w:cs="Times New Roman"/>
        </w:rPr>
        <w:t xml:space="preserve">, </w:t>
      </w:r>
      <w:r w:rsidR="003D208E">
        <w:rPr>
          <w:rFonts w:ascii="Times New Roman" w:hAnsi="Times New Roman" w:cs="Times New Roman"/>
        </w:rPr>
        <w:t xml:space="preserve">which includes two parasitoid wasps, </w:t>
      </w:r>
      <w:r w:rsidR="003D208E" w:rsidRPr="003D208E">
        <w:rPr>
          <w:rFonts w:ascii="Times New Roman" w:hAnsi="Times New Roman" w:cs="Times New Roman"/>
          <w:i/>
          <w:iCs/>
        </w:rPr>
        <w:t>P. saccharalis</w:t>
      </w:r>
      <w:r w:rsidR="003D208E">
        <w:rPr>
          <w:rFonts w:ascii="Times New Roman" w:hAnsi="Times New Roman" w:cs="Times New Roman"/>
        </w:rPr>
        <w:t xml:space="preserve"> and </w:t>
      </w:r>
      <w:r w:rsidR="003D208E" w:rsidRPr="003D208E">
        <w:rPr>
          <w:rFonts w:ascii="Times New Roman" w:hAnsi="Times New Roman" w:cs="Times New Roman"/>
          <w:i/>
          <w:iCs/>
        </w:rPr>
        <w:t>O. nezarae</w:t>
      </w:r>
      <w:r w:rsidR="003D208E">
        <w:rPr>
          <w:rFonts w:ascii="Times New Roman" w:hAnsi="Times New Roman" w:cs="Times New Roman"/>
        </w:rPr>
        <w:t xml:space="preserve">, and an endophytic fungal entomopathogen, </w:t>
      </w:r>
      <w:r w:rsidR="003D208E" w:rsidRPr="003D208E">
        <w:rPr>
          <w:rFonts w:ascii="Times New Roman" w:hAnsi="Times New Roman" w:cs="Times New Roman"/>
          <w:i/>
          <w:iCs/>
        </w:rPr>
        <w:t>B. bassiana</w:t>
      </w:r>
      <w:r w:rsidR="003D208E">
        <w:rPr>
          <w:rFonts w:ascii="Times New Roman" w:hAnsi="Times New Roman" w:cs="Times New Roman"/>
        </w:rPr>
        <w:t xml:space="preserve"> (Borah and Dutta 2002, Gardner et al. 2013a, Britt 2016, Ademokoya et al. 2018, Michael 2018). </w:t>
      </w:r>
      <w:r w:rsidR="009D0E72" w:rsidRPr="009D0E72">
        <w:rPr>
          <w:rFonts w:ascii="Times New Roman" w:hAnsi="Times New Roman" w:cs="Times New Roman"/>
          <w:i/>
          <w:iCs/>
        </w:rPr>
        <w:t>Beauveria bassiana</w:t>
      </w:r>
      <w:r w:rsidR="009D0E72">
        <w:rPr>
          <w:rFonts w:ascii="Times New Roman" w:hAnsi="Times New Roman" w:cs="Times New Roman"/>
        </w:rPr>
        <w:t xml:space="preserve"> was first discovered infecting kudzu bugs in South Carolina in 2012 in soybean fields (Seiter et al. 2014). </w:t>
      </w:r>
      <w:r w:rsidR="00F86345">
        <w:rPr>
          <w:rFonts w:ascii="Times New Roman" w:hAnsi="Times New Roman" w:cs="Times New Roman"/>
        </w:rPr>
        <w:t xml:space="preserve">It was not until 2015 that </w:t>
      </w:r>
      <w:r w:rsidR="00F86345" w:rsidRPr="00F86345">
        <w:rPr>
          <w:rFonts w:ascii="Times New Roman" w:hAnsi="Times New Roman" w:cs="Times New Roman"/>
          <w:i/>
          <w:iCs/>
        </w:rPr>
        <w:t xml:space="preserve">B. bassiana </w:t>
      </w:r>
      <w:r w:rsidR="00F86345">
        <w:rPr>
          <w:rFonts w:ascii="Times New Roman" w:hAnsi="Times New Roman" w:cs="Times New Roman"/>
        </w:rPr>
        <w:t xml:space="preserve">was identified infecting kudzu bugs in kudzu in Tennessee (Britt 2016 and Michael 2018). Michael (2018) later found that </w:t>
      </w:r>
      <w:r w:rsidR="00F86345" w:rsidRPr="00F86345">
        <w:rPr>
          <w:rFonts w:ascii="Times New Roman" w:hAnsi="Times New Roman" w:cs="Times New Roman"/>
          <w:i/>
          <w:iCs/>
        </w:rPr>
        <w:t>B. bassiana</w:t>
      </w:r>
      <w:r w:rsidR="00F86345">
        <w:rPr>
          <w:rFonts w:ascii="Times New Roman" w:hAnsi="Times New Roman" w:cs="Times New Roman"/>
        </w:rPr>
        <w:t xml:space="preserve"> is able to infect and cause mortality in 90% of immature and 33% of adult second-generation kudzu bugs in Tennessee. Additionally</w:t>
      </w:r>
      <w:r w:rsidR="00A134A7">
        <w:rPr>
          <w:rFonts w:ascii="Times New Roman" w:hAnsi="Times New Roman" w:cs="Times New Roman"/>
        </w:rPr>
        <w:t>,</w:t>
      </w:r>
      <w:r w:rsidR="005513A2">
        <w:rPr>
          <w:rFonts w:ascii="Times New Roman" w:hAnsi="Times New Roman" w:cs="Times New Roman"/>
        </w:rPr>
        <w:t xml:space="preserve"> </w:t>
      </w:r>
      <w:r w:rsidR="005513A2" w:rsidRPr="00A134A7">
        <w:rPr>
          <w:rFonts w:ascii="Times New Roman" w:hAnsi="Times New Roman" w:cs="Times New Roman"/>
          <w:i/>
          <w:iCs/>
        </w:rPr>
        <w:t>B. bassiana</w:t>
      </w:r>
      <w:r w:rsidR="005513A2">
        <w:rPr>
          <w:rFonts w:ascii="Times New Roman" w:hAnsi="Times New Roman" w:cs="Times New Roman"/>
        </w:rPr>
        <w:t xml:space="preserve"> was also identified endophytically colonizing kudzu in Tennessee</w:t>
      </w:r>
      <w:r w:rsidR="00A134A7">
        <w:rPr>
          <w:rFonts w:ascii="Times New Roman" w:hAnsi="Times New Roman" w:cs="Times New Roman"/>
        </w:rPr>
        <w:t xml:space="preserve"> (Michael 2018)</w:t>
      </w:r>
      <w:r w:rsidR="005513A2">
        <w:rPr>
          <w:rFonts w:ascii="Times New Roman" w:hAnsi="Times New Roman" w:cs="Times New Roman"/>
        </w:rPr>
        <w:t xml:space="preserve">. </w:t>
      </w:r>
      <w:r w:rsidR="00A134A7">
        <w:rPr>
          <w:rFonts w:ascii="Times New Roman" w:hAnsi="Times New Roman" w:cs="Times New Roman"/>
        </w:rPr>
        <w:t xml:space="preserve">While it is known that </w:t>
      </w:r>
      <w:r w:rsidR="00A134A7" w:rsidRPr="00A134A7">
        <w:rPr>
          <w:rFonts w:ascii="Times New Roman" w:hAnsi="Times New Roman" w:cs="Times New Roman"/>
          <w:i/>
          <w:iCs/>
        </w:rPr>
        <w:t>B. bassiana</w:t>
      </w:r>
      <w:r w:rsidR="00A134A7">
        <w:rPr>
          <w:rFonts w:ascii="Times New Roman" w:hAnsi="Times New Roman" w:cs="Times New Roman"/>
        </w:rPr>
        <w:t xml:space="preserve"> infects and causes mortality in kudzu bugs and endophytically colonized kudzu, it is not known </w:t>
      </w:r>
      <w:r w:rsidR="00F86345">
        <w:rPr>
          <w:rFonts w:ascii="Times New Roman" w:hAnsi="Times New Roman" w:cs="Times New Roman"/>
        </w:rPr>
        <w:t xml:space="preserve">how kudzu bugs become infected with the entomopathogen. </w:t>
      </w:r>
      <w:r w:rsidR="00D53588">
        <w:rPr>
          <w:rFonts w:ascii="Times New Roman" w:hAnsi="Times New Roman" w:cs="Times New Roman"/>
        </w:rPr>
        <w:t>One</w:t>
      </w:r>
      <w:r w:rsidR="00A134A7">
        <w:rPr>
          <w:rFonts w:ascii="Times New Roman" w:hAnsi="Times New Roman" w:cs="Times New Roman"/>
        </w:rPr>
        <w:t xml:space="preserve"> potential pathway of dissemination of </w:t>
      </w:r>
      <w:r w:rsidR="00A134A7" w:rsidRPr="00A134A7">
        <w:rPr>
          <w:rFonts w:ascii="Times New Roman" w:hAnsi="Times New Roman" w:cs="Times New Roman"/>
          <w:i/>
          <w:iCs/>
        </w:rPr>
        <w:t>B. bassiana</w:t>
      </w:r>
      <w:r w:rsidR="00A134A7">
        <w:rPr>
          <w:rFonts w:ascii="Times New Roman" w:hAnsi="Times New Roman" w:cs="Times New Roman"/>
        </w:rPr>
        <w:t xml:space="preserve"> could be from kudzu bugs feeding on kudzu that has been endophytically colonized by </w:t>
      </w:r>
      <w:r w:rsidR="00A134A7" w:rsidRPr="00A134A7">
        <w:rPr>
          <w:rFonts w:ascii="Times New Roman" w:hAnsi="Times New Roman" w:cs="Times New Roman"/>
          <w:i/>
          <w:iCs/>
        </w:rPr>
        <w:t>B. bassiana</w:t>
      </w:r>
      <w:r w:rsidR="00A134A7">
        <w:rPr>
          <w:rFonts w:ascii="Times New Roman" w:hAnsi="Times New Roman" w:cs="Times New Roman"/>
        </w:rPr>
        <w:t xml:space="preserve"> because the size of a spore is smaller </w:t>
      </w:r>
      <w:r w:rsidR="00D53588">
        <w:rPr>
          <w:rFonts w:ascii="Times New Roman" w:hAnsi="Times New Roman" w:cs="Times New Roman"/>
        </w:rPr>
        <w:t>than</w:t>
      </w:r>
      <w:r w:rsidR="00A134A7">
        <w:rPr>
          <w:rFonts w:ascii="Times New Roman" w:hAnsi="Times New Roman" w:cs="Times New Roman"/>
        </w:rPr>
        <w:t xml:space="preserve"> the size of the piercing-sucking mouthpart of a kudzu bug (Michael 2018). However, the temporal and seasonal distribution of </w:t>
      </w:r>
      <w:r w:rsidR="00A134A7" w:rsidRPr="00A27E73">
        <w:rPr>
          <w:rFonts w:ascii="Times New Roman" w:hAnsi="Times New Roman" w:cs="Times New Roman"/>
          <w:i/>
          <w:iCs/>
        </w:rPr>
        <w:t>B. bassiana</w:t>
      </w:r>
      <w:r w:rsidR="00A134A7">
        <w:rPr>
          <w:rFonts w:ascii="Times New Roman" w:hAnsi="Times New Roman" w:cs="Times New Roman"/>
        </w:rPr>
        <w:t xml:space="preserve"> in kudzu bugs and kudzu within their invasive ranges in the </w:t>
      </w:r>
      <w:r w:rsidR="00F977FA">
        <w:rPr>
          <w:rFonts w:ascii="Times New Roman" w:hAnsi="Times New Roman" w:cs="Times New Roman"/>
        </w:rPr>
        <w:t>U.S.</w:t>
      </w:r>
      <w:r w:rsidR="00A134A7">
        <w:rPr>
          <w:rFonts w:ascii="Times New Roman" w:hAnsi="Times New Roman" w:cs="Times New Roman"/>
        </w:rPr>
        <w:t xml:space="preserve"> must be identified before dissemination pathways of the entomopathogenic, endophytic fungus can be isolated to understand their interactions in the field.</w:t>
      </w:r>
    </w:p>
    <w:p w14:paraId="03894B5E" w14:textId="035E48B2" w:rsidR="00A27E73" w:rsidRDefault="00A27E73" w:rsidP="00A27E73">
      <w:pPr>
        <w:spacing w:line="480" w:lineRule="auto"/>
        <w:ind w:firstLine="720"/>
        <w:contextualSpacing/>
        <w:rPr>
          <w:rFonts w:ascii="Times New Roman" w:hAnsi="Times New Roman" w:cs="Times New Roman"/>
        </w:rPr>
      </w:pPr>
      <w:r>
        <w:rPr>
          <w:rFonts w:ascii="Times New Roman" w:hAnsi="Times New Roman" w:cs="Times New Roman"/>
        </w:rPr>
        <w:t xml:space="preserve">Results from this study </w:t>
      </w:r>
      <w:r w:rsidR="00F51C6C">
        <w:rPr>
          <w:rFonts w:ascii="Times New Roman" w:hAnsi="Times New Roman" w:cs="Times New Roman"/>
        </w:rPr>
        <w:t xml:space="preserve">indicated that </w:t>
      </w:r>
      <w:r w:rsidR="00F51C6C" w:rsidRPr="00F51C6C">
        <w:rPr>
          <w:rFonts w:ascii="Times New Roman" w:hAnsi="Times New Roman" w:cs="Times New Roman"/>
          <w:i/>
          <w:iCs/>
        </w:rPr>
        <w:t>B. bassiana</w:t>
      </w:r>
      <w:r w:rsidR="00F51C6C">
        <w:rPr>
          <w:rFonts w:ascii="Times New Roman" w:hAnsi="Times New Roman" w:cs="Times New Roman"/>
        </w:rPr>
        <w:t xml:space="preserve"> infects more kudzu bugs as the second-generation develops in kudzu. However, few first-generation kudzu bugs </w:t>
      </w:r>
      <w:r w:rsidR="005E08AB">
        <w:rPr>
          <w:rFonts w:ascii="Times New Roman" w:hAnsi="Times New Roman" w:cs="Times New Roman"/>
        </w:rPr>
        <w:t xml:space="preserve">that are </w:t>
      </w:r>
      <w:r w:rsidR="00F51C6C">
        <w:rPr>
          <w:rFonts w:ascii="Times New Roman" w:hAnsi="Times New Roman" w:cs="Times New Roman"/>
        </w:rPr>
        <w:t xml:space="preserve">present </w:t>
      </w:r>
      <w:r w:rsidR="005E08AB">
        <w:rPr>
          <w:rFonts w:ascii="Times New Roman" w:hAnsi="Times New Roman" w:cs="Times New Roman"/>
        </w:rPr>
        <w:t>o</w:t>
      </w:r>
      <w:r w:rsidR="00F51C6C">
        <w:rPr>
          <w:rFonts w:ascii="Times New Roman" w:hAnsi="Times New Roman" w:cs="Times New Roman"/>
        </w:rPr>
        <w:t xml:space="preserve">n kudzu between April and July are impacted by the presence of </w:t>
      </w:r>
      <w:r w:rsidR="00F51C6C" w:rsidRPr="00F51C6C">
        <w:rPr>
          <w:rFonts w:ascii="Times New Roman" w:hAnsi="Times New Roman" w:cs="Times New Roman"/>
          <w:i/>
          <w:iCs/>
        </w:rPr>
        <w:t>B. bassiana</w:t>
      </w:r>
      <w:r w:rsidR="00F51C6C">
        <w:rPr>
          <w:rFonts w:ascii="Times New Roman" w:hAnsi="Times New Roman" w:cs="Times New Roman"/>
        </w:rPr>
        <w:t xml:space="preserve">. These results may imply that environmental factors in the field, such as higher humidity and temperatures, have an impact on the entomopathogenic presence of </w:t>
      </w:r>
      <w:r w:rsidR="00F51C6C" w:rsidRPr="00F51C6C">
        <w:rPr>
          <w:rFonts w:ascii="Times New Roman" w:hAnsi="Times New Roman" w:cs="Times New Roman"/>
          <w:i/>
          <w:iCs/>
        </w:rPr>
        <w:t>B. bassiana</w:t>
      </w:r>
      <w:r w:rsidR="00F51C6C">
        <w:rPr>
          <w:rFonts w:ascii="Times New Roman" w:hAnsi="Times New Roman" w:cs="Times New Roman"/>
        </w:rPr>
        <w:t xml:space="preserve"> in late summer to early fall. </w:t>
      </w:r>
      <w:r w:rsidR="009A50B4">
        <w:rPr>
          <w:rFonts w:ascii="Times New Roman" w:hAnsi="Times New Roman" w:cs="Times New Roman"/>
        </w:rPr>
        <w:t>No s</w:t>
      </w:r>
      <w:r w:rsidR="00C93C65">
        <w:rPr>
          <w:rFonts w:ascii="Times New Roman" w:hAnsi="Times New Roman" w:cs="Times New Roman"/>
        </w:rPr>
        <w:t xml:space="preserve">ignificant differences among </w:t>
      </w:r>
      <w:r w:rsidR="009A50B4">
        <w:rPr>
          <w:rFonts w:ascii="Times New Roman" w:hAnsi="Times New Roman" w:cs="Times New Roman"/>
        </w:rPr>
        <w:t xml:space="preserve">proportion of kudzu bug infection of </w:t>
      </w:r>
      <w:r w:rsidR="00C93C65" w:rsidRPr="008D0137">
        <w:rPr>
          <w:rFonts w:ascii="Times New Roman" w:hAnsi="Times New Roman" w:cs="Times New Roman"/>
          <w:i/>
          <w:iCs/>
        </w:rPr>
        <w:t>B. bassiana</w:t>
      </w:r>
      <w:r w:rsidR="00C93C65">
        <w:rPr>
          <w:rFonts w:ascii="Times New Roman" w:hAnsi="Times New Roman" w:cs="Times New Roman"/>
        </w:rPr>
        <w:t xml:space="preserve"> presence between </w:t>
      </w:r>
      <w:r w:rsidR="009A50B4">
        <w:rPr>
          <w:rFonts w:ascii="Times New Roman" w:hAnsi="Times New Roman" w:cs="Times New Roman"/>
        </w:rPr>
        <w:t xml:space="preserve">sites or location within a site </w:t>
      </w:r>
      <w:r w:rsidR="00C93C65">
        <w:rPr>
          <w:rFonts w:ascii="Times New Roman" w:hAnsi="Times New Roman" w:cs="Times New Roman"/>
        </w:rPr>
        <w:t xml:space="preserve">could indicate </w:t>
      </w:r>
      <w:r w:rsidR="008D0137">
        <w:rPr>
          <w:rFonts w:ascii="Times New Roman" w:hAnsi="Times New Roman" w:cs="Times New Roman"/>
        </w:rPr>
        <w:t xml:space="preserve">that kudzu bugs present </w:t>
      </w:r>
      <w:r w:rsidR="009A50B4">
        <w:rPr>
          <w:rFonts w:ascii="Times New Roman" w:hAnsi="Times New Roman" w:cs="Times New Roman"/>
        </w:rPr>
        <w:t xml:space="preserve">at all sites and </w:t>
      </w:r>
      <w:r w:rsidR="008D0137">
        <w:rPr>
          <w:rFonts w:ascii="Times New Roman" w:hAnsi="Times New Roman" w:cs="Times New Roman"/>
        </w:rPr>
        <w:t xml:space="preserve">anywhere within a kudzu patch are equally likely to become infected with </w:t>
      </w:r>
      <w:r w:rsidR="008D0137" w:rsidRPr="008D0137">
        <w:rPr>
          <w:rFonts w:ascii="Times New Roman" w:hAnsi="Times New Roman" w:cs="Times New Roman"/>
          <w:i/>
          <w:iCs/>
        </w:rPr>
        <w:t>B. bassiana</w:t>
      </w:r>
      <w:r w:rsidR="008D0137">
        <w:rPr>
          <w:rFonts w:ascii="Times New Roman" w:hAnsi="Times New Roman" w:cs="Times New Roman"/>
        </w:rPr>
        <w:t xml:space="preserve">. </w:t>
      </w:r>
      <w:r w:rsidR="009A50B4">
        <w:rPr>
          <w:rFonts w:ascii="Times New Roman" w:hAnsi="Times New Roman" w:cs="Times New Roman"/>
        </w:rPr>
        <w:t>No s</w:t>
      </w:r>
      <w:r w:rsidR="008D0137">
        <w:rPr>
          <w:rFonts w:ascii="Times New Roman" w:hAnsi="Times New Roman" w:cs="Times New Roman"/>
        </w:rPr>
        <w:t xml:space="preserve">ignificant differences among kudzu bug </w:t>
      </w:r>
      <w:r w:rsidR="00D53588">
        <w:rPr>
          <w:rFonts w:ascii="Times New Roman" w:hAnsi="Times New Roman" w:cs="Times New Roman"/>
        </w:rPr>
        <w:t xml:space="preserve">stages and </w:t>
      </w:r>
      <w:r w:rsidR="008D0137">
        <w:rPr>
          <w:rFonts w:ascii="Times New Roman" w:hAnsi="Times New Roman" w:cs="Times New Roman"/>
        </w:rPr>
        <w:t>sexes indicate that males</w:t>
      </w:r>
      <w:r w:rsidR="009A50B4">
        <w:rPr>
          <w:rFonts w:ascii="Times New Roman" w:hAnsi="Times New Roman" w:cs="Times New Roman"/>
        </w:rPr>
        <w:t>, females, and immatures</w:t>
      </w:r>
      <w:r w:rsidR="008D0137">
        <w:rPr>
          <w:rFonts w:ascii="Times New Roman" w:hAnsi="Times New Roman" w:cs="Times New Roman"/>
        </w:rPr>
        <w:t xml:space="preserve"> are </w:t>
      </w:r>
      <w:r w:rsidR="009A50B4">
        <w:rPr>
          <w:rFonts w:ascii="Times New Roman" w:hAnsi="Times New Roman" w:cs="Times New Roman"/>
        </w:rPr>
        <w:t>equally</w:t>
      </w:r>
      <w:r w:rsidR="008D0137">
        <w:rPr>
          <w:rFonts w:ascii="Times New Roman" w:hAnsi="Times New Roman" w:cs="Times New Roman"/>
        </w:rPr>
        <w:t xml:space="preserve"> likely to become infected with </w:t>
      </w:r>
      <w:r w:rsidR="008D0137" w:rsidRPr="008D0137">
        <w:rPr>
          <w:rFonts w:ascii="Times New Roman" w:hAnsi="Times New Roman" w:cs="Times New Roman"/>
          <w:i/>
          <w:iCs/>
        </w:rPr>
        <w:t>B. bassiana</w:t>
      </w:r>
      <w:r w:rsidR="008D0137">
        <w:rPr>
          <w:rFonts w:ascii="Times New Roman" w:hAnsi="Times New Roman" w:cs="Times New Roman"/>
        </w:rPr>
        <w:t>.</w:t>
      </w:r>
    </w:p>
    <w:p w14:paraId="6E209D22" w14:textId="6B09D68C" w:rsidR="00FD0703" w:rsidRDefault="00FD0703" w:rsidP="00A27E73">
      <w:pPr>
        <w:spacing w:line="480" w:lineRule="auto"/>
        <w:ind w:firstLine="720"/>
        <w:contextualSpacing/>
        <w:rPr>
          <w:rFonts w:ascii="Times New Roman" w:hAnsi="Times New Roman" w:cs="Times New Roman"/>
        </w:rPr>
      </w:pPr>
      <w:r>
        <w:rPr>
          <w:rFonts w:ascii="Times New Roman" w:hAnsi="Times New Roman" w:cs="Times New Roman"/>
        </w:rPr>
        <w:t xml:space="preserve">Further research on the pathogenicity of </w:t>
      </w:r>
      <w:r w:rsidRPr="00FD0703">
        <w:rPr>
          <w:rFonts w:ascii="Times New Roman" w:hAnsi="Times New Roman" w:cs="Times New Roman"/>
          <w:i/>
          <w:iCs/>
        </w:rPr>
        <w:t>B. bassiana</w:t>
      </w:r>
      <w:r>
        <w:rPr>
          <w:rFonts w:ascii="Times New Roman" w:hAnsi="Times New Roman" w:cs="Times New Roman"/>
        </w:rPr>
        <w:t xml:space="preserve"> as an entomopathogen in kudzu bug adults and immatures needs to be addressed to understand the virulence of the pathogen in the field. </w:t>
      </w:r>
      <w:r w:rsidR="006D399E">
        <w:rPr>
          <w:rFonts w:ascii="Times New Roman" w:hAnsi="Times New Roman" w:cs="Times New Roman"/>
        </w:rPr>
        <w:t xml:space="preserve">Identifying the specific interactions among these organisms will provide essential details that will influence integrated pest management programs </w:t>
      </w:r>
      <w:r w:rsidR="00192279">
        <w:rPr>
          <w:rFonts w:ascii="Times New Roman" w:hAnsi="Times New Roman" w:cs="Times New Roman"/>
        </w:rPr>
        <w:t>that include</w:t>
      </w:r>
      <w:r w:rsidR="006D399E">
        <w:rPr>
          <w:rFonts w:ascii="Times New Roman" w:hAnsi="Times New Roman" w:cs="Times New Roman"/>
        </w:rPr>
        <w:t xml:space="preserve"> </w:t>
      </w:r>
      <w:r w:rsidR="006D399E" w:rsidRPr="006D399E">
        <w:rPr>
          <w:rFonts w:ascii="Times New Roman" w:hAnsi="Times New Roman" w:cs="Times New Roman"/>
          <w:i/>
          <w:iCs/>
        </w:rPr>
        <w:t>B. bassiana</w:t>
      </w:r>
      <w:r w:rsidR="006D399E">
        <w:rPr>
          <w:rFonts w:ascii="Times New Roman" w:hAnsi="Times New Roman" w:cs="Times New Roman"/>
        </w:rPr>
        <w:t xml:space="preserve">. </w:t>
      </w:r>
      <w:r w:rsidR="00D53588">
        <w:rPr>
          <w:rFonts w:ascii="Times New Roman" w:hAnsi="Times New Roman" w:cs="Times New Roman"/>
        </w:rPr>
        <w:t>S</w:t>
      </w:r>
      <w:r w:rsidR="006D399E">
        <w:rPr>
          <w:rFonts w:ascii="Times New Roman" w:hAnsi="Times New Roman" w:cs="Times New Roman"/>
        </w:rPr>
        <w:t xml:space="preserve">ome factors could have influenced this study. </w:t>
      </w:r>
      <w:r w:rsidR="00D53588">
        <w:rPr>
          <w:rFonts w:ascii="Times New Roman" w:hAnsi="Times New Roman" w:cs="Times New Roman"/>
        </w:rPr>
        <w:t>For example, t</w:t>
      </w:r>
      <w:r w:rsidR="006D399E">
        <w:rPr>
          <w:rFonts w:ascii="Times New Roman" w:hAnsi="Times New Roman" w:cs="Times New Roman"/>
        </w:rPr>
        <w:t xml:space="preserve">hese results could be influenced by a smaller sample size of kudzu bug immatures, </w:t>
      </w:r>
      <w:r w:rsidR="00192279">
        <w:rPr>
          <w:rFonts w:ascii="Times New Roman" w:hAnsi="Times New Roman" w:cs="Times New Roman"/>
        </w:rPr>
        <w:t>because they are n</w:t>
      </w:r>
      <w:r w:rsidR="006D399E">
        <w:rPr>
          <w:rFonts w:ascii="Times New Roman" w:hAnsi="Times New Roman" w:cs="Times New Roman"/>
        </w:rPr>
        <w:t>ot present in the field for as long as adult kudzu bugs.</w:t>
      </w:r>
      <w:r w:rsidR="001F4BC2">
        <w:rPr>
          <w:rFonts w:ascii="Times New Roman" w:hAnsi="Times New Roman" w:cs="Times New Roman"/>
        </w:rPr>
        <w:t xml:space="preserve"> Additionally, kudzu bugs are excellent fliers and are able to escape </w:t>
      </w:r>
      <w:r w:rsidR="00946323">
        <w:rPr>
          <w:rFonts w:ascii="Times New Roman" w:hAnsi="Times New Roman" w:cs="Times New Roman"/>
        </w:rPr>
        <w:t>quickly</w:t>
      </w:r>
      <w:r w:rsidR="001F4BC2">
        <w:rPr>
          <w:rFonts w:ascii="Times New Roman" w:hAnsi="Times New Roman" w:cs="Times New Roman"/>
        </w:rPr>
        <w:t>. Results may have been influenced by the kudzu bugs that were less mobile which may, in part,</w:t>
      </w:r>
      <w:r w:rsidR="005E08AB">
        <w:rPr>
          <w:rFonts w:ascii="Times New Roman" w:hAnsi="Times New Roman" w:cs="Times New Roman"/>
        </w:rPr>
        <w:t xml:space="preserve"> be</w:t>
      </w:r>
      <w:r w:rsidR="001F4BC2">
        <w:rPr>
          <w:rFonts w:ascii="Times New Roman" w:hAnsi="Times New Roman" w:cs="Times New Roman"/>
        </w:rPr>
        <w:t xml:space="preserve"> due to </w:t>
      </w:r>
      <w:r w:rsidR="005E08AB">
        <w:rPr>
          <w:rFonts w:ascii="Times New Roman" w:hAnsi="Times New Roman" w:cs="Times New Roman"/>
        </w:rPr>
        <w:t>infection</w:t>
      </w:r>
      <w:r w:rsidR="001F4BC2">
        <w:rPr>
          <w:rFonts w:ascii="Times New Roman" w:hAnsi="Times New Roman" w:cs="Times New Roman"/>
        </w:rPr>
        <w:t xml:space="preserve"> with </w:t>
      </w:r>
      <w:r w:rsidR="001F4BC2" w:rsidRPr="001F4BC2">
        <w:rPr>
          <w:rFonts w:ascii="Times New Roman" w:hAnsi="Times New Roman" w:cs="Times New Roman"/>
          <w:i/>
          <w:iCs/>
        </w:rPr>
        <w:t>B. bassiana</w:t>
      </w:r>
      <w:r w:rsidR="001F4BC2">
        <w:rPr>
          <w:rFonts w:ascii="Times New Roman" w:hAnsi="Times New Roman" w:cs="Times New Roman"/>
        </w:rPr>
        <w:t>.</w:t>
      </w:r>
    </w:p>
    <w:p w14:paraId="3FF18619" w14:textId="37062208" w:rsidR="001F4BC2" w:rsidRDefault="001F4BC2" w:rsidP="005D059F">
      <w:pPr>
        <w:spacing w:line="480" w:lineRule="auto"/>
        <w:ind w:firstLine="720"/>
        <w:contextualSpacing/>
        <w:rPr>
          <w:rFonts w:ascii="Times New Roman" w:hAnsi="Times New Roman" w:cs="Times New Roman"/>
        </w:rPr>
      </w:pPr>
      <w:r>
        <w:rPr>
          <w:rFonts w:ascii="Times New Roman" w:hAnsi="Times New Roman" w:cs="Times New Roman"/>
        </w:rPr>
        <w:t xml:space="preserve">Additionally, results from this study indicate that kudzu is colonized endophytically with </w:t>
      </w:r>
      <w:r w:rsidRPr="001F4BC2">
        <w:rPr>
          <w:rFonts w:ascii="Times New Roman" w:hAnsi="Times New Roman" w:cs="Times New Roman"/>
          <w:i/>
          <w:iCs/>
        </w:rPr>
        <w:t>B. bassiana</w:t>
      </w:r>
      <w:r>
        <w:rPr>
          <w:rFonts w:ascii="Times New Roman" w:hAnsi="Times New Roman" w:cs="Times New Roman"/>
        </w:rPr>
        <w:t xml:space="preserve"> </w:t>
      </w:r>
      <w:r w:rsidR="006E4A0A">
        <w:rPr>
          <w:rFonts w:ascii="Times New Roman" w:hAnsi="Times New Roman" w:cs="Times New Roman"/>
        </w:rPr>
        <w:t>at</w:t>
      </w:r>
      <w:r>
        <w:rPr>
          <w:rFonts w:ascii="Times New Roman" w:hAnsi="Times New Roman" w:cs="Times New Roman"/>
        </w:rPr>
        <w:t xml:space="preserve"> a higher proportion throughout the growing season of kudzu between late summer to fall. These results could indicate that environmental factors play a role in the endophytic presence of </w:t>
      </w:r>
      <w:r w:rsidRPr="005D059F">
        <w:rPr>
          <w:rFonts w:ascii="Times New Roman" w:hAnsi="Times New Roman" w:cs="Times New Roman"/>
          <w:i/>
          <w:iCs/>
        </w:rPr>
        <w:t>B. bassiana</w:t>
      </w:r>
      <w:r w:rsidR="005D059F">
        <w:rPr>
          <w:rFonts w:ascii="Times New Roman" w:hAnsi="Times New Roman" w:cs="Times New Roman"/>
        </w:rPr>
        <w:t xml:space="preserve">. No significant differences among sites and locations within a site </w:t>
      </w:r>
      <w:r w:rsidR="00D80BE7">
        <w:rPr>
          <w:rFonts w:ascii="Times New Roman" w:hAnsi="Times New Roman" w:cs="Times New Roman"/>
        </w:rPr>
        <w:t xml:space="preserve">where kudzu vines were collected </w:t>
      </w:r>
      <w:r w:rsidR="005D059F">
        <w:rPr>
          <w:rFonts w:ascii="Times New Roman" w:hAnsi="Times New Roman" w:cs="Times New Roman"/>
        </w:rPr>
        <w:t xml:space="preserve">indicate that </w:t>
      </w:r>
      <w:r w:rsidR="005D059F" w:rsidRPr="005D059F">
        <w:rPr>
          <w:rFonts w:ascii="Times New Roman" w:hAnsi="Times New Roman" w:cs="Times New Roman"/>
          <w:i/>
          <w:iCs/>
        </w:rPr>
        <w:t>B. bassiana</w:t>
      </w:r>
      <w:r w:rsidR="005D059F">
        <w:rPr>
          <w:rFonts w:ascii="Times New Roman" w:hAnsi="Times New Roman" w:cs="Times New Roman"/>
        </w:rPr>
        <w:t xml:space="preserve"> colonization is uniform throughout the kudzu sites</w:t>
      </w:r>
      <w:r w:rsidR="00D80BE7">
        <w:rPr>
          <w:rFonts w:ascii="Times New Roman" w:hAnsi="Times New Roman" w:cs="Times New Roman"/>
        </w:rPr>
        <w:t>.</w:t>
      </w:r>
      <w:r w:rsidR="005D059F">
        <w:rPr>
          <w:rFonts w:ascii="Times New Roman" w:hAnsi="Times New Roman" w:cs="Times New Roman"/>
        </w:rPr>
        <w:t xml:space="preserve"> Further research </w:t>
      </w:r>
      <w:r w:rsidR="00D53588">
        <w:rPr>
          <w:rFonts w:ascii="Times New Roman" w:hAnsi="Times New Roman" w:cs="Times New Roman"/>
        </w:rPr>
        <w:t>is needed</w:t>
      </w:r>
      <w:r w:rsidR="005D059F">
        <w:rPr>
          <w:rFonts w:ascii="Times New Roman" w:hAnsi="Times New Roman" w:cs="Times New Roman"/>
        </w:rPr>
        <w:t xml:space="preserve"> to understand the ability of </w:t>
      </w:r>
      <w:r w:rsidR="005D059F" w:rsidRPr="005D059F">
        <w:rPr>
          <w:rFonts w:ascii="Times New Roman" w:hAnsi="Times New Roman" w:cs="Times New Roman"/>
          <w:i/>
          <w:iCs/>
        </w:rPr>
        <w:t>B. bassiana</w:t>
      </w:r>
      <w:r w:rsidR="005D059F">
        <w:rPr>
          <w:rFonts w:ascii="Times New Roman" w:hAnsi="Times New Roman" w:cs="Times New Roman"/>
        </w:rPr>
        <w:t xml:space="preserve"> to colonize a kudzu plant over time and the inoculum presence in the field. Some factors could have impacted th</w:t>
      </w:r>
      <w:r w:rsidR="006E4A0A">
        <w:rPr>
          <w:rFonts w:ascii="Times New Roman" w:hAnsi="Times New Roman" w:cs="Times New Roman"/>
        </w:rPr>
        <w:t xml:space="preserve">e results of this </w:t>
      </w:r>
      <w:r w:rsidR="00D53588">
        <w:rPr>
          <w:rFonts w:ascii="Times New Roman" w:hAnsi="Times New Roman" w:cs="Times New Roman"/>
        </w:rPr>
        <w:t xml:space="preserve">part of the </w:t>
      </w:r>
      <w:r w:rsidR="006E4A0A">
        <w:rPr>
          <w:rFonts w:ascii="Times New Roman" w:hAnsi="Times New Roman" w:cs="Times New Roman"/>
        </w:rPr>
        <w:t>study. One influencing factor may be that s</w:t>
      </w:r>
      <w:r w:rsidR="005D059F">
        <w:rPr>
          <w:rFonts w:ascii="Times New Roman" w:hAnsi="Times New Roman" w:cs="Times New Roman"/>
        </w:rPr>
        <w:t>urface sterilization of plant material</w:t>
      </w:r>
      <w:r w:rsidR="006E4A0A">
        <w:rPr>
          <w:rFonts w:ascii="Times New Roman" w:hAnsi="Times New Roman" w:cs="Times New Roman"/>
        </w:rPr>
        <w:t xml:space="preserve"> may not have completely sterilized the sample and may have left spores behind on the surface. Additionally, some plant samples had a lot of bacterial growth present in the plates, once they were plated after surface sterilization. Bacteria present in culture can </w:t>
      </w:r>
      <w:r w:rsidR="00D80BE7">
        <w:rPr>
          <w:rFonts w:ascii="Times New Roman" w:hAnsi="Times New Roman" w:cs="Times New Roman"/>
        </w:rPr>
        <w:t>inhibit</w:t>
      </w:r>
      <w:r w:rsidR="006E4A0A">
        <w:rPr>
          <w:rFonts w:ascii="Times New Roman" w:hAnsi="Times New Roman" w:cs="Times New Roman"/>
        </w:rPr>
        <w:t xml:space="preserve"> fungal growth.</w:t>
      </w:r>
    </w:p>
    <w:p w14:paraId="36CC4FCB" w14:textId="31551918" w:rsidR="00E55473" w:rsidRPr="003D208E" w:rsidRDefault="00E55473" w:rsidP="005D059F">
      <w:pPr>
        <w:spacing w:line="480" w:lineRule="auto"/>
        <w:ind w:firstLine="720"/>
        <w:contextualSpacing/>
        <w:rPr>
          <w:rFonts w:ascii="Times New Roman" w:hAnsi="Times New Roman" w:cs="Times New Roman"/>
        </w:rPr>
      </w:pPr>
      <w:r>
        <w:rPr>
          <w:rFonts w:ascii="Times New Roman" w:hAnsi="Times New Roman" w:cs="Times New Roman"/>
        </w:rPr>
        <w:t xml:space="preserve">Similarities between presence of </w:t>
      </w:r>
      <w:r w:rsidRPr="00E55473">
        <w:rPr>
          <w:rFonts w:ascii="Times New Roman" w:hAnsi="Times New Roman" w:cs="Times New Roman"/>
          <w:i/>
          <w:iCs/>
        </w:rPr>
        <w:t>B. bassiana</w:t>
      </w:r>
      <w:r>
        <w:rPr>
          <w:rFonts w:ascii="Times New Roman" w:hAnsi="Times New Roman" w:cs="Times New Roman"/>
        </w:rPr>
        <w:t xml:space="preserve"> infecting kudzu bugs and endophytically colonizing kudzu could indicate that kudzu bugs may becom</w:t>
      </w:r>
      <w:r w:rsidR="00D53588">
        <w:rPr>
          <w:rFonts w:ascii="Times New Roman" w:hAnsi="Times New Roman" w:cs="Times New Roman"/>
        </w:rPr>
        <w:t>e</w:t>
      </w:r>
      <w:r>
        <w:rPr>
          <w:rFonts w:ascii="Times New Roman" w:hAnsi="Times New Roman" w:cs="Times New Roman"/>
        </w:rPr>
        <w:t xml:space="preserve"> infected with </w:t>
      </w:r>
      <w:r w:rsidRPr="00E55473">
        <w:rPr>
          <w:rFonts w:ascii="Times New Roman" w:hAnsi="Times New Roman" w:cs="Times New Roman"/>
          <w:i/>
          <w:iCs/>
        </w:rPr>
        <w:t>B. bassiana</w:t>
      </w:r>
      <w:r>
        <w:rPr>
          <w:rFonts w:ascii="Times New Roman" w:hAnsi="Times New Roman" w:cs="Times New Roman"/>
        </w:rPr>
        <w:t xml:space="preserve"> by </w:t>
      </w:r>
      <w:r w:rsidR="00D53588">
        <w:rPr>
          <w:rFonts w:ascii="Times New Roman" w:hAnsi="Times New Roman" w:cs="Times New Roman"/>
        </w:rPr>
        <w:t>feeding</w:t>
      </w:r>
      <w:r>
        <w:rPr>
          <w:rFonts w:ascii="Times New Roman" w:hAnsi="Times New Roman" w:cs="Times New Roman"/>
        </w:rPr>
        <w:t xml:space="preserve"> on kudzu. These similarities do provide further </w:t>
      </w:r>
      <w:r w:rsidR="00E449F6">
        <w:rPr>
          <w:rFonts w:ascii="Times New Roman" w:hAnsi="Times New Roman" w:cs="Times New Roman"/>
        </w:rPr>
        <w:t>evidence that second-generation kud</w:t>
      </w:r>
      <w:r w:rsidR="00192279">
        <w:rPr>
          <w:rFonts w:ascii="Times New Roman" w:hAnsi="Times New Roman" w:cs="Times New Roman"/>
        </w:rPr>
        <w:t>z</w:t>
      </w:r>
      <w:r w:rsidR="00E449F6">
        <w:rPr>
          <w:rFonts w:ascii="Times New Roman" w:hAnsi="Times New Roman" w:cs="Times New Roman"/>
        </w:rPr>
        <w:t xml:space="preserve">u bugs are impacted more by </w:t>
      </w:r>
      <w:r w:rsidR="00E449F6" w:rsidRPr="00D53588">
        <w:rPr>
          <w:rFonts w:ascii="Times New Roman" w:hAnsi="Times New Roman" w:cs="Times New Roman"/>
          <w:i/>
          <w:iCs/>
        </w:rPr>
        <w:t>B. bassiana</w:t>
      </w:r>
      <w:r w:rsidR="00E449F6">
        <w:rPr>
          <w:rFonts w:ascii="Times New Roman" w:hAnsi="Times New Roman" w:cs="Times New Roman"/>
        </w:rPr>
        <w:t xml:space="preserve"> presence than first-generation kudzu bugs</w:t>
      </w:r>
      <w:r w:rsidR="00D80BE7">
        <w:rPr>
          <w:rFonts w:ascii="Times New Roman" w:hAnsi="Times New Roman" w:cs="Times New Roman"/>
        </w:rPr>
        <w:t>. I</w:t>
      </w:r>
      <w:r>
        <w:rPr>
          <w:rFonts w:ascii="Times New Roman" w:hAnsi="Times New Roman" w:cs="Times New Roman"/>
        </w:rPr>
        <w:t xml:space="preserve">ncreased </w:t>
      </w:r>
      <w:r w:rsidR="00D80BE7">
        <w:rPr>
          <w:rFonts w:ascii="Times New Roman" w:hAnsi="Times New Roman" w:cs="Times New Roman"/>
        </w:rPr>
        <w:t>infection</w:t>
      </w:r>
      <w:r>
        <w:rPr>
          <w:rFonts w:ascii="Times New Roman" w:hAnsi="Times New Roman" w:cs="Times New Roman"/>
        </w:rPr>
        <w:t xml:space="preserve"> over time in kudzu bugs could be influenced by non-infected kudzu bugs coming into contact with infected kudzu bugs that are sporulating on the kudzu vines. </w:t>
      </w:r>
      <w:r w:rsidR="00D80BE7">
        <w:rPr>
          <w:rFonts w:ascii="Times New Roman" w:hAnsi="Times New Roman" w:cs="Times New Roman"/>
        </w:rPr>
        <w:t>However</w:t>
      </w:r>
      <w:r>
        <w:rPr>
          <w:rFonts w:ascii="Times New Roman" w:hAnsi="Times New Roman" w:cs="Times New Roman"/>
        </w:rPr>
        <w:t xml:space="preserve">, increased presence </w:t>
      </w:r>
      <w:r w:rsidR="00D80BE7">
        <w:rPr>
          <w:rFonts w:ascii="Times New Roman" w:hAnsi="Times New Roman" w:cs="Times New Roman"/>
        </w:rPr>
        <w:t xml:space="preserve">of </w:t>
      </w:r>
      <w:r w:rsidR="00D80BE7" w:rsidRPr="00D80BE7">
        <w:rPr>
          <w:rFonts w:ascii="Times New Roman" w:hAnsi="Times New Roman" w:cs="Times New Roman"/>
          <w:i/>
          <w:iCs/>
        </w:rPr>
        <w:t>B. bassiana</w:t>
      </w:r>
      <w:r w:rsidR="00D80BE7">
        <w:rPr>
          <w:rFonts w:ascii="Times New Roman" w:hAnsi="Times New Roman" w:cs="Times New Roman"/>
        </w:rPr>
        <w:t xml:space="preserve"> </w:t>
      </w:r>
      <w:r>
        <w:rPr>
          <w:rFonts w:ascii="Times New Roman" w:hAnsi="Times New Roman" w:cs="Times New Roman"/>
        </w:rPr>
        <w:t xml:space="preserve">in kudzu over time may be influenced by infected kudzu bugs that are sporulating </w:t>
      </w:r>
      <w:r w:rsidR="0056036F">
        <w:rPr>
          <w:rFonts w:ascii="Times New Roman" w:hAnsi="Times New Roman" w:cs="Times New Roman"/>
        </w:rPr>
        <w:t xml:space="preserve">and </w:t>
      </w:r>
      <w:r>
        <w:rPr>
          <w:rFonts w:ascii="Times New Roman" w:hAnsi="Times New Roman" w:cs="Times New Roman"/>
        </w:rPr>
        <w:t xml:space="preserve">could be endophytically </w:t>
      </w:r>
      <w:r w:rsidR="00D80BE7">
        <w:rPr>
          <w:rFonts w:ascii="Times New Roman" w:hAnsi="Times New Roman" w:cs="Times New Roman"/>
        </w:rPr>
        <w:t>inoculating</w:t>
      </w:r>
      <w:r>
        <w:rPr>
          <w:rFonts w:ascii="Times New Roman" w:hAnsi="Times New Roman" w:cs="Times New Roman"/>
        </w:rPr>
        <w:t xml:space="preserve"> the plant.</w:t>
      </w:r>
      <w:r w:rsidR="00E449F6">
        <w:rPr>
          <w:rFonts w:ascii="Times New Roman" w:hAnsi="Times New Roman" w:cs="Times New Roman"/>
        </w:rPr>
        <w:t xml:space="preserve"> Further research is needed to understand the potential mechanism of dissemination of the pathogen from kudzu to kudzu bugs or from kudzu bugs to kudzu. Additionally, a similar study to this one including the endophytic presence of </w:t>
      </w:r>
      <w:r w:rsidR="00E449F6" w:rsidRPr="00E449F6">
        <w:rPr>
          <w:rFonts w:ascii="Times New Roman" w:hAnsi="Times New Roman" w:cs="Times New Roman"/>
          <w:i/>
          <w:iCs/>
        </w:rPr>
        <w:t>B. bassiana</w:t>
      </w:r>
      <w:r w:rsidR="00E449F6">
        <w:rPr>
          <w:rFonts w:ascii="Times New Roman" w:hAnsi="Times New Roman" w:cs="Times New Roman"/>
        </w:rPr>
        <w:t xml:space="preserve"> in soybean and entomopathogenic presence of </w:t>
      </w:r>
      <w:r w:rsidR="00E449F6" w:rsidRPr="00E449F6">
        <w:rPr>
          <w:rFonts w:ascii="Times New Roman" w:hAnsi="Times New Roman" w:cs="Times New Roman"/>
          <w:i/>
          <w:iCs/>
        </w:rPr>
        <w:t>B. bassiana</w:t>
      </w:r>
      <w:r w:rsidR="00E449F6">
        <w:rPr>
          <w:rFonts w:ascii="Times New Roman" w:hAnsi="Times New Roman" w:cs="Times New Roman"/>
        </w:rPr>
        <w:t xml:space="preserve"> in kudzu bugs located in soybean would give a </w:t>
      </w:r>
      <w:r w:rsidR="0056036F">
        <w:rPr>
          <w:rFonts w:ascii="Times New Roman" w:hAnsi="Times New Roman" w:cs="Times New Roman"/>
        </w:rPr>
        <w:t xml:space="preserve">more </w:t>
      </w:r>
      <w:r w:rsidR="00E449F6">
        <w:rPr>
          <w:rFonts w:ascii="Times New Roman" w:hAnsi="Times New Roman" w:cs="Times New Roman"/>
        </w:rPr>
        <w:t xml:space="preserve">complete depiction of how all of these organisms interact over time. </w:t>
      </w:r>
    </w:p>
    <w:p w14:paraId="1A2094DD" w14:textId="6EFBAEEF" w:rsidR="00E13D6E" w:rsidRDefault="00E13D6E" w:rsidP="002B301A">
      <w:pPr>
        <w:rPr>
          <w:rFonts w:ascii="Times New Roman" w:hAnsi="Times New Roman" w:cs="Times New Roman"/>
        </w:rPr>
      </w:pPr>
    </w:p>
    <w:p w14:paraId="4873000F" w14:textId="7ED61563" w:rsidR="00E13D6E" w:rsidRDefault="00E13D6E" w:rsidP="002B301A">
      <w:pPr>
        <w:rPr>
          <w:rFonts w:ascii="Times New Roman" w:hAnsi="Times New Roman" w:cs="Times New Roman"/>
        </w:rPr>
      </w:pPr>
    </w:p>
    <w:p w14:paraId="75FF8447" w14:textId="668287CF" w:rsidR="00E13D6E" w:rsidRDefault="00E13D6E" w:rsidP="002B301A">
      <w:pPr>
        <w:rPr>
          <w:rFonts w:ascii="Times New Roman" w:hAnsi="Times New Roman" w:cs="Times New Roman"/>
        </w:rPr>
      </w:pPr>
    </w:p>
    <w:p w14:paraId="38A0FF52" w14:textId="136FAE94" w:rsidR="00E13D6E" w:rsidRDefault="00E13D6E" w:rsidP="002B301A">
      <w:pPr>
        <w:rPr>
          <w:rFonts w:ascii="Times New Roman" w:hAnsi="Times New Roman" w:cs="Times New Roman"/>
        </w:rPr>
      </w:pPr>
    </w:p>
    <w:p w14:paraId="3E8929AD" w14:textId="647231B1" w:rsidR="00E13D6E" w:rsidRDefault="00E13D6E" w:rsidP="002B301A">
      <w:pPr>
        <w:rPr>
          <w:rFonts w:ascii="Times New Roman" w:hAnsi="Times New Roman" w:cs="Times New Roman"/>
        </w:rPr>
      </w:pPr>
    </w:p>
    <w:p w14:paraId="0BE92F17" w14:textId="0BC04C64" w:rsidR="00E13D6E" w:rsidRDefault="00E13D6E" w:rsidP="002B301A">
      <w:pPr>
        <w:rPr>
          <w:rFonts w:ascii="Times New Roman" w:hAnsi="Times New Roman" w:cs="Times New Roman"/>
        </w:rPr>
      </w:pPr>
    </w:p>
    <w:p w14:paraId="6B3F534B" w14:textId="776B6292" w:rsidR="00E13D6E" w:rsidRDefault="00E13D6E" w:rsidP="002B301A">
      <w:pPr>
        <w:rPr>
          <w:rFonts w:ascii="Times New Roman" w:hAnsi="Times New Roman" w:cs="Times New Roman"/>
        </w:rPr>
      </w:pPr>
    </w:p>
    <w:p w14:paraId="6DB184D4" w14:textId="4E41BAB7" w:rsidR="00E13D6E" w:rsidRDefault="00E13D6E" w:rsidP="002B301A">
      <w:pPr>
        <w:rPr>
          <w:rFonts w:ascii="Times New Roman" w:hAnsi="Times New Roman" w:cs="Times New Roman"/>
        </w:rPr>
      </w:pPr>
    </w:p>
    <w:p w14:paraId="4AA4E881" w14:textId="33787787" w:rsidR="00E13D6E" w:rsidRDefault="00E13D6E" w:rsidP="002B301A">
      <w:pPr>
        <w:rPr>
          <w:rFonts w:ascii="Times New Roman" w:hAnsi="Times New Roman" w:cs="Times New Roman"/>
        </w:rPr>
      </w:pPr>
    </w:p>
    <w:p w14:paraId="2F8E47A4" w14:textId="005F3101" w:rsidR="00E13D6E" w:rsidRDefault="00E13D6E" w:rsidP="002B301A">
      <w:pPr>
        <w:rPr>
          <w:rFonts w:ascii="Times New Roman" w:hAnsi="Times New Roman" w:cs="Times New Roman"/>
        </w:rPr>
      </w:pPr>
    </w:p>
    <w:p w14:paraId="5EE79F58" w14:textId="76D8E4B5" w:rsidR="00E13D6E" w:rsidRDefault="00E13D6E" w:rsidP="002B301A">
      <w:pPr>
        <w:rPr>
          <w:rFonts w:ascii="Times New Roman" w:hAnsi="Times New Roman" w:cs="Times New Roman"/>
        </w:rPr>
      </w:pPr>
    </w:p>
    <w:p w14:paraId="79CAF800" w14:textId="7A9908C4" w:rsidR="00E13D6E" w:rsidRDefault="00E13D6E" w:rsidP="002B301A">
      <w:pPr>
        <w:rPr>
          <w:rFonts w:ascii="Times New Roman" w:hAnsi="Times New Roman" w:cs="Times New Roman"/>
        </w:rPr>
      </w:pPr>
    </w:p>
    <w:p w14:paraId="5BF22F47" w14:textId="750C9C2B" w:rsidR="00E13D6E" w:rsidRDefault="00E13D6E" w:rsidP="002B301A">
      <w:pPr>
        <w:rPr>
          <w:rFonts w:ascii="Times New Roman" w:hAnsi="Times New Roman" w:cs="Times New Roman"/>
        </w:rPr>
      </w:pPr>
    </w:p>
    <w:p w14:paraId="45CF446B" w14:textId="5DC204D7" w:rsidR="00E13D6E" w:rsidRDefault="00E13D6E" w:rsidP="002B301A">
      <w:pPr>
        <w:rPr>
          <w:rFonts w:ascii="Times New Roman" w:hAnsi="Times New Roman" w:cs="Times New Roman"/>
        </w:rPr>
      </w:pPr>
    </w:p>
    <w:p w14:paraId="774097B3" w14:textId="77777777" w:rsidR="00E449F6" w:rsidRDefault="00E449F6" w:rsidP="002B301A">
      <w:pPr>
        <w:rPr>
          <w:rFonts w:ascii="Times New Roman" w:hAnsi="Times New Roman" w:cs="Times New Roman"/>
        </w:rPr>
      </w:pPr>
    </w:p>
    <w:p w14:paraId="2A8C53A9" w14:textId="0462B87C" w:rsidR="00E13D6E" w:rsidRDefault="00E13D6E" w:rsidP="002B301A">
      <w:pPr>
        <w:rPr>
          <w:rFonts w:ascii="Times New Roman" w:hAnsi="Times New Roman" w:cs="Times New Roman"/>
        </w:rPr>
      </w:pPr>
    </w:p>
    <w:p w14:paraId="5A4C0D57" w14:textId="32A8A776" w:rsidR="00247645" w:rsidRDefault="00247645" w:rsidP="002B301A">
      <w:pPr>
        <w:rPr>
          <w:rFonts w:ascii="Times New Roman" w:hAnsi="Times New Roman" w:cs="Times New Roman"/>
        </w:rPr>
      </w:pPr>
    </w:p>
    <w:p w14:paraId="0B2D2014" w14:textId="18899103" w:rsidR="00247645" w:rsidRDefault="00247645" w:rsidP="002B301A">
      <w:pPr>
        <w:rPr>
          <w:rFonts w:ascii="Times New Roman" w:hAnsi="Times New Roman" w:cs="Times New Roman"/>
        </w:rPr>
      </w:pPr>
    </w:p>
    <w:p w14:paraId="708CEDCA" w14:textId="78259D98" w:rsidR="00247645" w:rsidRDefault="00247645" w:rsidP="002B301A">
      <w:pPr>
        <w:rPr>
          <w:rFonts w:ascii="Times New Roman" w:hAnsi="Times New Roman" w:cs="Times New Roman"/>
        </w:rPr>
      </w:pPr>
    </w:p>
    <w:p w14:paraId="561BD690" w14:textId="05034661" w:rsidR="00AF297E" w:rsidRDefault="00AF297E" w:rsidP="002B301A">
      <w:pPr>
        <w:rPr>
          <w:rFonts w:ascii="Times New Roman" w:hAnsi="Times New Roman" w:cs="Times New Roman"/>
        </w:rPr>
      </w:pPr>
    </w:p>
    <w:p w14:paraId="69AFB893" w14:textId="1548C83B" w:rsidR="00AF297E" w:rsidRDefault="00AF297E" w:rsidP="002B301A">
      <w:pPr>
        <w:rPr>
          <w:rFonts w:ascii="Times New Roman" w:hAnsi="Times New Roman" w:cs="Times New Roman"/>
        </w:rPr>
      </w:pPr>
    </w:p>
    <w:p w14:paraId="24363755" w14:textId="4EF57EB0" w:rsidR="00AF297E" w:rsidRDefault="00AF297E" w:rsidP="002B301A">
      <w:pPr>
        <w:rPr>
          <w:rFonts w:ascii="Times New Roman" w:hAnsi="Times New Roman" w:cs="Times New Roman"/>
        </w:rPr>
      </w:pPr>
    </w:p>
    <w:p w14:paraId="3B09F25D" w14:textId="07A3BE1E" w:rsidR="00AF297E" w:rsidRDefault="00AF297E" w:rsidP="002B301A">
      <w:pPr>
        <w:rPr>
          <w:rFonts w:ascii="Times New Roman" w:hAnsi="Times New Roman" w:cs="Times New Roman"/>
        </w:rPr>
      </w:pPr>
    </w:p>
    <w:p w14:paraId="2FC140B1" w14:textId="23DB9E32" w:rsidR="00AF297E" w:rsidRDefault="00AF297E" w:rsidP="002B301A">
      <w:pPr>
        <w:rPr>
          <w:rFonts w:ascii="Times New Roman" w:hAnsi="Times New Roman" w:cs="Times New Roman"/>
        </w:rPr>
      </w:pPr>
    </w:p>
    <w:p w14:paraId="3B509A1D" w14:textId="1E351BFC" w:rsidR="00AF297E" w:rsidRDefault="00AF297E" w:rsidP="002B301A">
      <w:pPr>
        <w:rPr>
          <w:rFonts w:ascii="Times New Roman" w:hAnsi="Times New Roman" w:cs="Times New Roman"/>
        </w:rPr>
      </w:pPr>
    </w:p>
    <w:p w14:paraId="767F5707" w14:textId="0E3AA87F" w:rsidR="00AF297E" w:rsidRDefault="00AF297E" w:rsidP="002B301A">
      <w:pPr>
        <w:rPr>
          <w:rFonts w:ascii="Times New Roman" w:hAnsi="Times New Roman" w:cs="Times New Roman"/>
        </w:rPr>
      </w:pPr>
    </w:p>
    <w:p w14:paraId="7B5EDAD6" w14:textId="00FE479F" w:rsidR="00AF297E" w:rsidRDefault="00AF297E" w:rsidP="002B301A">
      <w:pPr>
        <w:rPr>
          <w:rFonts w:ascii="Times New Roman" w:hAnsi="Times New Roman" w:cs="Times New Roman"/>
        </w:rPr>
      </w:pPr>
    </w:p>
    <w:p w14:paraId="360E4640" w14:textId="5CA9D486" w:rsidR="00AF297E" w:rsidRDefault="00AF297E" w:rsidP="002B301A">
      <w:pPr>
        <w:rPr>
          <w:rFonts w:ascii="Times New Roman" w:hAnsi="Times New Roman" w:cs="Times New Roman"/>
        </w:rPr>
      </w:pPr>
    </w:p>
    <w:p w14:paraId="7A4B04B9" w14:textId="3A2442BA" w:rsidR="00AF297E" w:rsidRDefault="00AF297E" w:rsidP="002B301A">
      <w:pPr>
        <w:rPr>
          <w:rFonts w:ascii="Times New Roman" w:hAnsi="Times New Roman" w:cs="Times New Roman"/>
        </w:rPr>
      </w:pPr>
    </w:p>
    <w:p w14:paraId="1C20ADB8" w14:textId="2CB51EA6" w:rsidR="006C72CA" w:rsidRDefault="006C72CA" w:rsidP="002B301A">
      <w:pPr>
        <w:rPr>
          <w:rFonts w:ascii="Times New Roman" w:hAnsi="Times New Roman" w:cs="Times New Roman"/>
        </w:rPr>
      </w:pPr>
    </w:p>
    <w:p w14:paraId="3B657FA0" w14:textId="3FDDF53E" w:rsidR="006C72CA" w:rsidRDefault="006C72CA" w:rsidP="002B301A">
      <w:pPr>
        <w:rPr>
          <w:rFonts w:ascii="Times New Roman" w:hAnsi="Times New Roman" w:cs="Times New Roman"/>
        </w:rPr>
      </w:pPr>
    </w:p>
    <w:p w14:paraId="41161661" w14:textId="07654C53" w:rsidR="006C72CA" w:rsidRDefault="006C72CA" w:rsidP="002B301A">
      <w:pPr>
        <w:rPr>
          <w:rFonts w:ascii="Times New Roman" w:hAnsi="Times New Roman" w:cs="Times New Roman"/>
        </w:rPr>
      </w:pPr>
    </w:p>
    <w:p w14:paraId="542DD1C3" w14:textId="77777777" w:rsidR="006C72CA" w:rsidRDefault="006C72CA" w:rsidP="002B301A">
      <w:pPr>
        <w:rPr>
          <w:rFonts w:ascii="Times New Roman" w:hAnsi="Times New Roman" w:cs="Times New Roman"/>
        </w:rPr>
      </w:pPr>
    </w:p>
    <w:p w14:paraId="0EF2D23B" w14:textId="77777777" w:rsidR="00247645" w:rsidRPr="005E1AFF" w:rsidRDefault="00247645" w:rsidP="002B301A">
      <w:pPr>
        <w:rPr>
          <w:rFonts w:ascii="Times New Roman" w:hAnsi="Times New Roman" w:cs="Times New Roman"/>
        </w:rPr>
      </w:pPr>
    </w:p>
    <w:p w14:paraId="077D32C4" w14:textId="77777777" w:rsidR="002B301A" w:rsidRPr="00B94E1D" w:rsidRDefault="002B301A" w:rsidP="00B94E1D">
      <w:pPr>
        <w:widowControl w:val="0"/>
        <w:spacing w:line="480" w:lineRule="auto"/>
        <w:jc w:val="center"/>
        <w:rPr>
          <w:rFonts w:ascii="Times New Roman" w:hAnsi="Times New Roman" w:cs="Times New Roman"/>
          <w:b/>
          <w:bCs/>
        </w:rPr>
      </w:pPr>
      <w:bookmarkStart w:id="21" w:name="_Hlk88410256"/>
      <w:r w:rsidRPr="00B94E1D">
        <w:rPr>
          <w:rFonts w:ascii="Times New Roman" w:hAnsi="Times New Roman" w:cs="Times New Roman"/>
          <w:b/>
          <w:bCs/>
        </w:rPr>
        <w:t>REFERENCES</w:t>
      </w:r>
    </w:p>
    <w:p w14:paraId="23C6CE42"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Ademokoya, B., R. Balusu, C. Ray., J. Mottern, and H. Fadamiro. 2018. The first record of </w:t>
      </w:r>
    </w:p>
    <w:p w14:paraId="1CE383B5" w14:textId="5E239D4C"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i/>
          <w:iCs/>
        </w:rPr>
        <w:t>Ooencyrtus nezarae</w:t>
      </w:r>
      <w:r w:rsidRPr="00784EEC">
        <w:rPr>
          <w:rFonts w:ascii="Times New Roman" w:hAnsi="Times New Roman" w:cs="Times New Roman"/>
        </w:rPr>
        <w:t xml:space="preserve"> (Hymenoptera: Encyrtidae) on kudzu bug (Hemiptera: Plataspidae) in North America. Journal of Insect Science 18: 1-7. </w:t>
      </w:r>
      <w:hyperlink r:id="rId36" w:history="1">
        <w:r w:rsidRPr="00784EEC">
          <w:rPr>
            <w:rStyle w:val="Hyperlink"/>
            <w:rFonts w:ascii="Times New Roman" w:hAnsi="Times New Roman" w:cs="Times New Roman"/>
          </w:rPr>
          <w:t>https://doi.org/10.1093/jisesa/iex105</w:t>
        </w:r>
      </w:hyperlink>
      <w:r w:rsidRPr="00784EEC">
        <w:rPr>
          <w:rFonts w:ascii="Times New Roman" w:hAnsi="Times New Roman" w:cs="Times New Roman"/>
        </w:rPr>
        <w:t xml:space="preserve">. </w:t>
      </w:r>
    </w:p>
    <w:p w14:paraId="5F408667" w14:textId="4760FE61"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Afandhi, A., T. Widjayanti, A. </w:t>
      </w:r>
      <w:r w:rsidR="00FF616A" w:rsidRPr="00784EEC">
        <w:rPr>
          <w:rFonts w:ascii="Times New Roman" w:hAnsi="Times New Roman" w:cs="Times New Roman"/>
        </w:rPr>
        <w:t xml:space="preserve">A. L. </w:t>
      </w:r>
      <w:r w:rsidRPr="00784EEC">
        <w:rPr>
          <w:rFonts w:ascii="Times New Roman" w:hAnsi="Times New Roman" w:cs="Times New Roman"/>
        </w:rPr>
        <w:t xml:space="preserve">Emi, H. Tarno, M. Afiyanti, and R. </w:t>
      </w:r>
      <w:r w:rsidR="00FF616A" w:rsidRPr="00784EEC">
        <w:rPr>
          <w:rFonts w:ascii="Times New Roman" w:hAnsi="Times New Roman" w:cs="Times New Roman"/>
        </w:rPr>
        <w:t xml:space="preserve">N. S. </w:t>
      </w:r>
      <w:r w:rsidRPr="00784EEC">
        <w:rPr>
          <w:rFonts w:ascii="Times New Roman" w:hAnsi="Times New Roman" w:cs="Times New Roman"/>
        </w:rPr>
        <w:t xml:space="preserve">Handoko. 2019. </w:t>
      </w:r>
    </w:p>
    <w:p w14:paraId="4970FA7B" w14:textId="04F0F277"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Endophytic fungi </w:t>
      </w:r>
      <w:r w:rsidRPr="00784EEC">
        <w:rPr>
          <w:rFonts w:ascii="Times New Roman" w:hAnsi="Times New Roman" w:cs="Times New Roman"/>
          <w:i/>
          <w:iCs/>
        </w:rPr>
        <w:t>Beauveria bassiana</w:t>
      </w:r>
      <w:r w:rsidRPr="00784EEC">
        <w:rPr>
          <w:rFonts w:ascii="Times New Roman" w:hAnsi="Times New Roman" w:cs="Times New Roman"/>
        </w:rPr>
        <w:t xml:space="preserve"> Balsamo accelerates growth of common bean (</w:t>
      </w:r>
      <w:r w:rsidRPr="00784EEC">
        <w:rPr>
          <w:rFonts w:ascii="Times New Roman" w:hAnsi="Times New Roman" w:cs="Times New Roman"/>
          <w:i/>
          <w:iCs/>
        </w:rPr>
        <w:t xml:space="preserve">Phaeseolus </w:t>
      </w:r>
      <w:r w:rsidR="00FF616A" w:rsidRPr="00784EEC">
        <w:rPr>
          <w:rFonts w:ascii="Times New Roman" w:hAnsi="Times New Roman" w:cs="Times New Roman"/>
        </w:rPr>
        <w:t>[</w:t>
      </w:r>
      <w:r w:rsidR="00FF616A" w:rsidRPr="00B94E1D">
        <w:rPr>
          <w:rFonts w:ascii="Times New Roman" w:hAnsi="Times New Roman" w:cs="Times New Roman"/>
          <w:i/>
          <w:iCs/>
        </w:rPr>
        <w:t>sic</w:t>
      </w:r>
      <w:r w:rsidR="00FF616A" w:rsidRPr="00784EEC">
        <w:rPr>
          <w:rFonts w:ascii="Times New Roman" w:hAnsi="Times New Roman" w:cs="Times New Roman"/>
        </w:rPr>
        <w:t xml:space="preserve">] </w:t>
      </w:r>
      <w:r w:rsidRPr="00784EEC">
        <w:rPr>
          <w:rFonts w:ascii="Times New Roman" w:hAnsi="Times New Roman" w:cs="Times New Roman"/>
          <w:i/>
          <w:iCs/>
        </w:rPr>
        <w:t>vulgaris</w:t>
      </w:r>
      <w:r w:rsidRPr="00784EEC">
        <w:rPr>
          <w:rFonts w:ascii="Times New Roman" w:hAnsi="Times New Roman" w:cs="Times New Roman"/>
        </w:rPr>
        <w:t xml:space="preserve"> L.). Chemical and Biological Technologies in Agriculture 6: 6-11. </w:t>
      </w:r>
      <w:hyperlink r:id="rId37" w:history="1">
        <w:r w:rsidRPr="00784EEC">
          <w:rPr>
            <w:rStyle w:val="Hyperlink"/>
            <w:rFonts w:ascii="Times New Roman" w:hAnsi="Times New Roman" w:cs="Times New Roman"/>
          </w:rPr>
          <w:t>http://dx.doi.org/10.1186/s40538-019-0148-1</w:t>
        </w:r>
      </w:hyperlink>
      <w:r w:rsidRPr="00784EEC">
        <w:rPr>
          <w:rFonts w:ascii="Times New Roman" w:hAnsi="Times New Roman" w:cs="Times New Roman"/>
        </w:rPr>
        <w:t xml:space="preserve">. </w:t>
      </w:r>
    </w:p>
    <w:p w14:paraId="0E460B17"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Bentley, K.E. and R. Mauricio. 2016. High degree of clonal reproduction and lack of large-scale </w:t>
      </w:r>
    </w:p>
    <w:p w14:paraId="302432FE" w14:textId="353C9753" w:rsidR="002B301A" w:rsidRPr="00784EEC" w:rsidRDefault="002B301A" w:rsidP="00B94E1D">
      <w:pPr>
        <w:widowControl w:val="0"/>
        <w:spacing w:line="480" w:lineRule="auto"/>
        <w:ind w:left="720"/>
        <w:contextualSpacing/>
        <w:rPr>
          <w:rStyle w:val="Hyperlink"/>
          <w:rFonts w:ascii="Times New Roman" w:hAnsi="Times New Roman" w:cs="Times New Roman"/>
        </w:rPr>
      </w:pPr>
      <w:r w:rsidRPr="00784EEC">
        <w:rPr>
          <w:rFonts w:ascii="Times New Roman" w:hAnsi="Times New Roman" w:cs="Times New Roman"/>
        </w:rPr>
        <w:t>geographic patterning mark the introduced range of the invasive vine, kudzu (</w:t>
      </w:r>
      <w:r w:rsidRPr="00784EEC">
        <w:rPr>
          <w:rFonts w:ascii="Times New Roman" w:hAnsi="Times New Roman" w:cs="Times New Roman"/>
          <w:i/>
          <w:iCs/>
        </w:rPr>
        <w:t>Pueraria montana</w:t>
      </w:r>
      <w:r w:rsidRPr="00784EEC">
        <w:rPr>
          <w:rFonts w:ascii="Times New Roman" w:hAnsi="Times New Roman" w:cs="Times New Roman"/>
        </w:rPr>
        <w:t xml:space="preserve"> var. </w:t>
      </w:r>
      <w:r w:rsidRPr="00784EEC">
        <w:rPr>
          <w:rFonts w:ascii="Times New Roman" w:hAnsi="Times New Roman" w:cs="Times New Roman"/>
          <w:i/>
          <w:iCs/>
        </w:rPr>
        <w:t>lobata</w:t>
      </w:r>
      <w:r w:rsidRPr="00784EEC">
        <w:rPr>
          <w:rFonts w:ascii="Times New Roman" w:hAnsi="Times New Roman" w:cs="Times New Roman"/>
        </w:rPr>
        <w:t xml:space="preserve">), in North America. American Journal of Botany 103: 1499-1507. </w:t>
      </w:r>
      <w:hyperlink r:id="rId38" w:history="1">
        <w:r w:rsidRPr="00784EEC">
          <w:rPr>
            <w:rStyle w:val="Hyperlink"/>
            <w:rFonts w:ascii="Times New Roman" w:hAnsi="Times New Roman" w:cs="Times New Roman"/>
          </w:rPr>
          <w:t>https://doi-org.utk.idm.oclc.org/10.3732/ajb.1500434</w:t>
        </w:r>
      </w:hyperlink>
      <w:r w:rsidRPr="00784EEC">
        <w:rPr>
          <w:rStyle w:val="Hyperlink"/>
          <w:rFonts w:ascii="Times New Roman" w:hAnsi="Times New Roman" w:cs="Times New Roman"/>
        </w:rPr>
        <w:t>.</w:t>
      </w:r>
    </w:p>
    <w:p w14:paraId="77C5189B" w14:textId="77777777"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Borah, B.K. and S.K. Dutta. 2002. Entomogenous fungus, </w:t>
      </w:r>
      <w:r w:rsidRPr="00784EEC">
        <w:rPr>
          <w:i/>
          <w:iCs/>
          <w:color w:val="333333"/>
        </w:rPr>
        <w:t>Beauveria bassiana</w:t>
      </w:r>
      <w:r w:rsidRPr="00784EEC">
        <w:rPr>
          <w:color w:val="333333"/>
        </w:rPr>
        <w:t xml:space="preserve"> (Balsamo) </w:t>
      </w:r>
    </w:p>
    <w:p w14:paraId="5F4DE672" w14:textId="11781752"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Vuillemin: a natural biocontrol agent against </w:t>
      </w:r>
      <w:r w:rsidRPr="00784EEC">
        <w:rPr>
          <w:i/>
          <w:iCs/>
          <w:color w:val="333333"/>
        </w:rPr>
        <w:t xml:space="preserve">Megacopta </w:t>
      </w:r>
      <w:r w:rsidR="00382ED5" w:rsidRPr="00B94E1D">
        <w:rPr>
          <w:i/>
          <w:iCs/>
          <w:color w:val="333333"/>
        </w:rPr>
        <w:t>cribrari</w:t>
      </w:r>
      <w:r w:rsidR="001B53DC" w:rsidRPr="00B94E1D">
        <w:rPr>
          <w:i/>
          <w:iCs/>
          <w:color w:val="333333"/>
        </w:rPr>
        <w:t>um</w:t>
      </w:r>
      <w:r w:rsidR="001B53DC" w:rsidRPr="00784EEC">
        <w:rPr>
          <w:color w:val="333333"/>
        </w:rPr>
        <w:t xml:space="preserve"> [</w:t>
      </w:r>
      <w:r w:rsidR="001B53DC" w:rsidRPr="00B94E1D">
        <w:rPr>
          <w:i/>
          <w:iCs/>
          <w:color w:val="333333"/>
        </w:rPr>
        <w:t>sic</w:t>
      </w:r>
      <w:r w:rsidR="001B53DC" w:rsidRPr="00784EEC">
        <w:rPr>
          <w:color w:val="333333"/>
        </w:rPr>
        <w:t>]</w:t>
      </w:r>
      <w:r w:rsidRPr="00784EEC">
        <w:rPr>
          <w:color w:val="333333"/>
        </w:rPr>
        <w:t xml:space="preserve"> (Fab.). Insect Environment 8: 7-8.</w:t>
      </w:r>
    </w:p>
    <w:p w14:paraId="4A8E923C" w14:textId="7EEA7D49"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Boucias, D.G. and J.C. Pendland. </w:t>
      </w:r>
      <w:r w:rsidR="00B33E2D" w:rsidRPr="00784EEC">
        <w:rPr>
          <w:color w:val="333333"/>
        </w:rPr>
        <w:t>1998</w:t>
      </w:r>
      <w:r w:rsidRPr="00784EEC">
        <w:rPr>
          <w:color w:val="333333"/>
        </w:rPr>
        <w:t xml:space="preserve">. Principles of Insect Pathology. Kluwer Academic </w:t>
      </w:r>
    </w:p>
    <w:p w14:paraId="5A8CD413" w14:textId="77777777" w:rsidR="002B301A" w:rsidRPr="00784EEC" w:rsidRDefault="002B301A" w:rsidP="00B94E1D">
      <w:pPr>
        <w:pStyle w:val="NormalWeb"/>
        <w:widowControl w:val="0"/>
        <w:shd w:val="clear" w:color="auto" w:fill="FFFFFF"/>
        <w:spacing w:before="0" w:beforeAutospacing="0" w:after="0" w:afterAutospacing="0" w:line="480" w:lineRule="auto"/>
        <w:ind w:firstLine="720"/>
        <w:contextualSpacing/>
        <w:rPr>
          <w:color w:val="333333"/>
        </w:rPr>
      </w:pPr>
      <w:r w:rsidRPr="00784EEC">
        <w:rPr>
          <w:color w:val="333333"/>
        </w:rPr>
        <w:t>Publishers, Boston, MA.</w:t>
      </w:r>
    </w:p>
    <w:p w14:paraId="67B0B34B" w14:textId="758CB623"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Britt, </w:t>
      </w:r>
      <w:r w:rsidR="00E72BC2" w:rsidRPr="00784EEC">
        <w:rPr>
          <w:color w:val="333333"/>
        </w:rPr>
        <w:t>K.E</w:t>
      </w:r>
      <w:r w:rsidRPr="00784EEC">
        <w:rPr>
          <w:color w:val="333333"/>
        </w:rPr>
        <w:t xml:space="preserve">. 2016. An Ecological Study of the Kudzu Bug in East Tennessee: Life History, </w:t>
      </w:r>
    </w:p>
    <w:p w14:paraId="00DB2EA6" w14:textId="77777777" w:rsidR="002B301A" w:rsidRPr="00784EEC" w:rsidRDefault="002B301A" w:rsidP="00B94E1D">
      <w:pPr>
        <w:pStyle w:val="NormalWeb"/>
        <w:widowControl w:val="0"/>
        <w:shd w:val="clear" w:color="auto" w:fill="FFFFFF"/>
        <w:spacing w:before="0" w:beforeAutospacing="0" w:after="0" w:afterAutospacing="0" w:line="480" w:lineRule="auto"/>
        <w:ind w:firstLine="720"/>
        <w:contextualSpacing/>
        <w:rPr>
          <w:color w:val="333333"/>
        </w:rPr>
      </w:pPr>
      <w:r w:rsidRPr="00784EEC">
        <w:rPr>
          <w:color w:val="333333"/>
        </w:rPr>
        <w:t>Seasonality, and Phenology. M.S. Thesis, University of Tennessee, Knoxville.</w:t>
      </w:r>
    </w:p>
    <w:p w14:paraId="0721B7A3" w14:textId="368ACECC" w:rsidR="006B48D2" w:rsidRPr="00784EEC" w:rsidRDefault="006B48D2"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Britt, K., and S. Taylor. 2019. Kudzu </w:t>
      </w:r>
      <w:r w:rsidR="00B1691A" w:rsidRPr="00784EEC">
        <w:rPr>
          <w:color w:val="333333"/>
        </w:rPr>
        <w:t>b</w:t>
      </w:r>
      <w:r w:rsidRPr="00784EEC">
        <w:rPr>
          <w:color w:val="333333"/>
        </w:rPr>
        <w:t xml:space="preserve">ug, </w:t>
      </w:r>
      <w:r w:rsidRPr="00784EEC">
        <w:rPr>
          <w:i/>
          <w:iCs/>
          <w:color w:val="333333"/>
        </w:rPr>
        <w:t>Megacopta cribraria</w:t>
      </w:r>
      <w:r w:rsidRPr="00784EEC">
        <w:rPr>
          <w:color w:val="333333"/>
        </w:rPr>
        <w:t xml:space="preserve">, </w:t>
      </w:r>
      <w:r w:rsidR="00D43129" w:rsidRPr="00784EEC">
        <w:rPr>
          <w:color w:val="333333"/>
        </w:rPr>
        <w:t xml:space="preserve">a </w:t>
      </w:r>
      <w:r w:rsidR="00B1691A" w:rsidRPr="00784EEC">
        <w:rPr>
          <w:color w:val="333333"/>
        </w:rPr>
        <w:t>p</w:t>
      </w:r>
      <w:r w:rsidRPr="00784EEC">
        <w:rPr>
          <w:color w:val="333333"/>
        </w:rPr>
        <w:t xml:space="preserve">est of </w:t>
      </w:r>
      <w:r w:rsidR="00B1691A" w:rsidRPr="00784EEC">
        <w:rPr>
          <w:color w:val="333333"/>
        </w:rPr>
        <w:t>s</w:t>
      </w:r>
      <w:r w:rsidRPr="00784EEC">
        <w:rPr>
          <w:color w:val="333333"/>
        </w:rPr>
        <w:t xml:space="preserve">oybeans. </w:t>
      </w:r>
      <w:r w:rsidR="00B1691A" w:rsidRPr="00784EEC">
        <w:rPr>
          <w:color w:val="333333"/>
        </w:rPr>
        <w:t>V</w:t>
      </w:r>
      <w:r w:rsidRPr="00784EEC">
        <w:rPr>
          <w:color w:val="333333"/>
        </w:rPr>
        <w:t xml:space="preserve">irginia </w:t>
      </w:r>
    </w:p>
    <w:p w14:paraId="40E19300" w14:textId="40F696DA" w:rsidR="006B48D2" w:rsidRPr="00784EEC" w:rsidRDefault="006B48D2" w:rsidP="00B94E1D">
      <w:pPr>
        <w:pStyle w:val="NormalWeb"/>
        <w:widowControl w:val="0"/>
        <w:shd w:val="clear" w:color="auto" w:fill="FFFFFF"/>
        <w:spacing w:before="0" w:beforeAutospacing="0" w:after="0" w:afterAutospacing="0" w:line="480" w:lineRule="auto"/>
        <w:ind w:firstLine="720"/>
        <w:contextualSpacing/>
        <w:rPr>
          <w:color w:val="333333"/>
        </w:rPr>
      </w:pPr>
      <w:r w:rsidRPr="00784EEC">
        <w:rPr>
          <w:color w:val="333333"/>
        </w:rPr>
        <w:t>Cooperative Extension, Department of Entomology, Virginia Tech. ENTO-303NP</w:t>
      </w:r>
    </w:p>
    <w:p w14:paraId="73994715" w14:textId="1470A7C9"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Brown, A.M.V., L.Y. Huynh, C.M. Bolender, K.G. Nelson, and J.P. McCutcheon. 2014. </w:t>
      </w:r>
    </w:p>
    <w:p w14:paraId="5A48D3FC" w14:textId="59291854"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Population genomics of a symbiont in the early stage</w:t>
      </w:r>
      <w:r w:rsidR="00D43129" w:rsidRPr="00784EEC">
        <w:rPr>
          <w:color w:val="333333"/>
        </w:rPr>
        <w:t>s</w:t>
      </w:r>
      <w:r w:rsidRPr="00784EEC">
        <w:rPr>
          <w:color w:val="333333"/>
        </w:rPr>
        <w:t xml:space="preserve"> of a pest invasion. Molecular Ecology 23: 1516-1530. </w:t>
      </w:r>
      <w:hyperlink r:id="rId39" w:history="1">
        <w:r w:rsidRPr="00784EEC">
          <w:rPr>
            <w:rStyle w:val="Hyperlink"/>
          </w:rPr>
          <w:t>https://doi.org/10.1111/mec.12366</w:t>
        </w:r>
      </w:hyperlink>
      <w:r w:rsidRPr="00784EEC">
        <w:rPr>
          <w:color w:val="333333"/>
        </w:rPr>
        <w:t xml:space="preserve">. </w:t>
      </w:r>
    </w:p>
    <w:p w14:paraId="71E66CDB" w14:textId="77777777"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Dhammi, A., J.B. van Krestchmar, L. Ponnusamy, J.S. Bacheler, D.D. Reisig, A. Herbert, A.I </w:t>
      </w:r>
    </w:p>
    <w:p w14:paraId="2FEAF9C2" w14:textId="049FFE35"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Del Pozo-Valdivia, and R.M. Roe. 2016. Biology, </w:t>
      </w:r>
      <w:r w:rsidR="00E72BC2" w:rsidRPr="00784EEC">
        <w:rPr>
          <w:color w:val="333333"/>
        </w:rPr>
        <w:t>p</w:t>
      </w:r>
      <w:r w:rsidRPr="00784EEC">
        <w:rPr>
          <w:color w:val="333333"/>
        </w:rPr>
        <w:t xml:space="preserve">est </w:t>
      </w:r>
      <w:r w:rsidR="00E72BC2" w:rsidRPr="00784EEC">
        <w:rPr>
          <w:color w:val="333333"/>
        </w:rPr>
        <w:t>s</w:t>
      </w:r>
      <w:r w:rsidRPr="00784EEC">
        <w:rPr>
          <w:color w:val="333333"/>
        </w:rPr>
        <w:t xml:space="preserve">tatus, </w:t>
      </w:r>
      <w:r w:rsidR="00E72BC2" w:rsidRPr="00784EEC">
        <w:rPr>
          <w:color w:val="333333"/>
        </w:rPr>
        <w:t>m</w:t>
      </w:r>
      <w:r w:rsidRPr="00784EEC">
        <w:rPr>
          <w:color w:val="333333"/>
        </w:rPr>
        <w:t xml:space="preserve">icrobiome and </w:t>
      </w:r>
      <w:r w:rsidR="00E72BC2" w:rsidRPr="00784EEC">
        <w:rPr>
          <w:color w:val="333333"/>
        </w:rPr>
        <w:t>c</w:t>
      </w:r>
      <w:r w:rsidRPr="00784EEC">
        <w:rPr>
          <w:color w:val="333333"/>
        </w:rPr>
        <w:t xml:space="preserve">ontrol of </w:t>
      </w:r>
      <w:r w:rsidR="00E72BC2" w:rsidRPr="00784EEC">
        <w:rPr>
          <w:color w:val="333333"/>
        </w:rPr>
        <w:t>k</w:t>
      </w:r>
      <w:r w:rsidRPr="00784EEC">
        <w:rPr>
          <w:color w:val="333333"/>
        </w:rPr>
        <w:t xml:space="preserve">udzu </w:t>
      </w:r>
      <w:r w:rsidR="00E72BC2" w:rsidRPr="00784EEC">
        <w:rPr>
          <w:color w:val="333333"/>
        </w:rPr>
        <w:t>b</w:t>
      </w:r>
      <w:r w:rsidRPr="00784EEC">
        <w:rPr>
          <w:color w:val="333333"/>
        </w:rPr>
        <w:t xml:space="preserve">ug (Hemiptera: Heteroptera: Plataspidae): A </w:t>
      </w:r>
      <w:r w:rsidR="00E72BC2" w:rsidRPr="00784EEC">
        <w:rPr>
          <w:color w:val="333333"/>
        </w:rPr>
        <w:t>n</w:t>
      </w:r>
      <w:r w:rsidRPr="00784EEC">
        <w:rPr>
          <w:color w:val="333333"/>
        </w:rPr>
        <w:t xml:space="preserve">ew </w:t>
      </w:r>
      <w:r w:rsidR="00E72BC2" w:rsidRPr="00784EEC">
        <w:rPr>
          <w:color w:val="333333"/>
        </w:rPr>
        <w:t>i</w:t>
      </w:r>
      <w:r w:rsidRPr="00784EEC">
        <w:rPr>
          <w:color w:val="333333"/>
        </w:rPr>
        <w:t xml:space="preserve">nvasive </w:t>
      </w:r>
      <w:r w:rsidR="00E72BC2" w:rsidRPr="00784EEC">
        <w:rPr>
          <w:color w:val="333333"/>
        </w:rPr>
        <w:t>p</w:t>
      </w:r>
      <w:r w:rsidRPr="00784EEC">
        <w:rPr>
          <w:color w:val="333333"/>
        </w:rPr>
        <w:t xml:space="preserve">est in the U.S. International Journal of Molecular Sciences 17: 1570. </w:t>
      </w:r>
      <w:hyperlink r:id="rId40" w:history="1">
        <w:r w:rsidRPr="00784EEC">
          <w:rPr>
            <w:rStyle w:val="Hyperlink"/>
          </w:rPr>
          <w:t>https://doi.org/10.3390/ijms17091570</w:t>
        </w:r>
      </w:hyperlink>
      <w:r w:rsidRPr="00784EEC">
        <w:rPr>
          <w:color w:val="333333"/>
        </w:rPr>
        <w:t xml:space="preserve">. </w:t>
      </w:r>
    </w:p>
    <w:p w14:paraId="647C460A" w14:textId="2ED6830E"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Doberski, J.W. and H.T. Tribe. 1980. Isolation of </w:t>
      </w:r>
      <w:r w:rsidR="00066B1E" w:rsidRPr="00784EEC">
        <w:rPr>
          <w:color w:val="333333"/>
        </w:rPr>
        <w:t>e</w:t>
      </w:r>
      <w:r w:rsidRPr="00784EEC">
        <w:rPr>
          <w:color w:val="333333"/>
        </w:rPr>
        <w:t xml:space="preserve">ntomogenous </w:t>
      </w:r>
      <w:r w:rsidR="00066B1E" w:rsidRPr="00784EEC">
        <w:rPr>
          <w:color w:val="333333"/>
        </w:rPr>
        <w:t>f</w:t>
      </w:r>
      <w:r w:rsidRPr="00784EEC">
        <w:rPr>
          <w:color w:val="333333"/>
        </w:rPr>
        <w:t xml:space="preserve">ungi from </w:t>
      </w:r>
      <w:r w:rsidR="00066B1E" w:rsidRPr="00784EEC">
        <w:rPr>
          <w:color w:val="333333"/>
        </w:rPr>
        <w:t>e</w:t>
      </w:r>
      <w:r w:rsidRPr="00784EEC">
        <w:rPr>
          <w:color w:val="333333"/>
        </w:rPr>
        <w:t xml:space="preserve">lm </w:t>
      </w:r>
      <w:r w:rsidR="00066B1E" w:rsidRPr="00784EEC">
        <w:rPr>
          <w:color w:val="333333"/>
        </w:rPr>
        <w:t>b</w:t>
      </w:r>
      <w:r w:rsidRPr="00784EEC">
        <w:rPr>
          <w:color w:val="333333"/>
        </w:rPr>
        <w:t xml:space="preserve">ark and </w:t>
      </w:r>
      <w:r w:rsidR="00066B1E" w:rsidRPr="00784EEC">
        <w:rPr>
          <w:color w:val="333333"/>
        </w:rPr>
        <w:t>s</w:t>
      </w:r>
      <w:r w:rsidRPr="00784EEC">
        <w:rPr>
          <w:color w:val="333333"/>
        </w:rPr>
        <w:t xml:space="preserve">oil </w:t>
      </w:r>
    </w:p>
    <w:p w14:paraId="0E97E12D" w14:textId="5B947B93"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with </w:t>
      </w:r>
      <w:r w:rsidR="00066B1E" w:rsidRPr="00784EEC">
        <w:rPr>
          <w:color w:val="333333"/>
        </w:rPr>
        <w:t>r</w:t>
      </w:r>
      <w:r w:rsidRPr="00784EEC">
        <w:rPr>
          <w:color w:val="333333"/>
        </w:rPr>
        <w:t xml:space="preserve">eference to </w:t>
      </w:r>
      <w:r w:rsidR="00066B1E" w:rsidRPr="00784EEC">
        <w:rPr>
          <w:color w:val="333333"/>
        </w:rPr>
        <w:t>e</w:t>
      </w:r>
      <w:r w:rsidRPr="00784EEC">
        <w:rPr>
          <w:color w:val="333333"/>
        </w:rPr>
        <w:t xml:space="preserve">cology of </w:t>
      </w:r>
      <w:r w:rsidRPr="00784EEC">
        <w:rPr>
          <w:i/>
          <w:iCs/>
          <w:color w:val="333333"/>
        </w:rPr>
        <w:t>Beauveria bassiana</w:t>
      </w:r>
      <w:r w:rsidRPr="00784EEC">
        <w:rPr>
          <w:color w:val="333333"/>
        </w:rPr>
        <w:t xml:space="preserve"> and </w:t>
      </w:r>
      <w:r w:rsidRPr="00784EEC">
        <w:rPr>
          <w:i/>
          <w:iCs/>
          <w:color w:val="333333"/>
        </w:rPr>
        <w:t>Metarhizium anisopliae</w:t>
      </w:r>
      <w:r w:rsidRPr="00784EEC">
        <w:rPr>
          <w:color w:val="333333"/>
        </w:rPr>
        <w:t xml:space="preserve">. Transactions of </w:t>
      </w:r>
      <w:r w:rsidR="00066B1E" w:rsidRPr="00784EEC">
        <w:rPr>
          <w:color w:val="333333"/>
        </w:rPr>
        <w:t>t</w:t>
      </w:r>
      <w:r w:rsidRPr="00784EEC">
        <w:rPr>
          <w:color w:val="333333"/>
        </w:rPr>
        <w:t xml:space="preserve">he British Mycological Society 74: 95-100. </w:t>
      </w:r>
      <w:hyperlink r:id="rId41" w:history="1">
        <w:r w:rsidRPr="00784EEC">
          <w:rPr>
            <w:rStyle w:val="Hyperlink"/>
          </w:rPr>
          <w:t>https://doi.org/10.1016/S0007-1536(80)80013-1</w:t>
        </w:r>
      </w:hyperlink>
      <w:r w:rsidRPr="00784EEC">
        <w:rPr>
          <w:color w:val="333333"/>
        </w:rPr>
        <w:t xml:space="preserve">. </w:t>
      </w:r>
    </w:p>
    <w:p w14:paraId="32E69D48" w14:textId="77777777" w:rsidR="00CE0D23" w:rsidRPr="00784EEC" w:rsidRDefault="006B237D"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Eger Jr., J.E., L.M. Ames, D.R. Suiter, T.M. Jenkins, D.A Rider, S.E. Halbert. 2010. Occurrence </w:t>
      </w:r>
    </w:p>
    <w:p w14:paraId="52291678" w14:textId="77777777" w:rsidR="00CE0D23" w:rsidRPr="00784EEC" w:rsidRDefault="006B237D" w:rsidP="00B94E1D">
      <w:pPr>
        <w:pStyle w:val="NormalWeb"/>
        <w:widowControl w:val="0"/>
        <w:shd w:val="clear" w:color="auto" w:fill="FFFFFF"/>
        <w:spacing w:before="0" w:beforeAutospacing="0" w:after="0" w:afterAutospacing="0" w:line="480" w:lineRule="auto"/>
        <w:ind w:firstLine="720"/>
        <w:contextualSpacing/>
        <w:rPr>
          <w:color w:val="333333"/>
        </w:rPr>
      </w:pPr>
      <w:r w:rsidRPr="00784EEC">
        <w:rPr>
          <w:color w:val="333333"/>
        </w:rPr>
        <w:t xml:space="preserve">of the Old World bug </w:t>
      </w:r>
      <w:r w:rsidRPr="00B94E1D">
        <w:rPr>
          <w:i/>
          <w:iCs/>
          <w:color w:val="333333"/>
        </w:rPr>
        <w:t>Megacopta cribraria</w:t>
      </w:r>
      <w:r w:rsidRPr="00784EEC">
        <w:rPr>
          <w:color w:val="333333"/>
        </w:rPr>
        <w:t xml:space="preserve"> (Fabricius) (Heteroptera: Plataspidae) in </w:t>
      </w:r>
    </w:p>
    <w:p w14:paraId="0DD78FF7" w14:textId="71972DD5" w:rsidR="0023148F" w:rsidRPr="00784EEC" w:rsidRDefault="006B237D"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Georgia: </w:t>
      </w:r>
      <w:r w:rsidR="00BC36B6" w:rsidRPr="00784EEC">
        <w:rPr>
          <w:color w:val="333333"/>
        </w:rPr>
        <w:t xml:space="preserve">A </w:t>
      </w:r>
      <w:r w:rsidRPr="00784EEC">
        <w:rPr>
          <w:color w:val="333333"/>
        </w:rPr>
        <w:t xml:space="preserve">serious home invader and potential legume pest. Insecta Mundi 121: 1-11. </w:t>
      </w:r>
      <w:hyperlink r:id="rId42" w:history="1">
        <w:r w:rsidR="00BC36B6" w:rsidRPr="00784EEC">
          <w:rPr>
            <w:rStyle w:val="Hyperlink"/>
          </w:rPr>
          <w:t>https://journals.flvc.org/mundi/article/view/0121/24544</w:t>
        </w:r>
      </w:hyperlink>
      <w:r w:rsidR="00BC36B6" w:rsidRPr="00784EEC">
        <w:rPr>
          <w:color w:val="333333"/>
        </w:rPr>
        <w:t>.</w:t>
      </w:r>
    </w:p>
    <w:p w14:paraId="73A63244" w14:textId="40E0DEFE"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Everest, J.W., J.H. Miller, D.M. Ball, and M. Patterson. 1999. Kudzu in Alabama: History, </w:t>
      </w:r>
    </w:p>
    <w:p w14:paraId="49E36060" w14:textId="0AE02985" w:rsidR="002B301A" w:rsidRPr="00784EEC" w:rsidRDefault="00E72BC2"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u</w:t>
      </w:r>
      <w:r w:rsidR="002B301A" w:rsidRPr="00784EEC">
        <w:rPr>
          <w:color w:val="333333"/>
        </w:rPr>
        <w:t xml:space="preserve">ses, and </w:t>
      </w:r>
      <w:r w:rsidRPr="00784EEC">
        <w:rPr>
          <w:color w:val="333333"/>
        </w:rPr>
        <w:t>c</w:t>
      </w:r>
      <w:r w:rsidR="002B301A" w:rsidRPr="00784EEC">
        <w:rPr>
          <w:color w:val="333333"/>
        </w:rPr>
        <w:t xml:space="preserve">ontrol. Alabama Cooperative Extension System. ANR-65. </w:t>
      </w:r>
      <w:hyperlink r:id="rId43" w:history="1">
        <w:r w:rsidR="001B0B3B" w:rsidRPr="00784EEC">
          <w:rPr>
            <w:rStyle w:val="Hyperlink"/>
          </w:rPr>
          <w:t>https://www.srs.fs.usda.gov/pubs/ja/uncaptured/ja_everest001.pdf</w:t>
        </w:r>
      </w:hyperlink>
      <w:r w:rsidR="001B0B3B" w:rsidRPr="00784EEC">
        <w:rPr>
          <w:rStyle w:val="Hyperlink"/>
        </w:rPr>
        <w:t xml:space="preserve">. </w:t>
      </w:r>
    </w:p>
    <w:p w14:paraId="32F51E83" w14:textId="1DD81A76"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Filippou, C., R.</w:t>
      </w:r>
      <w:r w:rsidR="003D0975" w:rsidRPr="00784EEC">
        <w:rPr>
          <w:color w:val="333333"/>
        </w:rPr>
        <w:t>M</w:t>
      </w:r>
      <w:r w:rsidRPr="00784EEC">
        <w:rPr>
          <w:color w:val="333333"/>
        </w:rPr>
        <w:t xml:space="preserve">. Diss, J.O. Daudu, R.H.A. Coutts, and </w:t>
      </w:r>
      <w:r w:rsidR="003D0975" w:rsidRPr="00784EEC">
        <w:rPr>
          <w:color w:val="333333"/>
        </w:rPr>
        <w:t>I</w:t>
      </w:r>
      <w:r w:rsidRPr="00784EEC">
        <w:rPr>
          <w:color w:val="333333"/>
        </w:rPr>
        <w:t xml:space="preserve">. Kotta-Loizou. 2021. The </w:t>
      </w:r>
    </w:p>
    <w:p w14:paraId="00A0670D" w14:textId="5782BE5A" w:rsidR="002B301A" w:rsidRPr="00784EEC" w:rsidRDefault="00E72BC2"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p</w:t>
      </w:r>
      <w:r w:rsidR="002B301A" w:rsidRPr="00784EEC">
        <w:rPr>
          <w:color w:val="333333"/>
        </w:rPr>
        <w:t>olymycovirus-</w:t>
      </w:r>
      <w:r w:rsidRPr="00784EEC">
        <w:rPr>
          <w:color w:val="333333"/>
        </w:rPr>
        <w:t>m</w:t>
      </w:r>
      <w:r w:rsidR="002B301A" w:rsidRPr="00784EEC">
        <w:rPr>
          <w:color w:val="333333"/>
        </w:rPr>
        <w:t xml:space="preserve">ediated </w:t>
      </w:r>
      <w:r w:rsidRPr="00784EEC">
        <w:rPr>
          <w:color w:val="333333"/>
        </w:rPr>
        <w:t>g</w:t>
      </w:r>
      <w:r w:rsidR="002B301A" w:rsidRPr="00784EEC">
        <w:rPr>
          <w:color w:val="333333"/>
        </w:rPr>
        <w:t xml:space="preserve">rowth </w:t>
      </w:r>
      <w:r w:rsidRPr="00784EEC">
        <w:rPr>
          <w:color w:val="333333"/>
        </w:rPr>
        <w:t>e</w:t>
      </w:r>
      <w:r w:rsidR="002B301A" w:rsidRPr="00784EEC">
        <w:rPr>
          <w:color w:val="333333"/>
        </w:rPr>
        <w:t xml:space="preserve">nhancement of the </w:t>
      </w:r>
      <w:r w:rsidRPr="00784EEC">
        <w:rPr>
          <w:color w:val="333333"/>
        </w:rPr>
        <w:t>e</w:t>
      </w:r>
      <w:r w:rsidR="002B301A" w:rsidRPr="00784EEC">
        <w:rPr>
          <w:color w:val="333333"/>
        </w:rPr>
        <w:t xml:space="preserve">ntomopathogenic </w:t>
      </w:r>
      <w:r w:rsidRPr="00784EEC">
        <w:rPr>
          <w:color w:val="333333"/>
        </w:rPr>
        <w:t>f</w:t>
      </w:r>
      <w:r w:rsidR="002B301A" w:rsidRPr="00784EEC">
        <w:rPr>
          <w:color w:val="333333"/>
        </w:rPr>
        <w:t xml:space="preserve">ungus </w:t>
      </w:r>
      <w:r w:rsidR="002B301A" w:rsidRPr="00784EEC">
        <w:rPr>
          <w:i/>
          <w:iCs/>
          <w:color w:val="333333"/>
        </w:rPr>
        <w:t>Beauveria bassiana</w:t>
      </w:r>
      <w:r w:rsidR="002B301A" w:rsidRPr="00784EEC">
        <w:rPr>
          <w:color w:val="333333"/>
        </w:rPr>
        <w:t xml:space="preserve"> </w:t>
      </w:r>
      <w:r w:rsidRPr="00784EEC">
        <w:rPr>
          <w:color w:val="333333"/>
        </w:rPr>
        <w:t>i</w:t>
      </w:r>
      <w:r w:rsidR="002B301A" w:rsidRPr="00784EEC">
        <w:rPr>
          <w:color w:val="333333"/>
        </w:rPr>
        <w:t xml:space="preserve">s </w:t>
      </w:r>
      <w:r w:rsidRPr="00784EEC">
        <w:rPr>
          <w:color w:val="333333"/>
        </w:rPr>
        <w:t>d</w:t>
      </w:r>
      <w:r w:rsidR="002B301A" w:rsidRPr="00784EEC">
        <w:rPr>
          <w:color w:val="333333"/>
        </w:rPr>
        <w:t xml:space="preserve">ependent on </w:t>
      </w:r>
      <w:r w:rsidRPr="00784EEC">
        <w:rPr>
          <w:color w:val="333333"/>
        </w:rPr>
        <w:t>c</w:t>
      </w:r>
      <w:r w:rsidR="002B301A" w:rsidRPr="00784EEC">
        <w:rPr>
          <w:color w:val="333333"/>
        </w:rPr>
        <w:t xml:space="preserve">arbon and </w:t>
      </w:r>
      <w:r w:rsidRPr="00784EEC">
        <w:rPr>
          <w:color w:val="333333"/>
        </w:rPr>
        <w:t>n</w:t>
      </w:r>
      <w:r w:rsidR="002B301A" w:rsidRPr="00784EEC">
        <w:rPr>
          <w:color w:val="333333"/>
        </w:rPr>
        <w:t xml:space="preserve">itrogen </w:t>
      </w:r>
      <w:r w:rsidRPr="00784EEC">
        <w:rPr>
          <w:color w:val="333333"/>
        </w:rPr>
        <w:t>m</w:t>
      </w:r>
      <w:r w:rsidR="002B301A" w:rsidRPr="00784EEC">
        <w:rPr>
          <w:color w:val="333333"/>
        </w:rPr>
        <w:t xml:space="preserve">etabolism. Frontiers in Microbiology 12: 606366. </w:t>
      </w:r>
      <w:hyperlink r:id="rId44" w:history="1">
        <w:r w:rsidR="002B301A" w:rsidRPr="00784EEC">
          <w:rPr>
            <w:rStyle w:val="Hyperlink"/>
          </w:rPr>
          <w:t>https://doi.org/10.3389/fmicb.2021.606366</w:t>
        </w:r>
      </w:hyperlink>
      <w:r w:rsidR="002B301A" w:rsidRPr="00784EEC">
        <w:rPr>
          <w:color w:val="333333"/>
        </w:rPr>
        <w:t xml:space="preserve">. </w:t>
      </w:r>
    </w:p>
    <w:p w14:paraId="249E20EF" w14:textId="77777777"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Forseth, I.N. and A.F. Innis. 2004. Kudzu (</w:t>
      </w:r>
      <w:r w:rsidRPr="00784EEC">
        <w:rPr>
          <w:i/>
          <w:iCs/>
          <w:color w:val="333333"/>
        </w:rPr>
        <w:t>Pueraria montana</w:t>
      </w:r>
      <w:r w:rsidRPr="00784EEC">
        <w:rPr>
          <w:color w:val="333333"/>
        </w:rPr>
        <w:t xml:space="preserve">): History, physiology, and ecology </w:t>
      </w:r>
    </w:p>
    <w:p w14:paraId="6162480A" w14:textId="385408CA"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0563C1" w:themeColor="hyperlink"/>
          <w:u w:val="single"/>
        </w:rPr>
      </w:pPr>
      <w:r w:rsidRPr="00784EEC">
        <w:rPr>
          <w:color w:val="333333"/>
        </w:rPr>
        <w:t xml:space="preserve">combine to make a major ecosystem threat. Critical Reviews in Plant Sciences 23: 401-413. </w:t>
      </w:r>
      <w:hyperlink r:id="rId45" w:history="1">
        <w:r w:rsidRPr="00784EEC">
          <w:rPr>
            <w:rStyle w:val="Hyperlink"/>
          </w:rPr>
          <w:t>https://doi.org/10.1080/07352680490505150</w:t>
        </w:r>
      </w:hyperlink>
      <w:r w:rsidRPr="00784EEC">
        <w:rPr>
          <w:rStyle w:val="Hyperlink"/>
        </w:rPr>
        <w:t>.</w:t>
      </w:r>
    </w:p>
    <w:p w14:paraId="12729D76" w14:textId="64344CF0"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Frye, M. J., J. Hough-Goldstein, and J-H Sun. 2007. Biology and </w:t>
      </w:r>
      <w:r w:rsidR="00B34A4A" w:rsidRPr="00784EEC">
        <w:rPr>
          <w:rFonts w:ascii="Times New Roman" w:hAnsi="Times New Roman" w:cs="Times New Roman"/>
        </w:rPr>
        <w:t>p</w:t>
      </w:r>
      <w:r w:rsidRPr="00784EEC">
        <w:rPr>
          <w:rFonts w:ascii="Times New Roman" w:hAnsi="Times New Roman" w:cs="Times New Roman"/>
        </w:rPr>
        <w:t xml:space="preserve">reliminary </w:t>
      </w:r>
      <w:r w:rsidR="00B34A4A" w:rsidRPr="00784EEC">
        <w:rPr>
          <w:rFonts w:ascii="Times New Roman" w:hAnsi="Times New Roman" w:cs="Times New Roman"/>
        </w:rPr>
        <w:t>h</w:t>
      </w:r>
      <w:r w:rsidRPr="00784EEC">
        <w:rPr>
          <w:rFonts w:ascii="Times New Roman" w:hAnsi="Times New Roman" w:cs="Times New Roman"/>
        </w:rPr>
        <w:t xml:space="preserve">ost </w:t>
      </w:r>
      <w:r w:rsidR="00B34A4A" w:rsidRPr="00784EEC">
        <w:rPr>
          <w:rFonts w:ascii="Times New Roman" w:hAnsi="Times New Roman" w:cs="Times New Roman"/>
        </w:rPr>
        <w:t>r</w:t>
      </w:r>
      <w:r w:rsidRPr="00784EEC">
        <w:rPr>
          <w:rFonts w:ascii="Times New Roman" w:hAnsi="Times New Roman" w:cs="Times New Roman"/>
        </w:rPr>
        <w:t xml:space="preserve">ange </w:t>
      </w:r>
    </w:p>
    <w:p w14:paraId="520F705D" w14:textId="09DBCF44" w:rsidR="002B301A" w:rsidRPr="00784EEC" w:rsidRDefault="00B34A4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a</w:t>
      </w:r>
      <w:r w:rsidR="002B301A" w:rsidRPr="00784EEC">
        <w:rPr>
          <w:rFonts w:ascii="Times New Roman" w:hAnsi="Times New Roman" w:cs="Times New Roman"/>
        </w:rPr>
        <w:t xml:space="preserve">ssessment of </w:t>
      </w:r>
      <w:r w:rsidRPr="00784EEC">
        <w:rPr>
          <w:rFonts w:ascii="Times New Roman" w:hAnsi="Times New Roman" w:cs="Times New Roman"/>
        </w:rPr>
        <w:t>t</w:t>
      </w:r>
      <w:r w:rsidR="002B301A" w:rsidRPr="00784EEC">
        <w:rPr>
          <w:rFonts w:ascii="Times New Roman" w:hAnsi="Times New Roman" w:cs="Times New Roman"/>
        </w:rPr>
        <w:t xml:space="preserve">wo </w:t>
      </w:r>
      <w:r w:rsidRPr="00784EEC">
        <w:rPr>
          <w:rFonts w:ascii="Times New Roman" w:hAnsi="Times New Roman" w:cs="Times New Roman"/>
        </w:rPr>
        <w:t>p</w:t>
      </w:r>
      <w:r w:rsidR="002B301A" w:rsidRPr="00784EEC">
        <w:rPr>
          <w:rFonts w:ascii="Times New Roman" w:hAnsi="Times New Roman" w:cs="Times New Roman"/>
        </w:rPr>
        <w:t xml:space="preserve">otential </w:t>
      </w:r>
      <w:r w:rsidRPr="00784EEC">
        <w:rPr>
          <w:rFonts w:ascii="Times New Roman" w:hAnsi="Times New Roman" w:cs="Times New Roman"/>
        </w:rPr>
        <w:t>k</w:t>
      </w:r>
      <w:r w:rsidR="002B301A" w:rsidRPr="00784EEC">
        <w:rPr>
          <w:rFonts w:ascii="Times New Roman" w:hAnsi="Times New Roman" w:cs="Times New Roman"/>
        </w:rPr>
        <w:t xml:space="preserve">udzu </w:t>
      </w:r>
      <w:r w:rsidRPr="00784EEC">
        <w:rPr>
          <w:rFonts w:ascii="Times New Roman" w:hAnsi="Times New Roman" w:cs="Times New Roman"/>
        </w:rPr>
        <w:t>b</w:t>
      </w:r>
      <w:r w:rsidR="002B301A" w:rsidRPr="00784EEC">
        <w:rPr>
          <w:rFonts w:ascii="Times New Roman" w:hAnsi="Times New Roman" w:cs="Times New Roman"/>
        </w:rPr>
        <w:t xml:space="preserve">iological </w:t>
      </w:r>
      <w:r w:rsidRPr="00784EEC">
        <w:rPr>
          <w:rFonts w:ascii="Times New Roman" w:hAnsi="Times New Roman" w:cs="Times New Roman"/>
        </w:rPr>
        <w:t>c</w:t>
      </w:r>
      <w:r w:rsidR="002B301A" w:rsidRPr="00784EEC">
        <w:rPr>
          <w:rFonts w:ascii="Times New Roman" w:hAnsi="Times New Roman" w:cs="Times New Roman"/>
        </w:rPr>
        <w:t xml:space="preserve">ontrol </w:t>
      </w:r>
      <w:r w:rsidRPr="00784EEC">
        <w:rPr>
          <w:rFonts w:ascii="Times New Roman" w:hAnsi="Times New Roman" w:cs="Times New Roman"/>
        </w:rPr>
        <w:t>a</w:t>
      </w:r>
      <w:r w:rsidR="002B301A" w:rsidRPr="00784EEC">
        <w:rPr>
          <w:rFonts w:ascii="Times New Roman" w:hAnsi="Times New Roman" w:cs="Times New Roman"/>
        </w:rPr>
        <w:t xml:space="preserve">gents. Environmental Entomology 36: 1430-1440. </w:t>
      </w:r>
      <w:hyperlink r:id="rId46" w:history="1">
        <w:r w:rsidR="002B301A" w:rsidRPr="00784EEC">
          <w:rPr>
            <w:rStyle w:val="Hyperlink"/>
            <w:rFonts w:ascii="Times New Roman" w:hAnsi="Times New Roman" w:cs="Times New Roman"/>
          </w:rPr>
          <w:t>https://doi.org/10.1093/ee/36.6.1430</w:t>
        </w:r>
      </w:hyperlink>
      <w:r w:rsidR="002B301A" w:rsidRPr="00784EEC">
        <w:rPr>
          <w:rStyle w:val="Hyperlink"/>
          <w:rFonts w:ascii="Times New Roman" w:hAnsi="Times New Roman" w:cs="Times New Roman"/>
        </w:rPr>
        <w:t>.</w:t>
      </w:r>
      <w:r w:rsidR="002B301A" w:rsidRPr="00784EEC">
        <w:rPr>
          <w:rFonts w:ascii="Times New Roman" w:hAnsi="Times New Roman" w:cs="Times New Roman"/>
        </w:rPr>
        <w:t xml:space="preserve"> </w:t>
      </w:r>
    </w:p>
    <w:p w14:paraId="355677FA" w14:textId="41924703"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Gardner, W.A., J.L. Blount, J.R. Golec, W.A. Jones, X.P</w:t>
      </w:r>
      <w:r w:rsidR="00B41E9E" w:rsidRPr="00784EEC">
        <w:rPr>
          <w:color w:val="333333"/>
        </w:rPr>
        <w:t>.</w:t>
      </w:r>
      <w:r w:rsidRPr="00784EEC">
        <w:rPr>
          <w:color w:val="333333"/>
        </w:rPr>
        <w:t xml:space="preserve"> Hu, E.J. Talamas, R.M. Evans, X. </w:t>
      </w:r>
    </w:p>
    <w:p w14:paraId="514583A4" w14:textId="1A9A00CD"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Dong, C.H. Ray, G.D. Buntin, N.M. Gerardo, and J. Couret. 2013</w:t>
      </w:r>
      <w:r w:rsidR="00B34A4A" w:rsidRPr="00784EEC">
        <w:rPr>
          <w:color w:val="333333"/>
        </w:rPr>
        <w:t>a.</w:t>
      </w:r>
      <w:r w:rsidRPr="00784EEC">
        <w:rPr>
          <w:color w:val="333333"/>
        </w:rPr>
        <w:t xml:space="preserve"> Discovery of </w:t>
      </w:r>
      <w:r w:rsidRPr="00784EEC">
        <w:rPr>
          <w:i/>
          <w:iCs/>
          <w:color w:val="333333"/>
        </w:rPr>
        <w:t>Paratelenomous saccharalis</w:t>
      </w:r>
      <w:r w:rsidRPr="00784EEC">
        <w:rPr>
          <w:color w:val="333333"/>
        </w:rPr>
        <w:t xml:space="preserve"> (Dodd) (Hymenoptera: Platygastridae), an egg parasitoid of </w:t>
      </w:r>
      <w:r w:rsidRPr="00784EEC">
        <w:rPr>
          <w:i/>
          <w:iCs/>
          <w:color w:val="333333"/>
        </w:rPr>
        <w:t>Megacopta cribraria</w:t>
      </w:r>
      <w:r w:rsidRPr="00784EEC">
        <w:rPr>
          <w:color w:val="333333"/>
        </w:rPr>
        <w:t xml:space="preserve"> F. (Hemiptera: Plataspidae) in its expanded North American range. Journal of Entomological Science 48: 355-359. </w:t>
      </w:r>
      <w:hyperlink r:id="rId47" w:history="1">
        <w:r w:rsidRPr="00784EEC">
          <w:rPr>
            <w:rStyle w:val="Hyperlink"/>
          </w:rPr>
          <w:t>https://doi.org/10.18474/0749-8004-48.4.355</w:t>
        </w:r>
      </w:hyperlink>
      <w:r w:rsidRPr="00784EEC">
        <w:rPr>
          <w:color w:val="333333"/>
        </w:rPr>
        <w:t xml:space="preserve">. </w:t>
      </w:r>
    </w:p>
    <w:p w14:paraId="72D811E7" w14:textId="0A021098"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Gardner, W.A., H.B. Peeler, J. LaForest, P.M. Roberts, A.N. Sparks, J.K. Greene, D. Reisig, </w:t>
      </w:r>
    </w:p>
    <w:p w14:paraId="6633B743" w14:textId="5692CCE1"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b/>
          <w:bCs/>
          <w:color w:val="333333"/>
        </w:rPr>
      </w:pPr>
      <w:r w:rsidRPr="00784EEC">
        <w:rPr>
          <w:color w:val="333333"/>
        </w:rPr>
        <w:t>D.R. Suiter, J.S. Bacheler, K. Kidd, C.H. Ray, X.P</w:t>
      </w:r>
      <w:r w:rsidR="00B41E9E" w:rsidRPr="00784EEC">
        <w:rPr>
          <w:color w:val="333333"/>
        </w:rPr>
        <w:t>.</w:t>
      </w:r>
      <w:r w:rsidRPr="00784EEC">
        <w:rPr>
          <w:color w:val="333333"/>
        </w:rPr>
        <w:t xml:space="preserve"> Hu, R.C. Kemerait, E.A. Scocco, J.E. Eger, J.R. Ruberson, E.J. Sikora, D. Ames Herbert, C. Campana, S. Halbert, S.D, Stewart, G.D. Buntin, M.D. Toews, and C.T. Bargeron. 2013</w:t>
      </w:r>
      <w:r w:rsidR="00B34A4A" w:rsidRPr="00784EEC">
        <w:rPr>
          <w:color w:val="333333"/>
        </w:rPr>
        <w:t>b</w:t>
      </w:r>
      <w:r w:rsidRPr="00784EEC">
        <w:rPr>
          <w:color w:val="333333"/>
        </w:rPr>
        <w:t xml:space="preserve">. Confirmed distribution and occurrence of </w:t>
      </w:r>
      <w:r w:rsidRPr="00784EEC">
        <w:rPr>
          <w:i/>
          <w:iCs/>
          <w:color w:val="333333"/>
        </w:rPr>
        <w:t>Megacopta cribraria</w:t>
      </w:r>
      <w:r w:rsidRPr="00784EEC">
        <w:rPr>
          <w:color w:val="333333"/>
        </w:rPr>
        <w:t xml:space="preserve"> (F.) (Hemiptera: Heteroptera: Plataspidae) in the Southeastern United States. Journal of Entomological Science 48: 118-127. </w:t>
      </w:r>
      <w:hyperlink r:id="rId48" w:history="1">
        <w:r w:rsidRPr="00784EEC">
          <w:rPr>
            <w:rStyle w:val="Hyperlink"/>
          </w:rPr>
          <w:t>http://dx.doi.org/10.18474/0749-8004-48.2.118</w:t>
        </w:r>
      </w:hyperlink>
      <w:r w:rsidRPr="00784EEC">
        <w:rPr>
          <w:color w:val="333333"/>
        </w:rPr>
        <w:t xml:space="preserve">. </w:t>
      </w:r>
    </w:p>
    <w:p w14:paraId="690A785A" w14:textId="77777777" w:rsidR="002B301A" w:rsidRPr="00784EEC" w:rsidRDefault="002B301A" w:rsidP="00B94E1D">
      <w:pPr>
        <w:pStyle w:val="NormalWeb"/>
        <w:widowControl w:val="0"/>
        <w:shd w:val="clear" w:color="auto" w:fill="FFFFFF"/>
        <w:spacing w:before="0" w:beforeAutospacing="0" w:after="0" w:afterAutospacing="0" w:line="480" w:lineRule="auto"/>
        <w:contextualSpacing/>
        <w:rPr>
          <w:color w:val="3E3D40"/>
          <w:shd w:val="clear" w:color="auto" w:fill="FFFFFF"/>
        </w:rPr>
      </w:pPr>
      <w:r w:rsidRPr="00784EEC">
        <w:rPr>
          <w:color w:val="333333"/>
        </w:rPr>
        <w:t>Garrido-Jurado, I., M.</w:t>
      </w:r>
      <w:r w:rsidRPr="00784EEC">
        <w:rPr>
          <w:color w:val="3E3D40"/>
          <w:shd w:val="clear" w:color="auto" w:fill="FFFFFF"/>
        </w:rPr>
        <w:t xml:space="preserve"> Fernández-Bravo, C. Campos, and E. Quesada-Moraga. 2015. Diversity of </w:t>
      </w:r>
    </w:p>
    <w:p w14:paraId="51B80DEE" w14:textId="7F6CE439"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E3D40"/>
          <w:shd w:val="clear" w:color="auto" w:fill="FFFFFF"/>
        </w:rPr>
        <w:t xml:space="preserve">entomopathogenic Hypocreales in soil and phylloplanes of five Mediterranean cropping systems. Journal of Invertebrate Pathology 130: 97-106. </w:t>
      </w:r>
      <w:hyperlink r:id="rId49" w:history="1">
        <w:r w:rsidRPr="00784EEC">
          <w:rPr>
            <w:rStyle w:val="Hyperlink"/>
            <w:shd w:val="clear" w:color="auto" w:fill="FFFFFF"/>
          </w:rPr>
          <w:t>https://doi.org/10.1016/j.jip.2015.06.001</w:t>
        </w:r>
      </w:hyperlink>
      <w:r w:rsidRPr="00784EEC">
        <w:rPr>
          <w:color w:val="3E3D40"/>
          <w:shd w:val="clear" w:color="auto" w:fill="FFFFFF"/>
        </w:rPr>
        <w:t xml:space="preserve">. </w:t>
      </w:r>
    </w:p>
    <w:p w14:paraId="1CFB3942" w14:textId="77777777"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Golec, J.R. and X.P. Hu. 2015. Preoverwintering copulation and female ratio bias: Life history </w:t>
      </w:r>
    </w:p>
    <w:p w14:paraId="6CD04BA0" w14:textId="0F7C632F"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characteristics contributing to the invasiveness and rapid spread of </w:t>
      </w:r>
      <w:r w:rsidRPr="00784EEC">
        <w:rPr>
          <w:i/>
          <w:iCs/>
          <w:color w:val="333333"/>
        </w:rPr>
        <w:t>Megacopta cribraria</w:t>
      </w:r>
      <w:r w:rsidRPr="00784EEC">
        <w:rPr>
          <w:color w:val="333333"/>
        </w:rPr>
        <w:t xml:space="preserve"> (Heteroptera: Plataspidae). Environmental Entomology 44: 411-417. </w:t>
      </w:r>
      <w:hyperlink r:id="rId50" w:history="1">
        <w:r w:rsidRPr="00784EEC">
          <w:rPr>
            <w:rStyle w:val="Hyperlink"/>
          </w:rPr>
          <w:t>https://doi.org/10.1093/ee/nvv014</w:t>
        </w:r>
      </w:hyperlink>
      <w:r w:rsidRPr="00784EEC">
        <w:rPr>
          <w:color w:val="333333"/>
        </w:rPr>
        <w:t xml:space="preserve">. </w:t>
      </w:r>
    </w:p>
    <w:p w14:paraId="0DF2313D" w14:textId="314B814A" w:rsidR="002B301A" w:rsidRPr="00784EEC" w:rsidRDefault="002B301A" w:rsidP="00B94E1D">
      <w:pPr>
        <w:pStyle w:val="NormalWeb"/>
        <w:widowControl w:val="0"/>
        <w:shd w:val="clear" w:color="auto" w:fill="FFFFFF"/>
        <w:spacing w:before="0" w:beforeAutospacing="0" w:after="0" w:afterAutospacing="0" w:line="480" w:lineRule="auto"/>
        <w:contextualSpacing/>
        <w:rPr>
          <w:color w:val="333333"/>
        </w:rPr>
      </w:pPr>
      <w:r w:rsidRPr="00784EEC">
        <w:rPr>
          <w:color w:val="333333"/>
        </w:rPr>
        <w:t xml:space="preserve">Grant, J.I. and W.O. Lamp. 2018. Degree </w:t>
      </w:r>
      <w:r w:rsidR="00B34A4A" w:rsidRPr="00784EEC">
        <w:rPr>
          <w:color w:val="333333"/>
        </w:rPr>
        <w:t>d</w:t>
      </w:r>
      <w:r w:rsidRPr="00784EEC">
        <w:rPr>
          <w:color w:val="333333"/>
        </w:rPr>
        <w:t xml:space="preserve">ay </w:t>
      </w:r>
      <w:r w:rsidR="00B34A4A" w:rsidRPr="00784EEC">
        <w:rPr>
          <w:color w:val="333333"/>
        </w:rPr>
        <w:t>r</w:t>
      </w:r>
      <w:r w:rsidRPr="00784EEC">
        <w:rPr>
          <w:color w:val="333333"/>
        </w:rPr>
        <w:t xml:space="preserve">equirements for </w:t>
      </w:r>
      <w:r w:rsidR="00B34A4A" w:rsidRPr="00784EEC">
        <w:rPr>
          <w:color w:val="333333"/>
        </w:rPr>
        <w:t>k</w:t>
      </w:r>
      <w:r w:rsidRPr="00784EEC">
        <w:rPr>
          <w:color w:val="333333"/>
        </w:rPr>
        <w:t xml:space="preserve">udzu </w:t>
      </w:r>
      <w:r w:rsidR="00B34A4A" w:rsidRPr="00784EEC">
        <w:rPr>
          <w:color w:val="333333"/>
        </w:rPr>
        <w:t>b</w:t>
      </w:r>
      <w:r w:rsidRPr="00784EEC">
        <w:rPr>
          <w:color w:val="333333"/>
        </w:rPr>
        <w:t xml:space="preserve">ug (Hemiptera: </w:t>
      </w:r>
    </w:p>
    <w:p w14:paraId="1F57AB3B" w14:textId="2822B5E7" w:rsidR="002B301A" w:rsidRPr="00784EEC" w:rsidRDefault="002B301A" w:rsidP="00B94E1D">
      <w:pPr>
        <w:pStyle w:val="NormalWeb"/>
        <w:widowControl w:val="0"/>
        <w:shd w:val="clear" w:color="auto" w:fill="FFFFFF"/>
        <w:spacing w:before="0" w:beforeAutospacing="0" w:after="0" w:afterAutospacing="0" w:line="480" w:lineRule="auto"/>
        <w:ind w:left="720"/>
        <w:contextualSpacing/>
        <w:rPr>
          <w:color w:val="333333"/>
        </w:rPr>
      </w:pPr>
      <w:r w:rsidRPr="00784EEC">
        <w:rPr>
          <w:color w:val="333333"/>
        </w:rPr>
        <w:t xml:space="preserve">Plataspidae), a </w:t>
      </w:r>
      <w:r w:rsidR="00B34A4A" w:rsidRPr="00784EEC">
        <w:rPr>
          <w:color w:val="333333"/>
        </w:rPr>
        <w:t>p</w:t>
      </w:r>
      <w:r w:rsidRPr="00784EEC">
        <w:rPr>
          <w:color w:val="333333"/>
        </w:rPr>
        <w:t xml:space="preserve">est of </w:t>
      </w:r>
      <w:r w:rsidR="00B34A4A" w:rsidRPr="00784EEC">
        <w:rPr>
          <w:color w:val="333333"/>
        </w:rPr>
        <w:t>s</w:t>
      </w:r>
      <w:r w:rsidRPr="00784EEC">
        <w:rPr>
          <w:color w:val="333333"/>
        </w:rPr>
        <w:t xml:space="preserve">oybeans. Journal of Economic Entomology </w:t>
      </w:r>
      <w:r w:rsidR="00F95508" w:rsidRPr="00784EEC">
        <w:rPr>
          <w:color w:val="333333"/>
        </w:rPr>
        <w:t>1</w:t>
      </w:r>
      <w:r w:rsidRPr="00784EEC">
        <w:rPr>
          <w:color w:val="333333"/>
        </w:rPr>
        <w:t xml:space="preserve">11: 700-706. </w:t>
      </w:r>
      <w:hyperlink r:id="rId51" w:history="1">
        <w:r w:rsidRPr="00784EEC">
          <w:rPr>
            <w:rStyle w:val="Hyperlink"/>
          </w:rPr>
          <w:t>https://doi.org/10.1093/jee/toy027</w:t>
        </w:r>
      </w:hyperlink>
      <w:r w:rsidRPr="00784EEC">
        <w:rPr>
          <w:color w:val="333333"/>
        </w:rPr>
        <w:t xml:space="preserve">. </w:t>
      </w:r>
    </w:p>
    <w:p w14:paraId="6D114FDB"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Greenstone, M.H., P.G. Tillman, and J.S. Hu. 2014. Predation of the newly invasive pest </w:t>
      </w:r>
    </w:p>
    <w:p w14:paraId="4C31880F" w14:textId="06E96494"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in soybean habitats adjacent to cotton by a complex of predators. Journal of Economic Entomology 107: 947-954. </w:t>
      </w:r>
      <w:hyperlink r:id="rId52" w:history="1">
        <w:r w:rsidRPr="00784EEC">
          <w:rPr>
            <w:rStyle w:val="Hyperlink"/>
            <w:rFonts w:ascii="Times New Roman" w:hAnsi="Times New Roman" w:cs="Times New Roman"/>
          </w:rPr>
          <w:t>https://doi.org/10.1603/ec13356</w:t>
        </w:r>
      </w:hyperlink>
      <w:r w:rsidRPr="00784EEC">
        <w:rPr>
          <w:rFonts w:ascii="Times New Roman" w:hAnsi="Times New Roman" w:cs="Times New Roman"/>
        </w:rPr>
        <w:t xml:space="preserve">. </w:t>
      </w:r>
    </w:p>
    <w:p w14:paraId="233D78E6"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Griffin, M.R. 2007. </w:t>
      </w:r>
      <w:r w:rsidRPr="00784EEC">
        <w:rPr>
          <w:rFonts w:ascii="Times New Roman" w:hAnsi="Times New Roman" w:cs="Times New Roman"/>
          <w:i/>
          <w:iCs/>
        </w:rPr>
        <w:t>Beauveria bassiana</w:t>
      </w:r>
      <w:r w:rsidRPr="00784EEC">
        <w:rPr>
          <w:rFonts w:ascii="Times New Roman" w:hAnsi="Times New Roman" w:cs="Times New Roman"/>
        </w:rPr>
        <w:t xml:space="preserve">, a cotton endophyte with biocontrol activity against </w:t>
      </w:r>
    </w:p>
    <w:p w14:paraId="0853D40B" w14:textId="77777777" w:rsidR="002B301A" w:rsidRPr="00784EEC" w:rsidRDefault="002B301A" w:rsidP="00B94E1D">
      <w:pPr>
        <w:widowControl w:val="0"/>
        <w:spacing w:line="480" w:lineRule="auto"/>
        <w:ind w:firstLine="720"/>
        <w:contextualSpacing/>
        <w:rPr>
          <w:rFonts w:ascii="Times New Roman" w:hAnsi="Times New Roman" w:cs="Times New Roman"/>
        </w:rPr>
      </w:pPr>
      <w:r w:rsidRPr="00784EEC">
        <w:rPr>
          <w:rFonts w:ascii="Times New Roman" w:hAnsi="Times New Roman" w:cs="Times New Roman"/>
        </w:rPr>
        <w:t>seedling disease. PhD Dissertation, University of Tennessee, Knoxville.</w:t>
      </w:r>
    </w:p>
    <w:p w14:paraId="12FA5E39" w14:textId="258263CA"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Halbert, S. and J.E. Eger. </w:t>
      </w:r>
      <w:r w:rsidR="00B34A4A" w:rsidRPr="00784EEC">
        <w:rPr>
          <w:rFonts w:ascii="Times New Roman" w:hAnsi="Times New Roman" w:cs="Times New Roman"/>
        </w:rPr>
        <w:t xml:space="preserve">2010. </w:t>
      </w:r>
      <w:r w:rsidRPr="00784EEC">
        <w:rPr>
          <w:rFonts w:ascii="Times New Roman" w:hAnsi="Times New Roman" w:cs="Times New Roman"/>
        </w:rPr>
        <w:t xml:space="preserve">Pest Alert: </w:t>
      </w:r>
      <w:r w:rsidR="00764789" w:rsidRPr="00784EEC">
        <w:rPr>
          <w:rFonts w:ascii="Times New Roman" w:hAnsi="Times New Roman" w:cs="Times New Roman"/>
        </w:rPr>
        <w:t>B</w:t>
      </w:r>
      <w:r w:rsidRPr="00784EEC">
        <w:rPr>
          <w:rFonts w:ascii="Times New Roman" w:hAnsi="Times New Roman" w:cs="Times New Roman"/>
        </w:rPr>
        <w:t xml:space="preserve">ean plataspid, </w:t>
      </w:r>
      <w:r w:rsidRPr="00784EEC">
        <w:rPr>
          <w:rFonts w:ascii="Times New Roman" w:hAnsi="Times New Roman" w:cs="Times New Roman"/>
          <w:i/>
          <w:iCs/>
        </w:rPr>
        <w:t>Megacopta cribraria</w:t>
      </w:r>
      <w:r w:rsidRPr="00784EEC">
        <w:rPr>
          <w:rFonts w:ascii="Times New Roman" w:hAnsi="Times New Roman" w:cs="Times New Roman"/>
        </w:rPr>
        <w:t xml:space="preserve"> (Fabricius) </w:t>
      </w:r>
    </w:p>
    <w:p w14:paraId="29FD7B56" w14:textId="366B64F8"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(Hemiptera: Plataspididae), an exotic legume pest established in Georgia. Florida Department of Agriculture and Consumer Services</w:t>
      </w:r>
      <w:r w:rsidR="00764789" w:rsidRPr="00784EEC">
        <w:rPr>
          <w:rFonts w:ascii="Times New Roman" w:hAnsi="Times New Roman" w:cs="Times New Roman"/>
        </w:rPr>
        <w:t>, Division of Plant Industry</w:t>
      </w:r>
      <w:r w:rsidRPr="00784EEC">
        <w:rPr>
          <w:rFonts w:ascii="Times New Roman" w:hAnsi="Times New Roman" w:cs="Times New Roman"/>
        </w:rPr>
        <w:t>. FDACS-P-01725.</w:t>
      </w:r>
    </w:p>
    <w:p w14:paraId="7C7168C8" w14:textId="00168D8B"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Harrington, T. B., L.T. Rader-Dixon, and J.W. Taylor</w:t>
      </w:r>
      <w:r w:rsidR="00764789" w:rsidRPr="00784EEC">
        <w:rPr>
          <w:rFonts w:ascii="Times New Roman" w:hAnsi="Times New Roman" w:cs="Times New Roman"/>
        </w:rPr>
        <w:t>,</w:t>
      </w:r>
      <w:r w:rsidRPr="00784EEC">
        <w:rPr>
          <w:rFonts w:ascii="Times New Roman" w:hAnsi="Times New Roman" w:cs="Times New Roman"/>
        </w:rPr>
        <w:t xml:space="preserve"> Jr. 2003. Kudzu (</w:t>
      </w:r>
      <w:r w:rsidRPr="00784EEC">
        <w:rPr>
          <w:rFonts w:ascii="Times New Roman" w:hAnsi="Times New Roman" w:cs="Times New Roman"/>
          <w:i/>
          <w:iCs/>
        </w:rPr>
        <w:t>Pueraria montana</w:t>
      </w:r>
      <w:r w:rsidRPr="00784EEC">
        <w:rPr>
          <w:rFonts w:ascii="Times New Roman" w:hAnsi="Times New Roman" w:cs="Times New Roman"/>
        </w:rPr>
        <w:t xml:space="preserve">) </w:t>
      </w:r>
    </w:p>
    <w:p w14:paraId="25CDB8FE" w14:textId="77777777"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community responses to herbicides, burning, and high-density loblolly pine. Weed Science 51: 965-974. </w:t>
      </w:r>
      <w:hyperlink r:id="rId53" w:history="1">
        <w:r w:rsidRPr="00784EEC">
          <w:rPr>
            <w:rStyle w:val="Hyperlink"/>
            <w:rFonts w:ascii="Times New Roman" w:hAnsi="Times New Roman" w:cs="Times New Roman"/>
            <w:spacing w:val="-5"/>
            <w:shd w:val="clear" w:color="auto" w:fill="FFFFFF"/>
          </w:rPr>
          <w:t>https://www.jstor.org/stable/4046751</w:t>
        </w:r>
      </w:hyperlink>
      <w:r w:rsidRPr="00784EEC">
        <w:rPr>
          <w:rStyle w:val="Hyperlink"/>
          <w:rFonts w:ascii="Times New Roman" w:hAnsi="Times New Roman" w:cs="Times New Roman"/>
          <w:spacing w:val="-5"/>
          <w:shd w:val="clear" w:color="auto" w:fill="FFFFFF"/>
        </w:rPr>
        <w:t>.</w:t>
      </w:r>
      <w:r w:rsidRPr="00784EEC">
        <w:rPr>
          <w:rFonts w:ascii="Times New Roman" w:hAnsi="Times New Roman" w:cs="Times New Roman"/>
          <w:color w:val="343332"/>
          <w:spacing w:val="-5"/>
          <w:shd w:val="clear" w:color="auto" w:fill="FFFFFF"/>
        </w:rPr>
        <w:t xml:space="preserve"> </w:t>
      </w:r>
    </w:p>
    <w:p w14:paraId="603EB752"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Hulme, P.E. 2009. Trade, transport: managing species pathways in an era of globalization. </w:t>
      </w:r>
    </w:p>
    <w:p w14:paraId="610BB6D4" w14:textId="57ACDA34" w:rsidR="002B301A" w:rsidRPr="00784EEC" w:rsidRDefault="002B301A" w:rsidP="00B94E1D">
      <w:pPr>
        <w:widowControl w:val="0"/>
        <w:spacing w:line="480" w:lineRule="auto"/>
        <w:ind w:left="720"/>
        <w:contextualSpacing/>
        <w:rPr>
          <w:rFonts w:ascii="Times New Roman" w:hAnsi="Times New Roman" w:cs="Times New Roman"/>
          <w:color w:val="0563C1" w:themeColor="hyperlink"/>
          <w:u w:val="single"/>
        </w:rPr>
      </w:pPr>
      <w:r w:rsidRPr="00784EEC">
        <w:rPr>
          <w:rFonts w:ascii="Times New Roman" w:hAnsi="Times New Roman" w:cs="Times New Roman"/>
        </w:rPr>
        <w:t xml:space="preserve">Journal of Applied Ecology 46: 10-18. </w:t>
      </w:r>
      <w:hyperlink r:id="rId54" w:history="1">
        <w:r w:rsidRPr="00784EEC">
          <w:rPr>
            <w:rStyle w:val="Hyperlink"/>
            <w:rFonts w:ascii="Times New Roman" w:hAnsi="Times New Roman" w:cs="Times New Roman"/>
          </w:rPr>
          <w:t>https://doi.org/10.1111/j.1365-2664.2008.01600.x</w:t>
        </w:r>
      </w:hyperlink>
      <w:r w:rsidRPr="00784EEC">
        <w:rPr>
          <w:rStyle w:val="Hyperlink"/>
          <w:rFonts w:ascii="Times New Roman" w:hAnsi="Times New Roman" w:cs="Times New Roman"/>
        </w:rPr>
        <w:t>.</w:t>
      </w:r>
    </w:p>
    <w:p w14:paraId="1971CE64"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Hosokawa, T., Y. Kikuchi, M. Shimada, and T. Fukatsu. 2007. Obligate symbiont involved in </w:t>
      </w:r>
    </w:p>
    <w:p w14:paraId="3E0790F8" w14:textId="7C000061"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pest status of host insect. Proc</w:t>
      </w:r>
      <w:r w:rsidR="00B34A4A" w:rsidRPr="00784EEC">
        <w:rPr>
          <w:rFonts w:ascii="Times New Roman" w:hAnsi="Times New Roman" w:cs="Times New Roman"/>
        </w:rPr>
        <w:t>eedings of The Royal Society</w:t>
      </w:r>
      <w:r w:rsidR="00B724F3" w:rsidRPr="00784EEC">
        <w:rPr>
          <w:rFonts w:ascii="Times New Roman" w:hAnsi="Times New Roman" w:cs="Times New Roman"/>
        </w:rPr>
        <w:t xml:space="preserve"> B</w:t>
      </w:r>
      <w:r w:rsidRPr="00784EEC">
        <w:rPr>
          <w:rFonts w:ascii="Times New Roman" w:hAnsi="Times New Roman" w:cs="Times New Roman"/>
        </w:rPr>
        <w:t xml:space="preserve"> 274: 1979-1984. </w:t>
      </w:r>
      <w:hyperlink r:id="rId55" w:history="1">
        <w:r w:rsidRPr="00784EEC">
          <w:rPr>
            <w:rStyle w:val="Hyperlink"/>
            <w:rFonts w:ascii="Times New Roman" w:hAnsi="Times New Roman" w:cs="Times New Roman"/>
          </w:rPr>
          <w:t>https://doi.org/10.1098/rspb.2007.0620</w:t>
        </w:r>
      </w:hyperlink>
      <w:r w:rsidRPr="00784EEC">
        <w:rPr>
          <w:rFonts w:ascii="Times New Roman" w:hAnsi="Times New Roman" w:cs="Times New Roman"/>
        </w:rPr>
        <w:t xml:space="preserve">. </w:t>
      </w:r>
    </w:p>
    <w:p w14:paraId="43514E3D"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Hosokawa, T., N. Nikoh, and T. Fukatsu. 2014. Fine-scale geographical origin of an insect pest </w:t>
      </w:r>
    </w:p>
    <w:p w14:paraId="21335354" w14:textId="271B74B0"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invading North America. Plos One 9: e89107. </w:t>
      </w:r>
      <w:hyperlink r:id="rId56" w:history="1">
        <w:r w:rsidRPr="00784EEC">
          <w:rPr>
            <w:rStyle w:val="Hyperlink"/>
            <w:rFonts w:ascii="Times New Roman" w:hAnsi="Times New Roman" w:cs="Times New Roman"/>
          </w:rPr>
          <w:t>https://doi.org/10.1371/journal.pone.0089107</w:t>
        </w:r>
      </w:hyperlink>
      <w:r w:rsidRPr="00784EEC">
        <w:rPr>
          <w:rFonts w:ascii="Times New Roman" w:hAnsi="Times New Roman" w:cs="Times New Roman"/>
        </w:rPr>
        <w:t xml:space="preserve">. </w:t>
      </w:r>
    </w:p>
    <w:p w14:paraId="491076D6" w14:textId="623729D0"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Index </w:t>
      </w:r>
      <w:r w:rsidR="00382ED5" w:rsidRPr="00784EEC">
        <w:rPr>
          <w:rFonts w:ascii="Times New Roman" w:hAnsi="Times New Roman" w:cs="Times New Roman"/>
        </w:rPr>
        <w:t>Fungorum</w:t>
      </w:r>
      <w:r w:rsidRPr="00784EEC">
        <w:rPr>
          <w:rFonts w:ascii="Times New Roman" w:hAnsi="Times New Roman" w:cs="Times New Roman"/>
        </w:rPr>
        <w:t xml:space="preserve">. 2021. </w:t>
      </w:r>
      <w:hyperlink r:id="rId57" w:history="1">
        <w:r w:rsidRPr="00784EEC">
          <w:rPr>
            <w:rStyle w:val="Hyperlink"/>
            <w:rFonts w:ascii="Times New Roman" w:hAnsi="Times New Roman" w:cs="Times New Roman"/>
          </w:rPr>
          <w:t>http://www.indexfungorum.org/Names/Names.asp</w:t>
        </w:r>
      </w:hyperlink>
      <w:r w:rsidRPr="00784EEC">
        <w:rPr>
          <w:rFonts w:ascii="Times New Roman" w:hAnsi="Times New Roman" w:cs="Times New Roman"/>
        </w:rPr>
        <w:t xml:space="preserve">. </w:t>
      </w:r>
      <w:r w:rsidR="00A01A5C">
        <w:rPr>
          <w:rFonts w:ascii="Times New Roman" w:hAnsi="Times New Roman" w:cs="Times New Roman"/>
        </w:rPr>
        <w:t>Web. 12 Aug. 2021.</w:t>
      </w:r>
    </w:p>
    <w:p w14:paraId="17ABC7DC"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Jenkins, T.M., T.D. Eaton, D.R. Suiter, J.E. Eger, L.M. Ames, and G.D. Buntin. 2010. </w:t>
      </w:r>
    </w:p>
    <w:p w14:paraId="341F0DC7" w14:textId="18CF087E"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Preliminary genetic analysis of a recently-discovered invasive true bug (Hemiptera: Heteroptera: Plataspidae) and its bacterial endosymbiont in Georgia, USA. Journal of Entomological Science 45: 62-63. </w:t>
      </w:r>
      <w:hyperlink r:id="rId58" w:history="1">
        <w:r w:rsidR="00B23768">
          <w:rPr>
            <w:rStyle w:val="Hyperlink"/>
            <w:rFonts w:ascii="Times New Roman" w:hAnsi="Times New Roman" w:cs="Times New Roman"/>
          </w:rPr>
          <w:t>https://doi.org/10.18474/0749-8004-45.1.62</w:t>
        </w:r>
      </w:hyperlink>
      <w:r w:rsidR="00B23768" w:rsidRPr="00784EEC">
        <w:rPr>
          <w:rFonts w:ascii="Times New Roman" w:hAnsi="Times New Roman" w:cs="Times New Roman"/>
        </w:rPr>
        <w:t>.</w:t>
      </w:r>
    </w:p>
    <w:p w14:paraId="26605061" w14:textId="1E529728"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Jenkins, T.M. and T.D. Eaton. </w:t>
      </w:r>
      <w:r w:rsidR="00B724F3" w:rsidRPr="00784EEC">
        <w:rPr>
          <w:rFonts w:ascii="Times New Roman" w:hAnsi="Times New Roman" w:cs="Times New Roman"/>
        </w:rPr>
        <w:t xml:space="preserve">2010. </w:t>
      </w:r>
      <w:r w:rsidRPr="00784EEC">
        <w:rPr>
          <w:rFonts w:ascii="Times New Roman" w:hAnsi="Times New Roman" w:cs="Times New Roman"/>
        </w:rPr>
        <w:t xml:space="preserve">Population genetic baseline of the first plataspid stink bug </w:t>
      </w:r>
    </w:p>
    <w:p w14:paraId="57F85ED8" w14:textId="617DAA3A" w:rsidR="002B301A" w:rsidRPr="00784EEC" w:rsidRDefault="002B301A" w:rsidP="00B94E1D">
      <w:pPr>
        <w:widowControl w:val="0"/>
        <w:spacing w:line="480" w:lineRule="auto"/>
        <w:ind w:left="720"/>
        <w:contextualSpacing/>
        <w:rPr>
          <w:rFonts w:ascii="Times New Roman" w:hAnsi="Times New Roman" w:cs="Times New Roman"/>
          <w:b/>
          <w:bCs/>
        </w:rPr>
      </w:pPr>
      <w:r w:rsidRPr="00784EEC">
        <w:rPr>
          <w:rFonts w:ascii="Times New Roman" w:hAnsi="Times New Roman" w:cs="Times New Roman"/>
        </w:rPr>
        <w:t xml:space="preserve">symbiosis (Hemiptera: Heteroptera: Plataspidae) reported in North America. Insects 2: 264-272. </w:t>
      </w:r>
      <w:hyperlink r:id="rId59" w:history="1">
        <w:r w:rsidRPr="00784EEC">
          <w:rPr>
            <w:rStyle w:val="Hyperlink"/>
            <w:rFonts w:ascii="Times New Roman" w:hAnsi="Times New Roman" w:cs="Times New Roman"/>
          </w:rPr>
          <w:t>https://doi.org/10.3390/insects2030264</w:t>
        </w:r>
      </w:hyperlink>
      <w:r w:rsidRPr="00784EEC">
        <w:rPr>
          <w:rFonts w:ascii="Times New Roman" w:hAnsi="Times New Roman" w:cs="Times New Roman"/>
        </w:rPr>
        <w:t xml:space="preserve">. </w:t>
      </w:r>
    </w:p>
    <w:p w14:paraId="6E5B7ADA" w14:textId="7777777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Kumar, V., G.P. Singh, A.M. Babu, N.M. Ahsan, and R.K. Datta. 1999. Germination, </w:t>
      </w:r>
    </w:p>
    <w:p w14:paraId="4684FD19" w14:textId="2CF864F6" w:rsidR="002B301A" w:rsidRPr="00784EEC" w:rsidRDefault="002B301A"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penetration, and invasion of </w:t>
      </w:r>
      <w:r w:rsidRPr="00784EEC">
        <w:rPr>
          <w:rFonts w:ascii="Times New Roman" w:hAnsi="Times New Roman" w:cs="Times New Roman"/>
          <w:i/>
          <w:iCs/>
        </w:rPr>
        <w:t xml:space="preserve">Beauveria bassiana </w:t>
      </w:r>
      <w:r w:rsidRPr="00784EEC">
        <w:rPr>
          <w:rFonts w:ascii="Times New Roman" w:hAnsi="Times New Roman" w:cs="Times New Roman"/>
        </w:rPr>
        <w:t xml:space="preserve">on silkworm, </w:t>
      </w:r>
      <w:r w:rsidRPr="00784EEC">
        <w:rPr>
          <w:rFonts w:ascii="Times New Roman" w:hAnsi="Times New Roman" w:cs="Times New Roman"/>
          <w:i/>
          <w:iCs/>
        </w:rPr>
        <w:t>Bombyx mori</w:t>
      </w:r>
      <w:r w:rsidRPr="00784EEC">
        <w:rPr>
          <w:rFonts w:ascii="Times New Roman" w:hAnsi="Times New Roman" w:cs="Times New Roman"/>
        </w:rPr>
        <w:t xml:space="preserve">, causing white muscardine. Italian Journal of Zoology 66: 39-43. </w:t>
      </w:r>
      <w:hyperlink r:id="rId60" w:history="1">
        <w:r w:rsidRPr="00784EEC">
          <w:rPr>
            <w:rStyle w:val="Hyperlink"/>
            <w:rFonts w:ascii="Times New Roman" w:hAnsi="Times New Roman" w:cs="Times New Roman"/>
          </w:rPr>
          <w:t>http://dx.doi.org/10.1080/11250009909356235</w:t>
        </w:r>
      </w:hyperlink>
      <w:r w:rsidRPr="00784EEC">
        <w:rPr>
          <w:rFonts w:ascii="Times New Roman" w:hAnsi="Times New Roman" w:cs="Times New Roman"/>
        </w:rPr>
        <w:t xml:space="preserve">. </w:t>
      </w:r>
    </w:p>
    <w:p w14:paraId="76EE8451" w14:textId="0931F337" w:rsidR="002B301A" w:rsidRPr="00784EEC" w:rsidRDefault="002B301A" w:rsidP="00B94E1D">
      <w:pPr>
        <w:widowControl w:val="0"/>
        <w:spacing w:line="480" w:lineRule="auto"/>
        <w:contextualSpacing/>
        <w:rPr>
          <w:rFonts w:ascii="Times New Roman" w:hAnsi="Times New Roman" w:cs="Times New Roman"/>
        </w:rPr>
      </w:pPr>
      <w:r w:rsidRPr="00784EEC">
        <w:rPr>
          <w:rFonts w:ascii="Times New Roman" w:hAnsi="Times New Roman" w:cs="Times New Roman"/>
        </w:rPr>
        <w:t>Lahiri, S. and D.D. Reisig. 2016. Ecology and management of kudzu bug (</w:t>
      </w:r>
      <w:r w:rsidR="00382ED5" w:rsidRPr="00784EEC">
        <w:rPr>
          <w:rFonts w:ascii="Times New Roman" w:hAnsi="Times New Roman" w:cs="Times New Roman"/>
        </w:rPr>
        <w:t>Hemiptera</w:t>
      </w:r>
      <w:r w:rsidRPr="00784EEC">
        <w:rPr>
          <w:rFonts w:ascii="Times New Roman" w:hAnsi="Times New Roman" w:cs="Times New Roman"/>
        </w:rPr>
        <w:t xml:space="preserve">: </w:t>
      </w:r>
    </w:p>
    <w:p w14:paraId="37570845" w14:textId="248C2889" w:rsidR="002B301A" w:rsidRPr="00784EEC" w:rsidRDefault="000B58D4" w:rsidP="00B94E1D">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Plataspidae</w:t>
      </w:r>
      <w:r w:rsidR="002B301A" w:rsidRPr="00784EEC">
        <w:rPr>
          <w:rFonts w:ascii="Times New Roman" w:hAnsi="Times New Roman" w:cs="Times New Roman"/>
        </w:rPr>
        <w:t xml:space="preserve">) in southeastern soybeans. Journal of Integrated Pest Management 7: 1-6. </w:t>
      </w:r>
      <w:hyperlink r:id="rId61" w:history="1">
        <w:r w:rsidR="002B301A" w:rsidRPr="00784EEC">
          <w:rPr>
            <w:rStyle w:val="Hyperlink"/>
            <w:rFonts w:ascii="Times New Roman" w:hAnsi="Times New Roman" w:cs="Times New Roman"/>
          </w:rPr>
          <w:t>https://doi.org/10.1093/jipm/pmw013</w:t>
        </w:r>
      </w:hyperlink>
      <w:r w:rsidR="002B301A" w:rsidRPr="00784EEC">
        <w:rPr>
          <w:rFonts w:ascii="Times New Roman" w:hAnsi="Times New Roman" w:cs="Times New Roman"/>
        </w:rPr>
        <w:t xml:space="preserve">. </w:t>
      </w:r>
    </w:p>
    <w:p w14:paraId="6D5C89E6" w14:textId="383982A8" w:rsidR="002B301A" w:rsidRPr="00784EEC" w:rsidRDefault="002B301A" w:rsidP="00651129">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 xml:space="preserve">Liang, W., L. Tran, G.J. Wiggins, J.F. Grant, S.D. Stewart, and R. Washington-Allen. 2019. Determining spread </w:t>
      </w:r>
      <w:r w:rsidR="005A3284" w:rsidRPr="00784EEC">
        <w:rPr>
          <w:rFonts w:ascii="Times New Roman" w:hAnsi="Times New Roman" w:cs="Times New Roman"/>
        </w:rPr>
        <w:t xml:space="preserve">rate </w:t>
      </w:r>
      <w:r w:rsidRPr="00784EEC">
        <w:rPr>
          <w:rFonts w:ascii="Times New Roman" w:hAnsi="Times New Roman" w:cs="Times New Roman"/>
        </w:rPr>
        <w:t xml:space="preserve">of kudzu bug (Hemiptera: Plataspidae) and its associations with </w:t>
      </w:r>
      <w:r w:rsidR="00784EEC" w:rsidRPr="00784EEC">
        <w:rPr>
          <w:rFonts w:ascii="Times New Roman" w:hAnsi="Times New Roman" w:cs="Times New Roman"/>
        </w:rPr>
        <w:t>e</w:t>
      </w:r>
      <w:r w:rsidRPr="00784EEC">
        <w:rPr>
          <w:rFonts w:ascii="Times New Roman" w:hAnsi="Times New Roman" w:cs="Times New Roman"/>
        </w:rPr>
        <w:t xml:space="preserve">nvironmental factors in a heterogeneous landscape. Environmental Entomology 48: 309-317. </w:t>
      </w:r>
      <w:hyperlink r:id="rId62" w:history="1">
        <w:r w:rsidRPr="00784EEC">
          <w:rPr>
            <w:rStyle w:val="Hyperlink"/>
            <w:rFonts w:ascii="Times New Roman" w:hAnsi="Times New Roman" w:cs="Times New Roman"/>
          </w:rPr>
          <w:t>https://doi.org/10.1093/ee/nvz014</w:t>
        </w:r>
      </w:hyperlink>
      <w:r w:rsidRPr="00784EEC">
        <w:rPr>
          <w:rFonts w:ascii="Times New Roman" w:hAnsi="Times New Roman" w:cs="Times New Roman"/>
        </w:rPr>
        <w:t xml:space="preserve">. </w:t>
      </w:r>
    </w:p>
    <w:p w14:paraId="12232BFA" w14:textId="6C72FD3D" w:rsidR="002B301A" w:rsidRPr="00784EEC" w:rsidRDefault="002B301A" w:rsidP="00A90D7B">
      <w:pPr>
        <w:widowControl w:val="0"/>
        <w:spacing w:line="480" w:lineRule="auto"/>
        <w:contextualSpacing/>
        <w:rPr>
          <w:rFonts w:ascii="Times New Roman" w:hAnsi="Times New Roman" w:cs="Times New Roman"/>
          <w:i/>
          <w:iCs/>
        </w:rPr>
      </w:pPr>
      <w:r w:rsidRPr="00784EEC">
        <w:rPr>
          <w:rFonts w:ascii="Times New Roman" w:hAnsi="Times New Roman" w:cs="Times New Roman"/>
        </w:rPr>
        <w:t xml:space="preserve">Lopez, </w:t>
      </w:r>
      <w:r w:rsidR="00C162DE" w:rsidRPr="00784EEC">
        <w:rPr>
          <w:rFonts w:ascii="Times New Roman" w:hAnsi="Times New Roman" w:cs="Times New Roman"/>
        </w:rPr>
        <w:t>D.C.,</w:t>
      </w:r>
      <w:r w:rsidRPr="00784EEC">
        <w:rPr>
          <w:rFonts w:ascii="Times New Roman" w:hAnsi="Times New Roman" w:cs="Times New Roman"/>
        </w:rPr>
        <w:t xml:space="preserve"> and G.A. Sword. 2015. The endophytic fungal entomopathogens </w:t>
      </w:r>
      <w:r w:rsidRPr="00784EEC">
        <w:rPr>
          <w:rFonts w:ascii="Times New Roman" w:hAnsi="Times New Roman" w:cs="Times New Roman"/>
          <w:i/>
          <w:iCs/>
        </w:rPr>
        <w:t xml:space="preserve">Beauveria </w:t>
      </w:r>
    </w:p>
    <w:p w14:paraId="6A5ACD31" w14:textId="774AE55D"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i/>
          <w:iCs/>
        </w:rPr>
        <w:t>bassiana</w:t>
      </w:r>
      <w:r w:rsidRPr="00784EEC">
        <w:rPr>
          <w:rFonts w:ascii="Times New Roman" w:hAnsi="Times New Roman" w:cs="Times New Roman"/>
        </w:rPr>
        <w:t xml:space="preserve"> and </w:t>
      </w:r>
      <w:r w:rsidRPr="00784EEC">
        <w:rPr>
          <w:rFonts w:ascii="Times New Roman" w:hAnsi="Times New Roman" w:cs="Times New Roman"/>
          <w:i/>
          <w:iCs/>
        </w:rPr>
        <w:t>Purpureocillium lilacinum</w:t>
      </w:r>
      <w:r w:rsidRPr="00784EEC">
        <w:rPr>
          <w:rFonts w:ascii="Times New Roman" w:hAnsi="Times New Roman" w:cs="Times New Roman"/>
        </w:rPr>
        <w:t xml:space="preserve"> enhance the growth of cultivated cotton (</w:t>
      </w:r>
      <w:r w:rsidRPr="00784EEC">
        <w:rPr>
          <w:rFonts w:ascii="Times New Roman" w:hAnsi="Times New Roman" w:cs="Times New Roman"/>
          <w:i/>
          <w:iCs/>
        </w:rPr>
        <w:t>Gossypium hirsutum</w:t>
      </w:r>
      <w:r w:rsidRPr="00784EEC">
        <w:rPr>
          <w:rFonts w:ascii="Times New Roman" w:hAnsi="Times New Roman" w:cs="Times New Roman"/>
        </w:rPr>
        <w:t>) and negatively affect survival of the cotton bollworm (</w:t>
      </w:r>
      <w:r w:rsidRPr="00784EEC">
        <w:rPr>
          <w:rFonts w:ascii="Times New Roman" w:hAnsi="Times New Roman" w:cs="Times New Roman"/>
          <w:i/>
          <w:iCs/>
        </w:rPr>
        <w:t>Helicoverpa zea</w:t>
      </w:r>
      <w:r w:rsidRPr="00784EEC">
        <w:rPr>
          <w:rFonts w:ascii="Times New Roman" w:hAnsi="Times New Roman" w:cs="Times New Roman"/>
        </w:rPr>
        <w:t xml:space="preserve">). Biological Control 89: 53-60. </w:t>
      </w:r>
      <w:hyperlink r:id="rId63" w:history="1">
        <w:r w:rsidRPr="00784EEC">
          <w:rPr>
            <w:rStyle w:val="Hyperlink"/>
            <w:rFonts w:ascii="Times New Roman" w:hAnsi="Times New Roman" w:cs="Times New Roman"/>
          </w:rPr>
          <w:t>https://doi.org/10.1016/j.biocontrol.2015.03.010</w:t>
        </w:r>
      </w:hyperlink>
      <w:r w:rsidRPr="00784EEC">
        <w:rPr>
          <w:rFonts w:ascii="Times New Roman" w:hAnsi="Times New Roman" w:cs="Times New Roman"/>
        </w:rPr>
        <w:t xml:space="preserve">. </w:t>
      </w:r>
    </w:p>
    <w:p w14:paraId="387EB38F"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Lovejoy, R.T and J.D. Lozier. 2021. Core-marginal dynamics interact with sex and temperature </w:t>
      </w:r>
    </w:p>
    <w:p w14:paraId="6FBB37DC" w14:textId="0F4E29AF"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to influence morphology of the rapidly expanding invasive kudzu bug (</w:t>
      </w:r>
      <w:r w:rsidRPr="00784EEC">
        <w:rPr>
          <w:rFonts w:ascii="Times New Roman" w:hAnsi="Times New Roman" w:cs="Times New Roman"/>
          <w:i/>
          <w:iCs/>
        </w:rPr>
        <w:t>Megacopta cribraria</w:t>
      </w:r>
      <w:r w:rsidRPr="00784EEC">
        <w:rPr>
          <w:rFonts w:ascii="Times New Roman" w:hAnsi="Times New Roman" w:cs="Times New Roman"/>
        </w:rPr>
        <w:t xml:space="preserve">). Ecological Entomology 46: 790-799. </w:t>
      </w:r>
      <w:hyperlink r:id="rId64" w:history="1">
        <w:r w:rsidRPr="00784EEC">
          <w:rPr>
            <w:rStyle w:val="Hyperlink"/>
            <w:rFonts w:ascii="Times New Roman" w:hAnsi="Times New Roman" w:cs="Times New Roman"/>
          </w:rPr>
          <w:t>https://doi.org/10.1111/een.13007</w:t>
        </w:r>
      </w:hyperlink>
      <w:r w:rsidRPr="00784EEC">
        <w:rPr>
          <w:rFonts w:ascii="Times New Roman" w:hAnsi="Times New Roman" w:cs="Times New Roman"/>
        </w:rPr>
        <w:t xml:space="preserve">. </w:t>
      </w:r>
    </w:p>
    <w:p w14:paraId="7C5AD4A0" w14:textId="0E3517B6"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Mann, C.C. 2011. 1493: Uncovering the new world Columbus create</w:t>
      </w:r>
      <w:r w:rsidR="00B724F3" w:rsidRPr="00784EEC">
        <w:rPr>
          <w:rFonts w:ascii="Times New Roman" w:hAnsi="Times New Roman" w:cs="Times New Roman"/>
        </w:rPr>
        <w:t>d</w:t>
      </w:r>
      <w:r w:rsidRPr="00784EEC">
        <w:rPr>
          <w:rFonts w:ascii="Times New Roman" w:hAnsi="Times New Roman" w:cs="Times New Roman"/>
        </w:rPr>
        <w:t xml:space="preserve">, Alfred A. Knopf, New </w:t>
      </w:r>
    </w:p>
    <w:p w14:paraId="439BF8EF" w14:textId="77777777" w:rsidR="002B301A" w:rsidRPr="00784EEC" w:rsidRDefault="002B301A" w:rsidP="00A90D7B">
      <w:pPr>
        <w:widowControl w:val="0"/>
        <w:spacing w:line="480" w:lineRule="auto"/>
        <w:ind w:firstLine="720"/>
        <w:contextualSpacing/>
        <w:rPr>
          <w:rFonts w:ascii="Times New Roman" w:hAnsi="Times New Roman" w:cs="Times New Roman"/>
        </w:rPr>
      </w:pPr>
      <w:r w:rsidRPr="00784EEC">
        <w:rPr>
          <w:rFonts w:ascii="Times New Roman" w:hAnsi="Times New Roman" w:cs="Times New Roman"/>
        </w:rPr>
        <w:t>York, NY.</w:t>
      </w:r>
    </w:p>
    <w:p w14:paraId="51A9B793"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McKinnon, A.C., S. Saari, M.E. Moran-Diez, N.V. Meyling, M. Raad, and T.R. Glare. 2017. </w:t>
      </w:r>
    </w:p>
    <w:p w14:paraId="76F45891" w14:textId="66D773BE"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i/>
          <w:iCs/>
        </w:rPr>
        <w:t>Beauveria bassiana</w:t>
      </w:r>
      <w:r w:rsidRPr="00784EEC">
        <w:rPr>
          <w:rFonts w:ascii="Times New Roman" w:hAnsi="Times New Roman" w:cs="Times New Roman"/>
        </w:rPr>
        <w:t xml:space="preserve"> as an endophyte: </w:t>
      </w:r>
      <w:r w:rsidR="00B724F3" w:rsidRPr="00784EEC">
        <w:rPr>
          <w:rFonts w:ascii="Times New Roman" w:hAnsi="Times New Roman" w:cs="Times New Roman"/>
        </w:rPr>
        <w:t>A</w:t>
      </w:r>
      <w:r w:rsidRPr="00784EEC">
        <w:rPr>
          <w:rFonts w:ascii="Times New Roman" w:hAnsi="Times New Roman" w:cs="Times New Roman"/>
        </w:rPr>
        <w:t xml:space="preserve"> critical review on associated methodology and biocontrol potential. BioControl 62: 1-17. </w:t>
      </w:r>
      <w:hyperlink r:id="rId65" w:history="1">
        <w:r w:rsidRPr="00784EEC">
          <w:rPr>
            <w:rStyle w:val="Hyperlink"/>
            <w:rFonts w:ascii="Times New Roman" w:hAnsi="Times New Roman" w:cs="Times New Roman"/>
          </w:rPr>
          <w:t>http://dx.doi.org/10.1007/s10526-016-9769-5</w:t>
        </w:r>
      </w:hyperlink>
      <w:r w:rsidRPr="00784EEC">
        <w:rPr>
          <w:rFonts w:ascii="Times New Roman" w:hAnsi="Times New Roman" w:cs="Times New Roman"/>
        </w:rPr>
        <w:t xml:space="preserve">. </w:t>
      </w:r>
    </w:p>
    <w:p w14:paraId="5E84FEBF" w14:textId="139D84B0"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Medal, J., S. Halbert, A.S. Cruz, T. Smith, and B.J. Davis. 2016. Greenhouse </w:t>
      </w:r>
      <w:r w:rsidR="00B724F3" w:rsidRPr="00784EEC">
        <w:rPr>
          <w:rFonts w:ascii="Times New Roman" w:hAnsi="Times New Roman" w:cs="Times New Roman"/>
        </w:rPr>
        <w:t>s</w:t>
      </w:r>
      <w:r w:rsidRPr="00784EEC">
        <w:rPr>
          <w:rFonts w:ascii="Times New Roman" w:hAnsi="Times New Roman" w:cs="Times New Roman"/>
        </w:rPr>
        <w:t xml:space="preserve">tudy to </w:t>
      </w:r>
      <w:r w:rsidR="00B724F3" w:rsidRPr="00784EEC">
        <w:rPr>
          <w:rFonts w:ascii="Times New Roman" w:hAnsi="Times New Roman" w:cs="Times New Roman"/>
        </w:rPr>
        <w:t>d</w:t>
      </w:r>
      <w:r w:rsidRPr="00784EEC">
        <w:rPr>
          <w:rFonts w:ascii="Times New Roman" w:hAnsi="Times New Roman" w:cs="Times New Roman"/>
        </w:rPr>
        <w:t xml:space="preserve">etermine </w:t>
      </w:r>
    </w:p>
    <w:p w14:paraId="2F2DC020" w14:textId="2ECF93B4"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the </w:t>
      </w:r>
      <w:r w:rsidR="00243FD0" w:rsidRPr="00784EEC">
        <w:rPr>
          <w:rFonts w:ascii="Times New Roman" w:hAnsi="Times New Roman" w:cs="Times New Roman"/>
        </w:rPr>
        <w:t>h</w:t>
      </w:r>
      <w:r w:rsidRPr="00784EEC">
        <w:rPr>
          <w:rFonts w:ascii="Times New Roman" w:hAnsi="Times New Roman" w:cs="Times New Roman"/>
        </w:rPr>
        <w:t xml:space="preserve">ost </w:t>
      </w:r>
      <w:r w:rsidR="00243FD0" w:rsidRPr="00784EEC">
        <w:rPr>
          <w:rFonts w:ascii="Times New Roman" w:hAnsi="Times New Roman" w:cs="Times New Roman"/>
        </w:rPr>
        <w:t>r</w:t>
      </w:r>
      <w:r w:rsidRPr="00784EEC">
        <w:rPr>
          <w:rFonts w:ascii="Times New Roman" w:hAnsi="Times New Roman" w:cs="Times New Roman"/>
        </w:rPr>
        <w:t xml:space="preserve">ange of the </w:t>
      </w:r>
      <w:r w:rsidR="00243FD0" w:rsidRPr="00784EEC">
        <w:rPr>
          <w:rFonts w:ascii="Times New Roman" w:hAnsi="Times New Roman" w:cs="Times New Roman"/>
        </w:rPr>
        <w:t>k</w:t>
      </w:r>
      <w:r w:rsidRPr="00784EEC">
        <w:rPr>
          <w:rFonts w:ascii="Times New Roman" w:hAnsi="Times New Roman" w:cs="Times New Roman"/>
        </w:rPr>
        <w:t xml:space="preserve">udzu </w:t>
      </w:r>
      <w:r w:rsidR="00243FD0" w:rsidRPr="00784EEC">
        <w:rPr>
          <w:rFonts w:ascii="Times New Roman" w:hAnsi="Times New Roman" w:cs="Times New Roman"/>
        </w:rPr>
        <w:t>b</w:t>
      </w:r>
      <w:r w:rsidRPr="00784EEC">
        <w:rPr>
          <w:rFonts w:ascii="Times New Roman" w:hAnsi="Times New Roman" w:cs="Times New Roman"/>
        </w:rPr>
        <w:t xml:space="preserve">ug, </w:t>
      </w:r>
      <w:r w:rsidRPr="00784EEC">
        <w:rPr>
          <w:rFonts w:ascii="Times New Roman" w:hAnsi="Times New Roman" w:cs="Times New Roman"/>
          <w:i/>
          <w:iCs/>
        </w:rPr>
        <w:t>Megacopta cribraria</w:t>
      </w:r>
      <w:r w:rsidRPr="00784EEC">
        <w:rPr>
          <w:rFonts w:ascii="Times New Roman" w:hAnsi="Times New Roman" w:cs="Times New Roman"/>
        </w:rPr>
        <w:t xml:space="preserve"> (Heteroptera: Plataspidae). Florida Entomologist 99: 303-305. </w:t>
      </w:r>
      <w:hyperlink r:id="rId66" w:history="1">
        <w:r w:rsidRPr="00784EEC">
          <w:rPr>
            <w:rStyle w:val="Hyperlink"/>
            <w:rFonts w:ascii="Times New Roman" w:hAnsi="Times New Roman" w:cs="Times New Roman"/>
          </w:rPr>
          <w:t>https://doi.org/10.1653/024.099.0224</w:t>
        </w:r>
      </w:hyperlink>
      <w:r w:rsidRPr="00784EEC">
        <w:rPr>
          <w:rFonts w:ascii="Times New Roman" w:hAnsi="Times New Roman" w:cs="Times New Roman"/>
        </w:rPr>
        <w:t xml:space="preserve">. </w:t>
      </w:r>
    </w:p>
    <w:p w14:paraId="09306432" w14:textId="065963A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Megacopta Working Group. </w:t>
      </w:r>
      <w:r w:rsidR="009E3500" w:rsidRPr="00784EEC">
        <w:rPr>
          <w:rFonts w:ascii="Times New Roman" w:hAnsi="Times New Roman" w:cs="Times New Roman"/>
        </w:rPr>
        <w:t>2020.</w:t>
      </w:r>
      <w:r w:rsidRPr="00784EEC">
        <w:rPr>
          <w:rFonts w:ascii="Times New Roman" w:hAnsi="Times New Roman" w:cs="Times New Roman"/>
        </w:rPr>
        <w:t xml:space="preserve"> Distribution Map: Kudzu Bug, EDDMapS (Early </w:t>
      </w:r>
    </w:p>
    <w:p w14:paraId="20807A1A" w14:textId="78E42B1F"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Detection &amp; Distribution Mapping System). The University of Georgia – Bugwood Center for Invasives Species and Ecosystem Health, </w:t>
      </w:r>
      <w:hyperlink r:id="rId67" w:history="1">
        <w:r w:rsidRPr="00784EEC">
          <w:rPr>
            <w:rStyle w:val="Hyperlink"/>
            <w:rFonts w:ascii="Times New Roman" w:hAnsi="Times New Roman" w:cs="Times New Roman"/>
          </w:rPr>
          <w:t>https://www.kudzubug.org/distribution-map/</w:t>
        </w:r>
      </w:hyperlink>
      <w:r w:rsidRPr="00784EEC">
        <w:rPr>
          <w:rFonts w:ascii="Times New Roman" w:hAnsi="Times New Roman" w:cs="Times New Roman"/>
        </w:rPr>
        <w:t xml:space="preserve">. </w:t>
      </w:r>
      <w:r w:rsidR="00A01A5C">
        <w:rPr>
          <w:rFonts w:ascii="Times New Roman" w:hAnsi="Times New Roman" w:cs="Times New Roman"/>
        </w:rPr>
        <w:t>Web. 27 Aug. 2021.</w:t>
      </w:r>
    </w:p>
    <w:p w14:paraId="7BD90A2A"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Michael, A.M. 2018. Influence of Abiotic and Biotic Factors on Kudzu Bug Populations in </w:t>
      </w:r>
    </w:p>
    <w:p w14:paraId="5067DB7A" w14:textId="77777777" w:rsidR="002B301A" w:rsidRPr="00784EEC" w:rsidRDefault="002B301A" w:rsidP="00A90D7B">
      <w:pPr>
        <w:widowControl w:val="0"/>
        <w:spacing w:line="480" w:lineRule="auto"/>
        <w:ind w:firstLine="720"/>
        <w:contextualSpacing/>
        <w:rPr>
          <w:rFonts w:ascii="Times New Roman" w:hAnsi="Times New Roman" w:cs="Times New Roman"/>
        </w:rPr>
      </w:pPr>
      <w:r w:rsidRPr="00784EEC">
        <w:rPr>
          <w:rFonts w:ascii="Times New Roman" w:hAnsi="Times New Roman" w:cs="Times New Roman"/>
        </w:rPr>
        <w:t>Kudzu in Eastern Tennessee. M.S. Thesis, University of Tennessee, Knoxville.</w:t>
      </w:r>
    </w:p>
    <w:p w14:paraId="6AD8A69D" w14:textId="288BC85C" w:rsidR="007D685E" w:rsidRPr="00784EEC" w:rsidRDefault="007D685E"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Miller, J.H. and B. Edwards. 1983. </w:t>
      </w:r>
      <w:r w:rsidR="00681CD3" w:rsidRPr="00784EEC">
        <w:rPr>
          <w:rFonts w:ascii="Times New Roman" w:hAnsi="Times New Roman" w:cs="Times New Roman"/>
        </w:rPr>
        <w:t xml:space="preserve">Kudzu: </w:t>
      </w:r>
      <w:r w:rsidRPr="00784EEC">
        <w:rPr>
          <w:rFonts w:ascii="Times New Roman" w:hAnsi="Times New Roman" w:cs="Times New Roman"/>
        </w:rPr>
        <w:t xml:space="preserve">Where </w:t>
      </w:r>
      <w:r w:rsidR="009E3500" w:rsidRPr="00784EEC">
        <w:rPr>
          <w:rFonts w:ascii="Times New Roman" w:hAnsi="Times New Roman" w:cs="Times New Roman"/>
        </w:rPr>
        <w:t>d</w:t>
      </w:r>
      <w:r w:rsidRPr="00784EEC">
        <w:rPr>
          <w:rFonts w:ascii="Times New Roman" w:hAnsi="Times New Roman" w:cs="Times New Roman"/>
        </w:rPr>
        <w:t xml:space="preserve">id </w:t>
      </w:r>
      <w:r w:rsidR="009E3500" w:rsidRPr="00784EEC">
        <w:rPr>
          <w:rFonts w:ascii="Times New Roman" w:hAnsi="Times New Roman" w:cs="Times New Roman"/>
        </w:rPr>
        <w:t>i</w:t>
      </w:r>
      <w:r w:rsidRPr="00784EEC">
        <w:rPr>
          <w:rFonts w:ascii="Times New Roman" w:hAnsi="Times New Roman" w:cs="Times New Roman"/>
        </w:rPr>
        <w:t xml:space="preserve">t </w:t>
      </w:r>
      <w:r w:rsidR="009E3500" w:rsidRPr="00784EEC">
        <w:rPr>
          <w:rFonts w:ascii="Times New Roman" w:hAnsi="Times New Roman" w:cs="Times New Roman"/>
        </w:rPr>
        <w:t>c</w:t>
      </w:r>
      <w:r w:rsidRPr="00784EEC">
        <w:rPr>
          <w:rFonts w:ascii="Times New Roman" w:hAnsi="Times New Roman" w:cs="Times New Roman"/>
        </w:rPr>
        <w:t xml:space="preserve">ome </w:t>
      </w:r>
      <w:r w:rsidR="009E3500" w:rsidRPr="00784EEC">
        <w:rPr>
          <w:rFonts w:ascii="Times New Roman" w:hAnsi="Times New Roman" w:cs="Times New Roman"/>
        </w:rPr>
        <w:t>f</w:t>
      </w:r>
      <w:r w:rsidRPr="00784EEC">
        <w:rPr>
          <w:rFonts w:ascii="Times New Roman" w:hAnsi="Times New Roman" w:cs="Times New Roman"/>
        </w:rPr>
        <w:t xml:space="preserve">rom? And </w:t>
      </w:r>
      <w:r w:rsidR="009E3500" w:rsidRPr="00784EEC">
        <w:rPr>
          <w:rFonts w:ascii="Times New Roman" w:hAnsi="Times New Roman" w:cs="Times New Roman"/>
        </w:rPr>
        <w:t>h</w:t>
      </w:r>
      <w:r w:rsidRPr="00784EEC">
        <w:rPr>
          <w:rFonts w:ascii="Times New Roman" w:hAnsi="Times New Roman" w:cs="Times New Roman"/>
        </w:rPr>
        <w:t xml:space="preserve">ow </w:t>
      </w:r>
      <w:r w:rsidR="009E3500" w:rsidRPr="00784EEC">
        <w:rPr>
          <w:rFonts w:ascii="Times New Roman" w:hAnsi="Times New Roman" w:cs="Times New Roman"/>
        </w:rPr>
        <w:t>c</w:t>
      </w:r>
      <w:r w:rsidRPr="00784EEC">
        <w:rPr>
          <w:rFonts w:ascii="Times New Roman" w:hAnsi="Times New Roman" w:cs="Times New Roman"/>
        </w:rPr>
        <w:t xml:space="preserve">an </w:t>
      </w:r>
      <w:r w:rsidR="009E3500" w:rsidRPr="00784EEC">
        <w:rPr>
          <w:rFonts w:ascii="Times New Roman" w:hAnsi="Times New Roman" w:cs="Times New Roman"/>
        </w:rPr>
        <w:t>w</w:t>
      </w:r>
      <w:r w:rsidRPr="00784EEC">
        <w:rPr>
          <w:rFonts w:ascii="Times New Roman" w:hAnsi="Times New Roman" w:cs="Times New Roman"/>
        </w:rPr>
        <w:t xml:space="preserve">e </w:t>
      </w:r>
      <w:r w:rsidR="009E3500" w:rsidRPr="00784EEC">
        <w:rPr>
          <w:rFonts w:ascii="Times New Roman" w:hAnsi="Times New Roman" w:cs="Times New Roman"/>
        </w:rPr>
        <w:t>s</w:t>
      </w:r>
      <w:r w:rsidRPr="00784EEC">
        <w:rPr>
          <w:rFonts w:ascii="Times New Roman" w:hAnsi="Times New Roman" w:cs="Times New Roman"/>
        </w:rPr>
        <w:t xml:space="preserve">top </w:t>
      </w:r>
      <w:r w:rsidR="009E3500" w:rsidRPr="00784EEC">
        <w:rPr>
          <w:rFonts w:ascii="Times New Roman" w:hAnsi="Times New Roman" w:cs="Times New Roman"/>
        </w:rPr>
        <w:t>i</w:t>
      </w:r>
      <w:r w:rsidRPr="00784EEC">
        <w:rPr>
          <w:rFonts w:ascii="Times New Roman" w:hAnsi="Times New Roman" w:cs="Times New Roman"/>
        </w:rPr>
        <w:t xml:space="preserve">t? </w:t>
      </w:r>
    </w:p>
    <w:p w14:paraId="1A636BB3" w14:textId="3F81C7D3" w:rsidR="007D685E" w:rsidRPr="00784EEC" w:rsidRDefault="00681CD3" w:rsidP="00A90D7B">
      <w:pPr>
        <w:widowControl w:val="0"/>
        <w:spacing w:line="480" w:lineRule="auto"/>
        <w:ind w:firstLine="720"/>
        <w:contextualSpacing/>
        <w:rPr>
          <w:rFonts w:ascii="Times New Roman" w:hAnsi="Times New Roman" w:cs="Times New Roman"/>
        </w:rPr>
      </w:pPr>
      <w:r w:rsidRPr="00784EEC">
        <w:rPr>
          <w:rFonts w:ascii="Times New Roman" w:hAnsi="Times New Roman" w:cs="Times New Roman"/>
        </w:rPr>
        <w:t xml:space="preserve">Southern </w:t>
      </w:r>
      <w:r w:rsidR="007D685E" w:rsidRPr="00784EEC">
        <w:rPr>
          <w:rFonts w:ascii="Times New Roman" w:hAnsi="Times New Roman" w:cs="Times New Roman"/>
        </w:rPr>
        <w:t xml:space="preserve">Journal of Applied Forestry 7: 165-169. </w:t>
      </w:r>
      <w:hyperlink r:id="rId68" w:history="1">
        <w:r w:rsidR="007D685E" w:rsidRPr="00784EEC">
          <w:rPr>
            <w:rStyle w:val="Hyperlink"/>
            <w:rFonts w:ascii="Times New Roman" w:hAnsi="Times New Roman" w:cs="Times New Roman"/>
          </w:rPr>
          <w:t>https://www.srs.fs.usda.gov/pubs/6202</w:t>
        </w:r>
      </w:hyperlink>
      <w:r w:rsidR="007D685E" w:rsidRPr="00784EEC">
        <w:rPr>
          <w:rFonts w:ascii="Times New Roman" w:hAnsi="Times New Roman" w:cs="Times New Roman"/>
        </w:rPr>
        <w:t xml:space="preserve">. </w:t>
      </w:r>
    </w:p>
    <w:p w14:paraId="3B5BB8A7" w14:textId="23CFC433"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Mitich, L.W. 2000. Kudzu [</w:t>
      </w:r>
      <w:r w:rsidRPr="00784EEC">
        <w:rPr>
          <w:rFonts w:ascii="Times New Roman" w:hAnsi="Times New Roman" w:cs="Times New Roman"/>
          <w:i/>
          <w:iCs/>
        </w:rPr>
        <w:t>Pueraria lobata</w:t>
      </w:r>
      <w:r w:rsidRPr="00784EEC">
        <w:rPr>
          <w:rFonts w:ascii="Times New Roman" w:hAnsi="Times New Roman" w:cs="Times New Roman"/>
        </w:rPr>
        <w:t xml:space="preserve"> (Willd.) Ohwi] 1. Weed Technology 14: 231-235. </w:t>
      </w:r>
    </w:p>
    <w:p w14:paraId="48C7B6A2" w14:textId="77777777" w:rsidR="002B301A" w:rsidRPr="00784EEC" w:rsidRDefault="004F7812" w:rsidP="00A90D7B">
      <w:pPr>
        <w:widowControl w:val="0"/>
        <w:spacing w:line="480" w:lineRule="auto"/>
        <w:ind w:firstLine="720"/>
        <w:contextualSpacing/>
        <w:rPr>
          <w:rFonts w:ascii="Times New Roman" w:hAnsi="Times New Roman" w:cs="Times New Roman"/>
        </w:rPr>
      </w:pPr>
      <w:hyperlink r:id="rId69" w:history="1">
        <w:r w:rsidR="002B301A" w:rsidRPr="00784EEC">
          <w:rPr>
            <w:rStyle w:val="Hyperlink"/>
            <w:rFonts w:ascii="Times New Roman" w:hAnsi="Times New Roman" w:cs="Times New Roman"/>
          </w:rPr>
          <w:t>https://doi-org.utk.idm.oclc.org/10.1614/0890-037X(2000)014[0231:KPLWO]2.0.CO;2</w:t>
        </w:r>
      </w:hyperlink>
      <w:r w:rsidR="002B301A" w:rsidRPr="00784EEC">
        <w:rPr>
          <w:rFonts w:ascii="Times New Roman" w:hAnsi="Times New Roman" w:cs="Times New Roman"/>
        </w:rPr>
        <w:t>.</w:t>
      </w:r>
    </w:p>
    <w:p w14:paraId="5BFA0DAD" w14:textId="2B1214BB" w:rsidR="002B301A" w:rsidRPr="00784EEC" w:rsidRDefault="002B301A" w:rsidP="00651129">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Musser, F.R., A.L. Catchot</w:t>
      </w:r>
      <w:r w:rsidR="007946C7" w:rsidRPr="00784EEC">
        <w:rPr>
          <w:rFonts w:ascii="Times New Roman" w:hAnsi="Times New Roman" w:cs="Times New Roman"/>
        </w:rPr>
        <w:t>,</w:t>
      </w:r>
      <w:r w:rsidRPr="00784EEC">
        <w:rPr>
          <w:rFonts w:ascii="Times New Roman" w:hAnsi="Times New Roman" w:cs="Times New Roman"/>
        </w:rPr>
        <w:t xml:space="preserve"> Jr., J.A. Davis, D.A. Herbert</w:t>
      </w:r>
      <w:r w:rsidR="007946C7" w:rsidRPr="00784EEC">
        <w:rPr>
          <w:rFonts w:ascii="Times New Roman" w:hAnsi="Times New Roman" w:cs="Times New Roman"/>
        </w:rPr>
        <w:t>,</w:t>
      </w:r>
      <w:r w:rsidRPr="00784EEC">
        <w:rPr>
          <w:rFonts w:ascii="Times New Roman" w:hAnsi="Times New Roman" w:cs="Times New Roman"/>
        </w:rPr>
        <w:t xml:space="preserve"> Jr., G.M. Lorenz, T. Reed, D.D. Reisig, and S.D. Stewart. 2013. 2012 Soybean </w:t>
      </w:r>
      <w:r w:rsidR="009E3500" w:rsidRPr="00784EEC">
        <w:rPr>
          <w:rFonts w:ascii="Times New Roman" w:hAnsi="Times New Roman" w:cs="Times New Roman"/>
        </w:rPr>
        <w:t>i</w:t>
      </w:r>
      <w:r w:rsidRPr="00784EEC">
        <w:rPr>
          <w:rFonts w:ascii="Times New Roman" w:hAnsi="Times New Roman" w:cs="Times New Roman"/>
        </w:rPr>
        <w:t xml:space="preserve">nsect </w:t>
      </w:r>
      <w:r w:rsidR="009E3500" w:rsidRPr="00784EEC">
        <w:rPr>
          <w:rFonts w:ascii="Times New Roman" w:hAnsi="Times New Roman" w:cs="Times New Roman"/>
        </w:rPr>
        <w:t>l</w:t>
      </w:r>
      <w:r w:rsidRPr="00784EEC">
        <w:rPr>
          <w:rFonts w:ascii="Times New Roman" w:hAnsi="Times New Roman" w:cs="Times New Roman"/>
        </w:rPr>
        <w:t>osses in the Southern US. Midsouth Entomology 6: 12-24.</w:t>
      </w:r>
    </w:p>
    <w:p w14:paraId="22EB9112"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Musser, F.R., A.L. Catchot Jr., J.A. Davis, G.M. Lorenz, T. Reed, D.D. Reisig, S.D. Stewart, and </w:t>
      </w:r>
    </w:p>
    <w:p w14:paraId="4229369B" w14:textId="617E0B7E"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S. Taylor. 2017. 2016 Soybean </w:t>
      </w:r>
      <w:r w:rsidR="009E3500" w:rsidRPr="00784EEC">
        <w:rPr>
          <w:rFonts w:ascii="Times New Roman" w:hAnsi="Times New Roman" w:cs="Times New Roman"/>
        </w:rPr>
        <w:t>i</w:t>
      </w:r>
      <w:r w:rsidRPr="00784EEC">
        <w:rPr>
          <w:rFonts w:ascii="Times New Roman" w:hAnsi="Times New Roman" w:cs="Times New Roman"/>
        </w:rPr>
        <w:t xml:space="preserve">nsect </w:t>
      </w:r>
      <w:r w:rsidR="009E3500" w:rsidRPr="00784EEC">
        <w:rPr>
          <w:rFonts w:ascii="Times New Roman" w:hAnsi="Times New Roman" w:cs="Times New Roman"/>
        </w:rPr>
        <w:t>l</w:t>
      </w:r>
      <w:r w:rsidRPr="00784EEC">
        <w:rPr>
          <w:rFonts w:ascii="Times New Roman" w:hAnsi="Times New Roman" w:cs="Times New Roman"/>
        </w:rPr>
        <w:t>osses in the Southern US. Midsouth Entomology 10: 1-13.</w:t>
      </w:r>
    </w:p>
    <w:p w14:paraId="4220B4B2" w14:textId="112919A8"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Musser, F.R., A.L. Catchot</w:t>
      </w:r>
      <w:r w:rsidR="00A07A58" w:rsidRPr="00784EEC">
        <w:rPr>
          <w:rFonts w:ascii="Times New Roman" w:hAnsi="Times New Roman" w:cs="Times New Roman"/>
        </w:rPr>
        <w:t>,</w:t>
      </w:r>
      <w:r w:rsidRPr="00784EEC">
        <w:rPr>
          <w:rFonts w:ascii="Times New Roman" w:hAnsi="Times New Roman" w:cs="Times New Roman"/>
        </w:rPr>
        <w:t xml:space="preserve"> Jr., S.P. Conley, J.A. Davis, C. DiFonzo, S.H. Graham, J.K. Greene, </w:t>
      </w:r>
    </w:p>
    <w:p w14:paraId="7BC0E913" w14:textId="46386D8B"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R.L. Koch, D. Owens, D.D. Reisig, P. Roberts, T. Royer, N.J. Seiter, S.D. Stewart, S. Taylor, B. Thrash, K. Tilmon, R.T. Villanueva, and M.O. Way. 2021. 2020 Soybean </w:t>
      </w:r>
      <w:r w:rsidR="009E3500" w:rsidRPr="00784EEC">
        <w:rPr>
          <w:rFonts w:ascii="Times New Roman" w:hAnsi="Times New Roman" w:cs="Times New Roman"/>
        </w:rPr>
        <w:t>i</w:t>
      </w:r>
      <w:r w:rsidRPr="00784EEC">
        <w:rPr>
          <w:rFonts w:ascii="Times New Roman" w:hAnsi="Times New Roman" w:cs="Times New Roman"/>
        </w:rPr>
        <w:t xml:space="preserve">nsect </w:t>
      </w:r>
      <w:r w:rsidR="009E3500" w:rsidRPr="00784EEC">
        <w:rPr>
          <w:rFonts w:ascii="Times New Roman" w:hAnsi="Times New Roman" w:cs="Times New Roman"/>
        </w:rPr>
        <w:t>l</w:t>
      </w:r>
      <w:r w:rsidRPr="00784EEC">
        <w:rPr>
          <w:rFonts w:ascii="Times New Roman" w:hAnsi="Times New Roman" w:cs="Times New Roman"/>
        </w:rPr>
        <w:t>osses in the United States. Midsouth Entomology 1</w:t>
      </w:r>
      <w:r w:rsidR="00A07A58" w:rsidRPr="00784EEC">
        <w:rPr>
          <w:rFonts w:ascii="Times New Roman" w:hAnsi="Times New Roman" w:cs="Times New Roman"/>
        </w:rPr>
        <w:t>4</w:t>
      </w:r>
      <w:r w:rsidRPr="00784EEC">
        <w:rPr>
          <w:rFonts w:ascii="Times New Roman" w:hAnsi="Times New Roman" w:cs="Times New Roman"/>
        </w:rPr>
        <w:t>: 1-25.</w:t>
      </w:r>
    </w:p>
    <w:p w14:paraId="32BA8AFE"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Niland, S.E., C. Lewallen, C. Carrillo, L. Perez, A. Thompson, and W.A. Gardner. 2019. </w:t>
      </w:r>
    </w:p>
    <w:p w14:paraId="39730D50" w14:textId="365B3FBE"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Qualification and molecular identification of </w:t>
      </w:r>
      <w:r w:rsidRPr="00784EEC">
        <w:rPr>
          <w:rFonts w:ascii="Times New Roman" w:hAnsi="Times New Roman" w:cs="Times New Roman"/>
          <w:i/>
          <w:iCs/>
        </w:rPr>
        <w:t>Beauveria bassiana</w:t>
      </w:r>
      <w:r w:rsidRPr="00784EEC">
        <w:rPr>
          <w:rFonts w:ascii="Times New Roman" w:hAnsi="Times New Roman" w:cs="Times New Roman"/>
        </w:rPr>
        <w:t xml:space="preserve"> (Hypocreales: Clavicipitaceae) in soils associated with </w:t>
      </w: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Journal of Entomological Science 54: 93-98. </w:t>
      </w:r>
      <w:hyperlink r:id="rId70" w:history="1">
        <w:r w:rsidRPr="00784EEC">
          <w:rPr>
            <w:rStyle w:val="Hyperlink"/>
            <w:rFonts w:ascii="Times New Roman" w:hAnsi="Times New Roman" w:cs="Times New Roman"/>
          </w:rPr>
          <w:t>http://dx.doi.org/10.18474/JES18-100</w:t>
        </w:r>
      </w:hyperlink>
      <w:r w:rsidRPr="00784EEC">
        <w:rPr>
          <w:rFonts w:ascii="Times New Roman" w:hAnsi="Times New Roman" w:cs="Times New Roman"/>
        </w:rPr>
        <w:t xml:space="preserve">. </w:t>
      </w:r>
    </w:p>
    <w:p w14:paraId="0DD28424"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North Carolina Soybean Producers Association. 2014. History of Soybeans. </w:t>
      </w:r>
    </w:p>
    <w:p w14:paraId="602416E4" w14:textId="41D1184C" w:rsidR="002B301A" w:rsidRPr="00784EEC" w:rsidRDefault="004F7812" w:rsidP="00A90D7B">
      <w:pPr>
        <w:widowControl w:val="0"/>
        <w:spacing w:line="480" w:lineRule="auto"/>
        <w:ind w:firstLine="720"/>
        <w:contextualSpacing/>
        <w:rPr>
          <w:rFonts w:ascii="Times New Roman" w:hAnsi="Times New Roman" w:cs="Times New Roman"/>
        </w:rPr>
      </w:pPr>
      <w:hyperlink r:id="rId71" w:history="1">
        <w:r w:rsidR="002B301A" w:rsidRPr="00A01A5C">
          <w:rPr>
            <w:rStyle w:val="Hyperlink"/>
            <w:rFonts w:ascii="Times New Roman" w:hAnsi="Times New Roman" w:cs="Times New Roman"/>
            <w:bCs/>
          </w:rPr>
          <w:t>https://ncsoy.org/media-resources/history-of-soybeans/</w:t>
        </w:r>
      </w:hyperlink>
      <w:r w:rsidR="002B301A" w:rsidRPr="00A01A5C">
        <w:rPr>
          <w:rFonts w:ascii="Times New Roman" w:hAnsi="Times New Roman" w:cs="Times New Roman"/>
        </w:rPr>
        <w:t>.</w:t>
      </w:r>
      <w:r w:rsidR="002B301A" w:rsidRPr="00784EEC">
        <w:rPr>
          <w:rFonts w:ascii="Times New Roman" w:hAnsi="Times New Roman" w:cs="Times New Roman"/>
        </w:rPr>
        <w:t xml:space="preserve"> </w:t>
      </w:r>
      <w:r w:rsidR="00A01A5C">
        <w:rPr>
          <w:rFonts w:ascii="Times New Roman" w:hAnsi="Times New Roman" w:cs="Times New Roman"/>
        </w:rPr>
        <w:t>Web. 7 Sept. 2021.</w:t>
      </w:r>
    </w:p>
    <w:p w14:paraId="638F2369" w14:textId="602CF108"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Ownley, B.H., M.R. Griffin, W.E. Klingeman, K.D. Gwinn, J.K. Moulton, and R.M. </w:t>
      </w:r>
      <w:r w:rsidR="00382ED5" w:rsidRPr="00784EEC">
        <w:rPr>
          <w:rFonts w:ascii="Times New Roman" w:hAnsi="Times New Roman" w:cs="Times New Roman"/>
        </w:rPr>
        <w:t>Pereira</w:t>
      </w:r>
      <w:r w:rsidRPr="00784EEC">
        <w:rPr>
          <w:rFonts w:ascii="Times New Roman" w:hAnsi="Times New Roman" w:cs="Times New Roman"/>
        </w:rPr>
        <w:t xml:space="preserve">. </w:t>
      </w:r>
    </w:p>
    <w:p w14:paraId="054E5348" w14:textId="7277B552"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2008. </w:t>
      </w:r>
      <w:r w:rsidRPr="00784EEC">
        <w:rPr>
          <w:rFonts w:ascii="Times New Roman" w:hAnsi="Times New Roman" w:cs="Times New Roman"/>
          <w:i/>
          <w:iCs/>
        </w:rPr>
        <w:t>Beauveria bassiana</w:t>
      </w:r>
      <w:r w:rsidRPr="00784EEC">
        <w:rPr>
          <w:rFonts w:ascii="Times New Roman" w:hAnsi="Times New Roman" w:cs="Times New Roman"/>
        </w:rPr>
        <w:t xml:space="preserve">: Endophytic colonization and plant disease control. Journal of Invertebrate Pathology 98: 267-270. </w:t>
      </w:r>
      <w:hyperlink r:id="rId72" w:history="1">
        <w:r w:rsidRPr="00784EEC">
          <w:rPr>
            <w:rStyle w:val="Hyperlink"/>
            <w:rFonts w:ascii="Times New Roman" w:hAnsi="Times New Roman" w:cs="Times New Roman"/>
          </w:rPr>
          <w:t>https://doi.org/10.1016/j.jip.2008.01.010</w:t>
        </w:r>
      </w:hyperlink>
      <w:r w:rsidRPr="00784EEC">
        <w:rPr>
          <w:rFonts w:ascii="Times New Roman" w:hAnsi="Times New Roman" w:cs="Times New Roman"/>
        </w:rPr>
        <w:t xml:space="preserve">. </w:t>
      </w:r>
    </w:p>
    <w:p w14:paraId="28DDA65B"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Pimentel, D., S. McNair, J. Janecka, J. Wightman, C. Simmonds, C. O’Connell, E. Wong, L. </w:t>
      </w:r>
    </w:p>
    <w:p w14:paraId="5A43C98C" w14:textId="7573EED1"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Russel, J. Zern, T. Aquino, and T. Tsomondo. 2001. Economic and environmental threats of alien plant, animal, and microbe invasions. Agriculture, Ecosystems and Environment 84: 1-20. </w:t>
      </w:r>
      <w:hyperlink r:id="rId73" w:history="1">
        <w:r w:rsidRPr="00784EEC">
          <w:rPr>
            <w:rStyle w:val="Hyperlink"/>
            <w:rFonts w:ascii="Times New Roman" w:hAnsi="Times New Roman" w:cs="Times New Roman"/>
          </w:rPr>
          <w:t>https://doi.org/10.1016/S0167-8809(00)00178-X</w:t>
        </w:r>
      </w:hyperlink>
      <w:r w:rsidRPr="00784EEC">
        <w:rPr>
          <w:rFonts w:ascii="Times New Roman" w:hAnsi="Times New Roman" w:cs="Times New Roman"/>
        </w:rPr>
        <w:t xml:space="preserve">. </w:t>
      </w:r>
    </w:p>
    <w:p w14:paraId="7597ED8D"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Pimentel, D., R. Zuniga, and D. Morrison. 2005. Update on the environmental and economic </w:t>
      </w:r>
    </w:p>
    <w:p w14:paraId="6081376D" w14:textId="3AF819D4"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costs associated with alien-invasive species in the United States. Ecological Econ</w:t>
      </w:r>
      <w:r w:rsidR="00773916" w:rsidRPr="00784EEC">
        <w:rPr>
          <w:rFonts w:ascii="Times New Roman" w:hAnsi="Times New Roman" w:cs="Times New Roman"/>
        </w:rPr>
        <w:t xml:space="preserve">omics </w:t>
      </w:r>
      <w:r w:rsidRPr="00784EEC">
        <w:rPr>
          <w:rFonts w:ascii="Times New Roman" w:hAnsi="Times New Roman" w:cs="Times New Roman"/>
        </w:rPr>
        <w:t xml:space="preserve">52: 273-288. </w:t>
      </w:r>
      <w:hyperlink r:id="rId74" w:history="1">
        <w:r w:rsidRPr="00784EEC">
          <w:rPr>
            <w:rStyle w:val="Hyperlink"/>
            <w:rFonts w:ascii="Times New Roman" w:hAnsi="Times New Roman" w:cs="Times New Roman"/>
          </w:rPr>
          <w:t>https://doi.org/10.1016/j.ecolecon.2004.10.002</w:t>
        </w:r>
      </w:hyperlink>
      <w:r w:rsidRPr="00784EEC">
        <w:rPr>
          <w:rFonts w:ascii="Times New Roman" w:hAnsi="Times New Roman" w:cs="Times New Roman"/>
        </w:rPr>
        <w:t xml:space="preserve">. </w:t>
      </w:r>
    </w:p>
    <w:p w14:paraId="00C339B4" w14:textId="5772F930" w:rsidR="002B301A" w:rsidRPr="00784EEC" w:rsidRDefault="002B301A" w:rsidP="00A90D7B">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Porter, J.R. 1973. Agostino Bassi bicentennial (1773-1973). Bacteriol</w:t>
      </w:r>
      <w:r w:rsidR="00773916" w:rsidRPr="00784EEC">
        <w:rPr>
          <w:rFonts w:ascii="Times New Roman" w:hAnsi="Times New Roman" w:cs="Times New Roman"/>
        </w:rPr>
        <w:t>ogical Reviews</w:t>
      </w:r>
      <w:r w:rsidRPr="00784EEC">
        <w:rPr>
          <w:rFonts w:ascii="Times New Roman" w:hAnsi="Times New Roman" w:cs="Times New Roman"/>
        </w:rPr>
        <w:t xml:space="preserve"> 37: 284-288. </w:t>
      </w:r>
      <w:hyperlink r:id="rId75" w:history="1">
        <w:r w:rsidRPr="00784EEC">
          <w:rPr>
            <w:rStyle w:val="Hyperlink"/>
            <w:rFonts w:ascii="Times New Roman" w:hAnsi="Times New Roman" w:cs="Times New Roman"/>
          </w:rPr>
          <w:t>https://doi.org/10.1128/br.37.3.284-288.1973</w:t>
        </w:r>
      </w:hyperlink>
      <w:r w:rsidRPr="00784EEC">
        <w:rPr>
          <w:rFonts w:ascii="Times New Roman" w:hAnsi="Times New Roman" w:cs="Times New Roman"/>
        </w:rPr>
        <w:t xml:space="preserve">. </w:t>
      </w:r>
    </w:p>
    <w:p w14:paraId="1EA18622" w14:textId="4EDCE91F" w:rsidR="002B301A" w:rsidRPr="00784EEC" w:rsidRDefault="002B301A" w:rsidP="00651129">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 xml:space="preserve">Qiu, </w:t>
      </w:r>
      <w:r w:rsidR="00C162DE" w:rsidRPr="00784EEC">
        <w:rPr>
          <w:rFonts w:ascii="Times New Roman" w:hAnsi="Times New Roman" w:cs="Times New Roman"/>
        </w:rPr>
        <w:t>L.,</w:t>
      </w:r>
      <w:r w:rsidRPr="00784EEC">
        <w:rPr>
          <w:rFonts w:ascii="Times New Roman" w:hAnsi="Times New Roman" w:cs="Times New Roman"/>
        </w:rPr>
        <w:t xml:space="preserve"> and R. Chang. 2010. The origin and history of soybean, pp. 125-172. In </w:t>
      </w:r>
      <w:r w:rsidR="00773916" w:rsidRPr="00784EEC">
        <w:rPr>
          <w:rFonts w:ascii="Times New Roman" w:hAnsi="Times New Roman" w:cs="Times New Roman"/>
        </w:rPr>
        <w:t>G. Singh</w:t>
      </w:r>
      <w:r w:rsidRPr="00784EEC">
        <w:rPr>
          <w:rFonts w:ascii="Times New Roman" w:hAnsi="Times New Roman" w:cs="Times New Roman"/>
        </w:rPr>
        <w:t xml:space="preserve"> (ed.), The Soybean</w:t>
      </w:r>
      <w:r w:rsidR="00773916" w:rsidRPr="00784EEC">
        <w:rPr>
          <w:rFonts w:ascii="Times New Roman" w:hAnsi="Times New Roman" w:cs="Times New Roman"/>
        </w:rPr>
        <w:t xml:space="preserve">: </w:t>
      </w:r>
      <w:r w:rsidRPr="00784EEC">
        <w:rPr>
          <w:rFonts w:ascii="Times New Roman" w:hAnsi="Times New Roman" w:cs="Times New Roman"/>
        </w:rPr>
        <w:t xml:space="preserve">Botany, Production and Uses. CABI, Wallingford (United Kingdom). </w:t>
      </w:r>
      <w:hyperlink r:id="rId76" w:history="1">
        <w:r w:rsidRPr="00784EEC">
          <w:rPr>
            <w:rStyle w:val="Hyperlink"/>
            <w:rFonts w:ascii="Times New Roman" w:hAnsi="Times New Roman" w:cs="Times New Roman"/>
          </w:rPr>
          <w:t>http://dx.doi.org/10.1079/9781845936440.0001</w:t>
        </w:r>
      </w:hyperlink>
      <w:r w:rsidRPr="00784EEC">
        <w:rPr>
          <w:rFonts w:ascii="Times New Roman" w:hAnsi="Times New Roman" w:cs="Times New Roman"/>
        </w:rPr>
        <w:t xml:space="preserve">. </w:t>
      </w:r>
    </w:p>
    <w:p w14:paraId="59E0787A" w14:textId="16E1D7FE" w:rsidR="00322489" w:rsidRPr="00784EEC" w:rsidRDefault="00322489"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Ruberson, J.R., K. Takasu, G.D. Buntin, J.E. Eger</w:t>
      </w:r>
      <w:r w:rsidR="00FB0D9F" w:rsidRPr="00784EEC">
        <w:rPr>
          <w:rFonts w:ascii="Times New Roman" w:hAnsi="Times New Roman" w:cs="Times New Roman"/>
        </w:rPr>
        <w:t>,</w:t>
      </w:r>
      <w:r w:rsidRPr="00784EEC">
        <w:rPr>
          <w:rFonts w:ascii="Times New Roman" w:hAnsi="Times New Roman" w:cs="Times New Roman"/>
        </w:rPr>
        <w:t xml:space="preserve"> Jr., W.A. Gardner, J.K. Greene, T.M. Jenkins, </w:t>
      </w:r>
    </w:p>
    <w:p w14:paraId="1870D58D" w14:textId="59E5A464" w:rsidR="00322489" w:rsidRPr="00784EEC" w:rsidRDefault="00322489"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W.A. Jones, D.M. Olson, P.M. Roberts, D.R. Suiter, and M.D. Toews. 2013. From Asian curiosity to eruptive American pest: </w:t>
      </w: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and prospects for its biological control. Applied Entomology and Zoology 48: 3-13. </w:t>
      </w:r>
      <w:hyperlink r:id="rId77" w:history="1">
        <w:r w:rsidRPr="00784EEC">
          <w:rPr>
            <w:rStyle w:val="Hyperlink"/>
            <w:rFonts w:ascii="Times New Roman" w:hAnsi="Times New Roman" w:cs="Times New Roman"/>
          </w:rPr>
          <w:t>https://doi.org/10.1007/s13355-012-0146-2</w:t>
        </w:r>
      </w:hyperlink>
      <w:r w:rsidRPr="00784EEC">
        <w:rPr>
          <w:rFonts w:ascii="Times New Roman" w:hAnsi="Times New Roman" w:cs="Times New Roman"/>
        </w:rPr>
        <w:t xml:space="preserve">. </w:t>
      </w:r>
    </w:p>
    <w:p w14:paraId="35A3867E" w14:textId="42036CC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Seiter, N.J., J.K. Greene, and F.P.F. Reay-Jones. 2013. Reduction of soybean yield components </w:t>
      </w:r>
    </w:p>
    <w:p w14:paraId="5D6B55D4" w14:textId="052C1559"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by </w:t>
      </w: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Journal of Economic Entomology 106: 1676-1683. </w:t>
      </w:r>
      <w:hyperlink r:id="rId78" w:history="1">
        <w:r w:rsidRPr="00784EEC">
          <w:rPr>
            <w:rStyle w:val="Hyperlink"/>
            <w:rFonts w:ascii="Times New Roman" w:hAnsi="Times New Roman" w:cs="Times New Roman"/>
          </w:rPr>
          <w:t>https://doi.org/10.1603/ec13121</w:t>
        </w:r>
      </w:hyperlink>
      <w:r w:rsidRPr="00784EEC">
        <w:rPr>
          <w:rFonts w:ascii="Times New Roman" w:hAnsi="Times New Roman" w:cs="Times New Roman"/>
        </w:rPr>
        <w:t xml:space="preserve">. </w:t>
      </w:r>
    </w:p>
    <w:p w14:paraId="154E7077" w14:textId="4D23ABCA" w:rsidR="00774209" w:rsidRPr="00784EEC" w:rsidRDefault="00774209" w:rsidP="00651129">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Seiter, N.J., A. Grabke, J.K. Greene, J.L. Kerri</w:t>
      </w:r>
      <w:r w:rsidR="008545EE" w:rsidRPr="00784EEC">
        <w:rPr>
          <w:rFonts w:ascii="Times New Roman" w:hAnsi="Times New Roman" w:cs="Times New Roman"/>
        </w:rPr>
        <w:t>g</w:t>
      </w:r>
      <w:r w:rsidRPr="00784EEC">
        <w:rPr>
          <w:rFonts w:ascii="Times New Roman" w:hAnsi="Times New Roman" w:cs="Times New Roman"/>
        </w:rPr>
        <w:t>an</w:t>
      </w:r>
      <w:r w:rsidR="008545EE" w:rsidRPr="00784EEC">
        <w:rPr>
          <w:rFonts w:ascii="Times New Roman" w:hAnsi="Times New Roman" w:cs="Times New Roman"/>
        </w:rPr>
        <w:t>, and F.P.F. Reay-Jones.</w:t>
      </w:r>
      <w:r w:rsidRPr="00784EEC">
        <w:rPr>
          <w:rFonts w:ascii="Times New Roman" w:hAnsi="Times New Roman" w:cs="Times New Roman"/>
        </w:rPr>
        <w:t xml:space="preserve"> </w:t>
      </w:r>
      <w:r w:rsidR="00502D64" w:rsidRPr="00784EEC">
        <w:rPr>
          <w:rFonts w:ascii="Times New Roman" w:hAnsi="Times New Roman" w:cs="Times New Roman"/>
        </w:rPr>
        <w:t xml:space="preserve">2014. </w:t>
      </w:r>
      <w:r w:rsidRPr="00784EEC">
        <w:rPr>
          <w:rFonts w:ascii="Times New Roman" w:hAnsi="Times New Roman" w:cs="Times New Roman"/>
          <w:i/>
          <w:iCs/>
        </w:rPr>
        <w:t>Beauveria bassiana</w:t>
      </w:r>
      <w:r w:rsidRPr="00784EEC">
        <w:rPr>
          <w:rFonts w:ascii="Times New Roman" w:hAnsi="Times New Roman" w:cs="Times New Roman"/>
        </w:rPr>
        <w:t xml:space="preserve"> is a pathogen of </w:t>
      </w: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in South Carolina.</w:t>
      </w:r>
      <w:r w:rsidR="00502D64" w:rsidRPr="00784EEC">
        <w:rPr>
          <w:rFonts w:ascii="Times New Roman" w:hAnsi="Times New Roman" w:cs="Times New Roman"/>
        </w:rPr>
        <w:t xml:space="preserve"> Journal of Entomological Science 49: 326-330. </w:t>
      </w:r>
      <w:hyperlink r:id="rId79" w:history="1">
        <w:r w:rsidR="00502D64" w:rsidRPr="00784EEC">
          <w:rPr>
            <w:rStyle w:val="Hyperlink"/>
            <w:rFonts w:ascii="Times New Roman" w:hAnsi="Times New Roman" w:cs="Times New Roman"/>
          </w:rPr>
          <w:t>http://dx.doi.org/10.18474/0749-8004-49.3.326</w:t>
        </w:r>
      </w:hyperlink>
      <w:r w:rsidR="00502D64" w:rsidRPr="00784EEC">
        <w:rPr>
          <w:rFonts w:ascii="Times New Roman" w:hAnsi="Times New Roman" w:cs="Times New Roman"/>
        </w:rPr>
        <w:t xml:space="preserve">. </w:t>
      </w:r>
    </w:p>
    <w:p w14:paraId="6A84D6AA" w14:textId="42D3AE8A" w:rsidR="002457FB" w:rsidRPr="00784EEC" w:rsidRDefault="002B301A" w:rsidP="00A90D7B">
      <w:pPr>
        <w:widowControl w:val="0"/>
        <w:spacing w:line="480" w:lineRule="auto"/>
        <w:contextualSpacing/>
        <w:rPr>
          <w:rFonts w:ascii="Times New Roman" w:hAnsi="Times New Roman" w:cs="Times New Roman"/>
          <w:i/>
          <w:iCs/>
        </w:rPr>
      </w:pPr>
      <w:r w:rsidRPr="00784EEC">
        <w:rPr>
          <w:rFonts w:ascii="Times New Roman" w:hAnsi="Times New Roman" w:cs="Times New Roman"/>
        </w:rPr>
        <w:t>Shi, S.S., J. Cui, and L.</w:t>
      </w:r>
      <w:r w:rsidR="008545EE" w:rsidRPr="00784EEC">
        <w:rPr>
          <w:rFonts w:ascii="Times New Roman" w:hAnsi="Times New Roman" w:cs="Times New Roman"/>
        </w:rPr>
        <w:t>-</w:t>
      </w:r>
      <w:r w:rsidRPr="00784EEC">
        <w:rPr>
          <w:rFonts w:ascii="Times New Roman" w:hAnsi="Times New Roman" w:cs="Times New Roman"/>
        </w:rPr>
        <w:t xml:space="preserve">S. Lang. 2014. Development, survival, and reproduction of </w:t>
      </w:r>
      <w:r w:rsidRPr="00784EEC">
        <w:rPr>
          <w:rFonts w:ascii="Times New Roman" w:hAnsi="Times New Roman" w:cs="Times New Roman"/>
          <w:i/>
          <w:iCs/>
        </w:rPr>
        <w:t xml:space="preserve">Megacopta </w:t>
      </w:r>
    </w:p>
    <w:p w14:paraId="20A92F03" w14:textId="073BA5CB"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i/>
          <w:iCs/>
        </w:rPr>
        <w:t>cribraria</w:t>
      </w:r>
      <w:r w:rsidRPr="00784EEC">
        <w:rPr>
          <w:rFonts w:ascii="Times New Roman" w:hAnsi="Times New Roman" w:cs="Times New Roman"/>
        </w:rPr>
        <w:t xml:space="preserve"> (Heteroptera: Plataspidae) at different constant temperatures. Journal of Economic Entomology 107: 2061-2066. </w:t>
      </w:r>
      <w:hyperlink r:id="rId80" w:history="1">
        <w:r w:rsidRPr="00784EEC">
          <w:rPr>
            <w:rStyle w:val="Hyperlink"/>
            <w:rFonts w:ascii="Times New Roman" w:hAnsi="Times New Roman" w:cs="Times New Roman"/>
          </w:rPr>
          <w:t>https://doi.org/10.1603/EC14287</w:t>
        </w:r>
      </w:hyperlink>
      <w:r w:rsidRPr="00784EEC">
        <w:rPr>
          <w:rFonts w:ascii="Times New Roman" w:hAnsi="Times New Roman" w:cs="Times New Roman"/>
        </w:rPr>
        <w:t xml:space="preserve">. </w:t>
      </w:r>
    </w:p>
    <w:p w14:paraId="269E146E" w14:textId="77777777" w:rsidR="001C2383" w:rsidRPr="00784EEC" w:rsidRDefault="007D3DD1"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Srinivasaperumal, S., P. Samuthiravelu, and J. Muthukrishnan. 1992. Host plant preference and </w:t>
      </w:r>
    </w:p>
    <w:p w14:paraId="7929A962" w14:textId="6B42BF92" w:rsidR="007D3DD1" w:rsidRPr="00784EEC" w:rsidRDefault="007D3DD1"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life table of </w:t>
      </w:r>
      <w:r w:rsidRPr="00784EEC">
        <w:rPr>
          <w:rFonts w:ascii="Times New Roman" w:hAnsi="Times New Roman" w:cs="Times New Roman"/>
          <w:i/>
          <w:iCs/>
        </w:rPr>
        <w:t>Megacopta cribraria</w:t>
      </w:r>
      <w:r w:rsidRPr="00784EEC">
        <w:rPr>
          <w:rFonts w:ascii="Times New Roman" w:hAnsi="Times New Roman" w:cs="Times New Roman"/>
        </w:rPr>
        <w:t xml:space="preserve"> (Fab.) (Hemiptera: Plataspidae). Proc</w:t>
      </w:r>
      <w:r w:rsidR="001C2383" w:rsidRPr="00784EEC">
        <w:rPr>
          <w:rFonts w:ascii="Times New Roman" w:hAnsi="Times New Roman" w:cs="Times New Roman"/>
        </w:rPr>
        <w:t>eedings of the</w:t>
      </w:r>
      <w:r w:rsidRPr="00784EEC">
        <w:rPr>
          <w:rFonts w:ascii="Times New Roman" w:hAnsi="Times New Roman" w:cs="Times New Roman"/>
        </w:rPr>
        <w:t xml:space="preserve"> Indian Nat</w:t>
      </w:r>
      <w:r w:rsidR="001C2383" w:rsidRPr="00784EEC">
        <w:rPr>
          <w:rFonts w:ascii="Times New Roman" w:hAnsi="Times New Roman" w:cs="Times New Roman"/>
        </w:rPr>
        <w:t>ional</w:t>
      </w:r>
      <w:r w:rsidRPr="00784EEC">
        <w:rPr>
          <w:rFonts w:ascii="Times New Roman" w:hAnsi="Times New Roman" w:cs="Times New Roman"/>
        </w:rPr>
        <w:t xml:space="preserve"> Sci</w:t>
      </w:r>
      <w:r w:rsidR="001C2383" w:rsidRPr="00784EEC">
        <w:rPr>
          <w:rFonts w:ascii="Times New Roman" w:hAnsi="Times New Roman" w:cs="Times New Roman"/>
        </w:rPr>
        <w:t>ence</w:t>
      </w:r>
      <w:r w:rsidRPr="00784EEC">
        <w:rPr>
          <w:rFonts w:ascii="Times New Roman" w:hAnsi="Times New Roman" w:cs="Times New Roman"/>
        </w:rPr>
        <w:t xml:space="preserve"> Acad</w:t>
      </w:r>
      <w:r w:rsidR="001C2383" w:rsidRPr="00784EEC">
        <w:rPr>
          <w:rFonts w:ascii="Times New Roman" w:hAnsi="Times New Roman" w:cs="Times New Roman"/>
        </w:rPr>
        <w:t>emy</w:t>
      </w:r>
      <w:r w:rsidRPr="00784EEC">
        <w:rPr>
          <w:rFonts w:ascii="Times New Roman" w:hAnsi="Times New Roman" w:cs="Times New Roman"/>
        </w:rPr>
        <w:t xml:space="preserve"> </w:t>
      </w:r>
      <w:r w:rsidR="00AF65CD" w:rsidRPr="00784EEC">
        <w:rPr>
          <w:rFonts w:ascii="Times New Roman" w:hAnsi="Times New Roman" w:cs="Times New Roman"/>
        </w:rPr>
        <w:t xml:space="preserve">Part </w:t>
      </w:r>
      <w:r w:rsidRPr="00784EEC">
        <w:rPr>
          <w:rFonts w:ascii="Times New Roman" w:hAnsi="Times New Roman" w:cs="Times New Roman"/>
        </w:rPr>
        <w:t>B</w:t>
      </w:r>
      <w:r w:rsidR="00AF65CD" w:rsidRPr="00784EEC">
        <w:rPr>
          <w:rFonts w:ascii="Times New Roman" w:hAnsi="Times New Roman" w:cs="Times New Roman"/>
        </w:rPr>
        <w:t xml:space="preserve"> Biological Sciences </w:t>
      </w:r>
      <w:r w:rsidRPr="00784EEC">
        <w:rPr>
          <w:rFonts w:ascii="Times New Roman" w:hAnsi="Times New Roman" w:cs="Times New Roman"/>
        </w:rPr>
        <w:t>58: 333–340.</w:t>
      </w:r>
    </w:p>
    <w:p w14:paraId="4D96701A" w14:textId="33C3CA03" w:rsidR="002457FB"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Stubbins, F.L., P.L. Mitchell, M.W. Turnbull, F.P.F. Reay-Jones, and J.K. Greene.</w:t>
      </w:r>
      <w:r w:rsidR="002457FB" w:rsidRPr="00784EEC">
        <w:rPr>
          <w:rFonts w:ascii="Times New Roman" w:hAnsi="Times New Roman" w:cs="Times New Roman"/>
        </w:rPr>
        <w:t xml:space="preserve"> 2017.</w:t>
      </w:r>
      <w:r w:rsidRPr="00784EEC">
        <w:rPr>
          <w:rFonts w:ascii="Times New Roman" w:hAnsi="Times New Roman" w:cs="Times New Roman"/>
        </w:rPr>
        <w:t xml:space="preserve"> </w:t>
      </w:r>
    </w:p>
    <w:p w14:paraId="00C87955" w14:textId="1F5762B3" w:rsidR="002B301A"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Mouthpart morphology and feeding behavior of the invasive kudzu bug, </w:t>
      </w:r>
      <w:r w:rsidRPr="00784EEC">
        <w:rPr>
          <w:rFonts w:ascii="Times New Roman" w:hAnsi="Times New Roman" w:cs="Times New Roman"/>
          <w:i/>
          <w:iCs/>
        </w:rPr>
        <w:t>Megacopta cribraria</w:t>
      </w:r>
      <w:r w:rsidRPr="00784EEC">
        <w:rPr>
          <w:rFonts w:ascii="Times New Roman" w:hAnsi="Times New Roman" w:cs="Times New Roman"/>
        </w:rPr>
        <w:t xml:space="preserve"> (Hemiptera: Plataspidae). Invertebrate Biology 136: 309-320. </w:t>
      </w:r>
      <w:hyperlink r:id="rId81" w:history="1">
        <w:r w:rsidRPr="00784EEC">
          <w:rPr>
            <w:rStyle w:val="Hyperlink"/>
            <w:rFonts w:ascii="Times New Roman" w:hAnsi="Times New Roman" w:cs="Times New Roman"/>
          </w:rPr>
          <w:t>https://doi.org/10.1111/ivb.12184</w:t>
        </w:r>
      </w:hyperlink>
      <w:r w:rsidRPr="00784EEC">
        <w:rPr>
          <w:rFonts w:ascii="Times New Roman" w:hAnsi="Times New Roman" w:cs="Times New Roman"/>
        </w:rPr>
        <w:t xml:space="preserve">. </w:t>
      </w:r>
    </w:p>
    <w:p w14:paraId="21971002" w14:textId="1129B92F" w:rsidR="002B301A" w:rsidRPr="00784EEC" w:rsidRDefault="002B301A" w:rsidP="00A90D7B">
      <w:pPr>
        <w:widowControl w:val="0"/>
        <w:spacing w:line="480" w:lineRule="auto"/>
        <w:ind w:left="720" w:hanging="720"/>
        <w:contextualSpacing/>
        <w:rPr>
          <w:rFonts w:ascii="Times New Roman" w:hAnsi="Times New Roman" w:cs="Times New Roman"/>
        </w:rPr>
      </w:pPr>
      <w:r w:rsidRPr="00784EEC">
        <w:rPr>
          <w:rFonts w:ascii="Times New Roman" w:hAnsi="Times New Roman" w:cs="Times New Roman"/>
        </w:rPr>
        <w:t xml:space="preserve">Suiter, D.R., J.E. Eger, </w:t>
      </w:r>
      <w:r w:rsidR="00E03956" w:rsidRPr="00784EEC">
        <w:rPr>
          <w:rFonts w:ascii="Times New Roman" w:hAnsi="Times New Roman" w:cs="Times New Roman"/>
        </w:rPr>
        <w:t xml:space="preserve">Jr., </w:t>
      </w:r>
      <w:r w:rsidRPr="00784EEC">
        <w:rPr>
          <w:rFonts w:ascii="Times New Roman" w:hAnsi="Times New Roman" w:cs="Times New Roman"/>
        </w:rPr>
        <w:t xml:space="preserve">W.A. Gardner, R.C. Kemerait, J.N. All., P.M. Roberts, J.K. Greene, L.M. Ames, G.D. Buntin, T.M. Jenkins, and G.K. Douce. 2010. Discovery and distribution of </w:t>
      </w:r>
      <w:r w:rsidRPr="00784EEC">
        <w:rPr>
          <w:rFonts w:ascii="Times New Roman" w:hAnsi="Times New Roman" w:cs="Times New Roman"/>
          <w:i/>
          <w:iCs/>
        </w:rPr>
        <w:t xml:space="preserve">Megacopta cribraria </w:t>
      </w:r>
      <w:r w:rsidRPr="00784EEC">
        <w:rPr>
          <w:rFonts w:ascii="Times New Roman" w:hAnsi="Times New Roman" w:cs="Times New Roman"/>
        </w:rPr>
        <w:t xml:space="preserve">(Hemiptera: </w:t>
      </w:r>
      <w:r w:rsidR="000B58D4" w:rsidRPr="00784EEC">
        <w:rPr>
          <w:rFonts w:ascii="Times New Roman" w:hAnsi="Times New Roman" w:cs="Times New Roman"/>
        </w:rPr>
        <w:t>Heteroptera</w:t>
      </w:r>
      <w:r w:rsidRPr="00784EEC">
        <w:rPr>
          <w:rFonts w:ascii="Times New Roman" w:hAnsi="Times New Roman" w:cs="Times New Roman"/>
        </w:rPr>
        <w:t xml:space="preserve">: </w:t>
      </w:r>
      <w:r w:rsidR="000B58D4" w:rsidRPr="00784EEC">
        <w:rPr>
          <w:rFonts w:ascii="Times New Roman" w:hAnsi="Times New Roman" w:cs="Times New Roman"/>
        </w:rPr>
        <w:t>Plataspidae</w:t>
      </w:r>
      <w:r w:rsidRPr="00784EEC">
        <w:rPr>
          <w:rFonts w:ascii="Times New Roman" w:hAnsi="Times New Roman" w:cs="Times New Roman"/>
        </w:rPr>
        <w:t xml:space="preserve">) in northeast Georgia. Journal of Integrated Pest Management 1: </w:t>
      </w:r>
      <w:r w:rsidR="00AF65CD" w:rsidRPr="00784EEC">
        <w:rPr>
          <w:rFonts w:ascii="Times New Roman" w:hAnsi="Times New Roman" w:cs="Times New Roman"/>
        </w:rPr>
        <w:t>F</w:t>
      </w:r>
      <w:r w:rsidRPr="00784EEC">
        <w:rPr>
          <w:rFonts w:ascii="Times New Roman" w:hAnsi="Times New Roman" w:cs="Times New Roman"/>
        </w:rPr>
        <w:t>1-</w:t>
      </w:r>
      <w:r w:rsidR="00AF65CD" w:rsidRPr="00784EEC">
        <w:rPr>
          <w:rFonts w:ascii="Times New Roman" w:hAnsi="Times New Roman" w:cs="Times New Roman"/>
        </w:rPr>
        <w:t>F</w:t>
      </w:r>
      <w:r w:rsidRPr="00784EEC">
        <w:rPr>
          <w:rFonts w:ascii="Times New Roman" w:hAnsi="Times New Roman" w:cs="Times New Roman"/>
        </w:rPr>
        <w:t xml:space="preserve">4. </w:t>
      </w:r>
      <w:hyperlink r:id="rId82" w:history="1">
        <w:r w:rsidRPr="00784EEC">
          <w:rPr>
            <w:rStyle w:val="Hyperlink"/>
            <w:rFonts w:ascii="Times New Roman" w:hAnsi="Times New Roman" w:cs="Times New Roman"/>
          </w:rPr>
          <w:t>https://doi.org/10.1603/IPM10009</w:t>
        </w:r>
      </w:hyperlink>
      <w:r w:rsidRPr="00784EEC">
        <w:rPr>
          <w:rFonts w:ascii="Times New Roman" w:hAnsi="Times New Roman" w:cs="Times New Roman"/>
        </w:rPr>
        <w:t xml:space="preserve">. </w:t>
      </w:r>
    </w:p>
    <w:p w14:paraId="2F11D5BF" w14:textId="3DFF2FC2" w:rsidR="001C2383" w:rsidRPr="00784EEC" w:rsidRDefault="001C2383"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Thippeswamy, C., and B. Rajagopal. 2005. Life history of lablab bug, </w:t>
      </w:r>
      <w:r w:rsidR="00382ED5" w:rsidRPr="00784EEC">
        <w:rPr>
          <w:rFonts w:ascii="Times New Roman" w:hAnsi="Times New Roman" w:cs="Times New Roman"/>
          <w:i/>
          <w:iCs/>
        </w:rPr>
        <w:t>Coprosma</w:t>
      </w:r>
      <w:r w:rsidRPr="00784EEC">
        <w:rPr>
          <w:rFonts w:ascii="Times New Roman" w:hAnsi="Times New Roman" w:cs="Times New Roman"/>
          <w:i/>
          <w:iCs/>
        </w:rPr>
        <w:t xml:space="preserve"> cribraria</w:t>
      </w:r>
      <w:r w:rsidRPr="00784EEC">
        <w:rPr>
          <w:rFonts w:ascii="Times New Roman" w:hAnsi="Times New Roman" w:cs="Times New Roman"/>
        </w:rPr>
        <w:t xml:space="preserve"> </w:t>
      </w:r>
    </w:p>
    <w:p w14:paraId="40E04FD4" w14:textId="7A111AE0" w:rsidR="001C2383" w:rsidRPr="00784EEC" w:rsidRDefault="001C2383"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Fabricius (Heteroptera: Plataspidae) on field bean, </w:t>
      </w:r>
      <w:r w:rsidRPr="00784EEC">
        <w:rPr>
          <w:rFonts w:ascii="Times New Roman" w:hAnsi="Times New Roman" w:cs="Times New Roman"/>
          <w:i/>
          <w:iCs/>
        </w:rPr>
        <w:t>Lablab purpureus</w:t>
      </w:r>
      <w:r w:rsidRPr="00784EEC">
        <w:rPr>
          <w:rFonts w:ascii="Times New Roman" w:hAnsi="Times New Roman" w:cs="Times New Roman"/>
        </w:rPr>
        <w:t xml:space="preserve"> var. </w:t>
      </w:r>
      <w:r w:rsidRPr="00A90D7B">
        <w:rPr>
          <w:rFonts w:ascii="Times New Roman" w:hAnsi="Times New Roman" w:cs="Times New Roman"/>
          <w:i/>
          <w:iCs/>
        </w:rPr>
        <w:t>lignosus</w:t>
      </w:r>
      <w:r w:rsidRPr="00784EEC">
        <w:rPr>
          <w:rFonts w:ascii="Times New Roman" w:hAnsi="Times New Roman" w:cs="Times New Roman"/>
        </w:rPr>
        <w:t xml:space="preserve"> Medikus. Karnataka J</w:t>
      </w:r>
      <w:r w:rsidR="00E03956" w:rsidRPr="00784EEC">
        <w:rPr>
          <w:rFonts w:ascii="Times New Roman" w:hAnsi="Times New Roman" w:cs="Times New Roman"/>
        </w:rPr>
        <w:t xml:space="preserve">ournal of </w:t>
      </w:r>
      <w:r w:rsidRPr="00784EEC">
        <w:rPr>
          <w:rFonts w:ascii="Times New Roman" w:hAnsi="Times New Roman" w:cs="Times New Roman"/>
        </w:rPr>
        <w:t>Agric</w:t>
      </w:r>
      <w:r w:rsidR="00E03956" w:rsidRPr="00784EEC">
        <w:rPr>
          <w:rFonts w:ascii="Times New Roman" w:hAnsi="Times New Roman" w:cs="Times New Roman"/>
        </w:rPr>
        <w:t>ultural</w:t>
      </w:r>
      <w:r w:rsidRPr="00784EEC">
        <w:rPr>
          <w:rFonts w:ascii="Times New Roman" w:hAnsi="Times New Roman" w:cs="Times New Roman"/>
        </w:rPr>
        <w:t xml:space="preserve"> Sci</w:t>
      </w:r>
      <w:r w:rsidR="00E03956" w:rsidRPr="00784EEC">
        <w:rPr>
          <w:rFonts w:ascii="Times New Roman" w:hAnsi="Times New Roman" w:cs="Times New Roman"/>
        </w:rPr>
        <w:t>ences</w:t>
      </w:r>
      <w:r w:rsidRPr="00784EEC">
        <w:rPr>
          <w:rFonts w:ascii="Times New Roman" w:hAnsi="Times New Roman" w:cs="Times New Roman"/>
        </w:rPr>
        <w:t xml:space="preserve"> 18: 39–43.</w:t>
      </w:r>
    </w:p>
    <w:p w14:paraId="66677F29" w14:textId="19829023"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USDA ERS (United States Department of Agriculture Economic Research Service). 2017. </w:t>
      </w:r>
    </w:p>
    <w:p w14:paraId="6878CDBC" w14:textId="231F4581" w:rsidR="00A116D1"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Soybean and Oil Crops. </w:t>
      </w:r>
      <w:hyperlink r:id="rId83" w:history="1">
        <w:r w:rsidRPr="00A01A5C">
          <w:rPr>
            <w:rStyle w:val="Hyperlink"/>
            <w:rFonts w:ascii="Times New Roman" w:hAnsi="Times New Roman" w:cs="Times New Roman"/>
            <w:bCs/>
          </w:rPr>
          <w:t>https://www.ers.usda.gov/topics/crops/soybeans-oil-crops/background/</w:t>
        </w:r>
      </w:hyperlink>
      <w:r w:rsidRPr="00A01A5C">
        <w:rPr>
          <w:rFonts w:ascii="Times New Roman" w:hAnsi="Times New Roman" w:cs="Times New Roman"/>
        </w:rPr>
        <w:t xml:space="preserve">. </w:t>
      </w:r>
      <w:r w:rsidR="00A01A5C">
        <w:rPr>
          <w:rFonts w:ascii="Times New Roman" w:hAnsi="Times New Roman" w:cs="Times New Roman"/>
        </w:rPr>
        <w:t>Web. 7 Sept. 2021.</w:t>
      </w:r>
    </w:p>
    <w:p w14:paraId="23372407" w14:textId="174C62D9" w:rsidR="002457FB" w:rsidRPr="00784EEC" w:rsidRDefault="002457FB"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USDA/NASS (United States Department of Agriculture, National Agricultural Statistics </w:t>
      </w:r>
    </w:p>
    <w:p w14:paraId="00636CB5" w14:textId="71A3624B" w:rsidR="002457FB" w:rsidRPr="00784EEC" w:rsidRDefault="002457FB"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Service). 2019. United States Soybean Production. </w:t>
      </w:r>
      <w:hyperlink r:id="rId84" w:history="1">
        <w:r w:rsidRPr="00784EEC">
          <w:rPr>
            <w:rStyle w:val="Hyperlink"/>
            <w:rFonts w:ascii="Times New Roman" w:hAnsi="Times New Roman" w:cs="Times New Roman"/>
          </w:rPr>
          <w:t>https://ipad.fas.usda.gov/rssiws/al/crop_production_maps/US/USA_ Soybean.png</w:t>
        </w:r>
      </w:hyperlink>
      <w:r w:rsidRPr="00784EEC">
        <w:rPr>
          <w:rFonts w:ascii="Times New Roman" w:hAnsi="Times New Roman" w:cs="Times New Roman"/>
        </w:rPr>
        <w:t xml:space="preserve">. </w:t>
      </w:r>
      <w:r w:rsidR="00A01A5C">
        <w:rPr>
          <w:rFonts w:ascii="Times New Roman" w:hAnsi="Times New Roman" w:cs="Times New Roman"/>
        </w:rPr>
        <w:t>Web. 7 Sept. 2021.</w:t>
      </w:r>
    </w:p>
    <w:p w14:paraId="5594E647" w14:textId="77777777"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USDA/NASS (United States Department of Agriculture, National Agricultural Statistics </w:t>
      </w:r>
    </w:p>
    <w:p w14:paraId="61173888" w14:textId="2D11D870" w:rsidR="002E4780" w:rsidRPr="00784EEC" w:rsidRDefault="002B301A"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Service). 2020. 2020 State Agriculture Overview for Tennessee. </w:t>
      </w:r>
      <w:hyperlink r:id="rId85" w:history="1">
        <w:r w:rsidR="002E4780" w:rsidRPr="00A90D7B">
          <w:rPr>
            <w:rStyle w:val="Hyperlink"/>
            <w:rFonts w:ascii="Times New Roman" w:hAnsi="Times New Roman" w:cs="Times New Roman"/>
          </w:rPr>
          <w:t>https://www.nass.usda.gov/Quick_Stats/Ag_Overview/stateOverview.php?%20state=TENNESSEE</w:t>
        </w:r>
      </w:hyperlink>
      <w:r w:rsidR="002E4780" w:rsidRPr="00192279">
        <w:rPr>
          <w:rFonts w:ascii="Times New Roman" w:hAnsi="Times New Roman" w:cs="Times New Roman"/>
        </w:rPr>
        <w:t>.</w:t>
      </w:r>
      <w:r w:rsidR="00A01A5C">
        <w:rPr>
          <w:rFonts w:ascii="Times New Roman" w:hAnsi="Times New Roman" w:cs="Times New Roman"/>
        </w:rPr>
        <w:t xml:space="preserve"> Web. 7 Sept. 2021.</w:t>
      </w:r>
    </w:p>
    <w:p w14:paraId="7530AFEF" w14:textId="77777777" w:rsidR="00A116D1" w:rsidRPr="00784EEC" w:rsidRDefault="00A116D1"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USDI/ISAC (United States Department of Interior, Invasive Species Advisory Committee). </w:t>
      </w:r>
    </w:p>
    <w:p w14:paraId="06C4F2C7" w14:textId="34626FD6" w:rsidR="00A116D1" w:rsidRPr="00784EEC" w:rsidRDefault="00A116D1" w:rsidP="00A90D7B">
      <w:pPr>
        <w:widowControl w:val="0"/>
        <w:spacing w:line="480" w:lineRule="auto"/>
        <w:ind w:left="720"/>
        <w:contextualSpacing/>
        <w:rPr>
          <w:rFonts w:ascii="Times New Roman" w:hAnsi="Times New Roman" w:cs="Times New Roman"/>
        </w:rPr>
      </w:pPr>
      <w:r w:rsidRPr="00784EEC">
        <w:rPr>
          <w:rFonts w:ascii="Times New Roman" w:hAnsi="Times New Roman" w:cs="Times New Roman"/>
        </w:rPr>
        <w:t xml:space="preserve">2006. Invasive species definition clarification and guidance. </w:t>
      </w:r>
      <w:hyperlink r:id="rId86" w:history="1">
        <w:r w:rsidR="002E4780" w:rsidRPr="00784EEC">
          <w:rPr>
            <w:rStyle w:val="Hyperlink"/>
            <w:rFonts w:ascii="Times New Roman" w:hAnsi="Times New Roman" w:cs="Times New Roman"/>
          </w:rPr>
          <w:t>https://www.doi.gov/sites/doi.gov/files/uploads/isac_definitions_white_paper_rev.pdf</w:t>
        </w:r>
      </w:hyperlink>
      <w:r w:rsidRPr="00784EEC">
        <w:rPr>
          <w:rFonts w:ascii="Times New Roman" w:hAnsi="Times New Roman" w:cs="Times New Roman"/>
        </w:rPr>
        <w:t xml:space="preserve">. </w:t>
      </w:r>
    </w:p>
    <w:p w14:paraId="27CCE4B7" w14:textId="3D1FC492"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Vega, F.E. 2008. Insect pathology and fungal endophytes. Journal of Invertebrate Pathology 98: </w:t>
      </w:r>
    </w:p>
    <w:p w14:paraId="7A6F1838" w14:textId="77777777" w:rsidR="002B301A" w:rsidRPr="00784EEC" w:rsidRDefault="002B301A" w:rsidP="00A90D7B">
      <w:pPr>
        <w:widowControl w:val="0"/>
        <w:spacing w:line="480" w:lineRule="auto"/>
        <w:ind w:firstLine="720"/>
        <w:contextualSpacing/>
        <w:rPr>
          <w:rFonts w:ascii="Times New Roman" w:hAnsi="Times New Roman" w:cs="Times New Roman"/>
        </w:rPr>
      </w:pPr>
      <w:r w:rsidRPr="00784EEC">
        <w:rPr>
          <w:rFonts w:ascii="Times New Roman" w:hAnsi="Times New Roman" w:cs="Times New Roman"/>
        </w:rPr>
        <w:t xml:space="preserve">277-279. </w:t>
      </w:r>
      <w:hyperlink r:id="rId87" w:history="1">
        <w:r w:rsidRPr="00784EEC">
          <w:rPr>
            <w:rStyle w:val="Hyperlink"/>
            <w:rFonts w:ascii="Times New Roman" w:hAnsi="Times New Roman" w:cs="Times New Roman"/>
          </w:rPr>
          <w:t>https://doi.org/10.1016/j.jip.2008.01.008</w:t>
        </w:r>
      </w:hyperlink>
      <w:r w:rsidRPr="00784EEC">
        <w:rPr>
          <w:rFonts w:ascii="Times New Roman" w:hAnsi="Times New Roman" w:cs="Times New Roman"/>
        </w:rPr>
        <w:t xml:space="preserve">. </w:t>
      </w:r>
    </w:p>
    <w:p w14:paraId="342BC944" w14:textId="5F4846DC" w:rsidR="002B301A" w:rsidRPr="00784EEC" w:rsidRDefault="002B301A" w:rsidP="00A90D7B">
      <w:pPr>
        <w:widowControl w:val="0"/>
        <w:spacing w:line="480" w:lineRule="auto"/>
        <w:contextualSpacing/>
        <w:rPr>
          <w:rFonts w:ascii="Times New Roman" w:hAnsi="Times New Roman" w:cs="Times New Roman"/>
        </w:rPr>
      </w:pPr>
      <w:r w:rsidRPr="00784EEC">
        <w:rPr>
          <w:rFonts w:ascii="Times New Roman" w:hAnsi="Times New Roman" w:cs="Times New Roman"/>
        </w:rPr>
        <w:t xml:space="preserve">Ward, D.B. 1998. </w:t>
      </w:r>
      <w:r w:rsidRPr="00784EEC">
        <w:rPr>
          <w:rFonts w:ascii="Times New Roman" w:hAnsi="Times New Roman" w:cs="Times New Roman"/>
          <w:i/>
          <w:iCs/>
        </w:rPr>
        <w:t>Pueraria montana</w:t>
      </w:r>
      <w:r w:rsidRPr="00784EEC">
        <w:rPr>
          <w:rFonts w:ascii="Times New Roman" w:hAnsi="Times New Roman" w:cs="Times New Roman"/>
        </w:rPr>
        <w:t xml:space="preserve">: The </w:t>
      </w:r>
      <w:r w:rsidR="00967678" w:rsidRPr="00784EEC">
        <w:rPr>
          <w:rFonts w:ascii="Times New Roman" w:hAnsi="Times New Roman" w:cs="Times New Roman"/>
        </w:rPr>
        <w:t>c</w:t>
      </w:r>
      <w:r w:rsidRPr="00784EEC">
        <w:rPr>
          <w:rFonts w:ascii="Times New Roman" w:hAnsi="Times New Roman" w:cs="Times New Roman"/>
        </w:rPr>
        <w:t xml:space="preserve">orrect </w:t>
      </w:r>
      <w:r w:rsidR="00967678" w:rsidRPr="00784EEC">
        <w:rPr>
          <w:rFonts w:ascii="Times New Roman" w:hAnsi="Times New Roman" w:cs="Times New Roman"/>
        </w:rPr>
        <w:t>s</w:t>
      </w:r>
      <w:r w:rsidRPr="00784EEC">
        <w:rPr>
          <w:rFonts w:ascii="Times New Roman" w:hAnsi="Times New Roman" w:cs="Times New Roman"/>
        </w:rPr>
        <w:t xml:space="preserve">cientific </w:t>
      </w:r>
      <w:r w:rsidR="00967678" w:rsidRPr="00784EEC">
        <w:rPr>
          <w:rFonts w:ascii="Times New Roman" w:hAnsi="Times New Roman" w:cs="Times New Roman"/>
        </w:rPr>
        <w:t>n</w:t>
      </w:r>
      <w:r w:rsidRPr="00784EEC">
        <w:rPr>
          <w:rFonts w:ascii="Times New Roman" w:hAnsi="Times New Roman" w:cs="Times New Roman"/>
        </w:rPr>
        <w:t xml:space="preserve">ame of the </w:t>
      </w:r>
      <w:r w:rsidR="00967678" w:rsidRPr="00784EEC">
        <w:rPr>
          <w:rFonts w:ascii="Times New Roman" w:hAnsi="Times New Roman" w:cs="Times New Roman"/>
        </w:rPr>
        <w:t>k</w:t>
      </w:r>
      <w:r w:rsidRPr="00784EEC">
        <w:rPr>
          <w:rFonts w:ascii="Times New Roman" w:hAnsi="Times New Roman" w:cs="Times New Roman"/>
        </w:rPr>
        <w:t xml:space="preserve">udzu. Southern </w:t>
      </w:r>
    </w:p>
    <w:p w14:paraId="0ED50F19" w14:textId="77777777" w:rsidR="002B301A" w:rsidRPr="00784EEC" w:rsidRDefault="002B301A" w:rsidP="00A90D7B">
      <w:pPr>
        <w:widowControl w:val="0"/>
        <w:spacing w:line="480" w:lineRule="auto"/>
        <w:ind w:firstLine="720"/>
        <w:contextualSpacing/>
        <w:rPr>
          <w:rFonts w:ascii="Times New Roman" w:hAnsi="Times New Roman" w:cs="Times New Roman"/>
          <w:color w:val="0563C1" w:themeColor="hyperlink"/>
          <w:spacing w:val="-5"/>
          <w:u w:val="single"/>
          <w:shd w:val="clear" w:color="auto" w:fill="FFFFFF"/>
        </w:rPr>
      </w:pPr>
      <w:r w:rsidRPr="00784EEC">
        <w:rPr>
          <w:rFonts w:ascii="Times New Roman" w:hAnsi="Times New Roman" w:cs="Times New Roman"/>
        </w:rPr>
        <w:t xml:space="preserve">Appalachian Botanical Society 63: 76-77. </w:t>
      </w:r>
      <w:hyperlink r:id="rId88" w:history="1">
        <w:r w:rsidRPr="00784EEC">
          <w:rPr>
            <w:rStyle w:val="Hyperlink"/>
            <w:rFonts w:ascii="Times New Roman" w:hAnsi="Times New Roman" w:cs="Times New Roman"/>
            <w:spacing w:val="-5"/>
            <w:shd w:val="clear" w:color="auto" w:fill="FFFFFF"/>
          </w:rPr>
          <w:t>https://www.jstor.org/stable/4034059</w:t>
        </w:r>
      </w:hyperlink>
      <w:r w:rsidRPr="00784EEC">
        <w:rPr>
          <w:rStyle w:val="Hyperlink"/>
          <w:rFonts w:ascii="Times New Roman" w:hAnsi="Times New Roman" w:cs="Times New Roman"/>
          <w:spacing w:val="-5"/>
          <w:shd w:val="clear" w:color="auto" w:fill="FFFFFF"/>
        </w:rPr>
        <w:t>.</w:t>
      </w:r>
    </w:p>
    <w:p w14:paraId="1EB0D9F2" w14:textId="77777777" w:rsidR="002B301A" w:rsidRPr="00784EEC" w:rsidRDefault="002B301A" w:rsidP="00A90D7B">
      <w:pPr>
        <w:widowControl w:val="0"/>
        <w:tabs>
          <w:tab w:val="left" w:pos="720"/>
          <w:tab w:val="left" w:pos="3080"/>
        </w:tabs>
        <w:spacing w:line="480" w:lineRule="auto"/>
        <w:contextualSpacing/>
        <w:rPr>
          <w:rFonts w:ascii="Times New Roman" w:hAnsi="Times New Roman" w:cs="Times New Roman"/>
        </w:rPr>
      </w:pPr>
      <w:r w:rsidRPr="00784EEC">
        <w:rPr>
          <w:rFonts w:ascii="Times New Roman" w:hAnsi="Times New Roman" w:cs="Times New Roman"/>
        </w:rPr>
        <w:t xml:space="preserve">Yokoyama, E., K. Yamagishi, and A. Hara. 2004. Development of a PCR-based mating type </w:t>
      </w:r>
    </w:p>
    <w:p w14:paraId="01A5E4AC" w14:textId="5D9D5D03" w:rsidR="002B301A" w:rsidRPr="00784EEC" w:rsidRDefault="002B301A" w:rsidP="00A90D7B">
      <w:pPr>
        <w:widowControl w:val="0"/>
        <w:tabs>
          <w:tab w:val="left" w:pos="720"/>
          <w:tab w:val="left" w:pos="3080"/>
        </w:tabs>
        <w:spacing w:line="480" w:lineRule="auto"/>
        <w:ind w:left="720"/>
        <w:contextualSpacing/>
        <w:rPr>
          <w:rFonts w:ascii="Times New Roman" w:hAnsi="Times New Roman" w:cs="Times New Roman"/>
        </w:rPr>
      </w:pPr>
      <w:r w:rsidRPr="00784EEC">
        <w:rPr>
          <w:rFonts w:ascii="Times New Roman" w:hAnsi="Times New Roman" w:cs="Times New Roman"/>
        </w:rPr>
        <w:t>assay for Clavicipitaceae. FEMS Microbiology Lett</w:t>
      </w:r>
      <w:r w:rsidR="00943DC4" w:rsidRPr="00784EEC">
        <w:rPr>
          <w:rFonts w:ascii="Times New Roman" w:hAnsi="Times New Roman" w:cs="Times New Roman"/>
        </w:rPr>
        <w:t>ers</w:t>
      </w:r>
      <w:r w:rsidRPr="00784EEC">
        <w:rPr>
          <w:rFonts w:ascii="Times New Roman" w:hAnsi="Times New Roman" w:cs="Times New Roman"/>
        </w:rPr>
        <w:t xml:space="preserve"> 237:</w:t>
      </w:r>
      <w:r w:rsidR="00967678" w:rsidRPr="00784EEC">
        <w:rPr>
          <w:rFonts w:ascii="Times New Roman" w:hAnsi="Times New Roman" w:cs="Times New Roman"/>
        </w:rPr>
        <w:t xml:space="preserve"> </w:t>
      </w:r>
      <w:r w:rsidRPr="00784EEC">
        <w:rPr>
          <w:rFonts w:ascii="Times New Roman" w:hAnsi="Times New Roman" w:cs="Times New Roman"/>
        </w:rPr>
        <w:t xml:space="preserve">205-212. </w:t>
      </w:r>
      <w:hyperlink r:id="rId89" w:history="1">
        <w:r w:rsidR="00943DC4" w:rsidRPr="00784EEC">
          <w:rPr>
            <w:rStyle w:val="Hyperlink"/>
            <w:rFonts w:ascii="Times New Roman" w:hAnsi="Times New Roman" w:cs="Times New Roman"/>
          </w:rPr>
          <w:t>https://doi.org/10.1111/j.1574-6968.2004.tb09697.x</w:t>
        </w:r>
      </w:hyperlink>
    </w:p>
    <w:p w14:paraId="54424019" w14:textId="77777777" w:rsidR="002B301A" w:rsidRPr="00784EEC" w:rsidRDefault="002B301A" w:rsidP="00A90D7B">
      <w:pPr>
        <w:widowControl w:val="0"/>
        <w:tabs>
          <w:tab w:val="left" w:pos="720"/>
          <w:tab w:val="left" w:pos="3080"/>
        </w:tabs>
        <w:spacing w:line="480" w:lineRule="auto"/>
        <w:contextualSpacing/>
        <w:rPr>
          <w:rFonts w:ascii="Times New Roman" w:hAnsi="Times New Roman" w:cs="Times New Roman"/>
        </w:rPr>
      </w:pPr>
      <w:r w:rsidRPr="00784EEC">
        <w:rPr>
          <w:rFonts w:ascii="Times New Roman" w:hAnsi="Times New Roman" w:cs="Times New Roman"/>
        </w:rPr>
        <w:t xml:space="preserve">Zhang, Y., J.L. Hanula, and S. Horn. 2012. The biology and preliminary host range of </w:t>
      </w:r>
    </w:p>
    <w:p w14:paraId="0CA1DFF8" w14:textId="77777777" w:rsidR="002B301A" w:rsidRPr="00784EEC" w:rsidRDefault="002B301A" w:rsidP="00A90D7B">
      <w:pPr>
        <w:widowControl w:val="0"/>
        <w:tabs>
          <w:tab w:val="left" w:pos="720"/>
          <w:tab w:val="left" w:pos="3080"/>
        </w:tabs>
        <w:spacing w:line="480" w:lineRule="auto"/>
        <w:contextualSpacing/>
        <w:rPr>
          <w:rFonts w:ascii="Times New Roman" w:hAnsi="Times New Roman" w:cs="Times New Roman"/>
        </w:rPr>
      </w:pPr>
      <w:r w:rsidRPr="00784EEC">
        <w:rPr>
          <w:rFonts w:ascii="Times New Roman" w:hAnsi="Times New Roman" w:cs="Times New Roman"/>
          <w:i/>
          <w:iCs/>
        </w:rPr>
        <w:tab/>
        <w:t>Megacopta cribraria</w:t>
      </w:r>
      <w:r w:rsidRPr="00784EEC">
        <w:rPr>
          <w:rFonts w:ascii="Times New Roman" w:hAnsi="Times New Roman" w:cs="Times New Roman"/>
        </w:rPr>
        <w:t xml:space="preserve"> (Heteroptera: Plataspidae) and its impact on kudzu growth. </w:t>
      </w:r>
    </w:p>
    <w:p w14:paraId="3919E6B7" w14:textId="2B11F96B" w:rsidR="002B301A" w:rsidRPr="00784EEC" w:rsidRDefault="002B301A" w:rsidP="00A90D7B">
      <w:pPr>
        <w:widowControl w:val="0"/>
        <w:tabs>
          <w:tab w:val="left" w:pos="720"/>
          <w:tab w:val="left" w:pos="3080"/>
        </w:tabs>
        <w:spacing w:line="480" w:lineRule="auto"/>
        <w:contextualSpacing/>
        <w:rPr>
          <w:rFonts w:ascii="Times New Roman" w:hAnsi="Times New Roman" w:cs="Times New Roman"/>
        </w:rPr>
      </w:pPr>
      <w:r w:rsidRPr="00784EEC">
        <w:rPr>
          <w:rFonts w:ascii="Times New Roman" w:hAnsi="Times New Roman" w:cs="Times New Roman"/>
        </w:rPr>
        <w:tab/>
        <w:t xml:space="preserve">Environmental Entomology 41: 40-50. </w:t>
      </w:r>
      <w:hyperlink r:id="rId90" w:history="1">
        <w:r w:rsidRPr="00784EEC">
          <w:rPr>
            <w:rStyle w:val="Hyperlink"/>
            <w:rFonts w:ascii="Times New Roman" w:hAnsi="Times New Roman" w:cs="Times New Roman"/>
          </w:rPr>
          <w:t>https://doi.org/10.1603/EN11231</w:t>
        </w:r>
      </w:hyperlink>
      <w:r w:rsidRPr="00784EEC">
        <w:rPr>
          <w:rFonts w:ascii="Times New Roman" w:hAnsi="Times New Roman" w:cs="Times New Roman"/>
        </w:rPr>
        <w:t xml:space="preserve">. </w:t>
      </w:r>
    </w:p>
    <w:p w14:paraId="271B5320" w14:textId="11EE022A" w:rsidR="00C24E7D" w:rsidRDefault="00C24E7D"/>
    <w:p w14:paraId="72D5B908" w14:textId="64285F7E" w:rsidR="00826D5E" w:rsidRDefault="00826D5E"/>
    <w:p w14:paraId="7BE44534" w14:textId="294FB531" w:rsidR="00826D5E" w:rsidRDefault="00826D5E"/>
    <w:p w14:paraId="71E6E453" w14:textId="5335DA40" w:rsidR="00826D5E" w:rsidRDefault="00826D5E"/>
    <w:p w14:paraId="5402B9DE" w14:textId="46992824" w:rsidR="00826D5E" w:rsidRDefault="00826D5E"/>
    <w:p w14:paraId="7CA5BD53" w14:textId="59858424" w:rsidR="00826D5E" w:rsidRDefault="00826D5E"/>
    <w:p w14:paraId="722B4605" w14:textId="7CD4F5DC" w:rsidR="00B23768" w:rsidRDefault="00B23768"/>
    <w:p w14:paraId="10E8F8D4" w14:textId="549E92E3" w:rsidR="006C72CA" w:rsidRDefault="006C72CA"/>
    <w:p w14:paraId="6275FF4E" w14:textId="77777777" w:rsidR="006C72CA" w:rsidRDefault="006C72CA"/>
    <w:p w14:paraId="0E719CBE" w14:textId="77777777" w:rsidR="00A90D7B" w:rsidRDefault="00A90D7B"/>
    <w:bookmarkEnd w:id="21"/>
    <w:p w14:paraId="717A34BA" w14:textId="0D0035C2" w:rsidR="00E13D6E" w:rsidRDefault="00E13D6E" w:rsidP="008E5D14">
      <w:pPr>
        <w:spacing w:line="480" w:lineRule="auto"/>
        <w:contextualSpacing/>
        <w:jc w:val="center"/>
        <w:rPr>
          <w:rFonts w:ascii="Times New Roman" w:hAnsi="Times New Roman" w:cs="Times New Roman"/>
          <w:b/>
          <w:bCs/>
          <w:sz w:val="28"/>
          <w:szCs w:val="28"/>
        </w:rPr>
      </w:pPr>
      <w:r w:rsidRPr="00E13D6E">
        <w:rPr>
          <w:rFonts w:ascii="Times New Roman" w:hAnsi="Times New Roman" w:cs="Times New Roman"/>
          <w:b/>
          <w:bCs/>
          <w:sz w:val="28"/>
          <w:szCs w:val="28"/>
        </w:rPr>
        <w:t>VITA</w:t>
      </w:r>
    </w:p>
    <w:p w14:paraId="5C1B078D" w14:textId="1D162089" w:rsidR="008E5D14" w:rsidRDefault="008E5D14" w:rsidP="008E5D14">
      <w:pPr>
        <w:spacing w:line="480" w:lineRule="auto"/>
        <w:contextualSpacing/>
        <w:rPr>
          <w:rFonts w:ascii="Times New Roman" w:hAnsi="Times New Roman" w:cs="Times New Roman"/>
        </w:rPr>
      </w:pPr>
      <w:r>
        <w:rPr>
          <w:rFonts w:ascii="Times New Roman" w:hAnsi="Times New Roman" w:cs="Times New Roman"/>
          <w:b/>
          <w:bCs/>
        </w:rPr>
        <w:tab/>
      </w:r>
      <w:r>
        <w:rPr>
          <w:rFonts w:ascii="Times New Roman" w:hAnsi="Times New Roman" w:cs="Times New Roman"/>
        </w:rPr>
        <w:t>Kassie Lynne Hollabaugh was born November</w:t>
      </w:r>
      <w:r w:rsidR="00907BF5">
        <w:rPr>
          <w:rFonts w:ascii="Times New Roman" w:hAnsi="Times New Roman" w:cs="Times New Roman"/>
        </w:rPr>
        <w:t xml:space="preserve"> </w:t>
      </w:r>
      <w:r>
        <w:rPr>
          <w:rFonts w:ascii="Times New Roman" w:hAnsi="Times New Roman" w:cs="Times New Roman"/>
        </w:rPr>
        <w:t>12, 1996, at Warren General Hospital in Warren, P</w:t>
      </w:r>
      <w:r w:rsidR="00252933">
        <w:rPr>
          <w:rFonts w:ascii="Times New Roman" w:hAnsi="Times New Roman" w:cs="Times New Roman"/>
        </w:rPr>
        <w:t>ennsylvania</w:t>
      </w:r>
      <w:r>
        <w:rPr>
          <w:rFonts w:ascii="Times New Roman" w:hAnsi="Times New Roman" w:cs="Times New Roman"/>
        </w:rPr>
        <w:t xml:space="preserve">, to her parents Curtis and Julie Hollabaugh. She grew up in Warren County, Pennsylvania </w:t>
      </w:r>
      <w:r w:rsidR="00907BF5">
        <w:rPr>
          <w:rFonts w:ascii="Times New Roman" w:hAnsi="Times New Roman" w:cs="Times New Roman"/>
        </w:rPr>
        <w:t>on her parents</w:t>
      </w:r>
      <w:r w:rsidR="00252933">
        <w:rPr>
          <w:rFonts w:ascii="Times New Roman" w:hAnsi="Times New Roman" w:cs="Times New Roman"/>
        </w:rPr>
        <w:t>’</w:t>
      </w:r>
      <w:r w:rsidR="00907BF5">
        <w:rPr>
          <w:rFonts w:ascii="Times New Roman" w:hAnsi="Times New Roman" w:cs="Times New Roman"/>
        </w:rPr>
        <w:t xml:space="preserve"> property bordering the Allegheny National Forest and Allegheny River. She always had a passion for the outdoors and nature. When she was young, she would </w:t>
      </w:r>
      <w:r w:rsidR="001A0E98">
        <w:rPr>
          <w:rFonts w:ascii="Times New Roman" w:hAnsi="Times New Roman" w:cs="Times New Roman"/>
        </w:rPr>
        <w:t xml:space="preserve">spend her days exploring nature </w:t>
      </w:r>
      <w:r w:rsidR="00252933">
        <w:rPr>
          <w:rFonts w:ascii="Times New Roman" w:hAnsi="Times New Roman" w:cs="Times New Roman"/>
        </w:rPr>
        <w:t xml:space="preserve">by hiking </w:t>
      </w:r>
      <w:r w:rsidR="001A0E98">
        <w:rPr>
          <w:rFonts w:ascii="Times New Roman" w:hAnsi="Times New Roman" w:cs="Times New Roman"/>
        </w:rPr>
        <w:t>with her father and dogs</w:t>
      </w:r>
      <w:r w:rsidR="00252933">
        <w:rPr>
          <w:rFonts w:ascii="Times New Roman" w:hAnsi="Times New Roman" w:cs="Times New Roman"/>
        </w:rPr>
        <w:t xml:space="preserve"> and maintains this interest to this day</w:t>
      </w:r>
      <w:r w:rsidR="001A0E98">
        <w:rPr>
          <w:rFonts w:ascii="Times New Roman" w:hAnsi="Times New Roman" w:cs="Times New Roman"/>
        </w:rPr>
        <w:t>.</w:t>
      </w:r>
    </w:p>
    <w:p w14:paraId="116CB4E8" w14:textId="1B113884" w:rsidR="001A0E98" w:rsidRPr="008E5D14" w:rsidRDefault="001A0E98" w:rsidP="008E5D14">
      <w:pPr>
        <w:spacing w:line="480" w:lineRule="auto"/>
        <w:contextualSpacing/>
        <w:rPr>
          <w:rFonts w:ascii="Times New Roman" w:hAnsi="Times New Roman" w:cs="Times New Roman"/>
        </w:rPr>
      </w:pPr>
      <w:r>
        <w:rPr>
          <w:rFonts w:ascii="Times New Roman" w:hAnsi="Times New Roman" w:cs="Times New Roman"/>
        </w:rPr>
        <w:tab/>
        <w:t>In June of 2015, she graduated eight</w:t>
      </w:r>
      <w:r w:rsidR="001B0A5E">
        <w:rPr>
          <w:rFonts w:ascii="Times New Roman" w:hAnsi="Times New Roman" w:cs="Times New Roman"/>
        </w:rPr>
        <w:t>h</w:t>
      </w:r>
      <w:r>
        <w:rPr>
          <w:rFonts w:ascii="Times New Roman" w:hAnsi="Times New Roman" w:cs="Times New Roman"/>
        </w:rPr>
        <w:t xml:space="preserve"> in her class from Youngsville Middle High School in Youngsville, P</w:t>
      </w:r>
      <w:r w:rsidR="00252933">
        <w:rPr>
          <w:rFonts w:ascii="Times New Roman" w:hAnsi="Times New Roman" w:cs="Times New Roman"/>
        </w:rPr>
        <w:t>ennsylvania</w:t>
      </w:r>
      <w:r>
        <w:rPr>
          <w:rFonts w:ascii="Times New Roman" w:hAnsi="Times New Roman" w:cs="Times New Roman"/>
        </w:rPr>
        <w:t>. After high school</w:t>
      </w:r>
      <w:r w:rsidR="003A37EF">
        <w:rPr>
          <w:rFonts w:ascii="Times New Roman" w:hAnsi="Times New Roman" w:cs="Times New Roman"/>
        </w:rPr>
        <w:t>, she attended the University of Tennessee in Knoxville, Tennessee, where she obtained a Bachelor of Science degree in Biological Sciences with a concentration in Ecology and Evolutionary Biology and a minor in Wildlife and Fisheries Science in May of 2019. In August of 2019, Kassie began a concurrent Master of Science and Doctor of Philosophy program in the laboratory of Dr. Jerome Grant in the Department of Entomology a</w:t>
      </w:r>
      <w:r w:rsidR="00F82D7D">
        <w:rPr>
          <w:rFonts w:ascii="Times New Roman" w:hAnsi="Times New Roman" w:cs="Times New Roman"/>
        </w:rPr>
        <w:t>n</w:t>
      </w:r>
      <w:r w:rsidR="003A37EF">
        <w:rPr>
          <w:rFonts w:ascii="Times New Roman" w:hAnsi="Times New Roman" w:cs="Times New Roman"/>
        </w:rPr>
        <w:t>d Plant Pathology at the University of Tennessee</w:t>
      </w:r>
      <w:r w:rsidR="00F82D7D">
        <w:rPr>
          <w:rFonts w:ascii="Times New Roman" w:hAnsi="Times New Roman" w:cs="Times New Roman"/>
        </w:rPr>
        <w:t xml:space="preserve"> in</w:t>
      </w:r>
      <w:r w:rsidR="003A37EF">
        <w:rPr>
          <w:rFonts w:ascii="Times New Roman" w:hAnsi="Times New Roman" w:cs="Times New Roman"/>
        </w:rPr>
        <w:t xml:space="preserve"> Knoxville</w:t>
      </w:r>
      <w:r w:rsidR="00F82D7D">
        <w:rPr>
          <w:rFonts w:ascii="Times New Roman" w:hAnsi="Times New Roman" w:cs="Times New Roman"/>
        </w:rPr>
        <w:t>, Tennessee</w:t>
      </w:r>
      <w:r w:rsidR="008171F0">
        <w:rPr>
          <w:rFonts w:ascii="Times New Roman" w:hAnsi="Times New Roman" w:cs="Times New Roman"/>
        </w:rPr>
        <w:t xml:space="preserve"> and concluded the Master</w:t>
      </w:r>
      <w:r w:rsidR="00946323">
        <w:rPr>
          <w:rFonts w:ascii="Times New Roman" w:hAnsi="Times New Roman" w:cs="Times New Roman"/>
        </w:rPr>
        <w:t xml:space="preserve"> of Science</w:t>
      </w:r>
      <w:r w:rsidR="008171F0">
        <w:rPr>
          <w:rFonts w:ascii="Times New Roman" w:hAnsi="Times New Roman" w:cs="Times New Roman"/>
        </w:rPr>
        <w:t xml:space="preserve"> portion of her program in </w:t>
      </w:r>
      <w:r w:rsidR="00211BC0">
        <w:rPr>
          <w:rFonts w:ascii="Times New Roman" w:hAnsi="Times New Roman" w:cs="Times New Roman"/>
        </w:rPr>
        <w:t>May of 2022</w:t>
      </w:r>
      <w:r w:rsidR="008171F0">
        <w:rPr>
          <w:rFonts w:ascii="Times New Roman" w:hAnsi="Times New Roman" w:cs="Times New Roman"/>
        </w:rPr>
        <w:t>. Kassie is a member of the Tennessee Entomological Society and the Entomological Society of America.</w:t>
      </w:r>
    </w:p>
    <w:sectPr w:rsidR="001A0E98" w:rsidRPr="008E5D14" w:rsidSect="006C72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D5BCE" w14:textId="77777777" w:rsidR="00486A2D" w:rsidRDefault="00486A2D" w:rsidP="002B301A">
      <w:r>
        <w:separator/>
      </w:r>
    </w:p>
  </w:endnote>
  <w:endnote w:type="continuationSeparator" w:id="0">
    <w:p w14:paraId="0A091D20" w14:textId="77777777" w:rsidR="00486A2D" w:rsidRDefault="00486A2D" w:rsidP="002B3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249119"/>
      <w:docPartObj>
        <w:docPartGallery w:val="Page Numbers (Bottom of Page)"/>
        <w:docPartUnique/>
      </w:docPartObj>
    </w:sdtPr>
    <w:sdtEndPr>
      <w:rPr>
        <w:noProof/>
      </w:rPr>
    </w:sdtEndPr>
    <w:sdtContent>
      <w:p w14:paraId="51C517C8" w14:textId="32945E52" w:rsidR="00936A74" w:rsidRDefault="00936A74">
        <w:pPr>
          <w:pStyle w:val="Footer"/>
          <w:jc w:val="center"/>
        </w:pPr>
        <w:r w:rsidRPr="00FA3E24">
          <w:rPr>
            <w:rFonts w:ascii="Times New Roman" w:hAnsi="Times New Roman" w:cs="Times New Roman"/>
          </w:rPr>
          <w:fldChar w:fldCharType="begin"/>
        </w:r>
        <w:r w:rsidRPr="00FA3E24">
          <w:rPr>
            <w:rFonts w:ascii="Times New Roman" w:hAnsi="Times New Roman" w:cs="Times New Roman"/>
          </w:rPr>
          <w:instrText xml:space="preserve"> PAGE   \* MERGEFORMAT </w:instrText>
        </w:r>
        <w:r w:rsidRPr="00FA3E24">
          <w:rPr>
            <w:rFonts w:ascii="Times New Roman" w:hAnsi="Times New Roman" w:cs="Times New Roman"/>
          </w:rPr>
          <w:fldChar w:fldCharType="separate"/>
        </w:r>
        <w:r w:rsidRPr="00FA3E24">
          <w:rPr>
            <w:rFonts w:ascii="Times New Roman" w:hAnsi="Times New Roman" w:cs="Times New Roman"/>
            <w:noProof/>
          </w:rPr>
          <w:t>2</w:t>
        </w:r>
        <w:r w:rsidRPr="00FA3E24">
          <w:rPr>
            <w:rFonts w:ascii="Times New Roman" w:hAnsi="Times New Roman" w:cs="Times New Roman"/>
            <w:noProof/>
          </w:rPr>
          <w:fldChar w:fldCharType="end"/>
        </w:r>
      </w:p>
    </w:sdtContent>
  </w:sdt>
  <w:p w14:paraId="2F5ABA31" w14:textId="77777777" w:rsidR="00936A74" w:rsidRDefault="00936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5AA3C" w14:textId="77777777" w:rsidR="00486A2D" w:rsidRDefault="00486A2D" w:rsidP="002B301A">
      <w:r>
        <w:separator/>
      </w:r>
    </w:p>
  </w:footnote>
  <w:footnote w:type="continuationSeparator" w:id="0">
    <w:p w14:paraId="0E6661CD" w14:textId="77777777" w:rsidR="00486A2D" w:rsidRDefault="00486A2D" w:rsidP="002B3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20.25pt;height:17.25pt;visibility:visible;mso-wrap-style:square" o:bullet="t">
        <v:imagedata r:id="rId1" o:title=""/>
      </v:shape>
    </w:pict>
  </w:numPicBullet>
  <w:abstractNum w:abstractNumId="0" w15:restartNumberingAfterBreak="0">
    <w:nsid w:val="478D3E65"/>
    <w:multiLevelType w:val="hybridMultilevel"/>
    <w:tmpl w:val="F5C66D7E"/>
    <w:lvl w:ilvl="0" w:tplc="D948293A">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047CD8"/>
    <w:multiLevelType w:val="hybridMultilevel"/>
    <w:tmpl w:val="258E1C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64603"/>
    <w:multiLevelType w:val="hybridMultilevel"/>
    <w:tmpl w:val="178A6C06"/>
    <w:lvl w:ilvl="0" w:tplc="D2746070">
      <w:start w:val="2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01A"/>
    <w:rsid w:val="00000F09"/>
    <w:rsid w:val="0000321E"/>
    <w:rsid w:val="0000537C"/>
    <w:rsid w:val="0000720B"/>
    <w:rsid w:val="00013820"/>
    <w:rsid w:val="00014052"/>
    <w:rsid w:val="00022B06"/>
    <w:rsid w:val="000243A3"/>
    <w:rsid w:val="00024926"/>
    <w:rsid w:val="000276BD"/>
    <w:rsid w:val="00027E11"/>
    <w:rsid w:val="0003714E"/>
    <w:rsid w:val="00043E07"/>
    <w:rsid w:val="0004555A"/>
    <w:rsid w:val="00052F60"/>
    <w:rsid w:val="00054889"/>
    <w:rsid w:val="00055DE6"/>
    <w:rsid w:val="00056FFF"/>
    <w:rsid w:val="00060BDC"/>
    <w:rsid w:val="00062C9A"/>
    <w:rsid w:val="00065088"/>
    <w:rsid w:val="00065328"/>
    <w:rsid w:val="00066B1E"/>
    <w:rsid w:val="00067DF8"/>
    <w:rsid w:val="00071492"/>
    <w:rsid w:val="00073685"/>
    <w:rsid w:val="00073CC7"/>
    <w:rsid w:val="00075AE5"/>
    <w:rsid w:val="000845EE"/>
    <w:rsid w:val="00084E1F"/>
    <w:rsid w:val="00090570"/>
    <w:rsid w:val="000977A7"/>
    <w:rsid w:val="00097AE2"/>
    <w:rsid w:val="00097C00"/>
    <w:rsid w:val="000A109F"/>
    <w:rsid w:val="000A2FFB"/>
    <w:rsid w:val="000B0A4F"/>
    <w:rsid w:val="000B58D4"/>
    <w:rsid w:val="000B5DB7"/>
    <w:rsid w:val="000B6E47"/>
    <w:rsid w:val="000C3B83"/>
    <w:rsid w:val="000C5835"/>
    <w:rsid w:val="000C5BA8"/>
    <w:rsid w:val="000C7DFA"/>
    <w:rsid w:val="000D0B5B"/>
    <w:rsid w:val="000D1146"/>
    <w:rsid w:val="000D6DEA"/>
    <w:rsid w:val="000D790F"/>
    <w:rsid w:val="000E0058"/>
    <w:rsid w:val="000E2895"/>
    <w:rsid w:val="000E2B07"/>
    <w:rsid w:val="000E74B0"/>
    <w:rsid w:val="000F0917"/>
    <w:rsid w:val="000F6CE0"/>
    <w:rsid w:val="0010076C"/>
    <w:rsid w:val="001017E2"/>
    <w:rsid w:val="00106C12"/>
    <w:rsid w:val="00111174"/>
    <w:rsid w:val="00116DEC"/>
    <w:rsid w:val="00117CCB"/>
    <w:rsid w:val="00120C03"/>
    <w:rsid w:val="0013009B"/>
    <w:rsid w:val="00133996"/>
    <w:rsid w:val="00134534"/>
    <w:rsid w:val="00134632"/>
    <w:rsid w:val="00135714"/>
    <w:rsid w:val="00135D67"/>
    <w:rsid w:val="001366D5"/>
    <w:rsid w:val="00137EA1"/>
    <w:rsid w:val="00146A8D"/>
    <w:rsid w:val="00155EA4"/>
    <w:rsid w:val="00160052"/>
    <w:rsid w:val="001606B9"/>
    <w:rsid w:val="00161C34"/>
    <w:rsid w:val="0016375F"/>
    <w:rsid w:val="001760D2"/>
    <w:rsid w:val="001817FD"/>
    <w:rsid w:val="00185AEA"/>
    <w:rsid w:val="001862D0"/>
    <w:rsid w:val="001867D1"/>
    <w:rsid w:val="00192279"/>
    <w:rsid w:val="001A0E98"/>
    <w:rsid w:val="001A22B4"/>
    <w:rsid w:val="001A3506"/>
    <w:rsid w:val="001B0A5E"/>
    <w:rsid w:val="001B0B3B"/>
    <w:rsid w:val="001B16A2"/>
    <w:rsid w:val="001B4C92"/>
    <w:rsid w:val="001B53DC"/>
    <w:rsid w:val="001C09D5"/>
    <w:rsid w:val="001C1E3A"/>
    <w:rsid w:val="001C2383"/>
    <w:rsid w:val="001C5570"/>
    <w:rsid w:val="001C5B84"/>
    <w:rsid w:val="001D6B97"/>
    <w:rsid w:val="001E0F75"/>
    <w:rsid w:val="001E3DCB"/>
    <w:rsid w:val="001F3A1E"/>
    <w:rsid w:val="001F4BC2"/>
    <w:rsid w:val="001F53C6"/>
    <w:rsid w:val="0020025E"/>
    <w:rsid w:val="00200DC8"/>
    <w:rsid w:val="00202090"/>
    <w:rsid w:val="00202C8D"/>
    <w:rsid w:val="00203D8C"/>
    <w:rsid w:val="002056DB"/>
    <w:rsid w:val="002118A4"/>
    <w:rsid w:val="00211BC0"/>
    <w:rsid w:val="00214465"/>
    <w:rsid w:val="002154D0"/>
    <w:rsid w:val="00215CDE"/>
    <w:rsid w:val="00215F3D"/>
    <w:rsid w:val="002201AB"/>
    <w:rsid w:val="00226B4C"/>
    <w:rsid w:val="0023148F"/>
    <w:rsid w:val="0023262F"/>
    <w:rsid w:val="00236539"/>
    <w:rsid w:val="0024009B"/>
    <w:rsid w:val="00241F40"/>
    <w:rsid w:val="0024200A"/>
    <w:rsid w:val="00243FD0"/>
    <w:rsid w:val="00245097"/>
    <w:rsid w:val="002456D5"/>
    <w:rsid w:val="002457FB"/>
    <w:rsid w:val="002458CA"/>
    <w:rsid w:val="002471C9"/>
    <w:rsid w:val="00247645"/>
    <w:rsid w:val="002508B4"/>
    <w:rsid w:val="00251EEC"/>
    <w:rsid w:val="00252933"/>
    <w:rsid w:val="0025767F"/>
    <w:rsid w:val="002624D6"/>
    <w:rsid w:val="00264469"/>
    <w:rsid w:val="00264A37"/>
    <w:rsid w:val="002749FE"/>
    <w:rsid w:val="0027758D"/>
    <w:rsid w:val="002807F3"/>
    <w:rsid w:val="0029323F"/>
    <w:rsid w:val="00296466"/>
    <w:rsid w:val="002A217B"/>
    <w:rsid w:val="002A558E"/>
    <w:rsid w:val="002B05CA"/>
    <w:rsid w:val="002B08D1"/>
    <w:rsid w:val="002B301A"/>
    <w:rsid w:val="002B78B9"/>
    <w:rsid w:val="002D0AB4"/>
    <w:rsid w:val="002D0B59"/>
    <w:rsid w:val="002D49B0"/>
    <w:rsid w:val="002E001A"/>
    <w:rsid w:val="002E1E5F"/>
    <w:rsid w:val="002E3CD0"/>
    <w:rsid w:val="002E4780"/>
    <w:rsid w:val="002E6EA7"/>
    <w:rsid w:val="002F2200"/>
    <w:rsid w:val="003037EF"/>
    <w:rsid w:val="00305960"/>
    <w:rsid w:val="00310CD3"/>
    <w:rsid w:val="0031156A"/>
    <w:rsid w:val="0031188F"/>
    <w:rsid w:val="00312207"/>
    <w:rsid w:val="00312C92"/>
    <w:rsid w:val="00315CC5"/>
    <w:rsid w:val="00316D62"/>
    <w:rsid w:val="003175FB"/>
    <w:rsid w:val="00317B8A"/>
    <w:rsid w:val="00320B6C"/>
    <w:rsid w:val="00321352"/>
    <w:rsid w:val="00322489"/>
    <w:rsid w:val="00322831"/>
    <w:rsid w:val="00322908"/>
    <w:rsid w:val="00323FEF"/>
    <w:rsid w:val="00325414"/>
    <w:rsid w:val="00326D48"/>
    <w:rsid w:val="003273F8"/>
    <w:rsid w:val="00327925"/>
    <w:rsid w:val="003306FC"/>
    <w:rsid w:val="0033173C"/>
    <w:rsid w:val="00332B38"/>
    <w:rsid w:val="003340D3"/>
    <w:rsid w:val="003410E5"/>
    <w:rsid w:val="00342879"/>
    <w:rsid w:val="003429F7"/>
    <w:rsid w:val="00344C29"/>
    <w:rsid w:val="00351DD3"/>
    <w:rsid w:val="0035620C"/>
    <w:rsid w:val="00366E57"/>
    <w:rsid w:val="003700A2"/>
    <w:rsid w:val="0037267E"/>
    <w:rsid w:val="00374F83"/>
    <w:rsid w:val="00375A42"/>
    <w:rsid w:val="00380EC6"/>
    <w:rsid w:val="00381A61"/>
    <w:rsid w:val="00382ED5"/>
    <w:rsid w:val="00386517"/>
    <w:rsid w:val="003928A9"/>
    <w:rsid w:val="003962DE"/>
    <w:rsid w:val="00397324"/>
    <w:rsid w:val="003A37EF"/>
    <w:rsid w:val="003A4AEC"/>
    <w:rsid w:val="003A4C7B"/>
    <w:rsid w:val="003A6E1B"/>
    <w:rsid w:val="003C5261"/>
    <w:rsid w:val="003C7531"/>
    <w:rsid w:val="003C772C"/>
    <w:rsid w:val="003D0975"/>
    <w:rsid w:val="003D12F8"/>
    <w:rsid w:val="003D208E"/>
    <w:rsid w:val="003D30AE"/>
    <w:rsid w:val="003D3DE3"/>
    <w:rsid w:val="003D56CC"/>
    <w:rsid w:val="003E422E"/>
    <w:rsid w:val="003E7AFB"/>
    <w:rsid w:val="003F0986"/>
    <w:rsid w:val="003F3CE8"/>
    <w:rsid w:val="0040030F"/>
    <w:rsid w:val="004035B3"/>
    <w:rsid w:val="00406B79"/>
    <w:rsid w:val="0041197F"/>
    <w:rsid w:val="0041391D"/>
    <w:rsid w:val="004227E1"/>
    <w:rsid w:val="0042414E"/>
    <w:rsid w:val="0043125C"/>
    <w:rsid w:val="00432C81"/>
    <w:rsid w:val="004341D3"/>
    <w:rsid w:val="004355CB"/>
    <w:rsid w:val="00436A72"/>
    <w:rsid w:val="00442CBE"/>
    <w:rsid w:val="00445AF1"/>
    <w:rsid w:val="00456276"/>
    <w:rsid w:val="00460B57"/>
    <w:rsid w:val="00463EF7"/>
    <w:rsid w:val="00465348"/>
    <w:rsid w:val="004662CD"/>
    <w:rsid w:val="00474C77"/>
    <w:rsid w:val="00475006"/>
    <w:rsid w:val="004773D5"/>
    <w:rsid w:val="0047761B"/>
    <w:rsid w:val="004821DA"/>
    <w:rsid w:val="004825FA"/>
    <w:rsid w:val="0048381F"/>
    <w:rsid w:val="00486A2D"/>
    <w:rsid w:val="00494320"/>
    <w:rsid w:val="00496FA8"/>
    <w:rsid w:val="004A0D8E"/>
    <w:rsid w:val="004A39B1"/>
    <w:rsid w:val="004B301F"/>
    <w:rsid w:val="004B6807"/>
    <w:rsid w:val="004B6B90"/>
    <w:rsid w:val="004C17FE"/>
    <w:rsid w:val="004C2204"/>
    <w:rsid w:val="004C250D"/>
    <w:rsid w:val="004C37A1"/>
    <w:rsid w:val="004C46B2"/>
    <w:rsid w:val="004D29BA"/>
    <w:rsid w:val="004D3020"/>
    <w:rsid w:val="004E7EA8"/>
    <w:rsid w:val="004F4C6B"/>
    <w:rsid w:val="004F59B7"/>
    <w:rsid w:val="004F7812"/>
    <w:rsid w:val="00502D64"/>
    <w:rsid w:val="00503BAC"/>
    <w:rsid w:val="005044D1"/>
    <w:rsid w:val="00504DB6"/>
    <w:rsid w:val="005059E4"/>
    <w:rsid w:val="005168ED"/>
    <w:rsid w:val="005201EA"/>
    <w:rsid w:val="00521720"/>
    <w:rsid w:val="00540788"/>
    <w:rsid w:val="00542E26"/>
    <w:rsid w:val="005434CD"/>
    <w:rsid w:val="00543521"/>
    <w:rsid w:val="00544FB9"/>
    <w:rsid w:val="00547327"/>
    <w:rsid w:val="00547528"/>
    <w:rsid w:val="005513A2"/>
    <w:rsid w:val="0056036F"/>
    <w:rsid w:val="00565761"/>
    <w:rsid w:val="00565B62"/>
    <w:rsid w:val="00571B46"/>
    <w:rsid w:val="005771DB"/>
    <w:rsid w:val="005776A7"/>
    <w:rsid w:val="005811BE"/>
    <w:rsid w:val="00585395"/>
    <w:rsid w:val="00596215"/>
    <w:rsid w:val="005A3284"/>
    <w:rsid w:val="005A3A4B"/>
    <w:rsid w:val="005A6438"/>
    <w:rsid w:val="005B0C39"/>
    <w:rsid w:val="005B488F"/>
    <w:rsid w:val="005C2959"/>
    <w:rsid w:val="005C2F16"/>
    <w:rsid w:val="005C345E"/>
    <w:rsid w:val="005C4A3B"/>
    <w:rsid w:val="005C700B"/>
    <w:rsid w:val="005C7A26"/>
    <w:rsid w:val="005C7FFA"/>
    <w:rsid w:val="005D0006"/>
    <w:rsid w:val="005D059F"/>
    <w:rsid w:val="005E08AB"/>
    <w:rsid w:val="005E3B63"/>
    <w:rsid w:val="005E4E2E"/>
    <w:rsid w:val="005E7233"/>
    <w:rsid w:val="005F2A94"/>
    <w:rsid w:val="005F53B7"/>
    <w:rsid w:val="005F58EE"/>
    <w:rsid w:val="005F64F1"/>
    <w:rsid w:val="005F651F"/>
    <w:rsid w:val="0060248D"/>
    <w:rsid w:val="0060268C"/>
    <w:rsid w:val="006051A0"/>
    <w:rsid w:val="00607149"/>
    <w:rsid w:val="00610845"/>
    <w:rsid w:val="006166D8"/>
    <w:rsid w:val="00620B37"/>
    <w:rsid w:val="006224B9"/>
    <w:rsid w:val="00624404"/>
    <w:rsid w:val="00625260"/>
    <w:rsid w:val="00627E2E"/>
    <w:rsid w:val="00630253"/>
    <w:rsid w:val="006307FE"/>
    <w:rsid w:val="006362DA"/>
    <w:rsid w:val="00642418"/>
    <w:rsid w:val="006430C2"/>
    <w:rsid w:val="00651129"/>
    <w:rsid w:val="0065296F"/>
    <w:rsid w:val="006566E6"/>
    <w:rsid w:val="006569D0"/>
    <w:rsid w:val="00656E1B"/>
    <w:rsid w:val="00660655"/>
    <w:rsid w:val="0066177D"/>
    <w:rsid w:val="00662840"/>
    <w:rsid w:val="00664CCC"/>
    <w:rsid w:val="00666889"/>
    <w:rsid w:val="00667B01"/>
    <w:rsid w:val="006709F0"/>
    <w:rsid w:val="00673E36"/>
    <w:rsid w:val="00674B23"/>
    <w:rsid w:val="0067664B"/>
    <w:rsid w:val="00681CD3"/>
    <w:rsid w:val="006868CA"/>
    <w:rsid w:val="006870AD"/>
    <w:rsid w:val="006A4369"/>
    <w:rsid w:val="006A7731"/>
    <w:rsid w:val="006B00E4"/>
    <w:rsid w:val="006B237D"/>
    <w:rsid w:val="006B32EC"/>
    <w:rsid w:val="006B40ED"/>
    <w:rsid w:val="006B48D2"/>
    <w:rsid w:val="006B6789"/>
    <w:rsid w:val="006B6B84"/>
    <w:rsid w:val="006C0B5A"/>
    <w:rsid w:val="006C1359"/>
    <w:rsid w:val="006C3284"/>
    <w:rsid w:val="006C72CA"/>
    <w:rsid w:val="006D0DFF"/>
    <w:rsid w:val="006D399E"/>
    <w:rsid w:val="006D65A9"/>
    <w:rsid w:val="006E0594"/>
    <w:rsid w:val="006E0CA5"/>
    <w:rsid w:val="006E2C94"/>
    <w:rsid w:val="006E2F53"/>
    <w:rsid w:val="006E4A0A"/>
    <w:rsid w:val="006E71A0"/>
    <w:rsid w:val="006F492A"/>
    <w:rsid w:val="006F562D"/>
    <w:rsid w:val="00700D7C"/>
    <w:rsid w:val="00705E28"/>
    <w:rsid w:val="007125E4"/>
    <w:rsid w:val="00716411"/>
    <w:rsid w:val="007167C7"/>
    <w:rsid w:val="0072153C"/>
    <w:rsid w:val="0072275A"/>
    <w:rsid w:val="00722D17"/>
    <w:rsid w:val="00736AE1"/>
    <w:rsid w:val="00742DDC"/>
    <w:rsid w:val="007439A0"/>
    <w:rsid w:val="007439ED"/>
    <w:rsid w:val="007445B9"/>
    <w:rsid w:val="00744BFE"/>
    <w:rsid w:val="00746DF6"/>
    <w:rsid w:val="00753956"/>
    <w:rsid w:val="007574CB"/>
    <w:rsid w:val="007575DD"/>
    <w:rsid w:val="00761789"/>
    <w:rsid w:val="00764789"/>
    <w:rsid w:val="00764F4A"/>
    <w:rsid w:val="007654FA"/>
    <w:rsid w:val="00771E39"/>
    <w:rsid w:val="00773916"/>
    <w:rsid w:val="00774209"/>
    <w:rsid w:val="0077430C"/>
    <w:rsid w:val="0077570D"/>
    <w:rsid w:val="007759FE"/>
    <w:rsid w:val="00777635"/>
    <w:rsid w:val="00783864"/>
    <w:rsid w:val="00784EEC"/>
    <w:rsid w:val="00785CD9"/>
    <w:rsid w:val="00787478"/>
    <w:rsid w:val="00790086"/>
    <w:rsid w:val="0079015D"/>
    <w:rsid w:val="00790BB2"/>
    <w:rsid w:val="007926D4"/>
    <w:rsid w:val="007946C7"/>
    <w:rsid w:val="007A1706"/>
    <w:rsid w:val="007A1DDB"/>
    <w:rsid w:val="007A3C98"/>
    <w:rsid w:val="007A4F04"/>
    <w:rsid w:val="007B13B0"/>
    <w:rsid w:val="007B1E9B"/>
    <w:rsid w:val="007B6BD7"/>
    <w:rsid w:val="007C1435"/>
    <w:rsid w:val="007C15AF"/>
    <w:rsid w:val="007C190C"/>
    <w:rsid w:val="007C37DB"/>
    <w:rsid w:val="007C52CF"/>
    <w:rsid w:val="007C6B02"/>
    <w:rsid w:val="007D3DD1"/>
    <w:rsid w:val="007D667C"/>
    <w:rsid w:val="007D685E"/>
    <w:rsid w:val="007D6DE5"/>
    <w:rsid w:val="007E148D"/>
    <w:rsid w:val="007E2894"/>
    <w:rsid w:val="007E2F06"/>
    <w:rsid w:val="007F102A"/>
    <w:rsid w:val="007F19C5"/>
    <w:rsid w:val="007F28F5"/>
    <w:rsid w:val="007F4E5C"/>
    <w:rsid w:val="007F5616"/>
    <w:rsid w:val="00801A43"/>
    <w:rsid w:val="00801C10"/>
    <w:rsid w:val="00802C68"/>
    <w:rsid w:val="00803AC2"/>
    <w:rsid w:val="00804150"/>
    <w:rsid w:val="00811D07"/>
    <w:rsid w:val="008131E2"/>
    <w:rsid w:val="008154D7"/>
    <w:rsid w:val="00815B12"/>
    <w:rsid w:val="00816B5E"/>
    <w:rsid w:val="008171F0"/>
    <w:rsid w:val="008213D4"/>
    <w:rsid w:val="0082299B"/>
    <w:rsid w:val="00823002"/>
    <w:rsid w:val="00824553"/>
    <w:rsid w:val="00826D5E"/>
    <w:rsid w:val="00827409"/>
    <w:rsid w:val="008358A7"/>
    <w:rsid w:val="00836307"/>
    <w:rsid w:val="00845CF9"/>
    <w:rsid w:val="00846073"/>
    <w:rsid w:val="0085055F"/>
    <w:rsid w:val="00850C05"/>
    <w:rsid w:val="0085186B"/>
    <w:rsid w:val="00852B93"/>
    <w:rsid w:val="008545EE"/>
    <w:rsid w:val="0085553E"/>
    <w:rsid w:val="00856AE9"/>
    <w:rsid w:val="00856D47"/>
    <w:rsid w:val="00860A32"/>
    <w:rsid w:val="00872684"/>
    <w:rsid w:val="0087296D"/>
    <w:rsid w:val="00875052"/>
    <w:rsid w:val="0087701B"/>
    <w:rsid w:val="00885162"/>
    <w:rsid w:val="00886603"/>
    <w:rsid w:val="00890BDB"/>
    <w:rsid w:val="0089456B"/>
    <w:rsid w:val="008A3167"/>
    <w:rsid w:val="008A4F9B"/>
    <w:rsid w:val="008A683E"/>
    <w:rsid w:val="008A7BB2"/>
    <w:rsid w:val="008B1A13"/>
    <w:rsid w:val="008C0AA6"/>
    <w:rsid w:val="008C1601"/>
    <w:rsid w:val="008C1D50"/>
    <w:rsid w:val="008C2442"/>
    <w:rsid w:val="008C2A9E"/>
    <w:rsid w:val="008C2C87"/>
    <w:rsid w:val="008C43DE"/>
    <w:rsid w:val="008C743C"/>
    <w:rsid w:val="008D0137"/>
    <w:rsid w:val="008D067F"/>
    <w:rsid w:val="008D1A73"/>
    <w:rsid w:val="008D1C02"/>
    <w:rsid w:val="008D5D0E"/>
    <w:rsid w:val="008D73B1"/>
    <w:rsid w:val="008D742A"/>
    <w:rsid w:val="008E164C"/>
    <w:rsid w:val="008E26E3"/>
    <w:rsid w:val="008E5340"/>
    <w:rsid w:val="008E5D14"/>
    <w:rsid w:val="008E7A61"/>
    <w:rsid w:val="008E7E01"/>
    <w:rsid w:val="008F0475"/>
    <w:rsid w:val="008F0CA7"/>
    <w:rsid w:val="008F0F2A"/>
    <w:rsid w:val="008F1C0E"/>
    <w:rsid w:val="008F4979"/>
    <w:rsid w:val="008F5EDF"/>
    <w:rsid w:val="00903EDF"/>
    <w:rsid w:val="00905E19"/>
    <w:rsid w:val="00907BF5"/>
    <w:rsid w:val="00910188"/>
    <w:rsid w:val="00910516"/>
    <w:rsid w:val="00913EBC"/>
    <w:rsid w:val="00931717"/>
    <w:rsid w:val="009365BD"/>
    <w:rsid w:val="00936A74"/>
    <w:rsid w:val="00943DC4"/>
    <w:rsid w:val="00945464"/>
    <w:rsid w:val="00946323"/>
    <w:rsid w:val="00951A09"/>
    <w:rsid w:val="00955D1D"/>
    <w:rsid w:val="00957089"/>
    <w:rsid w:val="009604BC"/>
    <w:rsid w:val="00961B69"/>
    <w:rsid w:val="009624E6"/>
    <w:rsid w:val="00963685"/>
    <w:rsid w:val="009637DC"/>
    <w:rsid w:val="00967678"/>
    <w:rsid w:val="009708BC"/>
    <w:rsid w:val="0097092F"/>
    <w:rsid w:val="009811F4"/>
    <w:rsid w:val="00985642"/>
    <w:rsid w:val="009876EC"/>
    <w:rsid w:val="00992099"/>
    <w:rsid w:val="009930DB"/>
    <w:rsid w:val="009A1960"/>
    <w:rsid w:val="009A249A"/>
    <w:rsid w:val="009A2B5F"/>
    <w:rsid w:val="009A50B4"/>
    <w:rsid w:val="009A5911"/>
    <w:rsid w:val="009B2CC4"/>
    <w:rsid w:val="009B3B5E"/>
    <w:rsid w:val="009B4D38"/>
    <w:rsid w:val="009B5A12"/>
    <w:rsid w:val="009B74EC"/>
    <w:rsid w:val="009C0D39"/>
    <w:rsid w:val="009C1759"/>
    <w:rsid w:val="009C7DB0"/>
    <w:rsid w:val="009D0E72"/>
    <w:rsid w:val="009D0EF9"/>
    <w:rsid w:val="009D14BD"/>
    <w:rsid w:val="009D15B7"/>
    <w:rsid w:val="009E111D"/>
    <w:rsid w:val="009E20F7"/>
    <w:rsid w:val="009E3500"/>
    <w:rsid w:val="009E4691"/>
    <w:rsid w:val="009E5F59"/>
    <w:rsid w:val="009E76D3"/>
    <w:rsid w:val="009F5AF3"/>
    <w:rsid w:val="009F6105"/>
    <w:rsid w:val="009F7E09"/>
    <w:rsid w:val="00A01A5C"/>
    <w:rsid w:val="00A03156"/>
    <w:rsid w:val="00A044A3"/>
    <w:rsid w:val="00A04FDD"/>
    <w:rsid w:val="00A07A58"/>
    <w:rsid w:val="00A116D1"/>
    <w:rsid w:val="00A134A7"/>
    <w:rsid w:val="00A13795"/>
    <w:rsid w:val="00A14FA0"/>
    <w:rsid w:val="00A1592C"/>
    <w:rsid w:val="00A2044C"/>
    <w:rsid w:val="00A26A69"/>
    <w:rsid w:val="00A274FF"/>
    <w:rsid w:val="00A27E73"/>
    <w:rsid w:val="00A36911"/>
    <w:rsid w:val="00A36FC7"/>
    <w:rsid w:val="00A40A2D"/>
    <w:rsid w:val="00A4104C"/>
    <w:rsid w:val="00A4256E"/>
    <w:rsid w:val="00A4257E"/>
    <w:rsid w:val="00A42C6D"/>
    <w:rsid w:val="00A450DE"/>
    <w:rsid w:val="00A452BD"/>
    <w:rsid w:val="00A46EBE"/>
    <w:rsid w:val="00A53722"/>
    <w:rsid w:val="00A64C4A"/>
    <w:rsid w:val="00A651BD"/>
    <w:rsid w:val="00A71EC9"/>
    <w:rsid w:val="00A7384C"/>
    <w:rsid w:val="00A73F27"/>
    <w:rsid w:val="00A74B91"/>
    <w:rsid w:val="00A85CE4"/>
    <w:rsid w:val="00A8759B"/>
    <w:rsid w:val="00A90D7B"/>
    <w:rsid w:val="00A93E51"/>
    <w:rsid w:val="00A94C61"/>
    <w:rsid w:val="00AA51C4"/>
    <w:rsid w:val="00AA70FA"/>
    <w:rsid w:val="00AB462D"/>
    <w:rsid w:val="00AB68B4"/>
    <w:rsid w:val="00AB73FE"/>
    <w:rsid w:val="00AC1113"/>
    <w:rsid w:val="00AC1BAB"/>
    <w:rsid w:val="00AC467B"/>
    <w:rsid w:val="00AC4CA3"/>
    <w:rsid w:val="00AC523E"/>
    <w:rsid w:val="00AD0C57"/>
    <w:rsid w:val="00AD0E1F"/>
    <w:rsid w:val="00AD16CE"/>
    <w:rsid w:val="00AD4584"/>
    <w:rsid w:val="00AD61AD"/>
    <w:rsid w:val="00AD7924"/>
    <w:rsid w:val="00AE60DB"/>
    <w:rsid w:val="00AF297E"/>
    <w:rsid w:val="00AF4944"/>
    <w:rsid w:val="00AF50B6"/>
    <w:rsid w:val="00AF65CD"/>
    <w:rsid w:val="00AF7809"/>
    <w:rsid w:val="00B04CF9"/>
    <w:rsid w:val="00B04EAF"/>
    <w:rsid w:val="00B11A1C"/>
    <w:rsid w:val="00B12C2F"/>
    <w:rsid w:val="00B1355E"/>
    <w:rsid w:val="00B141C2"/>
    <w:rsid w:val="00B15AE9"/>
    <w:rsid w:val="00B1691A"/>
    <w:rsid w:val="00B17647"/>
    <w:rsid w:val="00B23768"/>
    <w:rsid w:val="00B27176"/>
    <w:rsid w:val="00B3206A"/>
    <w:rsid w:val="00B33E2D"/>
    <w:rsid w:val="00B34051"/>
    <w:rsid w:val="00B34A4A"/>
    <w:rsid w:val="00B3506D"/>
    <w:rsid w:val="00B35881"/>
    <w:rsid w:val="00B358E8"/>
    <w:rsid w:val="00B41E9E"/>
    <w:rsid w:val="00B43005"/>
    <w:rsid w:val="00B46604"/>
    <w:rsid w:val="00B46DC6"/>
    <w:rsid w:val="00B52CB1"/>
    <w:rsid w:val="00B52CEC"/>
    <w:rsid w:val="00B538BB"/>
    <w:rsid w:val="00B57CDD"/>
    <w:rsid w:val="00B62D7F"/>
    <w:rsid w:val="00B6364D"/>
    <w:rsid w:val="00B63ABF"/>
    <w:rsid w:val="00B66864"/>
    <w:rsid w:val="00B724F3"/>
    <w:rsid w:val="00B82720"/>
    <w:rsid w:val="00B84139"/>
    <w:rsid w:val="00B87CA9"/>
    <w:rsid w:val="00B87ECD"/>
    <w:rsid w:val="00B90122"/>
    <w:rsid w:val="00B915E6"/>
    <w:rsid w:val="00B92E9A"/>
    <w:rsid w:val="00B94E1D"/>
    <w:rsid w:val="00BA4002"/>
    <w:rsid w:val="00BA403F"/>
    <w:rsid w:val="00BA61D7"/>
    <w:rsid w:val="00BA63FC"/>
    <w:rsid w:val="00BB24A5"/>
    <w:rsid w:val="00BB6F8B"/>
    <w:rsid w:val="00BC006D"/>
    <w:rsid w:val="00BC36B6"/>
    <w:rsid w:val="00BC53E6"/>
    <w:rsid w:val="00BC6105"/>
    <w:rsid w:val="00BC68B7"/>
    <w:rsid w:val="00BC7875"/>
    <w:rsid w:val="00BD2BC1"/>
    <w:rsid w:val="00BD4BDC"/>
    <w:rsid w:val="00BD7E49"/>
    <w:rsid w:val="00BE2371"/>
    <w:rsid w:val="00BE4678"/>
    <w:rsid w:val="00BE6749"/>
    <w:rsid w:val="00BE768E"/>
    <w:rsid w:val="00BF4714"/>
    <w:rsid w:val="00BF6AF4"/>
    <w:rsid w:val="00C01DED"/>
    <w:rsid w:val="00C03419"/>
    <w:rsid w:val="00C03890"/>
    <w:rsid w:val="00C04D97"/>
    <w:rsid w:val="00C06C96"/>
    <w:rsid w:val="00C07F69"/>
    <w:rsid w:val="00C11DFF"/>
    <w:rsid w:val="00C124B3"/>
    <w:rsid w:val="00C12D8C"/>
    <w:rsid w:val="00C13BF6"/>
    <w:rsid w:val="00C162DE"/>
    <w:rsid w:val="00C2181E"/>
    <w:rsid w:val="00C24344"/>
    <w:rsid w:val="00C246BB"/>
    <w:rsid w:val="00C24E7D"/>
    <w:rsid w:val="00C31389"/>
    <w:rsid w:val="00C3343B"/>
    <w:rsid w:val="00C36843"/>
    <w:rsid w:val="00C402F9"/>
    <w:rsid w:val="00C456D0"/>
    <w:rsid w:val="00C47EB7"/>
    <w:rsid w:val="00C60B90"/>
    <w:rsid w:val="00C60EEC"/>
    <w:rsid w:val="00C61CA8"/>
    <w:rsid w:val="00C621B1"/>
    <w:rsid w:val="00C632DA"/>
    <w:rsid w:val="00C641CC"/>
    <w:rsid w:val="00C66341"/>
    <w:rsid w:val="00C66AB6"/>
    <w:rsid w:val="00C67081"/>
    <w:rsid w:val="00C722FD"/>
    <w:rsid w:val="00C72CCE"/>
    <w:rsid w:val="00C741A8"/>
    <w:rsid w:val="00C76FA4"/>
    <w:rsid w:val="00C843EB"/>
    <w:rsid w:val="00C85386"/>
    <w:rsid w:val="00C86274"/>
    <w:rsid w:val="00C91EB0"/>
    <w:rsid w:val="00C93C65"/>
    <w:rsid w:val="00C97D04"/>
    <w:rsid w:val="00CA279B"/>
    <w:rsid w:val="00CA69A9"/>
    <w:rsid w:val="00CC57E3"/>
    <w:rsid w:val="00CD51F8"/>
    <w:rsid w:val="00CD7207"/>
    <w:rsid w:val="00CD737D"/>
    <w:rsid w:val="00CD7E14"/>
    <w:rsid w:val="00CE0455"/>
    <w:rsid w:val="00CE0D23"/>
    <w:rsid w:val="00CE178B"/>
    <w:rsid w:val="00CE3286"/>
    <w:rsid w:val="00CF40E7"/>
    <w:rsid w:val="00CF4268"/>
    <w:rsid w:val="00CF46C4"/>
    <w:rsid w:val="00CF48E7"/>
    <w:rsid w:val="00CF5A1A"/>
    <w:rsid w:val="00CF6399"/>
    <w:rsid w:val="00CF6CA2"/>
    <w:rsid w:val="00CF6CDA"/>
    <w:rsid w:val="00D007BB"/>
    <w:rsid w:val="00D018C9"/>
    <w:rsid w:val="00D04FF7"/>
    <w:rsid w:val="00D064D2"/>
    <w:rsid w:val="00D11855"/>
    <w:rsid w:val="00D14A21"/>
    <w:rsid w:val="00D21A7C"/>
    <w:rsid w:val="00D24020"/>
    <w:rsid w:val="00D26D21"/>
    <w:rsid w:val="00D301F8"/>
    <w:rsid w:val="00D31FF6"/>
    <w:rsid w:val="00D32B7C"/>
    <w:rsid w:val="00D36214"/>
    <w:rsid w:val="00D362EF"/>
    <w:rsid w:val="00D43129"/>
    <w:rsid w:val="00D43D79"/>
    <w:rsid w:val="00D50D3E"/>
    <w:rsid w:val="00D519E2"/>
    <w:rsid w:val="00D52F8A"/>
    <w:rsid w:val="00D53588"/>
    <w:rsid w:val="00D548D2"/>
    <w:rsid w:val="00D548E1"/>
    <w:rsid w:val="00D6066C"/>
    <w:rsid w:val="00D64C93"/>
    <w:rsid w:val="00D6654C"/>
    <w:rsid w:val="00D732A6"/>
    <w:rsid w:val="00D76DA7"/>
    <w:rsid w:val="00D7777B"/>
    <w:rsid w:val="00D77F61"/>
    <w:rsid w:val="00D801F7"/>
    <w:rsid w:val="00D80BE7"/>
    <w:rsid w:val="00D8348B"/>
    <w:rsid w:val="00D852EA"/>
    <w:rsid w:val="00D8725C"/>
    <w:rsid w:val="00D91C3F"/>
    <w:rsid w:val="00DA2798"/>
    <w:rsid w:val="00DA2A82"/>
    <w:rsid w:val="00DA2FC8"/>
    <w:rsid w:val="00DB2485"/>
    <w:rsid w:val="00DB26A5"/>
    <w:rsid w:val="00DB3124"/>
    <w:rsid w:val="00DB6B2E"/>
    <w:rsid w:val="00DB6E80"/>
    <w:rsid w:val="00DB71D6"/>
    <w:rsid w:val="00DC0820"/>
    <w:rsid w:val="00DC18F2"/>
    <w:rsid w:val="00DC1F44"/>
    <w:rsid w:val="00DC60AB"/>
    <w:rsid w:val="00DD66A4"/>
    <w:rsid w:val="00DE036A"/>
    <w:rsid w:val="00DE05B3"/>
    <w:rsid w:val="00DE5A05"/>
    <w:rsid w:val="00DF5C98"/>
    <w:rsid w:val="00DF779B"/>
    <w:rsid w:val="00E02A4A"/>
    <w:rsid w:val="00E03026"/>
    <w:rsid w:val="00E03956"/>
    <w:rsid w:val="00E059F1"/>
    <w:rsid w:val="00E0771A"/>
    <w:rsid w:val="00E1070F"/>
    <w:rsid w:val="00E13715"/>
    <w:rsid w:val="00E13D6E"/>
    <w:rsid w:val="00E148F0"/>
    <w:rsid w:val="00E14E36"/>
    <w:rsid w:val="00E161C5"/>
    <w:rsid w:val="00E16E40"/>
    <w:rsid w:val="00E1765B"/>
    <w:rsid w:val="00E2174B"/>
    <w:rsid w:val="00E217BE"/>
    <w:rsid w:val="00E22D36"/>
    <w:rsid w:val="00E30451"/>
    <w:rsid w:val="00E31447"/>
    <w:rsid w:val="00E31BFD"/>
    <w:rsid w:val="00E32227"/>
    <w:rsid w:val="00E32F07"/>
    <w:rsid w:val="00E34C2C"/>
    <w:rsid w:val="00E3526B"/>
    <w:rsid w:val="00E40146"/>
    <w:rsid w:val="00E42BD0"/>
    <w:rsid w:val="00E449F6"/>
    <w:rsid w:val="00E55473"/>
    <w:rsid w:val="00E60EC2"/>
    <w:rsid w:val="00E629ED"/>
    <w:rsid w:val="00E62C93"/>
    <w:rsid w:val="00E651FF"/>
    <w:rsid w:val="00E72BC2"/>
    <w:rsid w:val="00E73E03"/>
    <w:rsid w:val="00E7549F"/>
    <w:rsid w:val="00E7681E"/>
    <w:rsid w:val="00E801D4"/>
    <w:rsid w:val="00E8211C"/>
    <w:rsid w:val="00E85434"/>
    <w:rsid w:val="00E8607A"/>
    <w:rsid w:val="00E87AA8"/>
    <w:rsid w:val="00E91926"/>
    <w:rsid w:val="00E92192"/>
    <w:rsid w:val="00E942BF"/>
    <w:rsid w:val="00EA028A"/>
    <w:rsid w:val="00EA5C75"/>
    <w:rsid w:val="00EB069D"/>
    <w:rsid w:val="00EB20EA"/>
    <w:rsid w:val="00EB5A90"/>
    <w:rsid w:val="00EB7241"/>
    <w:rsid w:val="00EC0B58"/>
    <w:rsid w:val="00EC1808"/>
    <w:rsid w:val="00EC1CE5"/>
    <w:rsid w:val="00EC2D2B"/>
    <w:rsid w:val="00EC6152"/>
    <w:rsid w:val="00EC7C5E"/>
    <w:rsid w:val="00EC7F2E"/>
    <w:rsid w:val="00ED1AF0"/>
    <w:rsid w:val="00EE232C"/>
    <w:rsid w:val="00EE2DB6"/>
    <w:rsid w:val="00EE79F6"/>
    <w:rsid w:val="00EF2243"/>
    <w:rsid w:val="00EF49B9"/>
    <w:rsid w:val="00EF73A0"/>
    <w:rsid w:val="00EF73C1"/>
    <w:rsid w:val="00F03CEE"/>
    <w:rsid w:val="00F04278"/>
    <w:rsid w:val="00F119AD"/>
    <w:rsid w:val="00F13C99"/>
    <w:rsid w:val="00F21010"/>
    <w:rsid w:val="00F27279"/>
    <w:rsid w:val="00F27572"/>
    <w:rsid w:val="00F3129A"/>
    <w:rsid w:val="00F31BF8"/>
    <w:rsid w:val="00F3264E"/>
    <w:rsid w:val="00F32C85"/>
    <w:rsid w:val="00F36D93"/>
    <w:rsid w:val="00F43C63"/>
    <w:rsid w:val="00F45CA8"/>
    <w:rsid w:val="00F46E8F"/>
    <w:rsid w:val="00F47227"/>
    <w:rsid w:val="00F5022A"/>
    <w:rsid w:val="00F51C6C"/>
    <w:rsid w:val="00F523BA"/>
    <w:rsid w:val="00F54053"/>
    <w:rsid w:val="00F57961"/>
    <w:rsid w:val="00F604A7"/>
    <w:rsid w:val="00F66451"/>
    <w:rsid w:val="00F707D2"/>
    <w:rsid w:val="00F71D7A"/>
    <w:rsid w:val="00F752BF"/>
    <w:rsid w:val="00F8108A"/>
    <w:rsid w:val="00F82D7D"/>
    <w:rsid w:val="00F837B3"/>
    <w:rsid w:val="00F86345"/>
    <w:rsid w:val="00F86AAC"/>
    <w:rsid w:val="00F95508"/>
    <w:rsid w:val="00F95865"/>
    <w:rsid w:val="00F95E19"/>
    <w:rsid w:val="00F96262"/>
    <w:rsid w:val="00F977FA"/>
    <w:rsid w:val="00F97AFE"/>
    <w:rsid w:val="00FA3E24"/>
    <w:rsid w:val="00FA548E"/>
    <w:rsid w:val="00FA68F8"/>
    <w:rsid w:val="00FB05BA"/>
    <w:rsid w:val="00FB07F5"/>
    <w:rsid w:val="00FB0D9F"/>
    <w:rsid w:val="00FB1BE6"/>
    <w:rsid w:val="00FC0C2B"/>
    <w:rsid w:val="00FC0E30"/>
    <w:rsid w:val="00FC2172"/>
    <w:rsid w:val="00FC2F10"/>
    <w:rsid w:val="00FC2F19"/>
    <w:rsid w:val="00FC49E2"/>
    <w:rsid w:val="00FC5894"/>
    <w:rsid w:val="00FC5A2B"/>
    <w:rsid w:val="00FC76D6"/>
    <w:rsid w:val="00FD0703"/>
    <w:rsid w:val="00FD15E2"/>
    <w:rsid w:val="00FD41A7"/>
    <w:rsid w:val="00FD7445"/>
    <w:rsid w:val="00FE12A9"/>
    <w:rsid w:val="00FE19B9"/>
    <w:rsid w:val="00FE4461"/>
    <w:rsid w:val="00FE676C"/>
    <w:rsid w:val="00FF1B00"/>
    <w:rsid w:val="00FF2260"/>
    <w:rsid w:val="00FF616A"/>
    <w:rsid w:val="00FF676B"/>
    <w:rsid w:val="00FF708E"/>
    <w:rsid w:val="00FF7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51478"/>
  <w15:chartTrackingRefBased/>
  <w15:docId w15:val="{ECBF8F91-76FB-4050-B43F-F79FC99E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01A"/>
    <w:pPr>
      <w:spacing w:after="0" w:line="240" w:lineRule="auto"/>
    </w:pPr>
    <w:rPr>
      <w:rFonts w:ascii="Arial" w:eastAsia="Times New Roman" w:hAnsi="Arial"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301A"/>
    <w:rPr>
      <w:color w:val="0563C1" w:themeColor="hyperlink"/>
      <w:u w:val="single"/>
    </w:rPr>
  </w:style>
  <w:style w:type="paragraph" w:styleId="NormalWeb">
    <w:name w:val="Normal (Web)"/>
    <w:basedOn w:val="Normal"/>
    <w:uiPriority w:val="99"/>
    <w:unhideWhenUsed/>
    <w:rsid w:val="002B301A"/>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2B301A"/>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2B301A"/>
    <w:pPr>
      <w:tabs>
        <w:tab w:val="center" w:pos="4680"/>
        <w:tab w:val="right" w:pos="9360"/>
      </w:tabs>
    </w:pPr>
  </w:style>
  <w:style w:type="character" w:customStyle="1" w:styleId="HeaderChar">
    <w:name w:val="Header Char"/>
    <w:basedOn w:val="DefaultParagraphFont"/>
    <w:link w:val="Header"/>
    <w:uiPriority w:val="99"/>
    <w:rsid w:val="002B301A"/>
    <w:rPr>
      <w:rFonts w:ascii="Arial" w:eastAsia="Times New Roman" w:hAnsi="Arial" w:cs="Times"/>
      <w:sz w:val="24"/>
      <w:szCs w:val="24"/>
    </w:rPr>
  </w:style>
  <w:style w:type="paragraph" w:styleId="Footer">
    <w:name w:val="footer"/>
    <w:basedOn w:val="Normal"/>
    <w:link w:val="FooterChar"/>
    <w:uiPriority w:val="99"/>
    <w:unhideWhenUsed/>
    <w:rsid w:val="002B301A"/>
    <w:pPr>
      <w:tabs>
        <w:tab w:val="center" w:pos="4680"/>
        <w:tab w:val="right" w:pos="9360"/>
      </w:tabs>
    </w:pPr>
  </w:style>
  <w:style w:type="character" w:customStyle="1" w:styleId="FooterChar">
    <w:name w:val="Footer Char"/>
    <w:basedOn w:val="DefaultParagraphFont"/>
    <w:link w:val="Footer"/>
    <w:uiPriority w:val="99"/>
    <w:rsid w:val="002B301A"/>
    <w:rPr>
      <w:rFonts w:ascii="Arial" w:eastAsia="Times New Roman" w:hAnsi="Arial" w:cs="Times"/>
      <w:sz w:val="24"/>
      <w:szCs w:val="24"/>
    </w:rPr>
  </w:style>
  <w:style w:type="table" w:styleId="TableGrid">
    <w:name w:val="Table Grid"/>
    <w:basedOn w:val="TableNormal"/>
    <w:uiPriority w:val="39"/>
    <w:rsid w:val="003C7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685E"/>
    <w:rPr>
      <w:color w:val="605E5C"/>
      <w:shd w:val="clear" w:color="auto" w:fill="E1DFDD"/>
    </w:rPr>
  </w:style>
  <w:style w:type="character" w:styleId="FollowedHyperlink">
    <w:name w:val="FollowedHyperlink"/>
    <w:basedOn w:val="DefaultParagraphFont"/>
    <w:uiPriority w:val="99"/>
    <w:semiHidden/>
    <w:unhideWhenUsed/>
    <w:rsid w:val="001B0B3B"/>
    <w:rPr>
      <w:color w:val="954F72" w:themeColor="followedHyperlink"/>
      <w:u w:val="single"/>
    </w:rPr>
  </w:style>
  <w:style w:type="character" w:styleId="CommentReference">
    <w:name w:val="annotation reference"/>
    <w:basedOn w:val="DefaultParagraphFont"/>
    <w:uiPriority w:val="99"/>
    <w:semiHidden/>
    <w:unhideWhenUsed/>
    <w:rsid w:val="007575DD"/>
    <w:rPr>
      <w:sz w:val="16"/>
      <w:szCs w:val="16"/>
    </w:rPr>
  </w:style>
  <w:style w:type="paragraph" w:styleId="CommentText">
    <w:name w:val="annotation text"/>
    <w:basedOn w:val="Normal"/>
    <w:link w:val="CommentTextChar"/>
    <w:uiPriority w:val="99"/>
    <w:semiHidden/>
    <w:unhideWhenUsed/>
    <w:rsid w:val="007575DD"/>
    <w:rPr>
      <w:sz w:val="20"/>
      <w:szCs w:val="20"/>
    </w:rPr>
  </w:style>
  <w:style w:type="character" w:customStyle="1" w:styleId="CommentTextChar">
    <w:name w:val="Comment Text Char"/>
    <w:basedOn w:val="DefaultParagraphFont"/>
    <w:link w:val="CommentText"/>
    <w:uiPriority w:val="99"/>
    <w:semiHidden/>
    <w:rsid w:val="007575DD"/>
    <w:rPr>
      <w:rFonts w:ascii="Arial" w:eastAsia="Times New Roman" w:hAnsi="Arial" w:cs="Times"/>
      <w:sz w:val="20"/>
      <w:szCs w:val="20"/>
    </w:rPr>
  </w:style>
  <w:style w:type="paragraph" w:styleId="CommentSubject">
    <w:name w:val="annotation subject"/>
    <w:basedOn w:val="CommentText"/>
    <w:next w:val="CommentText"/>
    <w:link w:val="CommentSubjectChar"/>
    <w:uiPriority w:val="99"/>
    <w:semiHidden/>
    <w:unhideWhenUsed/>
    <w:rsid w:val="007575DD"/>
    <w:rPr>
      <w:b/>
      <w:bCs/>
    </w:rPr>
  </w:style>
  <w:style w:type="character" w:customStyle="1" w:styleId="CommentSubjectChar">
    <w:name w:val="Comment Subject Char"/>
    <w:basedOn w:val="CommentTextChar"/>
    <w:link w:val="CommentSubject"/>
    <w:uiPriority w:val="99"/>
    <w:semiHidden/>
    <w:rsid w:val="007575DD"/>
    <w:rPr>
      <w:rFonts w:ascii="Arial" w:eastAsia="Times New Roman" w:hAnsi="Arial" w:cs="Times"/>
      <w:b/>
      <w:bCs/>
      <w:sz w:val="20"/>
      <w:szCs w:val="20"/>
    </w:rPr>
  </w:style>
  <w:style w:type="paragraph" w:styleId="BalloonText">
    <w:name w:val="Balloon Text"/>
    <w:basedOn w:val="Normal"/>
    <w:link w:val="BalloonTextChar"/>
    <w:uiPriority w:val="99"/>
    <w:semiHidden/>
    <w:unhideWhenUsed/>
    <w:rsid w:val="00DC1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8F2"/>
    <w:rPr>
      <w:rFonts w:ascii="Segoe UI" w:eastAsia="Times New Roman" w:hAnsi="Segoe UI" w:cs="Segoe UI"/>
      <w:sz w:val="18"/>
      <w:szCs w:val="18"/>
    </w:rPr>
  </w:style>
  <w:style w:type="paragraph" w:styleId="Revision">
    <w:name w:val="Revision"/>
    <w:hidden/>
    <w:uiPriority w:val="99"/>
    <w:semiHidden/>
    <w:rsid w:val="003A6E1B"/>
    <w:pPr>
      <w:spacing w:after="0" w:line="240" w:lineRule="auto"/>
    </w:pPr>
    <w:rPr>
      <w:rFonts w:ascii="Arial" w:eastAsia="Times New Roman" w:hAnsi="Arial"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3.jpeg"/><Relationship Id="rId42" Type="http://schemas.openxmlformats.org/officeDocument/2006/relationships/hyperlink" Target="https://journals.flvc.org/mundi/article/view/0121/24544" TargetMode="External"/><Relationship Id="rId47" Type="http://schemas.openxmlformats.org/officeDocument/2006/relationships/hyperlink" Target="https://doi.org/10.18474/0749-8004-48.4.355" TargetMode="External"/><Relationship Id="rId63" Type="http://schemas.openxmlformats.org/officeDocument/2006/relationships/hyperlink" Target="https://doi.org/10.1016/j.biocontrol.2015.03.010" TargetMode="External"/><Relationship Id="rId68" Type="http://schemas.openxmlformats.org/officeDocument/2006/relationships/hyperlink" Target="https://www.srs.fs.usda.gov/pubs/6202" TargetMode="External"/><Relationship Id="rId84" Type="http://schemas.openxmlformats.org/officeDocument/2006/relationships/hyperlink" Target="https://ipad.fas.usda.gov/rssiws/al/crop_production_maps/US/USA_%20Soybean.png" TargetMode="External"/><Relationship Id="rId89" Type="http://schemas.openxmlformats.org/officeDocument/2006/relationships/hyperlink" Target="https://doi.org/10.1111/j.1574-6968.2004.tb09697.x" TargetMode="External"/><Relationship Id="rId16" Type="http://schemas.openxmlformats.org/officeDocument/2006/relationships/image" Target="media/image8.jpeg"/><Relationship Id="rId11" Type="http://schemas.openxmlformats.org/officeDocument/2006/relationships/image" Target="media/image3.jpg"/><Relationship Id="rId32" Type="http://schemas.openxmlformats.org/officeDocument/2006/relationships/image" Target="media/image23.jpeg"/><Relationship Id="rId37" Type="http://schemas.openxmlformats.org/officeDocument/2006/relationships/hyperlink" Target="http://dx.doi.org/10.1186/s40538-019-0148-1" TargetMode="External"/><Relationship Id="rId53" Type="http://schemas.openxmlformats.org/officeDocument/2006/relationships/hyperlink" Target="https://www.jstor.org/stable/4046751" TargetMode="External"/><Relationship Id="rId58" Type="http://schemas.openxmlformats.org/officeDocument/2006/relationships/hyperlink" Target="https://doi.org/10.18474/0749-8004-45.1.62" TargetMode="External"/><Relationship Id="rId74" Type="http://schemas.openxmlformats.org/officeDocument/2006/relationships/hyperlink" Target="https://doi.org/10.1016/j.ecolecon.2004.10.002" TargetMode="External"/><Relationship Id="rId79" Type="http://schemas.openxmlformats.org/officeDocument/2006/relationships/hyperlink" Target="http://dx.doi.org/10.18474/0749-8004-49.3.326" TargetMode="External"/><Relationship Id="rId5" Type="http://schemas.openxmlformats.org/officeDocument/2006/relationships/webSettings" Target="webSettings.xml"/><Relationship Id="rId90" Type="http://schemas.openxmlformats.org/officeDocument/2006/relationships/hyperlink" Target="https://doi.org/10.1603/EN11231"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yperlink" Target="https://www.srs.fs.usda.gov/pubs/ja/uncaptured/ja_everest001.pdf" TargetMode="External"/><Relationship Id="rId48" Type="http://schemas.openxmlformats.org/officeDocument/2006/relationships/hyperlink" Target="http://dx.doi.org/10.18474/0749-8004-48.2.118" TargetMode="External"/><Relationship Id="rId56" Type="http://schemas.openxmlformats.org/officeDocument/2006/relationships/hyperlink" Target="https://doi.org/10.1371/journal.pone.0089107" TargetMode="External"/><Relationship Id="rId64" Type="http://schemas.openxmlformats.org/officeDocument/2006/relationships/hyperlink" Target="https://doi.org/10.1111/een.13007" TargetMode="External"/><Relationship Id="rId69" Type="http://schemas.openxmlformats.org/officeDocument/2006/relationships/hyperlink" Target="https://doi-org.utk.idm.oclc.org/10.1614/0890-037X(2000)014%5b0231:KPLWO%5d2.0.CO;2" TargetMode="External"/><Relationship Id="rId77" Type="http://schemas.openxmlformats.org/officeDocument/2006/relationships/hyperlink" Target="https://doi.org/10.1007/s13355-012-0146-2" TargetMode="External"/><Relationship Id="rId8" Type="http://schemas.openxmlformats.org/officeDocument/2006/relationships/hyperlink" Target="http://clifflamere.com/Misc/Kudzu-Albany.htm" TargetMode="External"/><Relationship Id="rId51" Type="http://schemas.openxmlformats.org/officeDocument/2006/relationships/hyperlink" Target="https://doi.org/10.1093/jee/toy027" TargetMode="External"/><Relationship Id="rId72" Type="http://schemas.openxmlformats.org/officeDocument/2006/relationships/hyperlink" Target="https://doi.org/10.1016/j.jip.2008.01.010" TargetMode="External"/><Relationship Id="rId80" Type="http://schemas.openxmlformats.org/officeDocument/2006/relationships/hyperlink" Target="https://doi.org/10.1603/EC14287" TargetMode="External"/><Relationship Id="rId85" Type="http://schemas.openxmlformats.org/officeDocument/2006/relationships/hyperlink" Target="https://www.nass.usda.gov/Quick_Stats/Ag_Overview/stateOverview.php?%20state=TENNESSEE"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s://doi-org.utk.idm.oclc.org/10.3732/ajb.1500434" TargetMode="External"/><Relationship Id="rId46" Type="http://schemas.openxmlformats.org/officeDocument/2006/relationships/hyperlink" Target="https://doi.org/10.1093/ee/36.6.1430" TargetMode="External"/><Relationship Id="rId59" Type="http://schemas.openxmlformats.org/officeDocument/2006/relationships/hyperlink" Target="https://doi.org/10.3390/insects2030264" TargetMode="External"/><Relationship Id="rId67" Type="http://schemas.openxmlformats.org/officeDocument/2006/relationships/hyperlink" Target="https://www.kudzubug.org/distribution-map/" TargetMode="External"/><Relationship Id="rId20" Type="http://schemas.openxmlformats.org/officeDocument/2006/relationships/image" Target="media/image12.jpeg"/><Relationship Id="rId41" Type="http://schemas.openxmlformats.org/officeDocument/2006/relationships/hyperlink" Target="https://doi.org/10.1016/S0007-1536(80)80013-1" TargetMode="External"/><Relationship Id="rId54" Type="http://schemas.openxmlformats.org/officeDocument/2006/relationships/hyperlink" Target="https://doi.org/10.1111/j.1365-2664.2008.01600.x" TargetMode="External"/><Relationship Id="rId62" Type="http://schemas.openxmlformats.org/officeDocument/2006/relationships/hyperlink" Target="https://doi.org/10.1093/ee/nvz014" TargetMode="External"/><Relationship Id="rId70" Type="http://schemas.openxmlformats.org/officeDocument/2006/relationships/hyperlink" Target="http://dx.doi.org/10.18474/JES18-100" TargetMode="External"/><Relationship Id="rId75" Type="http://schemas.openxmlformats.org/officeDocument/2006/relationships/hyperlink" Target="https://doi.org/10.1128/br.37.3.284-288.1973" TargetMode="External"/><Relationship Id="rId83" Type="http://schemas.openxmlformats.org/officeDocument/2006/relationships/hyperlink" Target="https://www.ers.usda.gov/topics/crops/soybeans-oil-crops/background/" TargetMode="External"/><Relationship Id="rId88" Type="http://schemas.openxmlformats.org/officeDocument/2006/relationships/hyperlink" Target="https://www.jstor.org/stable/4034059"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hyperlink" Target="https://doi.org/10.1093/jisesa/iex105" TargetMode="External"/><Relationship Id="rId49" Type="http://schemas.openxmlformats.org/officeDocument/2006/relationships/hyperlink" Target="https://doi.org/10.1016/j.jip.2015.06.001" TargetMode="External"/><Relationship Id="rId57" Type="http://schemas.openxmlformats.org/officeDocument/2006/relationships/hyperlink" Target="http://www.indexfungorum.org/Names/Names.asp" TargetMode="External"/><Relationship Id="rId10" Type="http://schemas.openxmlformats.org/officeDocument/2006/relationships/image" Target="media/image2.png"/><Relationship Id="rId31" Type="http://schemas.openxmlformats.org/officeDocument/2006/relationships/image" Target="media/image22.jpeg"/><Relationship Id="rId44" Type="http://schemas.openxmlformats.org/officeDocument/2006/relationships/hyperlink" Target="https://doi.org/10.3389/fmicb.2021.606366" TargetMode="External"/><Relationship Id="rId52" Type="http://schemas.openxmlformats.org/officeDocument/2006/relationships/hyperlink" Target="https://doi.org/10.1603/ec13356" TargetMode="External"/><Relationship Id="rId60" Type="http://schemas.openxmlformats.org/officeDocument/2006/relationships/hyperlink" Target="http://dx.doi.org/10.1080/11250009909356235" TargetMode="External"/><Relationship Id="rId65" Type="http://schemas.openxmlformats.org/officeDocument/2006/relationships/hyperlink" Target="http://dx.doi.org/10.1007/s10526-016-9769-5" TargetMode="External"/><Relationship Id="rId73" Type="http://schemas.openxmlformats.org/officeDocument/2006/relationships/hyperlink" Target="https://doi.org/10.1016/S0167-8809(00)00178-X" TargetMode="External"/><Relationship Id="rId78" Type="http://schemas.openxmlformats.org/officeDocument/2006/relationships/hyperlink" Target="https://doi.org/10.1603/ec13121" TargetMode="External"/><Relationship Id="rId81" Type="http://schemas.openxmlformats.org/officeDocument/2006/relationships/hyperlink" Target="https://doi.org/10.1111/ivb.12184" TargetMode="External"/><Relationship Id="rId86" Type="http://schemas.openxmlformats.org/officeDocument/2006/relationships/hyperlink" Target="https://www.doi.gov/sites/doi.gov/files/uploads/isac_definitions_white_paper_rev.pdf"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hyperlink" Target="https://doi.org/10.1111/mec.12366" TargetMode="External"/><Relationship Id="rId34" Type="http://schemas.openxmlformats.org/officeDocument/2006/relationships/image" Target="media/image25.jpeg"/><Relationship Id="rId50" Type="http://schemas.openxmlformats.org/officeDocument/2006/relationships/hyperlink" Target="https://doi.org/10.1093/ee/nvv014" TargetMode="External"/><Relationship Id="rId55" Type="http://schemas.openxmlformats.org/officeDocument/2006/relationships/hyperlink" Target="https://doi.org/10.1098/rspb.2007.0620" TargetMode="External"/><Relationship Id="rId76" Type="http://schemas.openxmlformats.org/officeDocument/2006/relationships/hyperlink" Target="http://dx.doi.org/10.1079/9781845936440.0001" TargetMode="External"/><Relationship Id="rId7" Type="http://schemas.openxmlformats.org/officeDocument/2006/relationships/endnotes" Target="endnotes.xml"/><Relationship Id="rId71" Type="http://schemas.openxmlformats.org/officeDocument/2006/relationships/hyperlink" Target="https://ncsoy.org/media-resources/history-of-soybeans/"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hyperlink" Target="http://clifflamere.com/Misc/Kudzu-Albany.htm" TargetMode="External"/><Relationship Id="rId40" Type="http://schemas.openxmlformats.org/officeDocument/2006/relationships/hyperlink" Target="https://doi.org/10.3390/ijms17091570" TargetMode="External"/><Relationship Id="rId45" Type="http://schemas.openxmlformats.org/officeDocument/2006/relationships/hyperlink" Target="https://doi.org/10.1080/07352680490505150" TargetMode="External"/><Relationship Id="rId66" Type="http://schemas.openxmlformats.org/officeDocument/2006/relationships/hyperlink" Target="https://doi.org/10.1653/024.099.0224" TargetMode="External"/><Relationship Id="rId87" Type="http://schemas.openxmlformats.org/officeDocument/2006/relationships/hyperlink" Target="https://doi.org/10.1016/j.jip.2008.01.008" TargetMode="External"/><Relationship Id="rId61" Type="http://schemas.openxmlformats.org/officeDocument/2006/relationships/hyperlink" Target="https://doi.org/10.1093/jipm/pmw013" TargetMode="External"/><Relationship Id="rId82" Type="http://schemas.openxmlformats.org/officeDocument/2006/relationships/hyperlink" Target="https://doi.org/10.1603/IPM10009" TargetMode="External"/><Relationship Id="rId19"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60EC6-63BB-453B-872E-1EF37ADA6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113</Pages>
  <Words>20607</Words>
  <Characters>117463</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Hollabaugh, Kassie Lynne</dc:creator>
  <cp:keywords/>
  <dc:description/>
  <cp:lastModifiedBy>Hollabaugh, Kassie Lynne</cp:lastModifiedBy>
  <cp:revision>9</cp:revision>
  <cp:lastPrinted>2022-01-05T18:49:00Z</cp:lastPrinted>
  <dcterms:created xsi:type="dcterms:W3CDTF">2022-01-21T20:53:00Z</dcterms:created>
  <dcterms:modified xsi:type="dcterms:W3CDTF">2022-01-22T15:05:00Z</dcterms:modified>
</cp:coreProperties>
</file>