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1FC63" w14:textId="47A8A58A" w:rsidR="006B5AA5" w:rsidRPr="00831F46" w:rsidRDefault="00831F46" w:rsidP="003D3F41">
      <w:pPr>
        <w:spacing w:line="480" w:lineRule="auto"/>
        <w:jc w:val="center"/>
        <w:rPr>
          <w:rFonts w:cs="Times New Roman"/>
        </w:rPr>
      </w:pPr>
      <w:r>
        <w:rPr>
          <w:rFonts w:cs="Times New Roman"/>
        </w:rPr>
        <w:t>Relationships A</w:t>
      </w:r>
      <w:r w:rsidR="00C7346E" w:rsidRPr="00831F46">
        <w:rPr>
          <w:rFonts w:cs="Times New Roman"/>
        </w:rPr>
        <w:t>mong</w:t>
      </w:r>
      <w:r w:rsidR="004C4AC0" w:rsidRPr="00831F46">
        <w:rPr>
          <w:rFonts w:cs="Times New Roman"/>
        </w:rPr>
        <w:t xml:space="preserve"> </w:t>
      </w:r>
      <w:r w:rsidR="00C7346E" w:rsidRPr="00831F46">
        <w:rPr>
          <w:rFonts w:cs="Times New Roman"/>
        </w:rPr>
        <w:t>Trauma Type,</w:t>
      </w:r>
      <w:r w:rsidR="008E219D" w:rsidRPr="00831F46">
        <w:rPr>
          <w:rFonts w:cs="Times New Roman"/>
        </w:rPr>
        <w:t xml:space="preserve"> </w:t>
      </w:r>
      <w:r w:rsidR="002825EE" w:rsidRPr="00831F46">
        <w:rPr>
          <w:rFonts w:cs="Times New Roman"/>
        </w:rPr>
        <w:t>Posttraumatic Stress</w:t>
      </w:r>
      <w:r w:rsidR="00C7346E" w:rsidRPr="00831F46">
        <w:rPr>
          <w:rFonts w:cs="Times New Roman"/>
        </w:rPr>
        <w:t>,</w:t>
      </w:r>
      <w:r w:rsidR="003274D2" w:rsidRPr="00831F46">
        <w:rPr>
          <w:rFonts w:cs="Times New Roman"/>
        </w:rPr>
        <w:t xml:space="preserve"> and Posttraumatic Growth</w:t>
      </w:r>
    </w:p>
    <w:p w14:paraId="08A4CE52" w14:textId="77777777" w:rsidR="006B5AA5" w:rsidRPr="00831F46" w:rsidRDefault="006B5AA5" w:rsidP="003D3F41">
      <w:pPr>
        <w:rPr>
          <w:rFonts w:cs="Times New Roman"/>
        </w:rPr>
      </w:pPr>
    </w:p>
    <w:p w14:paraId="3C608928" w14:textId="77777777" w:rsidR="00962047" w:rsidRPr="00831F46" w:rsidRDefault="00962047" w:rsidP="003D3F41">
      <w:pPr>
        <w:jc w:val="center"/>
        <w:rPr>
          <w:rFonts w:cs="Times New Roman"/>
        </w:rPr>
      </w:pPr>
    </w:p>
    <w:p w14:paraId="5E7AA17D" w14:textId="77777777" w:rsidR="00962047" w:rsidRPr="00831F46" w:rsidRDefault="00962047" w:rsidP="003D3F41">
      <w:pPr>
        <w:jc w:val="center"/>
        <w:rPr>
          <w:rFonts w:cs="Times New Roman"/>
        </w:rPr>
      </w:pPr>
    </w:p>
    <w:p w14:paraId="21923013" w14:textId="77777777" w:rsidR="00962047" w:rsidRPr="00831F46" w:rsidRDefault="00962047" w:rsidP="003D3F41">
      <w:pPr>
        <w:jc w:val="center"/>
        <w:rPr>
          <w:rFonts w:cs="Times New Roman"/>
        </w:rPr>
      </w:pPr>
    </w:p>
    <w:p w14:paraId="004AFF74" w14:textId="77777777" w:rsidR="00962047" w:rsidRPr="00831F46" w:rsidRDefault="00962047" w:rsidP="003D3F41">
      <w:pPr>
        <w:jc w:val="center"/>
        <w:rPr>
          <w:rFonts w:cs="Times New Roman"/>
        </w:rPr>
      </w:pPr>
    </w:p>
    <w:p w14:paraId="5836C19B" w14:textId="77777777" w:rsidR="00962047" w:rsidRPr="00831F46" w:rsidRDefault="00962047" w:rsidP="003D3F41">
      <w:pPr>
        <w:jc w:val="center"/>
        <w:rPr>
          <w:rFonts w:cs="Times New Roman"/>
        </w:rPr>
      </w:pPr>
    </w:p>
    <w:p w14:paraId="47AE478D" w14:textId="77777777" w:rsidR="00962047" w:rsidRPr="00831F46" w:rsidRDefault="00962047" w:rsidP="003D3F41">
      <w:pPr>
        <w:jc w:val="center"/>
        <w:rPr>
          <w:rFonts w:cs="Times New Roman"/>
        </w:rPr>
      </w:pPr>
    </w:p>
    <w:p w14:paraId="03FBD833" w14:textId="77777777" w:rsidR="00962047" w:rsidRPr="00831F46" w:rsidRDefault="00962047" w:rsidP="003D3F41">
      <w:pPr>
        <w:jc w:val="center"/>
        <w:rPr>
          <w:rFonts w:cs="Times New Roman"/>
        </w:rPr>
      </w:pPr>
    </w:p>
    <w:p w14:paraId="6FA1C62F" w14:textId="77777777" w:rsidR="00962047" w:rsidRPr="00831F46" w:rsidRDefault="00962047" w:rsidP="003D3F41">
      <w:pPr>
        <w:jc w:val="center"/>
        <w:rPr>
          <w:rFonts w:cs="Times New Roman"/>
        </w:rPr>
      </w:pPr>
    </w:p>
    <w:p w14:paraId="2C3CF8FA" w14:textId="77777777" w:rsidR="00962047" w:rsidRPr="00831F46" w:rsidRDefault="00962047" w:rsidP="003D3F41">
      <w:pPr>
        <w:jc w:val="center"/>
        <w:rPr>
          <w:rFonts w:cs="Times New Roman"/>
        </w:rPr>
      </w:pPr>
    </w:p>
    <w:p w14:paraId="3A286B0F" w14:textId="77777777" w:rsidR="00962047" w:rsidRPr="00831F46" w:rsidRDefault="00962047" w:rsidP="003D3F41">
      <w:pPr>
        <w:jc w:val="center"/>
        <w:rPr>
          <w:rFonts w:cs="Times New Roman"/>
        </w:rPr>
      </w:pPr>
    </w:p>
    <w:p w14:paraId="3B9FE8EE" w14:textId="77777777" w:rsidR="00962047" w:rsidRPr="00831F46" w:rsidRDefault="00962047" w:rsidP="003D3F41">
      <w:pPr>
        <w:rPr>
          <w:rFonts w:cs="Times New Roman"/>
        </w:rPr>
      </w:pPr>
    </w:p>
    <w:p w14:paraId="7089142E" w14:textId="77777777" w:rsidR="00962047" w:rsidRPr="00831F46" w:rsidRDefault="00962047" w:rsidP="003D3F41">
      <w:pPr>
        <w:rPr>
          <w:rFonts w:cs="Times New Roman"/>
        </w:rPr>
      </w:pPr>
    </w:p>
    <w:p w14:paraId="55D80B8A" w14:textId="77777777" w:rsidR="00962047" w:rsidRPr="00831F46" w:rsidRDefault="00962047" w:rsidP="003D3F41">
      <w:pPr>
        <w:rPr>
          <w:rFonts w:cs="Times New Roman"/>
        </w:rPr>
      </w:pPr>
    </w:p>
    <w:p w14:paraId="5C3F9D73" w14:textId="77777777" w:rsidR="00962047" w:rsidRPr="00831F46" w:rsidRDefault="00962047" w:rsidP="003D3F41">
      <w:pPr>
        <w:rPr>
          <w:rFonts w:cs="Times New Roman"/>
        </w:rPr>
      </w:pPr>
    </w:p>
    <w:p w14:paraId="0F882956" w14:textId="77777777" w:rsidR="00962047" w:rsidRPr="00831F46" w:rsidRDefault="00962047" w:rsidP="003D3F41">
      <w:pPr>
        <w:rPr>
          <w:rFonts w:cs="Times New Roman"/>
        </w:rPr>
      </w:pPr>
    </w:p>
    <w:p w14:paraId="75A67293" w14:textId="77777777" w:rsidR="00962047" w:rsidRPr="00831F46" w:rsidRDefault="00962047" w:rsidP="003D3F41">
      <w:pPr>
        <w:rPr>
          <w:rFonts w:cs="Times New Roman"/>
        </w:rPr>
      </w:pPr>
    </w:p>
    <w:p w14:paraId="0D86634C" w14:textId="77777777" w:rsidR="00962047" w:rsidRPr="00831F46" w:rsidRDefault="00962047" w:rsidP="003D3F41">
      <w:pPr>
        <w:rPr>
          <w:rFonts w:cs="Times New Roman"/>
        </w:rPr>
      </w:pPr>
    </w:p>
    <w:p w14:paraId="779C11AE" w14:textId="77777777" w:rsidR="00962047" w:rsidRPr="00831F46" w:rsidRDefault="00962047" w:rsidP="003D3F41">
      <w:pPr>
        <w:rPr>
          <w:rFonts w:cs="Times New Roman"/>
        </w:rPr>
      </w:pPr>
    </w:p>
    <w:p w14:paraId="00B7BB12" w14:textId="77777777" w:rsidR="00962047" w:rsidRPr="00831F46" w:rsidRDefault="00962047" w:rsidP="003D3F41">
      <w:pPr>
        <w:jc w:val="center"/>
        <w:rPr>
          <w:rFonts w:cs="Times New Roman"/>
        </w:rPr>
      </w:pPr>
    </w:p>
    <w:p w14:paraId="7328AB7A" w14:textId="77777777" w:rsidR="00962047" w:rsidRPr="00831F46" w:rsidRDefault="00962047" w:rsidP="003D3F41">
      <w:pPr>
        <w:jc w:val="center"/>
        <w:rPr>
          <w:rFonts w:cs="Times New Roman"/>
        </w:rPr>
      </w:pPr>
      <w:r w:rsidRPr="00831F46">
        <w:rPr>
          <w:rFonts w:cs="Times New Roman"/>
        </w:rPr>
        <w:t xml:space="preserve">A Dissertation Presented for the </w:t>
      </w:r>
    </w:p>
    <w:p w14:paraId="7A475DF7" w14:textId="77777777" w:rsidR="00962047" w:rsidRPr="00831F46" w:rsidRDefault="00962047" w:rsidP="003D3F41">
      <w:pPr>
        <w:jc w:val="center"/>
        <w:rPr>
          <w:rFonts w:cs="Times New Roman"/>
        </w:rPr>
      </w:pPr>
      <w:r w:rsidRPr="00831F46">
        <w:rPr>
          <w:rFonts w:cs="Times New Roman"/>
        </w:rPr>
        <w:t>Doctor of Philosophy</w:t>
      </w:r>
    </w:p>
    <w:p w14:paraId="1EECD1E1" w14:textId="77777777" w:rsidR="00962047" w:rsidRPr="00831F46" w:rsidRDefault="00962047" w:rsidP="003D3F41">
      <w:pPr>
        <w:jc w:val="center"/>
        <w:rPr>
          <w:rFonts w:cs="Times New Roman"/>
        </w:rPr>
      </w:pPr>
      <w:r w:rsidRPr="00831F46">
        <w:rPr>
          <w:rFonts w:cs="Times New Roman"/>
        </w:rPr>
        <w:t>Degree</w:t>
      </w:r>
    </w:p>
    <w:p w14:paraId="7E3C7608" w14:textId="77777777" w:rsidR="00962047" w:rsidRPr="00831F46" w:rsidRDefault="00962047" w:rsidP="003D3F41">
      <w:pPr>
        <w:jc w:val="center"/>
        <w:rPr>
          <w:rFonts w:cs="Times New Roman"/>
        </w:rPr>
      </w:pPr>
      <w:r w:rsidRPr="00831F46">
        <w:rPr>
          <w:rFonts w:cs="Times New Roman"/>
        </w:rPr>
        <w:t>The University of Tennessee, Knoxville</w:t>
      </w:r>
    </w:p>
    <w:p w14:paraId="23905564" w14:textId="77777777" w:rsidR="00962047" w:rsidRPr="00831F46" w:rsidRDefault="00962047" w:rsidP="003D3F41">
      <w:pPr>
        <w:jc w:val="center"/>
        <w:rPr>
          <w:rFonts w:cs="Times New Roman"/>
        </w:rPr>
      </w:pPr>
    </w:p>
    <w:p w14:paraId="358BDE0E" w14:textId="77777777" w:rsidR="00BD131E" w:rsidRPr="00831F46" w:rsidRDefault="00BD131E" w:rsidP="003D3F41">
      <w:pPr>
        <w:jc w:val="center"/>
        <w:rPr>
          <w:rFonts w:cs="Times New Roman"/>
        </w:rPr>
      </w:pPr>
    </w:p>
    <w:p w14:paraId="395F2D75" w14:textId="77777777" w:rsidR="00962047" w:rsidRPr="00831F46" w:rsidRDefault="00962047" w:rsidP="003D3F41">
      <w:pPr>
        <w:jc w:val="center"/>
        <w:rPr>
          <w:rFonts w:cs="Times New Roman"/>
        </w:rPr>
      </w:pPr>
    </w:p>
    <w:p w14:paraId="135FB50D" w14:textId="77777777" w:rsidR="00962047" w:rsidRPr="00831F46" w:rsidRDefault="00962047" w:rsidP="003D3F41">
      <w:pPr>
        <w:jc w:val="center"/>
        <w:rPr>
          <w:rFonts w:cs="Times New Roman"/>
        </w:rPr>
      </w:pPr>
    </w:p>
    <w:p w14:paraId="59B17B81" w14:textId="77777777" w:rsidR="00962047" w:rsidRPr="00831F46" w:rsidRDefault="00962047" w:rsidP="003D3F41">
      <w:pPr>
        <w:jc w:val="center"/>
        <w:rPr>
          <w:rFonts w:cs="Times New Roman"/>
        </w:rPr>
      </w:pPr>
    </w:p>
    <w:p w14:paraId="08DBDE28" w14:textId="77777777" w:rsidR="00962047" w:rsidRPr="00831F46" w:rsidRDefault="00962047" w:rsidP="003D3F41">
      <w:pPr>
        <w:jc w:val="center"/>
        <w:rPr>
          <w:rFonts w:cs="Times New Roman"/>
        </w:rPr>
      </w:pPr>
    </w:p>
    <w:p w14:paraId="75E65349" w14:textId="77777777" w:rsidR="00962047" w:rsidRPr="00831F46" w:rsidRDefault="00962047" w:rsidP="003D3F41">
      <w:pPr>
        <w:jc w:val="center"/>
        <w:rPr>
          <w:rFonts w:cs="Times New Roman"/>
        </w:rPr>
      </w:pPr>
    </w:p>
    <w:p w14:paraId="2015FE8C" w14:textId="77777777" w:rsidR="00962047" w:rsidRPr="00831F46" w:rsidRDefault="00962047" w:rsidP="003D3F41">
      <w:pPr>
        <w:jc w:val="center"/>
        <w:rPr>
          <w:rFonts w:cs="Times New Roman"/>
        </w:rPr>
      </w:pPr>
    </w:p>
    <w:p w14:paraId="06D31169" w14:textId="77777777" w:rsidR="00962047" w:rsidRPr="00831F46" w:rsidRDefault="00962047" w:rsidP="003D3F41">
      <w:pPr>
        <w:jc w:val="center"/>
        <w:rPr>
          <w:rFonts w:cs="Times New Roman"/>
        </w:rPr>
      </w:pPr>
    </w:p>
    <w:p w14:paraId="6A4FA6BC" w14:textId="77777777" w:rsidR="00962047" w:rsidRPr="00831F46" w:rsidRDefault="00962047" w:rsidP="003D3F41">
      <w:pPr>
        <w:jc w:val="center"/>
        <w:rPr>
          <w:rFonts w:cs="Times New Roman"/>
        </w:rPr>
      </w:pPr>
    </w:p>
    <w:p w14:paraId="0CBC5FFA" w14:textId="77777777" w:rsidR="00962047" w:rsidRPr="00831F46" w:rsidRDefault="00962047" w:rsidP="003D3F41">
      <w:pPr>
        <w:jc w:val="center"/>
        <w:rPr>
          <w:rFonts w:cs="Times New Roman"/>
        </w:rPr>
      </w:pPr>
    </w:p>
    <w:p w14:paraId="31BABFF4" w14:textId="77777777" w:rsidR="00962047" w:rsidRPr="00831F46" w:rsidRDefault="00962047" w:rsidP="003D3F41">
      <w:pPr>
        <w:jc w:val="center"/>
        <w:rPr>
          <w:rFonts w:cs="Times New Roman"/>
        </w:rPr>
      </w:pPr>
    </w:p>
    <w:p w14:paraId="6462CE14" w14:textId="77777777" w:rsidR="00962047" w:rsidRPr="00831F46" w:rsidRDefault="00962047" w:rsidP="003D3F41">
      <w:pPr>
        <w:jc w:val="center"/>
        <w:rPr>
          <w:rFonts w:cs="Times New Roman"/>
        </w:rPr>
      </w:pPr>
    </w:p>
    <w:p w14:paraId="3D88B852" w14:textId="77777777" w:rsidR="00962047" w:rsidRPr="00831F46" w:rsidRDefault="00962047" w:rsidP="003D3F41">
      <w:pPr>
        <w:jc w:val="center"/>
        <w:rPr>
          <w:rFonts w:cs="Times New Roman"/>
        </w:rPr>
      </w:pPr>
    </w:p>
    <w:p w14:paraId="41140093" w14:textId="77777777" w:rsidR="00962047" w:rsidRPr="00831F46" w:rsidRDefault="00962047" w:rsidP="003D3F41">
      <w:pPr>
        <w:jc w:val="center"/>
        <w:rPr>
          <w:rFonts w:cs="Times New Roman"/>
        </w:rPr>
      </w:pPr>
    </w:p>
    <w:p w14:paraId="03869B22" w14:textId="77777777" w:rsidR="00962047" w:rsidRDefault="00962047" w:rsidP="004127F7">
      <w:pPr>
        <w:rPr>
          <w:rFonts w:cs="Times New Roman"/>
        </w:rPr>
      </w:pPr>
    </w:p>
    <w:p w14:paraId="50C62724" w14:textId="77777777" w:rsidR="004127F7" w:rsidRPr="004127F7" w:rsidRDefault="004127F7" w:rsidP="004127F7">
      <w:pPr>
        <w:pStyle w:val="Heading3"/>
      </w:pPr>
    </w:p>
    <w:p w14:paraId="0719CA14" w14:textId="20B57BF5" w:rsidR="00962047" w:rsidRPr="00831F46" w:rsidRDefault="00962047" w:rsidP="003D3F41">
      <w:pPr>
        <w:jc w:val="center"/>
        <w:rPr>
          <w:rFonts w:cs="Times New Roman"/>
        </w:rPr>
      </w:pPr>
      <w:r w:rsidRPr="00831F46">
        <w:rPr>
          <w:rFonts w:cs="Times New Roman"/>
        </w:rPr>
        <w:t>Elizabeth Thomas</w:t>
      </w:r>
      <w:r w:rsidR="00922A96" w:rsidRPr="00831F46">
        <w:rPr>
          <w:rFonts w:cs="Times New Roman"/>
        </w:rPr>
        <w:t>, M.A.</w:t>
      </w:r>
      <w:r w:rsidRPr="00831F46">
        <w:rPr>
          <w:rFonts w:cs="Times New Roman"/>
        </w:rPr>
        <w:t xml:space="preserve"> </w:t>
      </w:r>
    </w:p>
    <w:p w14:paraId="340B5D70" w14:textId="77777777" w:rsidR="00CB76A4" w:rsidRDefault="00F722CC" w:rsidP="00CB76A4">
      <w:pPr>
        <w:jc w:val="center"/>
        <w:rPr>
          <w:rFonts w:cs="Times New Roman"/>
        </w:rPr>
      </w:pPr>
      <w:r w:rsidRPr="00831F46">
        <w:rPr>
          <w:rFonts w:cs="Times New Roman"/>
        </w:rPr>
        <w:t>August 20</w:t>
      </w:r>
      <w:r w:rsidR="00BF2EB2">
        <w:rPr>
          <w:rFonts w:cs="Times New Roman"/>
        </w:rPr>
        <w:t>1</w:t>
      </w:r>
      <w:r w:rsidR="00CB76A4">
        <w:rPr>
          <w:rFonts w:cs="Times New Roman"/>
        </w:rPr>
        <w:t>7</w:t>
      </w:r>
    </w:p>
    <w:p w14:paraId="7F3543D3" w14:textId="77777777" w:rsidR="00CB76A4" w:rsidRDefault="00CB76A4" w:rsidP="00CB76A4">
      <w:pPr>
        <w:jc w:val="center"/>
        <w:rPr>
          <w:rFonts w:cs="Times New Roman"/>
        </w:rPr>
      </w:pPr>
    </w:p>
    <w:p w14:paraId="6339B26D" w14:textId="330C7019" w:rsidR="007625D4" w:rsidRPr="00831F46" w:rsidRDefault="007625D4" w:rsidP="00CB76A4">
      <w:pPr>
        <w:jc w:val="center"/>
        <w:rPr>
          <w:rFonts w:cs="Times New Roman"/>
          <w:b/>
        </w:rPr>
      </w:pPr>
      <w:r w:rsidRPr="00831F46">
        <w:rPr>
          <w:rFonts w:cs="Times New Roman"/>
          <w:b/>
        </w:rPr>
        <w:lastRenderedPageBreak/>
        <w:t>Acknowledgements</w:t>
      </w:r>
    </w:p>
    <w:p w14:paraId="3697E098" w14:textId="77777777" w:rsidR="005E6092" w:rsidRPr="00831F46" w:rsidRDefault="007625D4" w:rsidP="003D3F41">
      <w:pPr>
        <w:spacing w:line="480" w:lineRule="auto"/>
        <w:ind w:firstLine="720"/>
        <w:rPr>
          <w:rFonts w:cs="Times New Roman"/>
        </w:rPr>
      </w:pPr>
      <w:r w:rsidRPr="00831F46">
        <w:rPr>
          <w:rFonts w:cs="Times New Roman"/>
        </w:rPr>
        <w:t xml:space="preserve">I would like to take the time to acknowledge the people who helped make this accomplishment possible. First, I have to thank my partner in life and love, Myles Thomas. Without his unconditional love and support the completion of this project and doctoral dissertation would not have been possible. </w:t>
      </w:r>
      <w:r w:rsidR="005E6092" w:rsidRPr="00831F46">
        <w:rPr>
          <w:rFonts w:cs="Times New Roman"/>
        </w:rPr>
        <w:t xml:space="preserve">Also, I would like to name my parents Aaron and Debra Davis, who always supported my goals, even when they weren’t sure I would ever actually work a paying job. I want to express gratitude to my siblings, Aaron Davis, Amy Davis, and Lauren Davis for providing a welcome reprieve from the day to day difficulty of work and school. </w:t>
      </w:r>
    </w:p>
    <w:p w14:paraId="51EF69CB" w14:textId="3C4A05BF" w:rsidR="001F1E37" w:rsidRPr="00831F46" w:rsidRDefault="007625D4" w:rsidP="003D3F41">
      <w:pPr>
        <w:spacing w:line="480" w:lineRule="auto"/>
        <w:ind w:firstLine="720"/>
        <w:rPr>
          <w:rFonts w:cs="Times New Roman"/>
        </w:rPr>
      </w:pPr>
      <w:r w:rsidRPr="00831F46">
        <w:rPr>
          <w:rFonts w:cs="Times New Roman"/>
        </w:rPr>
        <w:t xml:space="preserve">I want to express the deepest </w:t>
      </w:r>
      <w:r w:rsidR="001F1E37" w:rsidRPr="00831F46">
        <w:rPr>
          <w:rFonts w:cs="Times New Roman"/>
        </w:rPr>
        <w:t>gratitude</w:t>
      </w:r>
      <w:r w:rsidRPr="00831F46">
        <w:rPr>
          <w:rFonts w:cs="Times New Roman"/>
        </w:rPr>
        <w:t xml:space="preserve"> to my major professor, Dr. Gina Owens, who made it possible for me to pursue my dream of becoming a psychologist. Thank you for believing in my abilities and fostering my prof</w:t>
      </w:r>
      <w:r w:rsidR="001F1E37" w:rsidRPr="00831F46">
        <w:rPr>
          <w:rFonts w:cs="Times New Roman"/>
        </w:rPr>
        <w:t>essional development. I have been honored to learn from you.</w:t>
      </w:r>
      <w:r w:rsidR="005E6092" w:rsidRPr="00831F46">
        <w:rPr>
          <w:rFonts w:cs="Times New Roman"/>
        </w:rPr>
        <w:t xml:space="preserve"> </w:t>
      </w:r>
      <w:r w:rsidR="001F1E37" w:rsidRPr="00831F46">
        <w:rPr>
          <w:rFonts w:cs="Times New Roman"/>
        </w:rPr>
        <w:t xml:space="preserve">I would also like to thank the other members of my dissertation committee, Dr. Dawn Szymanski, Dr. </w:t>
      </w:r>
      <w:proofErr w:type="spellStart"/>
      <w:r w:rsidR="001F1E37" w:rsidRPr="00831F46">
        <w:rPr>
          <w:rFonts w:cs="Times New Roman"/>
        </w:rPr>
        <w:t>Jioni</w:t>
      </w:r>
      <w:proofErr w:type="spellEnd"/>
      <w:r w:rsidR="001F1E37" w:rsidRPr="00831F46">
        <w:rPr>
          <w:rFonts w:cs="Times New Roman"/>
        </w:rPr>
        <w:t xml:space="preserve"> Lewis, and Dr. Victor Ray. The feedback and continued consultation you provided over the course of this project and my entire graduate education has been invaluable. I have had the opportunity to learn and grow personally and professionally from many wonderful </w:t>
      </w:r>
      <w:r w:rsidR="006E2DD4" w:rsidRPr="00831F46">
        <w:rPr>
          <w:rFonts w:cs="Times New Roman"/>
        </w:rPr>
        <w:t>individuals</w:t>
      </w:r>
      <w:r w:rsidR="001F1E37" w:rsidRPr="00831F46">
        <w:rPr>
          <w:rFonts w:cs="Times New Roman"/>
        </w:rPr>
        <w:t xml:space="preserve"> throughout my time in the University of Tennessee Psychology Department, and I want to thank some of them directly, namely, </w:t>
      </w:r>
      <w:r w:rsidR="005E6092" w:rsidRPr="00831F46">
        <w:rPr>
          <w:rFonts w:cs="Times New Roman"/>
        </w:rPr>
        <w:t>Dr. Jacob Levy, Dr. Leticia Flores,</w:t>
      </w:r>
      <w:r w:rsidR="001F1E37" w:rsidRPr="00831F46">
        <w:rPr>
          <w:rFonts w:cs="Times New Roman"/>
        </w:rPr>
        <w:t xml:space="preserve"> </w:t>
      </w:r>
      <w:r w:rsidR="006E2DD4" w:rsidRPr="00831F46">
        <w:rPr>
          <w:rFonts w:cs="Times New Roman"/>
        </w:rPr>
        <w:t xml:space="preserve">Dr. Timothy Hulsey, Dr. Guy </w:t>
      </w:r>
      <w:proofErr w:type="spellStart"/>
      <w:r w:rsidR="006E2DD4" w:rsidRPr="00831F46">
        <w:rPr>
          <w:rFonts w:cs="Times New Roman"/>
        </w:rPr>
        <w:t>Edlis</w:t>
      </w:r>
      <w:proofErr w:type="spellEnd"/>
      <w:r w:rsidR="006E2DD4" w:rsidRPr="00831F46">
        <w:rPr>
          <w:rFonts w:cs="Times New Roman"/>
        </w:rPr>
        <w:t xml:space="preserve">, and </w:t>
      </w:r>
      <w:r w:rsidR="001F1E37" w:rsidRPr="00831F46">
        <w:rPr>
          <w:rFonts w:cs="Times New Roman"/>
        </w:rPr>
        <w:t xml:space="preserve">Dr. Ellen Denny </w:t>
      </w:r>
      <w:r w:rsidR="006E2DD4" w:rsidRPr="00831F46">
        <w:rPr>
          <w:rFonts w:cs="Times New Roman"/>
        </w:rPr>
        <w:t>all of whom contributed to my success through their</w:t>
      </w:r>
      <w:r w:rsidR="005E6092" w:rsidRPr="00831F46">
        <w:rPr>
          <w:rFonts w:cs="Times New Roman"/>
        </w:rPr>
        <w:t xml:space="preserve"> professional guidance,</w:t>
      </w:r>
      <w:r w:rsidR="006E2DD4" w:rsidRPr="00831F46">
        <w:rPr>
          <w:rFonts w:cs="Times New Roman"/>
        </w:rPr>
        <w:t xml:space="preserve"> teaching and/or supervision. </w:t>
      </w:r>
    </w:p>
    <w:p w14:paraId="2CB6B3CF" w14:textId="77777777" w:rsidR="004127F7" w:rsidRDefault="006E2DD4" w:rsidP="00970327">
      <w:pPr>
        <w:spacing w:line="480" w:lineRule="auto"/>
        <w:ind w:firstLine="720"/>
        <w:rPr>
          <w:rFonts w:cs="Times New Roman"/>
        </w:rPr>
      </w:pPr>
      <w:r w:rsidRPr="00831F46">
        <w:rPr>
          <w:rFonts w:cs="Times New Roman"/>
        </w:rPr>
        <w:t>Finally, I would like to take this opportunity to acknowledge my entire system of</w:t>
      </w:r>
      <w:r w:rsidR="005E6092" w:rsidRPr="00831F46">
        <w:rPr>
          <w:rFonts w:cs="Times New Roman"/>
        </w:rPr>
        <w:t xml:space="preserve"> support. I leaned heavily on the Counseling Psychology</w:t>
      </w:r>
      <w:r w:rsidRPr="00831F46">
        <w:rPr>
          <w:rFonts w:cs="Times New Roman"/>
        </w:rPr>
        <w:t xml:space="preserve"> cohort</w:t>
      </w:r>
      <w:r w:rsidR="005E6092" w:rsidRPr="00831F46">
        <w:rPr>
          <w:rFonts w:cs="Times New Roman"/>
        </w:rPr>
        <w:t xml:space="preserve"> I entered the program with</w:t>
      </w:r>
      <w:r w:rsidRPr="00831F46">
        <w:rPr>
          <w:rFonts w:cs="Times New Roman"/>
        </w:rPr>
        <w:t xml:space="preserve">, Brittany </w:t>
      </w:r>
    </w:p>
    <w:p w14:paraId="252FC2AC" w14:textId="3DC424F8" w:rsidR="004127F7" w:rsidRDefault="006E2DD4" w:rsidP="004127F7">
      <w:pPr>
        <w:spacing w:line="480" w:lineRule="auto"/>
        <w:rPr>
          <w:rFonts w:cs="Times New Roman"/>
        </w:rPr>
      </w:pPr>
      <w:r w:rsidRPr="00831F46">
        <w:rPr>
          <w:rFonts w:cs="Times New Roman"/>
        </w:rPr>
        <w:t xml:space="preserve">White, Danielle Graham, Trevor Dunn, and Cora Powers. I value every moment we have spent </w:t>
      </w:r>
    </w:p>
    <w:p w14:paraId="4D9391BE" w14:textId="2CA4885B" w:rsidR="006E2DD4" w:rsidRPr="00831F46" w:rsidRDefault="006E2DD4" w:rsidP="004127F7">
      <w:pPr>
        <w:spacing w:line="480" w:lineRule="auto"/>
        <w:rPr>
          <w:rFonts w:cs="Times New Roman"/>
        </w:rPr>
      </w:pPr>
      <w:r w:rsidRPr="00831F46">
        <w:rPr>
          <w:rFonts w:cs="Times New Roman"/>
        </w:rPr>
        <w:lastRenderedPageBreak/>
        <w:t xml:space="preserve">together since the day we met in August of 2013. </w:t>
      </w:r>
      <w:r w:rsidR="00BF051D" w:rsidRPr="00831F46">
        <w:rPr>
          <w:rFonts w:cs="Times New Roman"/>
        </w:rPr>
        <w:t xml:space="preserve">This process would have been </w:t>
      </w:r>
      <w:r w:rsidR="005A29BB" w:rsidRPr="00831F46">
        <w:rPr>
          <w:rFonts w:cs="Times New Roman"/>
        </w:rPr>
        <w:t>exponentially</w:t>
      </w:r>
      <w:r w:rsidR="00BF051D" w:rsidRPr="00831F46">
        <w:rPr>
          <w:rFonts w:cs="Times New Roman"/>
        </w:rPr>
        <w:t xml:space="preserve"> harder without you. You guys are my rock! </w:t>
      </w:r>
      <w:r w:rsidRPr="00831F46">
        <w:rPr>
          <w:rFonts w:cs="Times New Roman"/>
        </w:rPr>
        <w:t xml:space="preserve">The students in the larger department </w:t>
      </w:r>
      <w:r w:rsidR="005E6092" w:rsidRPr="00831F46">
        <w:rPr>
          <w:rFonts w:cs="Times New Roman"/>
        </w:rPr>
        <w:t>were also instrumental in</w:t>
      </w:r>
      <w:r w:rsidR="00BF051D" w:rsidRPr="00831F46">
        <w:rPr>
          <w:rFonts w:cs="Times New Roman"/>
        </w:rPr>
        <w:t xml:space="preserve"> making this journey a fun and interesting experience. I specifically would like to shout out Elise </w:t>
      </w:r>
      <w:proofErr w:type="spellStart"/>
      <w:r w:rsidR="00BF051D" w:rsidRPr="00831F46">
        <w:rPr>
          <w:rFonts w:cs="Times New Roman"/>
        </w:rPr>
        <w:t>Fles</w:t>
      </w:r>
      <w:proofErr w:type="spellEnd"/>
      <w:r w:rsidR="00BF051D" w:rsidRPr="00831F46">
        <w:rPr>
          <w:rFonts w:cs="Times New Roman"/>
        </w:rPr>
        <w:t>, Marlene Williams</w:t>
      </w:r>
      <w:r w:rsidR="005A29BB" w:rsidRPr="00831F46">
        <w:rPr>
          <w:rFonts w:cs="Times New Roman"/>
        </w:rPr>
        <w:t>, Shelby Reyes,</w:t>
      </w:r>
      <w:r w:rsidR="005E6092" w:rsidRPr="00831F46">
        <w:rPr>
          <w:rFonts w:cs="Times New Roman"/>
        </w:rPr>
        <w:t xml:space="preserve"> </w:t>
      </w:r>
      <w:proofErr w:type="spellStart"/>
      <w:r w:rsidR="00BF051D" w:rsidRPr="00831F46">
        <w:rPr>
          <w:rFonts w:cs="Times New Roman"/>
        </w:rPr>
        <w:t>Yacob</w:t>
      </w:r>
      <w:proofErr w:type="spellEnd"/>
      <w:r w:rsidR="00BF051D" w:rsidRPr="00831F46">
        <w:rPr>
          <w:rFonts w:cs="Times New Roman"/>
        </w:rPr>
        <w:t xml:space="preserve"> </w:t>
      </w:r>
      <w:proofErr w:type="spellStart"/>
      <w:r w:rsidR="00BF051D" w:rsidRPr="00831F46">
        <w:rPr>
          <w:rFonts w:cs="Times New Roman"/>
        </w:rPr>
        <w:t>Tekie</w:t>
      </w:r>
      <w:proofErr w:type="spellEnd"/>
      <w:r w:rsidR="00BF051D" w:rsidRPr="00831F46">
        <w:rPr>
          <w:rFonts w:cs="Times New Roman"/>
        </w:rPr>
        <w:t xml:space="preserve">, all of whom helped manage my anxiety and celebrated my successes! </w:t>
      </w:r>
      <w:r w:rsidR="005A29BB" w:rsidRPr="00831F46">
        <w:rPr>
          <w:rFonts w:cs="Times New Roman"/>
        </w:rPr>
        <w:t>Additionally</w:t>
      </w:r>
      <w:r w:rsidR="00BF051D" w:rsidRPr="00831F46">
        <w:rPr>
          <w:rFonts w:cs="Times New Roman"/>
        </w:rPr>
        <w:t>, I would like to than the administrative staff of the Department of Psychology, Connie</w:t>
      </w:r>
      <w:r w:rsidR="005A29BB" w:rsidRPr="00831F46">
        <w:rPr>
          <w:rFonts w:cs="Times New Roman"/>
        </w:rPr>
        <w:t xml:space="preserve"> Ogle</w:t>
      </w:r>
      <w:r w:rsidR="00BF051D" w:rsidRPr="00831F46">
        <w:rPr>
          <w:rFonts w:cs="Times New Roman"/>
        </w:rPr>
        <w:t xml:space="preserve">, </w:t>
      </w:r>
      <w:r w:rsidR="005A29BB" w:rsidRPr="00831F46">
        <w:rPr>
          <w:rFonts w:cs="Times New Roman"/>
        </w:rPr>
        <w:t xml:space="preserve">Alecia Davis, Mary Ellen </w:t>
      </w:r>
      <w:proofErr w:type="spellStart"/>
      <w:r w:rsidR="005A29BB" w:rsidRPr="00831F46">
        <w:rPr>
          <w:rFonts w:cs="Times New Roman"/>
        </w:rPr>
        <w:t>Hunsberger</w:t>
      </w:r>
      <w:proofErr w:type="spellEnd"/>
      <w:r w:rsidR="005A29BB" w:rsidRPr="00831F46">
        <w:rPr>
          <w:rFonts w:cs="Times New Roman"/>
        </w:rPr>
        <w:t xml:space="preserve">, and Lee </w:t>
      </w:r>
      <w:proofErr w:type="spellStart"/>
      <w:r w:rsidR="005A29BB" w:rsidRPr="00831F46">
        <w:rPr>
          <w:rFonts w:cs="Times New Roman"/>
        </w:rPr>
        <w:t>Ridout</w:t>
      </w:r>
      <w:proofErr w:type="spellEnd"/>
      <w:r w:rsidR="005A29BB" w:rsidRPr="00831F46">
        <w:rPr>
          <w:rFonts w:cs="Times New Roman"/>
        </w:rPr>
        <w:t xml:space="preserve">, all of whom answered email after email and question after question with patience and understanding! </w:t>
      </w:r>
      <w:r w:rsidR="00BF051D" w:rsidRPr="00831F46">
        <w:rPr>
          <w:rFonts w:cs="Times New Roman"/>
        </w:rPr>
        <w:t>Thank you to all</w:t>
      </w:r>
      <w:r w:rsidR="005A29BB" w:rsidRPr="00831F46">
        <w:rPr>
          <w:rFonts w:cs="Times New Roman"/>
        </w:rPr>
        <w:t xml:space="preserve"> the countless people who</w:t>
      </w:r>
      <w:r w:rsidR="00BF051D" w:rsidRPr="00831F46">
        <w:rPr>
          <w:rFonts w:cs="Times New Roman"/>
        </w:rPr>
        <w:t xml:space="preserve"> invested time, energy and care into my professional and personal growth. Your </w:t>
      </w:r>
      <w:r w:rsidR="005A29BB" w:rsidRPr="00831F46">
        <w:rPr>
          <w:rFonts w:cs="Times New Roman"/>
        </w:rPr>
        <w:t>contributions</w:t>
      </w:r>
      <w:r w:rsidR="00BF051D" w:rsidRPr="00831F46">
        <w:rPr>
          <w:rFonts w:cs="Times New Roman"/>
        </w:rPr>
        <w:t xml:space="preserve"> are</w:t>
      </w:r>
      <w:r w:rsidR="005A29BB" w:rsidRPr="00831F46">
        <w:rPr>
          <w:rFonts w:cs="Times New Roman"/>
        </w:rPr>
        <w:t xml:space="preserve"> very much appreciated! </w:t>
      </w:r>
      <w:r w:rsidR="00BF051D" w:rsidRPr="00831F46">
        <w:rPr>
          <w:rFonts w:cs="Times New Roman"/>
        </w:rPr>
        <w:t xml:space="preserve"> </w:t>
      </w:r>
    </w:p>
    <w:p w14:paraId="377EDBD6" w14:textId="77777777" w:rsidR="007625D4" w:rsidRPr="00831F46" w:rsidRDefault="007625D4" w:rsidP="003D3F41">
      <w:pPr>
        <w:spacing w:line="480" w:lineRule="auto"/>
        <w:rPr>
          <w:rFonts w:cs="Times New Roman"/>
        </w:rPr>
      </w:pPr>
    </w:p>
    <w:p w14:paraId="18C46B39" w14:textId="77777777" w:rsidR="007625D4" w:rsidRPr="00831F46" w:rsidRDefault="007625D4" w:rsidP="003D3F41">
      <w:pPr>
        <w:rPr>
          <w:rFonts w:cs="Times New Roman"/>
        </w:rPr>
      </w:pPr>
    </w:p>
    <w:p w14:paraId="42523250" w14:textId="77777777" w:rsidR="007625D4" w:rsidRPr="00831F46" w:rsidRDefault="007625D4" w:rsidP="003D3F41">
      <w:pPr>
        <w:spacing w:line="480" w:lineRule="auto"/>
        <w:jc w:val="center"/>
        <w:rPr>
          <w:rFonts w:cs="Times New Roman"/>
        </w:rPr>
      </w:pPr>
    </w:p>
    <w:p w14:paraId="66610146" w14:textId="77777777" w:rsidR="007625D4" w:rsidRPr="00831F46" w:rsidRDefault="007625D4" w:rsidP="003D3F41">
      <w:pPr>
        <w:spacing w:line="480" w:lineRule="auto"/>
        <w:jc w:val="center"/>
        <w:rPr>
          <w:rFonts w:cs="Times New Roman"/>
        </w:rPr>
      </w:pPr>
    </w:p>
    <w:p w14:paraId="327ACEF2" w14:textId="77777777" w:rsidR="007625D4" w:rsidRPr="00831F46" w:rsidRDefault="007625D4" w:rsidP="003D3F41">
      <w:pPr>
        <w:spacing w:line="480" w:lineRule="auto"/>
        <w:jc w:val="center"/>
        <w:rPr>
          <w:rFonts w:cs="Times New Roman"/>
        </w:rPr>
      </w:pPr>
    </w:p>
    <w:p w14:paraId="2C61DEB3" w14:textId="77777777" w:rsidR="007625D4" w:rsidRPr="00831F46" w:rsidRDefault="007625D4" w:rsidP="003D3F41">
      <w:pPr>
        <w:spacing w:line="480" w:lineRule="auto"/>
        <w:jc w:val="center"/>
        <w:rPr>
          <w:rFonts w:cs="Times New Roman"/>
        </w:rPr>
      </w:pPr>
    </w:p>
    <w:p w14:paraId="41A94920" w14:textId="77777777" w:rsidR="007625D4" w:rsidRPr="00831F46" w:rsidRDefault="007625D4" w:rsidP="003D3F41">
      <w:pPr>
        <w:spacing w:line="480" w:lineRule="auto"/>
        <w:jc w:val="center"/>
        <w:rPr>
          <w:rFonts w:cs="Times New Roman"/>
        </w:rPr>
      </w:pPr>
    </w:p>
    <w:p w14:paraId="16673123" w14:textId="77777777" w:rsidR="007625D4" w:rsidRPr="00831F46" w:rsidRDefault="007625D4" w:rsidP="003D3F41">
      <w:pPr>
        <w:spacing w:line="480" w:lineRule="auto"/>
        <w:jc w:val="center"/>
        <w:rPr>
          <w:rFonts w:cs="Times New Roman"/>
        </w:rPr>
      </w:pPr>
    </w:p>
    <w:p w14:paraId="0FD4BD65" w14:textId="77777777" w:rsidR="007625D4" w:rsidRPr="00831F46" w:rsidRDefault="007625D4" w:rsidP="003D3F41">
      <w:pPr>
        <w:spacing w:line="480" w:lineRule="auto"/>
        <w:jc w:val="center"/>
        <w:rPr>
          <w:rFonts w:cs="Times New Roman"/>
        </w:rPr>
      </w:pPr>
    </w:p>
    <w:p w14:paraId="6F728F93" w14:textId="77777777" w:rsidR="007625D4" w:rsidRPr="00831F46" w:rsidRDefault="007625D4" w:rsidP="003D3F41">
      <w:pPr>
        <w:spacing w:line="480" w:lineRule="auto"/>
        <w:jc w:val="center"/>
        <w:rPr>
          <w:rFonts w:cs="Times New Roman"/>
        </w:rPr>
      </w:pPr>
    </w:p>
    <w:p w14:paraId="3C0C9CA4" w14:textId="77777777" w:rsidR="007625D4" w:rsidRDefault="007625D4" w:rsidP="004127F7">
      <w:pPr>
        <w:spacing w:line="480" w:lineRule="auto"/>
        <w:rPr>
          <w:rFonts w:cs="Times New Roman"/>
        </w:rPr>
      </w:pPr>
    </w:p>
    <w:p w14:paraId="0392EEC5" w14:textId="77777777" w:rsidR="004127F7" w:rsidRDefault="004127F7" w:rsidP="004127F7">
      <w:pPr>
        <w:pStyle w:val="Heading3"/>
      </w:pPr>
    </w:p>
    <w:p w14:paraId="36DEBEEE" w14:textId="77777777" w:rsidR="004127F7" w:rsidRPr="004127F7" w:rsidRDefault="004127F7" w:rsidP="004127F7"/>
    <w:p w14:paraId="19105BF7" w14:textId="77777777" w:rsidR="00F722CC" w:rsidRPr="00831F46" w:rsidRDefault="00F722CC" w:rsidP="003D3F41">
      <w:pPr>
        <w:pStyle w:val="Heading3"/>
        <w:spacing w:before="0"/>
        <w:rPr>
          <w:rFonts w:ascii="Times New Roman" w:hAnsi="Times New Roman" w:cs="Times New Roman"/>
        </w:rPr>
      </w:pPr>
    </w:p>
    <w:p w14:paraId="4C6AED02" w14:textId="77777777" w:rsidR="00F722CC" w:rsidRPr="00831F46" w:rsidRDefault="00F722CC" w:rsidP="003D3F41">
      <w:pPr>
        <w:pStyle w:val="Heading3"/>
        <w:spacing w:before="0"/>
        <w:rPr>
          <w:rFonts w:ascii="Times New Roman" w:eastAsiaTheme="minorHAnsi" w:hAnsi="Times New Roman" w:cs="Times New Roman"/>
          <w:color w:val="auto"/>
        </w:rPr>
      </w:pPr>
    </w:p>
    <w:p w14:paraId="668AA9CD" w14:textId="70A0FDE7" w:rsidR="00F722CC" w:rsidRPr="00831F46" w:rsidRDefault="004127F7" w:rsidP="003D3F41">
      <w:pPr>
        <w:rPr>
          <w:rFonts w:cs="Times New Roman"/>
        </w:rPr>
      </w:pPr>
      <w:r>
        <w:rPr>
          <w:rFonts w:cs="Times New Roman"/>
        </w:rPr>
        <w:br w:type="page"/>
      </w:r>
    </w:p>
    <w:p w14:paraId="0C29FB65" w14:textId="6E5E5C7F" w:rsidR="00962047" w:rsidRPr="00831F46" w:rsidRDefault="00962047" w:rsidP="003D3F41">
      <w:pPr>
        <w:spacing w:line="480" w:lineRule="auto"/>
        <w:jc w:val="center"/>
        <w:rPr>
          <w:rFonts w:cs="Times New Roman"/>
          <w:b/>
        </w:rPr>
      </w:pPr>
      <w:r w:rsidRPr="00831F46">
        <w:rPr>
          <w:rFonts w:cs="Times New Roman"/>
          <w:b/>
        </w:rPr>
        <w:lastRenderedPageBreak/>
        <w:t>Abstract</w:t>
      </w:r>
    </w:p>
    <w:p w14:paraId="5413874C" w14:textId="019DA94F" w:rsidR="00D800E1" w:rsidRDefault="006E344A" w:rsidP="00D800E1">
      <w:pPr>
        <w:spacing w:line="480" w:lineRule="auto"/>
        <w:ind w:firstLine="720"/>
      </w:pPr>
      <w:r w:rsidRPr="00831F46">
        <w:rPr>
          <w:rFonts w:cs="Times New Roman"/>
        </w:rPr>
        <w:t xml:space="preserve">The goal of </w:t>
      </w:r>
      <w:r w:rsidR="00121A22" w:rsidRPr="00831F46">
        <w:rPr>
          <w:rFonts w:cs="Times New Roman"/>
        </w:rPr>
        <w:t>this</w:t>
      </w:r>
      <w:r w:rsidRPr="00831F46">
        <w:rPr>
          <w:rFonts w:cs="Times New Roman"/>
        </w:rPr>
        <w:t xml:space="preserve"> study</w:t>
      </w:r>
      <w:r w:rsidR="00121A22" w:rsidRPr="00831F46">
        <w:rPr>
          <w:rFonts w:cs="Times New Roman"/>
        </w:rPr>
        <w:t xml:space="preserve"> was </w:t>
      </w:r>
      <w:r w:rsidRPr="00831F46">
        <w:rPr>
          <w:rFonts w:cs="Times New Roman"/>
        </w:rPr>
        <w:t>to provide insight into two research questions: 1) Does trauma type (interpersonal versus non-interpersonal) affect how</w:t>
      </w:r>
      <w:r w:rsidR="00121A22" w:rsidRPr="00831F46">
        <w:rPr>
          <w:rFonts w:cs="Times New Roman"/>
        </w:rPr>
        <w:t xml:space="preserve"> posttraumatic stress (</w:t>
      </w:r>
      <w:r w:rsidRPr="00831F46">
        <w:rPr>
          <w:rFonts w:cs="Times New Roman"/>
        </w:rPr>
        <w:t>PTS</w:t>
      </w:r>
      <w:r w:rsidR="00121A22" w:rsidRPr="00831F46">
        <w:rPr>
          <w:rFonts w:cs="Times New Roman"/>
        </w:rPr>
        <w:t>)</w:t>
      </w:r>
      <w:r w:rsidRPr="00831F46">
        <w:rPr>
          <w:rFonts w:cs="Times New Roman"/>
        </w:rPr>
        <w:t xml:space="preserve"> and</w:t>
      </w:r>
      <w:r w:rsidR="00121A22" w:rsidRPr="00831F46">
        <w:rPr>
          <w:rFonts w:cs="Times New Roman"/>
        </w:rPr>
        <w:t xml:space="preserve"> posttraumatic growth (</w:t>
      </w:r>
      <w:r w:rsidRPr="00831F46">
        <w:rPr>
          <w:rFonts w:cs="Times New Roman"/>
        </w:rPr>
        <w:t>PTG</w:t>
      </w:r>
      <w:r w:rsidR="00121A22" w:rsidRPr="00831F46">
        <w:rPr>
          <w:rFonts w:cs="Times New Roman"/>
        </w:rPr>
        <w:t>)</w:t>
      </w:r>
      <w:r w:rsidRPr="00831F46">
        <w:rPr>
          <w:rFonts w:cs="Times New Roman"/>
        </w:rPr>
        <w:t xml:space="preserve"> develop in relation to one another? and 2) Does trauma type affect individuals’ reports of PTS symptoms or PTG domains?</w:t>
      </w:r>
      <w:r w:rsidR="00121A22" w:rsidRPr="00831F46">
        <w:rPr>
          <w:rFonts w:cs="Times New Roman"/>
        </w:rPr>
        <w:t xml:space="preserve"> Adults seeking behavioral health or medical treatment (</w:t>
      </w:r>
      <w:r w:rsidR="00121A22" w:rsidRPr="00831F46">
        <w:rPr>
          <w:rFonts w:cs="Times New Roman"/>
          <w:i/>
        </w:rPr>
        <w:t xml:space="preserve">N </w:t>
      </w:r>
      <w:r w:rsidR="00121A22" w:rsidRPr="00831F46">
        <w:rPr>
          <w:rFonts w:cs="Times New Roman"/>
        </w:rPr>
        <w:t>=</w:t>
      </w:r>
      <w:r w:rsidR="0060577F" w:rsidRPr="00831F46">
        <w:rPr>
          <w:rFonts w:cs="Times New Roman"/>
        </w:rPr>
        <w:t xml:space="preserve"> </w:t>
      </w:r>
      <w:r w:rsidR="00121A22" w:rsidRPr="00831F46">
        <w:rPr>
          <w:rFonts w:cs="Times New Roman"/>
        </w:rPr>
        <w:t xml:space="preserve">158) were recruited from a community integrated health care agency and </w:t>
      </w:r>
      <w:bookmarkStart w:id="0" w:name="_GoBack"/>
      <w:r w:rsidR="00121A22" w:rsidRPr="00831F46">
        <w:rPr>
          <w:rFonts w:cs="Times New Roman"/>
        </w:rPr>
        <w:t xml:space="preserve">a men’s residential support program located in the Southeastern United States. </w:t>
      </w:r>
      <w:r w:rsidR="00121A22" w:rsidRPr="00831F46">
        <w:rPr>
          <w:rFonts w:eastAsia="Times New Roman" w:cs="Times New Roman"/>
        </w:rPr>
        <w:t xml:space="preserve">The results of the </w:t>
      </w:r>
      <w:bookmarkEnd w:id="0"/>
      <w:r w:rsidR="00121A22" w:rsidRPr="00831F46">
        <w:rPr>
          <w:rFonts w:eastAsia="Times New Roman" w:cs="Times New Roman"/>
        </w:rPr>
        <w:t xml:space="preserve">study did not show a significant curvilinear relationship between PTS and PTG for interpersonal or non-interpersonal trauma types. A significant negative linear relationship was observed between the </w:t>
      </w:r>
      <w:r w:rsidR="00F96668" w:rsidRPr="00831F46">
        <w:rPr>
          <w:rFonts w:eastAsia="Times New Roman" w:cs="Times New Roman"/>
        </w:rPr>
        <w:t>post-trauma</w:t>
      </w:r>
      <w:r w:rsidR="00121A22" w:rsidRPr="00831F46">
        <w:rPr>
          <w:rFonts w:eastAsia="Times New Roman" w:cs="Times New Roman"/>
        </w:rPr>
        <w:t xml:space="preserve"> outcomes for non-interpersonal trauma, but no significant linear relationship was observed for interpersonal trauma. </w:t>
      </w:r>
      <w:r w:rsidR="00F96668" w:rsidRPr="00831F46">
        <w:rPr>
          <w:rFonts w:eastAsia="Times New Roman" w:cs="Times New Roman"/>
        </w:rPr>
        <w:t>Additionally</w:t>
      </w:r>
      <w:r w:rsidR="00121A22" w:rsidRPr="00831F46">
        <w:rPr>
          <w:rFonts w:eastAsia="Times New Roman" w:cs="Times New Roman"/>
        </w:rPr>
        <w:t>, individuals who reported an interpersonal trauma had</w:t>
      </w:r>
      <w:r w:rsidR="00F96668" w:rsidRPr="00831F46">
        <w:rPr>
          <w:rFonts w:eastAsia="Times New Roman" w:cs="Times New Roman"/>
        </w:rPr>
        <w:t xml:space="preserve"> significantly higher scores on</w:t>
      </w:r>
      <w:r w:rsidR="00121A22" w:rsidRPr="00831F46">
        <w:rPr>
          <w:rFonts w:eastAsia="Times New Roman" w:cs="Times New Roman"/>
        </w:rPr>
        <w:t xml:space="preserve"> total PTSD symptom severity</w:t>
      </w:r>
      <w:r w:rsidR="00F96668" w:rsidRPr="00831F46">
        <w:rPr>
          <w:rFonts w:eastAsia="Times New Roman" w:cs="Times New Roman"/>
        </w:rPr>
        <w:t xml:space="preserve">, </w:t>
      </w:r>
      <w:r w:rsidR="00121A22" w:rsidRPr="00831F46">
        <w:rPr>
          <w:rFonts w:eastAsia="Times New Roman" w:cs="Times New Roman"/>
        </w:rPr>
        <w:t xml:space="preserve">as well as </w:t>
      </w:r>
      <w:r w:rsidR="00F96668" w:rsidRPr="00831F46">
        <w:rPr>
          <w:rFonts w:eastAsia="Times New Roman" w:cs="Times New Roman"/>
        </w:rPr>
        <w:t>specific symptom clusters,</w:t>
      </w:r>
      <w:r w:rsidR="00121A22" w:rsidRPr="00831F46">
        <w:rPr>
          <w:rFonts w:eastAsia="Times New Roman" w:cs="Times New Roman"/>
        </w:rPr>
        <w:t xml:space="preserve"> than those who reported a non-</w:t>
      </w:r>
      <w:r w:rsidR="00F96668" w:rsidRPr="00831F46">
        <w:rPr>
          <w:rFonts w:eastAsia="Times New Roman" w:cs="Times New Roman"/>
        </w:rPr>
        <w:t>interpersonal</w:t>
      </w:r>
      <w:r w:rsidR="00121A22" w:rsidRPr="00831F46">
        <w:rPr>
          <w:rFonts w:eastAsia="Times New Roman" w:cs="Times New Roman"/>
        </w:rPr>
        <w:t xml:space="preserve"> trauma. Finally, there was no significant </w:t>
      </w:r>
      <w:r w:rsidR="00F96668" w:rsidRPr="00831F46">
        <w:rPr>
          <w:rFonts w:eastAsia="Times New Roman" w:cs="Times New Roman"/>
        </w:rPr>
        <w:t>difference in PTG scores for</w:t>
      </w:r>
      <w:r w:rsidR="00121A22" w:rsidRPr="00831F46">
        <w:rPr>
          <w:rFonts w:eastAsia="Times New Roman" w:cs="Times New Roman"/>
        </w:rPr>
        <w:t xml:space="preserve"> thos</w:t>
      </w:r>
      <w:r w:rsidR="00F96668" w:rsidRPr="00831F46">
        <w:rPr>
          <w:rFonts w:eastAsia="Times New Roman" w:cs="Times New Roman"/>
        </w:rPr>
        <w:t>e who report interpersonal and non-interpersonal trauma</w:t>
      </w:r>
      <w:r w:rsidR="0088341B" w:rsidRPr="00831F46">
        <w:rPr>
          <w:rFonts w:eastAsia="Times New Roman" w:cs="Times New Roman"/>
        </w:rPr>
        <w:t xml:space="preserve">. </w:t>
      </w:r>
      <w:r w:rsidR="0088341B" w:rsidRPr="00831F46">
        <w:rPr>
          <w:rFonts w:cs="Times New Roman"/>
        </w:rPr>
        <w:t>Results</w:t>
      </w:r>
      <w:r w:rsidR="00F96668" w:rsidRPr="00831F46">
        <w:rPr>
          <w:rFonts w:cs="Times New Roman"/>
        </w:rPr>
        <w:t xml:space="preserve"> from the current study indicated that </w:t>
      </w:r>
      <w:r w:rsidR="0088341B" w:rsidRPr="00831F46">
        <w:rPr>
          <w:rFonts w:cs="Times New Roman"/>
        </w:rPr>
        <w:t>trauma type may be an important factor in the nature of the PTS and PTG relationship, while also impacting PTSD symptom severity, but less important in the</w:t>
      </w:r>
      <w:r w:rsidR="00D800E1">
        <w:rPr>
          <w:rFonts w:cs="Times New Roman"/>
        </w:rPr>
        <w:t xml:space="preserve"> reporting of PTG domain.</w:t>
      </w:r>
      <w:r w:rsidR="00D800E1">
        <w:t xml:space="preserve"> </w:t>
      </w:r>
    </w:p>
    <w:p w14:paraId="0C3A5531" w14:textId="52E823B3" w:rsidR="00D800E1" w:rsidRDefault="00D800E1" w:rsidP="00D800E1">
      <w:pPr>
        <w:pStyle w:val="Heading3"/>
      </w:pPr>
    </w:p>
    <w:p w14:paraId="2EAE7BEB" w14:textId="5FBFBC86" w:rsidR="00B0482E" w:rsidRDefault="00B0482E" w:rsidP="00B0482E">
      <w:r>
        <w:t xml:space="preserve">Keywords: Trauma, Posttraumatic Stress </w:t>
      </w:r>
      <w:r w:rsidR="00982E62">
        <w:t>Disorder, Posttraumatic Growth</w:t>
      </w:r>
    </w:p>
    <w:p w14:paraId="76D4C3CE" w14:textId="77777777" w:rsidR="00B0482E" w:rsidRDefault="00B0482E" w:rsidP="00B0482E">
      <w:pPr>
        <w:pStyle w:val="Heading3"/>
      </w:pPr>
    </w:p>
    <w:p w14:paraId="5B68A314" w14:textId="77777777" w:rsidR="00B0482E" w:rsidRDefault="00B0482E" w:rsidP="00B0482E"/>
    <w:p w14:paraId="5845302C" w14:textId="77777777" w:rsidR="00B0482E" w:rsidRDefault="00B0482E" w:rsidP="00B0482E">
      <w:pPr>
        <w:pStyle w:val="Heading3"/>
      </w:pPr>
    </w:p>
    <w:p w14:paraId="7155F620" w14:textId="77777777" w:rsidR="00B0482E" w:rsidRDefault="00B0482E" w:rsidP="00B0482E"/>
    <w:p w14:paraId="09D02A48" w14:textId="77777777" w:rsidR="00B0482E" w:rsidRDefault="00B0482E" w:rsidP="00B0482E">
      <w:pPr>
        <w:pStyle w:val="Heading3"/>
      </w:pPr>
    </w:p>
    <w:p w14:paraId="11F2BAFD" w14:textId="77777777" w:rsidR="00B0482E" w:rsidRDefault="00B0482E" w:rsidP="00B0482E"/>
    <w:p w14:paraId="27FC438B" w14:textId="77777777" w:rsidR="00B0482E" w:rsidRDefault="00B0482E" w:rsidP="00B0482E">
      <w:pPr>
        <w:pStyle w:val="Heading3"/>
      </w:pPr>
    </w:p>
    <w:p w14:paraId="13B7F7DA" w14:textId="77777777" w:rsidR="00B0482E" w:rsidRPr="00B0482E" w:rsidRDefault="00B0482E" w:rsidP="00B0482E"/>
    <w:p w14:paraId="23C0B09F" w14:textId="77777777" w:rsidR="00D800E1" w:rsidRPr="00D800E1" w:rsidRDefault="00D800E1" w:rsidP="00D800E1">
      <w:pPr>
        <w:pStyle w:val="Heading3"/>
      </w:pPr>
    </w:p>
    <w:p w14:paraId="575552E5" w14:textId="7D7A8871" w:rsidR="00E35E2A" w:rsidRPr="00831F46" w:rsidRDefault="00A4565C" w:rsidP="0047462F">
      <w:pPr>
        <w:spacing w:line="480" w:lineRule="auto"/>
        <w:jc w:val="center"/>
        <w:rPr>
          <w:rFonts w:cs="Times New Roman"/>
          <w:b/>
        </w:rPr>
      </w:pPr>
      <w:r w:rsidRPr="00831F46">
        <w:rPr>
          <w:rFonts w:cs="Times New Roman"/>
          <w:b/>
        </w:rPr>
        <w:t>Table of Contents</w:t>
      </w:r>
    </w:p>
    <w:sdt>
      <w:sdtPr>
        <w:rPr>
          <w:rFonts w:cs="Times New Roman"/>
          <w:b w:val="0"/>
          <w:bCs w:val="0"/>
        </w:rPr>
        <w:id w:val="-50457931"/>
        <w:docPartObj>
          <w:docPartGallery w:val="Table of Contents"/>
          <w:docPartUnique/>
        </w:docPartObj>
      </w:sdtPr>
      <w:sdtEndPr>
        <w:rPr>
          <w:noProof/>
        </w:rPr>
      </w:sdtEndPr>
      <w:sdtContent>
        <w:p w14:paraId="43DA424D" w14:textId="77777777" w:rsidR="00921E7C" w:rsidRPr="00921E7C" w:rsidRDefault="00831F46" w:rsidP="00921E7C">
          <w:pPr>
            <w:pStyle w:val="TOC1"/>
            <w:tabs>
              <w:tab w:val="right" w:leader="dot" w:pos="9350"/>
            </w:tabs>
            <w:spacing w:line="480" w:lineRule="auto"/>
            <w:rPr>
              <w:rFonts w:asciiTheme="minorHAnsi" w:eastAsiaTheme="minorEastAsia" w:hAnsiTheme="minorHAnsi"/>
              <w:b w:val="0"/>
              <w:bCs w:val="0"/>
              <w:noProof/>
            </w:rPr>
          </w:pPr>
          <w:r w:rsidRPr="00921E7C">
            <w:rPr>
              <w:rFonts w:cs="Times New Roman"/>
              <w:b w:val="0"/>
              <w:color w:val="000000" w:themeColor="text1"/>
              <w:spacing w:val="20"/>
            </w:rPr>
            <w:fldChar w:fldCharType="begin"/>
          </w:r>
          <w:r w:rsidRPr="00921E7C">
            <w:rPr>
              <w:rFonts w:cs="Times New Roman"/>
              <w:b w:val="0"/>
              <w:color w:val="000000" w:themeColor="text1"/>
              <w:spacing w:val="20"/>
            </w:rPr>
            <w:instrText xml:space="preserve"> TOC \o "1-4" </w:instrText>
          </w:r>
          <w:r w:rsidRPr="00921E7C">
            <w:rPr>
              <w:rFonts w:cs="Times New Roman"/>
              <w:b w:val="0"/>
              <w:color w:val="000000" w:themeColor="text1"/>
              <w:spacing w:val="20"/>
            </w:rPr>
            <w:fldChar w:fldCharType="separate"/>
          </w:r>
          <w:r w:rsidR="00921E7C" w:rsidRPr="00921E7C">
            <w:rPr>
              <w:b w:val="0"/>
              <w:noProof/>
            </w:rPr>
            <w:t>Chapter One</w:t>
          </w:r>
          <w:r w:rsidR="00921E7C" w:rsidRPr="00921E7C">
            <w:rPr>
              <w:b w:val="0"/>
              <w:noProof/>
            </w:rPr>
            <w:tab/>
          </w:r>
          <w:r w:rsidR="00921E7C" w:rsidRPr="00921E7C">
            <w:rPr>
              <w:b w:val="0"/>
              <w:noProof/>
            </w:rPr>
            <w:fldChar w:fldCharType="begin"/>
          </w:r>
          <w:r w:rsidR="00921E7C" w:rsidRPr="00921E7C">
            <w:rPr>
              <w:b w:val="0"/>
              <w:noProof/>
            </w:rPr>
            <w:instrText xml:space="preserve"> PAGEREF _Toc488775405 \h </w:instrText>
          </w:r>
          <w:r w:rsidR="00921E7C" w:rsidRPr="00921E7C">
            <w:rPr>
              <w:b w:val="0"/>
              <w:noProof/>
            </w:rPr>
          </w:r>
          <w:r w:rsidR="00921E7C" w:rsidRPr="00921E7C">
            <w:rPr>
              <w:b w:val="0"/>
              <w:noProof/>
            </w:rPr>
            <w:fldChar w:fldCharType="separate"/>
          </w:r>
          <w:r w:rsidR="00921E7C" w:rsidRPr="00921E7C">
            <w:rPr>
              <w:b w:val="0"/>
              <w:noProof/>
            </w:rPr>
            <w:t>1</w:t>
          </w:r>
          <w:r w:rsidR="00921E7C" w:rsidRPr="00921E7C">
            <w:rPr>
              <w:b w:val="0"/>
              <w:noProof/>
            </w:rPr>
            <w:fldChar w:fldCharType="end"/>
          </w:r>
        </w:p>
        <w:p w14:paraId="272E5532" w14:textId="77777777" w:rsidR="00921E7C" w:rsidRPr="00921E7C" w:rsidRDefault="00921E7C" w:rsidP="00921E7C">
          <w:pPr>
            <w:pStyle w:val="TOC2"/>
            <w:tabs>
              <w:tab w:val="right" w:leader="dot" w:pos="9350"/>
            </w:tabs>
            <w:spacing w:line="480" w:lineRule="auto"/>
            <w:rPr>
              <w:rFonts w:asciiTheme="minorHAnsi" w:eastAsiaTheme="minorEastAsia" w:hAnsiTheme="minorHAnsi"/>
              <w:b w:val="0"/>
              <w:bCs w:val="0"/>
              <w:noProof/>
              <w:sz w:val="24"/>
              <w:szCs w:val="24"/>
            </w:rPr>
          </w:pPr>
          <w:r w:rsidRPr="00921E7C">
            <w:rPr>
              <w:b w:val="0"/>
              <w:noProof/>
              <w:sz w:val="24"/>
              <w:szCs w:val="24"/>
            </w:rPr>
            <w:t>Introduction</w:t>
          </w:r>
          <w:r w:rsidRPr="00921E7C">
            <w:rPr>
              <w:b w:val="0"/>
              <w:noProof/>
              <w:sz w:val="24"/>
              <w:szCs w:val="24"/>
            </w:rPr>
            <w:tab/>
          </w:r>
          <w:r w:rsidRPr="00921E7C">
            <w:rPr>
              <w:b w:val="0"/>
              <w:noProof/>
              <w:sz w:val="24"/>
              <w:szCs w:val="24"/>
            </w:rPr>
            <w:fldChar w:fldCharType="begin"/>
          </w:r>
          <w:r w:rsidRPr="00921E7C">
            <w:rPr>
              <w:b w:val="0"/>
              <w:noProof/>
              <w:sz w:val="24"/>
              <w:szCs w:val="24"/>
            </w:rPr>
            <w:instrText xml:space="preserve"> PAGEREF _Toc488775406 \h </w:instrText>
          </w:r>
          <w:r w:rsidRPr="00921E7C">
            <w:rPr>
              <w:b w:val="0"/>
              <w:noProof/>
              <w:sz w:val="24"/>
              <w:szCs w:val="24"/>
            </w:rPr>
          </w:r>
          <w:r w:rsidRPr="00921E7C">
            <w:rPr>
              <w:b w:val="0"/>
              <w:noProof/>
              <w:sz w:val="24"/>
              <w:szCs w:val="24"/>
            </w:rPr>
            <w:fldChar w:fldCharType="separate"/>
          </w:r>
          <w:r w:rsidRPr="00921E7C">
            <w:rPr>
              <w:b w:val="0"/>
              <w:noProof/>
              <w:sz w:val="24"/>
              <w:szCs w:val="24"/>
            </w:rPr>
            <w:t>1</w:t>
          </w:r>
          <w:r w:rsidRPr="00921E7C">
            <w:rPr>
              <w:b w:val="0"/>
              <w:noProof/>
              <w:sz w:val="24"/>
              <w:szCs w:val="24"/>
            </w:rPr>
            <w:fldChar w:fldCharType="end"/>
          </w:r>
        </w:p>
        <w:p w14:paraId="3787351C" w14:textId="77777777" w:rsidR="00921E7C" w:rsidRPr="00921E7C" w:rsidRDefault="00921E7C" w:rsidP="00921E7C">
          <w:pPr>
            <w:pStyle w:val="TOC1"/>
            <w:tabs>
              <w:tab w:val="right" w:leader="dot" w:pos="9350"/>
            </w:tabs>
            <w:spacing w:line="480" w:lineRule="auto"/>
            <w:rPr>
              <w:rFonts w:asciiTheme="minorHAnsi" w:eastAsiaTheme="minorEastAsia" w:hAnsiTheme="minorHAnsi"/>
              <w:b w:val="0"/>
              <w:bCs w:val="0"/>
              <w:noProof/>
            </w:rPr>
          </w:pPr>
          <w:r w:rsidRPr="00921E7C">
            <w:rPr>
              <w:b w:val="0"/>
              <w:noProof/>
            </w:rPr>
            <w:t>Chapter Two</w:t>
          </w:r>
          <w:r w:rsidRPr="00921E7C">
            <w:rPr>
              <w:b w:val="0"/>
              <w:noProof/>
            </w:rPr>
            <w:tab/>
          </w:r>
          <w:r w:rsidRPr="00921E7C">
            <w:rPr>
              <w:b w:val="0"/>
              <w:noProof/>
            </w:rPr>
            <w:fldChar w:fldCharType="begin"/>
          </w:r>
          <w:r w:rsidRPr="00921E7C">
            <w:rPr>
              <w:b w:val="0"/>
              <w:noProof/>
            </w:rPr>
            <w:instrText xml:space="preserve"> PAGEREF _Toc488775407 \h </w:instrText>
          </w:r>
          <w:r w:rsidRPr="00921E7C">
            <w:rPr>
              <w:b w:val="0"/>
              <w:noProof/>
            </w:rPr>
          </w:r>
          <w:r w:rsidRPr="00921E7C">
            <w:rPr>
              <w:b w:val="0"/>
              <w:noProof/>
            </w:rPr>
            <w:fldChar w:fldCharType="separate"/>
          </w:r>
          <w:r w:rsidRPr="00921E7C">
            <w:rPr>
              <w:b w:val="0"/>
              <w:noProof/>
            </w:rPr>
            <w:t>11</w:t>
          </w:r>
          <w:r w:rsidRPr="00921E7C">
            <w:rPr>
              <w:b w:val="0"/>
              <w:noProof/>
            </w:rPr>
            <w:fldChar w:fldCharType="end"/>
          </w:r>
        </w:p>
        <w:p w14:paraId="590D33C2" w14:textId="77777777" w:rsidR="00921E7C" w:rsidRPr="00921E7C" w:rsidRDefault="00921E7C" w:rsidP="00921E7C">
          <w:pPr>
            <w:pStyle w:val="TOC2"/>
            <w:tabs>
              <w:tab w:val="right" w:leader="dot" w:pos="9350"/>
            </w:tabs>
            <w:spacing w:line="480" w:lineRule="auto"/>
            <w:rPr>
              <w:rFonts w:asciiTheme="minorHAnsi" w:eastAsiaTheme="minorEastAsia" w:hAnsiTheme="minorHAnsi"/>
              <w:b w:val="0"/>
              <w:bCs w:val="0"/>
              <w:noProof/>
              <w:sz w:val="24"/>
              <w:szCs w:val="24"/>
            </w:rPr>
          </w:pPr>
          <w:r w:rsidRPr="00921E7C">
            <w:rPr>
              <w:b w:val="0"/>
              <w:noProof/>
              <w:sz w:val="24"/>
              <w:szCs w:val="24"/>
            </w:rPr>
            <w:t>Method</w:t>
          </w:r>
          <w:r w:rsidRPr="00921E7C">
            <w:rPr>
              <w:b w:val="0"/>
              <w:noProof/>
              <w:sz w:val="24"/>
              <w:szCs w:val="24"/>
            </w:rPr>
            <w:tab/>
          </w:r>
          <w:r w:rsidRPr="00921E7C">
            <w:rPr>
              <w:b w:val="0"/>
              <w:noProof/>
              <w:sz w:val="24"/>
              <w:szCs w:val="24"/>
            </w:rPr>
            <w:fldChar w:fldCharType="begin"/>
          </w:r>
          <w:r w:rsidRPr="00921E7C">
            <w:rPr>
              <w:b w:val="0"/>
              <w:noProof/>
              <w:sz w:val="24"/>
              <w:szCs w:val="24"/>
            </w:rPr>
            <w:instrText xml:space="preserve"> PAGEREF _Toc488775408 \h </w:instrText>
          </w:r>
          <w:r w:rsidRPr="00921E7C">
            <w:rPr>
              <w:b w:val="0"/>
              <w:noProof/>
              <w:sz w:val="24"/>
              <w:szCs w:val="24"/>
            </w:rPr>
          </w:r>
          <w:r w:rsidRPr="00921E7C">
            <w:rPr>
              <w:b w:val="0"/>
              <w:noProof/>
              <w:sz w:val="24"/>
              <w:szCs w:val="24"/>
            </w:rPr>
            <w:fldChar w:fldCharType="separate"/>
          </w:r>
          <w:r w:rsidRPr="00921E7C">
            <w:rPr>
              <w:b w:val="0"/>
              <w:noProof/>
              <w:sz w:val="24"/>
              <w:szCs w:val="24"/>
            </w:rPr>
            <w:t>11</w:t>
          </w:r>
          <w:r w:rsidRPr="00921E7C">
            <w:rPr>
              <w:b w:val="0"/>
              <w:noProof/>
              <w:sz w:val="24"/>
              <w:szCs w:val="24"/>
            </w:rPr>
            <w:fldChar w:fldCharType="end"/>
          </w:r>
        </w:p>
        <w:p w14:paraId="6CACD613" w14:textId="77777777" w:rsidR="00921E7C" w:rsidRPr="00921E7C" w:rsidRDefault="00921E7C" w:rsidP="00921E7C">
          <w:pPr>
            <w:pStyle w:val="TOC1"/>
            <w:tabs>
              <w:tab w:val="right" w:leader="dot" w:pos="9350"/>
            </w:tabs>
            <w:spacing w:line="480" w:lineRule="auto"/>
            <w:rPr>
              <w:rFonts w:asciiTheme="minorHAnsi" w:eastAsiaTheme="minorEastAsia" w:hAnsiTheme="minorHAnsi"/>
              <w:b w:val="0"/>
              <w:bCs w:val="0"/>
              <w:noProof/>
            </w:rPr>
          </w:pPr>
          <w:r w:rsidRPr="00921E7C">
            <w:rPr>
              <w:b w:val="0"/>
              <w:noProof/>
            </w:rPr>
            <w:t>Chapter Three</w:t>
          </w:r>
          <w:r w:rsidRPr="00921E7C">
            <w:rPr>
              <w:b w:val="0"/>
              <w:noProof/>
            </w:rPr>
            <w:tab/>
          </w:r>
          <w:r w:rsidRPr="00921E7C">
            <w:rPr>
              <w:b w:val="0"/>
              <w:noProof/>
            </w:rPr>
            <w:fldChar w:fldCharType="begin"/>
          </w:r>
          <w:r w:rsidRPr="00921E7C">
            <w:rPr>
              <w:b w:val="0"/>
              <w:noProof/>
            </w:rPr>
            <w:instrText xml:space="preserve"> PAGEREF _Toc488775410 \h </w:instrText>
          </w:r>
          <w:r w:rsidRPr="00921E7C">
            <w:rPr>
              <w:b w:val="0"/>
              <w:noProof/>
            </w:rPr>
          </w:r>
          <w:r w:rsidRPr="00921E7C">
            <w:rPr>
              <w:b w:val="0"/>
              <w:noProof/>
            </w:rPr>
            <w:fldChar w:fldCharType="separate"/>
          </w:r>
          <w:r w:rsidRPr="00921E7C">
            <w:rPr>
              <w:b w:val="0"/>
              <w:noProof/>
            </w:rPr>
            <w:t>17</w:t>
          </w:r>
          <w:r w:rsidRPr="00921E7C">
            <w:rPr>
              <w:b w:val="0"/>
              <w:noProof/>
            </w:rPr>
            <w:fldChar w:fldCharType="end"/>
          </w:r>
        </w:p>
        <w:p w14:paraId="3D9D8054" w14:textId="77777777" w:rsidR="00921E7C" w:rsidRPr="00921E7C" w:rsidRDefault="00921E7C" w:rsidP="00921E7C">
          <w:pPr>
            <w:pStyle w:val="TOC2"/>
            <w:tabs>
              <w:tab w:val="right" w:leader="dot" w:pos="9350"/>
            </w:tabs>
            <w:spacing w:line="480" w:lineRule="auto"/>
            <w:rPr>
              <w:rFonts w:asciiTheme="minorHAnsi" w:eastAsiaTheme="minorEastAsia" w:hAnsiTheme="minorHAnsi"/>
              <w:b w:val="0"/>
              <w:bCs w:val="0"/>
              <w:noProof/>
              <w:sz w:val="24"/>
              <w:szCs w:val="24"/>
            </w:rPr>
          </w:pPr>
          <w:r w:rsidRPr="00921E7C">
            <w:rPr>
              <w:b w:val="0"/>
              <w:noProof/>
              <w:sz w:val="24"/>
              <w:szCs w:val="24"/>
            </w:rPr>
            <w:t>Results</w:t>
          </w:r>
          <w:r w:rsidRPr="00921E7C">
            <w:rPr>
              <w:b w:val="0"/>
              <w:noProof/>
              <w:sz w:val="24"/>
              <w:szCs w:val="24"/>
            </w:rPr>
            <w:tab/>
          </w:r>
          <w:r w:rsidRPr="00921E7C">
            <w:rPr>
              <w:b w:val="0"/>
              <w:noProof/>
              <w:sz w:val="24"/>
              <w:szCs w:val="24"/>
            </w:rPr>
            <w:fldChar w:fldCharType="begin"/>
          </w:r>
          <w:r w:rsidRPr="00921E7C">
            <w:rPr>
              <w:b w:val="0"/>
              <w:noProof/>
              <w:sz w:val="24"/>
              <w:szCs w:val="24"/>
            </w:rPr>
            <w:instrText xml:space="preserve"> PAGEREF _Toc488775411 \h </w:instrText>
          </w:r>
          <w:r w:rsidRPr="00921E7C">
            <w:rPr>
              <w:b w:val="0"/>
              <w:noProof/>
              <w:sz w:val="24"/>
              <w:szCs w:val="24"/>
            </w:rPr>
          </w:r>
          <w:r w:rsidRPr="00921E7C">
            <w:rPr>
              <w:b w:val="0"/>
              <w:noProof/>
              <w:sz w:val="24"/>
              <w:szCs w:val="24"/>
            </w:rPr>
            <w:fldChar w:fldCharType="separate"/>
          </w:r>
          <w:r w:rsidRPr="00921E7C">
            <w:rPr>
              <w:b w:val="0"/>
              <w:noProof/>
              <w:sz w:val="24"/>
              <w:szCs w:val="24"/>
            </w:rPr>
            <w:t>17</w:t>
          </w:r>
          <w:r w:rsidRPr="00921E7C">
            <w:rPr>
              <w:b w:val="0"/>
              <w:noProof/>
              <w:sz w:val="24"/>
              <w:szCs w:val="24"/>
            </w:rPr>
            <w:fldChar w:fldCharType="end"/>
          </w:r>
        </w:p>
        <w:p w14:paraId="5E50DFDE" w14:textId="77777777" w:rsidR="00921E7C" w:rsidRPr="00921E7C" w:rsidRDefault="00921E7C" w:rsidP="00921E7C">
          <w:pPr>
            <w:pStyle w:val="TOC1"/>
            <w:tabs>
              <w:tab w:val="right" w:leader="dot" w:pos="9350"/>
            </w:tabs>
            <w:spacing w:line="480" w:lineRule="auto"/>
            <w:rPr>
              <w:rFonts w:asciiTheme="minorHAnsi" w:eastAsiaTheme="minorEastAsia" w:hAnsiTheme="minorHAnsi"/>
              <w:b w:val="0"/>
              <w:bCs w:val="0"/>
              <w:noProof/>
            </w:rPr>
          </w:pPr>
          <w:r w:rsidRPr="00921E7C">
            <w:rPr>
              <w:b w:val="0"/>
              <w:noProof/>
            </w:rPr>
            <w:t>Chapter Four</w:t>
          </w:r>
          <w:r w:rsidRPr="00921E7C">
            <w:rPr>
              <w:b w:val="0"/>
              <w:noProof/>
            </w:rPr>
            <w:tab/>
          </w:r>
          <w:r w:rsidRPr="00921E7C">
            <w:rPr>
              <w:b w:val="0"/>
              <w:noProof/>
            </w:rPr>
            <w:fldChar w:fldCharType="begin"/>
          </w:r>
          <w:r w:rsidRPr="00921E7C">
            <w:rPr>
              <w:b w:val="0"/>
              <w:noProof/>
            </w:rPr>
            <w:instrText xml:space="preserve"> PAGEREF _Toc488775412 \h </w:instrText>
          </w:r>
          <w:r w:rsidRPr="00921E7C">
            <w:rPr>
              <w:b w:val="0"/>
              <w:noProof/>
            </w:rPr>
          </w:r>
          <w:r w:rsidRPr="00921E7C">
            <w:rPr>
              <w:b w:val="0"/>
              <w:noProof/>
            </w:rPr>
            <w:fldChar w:fldCharType="separate"/>
          </w:r>
          <w:r w:rsidRPr="00921E7C">
            <w:rPr>
              <w:b w:val="0"/>
              <w:noProof/>
            </w:rPr>
            <w:t>21</w:t>
          </w:r>
          <w:r w:rsidRPr="00921E7C">
            <w:rPr>
              <w:b w:val="0"/>
              <w:noProof/>
            </w:rPr>
            <w:fldChar w:fldCharType="end"/>
          </w:r>
        </w:p>
        <w:p w14:paraId="5FA9412E" w14:textId="77777777" w:rsidR="00921E7C" w:rsidRPr="00921E7C" w:rsidRDefault="00921E7C" w:rsidP="00921E7C">
          <w:pPr>
            <w:pStyle w:val="TOC2"/>
            <w:tabs>
              <w:tab w:val="right" w:leader="dot" w:pos="9350"/>
            </w:tabs>
            <w:spacing w:line="480" w:lineRule="auto"/>
            <w:rPr>
              <w:rFonts w:asciiTheme="minorHAnsi" w:eastAsiaTheme="minorEastAsia" w:hAnsiTheme="minorHAnsi"/>
              <w:b w:val="0"/>
              <w:bCs w:val="0"/>
              <w:noProof/>
              <w:sz w:val="24"/>
              <w:szCs w:val="24"/>
            </w:rPr>
          </w:pPr>
          <w:r w:rsidRPr="00921E7C">
            <w:rPr>
              <w:b w:val="0"/>
              <w:noProof/>
              <w:sz w:val="24"/>
              <w:szCs w:val="24"/>
            </w:rPr>
            <w:t>Discussion</w:t>
          </w:r>
          <w:r w:rsidRPr="00921E7C">
            <w:rPr>
              <w:b w:val="0"/>
              <w:noProof/>
              <w:sz w:val="24"/>
              <w:szCs w:val="24"/>
            </w:rPr>
            <w:tab/>
          </w:r>
          <w:r w:rsidRPr="00921E7C">
            <w:rPr>
              <w:b w:val="0"/>
              <w:noProof/>
              <w:sz w:val="24"/>
              <w:szCs w:val="24"/>
            </w:rPr>
            <w:fldChar w:fldCharType="begin"/>
          </w:r>
          <w:r w:rsidRPr="00921E7C">
            <w:rPr>
              <w:b w:val="0"/>
              <w:noProof/>
              <w:sz w:val="24"/>
              <w:szCs w:val="24"/>
            </w:rPr>
            <w:instrText xml:space="preserve"> PAGEREF _Toc488775413 \h </w:instrText>
          </w:r>
          <w:r w:rsidRPr="00921E7C">
            <w:rPr>
              <w:b w:val="0"/>
              <w:noProof/>
              <w:sz w:val="24"/>
              <w:szCs w:val="24"/>
            </w:rPr>
          </w:r>
          <w:r w:rsidRPr="00921E7C">
            <w:rPr>
              <w:b w:val="0"/>
              <w:noProof/>
              <w:sz w:val="24"/>
              <w:szCs w:val="24"/>
            </w:rPr>
            <w:fldChar w:fldCharType="separate"/>
          </w:r>
          <w:r w:rsidRPr="00921E7C">
            <w:rPr>
              <w:b w:val="0"/>
              <w:noProof/>
              <w:sz w:val="24"/>
              <w:szCs w:val="24"/>
            </w:rPr>
            <w:t>21</w:t>
          </w:r>
          <w:r w:rsidRPr="00921E7C">
            <w:rPr>
              <w:b w:val="0"/>
              <w:noProof/>
              <w:sz w:val="24"/>
              <w:szCs w:val="24"/>
            </w:rPr>
            <w:fldChar w:fldCharType="end"/>
          </w:r>
        </w:p>
        <w:p w14:paraId="7B367360" w14:textId="77777777" w:rsidR="00921E7C" w:rsidRPr="00921E7C" w:rsidRDefault="00921E7C" w:rsidP="00921E7C">
          <w:pPr>
            <w:pStyle w:val="TOC1"/>
            <w:tabs>
              <w:tab w:val="right" w:leader="dot" w:pos="9350"/>
            </w:tabs>
            <w:spacing w:line="480" w:lineRule="auto"/>
            <w:rPr>
              <w:rFonts w:asciiTheme="minorHAnsi" w:eastAsiaTheme="minorEastAsia" w:hAnsiTheme="minorHAnsi"/>
              <w:b w:val="0"/>
              <w:bCs w:val="0"/>
              <w:noProof/>
            </w:rPr>
          </w:pPr>
          <w:r w:rsidRPr="00921E7C">
            <w:rPr>
              <w:b w:val="0"/>
              <w:noProof/>
            </w:rPr>
            <w:t>References</w:t>
          </w:r>
          <w:r w:rsidRPr="00921E7C">
            <w:rPr>
              <w:b w:val="0"/>
              <w:noProof/>
            </w:rPr>
            <w:tab/>
          </w:r>
          <w:r w:rsidRPr="00921E7C">
            <w:rPr>
              <w:b w:val="0"/>
              <w:noProof/>
            </w:rPr>
            <w:fldChar w:fldCharType="begin"/>
          </w:r>
          <w:r w:rsidRPr="00921E7C">
            <w:rPr>
              <w:b w:val="0"/>
              <w:noProof/>
            </w:rPr>
            <w:instrText xml:space="preserve"> PAGEREF _Toc488775414 \h </w:instrText>
          </w:r>
          <w:r w:rsidRPr="00921E7C">
            <w:rPr>
              <w:b w:val="0"/>
              <w:noProof/>
            </w:rPr>
          </w:r>
          <w:r w:rsidRPr="00921E7C">
            <w:rPr>
              <w:b w:val="0"/>
              <w:noProof/>
            </w:rPr>
            <w:fldChar w:fldCharType="separate"/>
          </w:r>
          <w:r w:rsidRPr="00921E7C">
            <w:rPr>
              <w:b w:val="0"/>
              <w:noProof/>
            </w:rPr>
            <w:t>29</w:t>
          </w:r>
          <w:r w:rsidRPr="00921E7C">
            <w:rPr>
              <w:b w:val="0"/>
              <w:noProof/>
            </w:rPr>
            <w:fldChar w:fldCharType="end"/>
          </w:r>
        </w:p>
        <w:p w14:paraId="72F518C4" w14:textId="77777777" w:rsidR="00921E7C" w:rsidRPr="00921E7C" w:rsidRDefault="00921E7C" w:rsidP="00921E7C">
          <w:pPr>
            <w:pStyle w:val="TOC1"/>
            <w:tabs>
              <w:tab w:val="right" w:leader="dot" w:pos="9350"/>
            </w:tabs>
            <w:spacing w:line="480" w:lineRule="auto"/>
            <w:rPr>
              <w:rFonts w:asciiTheme="minorHAnsi" w:eastAsiaTheme="minorEastAsia" w:hAnsiTheme="minorHAnsi"/>
              <w:b w:val="0"/>
              <w:bCs w:val="0"/>
              <w:noProof/>
            </w:rPr>
          </w:pPr>
          <w:r w:rsidRPr="00921E7C">
            <w:rPr>
              <w:b w:val="0"/>
              <w:noProof/>
            </w:rPr>
            <w:t>Appendix</w:t>
          </w:r>
          <w:r w:rsidRPr="00921E7C">
            <w:rPr>
              <w:b w:val="0"/>
              <w:noProof/>
            </w:rPr>
            <w:tab/>
          </w:r>
          <w:r w:rsidRPr="00921E7C">
            <w:rPr>
              <w:b w:val="0"/>
              <w:noProof/>
            </w:rPr>
            <w:fldChar w:fldCharType="begin"/>
          </w:r>
          <w:r w:rsidRPr="00921E7C">
            <w:rPr>
              <w:b w:val="0"/>
              <w:noProof/>
            </w:rPr>
            <w:instrText xml:space="preserve"> PAGEREF _Toc488775415 \h </w:instrText>
          </w:r>
          <w:r w:rsidRPr="00921E7C">
            <w:rPr>
              <w:b w:val="0"/>
              <w:noProof/>
            </w:rPr>
          </w:r>
          <w:r w:rsidRPr="00921E7C">
            <w:rPr>
              <w:b w:val="0"/>
              <w:noProof/>
            </w:rPr>
            <w:fldChar w:fldCharType="separate"/>
          </w:r>
          <w:r w:rsidRPr="00921E7C">
            <w:rPr>
              <w:b w:val="0"/>
              <w:noProof/>
            </w:rPr>
            <w:t>40</w:t>
          </w:r>
          <w:r w:rsidRPr="00921E7C">
            <w:rPr>
              <w:b w:val="0"/>
              <w:noProof/>
            </w:rPr>
            <w:fldChar w:fldCharType="end"/>
          </w:r>
        </w:p>
        <w:p w14:paraId="3FC410D0" w14:textId="77777777" w:rsidR="00921E7C" w:rsidRPr="00921E7C" w:rsidRDefault="00921E7C" w:rsidP="00921E7C">
          <w:pPr>
            <w:pStyle w:val="TOC2"/>
            <w:tabs>
              <w:tab w:val="right" w:leader="dot" w:pos="9350"/>
            </w:tabs>
            <w:spacing w:line="480" w:lineRule="auto"/>
            <w:rPr>
              <w:rFonts w:asciiTheme="minorHAnsi" w:eastAsiaTheme="minorEastAsia" w:hAnsiTheme="minorHAnsi"/>
              <w:b w:val="0"/>
              <w:bCs w:val="0"/>
              <w:noProof/>
              <w:sz w:val="24"/>
              <w:szCs w:val="24"/>
            </w:rPr>
          </w:pPr>
          <w:r w:rsidRPr="00921E7C">
            <w:rPr>
              <w:b w:val="0"/>
              <w:noProof/>
              <w:sz w:val="24"/>
              <w:szCs w:val="24"/>
            </w:rPr>
            <w:t>Appendix A.</w:t>
          </w:r>
          <w:r w:rsidRPr="00921E7C">
            <w:rPr>
              <w:b w:val="0"/>
              <w:noProof/>
              <w:sz w:val="24"/>
              <w:szCs w:val="24"/>
            </w:rPr>
            <w:tab/>
          </w:r>
          <w:r w:rsidRPr="00921E7C">
            <w:rPr>
              <w:b w:val="0"/>
              <w:noProof/>
              <w:sz w:val="24"/>
              <w:szCs w:val="24"/>
            </w:rPr>
            <w:fldChar w:fldCharType="begin"/>
          </w:r>
          <w:r w:rsidRPr="00921E7C">
            <w:rPr>
              <w:b w:val="0"/>
              <w:noProof/>
              <w:sz w:val="24"/>
              <w:szCs w:val="24"/>
            </w:rPr>
            <w:instrText xml:space="preserve"> PAGEREF _Toc488775416 \h </w:instrText>
          </w:r>
          <w:r w:rsidRPr="00921E7C">
            <w:rPr>
              <w:b w:val="0"/>
              <w:noProof/>
              <w:sz w:val="24"/>
              <w:szCs w:val="24"/>
            </w:rPr>
          </w:r>
          <w:r w:rsidRPr="00921E7C">
            <w:rPr>
              <w:b w:val="0"/>
              <w:noProof/>
              <w:sz w:val="24"/>
              <w:szCs w:val="24"/>
            </w:rPr>
            <w:fldChar w:fldCharType="separate"/>
          </w:r>
          <w:r w:rsidRPr="00921E7C">
            <w:rPr>
              <w:b w:val="0"/>
              <w:noProof/>
              <w:sz w:val="24"/>
              <w:szCs w:val="24"/>
            </w:rPr>
            <w:t>41</w:t>
          </w:r>
          <w:r w:rsidRPr="00921E7C">
            <w:rPr>
              <w:b w:val="0"/>
              <w:noProof/>
              <w:sz w:val="24"/>
              <w:szCs w:val="24"/>
            </w:rPr>
            <w:fldChar w:fldCharType="end"/>
          </w:r>
        </w:p>
        <w:p w14:paraId="5FC5CDE8" w14:textId="77777777" w:rsidR="00921E7C" w:rsidRPr="00921E7C" w:rsidRDefault="00921E7C" w:rsidP="00921E7C">
          <w:pPr>
            <w:pStyle w:val="TOC2"/>
            <w:tabs>
              <w:tab w:val="right" w:leader="dot" w:pos="9350"/>
            </w:tabs>
            <w:spacing w:line="480" w:lineRule="auto"/>
            <w:rPr>
              <w:rFonts w:asciiTheme="minorHAnsi" w:eastAsiaTheme="minorEastAsia" w:hAnsiTheme="minorHAnsi"/>
              <w:b w:val="0"/>
              <w:bCs w:val="0"/>
              <w:noProof/>
              <w:sz w:val="24"/>
              <w:szCs w:val="24"/>
            </w:rPr>
          </w:pPr>
          <w:r w:rsidRPr="00921E7C">
            <w:rPr>
              <w:b w:val="0"/>
              <w:noProof/>
              <w:sz w:val="24"/>
              <w:szCs w:val="24"/>
            </w:rPr>
            <w:t>Appendix B.</w:t>
          </w:r>
          <w:r w:rsidRPr="00921E7C">
            <w:rPr>
              <w:b w:val="0"/>
              <w:noProof/>
              <w:sz w:val="24"/>
              <w:szCs w:val="24"/>
            </w:rPr>
            <w:tab/>
          </w:r>
          <w:r w:rsidRPr="00921E7C">
            <w:rPr>
              <w:b w:val="0"/>
              <w:noProof/>
              <w:sz w:val="24"/>
              <w:szCs w:val="24"/>
            </w:rPr>
            <w:fldChar w:fldCharType="begin"/>
          </w:r>
          <w:r w:rsidRPr="00921E7C">
            <w:rPr>
              <w:b w:val="0"/>
              <w:noProof/>
              <w:sz w:val="24"/>
              <w:szCs w:val="24"/>
            </w:rPr>
            <w:instrText xml:space="preserve"> PAGEREF _Toc488775417 \h </w:instrText>
          </w:r>
          <w:r w:rsidRPr="00921E7C">
            <w:rPr>
              <w:b w:val="0"/>
              <w:noProof/>
              <w:sz w:val="24"/>
              <w:szCs w:val="24"/>
            </w:rPr>
          </w:r>
          <w:r w:rsidRPr="00921E7C">
            <w:rPr>
              <w:b w:val="0"/>
              <w:noProof/>
              <w:sz w:val="24"/>
              <w:szCs w:val="24"/>
            </w:rPr>
            <w:fldChar w:fldCharType="separate"/>
          </w:r>
          <w:r w:rsidRPr="00921E7C">
            <w:rPr>
              <w:b w:val="0"/>
              <w:noProof/>
              <w:sz w:val="24"/>
              <w:szCs w:val="24"/>
            </w:rPr>
            <w:t>48</w:t>
          </w:r>
          <w:r w:rsidRPr="00921E7C">
            <w:rPr>
              <w:b w:val="0"/>
              <w:noProof/>
              <w:sz w:val="24"/>
              <w:szCs w:val="24"/>
            </w:rPr>
            <w:fldChar w:fldCharType="end"/>
          </w:r>
        </w:p>
        <w:p w14:paraId="42792F06" w14:textId="77777777" w:rsidR="00921E7C" w:rsidRPr="00921E7C" w:rsidRDefault="00921E7C" w:rsidP="00921E7C">
          <w:pPr>
            <w:pStyle w:val="TOC1"/>
            <w:tabs>
              <w:tab w:val="right" w:leader="dot" w:pos="9350"/>
            </w:tabs>
            <w:spacing w:line="480" w:lineRule="auto"/>
            <w:rPr>
              <w:rFonts w:asciiTheme="minorHAnsi" w:eastAsiaTheme="minorEastAsia" w:hAnsiTheme="minorHAnsi"/>
              <w:b w:val="0"/>
              <w:bCs w:val="0"/>
              <w:noProof/>
            </w:rPr>
          </w:pPr>
          <w:r w:rsidRPr="00921E7C">
            <w:rPr>
              <w:b w:val="0"/>
              <w:noProof/>
            </w:rPr>
            <w:t>Vita</w:t>
          </w:r>
          <w:r w:rsidRPr="00921E7C">
            <w:rPr>
              <w:b w:val="0"/>
              <w:noProof/>
            </w:rPr>
            <w:tab/>
          </w:r>
          <w:r w:rsidRPr="00921E7C">
            <w:rPr>
              <w:b w:val="0"/>
              <w:noProof/>
            </w:rPr>
            <w:fldChar w:fldCharType="begin"/>
          </w:r>
          <w:r w:rsidRPr="00921E7C">
            <w:rPr>
              <w:b w:val="0"/>
              <w:noProof/>
            </w:rPr>
            <w:instrText xml:space="preserve"> PAGEREF _Toc488775418 \h </w:instrText>
          </w:r>
          <w:r w:rsidRPr="00921E7C">
            <w:rPr>
              <w:b w:val="0"/>
              <w:noProof/>
            </w:rPr>
          </w:r>
          <w:r w:rsidRPr="00921E7C">
            <w:rPr>
              <w:b w:val="0"/>
              <w:noProof/>
            </w:rPr>
            <w:fldChar w:fldCharType="separate"/>
          </w:r>
          <w:r w:rsidRPr="00921E7C">
            <w:rPr>
              <w:b w:val="0"/>
              <w:noProof/>
            </w:rPr>
            <w:t>54</w:t>
          </w:r>
          <w:r w:rsidRPr="00921E7C">
            <w:rPr>
              <w:b w:val="0"/>
              <w:noProof/>
            </w:rPr>
            <w:fldChar w:fldCharType="end"/>
          </w:r>
        </w:p>
        <w:p w14:paraId="11D40F65" w14:textId="1CDC8EB8" w:rsidR="00F61351" w:rsidRPr="00062E61" w:rsidRDefault="00831F46" w:rsidP="00921E7C">
          <w:pPr>
            <w:spacing w:line="480" w:lineRule="auto"/>
            <w:rPr>
              <w:rFonts w:cs="Times New Roman"/>
            </w:rPr>
          </w:pPr>
          <w:r w:rsidRPr="00921E7C">
            <w:rPr>
              <w:rFonts w:cs="Times New Roman"/>
              <w:color w:val="000000" w:themeColor="text1"/>
              <w:spacing w:val="20"/>
            </w:rPr>
            <w:fldChar w:fldCharType="end"/>
          </w:r>
        </w:p>
      </w:sdtContent>
    </w:sdt>
    <w:p w14:paraId="2CEC679D" w14:textId="1D24879E" w:rsidR="00831F46" w:rsidRPr="0047462F" w:rsidRDefault="008143DA" w:rsidP="004127F7">
      <w:pPr>
        <w:rPr>
          <w:rFonts w:cs="Times New Roman"/>
        </w:rPr>
      </w:pPr>
      <w:r>
        <w:rPr>
          <w:rFonts w:cs="Times New Roman"/>
        </w:rPr>
        <w:br w:type="page"/>
      </w:r>
    </w:p>
    <w:p w14:paraId="6EE04019" w14:textId="4971E9EC" w:rsidR="00962047" w:rsidRPr="00970327" w:rsidRDefault="00962047" w:rsidP="009B147B">
      <w:pPr>
        <w:spacing w:line="480" w:lineRule="auto"/>
        <w:jc w:val="center"/>
        <w:rPr>
          <w:rFonts w:cs="Times New Roman"/>
          <w:b/>
        </w:rPr>
      </w:pPr>
      <w:r w:rsidRPr="00970327">
        <w:rPr>
          <w:rFonts w:cs="Times New Roman"/>
          <w:b/>
        </w:rPr>
        <w:lastRenderedPageBreak/>
        <w:t>List of Tables</w:t>
      </w:r>
    </w:p>
    <w:p w14:paraId="50BBCC61" w14:textId="1124BC5C" w:rsidR="002972B8" w:rsidRPr="00B346D2" w:rsidRDefault="002972B8" w:rsidP="00062E61">
      <w:pPr>
        <w:pStyle w:val="Caption"/>
        <w:spacing w:after="0"/>
        <w:rPr>
          <w:rFonts w:ascii="Times New Roman" w:hAnsi="Times New Roman" w:cs="Times New Roman"/>
          <w:i w:val="0"/>
          <w:color w:val="000000" w:themeColor="text1"/>
          <w:sz w:val="24"/>
          <w:szCs w:val="24"/>
        </w:rPr>
      </w:pPr>
      <w:r w:rsidRPr="00B346D2">
        <w:rPr>
          <w:rFonts w:ascii="Times New Roman" w:hAnsi="Times New Roman" w:cs="Times New Roman"/>
          <w:i w:val="0"/>
          <w:color w:val="000000" w:themeColor="text1"/>
          <w:sz w:val="24"/>
          <w:szCs w:val="24"/>
        </w:rPr>
        <w:t>Table 1. Descriptive table of participant characteristics</w:t>
      </w:r>
      <w:r w:rsidR="00B346D2" w:rsidRPr="00B346D2">
        <w:rPr>
          <w:rFonts w:ascii="Times New Roman" w:hAnsi="Times New Roman" w:cs="Times New Roman"/>
          <w:i w:val="0"/>
          <w:color w:val="000000" w:themeColor="text1"/>
          <w:sz w:val="24"/>
          <w:szCs w:val="24"/>
        </w:rPr>
        <w:t>………………………………………</w:t>
      </w:r>
      <w:r w:rsidR="00EC40FF">
        <w:rPr>
          <w:rFonts w:ascii="Times New Roman" w:hAnsi="Times New Roman" w:cs="Times New Roman"/>
          <w:i w:val="0"/>
          <w:color w:val="000000" w:themeColor="text1"/>
          <w:sz w:val="24"/>
          <w:szCs w:val="24"/>
        </w:rPr>
        <w:t>.</w:t>
      </w:r>
      <w:r w:rsidR="00A70FB7">
        <w:rPr>
          <w:rFonts w:ascii="Times New Roman" w:hAnsi="Times New Roman" w:cs="Times New Roman"/>
          <w:i w:val="0"/>
          <w:color w:val="000000" w:themeColor="text1"/>
          <w:sz w:val="24"/>
          <w:szCs w:val="24"/>
        </w:rPr>
        <w:t>41</w:t>
      </w:r>
    </w:p>
    <w:p w14:paraId="741A41CA" w14:textId="77777777" w:rsidR="00B346D2" w:rsidRPr="00B346D2" w:rsidRDefault="00B346D2" w:rsidP="00B346D2">
      <w:pPr>
        <w:rPr>
          <w:rFonts w:cs="Times New Roman"/>
        </w:rPr>
      </w:pPr>
    </w:p>
    <w:p w14:paraId="3483CD90" w14:textId="77777777" w:rsidR="002972B8" w:rsidRPr="00B346D2" w:rsidRDefault="002972B8" w:rsidP="002972B8">
      <w:pPr>
        <w:spacing w:line="0" w:lineRule="atLeast"/>
        <w:rPr>
          <w:rFonts w:cs="Times New Roman"/>
          <w:color w:val="000000" w:themeColor="text1"/>
        </w:rPr>
      </w:pPr>
      <w:r w:rsidRPr="00B346D2">
        <w:rPr>
          <w:rFonts w:cs="Times New Roman"/>
          <w:color w:val="000000" w:themeColor="text1"/>
        </w:rPr>
        <w:t xml:space="preserve">Table 2. Mean, Standard Deviations, and intercorrelations of the variables of interest for the </w:t>
      </w:r>
    </w:p>
    <w:p w14:paraId="4208F0D5" w14:textId="3A5E56CA" w:rsidR="002972B8" w:rsidRPr="00B346D2" w:rsidRDefault="002972B8" w:rsidP="002972B8">
      <w:pPr>
        <w:spacing w:line="0" w:lineRule="atLeast"/>
        <w:ind w:left="720"/>
        <w:rPr>
          <w:rFonts w:cs="Times New Roman"/>
          <w:color w:val="000000" w:themeColor="text1"/>
        </w:rPr>
      </w:pPr>
      <w:r w:rsidRPr="00B346D2">
        <w:rPr>
          <w:rFonts w:cs="Times New Roman"/>
          <w:color w:val="000000" w:themeColor="text1"/>
        </w:rPr>
        <w:t xml:space="preserve">  Interpersonal Trauma Type</w:t>
      </w:r>
      <w:r w:rsidR="00A70FB7">
        <w:rPr>
          <w:rFonts w:cs="Times New Roman"/>
          <w:color w:val="000000" w:themeColor="text1"/>
        </w:rPr>
        <w:t>…………………………………………………………...43</w:t>
      </w:r>
    </w:p>
    <w:p w14:paraId="2E5ACBA9" w14:textId="77777777" w:rsidR="00B346D2" w:rsidRPr="00B346D2" w:rsidRDefault="00B346D2" w:rsidP="00B346D2">
      <w:pPr>
        <w:pStyle w:val="Heading3"/>
        <w:rPr>
          <w:rFonts w:ascii="Times New Roman" w:hAnsi="Times New Roman" w:cs="Times New Roman"/>
        </w:rPr>
      </w:pPr>
    </w:p>
    <w:p w14:paraId="006C77E7" w14:textId="77777777" w:rsidR="002972B8" w:rsidRPr="00B346D2" w:rsidRDefault="002972B8" w:rsidP="002972B8">
      <w:pPr>
        <w:spacing w:line="0" w:lineRule="atLeast"/>
        <w:jc w:val="both"/>
        <w:rPr>
          <w:rFonts w:cs="Times New Roman"/>
          <w:color w:val="000000" w:themeColor="text1"/>
        </w:rPr>
      </w:pPr>
      <w:r w:rsidRPr="00B346D2">
        <w:rPr>
          <w:rFonts w:cs="Times New Roman"/>
          <w:color w:val="000000" w:themeColor="text1"/>
        </w:rPr>
        <w:t xml:space="preserve">Table 3. Mean, Standard Deviations, and intercorrelations of the variables of interest for the </w:t>
      </w:r>
    </w:p>
    <w:p w14:paraId="2426DBDC" w14:textId="01A75F61" w:rsidR="002972B8" w:rsidRPr="00B346D2" w:rsidRDefault="002972B8" w:rsidP="002972B8">
      <w:pPr>
        <w:spacing w:line="0" w:lineRule="atLeast"/>
        <w:ind w:left="720"/>
        <w:jc w:val="both"/>
        <w:rPr>
          <w:rFonts w:cs="Times New Roman"/>
          <w:color w:val="000000" w:themeColor="text1"/>
        </w:rPr>
      </w:pPr>
      <w:r w:rsidRPr="00B346D2">
        <w:rPr>
          <w:rFonts w:cs="Times New Roman"/>
          <w:color w:val="000000" w:themeColor="text1"/>
        </w:rPr>
        <w:t xml:space="preserve">  Non- Interpersonal Trauma Type</w:t>
      </w:r>
      <w:r w:rsidR="00A70FB7">
        <w:rPr>
          <w:rFonts w:cs="Times New Roman"/>
          <w:color w:val="000000" w:themeColor="text1"/>
        </w:rPr>
        <w:t>…………………………………………………</w:t>
      </w:r>
      <w:proofErr w:type="gramStart"/>
      <w:r w:rsidR="00A70FB7">
        <w:rPr>
          <w:rFonts w:cs="Times New Roman"/>
          <w:color w:val="000000" w:themeColor="text1"/>
        </w:rPr>
        <w:t>…..</w:t>
      </w:r>
      <w:proofErr w:type="gramEnd"/>
      <w:r w:rsidR="00A70FB7">
        <w:rPr>
          <w:rFonts w:cs="Times New Roman"/>
          <w:color w:val="000000" w:themeColor="text1"/>
        </w:rPr>
        <w:t>44</w:t>
      </w:r>
    </w:p>
    <w:p w14:paraId="6C43CDCF" w14:textId="77777777" w:rsidR="00B346D2" w:rsidRPr="00B346D2" w:rsidRDefault="00B346D2" w:rsidP="00B346D2">
      <w:pPr>
        <w:pStyle w:val="Heading3"/>
        <w:rPr>
          <w:rFonts w:ascii="Times New Roman" w:hAnsi="Times New Roman" w:cs="Times New Roman"/>
        </w:rPr>
      </w:pPr>
    </w:p>
    <w:p w14:paraId="08C1C616" w14:textId="77777777" w:rsidR="002972B8" w:rsidRPr="00B346D2" w:rsidRDefault="002972B8" w:rsidP="00062E61">
      <w:pPr>
        <w:pStyle w:val="Caption"/>
        <w:spacing w:after="0"/>
        <w:rPr>
          <w:rFonts w:ascii="Times New Roman" w:hAnsi="Times New Roman" w:cs="Times New Roman"/>
          <w:i w:val="0"/>
          <w:color w:val="000000" w:themeColor="text1"/>
          <w:sz w:val="24"/>
          <w:szCs w:val="24"/>
        </w:rPr>
      </w:pPr>
      <w:r w:rsidRPr="00B346D2">
        <w:rPr>
          <w:rFonts w:ascii="Times New Roman" w:hAnsi="Times New Roman" w:cs="Times New Roman"/>
          <w:i w:val="0"/>
          <w:color w:val="000000" w:themeColor="text1"/>
          <w:sz w:val="24"/>
          <w:szCs w:val="24"/>
        </w:rPr>
        <w:t xml:space="preserve">Table 4. Hierarchical Multiple Regression Analysis Predicting the Relationship between PTG </w:t>
      </w:r>
    </w:p>
    <w:p w14:paraId="70CB9372" w14:textId="3B179CF6" w:rsidR="002972B8" w:rsidRPr="00B346D2" w:rsidRDefault="002972B8" w:rsidP="002972B8">
      <w:pPr>
        <w:pStyle w:val="Caption"/>
        <w:spacing w:after="0"/>
        <w:ind w:left="720"/>
        <w:rPr>
          <w:rFonts w:ascii="Times New Roman" w:hAnsi="Times New Roman" w:cs="Times New Roman"/>
          <w:i w:val="0"/>
          <w:color w:val="000000" w:themeColor="text1"/>
          <w:sz w:val="24"/>
          <w:szCs w:val="24"/>
        </w:rPr>
      </w:pPr>
      <w:r w:rsidRPr="00B346D2">
        <w:rPr>
          <w:rFonts w:ascii="Times New Roman" w:hAnsi="Times New Roman" w:cs="Times New Roman"/>
          <w:i w:val="0"/>
          <w:color w:val="000000" w:themeColor="text1"/>
          <w:sz w:val="24"/>
          <w:szCs w:val="24"/>
        </w:rPr>
        <w:t xml:space="preserve">  and PTS by Trauma Type</w:t>
      </w:r>
      <w:r w:rsidR="00A70FB7">
        <w:rPr>
          <w:rFonts w:ascii="Times New Roman" w:hAnsi="Times New Roman" w:cs="Times New Roman"/>
          <w:i w:val="0"/>
          <w:color w:val="000000" w:themeColor="text1"/>
          <w:sz w:val="24"/>
          <w:szCs w:val="24"/>
        </w:rPr>
        <w:t>…………………………………………………………….45</w:t>
      </w:r>
    </w:p>
    <w:p w14:paraId="003B7FFB" w14:textId="77777777" w:rsidR="00B346D2" w:rsidRPr="00B346D2" w:rsidRDefault="00B346D2" w:rsidP="00B346D2">
      <w:pPr>
        <w:rPr>
          <w:rFonts w:cs="Times New Roman"/>
        </w:rPr>
      </w:pPr>
    </w:p>
    <w:p w14:paraId="14DD6F9B" w14:textId="1178D2B2" w:rsidR="00062E61" w:rsidRPr="00B346D2" w:rsidRDefault="002972B8" w:rsidP="00062E61">
      <w:pPr>
        <w:pStyle w:val="Caption"/>
        <w:spacing w:after="0"/>
        <w:rPr>
          <w:rFonts w:ascii="Times New Roman" w:hAnsi="Times New Roman" w:cs="Times New Roman"/>
          <w:i w:val="0"/>
          <w:color w:val="000000" w:themeColor="text1"/>
          <w:sz w:val="24"/>
          <w:szCs w:val="24"/>
        </w:rPr>
      </w:pPr>
      <w:r w:rsidRPr="00B346D2">
        <w:rPr>
          <w:rFonts w:ascii="Times New Roman" w:hAnsi="Times New Roman" w:cs="Times New Roman"/>
          <w:i w:val="0"/>
          <w:color w:val="000000" w:themeColor="text1"/>
          <w:sz w:val="24"/>
          <w:szCs w:val="24"/>
        </w:rPr>
        <w:t>Table 5. PTS and PTGI Mean, Standard Deviation for different Trauma Types</w:t>
      </w:r>
      <w:r w:rsidR="00B346D2" w:rsidRPr="00B346D2">
        <w:rPr>
          <w:rFonts w:ascii="Times New Roman" w:hAnsi="Times New Roman" w:cs="Times New Roman"/>
          <w:i w:val="0"/>
          <w:color w:val="000000" w:themeColor="text1"/>
          <w:sz w:val="24"/>
          <w:szCs w:val="24"/>
        </w:rPr>
        <w:t>……………...4</w:t>
      </w:r>
      <w:r w:rsidR="00A70FB7">
        <w:rPr>
          <w:rFonts w:ascii="Times New Roman" w:hAnsi="Times New Roman" w:cs="Times New Roman"/>
          <w:i w:val="0"/>
          <w:color w:val="000000" w:themeColor="text1"/>
          <w:sz w:val="24"/>
          <w:szCs w:val="24"/>
        </w:rPr>
        <w:t>6</w:t>
      </w:r>
      <w:r w:rsidR="00062E61" w:rsidRPr="00B346D2">
        <w:rPr>
          <w:rFonts w:ascii="Times New Roman" w:hAnsi="Times New Roman" w:cs="Times New Roman"/>
          <w:i w:val="0"/>
          <w:sz w:val="24"/>
          <w:szCs w:val="24"/>
        </w:rPr>
        <w:fldChar w:fldCharType="begin"/>
      </w:r>
      <w:r w:rsidR="00062E61" w:rsidRPr="00B346D2">
        <w:rPr>
          <w:rFonts w:ascii="Times New Roman" w:hAnsi="Times New Roman" w:cs="Times New Roman"/>
          <w:i w:val="0"/>
          <w:sz w:val="24"/>
          <w:szCs w:val="24"/>
        </w:rPr>
        <w:instrText xml:space="preserve"> TOC \c "Table" </w:instrText>
      </w:r>
      <w:r w:rsidR="00062E61" w:rsidRPr="00B346D2">
        <w:rPr>
          <w:rFonts w:ascii="Times New Roman" w:hAnsi="Times New Roman" w:cs="Times New Roman"/>
          <w:i w:val="0"/>
          <w:sz w:val="24"/>
          <w:szCs w:val="24"/>
        </w:rPr>
        <w:fldChar w:fldCharType="separate"/>
      </w:r>
    </w:p>
    <w:p w14:paraId="2B36C75D" w14:textId="488769D0" w:rsidR="00F50778" w:rsidRPr="00EC40FF" w:rsidRDefault="00062E61" w:rsidP="00D800E1">
      <w:pPr>
        <w:spacing w:line="480" w:lineRule="auto"/>
        <w:jc w:val="center"/>
        <w:rPr>
          <w:rFonts w:cs="Times New Roman"/>
        </w:rPr>
        <w:sectPr w:rsidR="00F50778" w:rsidRPr="00EC40FF" w:rsidSect="00841F5A">
          <w:footerReference w:type="even" r:id="rId8"/>
          <w:footerReference w:type="default" r:id="rId9"/>
          <w:headerReference w:type="first" r:id="rId10"/>
          <w:footerReference w:type="first" r:id="rId11"/>
          <w:type w:val="continuous"/>
          <w:pgSz w:w="12240" w:h="15840"/>
          <w:pgMar w:top="1440" w:right="1440" w:bottom="1440" w:left="1440" w:header="720" w:footer="720" w:gutter="0"/>
          <w:pgNumType w:fmt="lowerRoman"/>
          <w:cols w:space="720"/>
          <w:titlePg/>
          <w:docGrid w:linePitch="326"/>
        </w:sectPr>
      </w:pPr>
      <w:r w:rsidRPr="00B346D2">
        <w:rPr>
          <w:rFonts w:cs="Times New Roman"/>
        </w:rPr>
        <w:fldChar w:fldCharType="end"/>
      </w:r>
      <w:bookmarkStart w:id="1" w:name="_Toc488704189"/>
    </w:p>
    <w:p w14:paraId="6C942432" w14:textId="7A8872DB" w:rsidR="00BF07EE" w:rsidRPr="00831F46" w:rsidRDefault="00BF389A" w:rsidP="00D800E1">
      <w:pPr>
        <w:pStyle w:val="Heading1"/>
        <w:rPr>
          <w:b/>
          <w:szCs w:val="24"/>
        </w:rPr>
      </w:pPr>
      <w:bookmarkStart w:id="2" w:name="_Toc488775405"/>
      <w:r w:rsidRPr="00831F46">
        <w:rPr>
          <w:b/>
          <w:szCs w:val="24"/>
        </w:rPr>
        <w:lastRenderedPageBreak/>
        <w:t>Chapter One</w:t>
      </w:r>
      <w:bookmarkEnd w:id="1"/>
      <w:bookmarkEnd w:id="2"/>
    </w:p>
    <w:p w14:paraId="2A41E959" w14:textId="1ECFA753" w:rsidR="00962047" w:rsidRPr="00831F46" w:rsidRDefault="007F316D" w:rsidP="0060577F">
      <w:pPr>
        <w:pStyle w:val="Heading2"/>
        <w:rPr>
          <w:szCs w:val="24"/>
        </w:rPr>
      </w:pPr>
      <w:bookmarkStart w:id="3" w:name="_Toc488704190"/>
      <w:bookmarkStart w:id="4" w:name="_Toc488775406"/>
      <w:r w:rsidRPr="00831F46">
        <w:rPr>
          <w:b/>
          <w:szCs w:val="24"/>
        </w:rPr>
        <w:t>Intro</w:t>
      </w:r>
      <w:r w:rsidR="000710CC" w:rsidRPr="00831F46">
        <w:rPr>
          <w:b/>
          <w:szCs w:val="24"/>
        </w:rPr>
        <w:t>duction</w:t>
      </w:r>
      <w:bookmarkEnd w:id="3"/>
      <w:bookmarkEnd w:id="4"/>
    </w:p>
    <w:p w14:paraId="1F52D3CD" w14:textId="77777777" w:rsidR="007F316D" w:rsidRPr="00831F46" w:rsidRDefault="007F316D" w:rsidP="003D3F41">
      <w:pPr>
        <w:rPr>
          <w:rFonts w:cs="Times New Roman"/>
        </w:rPr>
      </w:pPr>
    </w:p>
    <w:p w14:paraId="39577F90" w14:textId="284BFE69" w:rsidR="009A44C4" w:rsidRPr="00831F46" w:rsidRDefault="0084671F" w:rsidP="003D3F41">
      <w:pPr>
        <w:spacing w:line="480" w:lineRule="auto"/>
        <w:ind w:firstLine="720"/>
        <w:rPr>
          <w:rFonts w:cs="Times New Roman"/>
        </w:rPr>
      </w:pPr>
      <w:r w:rsidRPr="00831F46">
        <w:rPr>
          <w:rFonts w:cs="Times New Roman"/>
        </w:rPr>
        <w:t>E</w:t>
      </w:r>
      <w:r w:rsidR="00492E05" w:rsidRPr="00831F46">
        <w:rPr>
          <w:rFonts w:cs="Times New Roman"/>
        </w:rPr>
        <w:t>xperienc</w:t>
      </w:r>
      <w:r w:rsidRPr="00831F46">
        <w:rPr>
          <w:rFonts w:cs="Times New Roman"/>
        </w:rPr>
        <w:t>ing</w:t>
      </w:r>
      <w:r w:rsidR="00492E05" w:rsidRPr="00831F46">
        <w:rPr>
          <w:rFonts w:cs="Times New Roman"/>
        </w:rPr>
        <w:t xml:space="preserve"> trauma</w:t>
      </w:r>
      <w:r w:rsidRPr="00831F46">
        <w:rPr>
          <w:rFonts w:cs="Times New Roman"/>
        </w:rPr>
        <w:t>tic events</w:t>
      </w:r>
      <w:r w:rsidR="00492E05" w:rsidRPr="00831F46">
        <w:rPr>
          <w:rFonts w:cs="Times New Roman"/>
        </w:rPr>
        <w:t xml:space="preserve"> is common among adults in the United States (U.S.)</w:t>
      </w:r>
      <w:r w:rsidRPr="00831F46">
        <w:rPr>
          <w:rFonts w:cs="Times New Roman"/>
        </w:rPr>
        <w:t>, with some research indicating that approximately 61% of men and 51% of women report</w:t>
      </w:r>
      <w:r w:rsidR="00492E05" w:rsidRPr="00831F46">
        <w:rPr>
          <w:rFonts w:cs="Times New Roman"/>
        </w:rPr>
        <w:t xml:space="preserve"> </w:t>
      </w:r>
      <w:r w:rsidRPr="00831F46">
        <w:rPr>
          <w:rFonts w:cs="Times New Roman"/>
        </w:rPr>
        <w:t xml:space="preserve">they have </w:t>
      </w:r>
      <w:r w:rsidR="00492E05" w:rsidRPr="00831F46">
        <w:rPr>
          <w:rFonts w:cs="Times New Roman"/>
        </w:rPr>
        <w:t>experienc</w:t>
      </w:r>
      <w:r w:rsidRPr="00831F46">
        <w:rPr>
          <w:rFonts w:cs="Times New Roman"/>
        </w:rPr>
        <w:t>ed</w:t>
      </w:r>
      <w:r w:rsidR="00492E05" w:rsidRPr="00831F46">
        <w:rPr>
          <w:rFonts w:cs="Times New Roman"/>
        </w:rPr>
        <w:t xml:space="preserve"> a trauma</w:t>
      </w:r>
      <w:r w:rsidRPr="00831F46">
        <w:rPr>
          <w:rFonts w:cs="Times New Roman"/>
        </w:rPr>
        <w:t xml:space="preserve"> (Kessler, </w:t>
      </w:r>
      <w:proofErr w:type="spellStart"/>
      <w:r w:rsidRPr="00831F46">
        <w:rPr>
          <w:rFonts w:cs="Times New Roman"/>
        </w:rPr>
        <w:t>Sonnega</w:t>
      </w:r>
      <w:proofErr w:type="spellEnd"/>
      <w:r w:rsidRPr="00831F46">
        <w:rPr>
          <w:rFonts w:cs="Times New Roman"/>
        </w:rPr>
        <w:t xml:space="preserve">, </w:t>
      </w:r>
      <w:proofErr w:type="spellStart"/>
      <w:r w:rsidRPr="00831F46">
        <w:rPr>
          <w:rFonts w:cs="Times New Roman"/>
        </w:rPr>
        <w:t>Bromet</w:t>
      </w:r>
      <w:proofErr w:type="spellEnd"/>
      <w:r w:rsidRPr="00831F46">
        <w:rPr>
          <w:rFonts w:cs="Times New Roman"/>
        </w:rPr>
        <w:t>, Hughes, and Nelson, 1995)</w:t>
      </w:r>
      <w:r w:rsidR="00492E05" w:rsidRPr="00831F46">
        <w:rPr>
          <w:rFonts w:cs="Times New Roman"/>
        </w:rPr>
        <w:t>.  A more recent epidemiological study of trauma</w:t>
      </w:r>
      <w:r w:rsidR="00FF61AE" w:rsidRPr="00831F46">
        <w:rPr>
          <w:rFonts w:cs="Times New Roman"/>
        </w:rPr>
        <w:t>tic</w:t>
      </w:r>
      <w:r w:rsidR="00492E05" w:rsidRPr="00831F46">
        <w:rPr>
          <w:rFonts w:cs="Times New Roman"/>
        </w:rPr>
        <w:t xml:space="preserve"> </w:t>
      </w:r>
      <w:r w:rsidR="00FF61AE" w:rsidRPr="00831F46">
        <w:rPr>
          <w:rFonts w:cs="Times New Roman"/>
        </w:rPr>
        <w:t>events</w:t>
      </w:r>
      <w:r w:rsidR="00492E05" w:rsidRPr="00831F46">
        <w:rPr>
          <w:rFonts w:cs="Times New Roman"/>
        </w:rPr>
        <w:t xml:space="preserve"> in the general population revealed </w:t>
      </w:r>
      <w:r w:rsidRPr="00831F46">
        <w:rPr>
          <w:rFonts w:cs="Times New Roman"/>
        </w:rPr>
        <w:t xml:space="preserve">that </w:t>
      </w:r>
      <w:r w:rsidR="00B87D31" w:rsidRPr="00831F46">
        <w:rPr>
          <w:rFonts w:cs="Times New Roman"/>
        </w:rPr>
        <w:t>almost 90</w:t>
      </w:r>
      <w:r w:rsidR="00492E05" w:rsidRPr="00831F46">
        <w:rPr>
          <w:rFonts w:cs="Times New Roman"/>
        </w:rPr>
        <w:t xml:space="preserve">% of adults reported experiencing at least one traumatic event using </w:t>
      </w:r>
      <w:r w:rsidR="009F11C3" w:rsidRPr="00831F46">
        <w:rPr>
          <w:rFonts w:cs="Times New Roman"/>
          <w:i/>
        </w:rPr>
        <w:t>Diagnostic and Statistical Manual of Mental Disorders (</w:t>
      </w:r>
      <w:r w:rsidR="009F11C3" w:rsidRPr="00831F46">
        <w:rPr>
          <w:rFonts w:cs="Times New Roman"/>
        </w:rPr>
        <w:t>5</w:t>
      </w:r>
      <w:r w:rsidR="009F11C3" w:rsidRPr="00831F46">
        <w:rPr>
          <w:rFonts w:cs="Times New Roman"/>
          <w:vertAlign w:val="superscript"/>
        </w:rPr>
        <w:t>th</w:t>
      </w:r>
      <w:r w:rsidR="009F11C3" w:rsidRPr="00831F46">
        <w:rPr>
          <w:rFonts w:cs="Times New Roman"/>
        </w:rPr>
        <w:t xml:space="preserve"> ed.; </w:t>
      </w:r>
      <w:r w:rsidR="00492E05" w:rsidRPr="00831F46">
        <w:rPr>
          <w:rFonts w:cs="Times New Roman"/>
          <w:i/>
        </w:rPr>
        <w:t>DSM-5</w:t>
      </w:r>
      <w:r w:rsidR="009F11C3" w:rsidRPr="00831F46">
        <w:rPr>
          <w:rFonts w:cs="Times New Roman"/>
        </w:rPr>
        <w:t>, American Psychiatric Association [</w:t>
      </w:r>
      <w:r w:rsidR="00492E05" w:rsidRPr="00831F46">
        <w:rPr>
          <w:rFonts w:cs="Times New Roman"/>
        </w:rPr>
        <w:t>APA</w:t>
      </w:r>
      <w:r w:rsidR="009F11C3" w:rsidRPr="00831F46">
        <w:rPr>
          <w:rFonts w:cs="Times New Roman"/>
        </w:rPr>
        <w:t>]</w:t>
      </w:r>
      <w:r w:rsidR="00492E05" w:rsidRPr="00831F46">
        <w:rPr>
          <w:rFonts w:cs="Times New Roman"/>
        </w:rPr>
        <w:t xml:space="preserve">, 2013) criteria (Kilpatrick et al., </w:t>
      </w:r>
      <w:r w:rsidR="009F11C3" w:rsidRPr="00831F46">
        <w:rPr>
          <w:rFonts w:cs="Times New Roman"/>
        </w:rPr>
        <w:t>2013).</w:t>
      </w:r>
      <w:r w:rsidR="00B950E2" w:rsidRPr="00831F46">
        <w:rPr>
          <w:rFonts w:cs="Times New Roman"/>
        </w:rPr>
        <w:t xml:space="preserve"> </w:t>
      </w:r>
      <w:r w:rsidR="008356B0" w:rsidRPr="00831F46">
        <w:rPr>
          <w:rFonts w:cs="Times New Roman"/>
        </w:rPr>
        <w:t xml:space="preserve">While </w:t>
      </w:r>
      <w:r w:rsidR="00492E05" w:rsidRPr="00831F46">
        <w:rPr>
          <w:rFonts w:cs="Times New Roman"/>
        </w:rPr>
        <w:t>experienc</w:t>
      </w:r>
      <w:r w:rsidR="00687C9F" w:rsidRPr="00831F46">
        <w:rPr>
          <w:rFonts w:cs="Times New Roman"/>
        </w:rPr>
        <w:t>ing</w:t>
      </w:r>
      <w:r w:rsidR="00492E05" w:rsidRPr="00831F46">
        <w:rPr>
          <w:rFonts w:cs="Times New Roman"/>
        </w:rPr>
        <w:t xml:space="preserve"> trauma</w:t>
      </w:r>
      <w:r w:rsidR="00687C9F" w:rsidRPr="00831F46">
        <w:rPr>
          <w:rFonts w:cs="Times New Roman"/>
        </w:rPr>
        <w:t>tic events</w:t>
      </w:r>
      <w:r w:rsidR="00492E05" w:rsidRPr="00831F46">
        <w:rPr>
          <w:rFonts w:cs="Times New Roman"/>
        </w:rPr>
        <w:t xml:space="preserve"> seem</w:t>
      </w:r>
      <w:r w:rsidR="00687C9F" w:rsidRPr="00831F46">
        <w:rPr>
          <w:rFonts w:cs="Times New Roman"/>
        </w:rPr>
        <w:t>s</w:t>
      </w:r>
      <w:r w:rsidR="00492E05" w:rsidRPr="00831F46">
        <w:rPr>
          <w:rFonts w:cs="Times New Roman"/>
        </w:rPr>
        <w:t xml:space="preserve"> to have increased</w:t>
      </w:r>
      <w:r w:rsidR="00B950E2" w:rsidRPr="00831F46">
        <w:rPr>
          <w:rFonts w:cs="Times New Roman"/>
        </w:rPr>
        <w:t xml:space="preserve"> over the years </w:t>
      </w:r>
      <w:r w:rsidR="008356B0" w:rsidRPr="00831F46">
        <w:rPr>
          <w:rFonts w:cs="Times New Roman"/>
        </w:rPr>
        <w:t xml:space="preserve">when comparing the prevalence rates in these studies, </w:t>
      </w:r>
      <w:r w:rsidR="00B950E2" w:rsidRPr="00831F46">
        <w:rPr>
          <w:rFonts w:cs="Times New Roman"/>
        </w:rPr>
        <w:t xml:space="preserve">the increase </w:t>
      </w:r>
      <w:r w:rsidR="00687C9F" w:rsidRPr="00831F46">
        <w:rPr>
          <w:rFonts w:cs="Times New Roman"/>
        </w:rPr>
        <w:t>may</w:t>
      </w:r>
      <w:r w:rsidR="00B950E2" w:rsidRPr="00831F46">
        <w:rPr>
          <w:rFonts w:cs="Times New Roman"/>
        </w:rPr>
        <w:t xml:space="preserve"> be </w:t>
      </w:r>
      <w:r w:rsidR="008356B0" w:rsidRPr="00831F46">
        <w:rPr>
          <w:rFonts w:cs="Times New Roman"/>
        </w:rPr>
        <w:t xml:space="preserve">partially </w:t>
      </w:r>
      <w:r w:rsidR="00B950E2" w:rsidRPr="00831F46">
        <w:rPr>
          <w:rFonts w:cs="Times New Roman"/>
        </w:rPr>
        <w:t>accounted for by methodological differences between the studies (e.g.</w:t>
      </w:r>
      <w:r w:rsidR="00687C9F" w:rsidRPr="00831F46">
        <w:rPr>
          <w:rFonts w:cs="Times New Roman"/>
        </w:rPr>
        <w:t>,</w:t>
      </w:r>
      <w:r w:rsidR="00B950E2" w:rsidRPr="00831F46">
        <w:rPr>
          <w:rFonts w:cs="Times New Roman"/>
        </w:rPr>
        <w:t xml:space="preserve"> using different</w:t>
      </w:r>
      <w:r w:rsidR="00687C9F" w:rsidRPr="00831F46">
        <w:rPr>
          <w:rFonts w:cs="Times New Roman"/>
        </w:rPr>
        <w:t xml:space="preserve"> DSM</w:t>
      </w:r>
      <w:r w:rsidR="00B950E2" w:rsidRPr="00831F46">
        <w:rPr>
          <w:rFonts w:cs="Times New Roman"/>
        </w:rPr>
        <w:t xml:space="preserve"> version</w:t>
      </w:r>
      <w:r w:rsidR="00687C9F" w:rsidRPr="00831F46">
        <w:rPr>
          <w:rFonts w:cs="Times New Roman"/>
        </w:rPr>
        <w:t>s</w:t>
      </w:r>
      <w:r w:rsidR="00B950E2" w:rsidRPr="00831F46">
        <w:rPr>
          <w:rFonts w:cs="Times New Roman"/>
          <w:i/>
        </w:rPr>
        <w:t xml:space="preserve"> </w:t>
      </w:r>
      <w:r w:rsidR="00E37768">
        <w:rPr>
          <w:rFonts w:cs="Times New Roman"/>
        </w:rPr>
        <w:t>and methods of interviewing).</w:t>
      </w:r>
    </w:p>
    <w:p w14:paraId="6CC57D11" w14:textId="46CDC692" w:rsidR="00492E05" w:rsidRPr="00831F46" w:rsidRDefault="005859A6" w:rsidP="003D3F41">
      <w:pPr>
        <w:spacing w:line="480" w:lineRule="auto"/>
        <w:ind w:firstLine="720"/>
        <w:rPr>
          <w:rFonts w:cs="Times New Roman"/>
        </w:rPr>
      </w:pPr>
      <w:r w:rsidRPr="00831F46">
        <w:rPr>
          <w:rFonts w:cs="Times New Roman"/>
        </w:rPr>
        <w:t>Given the notable prevalence of</w:t>
      </w:r>
      <w:r w:rsidR="00492E05" w:rsidRPr="00831F46">
        <w:rPr>
          <w:rFonts w:cs="Times New Roman"/>
        </w:rPr>
        <w:t xml:space="preserve"> trauma</w:t>
      </w:r>
      <w:r w:rsidRPr="00831F46">
        <w:rPr>
          <w:rFonts w:cs="Times New Roman"/>
        </w:rPr>
        <w:t>tic</w:t>
      </w:r>
      <w:r w:rsidR="00492E05" w:rsidRPr="00831F46">
        <w:rPr>
          <w:rFonts w:cs="Times New Roman"/>
        </w:rPr>
        <w:t xml:space="preserve"> </w:t>
      </w:r>
      <w:r w:rsidRPr="00831F46">
        <w:rPr>
          <w:rFonts w:cs="Times New Roman"/>
        </w:rPr>
        <w:t xml:space="preserve">events </w:t>
      </w:r>
      <w:r w:rsidR="00492E05" w:rsidRPr="00831F46">
        <w:rPr>
          <w:rFonts w:cs="Times New Roman"/>
        </w:rPr>
        <w:t xml:space="preserve">among adults in the U.S. </w:t>
      </w:r>
      <w:r w:rsidRPr="00831F46">
        <w:rPr>
          <w:rFonts w:cs="Times New Roman"/>
        </w:rPr>
        <w:t>and</w:t>
      </w:r>
      <w:r w:rsidR="00492E05" w:rsidRPr="00831F46">
        <w:rPr>
          <w:rFonts w:cs="Times New Roman"/>
        </w:rPr>
        <w:t xml:space="preserve"> changes in definitions of </w:t>
      </w:r>
      <w:r w:rsidR="00FF61AE" w:rsidRPr="00831F46">
        <w:rPr>
          <w:rFonts w:cs="Times New Roman"/>
        </w:rPr>
        <w:t xml:space="preserve">what constitutes </w:t>
      </w:r>
      <w:r w:rsidR="00492E05" w:rsidRPr="00831F46">
        <w:rPr>
          <w:rFonts w:cs="Times New Roman"/>
        </w:rPr>
        <w:t>a</w:t>
      </w:r>
      <w:r w:rsidR="00D10798" w:rsidRPr="00831F46">
        <w:rPr>
          <w:rFonts w:cs="Times New Roman"/>
        </w:rPr>
        <w:t xml:space="preserve"> traumatic event</w:t>
      </w:r>
      <w:r w:rsidRPr="00831F46">
        <w:rPr>
          <w:rFonts w:cs="Times New Roman"/>
        </w:rPr>
        <w:t>,</w:t>
      </w:r>
      <w:r w:rsidR="00D10798" w:rsidRPr="00831F46">
        <w:rPr>
          <w:rFonts w:cs="Times New Roman"/>
        </w:rPr>
        <w:t xml:space="preserve"> continue</w:t>
      </w:r>
      <w:r w:rsidRPr="00831F46">
        <w:rPr>
          <w:rFonts w:cs="Times New Roman"/>
        </w:rPr>
        <w:t>d</w:t>
      </w:r>
      <w:r w:rsidR="00D10798" w:rsidRPr="00831F46">
        <w:rPr>
          <w:rFonts w:cs="Times New Roman"/>
        </w:rPr>
        <w:t xml:space="preserve"> study </w:t>
      </w:r>
      <w:r w:rsidRPr="00831F46">
        <w:rPr>
          <w:rFonts w:cs="Times New Roman"/>
        </w:rPr>
        <w:t xml:space="preserve">of </w:t>
      </w:r>
      <w:r w:rsidR="00D10798" w:rsidRPr="00831F46">
        <w:rPr>
          <w:rFonts w:cs="Times New Roman"/>
        </w:rPr>
        <w:t>how specific types of trauma affect the experience of post-trauma outcomes</w:t>
      </w:r>
      <w:r w:rsidR="00C224F1" w:rsidRPr="00831F46">
        <w:rPr>
          <w:rFonts w:cs="Times New Roman"/>
        </w:rPr>
        <w:t xml:space="preserve"> using the most up</w:t>
      </w:r>
      <w:r w:rsidRPr="00831F46">
        <w:rPr>
          <w:rFonts w:cs="Times New Roman"/>
        </w:rPr>
        <w:t>-</w:t>
      </w:r>
      <w:r w:rsidR="00C224F1" w:rsidRPr="00831F46">
        <w:rPr>
          <w:rFonts w:cs="Times New Roman"/>
        </w:rPr>
        <w:t>to</w:t>
      </w:r>
      <w:r w:rsidRPr="00831F46">
        <w:rPr>
          <w:rFonts w:cs="Times New Roman"/>
        </w:rPr>
        <w:t>-</w:t>
      </w:r>
      <w:r w:rsidR="00C224F1" w:rsidRPr="00831F46">
        <w:rPr>
          <w:rFonts w:cs="Times New Roman"/>
        </w:rPr>
        <w:t xml:space="preserve">date </w:t>
      </w:r>
      <w:r w:rsidR="009929FF" w:rsidRPr="00831F46">
        <w:rPr>
          <w:rFonts w:cs="Times New Roman"/>
        </w:rPr>
        <w:t xml:space="preserve">criteria in DSM-5 </w:t>
      </w:r>
      <w:r w:rsidRPr="00831F46">
        <w:rPr>
          <w:rFonts w:cs="Times New Roman"/>
        </w:rPr>
        <w:t>is critical</w:t>
      </w:r>
      <w:r w:rsidR="006277CF" w:rsidRPr="00831F46">
        <w:rPr>
          <w:rFonts w:cs="Times New Roman"/>
        </w:rPr>
        <w:t xml:space="preserve">. </w:t>
      </w:r>
      <w:r w:rsidR="009929FF" w:rsidRPr="00831F46">
        <w:rPr>
          <w:rFonts w:cs="Times New Roman"/>
        </w:rPr>
        <w:t>Further</w:t>
      </w:r>
      <w:r w:rsidR="00D10798" w:rsidRPr="00831F46">
        <w:rPr>
          <w:rFonts w:cs="Times New Roman"/>
        </w:rPr>
        <w:t xml:space="preserve">, </w:t>
      </w:r>
      <w:r w:rsidR="006F19AF" w:rsidRPr="00831F46">
        <w:rPr>
          <w:rFonts w:cs="Times New Roman"/>
        </w:rPr>
        <w:t>determin</w:t>
      </w:r>
      <w:r w:rsidRPr="00831F46">
        <w:rPr>
          <w:rFonts w:cs="Times New Roman"/>
        </w:rPr>
        <w:t>ing</w:t>
      </w:r>
      <w:r w:rsidR="006F19AF" w:rsidRPr="00831F46">
        <w:rPr>
          <w:rFonts w:cs="Times New Roman"/>
        </w:rPr>
        <w:t xml:space="preserve"> whether certain </w:t>
      </w:r>
      <w:r w:rsidR="00C224F1" w:rsidRPr="00831F46">
        <w:rPr>
          <w:rFonts w:cs="Times New Roman"/>
        </w:rPr>
        <w:t>posttraumatic outcomes</w:t>
      </w:r>
      <w:r w:rsidR="00492E05" w:rsidRPr="00831F46">
        <w:rPr>
          <w:rFonts w:cs="Times New Roman"/>
        </w:rPr>
        <w:t xml:space="preserve"> </w:t>
      </w:r>
      <w:r w:rsidR="00C224F1" w:rsidRPr="00831F46">
        <w:rPr>
          <w:rFonts w:cs="Times New Roman"/>
        </w:rPr>
        <w:t xml:space="preserve">vary in relation to </w:t>
      </w:r>
      <w:r w:rsidR="00687C9F" w:rsidRPr="00831F46">
        <w:rPr>
          <w:rFonts w:cs="Times New Roman"/>
        </w:rPr>
        <w:t>type of trauma</w:t>
      </w:r>
      <w:r w:rsidRPr="00831F46">
        <w:rPr>
          <w:rFonts w:cs="Times New Roman"/>
        </w:rPr>
        <w:t xml:space="preserve"> may assist with</w:t>
      </w:r>
      <w:r w:rsidR="00492E05" w:rsidRPr="00831F46">
        <w:rPr>
          <w:rFonts w:cs="Times New Roman"/>
        </w:rPr>
        <w:t xml:space="preserve"> develop</w:t>
      </w:r>
      <w:r w:rsidRPr="00831F46">
        <w:rPr>
          <w:rFonts w:cs="Times New Roman"/>
        </w:rPr>
        <w:t>ing</w:t>
      </w:r>
      <w:r w:rsidR="00492E05" w:rsidRPr="00831F46">
        <w:rPr>
          <w:rFonts w:cs="Times New Roman"/>
        </w:rPr>
        <w:t xml:space="preserve"> more targeted interventions</w:t>
      </w:r>
      <w:r w:rsidR="00D10798" w:rsidRPr="00831F46">
        <w:rPr>
          <w:rFonts w:cs="Times New Roman"/>
        </w:rPr>
        <w:t xml:space="preserve"> </w:t>
      </w:r>
      <w:r w:rsidR="00687C9F" w:rsidRPr="00831F46">
        <w:rPr>
          <w:rFonts w:cs="Times New Roman"/>
        </w:rPr>
        <w:t>based on the event experienced</w:t>
      </w:r>
      <w:r w:rsidR="009F11C3" w:rsidRPr="00831F46">
        <w:rPr>
          <w:rFonts w:cs="Times New Roman"/>
        </w:rPr>
        <w:t xml:space="preserve">. </w:t>
      </w:r>
      <w:r w:rsidR="009A44C4" w:rsidRPr="00831F46">
        <w:rPr>
          <w:rFonts w:cs="Times New Roman"/>
        </w:rPr>
        <w:t>Central to</w:t>
      </w:r>
      <w:r w:rsidR="00777913" w:rsidRPr="00831F46">
        <w:rPr>
          <w:rFonts w:cs="Times New Roman"/>
        </w:rPr>
        <w:t xml:space="preserve"> the aim of the current study was</w:t>
      </w:r>
      <w:r w:rsidR="009A44C4" w:rsidRPr="00831F46">
        <w:rPr>
          <w:rFonts w:cs="Times New Roman"/>
        </w:rPr>
        <w:t xml:space="preserve"> the investigation of </w:t>
      </w:r>
      <w:r w:rsidR="00C224F1" w:rsidRPr="00831F46">
        <w:rPr>
          <w:rFonts w:cs="Times New Roman"/>
        </w:rPr>
        <w:t>speci</w:t>
      </w:r>
      <w:r w:rsidR="009A44C4" w:rsidRPr="00831F46">
        <w:rPr>
          <w:rFonts w:cs="Times New Roman"/>
        </w:rPr>
        <w:t xml:space="preserve">fic posttraumatic outcomes and how they </w:t>
      </w:r>
      <w:r w:rsidR="00C224F1" w:rsidRPr="00831F46">
        <w:rPr>
          <w:rFonts w:cs="Times New Roman"/>
        </w:rPr>
        <w:t>relate</w:t>
      </w:r>
      <w:r w:rsidR="009A44C4" w:rsidRPr="00831F46">
        <w:rPr>
          <w:rFonts w:cs="Times New Roman"/>
        </w:rPr>
        <w:t xml:space="preserve"> </w:t>
      </w:r>
      <w:r w:rsidR="005E31CE" w:rsidRPr="00831F46">
        <w:rPr>
          <w:rFonts w:cs="Times New Roman"/>
        </w:rPr>
        <w:t xml:space="preserve">to one another </w:t>
      </w:r>
      <w:r w:rsidR="009A44C4" w:rsidRPr="00831F46">
        <w:rPr>
          <w:rFonts w:cs="Times New Roman"/>
        </w:rPr>
        <w:t xml:space="preserve">in the context of distinct trauma types.  </w:t>
      </w:r>
    </w:p>
    <w:p w14:paraId="6F5BF97F" w14:textId="77777777" w:rsidR="00D61396" w:rsidRPr="00F50778" w:rsidRDefault="00D61396" w:rsidP="0060577F">
      <w:pPr>
        <w:rPr>
          <w:rFonts w:cs="Times New Roman"/>
          <w:b/>
        </w:rPr>
      </w:pPr>
      <w:r w:rsidRPr="00F50778">
        <w:rPr>
          <w:rFonts w:cs="Times New Roman"/>
          <w:b/>
        </w:rPr>
        <w:t xml:space="preserve">Posttraumatic Stress and Posttraumatic Growth </w:t>
      </w:r>
    </w:p>
    <w:p w14:paraId="187F30BE" w14:textId="77777777" w:rsidR="007F316D" w:rsidRPr="00831F46" w:rsidRDefault="007F316D" w:rsidP="003D3F41">
      <w:pPr>
        <w:pStyle w:val="Heading3"/>
        <w:spacing w:before="0"/>
        <w:rPr>
          <w:rFonts w:ascii="Times New Roman" w:hAnsi="Times New Roman" w:cs="Times New Roman"/>
        </w:rPr>
      </w:pPr>
    </w:p>
    <w:p w14:paraId="33C307CC" w14:textId="5890AEAA" w:rsidR="008143DA" w:rsidRPr="00EC40FF" w:rsidRDefault="00562924" w:rsidP="00EC40FF">
      <w:pPr>
        <w:spacing w:line="480" w:lineRule="auto"/>
        <w:ind w:firstLine="720"/>
        <w:rPr>
          <w:rFonts w:cs="Times New Roman"/>
        </w:rPr>
      </w:pPr>
      <w:r w:rsidRPr="00831F46">
        <w:rPr>
          <w:rFonts w:cs="Times New Roman"/>
        </w:rPr>
        <w:t>P</w:t>
      </w:r>
      <w:r w:rsidR="00914D32" w:rsidRPr="00831F46">
        <w:rPr>
          <w:rFonts w:cs="Times New Roman"/>
        </w:rPr>
        <w:t>osttraumatic stress</w:t>
      </w:r>
      <w:r w:rsidR="008E31CC" w:rsidRPr="00831F46">
        <w:rPr>
          <w:rFonts w:cs="Times New Roman"/>
        </w:rPr>
        <w:t xml:space="preserve"> and posttraumatic growth</w:t>
      </w:r>
      <w:r w:rsidR="007223F9" w:rsidRPr="00831F46">
        <w:rPr>
          <w:rFonts w:cs="Times New Roman"/>
        </w:rPr>
        <w:t xml:space="preserve"> </w:t>
      </w:r>
      <w:r w:rsidR="00914D32" w:rsidRPr="00831F46">
        <w:rPr>
          <w:rFonts w:cs="Times New Roman"/>
        </w:rPr>
        <w:t>are</w:t>
      </w:r>
      <w:r w:rsidR="00EC0A15" w:rsidRPr="00831F46">
        <w:rPr>
          <w:rFonts w:cs="Times New Roman"/>
        </w:rPr>
        <w:t xml:space="preserve"> two of the most</w:t>
      </w:r>
      <w:r w:rsidR="007223F9" w:rsidRPr="00831F46">
        <w:rPr>
          <w:rFonts w:cs="Times New Roman"/>
        </w:rPr>
        <w:t xml:space="preserve"> </w:t>
      </w:r>
      <w:r w:rsidR="002F21B0" w:rsidRPr="00831F46">
        <w:rPr>
          <w:rFonts w:cs="Times New Roman"/>
        </w:rPr>
        <w:t>commonly studied</w:t>
      </w:r>
      <w:r w:rsidR="007223F9" w:rsidRPr="00831F46">
        <w:rPr>
          <w:rFonts w:cs="Times New Roman"/>
        </w:rPr>
        <w:t xml:space="preserve"> </w:t>
      </w:r>
      <w:r w:rsidR="004B3B20" w:rsidRPr="00831F46">
        <w:rPr>
          <w:rFonts w:cs="Times New Roman"/>
        </w:rPr>
        <w:t xml:space="preserve">post-trauma </w:t>
      </w:r>
      <w:r w:rsidR="007223F9" w:rsidRPr="00831F46">
        <w:rPr>
          <w:rFonts w:cs="Times New Roman"/>
        </w:rPr>
        <w:t xml:space="preserve">outcomes </w:t>
      </w:r>
      <w:r w:rsidRPr="00831F46">
        <w:rPr>
          <w:rFonts w:cs="Times New Roman"/>
        </w:rPr>
        <w:t>in the research literature</w:t>
      </w:r>
      <w:r w:rsidR="007223F9" w:rsidRPr="00831F46">
        <w:rPr>
          <w:rFonts w:cs="Times New Roman"/>
        </w:rPr>
        <w:t xml:space="preserve">. </w:t>
      </w:r>
      <w:r w:rsidR="00914D32" w:rsidRPr="00831F46">
        <w:rPr>
          <w:rFonts w:cs="Times New Roman"/>
        </w:rPr>
        <w:t>Posttraumatic stress (PTS) is the experience of negative emotional, psychological, and sometimes physical sym</w:t>
      </w:r>
      <w:r w:rsidR="00EC40FF">
        <w:rPr>
          <w:rFonts w:cs="Times New Roman"/>
        </w:rPr>
        <w:t>ptoms for an extended period of</w:t>
      </w:r>
    </w:p>
    <w:p w14:paraId="367F74F3" w14:textId="0FE5749A" w:rsidR="00137552" w:rsidRPr="00831F46" w:rsidRDefault="00914D32" w:rsidP="00970327">
      <w:pPr>
        <w:spacing w:line="480" w:lineRule="auto"/>
        <w:rPr>
          <w:rFonts w:cs="Times New Roman"/>
        </w:rPr>
      </w:pPr>
      <w:r w:rsidRPr="00831F46">
        <w:rPr>
          <w:rFonts w:cs="Times New Roman"/>
        </w:rPr>
        <w:lastRenderedPageBreak/>
        <w:t>time after experiencing a traumatic event</w:t>
      </w:r>
      <w:r w:rsidR="00D70643" w:rsidRPr="00831F46">
        <w:rPr>
          <w:rFonts w:cs="Times New Roman"/>
        </w:rPr>
        <w:t xml:space="preserve"> (</w:t>
      </w:r>
      <w:r w:rsidR="00D10798" w:rsidRPr="00831F46">
        <w:rPr>
          <w:rFonts w:cs="Times New Roman"/>
        </w:rPr>
        <w:t>APA, 2013</w:t>
      </w:r>
      <w:r w:rsidR="00D70643" w:rsidRPr="00831F46">
        <w:rPr>
          <w:rFonts w:cs="Times New Roman"/>
        </w:rPr>
        <w:t>)</w:t>
      </w:r>
      <w:r w:rsidRPr="00831F46">
        <w:rPr>
          <w:rFonts w:cs="Times New Roman"/>
        </w:rPr>
        <w:t xml:space="preserve">. </w:t>
      </w:r>
      <w:r w:rsidR="009F11C3" w:rsidRPr="00831F46">
        <w:rPr>
          <w:rFonts w:cs="Times New Roman"/>
        </w:rPr>
        <w:t xml:space="preserve"> The DSM-5 </w:t>
      </w:r>
      <w:r w:rsidR="0098714D" w:rsidRPr="00831F46">
        <w:rPr>
          <w:rFonts w:cs="Times New Roman"/>
        </w:rPr>
        <w:t>suggests</w:t>
      </w:r>
      <w:r w:rsidR="005E31CE" w:rsidRPr="00831F46">
        <w:rPr>
          <w:rFonts w:cs="Times New Roman"/>
        </w:rPr>
        <w:t xml:space="preserve"> </w:t>
      </w:r>
      <w:r w:rsidR="0098714D" w:rsidRPr="00831F46">
        <w:rPr>
          <w:rFonts w:cs="Times New Roman"/>
        </w:rPr>
        <w:t>four symptom clusters</w:t>
      </w:r>
      <w:r w:rsidR="005E31CE" w:rsidRPr="00831F46">
        <w:rPr>
          <w:rFonts w:cs="Times New Roman"/>
        </w:rPr>
        <w:t xml:space="preserve"> </w:t>
      </w:r>
      <w:r w:rsidR="0098714D" w:rsidRPr="00831F46">
        <w:rPr>
          <w:rFonts w:cs="Times New Roman"/>
        </w:rPr>
        <w:t xml:space="preserve">are present for people with </w:t>
      </w:r>
      <w:r w:rsidR="00B91CA9" w:rsidRPr="00831F46">
        <w:rPr>
          <w:rFonts w:cs="Times New Roman"/>
        </w:rPr>
        <w:t>Posttraumatic Stress Disorder (</w:t>
      </w:r>
      <w:r w:rsidR="0098714D" w:rsidRPr="00831F46">
        <w:rPr>
          <w:rFonts w:cs="Times New Roman"/>
        </w:rPr>
        <w:t>PTSD</w:t>
      </w:r>
      <w:r w:rsidR="00B91CA9" w:rsidRPr="00831F46">
        <w:rPr>
          <w:rFonts w:cs="Times New Roman"/>
        </w:rPr>
        <w:t>)</w:t>
      </w:r>
      <w:r w:rsidR="005859A6" w:rsidRPr="00831F46">
        <w:rPr>
          <w:rFonts w:cs="Times New Roman"/>
        </w:rPr>
        <w:t xml:space="preserve">: </w:t>
      </w:r>
      <w:r w:rsidR="00425CCF" w:rsidRPr="00831F46">
        <w:rPr>
          <w:rFonts w:cs="Times New Roman"/>
        </w:rPr>
        <w:t>intrusive symptoms</w:t>
      </w:r>
      <w:r w:rsidR="0098714D" w:rsidRPr="00831F46">
        <w:rPr>
          <w:rFonts w:cs="Times New Roman"/>
        </w:rPr>
        <w:t>,</w:t>
      </w:r>
      <w:r w:rsidR="00425CCF" w:rsidRPr="00831F46">
        <w:rPr>
          <w:rFonts w:cs="Times New Roman"/>
        </w:rPr>
        <w:t xml:space="preserve"> avoidant symptoms, negative alterations in cognition and mood, </w:t>
      </w:r>
      <w:r w:rsidR="005859A6" w:rsidRPr="00831F46">
        <w:rPr>
          <w:rFonts w:cs="Times New Roman"/>
        </w:rPr>
        <w:t>and</w:t>
      </w:r>
      <w:r w:rsidR="00425CCF" w:rsidRPr="00831F46">
        <w:rPr>
          <w:rFonts w:cs="Times New Roman"/>
        </w:rPr>
        <w:t xml:space="preserve"> </w:t>
      </w:r>
      <w:r w:rsidR="005859A6" w:rsidRPr="00831F46">
        <w:rPr>
          <w:rFonts w:cs="Times New Roman"/>
        </w:rPr>
        <w:t>increased</w:t>
      </w:r>
      <w:r w:rsidR="00425CCF" w:rsidRPr="00831F46">
        <w:rPr>
          <w:rFonts w:cs="Times New Roman"/>
        </w:rPr>
        <w:t xml:space="preserve"> arousal</w:t>
      </w:r>
      <w:r w:rsidR="00B950E2" w:rsidRPr="00831F46">
        <w:rPr>
          <w:rFonts w:cs="Times New Roman"/>
        </w:rPr>
        <w:t xml:space="preserve"> </w:t>
      </w:r>
      <w:r w:rsidR="00D70643" w:rsidRPr="00831F46">
        <w:rPr>
          <w:rFonts w:cs="Times New Roman"/>
        </w:rPr>
        <w:t>(</w:t>
      </w:r>
      <w:r w:rsidR="00A43AE2" w:rsidRPr="00831F46">
        <w:rPr>
          <w:rFonts w:cs="Times New Roman"/>
        </w:rPr>
        <w:t>APA, 2013</w:t>
      </w:r>
      <w:r w:rsidR="00D70643" w:rsidRPr="00831F46">
        <w:rPr>
          <w:rFonts w:cs="Times New Roman"/>
        </w:rPr>
        <w:t>)</w:t>
      </w:r>
      <w:r w:rsidR="00425CCF" w:rsidRPr="00831F46">
        <w:rPr>
          <w:rFonts w:cs="Times New Roman"/>
        </w:rPr>
        <w:t>.</w:t>
      </w:r>
      <w:r w:rsidR="00A43AE2" w:rsidRPr="00831F46">
        <w:rPr>
          <w:rFonts w:cs="Times New Roman"/>
        </w:rPr>
        <w:t xml:space="preserve"> If a multitude of negative symptoms last</w:t>
      </w:r>
      <w:r w:rsidR="00FF61AE" w:rsidRPr="00831F46">
        <w:rPr>
          <w:rFonts w:cs="Times New Roman"/>
        </w:rPr>
        <w:t>s</w:t>
      </w:r>
      <w:r w:rsidR="00A43AE2" w:rsidRPr="00831F46">
        <w:rPr>
          <w:rFonts w:cs="Times New Roman"/>
        </w:rPr>
        <w:t xml:space="preserve"> for a month or more after the </w:t>
      </w:r>
      <w:r w:rsidR="00522641" w:rsidRPr="00831F46">
        <w:rPr>
          <w:rFonts w:cs="Times New Roman"/>
        </w:rPr>
        <w:t>traumatic</w:t>
      </w:r>
      <w:r w:rsidR="00A43AE2" w:rsidRPr="00831F46">
        <w:rPr>
          <w:rFonts w:cs="Times New Roman"/>
        </w:rPr>
        <w:t xml:space="preserve"> event, </w:t>
      </w:r>
      <w:r w:rsidR="00FF61AE" w:rsidRPr="00831F46">
        <w:rPr>
          <w:rFonts w:cs="Times New Roman"/>
        </w:rPr>
        <w:t xml:space="preserve">an individual may meet </w:t>
      </w:r>
      <w:r w:rsidR="002825EE" w:rsidRPr="00831F46">
        <w:rPr>
          <w:rFonts w:cs="Times New Roman"/>
        </w:rPr>
        <w:t xml:space="preserve">full </w:t>
      </w:r>
      <w:r w:rsidR="00FF61AE" w:rsidRPr="00831F46">
        <w:rPr>
          <w:rFonts w:cs="Times New Roman"/>
        </w:rPr>
        <w:t xml:space="preserve">criteria for a diagnosis of </w:t>
      </w:r>
      <w:r w:rsidR="00F50778">
        <w:rPr>
          <w:rFonts w:cs="Times New Roman"/>
        </w:rPr>
        <w:t>PTSD.</w:t>
      </w:r>
    </w:p>
    <w:p w14:paraId="52B652D6" w14:textId="48D5BDA9" w:rsidR="00BD131E" w:rsidRPr="00831F46" w:rsidRDefault="00B91CA9" w:rsidP="00F61351">
      <w:pPr>
        <w:spacing w:line="480" w:lineRule="auto"/>
        <w:ind w:firstLine="720"/>
        <w:rPr>
          <w:rFonts w:cs="Times New Roman"/>
        </w:rPr>
      </w:pPr>
      <w:r w:rsidRPr="00831F46">
        <w:rPr>
          <w:rFonts w:cs="Times New Roman"/>
        </w:rPr>
        <w:t xml:space="preserve">Studies of </w:t>
      </w:r>
      <w:r w:rsidR="00522641" w:rsidRPr="00831F46">
        <w:rPr>
          <w:rFonts w:cs="Times New Roman"/>
        </w:rPr>
        <w:t xml:space="preserve">PTSD </w:t>
      </w:r>
      <w:r w:rsidRPr="00831F46">
        <w:rPr>
          <w:rFonts w:cs="Times New Roman"/>
        </w:rPr>
        <w:t>prevalence rates found that b</w:t>
      </w:r>
      <w:r w:rsidR="009A44C4" w:rsidRPr="00831F46">
        <w:rPr>
          <w:rFonts w:cs="Times New Roman"/>
        </w:rPr>
        <w:t xml:space="preserve">etween 6 and 10 percent of people who </w:t>
      </w:r>
      <w:r w:rsidRPr="00831F46">
        <w:rPr>
          <w:rFonts w:cs="Times New Roman"/>
        </w:rPr>
        <w:t>experience</w:t>
      </w:r>
      <w:r w:rsidR="009A44C4" w:rsidRPr="00831F46">
        <w:rPr>
          <w:rFonts w:cs="Times New Roman"/>
        </w:rPr>
        <w:t xml:space="preserve"> traum</w:t>
      </w:r>
      <w:r w:rsidRPr="00831F46">
        <w:rPr>
          <w:rFonts w:cs="Times New Roman"/>
        </w:rPr>
        <w:t xml:space="preserve">a will go on to </w:t>
      </w:r>
      <w:r w:rsidR="005E31CE" w:rsidRPr="00831F46">
        <w:rPr>
          <w:rFonts w:cs="Times New Roman"/>
        </w:rPr>
        <w:t>meet full criteria for</w:t>
      </w:r>
      <w:r w:rsidRPr="00831F46">
        <w:rPr>
          <w:rFonts w:cs="Times New Roman"/>
        </w:rPr>
        <w:t xml:space="preserve"> PTSD</w:t>
      </w:r>
      <w:r w:rsidR="005E31CE" w:rsidRPr="00831F46">
        <w:rPr>
          <w:rFonts w:cs="Times New Roman"/>
        </w:rPr>
        <w:t xml:space="preserve"> at some point in their life</w:t>
      </w:r>
      <w:r w:rsidR="005859A6" w:rsidRPr="00831F46">
        <w:rPr>
          <w:rFonts w:cs="Times New Roman"/>
        </w:rPr>
        <w:t>times</w:t>
      </w:r>
      <w:r w:rsidRPr="00831F46">
        <w:rPr>
          <w:rFonts w:cs="Times New Roman"/>
        </w:rPr>
        <w:t xml:space="preserve"> (Breslau et al., 1998; Kessler et al., 1995; Kilpatrick et al 2013).</w:t>
      </w:r>
      <w:r w:rsidR="00137552" w:rsidRPr="00831F46">
        <w:rPr>
          <w:rFonts w:cs="Times New Roman"/>
        </w:rPr>
        <w:t xml:space="preserve"> </w:t>
      </w:r>
      <w:r w:rsidR="00687C9F" w:rsidRPr="00831F46">
        <w:rPr>
          <w:rFonts w:cs="Times New Roman"/>
        </w:rPr>
        <w:t>Even if an individual does not meet full criteria for PTSD, a sizeable percentage have subclinical PTSD symptoms, with one meta-analysis indicating that approximately 15% of indiv</w:t>
      </w:r>
      <w:r w:rsidR="001F4C36" w:rsidRPr="00831F46">
        <w:rPr>
          <w:rFonts w:cs="Times New Roman"/>
        </w:rPr>
        <w:t>iduals had subclinical</w:t>
      </w:r>
      <w:r w:rsidR="00687C9F" w:rsidRPr="00831F46">
        <w:rPr>
          <w:rFonts w:cs="Times New Roman"/>
        </w:rPr>
        <w:t xml:space="preserve"> PTSD </w:t>
      </w:r>
      <w:r w:rsidR="001F4C36" w:rsidRPr="00831F46">
        <w:rPr>
          <w:rFonts w:cs="Times New Roman"/>
        </w:rPr>
        <w:t xml:space="preserve">levels (e.g., </w:t>
      </w:r>
      <w:r w:rsidR="005970DC" w:rsidRPr="00831F46">
        <w:rPr>
          <w:rFonts w:cs="Times New Roman"/>
        </w:rPr>
        <w:t>individuals who report some symptoms</w:t>
      </w:r>
      <w:r w:rsidR="001B702D" w:rsidRPr="00831F46">
        <w:rPr>
          <w:rFonts w:cs="Times New Roman"/>
        </w:rPr>
        <w:t xml:space="preserve"> of PTSD but would not meet full criteria for a PTSD diagnosis; </w:t>
      </w:r>
      <w:proofErr w:type="spellStart"/>
      <w:r w:rsidR="00687C9F" w:rsidRPr="00831F46">
        <w:rPr>
          <w:rFonts w:cs="Times New Roman"/>
        </w:rPr>
        <w:t>Brancu</w:t>
      </w:r>
      <w:proofErr w:type="spellEnd"/>
      <w:r w:rsidR="00687C9F" w:rsidRPr="00831F46">
        <w:rPr>
          <w:rFonts w:cs="Times New Roman"/>
        </w:rPr>
        <w:t xml:space="preserve"> et al., 2016).</w:t>
      </w:r>
      <w:r w:rsidR="00912CE7" w:rsidRPr="00831F46">
        <w:rPr>
          <w:rFonts w:cs="Times New Roman"/>
        </w:rPr>
        <w:t xml:space="preserve"> </w:t>
      </w:r>
      <w:r w:rsidR="00AE03DE" w:rsidRPr="00831F46">
        <w:rPr>
          <w:rFonts w:cs="Times New Roman"/>
        </w:rPr>
        <w:t xml:space="preserve">Symptoms of PTS can </w:t>
      </w:r>
      <w:r w:rsidR="00912CE7" w:rsidRPr="00831F46">
        <w:rPr>
          <w:rFonts w:cs="Times New Roman"/>
        </w:rPr>
        <w:t xml:space="preserve">have a negative impact on people </w:t>
      </w:r>
      <w:r w:rsidR="002825EE" w:rsidRPr="00831F46">
        <w:rPr>
          <w:rFonts w:cs="Times New Roman"/>
        </w:rPr>
        <w:t xml:space="preserve">even if </w:t>
      </w:r>
      <w:r w:rsidR="00912CE7" w:rsidRPr="00831F46">
        <w:rPr>
          <w:rFonts w:cs="Times New Roman"/>
        </w:rPr>
        <w:t xml:space="preserve">they </w:t>
      </w:r>
      <w:r w:rsidR="00AE03DE" w:rsidRPr="00831F46">
        <w:rPr>
          <w:rFonts w:cs="Times New Roman"/>
        </w:rPr>
        <w:t>do not meet ful</w:t>
      </w:r>
      <w:r w:rsidR="00912CE7" w:rsidRPr="00831F46">
        <w:rPr>
          <w:rFonts w:cs="Times New Roman"/>
        </w:rPr>
        <w:t>l criteria for a PTSD diagnosis (</w:t>
      </w:r>
      <w:r w:rsidR="008E219D" w:rsidRPr="00831F46">
        <w:rPr>
          <w:rFonts w:cs="Times New Roman"/>
        </w:rPr>
        <w:t>Dickstein</w:t>
      </w:r>
      <w:r w:rsidR="00D40BE0" w:rsidRPr="00831F46">
        <w:rPr>
          <w:rFonts w:cs="Times New Roman"/>
        </w:rPr>
        <w:t xml:space="preserve"> et al., 2015</w:t>
      </w:r>
      <w:r w:rsidR="00137552" w:rsidRPr="00831F46">
        <w:rPr>
          <w:rFonts w:cs="Times New Roman"/>
        </w:rPr>
        <w:t xml:space="preserve">; </w:t>
      </w:r>
      <w:proofErr w:type="spellStart"/>
      <w:r w:rsidR="00137552" w:rsidRPr="00831F46">
        <w:rPr>
          <w:rFonts w:cs="Times New Roman"/>
        </w:rPr>
        <w:t>Pietrzak</w:t>
      </w:r>
      <w:proofErr w:type="spellEnd"/>
      <w:r w:rsidR="00137552" w:rsidRPr="00831F46">
        <w:rPr>
          <w:rFonts w:cs="Times New Roman"/>
        </w:rPr>
        <w:t>, Goldstein, Southwick, &amp; Grant, 2011</w:t>
      </w:r>
      <w:r w:rsidR="00F50778">
        <w:rPr>
          <w:rFonts w:cs="Times New Roman"/>
        </w:rPr>
        <w:t>).</w:t>
      </w:r>
    </w:p>
    <w:p w14:paraId="4CD82521" w14:textId="77777777" w:rsidR="00C46801" w:rsidRDefault="00425CCF" w:rsidP="00F61351">
      <w:pPr>
        <w:spacing w:line="480" w:lineRule="auto"/>
        <w:rPr>
          <w:rFonts w:cs="Times New Roman"/>
        </w:rPr>
      </w:pPr>
      <w:r w:rsidRPr="00831F46">
        <w:rPr>
          <w:rFonts w:cs="Times New Roman"/>
        </w:rPr>
        <w:t xml:space="preserve"> </w:t>
      </w:r>
      <w:r w:rsidR="005858DC" w:rsidRPr="00831F46">
        <w:rPr>
          <w:rFonts w:cs="Times New Roman"/>
        </w:rPr>
        <w:tab/>
      </w:r>
      <w:r w:rsidR="007223F9" w:rsidRPr="00831F46">
        <w:rPr>
          <w:rFonts w:cs="Times New Roman"/>
        </w:rPr>
        <w:t>Posttraumatic growth (PTG)</w:t>
      </w:r>
      <w:r w:rsidRPr="00831F46">
        <w:rPr>
          <w:rFonts w:cs="Times New Roman"/>
        </w:rPr>
        <w:t>, on the other hand</w:t>
      </w:r>
      <w:r w:rsidR="001F4C36" w:rsidRPr="00831F46">
        <w:rPr>
          <w:rFonts w:cs="Times New Roman"/>
        </w:rPr>
        <w:t>,</w:t>
      </w:r>
      <w:r w:rsidR="007223F9" w:rsidRPr="00831F46">
        <w:rPr>
          <w:rFonts w:cs="Times New Roman"/>
        </w:rPr>
        <w:t xml:space="preserve"> is the positive psychological change experienced as a result of the struggle with highly challenging life circumstances (</w:t>
      </w:r>
      <w:proofErr w:type="spellStart"/>
      <w:r w:rsidR="007223F9" w:rsidRPr="00831F46">
        <w:rPr>
          <w:rFonts w:cs="Times New Roman"/>
        </w:rPr>
        <w:t>Tedeschi</w:t>
      </w:r>
      <w:proofErr w:type="spellEnd"/>
      <w:r w:rsidR="007223F9" w:rsidRPr="00831F46">
        <w:rPr>
          <w:rFonts w:cs="Times New Roman"/>
        </w:rPr>
        <w:t xml:space="preserve"> &amp; Calhoun, 1996; 2004). </w:t>
      </w:r>
      <w:proofErr w:type="spellStart"/>
      <w:r w:rsidR="00BD131E" w:rsidRPr="00831F46">
        <w:rPr>
          <w:rFonts w:cs="Times New Roman"/>
        </w:rPr>
        <w:t>T</w:t>
      </w:r>
      <w:r w:rsidR="00D70643" w:rsidRPr="00831F46">
        <w:rPr>
          <w:rFonts w:cs="Times New Roman"/>
        </w:rPr>
        <w:t>edeschi</w:t>
      </w:r>
      <w:proofErr w:type="spellEnd"/>
      <w:r w:rsidR="00D70643" w:rsidRPr="00831F46">
        <w:rPr>
          <w:rFonts w:cs="Times New Roman"/>
        </w:rPr>
        <w:t xml:space="preserve"> and Calhoun’s (1996)</w:t>
      </w:r>
      <w:r w:rsidR="00A43AE2" w:rsidRPr="00831F46">
        <w:rPr>
          <w:rFonts w:cs="Times New Roman"/>
        </w:rPr>
        <w:t xml:space="preserve"> </w:t>
      </w:r>
      <w:r w:rsidR="00BD131E" w:rsidRPr="00831F46">
        <w:rPr>
          <w:rFonts w:cs="Times New Roman"/>
        </w:rPr>
        <w:t xml:space="preserve">model </w:t>
      </w:r>
      <w:r w:rsidRPr="00831F46">
        <w:rPr>
          <w:rFonts w:cs="Times New Roman"/>
        </w:rPr>
        <w:t xml:space="preserve">of PTG </w:t>
      </w:r>
      <w:r w:rsidR="00D70643" w:rsidRPr="00831F46">
        <w:rPr>
          <w:rFonts w:cs="Times New Roman"/>
        </w:rPr>
        <w:t xml:space="preserve">described </w:t>
      </w:r>
      <w:r w:rsidRPr="00831F46">
        <w:rPr>
          <w:rFonts w:cs="Times New Roman"/>
        </w:rPr>
        <w:t xml:space="preserve">five domains </w:t>
      </w:r>
      <w:r w:rsidR="00BD131E" w:rsidRPr="00831F46">
        <w:rPr>
          <w:rFonts w:cs="Times New Roman"/>
        </w:rPr>
        <w:t>in which people report growth after trauma: greater appreciation of life, more intimate personal relationships, greater sense of personal strength, becoming aware of new possibilities in life, and spiritual development.</w:t>
      </w:r>
      <w:r w:rsidR="00B91CA9" w:rsidRPr="00831F46">
        <w:rPr>
          <w:rFonts w:cs="Times New Roman"/>
        </w:rPr>
        <w:t xml:space="preserve"> </w:t>
      </w:r>
      <w:r w:rsidR="00D62261" w:rsidRPr="00831F46">
        <w:rPr>
          <w:rFonts w:cs="Times New Roman"/>
        </w:rPr>
        <w:t xml:space="preserve">Similar to PTSD, not everyone who experiences trauma will report experiencing PTG. </w:t>
      </w:r>
      <w:r w:rsidR="001F4C36" w:rsidRPr="00831F46">
        <w:rPr>
          <w:rFonts w:cs="Times New Roman"/>
        </w:rPr>
        <w:t>One</w:t>
      </w:r>
      <w:r w:rsidR="00D62261" w:rsidRPr="00831F46">
        <w:rPr>
          <w:rFonts w:cs="Times New Roman"/>
        </w:rPr>
        <w:t xml:space="preserve"> study </w:t>
      </w:r>
      <w:r w:rsidR="001F4C36" w:rsidRPr="00831F46">
        <w:rPr>
          <w:rFonts w:cs="Times New Roman"/>
        </w:rPr>
        <w:t xml:space="preserve">with </w:t>
      </w:r>
      <w:r w:rsidR="00D62261" w:rsidRPr="00831F46">
        <w:rPr>
          <w:rFonts w:cs="Times New Roman"/>
        </w:rPr>
        <w:t>combat</w:t>
      </w:r>
      <w:r w:rsidR="00724C3E" w:rsidRPr="00831F46">
        <w:rPr>
          <w:rFonts w:cs="Times New Roman"/>
        </w:rPr>
        <w:t xml:space="preserve"> veterans </w:t>
      </w:r>
      <w:r w:rsidR="001F4C36" w:rsidRPr="00831F46">
        <w:rPr>
          <w:rFonts w:cs="Times New Roman"/>
        </w:rPr>
        <w:t>(</w:t>
      </w:r>
      <w:r w:rsidR="00724C3E" w:rsidRPr="00831F46">
        <w:rPr>
          <w:rFonts w:cs="Times New Roman"/>
        </w:rPr>
        <w:t xml:space="preserve">Hijazi, Keith, </w:t>
      </w:r>
      <w:r w:rsidR="001F4C36" w:rsidRPr="00831F46">
        <w:rPr>
          <w:rFonts w:cs="Times New Roman"/>
        </w:rPr>
        <w:t>&amp;</w:t>
      </w:r>
      <w:r w:rsidR="00724C3E" w:rsidRPr="00831F46">
        <w:rPr>
          <w:rFonts w:cs="Times New Roman"/>
        </w:rPr>
        <w:t xml:space="preserve"> O’Brian</w:t>
      </w:r>
      <w:r w:rsidR="001F4C36" w:rsidRPr="00831F46">
        <w:rPr>
          <w:rFonts w:cs="Times New Roman"/>
        </w:rPr>
        <w:t xml:space="preserve">, </w:t>
      </w:r>
      <w:r w:rsidR="00D62261" w:rsidRPr="00831F46">
        <w:rPr>
          <w:rFonts w:cs="Times New Roman"/>
        </w:rPr>
        <w:t xml:space="preserve">2015) </w:t>
      </w:r>
      <w:r w:rsidR="001F4C36" w:rsidRPr="00831F46">
        <w:rPr>
          <w:rFonts w:cs="Times New Roman"/>
        </w:rPr>
        <w:t>found that</w:t>
      </w:r>
      <w:r w:rsidR="00D62261" w:rsidRPr="00831F46">
        <w:rPr>
          <w:rFonts w:cs="Times New Roman"/>
        </w:rPr>
        <w:t xml:space="preserve"> 32.2% of their sample </w:t>
      </w:r>
      <w:r w:rsidR="004B3B20" w:rsidRPr="00831F46">
        <w:rPr>
          <w:rFonts w:cs="Times New Roman"/>
        </w:rPr>
        <w:t xml:space="preserve">reported </w:t>
      </w:r>
      <w:r w:rsidR="00D62261" w:rsidRPr="00831F46">
        <w:rPr>
          <w:rFonts w:cs="Times New Roman"/>
        </w:rPr>
        <w:t>mo</w:t>
      </w:r>
      <w:r w:rsidR="00A03AF2" w:rsidRPr="00831F46">
        <w:rPr>
          <w:rFonts w:cs="Times New Roman"/>
        </w:rPr>
        <w:t>derate to high levels of growth</w:t>
      </w:r>
      <w:r w:rsidR="001F4C36" w:rsidRPr="00831F46">
        <w:rPr>
          <w:rFonts w:cs="Times New Roman"/>
        </w:rPr>
        <w:t>. Further,</w:t>
      </w:r>
      <w:r w:rsidR="00A03AF2" w:rsidRPr="00831F46">
        <w:rPr>
          <w:rFonts w:cs="Times New Roman"/>
        </w:rPr>
        <w:t xml:space="preserve"> in a sample of </w:t>
      </w:r>
    </w:p>
    <w:p w14:paraId="41CF23A0" w14:textId="77777777" w:rsidR="00C46801" w:rsidRDefault="00C46801">
      <w:pPr>
        <w:rPr>
          <w:rFonts w:cs="Times New Roman"/>
        </w:rPr>
      </w:pPr>
      <w:r>
        <w:rPr>
          <w:rFonts w:cs="Times New Roman"/>
        </w:rPr>
        <w:br w:type="page"/>
      </w:r>
    </w:p>
    <w:p w14:paraId="3794BD4D" w14:textId="188F0568" w:rsidR="00802F67" w:rsidRPr="00831F46" w:rsidRDefault="00A03AF2" w:rsidP="00F61351">
      <w:pPr>
        <w:spacing w:line="480" w:lineRule="auto"/>
        <w:rPr>
          <w:rFonts w:cs="Times New Roman"/>
        </w:rPr>
      </w:pPr>
      <w:r w:rsidRPr="00831F46">
        <w:rPr>
          <w:rFonts w:cs="Times New Roman"/>
        </w:rPr>
        <w:lastRenderedPageBreak/>
        <w:t>ambulance drivers</w:t>
      </w:r>
      <w:r w:rsidR="005859A6" w:rsidRPr="00831F46">
        <w:rPr>
          <w:rFonts w:cs="Times New Roman"/>
        </w:rPr>
        <w:t>,</w:t>
      </w:r>
      <w:r w:rsidRPr="00831F46">
        <w:rPr>
          <w:rFonts w:cs="Times New Roman"/>
        </w:rPr>
        <w:t xml:space="preserve"> </w:t>
      </w:r>
      <w:r w:rsidR="001F4C36" w:rsidRPr="00831F46">
        <w:rPr>
          <w:rFonts w:cs="Times New Roman"/>
        </w:rPr>
        <w:t xml:space="preserve">almost all (98.6%) </w:t>
      </w:r>
      <w:r w:rsidR="00060D02" w:rsidRPr="00831F46">
        <w:rPr>
          <w:rFonts w:cs="Times New Roman"/>
        </w:rPr>
        <w:t>reported experiencing at least some growth in one of the five domains</w:t>
      </w:r>
      <w:r w:rsidR="005B39B3" w:rsidRPr="00831F46">
        <w:rPr>
          <w:rFonts w:cs="Times New Roman"/>
        </w:rPr>
        <w:t xml:space="preserve"> (Shakespeare-Finch, Smith, </w:t>
      </w:r>
      <w:proofErr w:type="spellStart"/>
      <w:r w:rsidR="005B39B3" w:rsidRPr="00831F46">
        <w:rPr>
          <w:rFonts w:cs="Times New Roman"/>
        </w:rPr>
        <w:t>Gow</w:t>
      </w:r>
      <w:proofErr w:type="spellEnd"/>
      <w:r w:rsidR="005B39B3" w:rsidRPr="00831F46">
        <w:rPr>
          <w:rFonts w:cs="Times New Roman"/>
        </w:rPr>
        <w:t xml:space="preserve">, </w:t>
      </w:r>
      <w:proofErr w:type="spellStart"/>
      <w:r w:rsidR="005B39B3" w:rsidRPr="00831F46">
        <w:rPr>
          <w:rFonts w:cs="Times New Roman"/>
        </w:rPr>
        <w:t>Embelton</w:t>
      </w:r>
      <w:proofErr w:type="spellEnd"/>
      <w:r w:rsidR="005B39B3" w:rsidRPr="00831F46">
        <w:rPr>
          <w:rFonts w:cs="Times New Roman"/>
        </w:rPr>
        <w:t xml:space="preserve">, &amp; Baird, </w:t>
      </w:r>
      <w:r w:rsidR="001F4C36" w:rsidRPr="00831F46">
        <w:rPr>
          <w:rFonts w:cs="Times New Roman"/>
        </w:rPr>
        <w:t>2003)</w:t>
      </w:r>
      <w:r w:rsidR="00060D02" w:rsidRPr="00831F46">
        <w:rPr>
          <w:rFonts w:cs="Times New Roman"/>
        </w:rPr>
        <w:t xml:space="preserve">. </w:t>
      </w:r>
      <w:r w:rsidR="001F4C36" w:rsidRPr="00831F46">
        <w:rPr>
          <w:rFonts w:cs="Times New Roman"/>
        </w:rPr>
        <w:t>Even among a sample of survivors of the most severe traumatic events such as sexual assault</w:t>
      </w:r>
      <w:r w:rsidR="00952C65" w:rsidRPr="00831F46">
        <w:rPr>
          <w:rFonts w:cs="Times New Roman"/>
        </w:rPr>
        <w:t xml:space="preserve"> and physical assault</w:t>
      </w:r>
      <w:r w:rsidR="001F4C36" w:rsidRPr="00831F46">
        <w:rPr>
          <w:rFonts w:cs="Times New Roman"/>
        </w:rPr>
        <w:t>, the</w:t>
      </w:r>
      <w:r w:rsidR="006759DB" w:rsidRPr="00831F46">
        <w:rPr>
          <w:rFonts w:cs="Times New Roman"/>
        </w:rPr>
        <w:t xml:space="preserve"> majority of </w:t>
      </w:r>
      <w:r w:rsidR="001F4C36" w:rsidRPr="00831F46">
        <w:rPr>
          <w:rFonts w:cs="Times New Roman"/>
        </w:rPr>
        <w:t>participants</w:t>
      </w:r>
      <w:r w:rsidR="006759DB" w:rsidRPr="00831F46">
        <w:rPr>
          <w:rFonts w:cs="Times New Roman"/>
        </w:rPr>
        <w:t xml:space="preserve"> </w:t>
      </w:r>
      <w:r w:rsidR="001F4C36" w:rsidRPr="00831F46">
        <w:rPr>
          <w:rFonts w:cs="Times New Roman"/>
        </w:rPr>
        <w:t>(</w:t>
      </w:r>
      <w:r w:rsidR="00E54D9C" w:rsidRPr="00831F46">
        <w:rPr>
          <w:rFonts w:cs="Times New Roman"/>
        </w:rPr>
        <w:t>99</w:t>
      </w:r>
      <w:r w:rsidR="001F4C36" w:rsidRPr="00831F46">
        <w:rPr>
          <w:rFonts w:cs="Times New Roman"/>
        </w:rPr>
        <w:t xml:space="preserve">%) </w:t>
      </w:r>
      <w:r w:rsidR="006759DB" w:rsidRPr="00831F46">
        <w:rPr>
          <w:rFonts w:cs="Times New Roman"/>
        </w:rPr>
        <w:t>reported experiencing some level of growth as a result of their traumatic experience</w:t>
      </w:r>
      <w:r w:rsidR="001F4C36" w:rsidRPr="00831F46">
        <w:rPr>
          <w:rFonts w:cs="Times New Roman"/>
        </w:rPr>
        <w:t xml:space="preserve"> (</w:t>
      </w:r>
      <w:proofErr w:type="spellStart"/>
      <w:r w:rsidR="001F4C36" w:rsidRPr="00831F46">
        <w:rPr>
          <w:rFonts w:cs="Times New Roman"/>
        </w:rPr>
        <w:t>Grubaugh</w:t>
      </w:r>
      <w:proofErr w:type="spellEnd"/>
      <w:r w:rsidR="001F4C36" w:rsidRPr="00831F46">
        <w:rPr>
          <w:rFonts w:cs="Times New Roman"/>
        </w:rPr>
        <w:t xml:space="preserve"> &amp; </w:t>
      </w:r>
      <w:proofErr w:type="spellStart"/>
      <w:r w:rsidR="001F4C36" w:rsidRPr="00831F46">
        <w:rPr>
          <w:rFonts w:cs="Times New Roman"/>
        </w:rPr>
        <w:t>Resick</w:t>
      </w:r>
      <w:proofErr w:type="spellEnd"/>
      <w:r w:rsidR="001F4C36" w:rsidRPr="00831F46">
        <w:rPr>
          <w:rFonts w:cs="Times New Roman"/>
        </w:rPr>
        <w:t>, 2007)</w:t>
      </w:r>
      <w:r w:rsidR="006759DB" w:rsidRPr="00831F46">
        <w:rPr>
          <w:rFonts w:cs="Times New Roman"/>
        </w:rPr>
        <w:t xml:space="preserve">. </w:t>
      </w:r>
      <w:r w:rsidR="00802F67" w:rsidRPr="00831F46">
        <w:rPr>
          <w:rFonts w:cs="Times New Roman"/>
        </w:rPr>
        <w:t xml:space="preserve"> </w:t>
      </w:r>
    </w:p>
    <w:p w14:paraId="593ED1D8" w14:textId="75D2D4A3" w:rsidR="00A84955" w:rsidRPr="00970327" w:rsidRDefault="000704FD" w:rsidP="00970327">
      <w:pPr>
        <w:spacing w:line="480" w:lineRule="auto"/>
        <w:rPr>
          <w:rFonts w:cs="Times New Roman"/>
        </w:rPr>
      </w:pPr>
      <w:r w:rsidRPr="00831F46">
        <w:rPr>
          <w:rFonts w:cs="Times New Roman"/>
        </w:rPr>
        <w:t xml:space="preserve"> </w:t>
      </w:r>
      <w:r w:rsidR="00970327">
        <w:rPr>
          <w:rFonts w:cs="Times New Roman"/>
        </w:rPr>
        <w:tab/>
      </w:r>
      <w:r w:rsidRPr="00831F46">
        <w:rPr>
          <w:rFonts w:cs="Times New Roman"/>
        </w:rPr>
        <w:t xml:space="preserve">In an effort to understand how </w:t>
      </w:r>
      <w:r w:rsidR="007A6DF3" w:rsidRPr="00831F46">
        <w:rPr>
          <w:rFonts w:cs="Times New Roman"/>
        </w:rPr>
        <w:t>these posttraumatic outcomes develop</w:t>
      </w:r>
      <w:r w:rsidR="00317689" w:rsidRPr="00831F46">
        <w:rPr>
          <w:rFonts w:cs="Times New Roman"/>
        </w:rPr>
        <w:t>, the</w:t>
      </w:r>
      <w:r w:rsidRPr="00831F46">
        <w:rPr>
          <w:rFonts w:cs="Times New Roman"/>
        </w:rPr>
        <w:t xml:space="preserve"> relationship between</w:t>
      </w:r>
      <w:r w:rsidR="006759DB" w:rsidRPr="00831F46">
        <w:rPr>
          <w:rFonts w:cs="Times New Roman"/>
        </w:rPr>
        <w:t xml:space="preserve"> </w:t>
      </w:r>
      <w:r w:rsidRPr="00831F46">
        <w:rPr>
          <w:rFonts w:cs="Times New Roman"/>
        </w:rPr>
        <w:t xml:space="preserve">PTS and PTG has been </w:t>
      </w:r>
      <w:r w:rsidR="007A6DF3" w:rsidRPr="00831F46">
        <w:rPr>
          <w:rFonts w:cs="Times New Roman"/>
        </w:rPr>
        <w:t xml:space="preserve">studied </w:t>
      </w:r>
      <w:r w:rsidRPr="00831F46">
        <w:rPr>
          <w:rFonts w:cs="Times New Roman"/>
        </w:rPr>
        <w:t xml:space="preserve">extensively (Cordova, Cunningham, Carlson, &amp; </w:t>
      </w:r>
      <w:proofErr w:type="spellStart"/>
      <w:r w:rsidRPr="00831F46">
        <w:rPr>
          <w:rFonts w:cs="Times New Roman"/>
        </w:rPr>
        <w:t>Andrykowski</w:t>
      </w:r>
      <w:proofErr w:type="spellEnd"/>
      <w:r w:rsidRPr="00831F46">
        <w:rPr>
          <w:rFonts w:cs="Times New Roman"/>
        </w:rPr>
        <w:t xml:space="preserve">, 2001; </w:t>
      </w:r>
      <w:proofErr w:type="spellStart"/>
      <w:r w:rsidRPr="00831F46">
        <w:rPr>
          <w:rFonts w:cs="Times New Roman"/>
        </w:rPr>
        <w:t>Kleim</w:t>
      </w:r>
      <w:proofErr w:type="spellEnd"/>
      <w:r w:rsidRPr="00831F46">
        <w:rPr>
          <w:rFonts w:cs="Times New Roman"/>
        </w:rPr>
        <w:t xml:space="preserve"> &amp; Ehlers, 2009; </w:t>
      </w:r>
      <w:r w:rsidR="00233B74" w:rsidRPr="00831F46">
        <w:rPr>
          <w:rFonts w:cs="Times New Roman"/>
        </w:rPr>
        <w:t xml:space="preserve">Lowe, </w:t>
      </w:r>
      <w:proofErr w:type="spellStart"/>
      <w:r w:rsidR="00233B74" w:rsidRPr="00831F46">
        <w:rPr>
          <w:rFonts w:cs="Times New Roman"/>
        </w:rPr>
        <w:t>Manove</w:t>
      </w:r>
      <w:proofErr w:type="spellEnd"/>
      <w:r w:rsidR="00233B74" w:rsidRPr="00831F46">
        <w:rPr>
          <w:rFonts w:cs="Times New Roman"/>
        </w:rPr>
        <w:t xml:space="preserve">, &amp; Rhodes, 2013; </w:t>
      </w:r>
      <w:r w:rsidRPr="00831F46">
        <w:rPr>
          <w:rFonts w:cs="Times New Roman"/>
        </w:rPr>
        <w:t xml:space="preserve">Solomon, &amp; </w:t>
      </w:r>
      <w:proofErr w:type="spellStart"/>
      <w:r w:rsidRPr="00831F46">
        <w:rPr>
          <w:rFonts w:cs="Times New Roman"/>
        </w:rPr>
        <w:t>Dekel</w:t>
      </w:r>
      <w:proofErr w:type="spellEnd"/>
      <w:r w:rsidRPr="00831F46">
        <w:rPr>
          <w:rFonts w:cs="Times New Roman"/>
        </w:rPr>
        <w:t xml:space="preserve">, 2007; </w:t>
      </w:r>
      <w:proofErr w:type="spellStart"/>
      <w:r w:rsidRPr="00831F46">
        <w:rPr>
          <w:rFonts w:cs="Times New Roman"/>
        </w:rPr>
        <w:t>Ta</w:t>
      </w:r>
      <w:r w:rsidR="007A6DF3" w:rsidRPr="00831F46">
        <w:rPr>
          <w:rFonts w:cs="Times New Roman"/>
        </w:rPr>
        <w:t>ku</w:t>
      </w:r>
      <w:proofErr w:type="spellEnd"/>
      <w:r w:rsidR="007A6DF3" w:rsidRPr="00831F46">
        <w:rPr>
          <w:rFonts w:cs="Times New Roman"/>
        </w:rPr>
        <w:t xml:space="preserve">, </w:t>
      </w:r>
      <w:proofErr w:type="spellStart"/>
      <w:r w:rsidR="007A6DF3" w:rsidRPr="00831F46">
        <w:rPr>
          <w:rFonts w:cs="Times New Roman"/>
        </w:rPr>
        <w:t>Tedeschi</w:t>
      </w:r>
      <w:proofErr w:type="spellEnd"/>
      <w:r w:rsidR="007A6DF3" w:rsidRPr="00831F46">
        <w:rPr>
          <w:rFonts w:cs="Times New Roman"/>
        </w:rPr>
        <w:t xml:space="preserve">, &amp; </w:t>
      </w:r>
      <w:proofErr w:type="spellStart"/>
      <w:r w:rsidR="007A6DF3" w:rsidRPr="00831F46">
        <w:rPr>
          <w:rFonts w:cs="Times New Roman"/>
        </w:rPr>
        <w:t>Cann</w:t>
      </w:r>
      <w:proofErr w:type="spellEnd"/>
      <w:r w:rsidR="007A6DF3" w:rsidRPr="00831F46">
        <w:rPr>
          <w:rFonts w:cs="Times New Roman"/>
        </w:rPr>
        <w:t xml:space="preserve">, 2015). </w:t>
      </w:r>
      <w:r w:rsidR="001F4C36" w:rsidRPr="00831F46">
        <w:rPr>
          <w:rFonts w:cs="Times New Roman"/>
        </w:rPr>
        <w:t>Research</w:t>
      </w:r>
      <w:r w:rsidRPr="00831F46">
        <w:rPr>
          <w:rFonts w:cs="Times New Roman"/>
        </w:rPr>
        <w:t xml:space="preserve"> that </w:t>
      </w:r>
      <w:r w:rsidR="001F4C36" w:rsidRPr="00831F46">
        <w:rPr>
          <w:rFonts w:cs="Times New Roman"/>
        </w:rPr>
        <w:t xml:space="preserve">has </w:t>
      </w:r>
      <w:r w:rsidRPr="00831F46">
        <w:rPr>
          <w:rFonts w:cs="Times New Roman"/>
        </w:rPr>
        <w:t>examine</w:t>
      </w:r>
      <w:r w:rsidR="001F4C36" w:rsidRPr="00831F46">
        <w:rPr>
          <w:rFonts w:cs="Times New Roman"/>
        </w:rPr>
        <w:t>d</w:t>
      </w:r>
      <w:r w:rsidRPr="00831F46">
        <w:rPr>
          <w:rFonts w:cs="Times New Roman"/>
        </w:rPr>
        <w:t xml:space="preserve"> PTS and PTG </w:t>
      </w:r>
      <w:r w:rsidR="007A6DF3" w:rsidRPr="00831F46">
        <w:rPr>
          <w:rFonts w:cs="Times New Roman"/>
        </w:rPr>
        <w:t xml:space="preserve">simultaneously </w:t>
      </w:r>
      <w:r w:rsidR="00317689" w:rsidRPr="00831F46">
        <w:rPr>
          <w:rFonts w:cs="Times New Roman"/>
        </w:rPr>
        <w:t>ha</w:t>
      </w:r>
      <w:r w:rsidR="001F4C36" w:rsidRPr="00831F46">
        <w:rPr>
          <w:rFonts w:cs="Times New Roman"/>
        </w:rPr>
        <w:t>s</w:t>
      </w:r>
      <w:r w:rsidR="00317689" w:rsidRPr="00831F46">
        <w:rPr>
          <w:rFonts w:cs="Times New Roman"/>
        </w:rPr>
        <w:t xml:space="preserve"> generally found either</w:t>
      </w:r>
      <w:r w:rsidRPr="00831F46">
        <w:rPr>
          <w:rFonts w:cs="Times New Roman"/>
        </w:rPr>
        <w:t xml:space="preserve"> a positive linear relationship (</w:t>
      </w:r>
      <w:proofErr w:type="spellStart"/>
      <w:r w:rsidRPr="00831F46">
        <w:rPr>
          <w:rFonts w:cs="Times New Roman"/>
        </w:rPr>
        <w:t>Dekel</w:t>
      </w:r>
      <w:proofErr w:type="spellEnd"/>
      <w:r w:rsidRPr="00831F46">
        <w:rPr>
          <w:rFonts w:cs="Times New Roman"/>
        </w:rPr>
        <w:t xml:space="preserve">, </w:t>
      </w:r>
      <w:proofErr w:type="spellStart"/>
      <w:r w:rsidRPr="00831F46">
        <w:rPr>
          <w:rFonts w:cs="Times New Roman"/>
        </w:rPr>
        <w:t>Ein-Dor</w:t>
      </w:r>
      <w:proofErr w:type="spellEnd"/>
      <w:r w:rsidRPr="00831F46">
        <w:rPr>
          <w:rFonts w:cs="Times New Roman"/>
        </w:rPr>
        <w:t xml:space="preserve">, &amp; Solomon, 2012; Tsai, </w:t>
      </w:r>
      <w:proofErr w:type="spellStart"/>
      <w:r w:rsidRPr="00831F46">
        <w:rPr>
          <w:rFonts w:cs="Times New Roman"/>
        </w:rPr>
        <w:t>Sippel</w:t>
      </w:r>
      <w:proofErr w:type="spellEnd"/>
      <w:r w:rsidRPr="00831F46">
        <w:rPr>
          <w:rFonts w:cs="Times New Roman"/>
        </w:rPr>
        <w:t xml:space="preserve">, </w:t>
      </w:r>
      <w:proofErr w:type="spellStart"/>
      <w:r w:rsidRPr="00831F46">
        <w:rPr>
          <w:rFonts w:cs="Times New Roman"/>
        </w:rPr>
        <w:t>Mota</w:t>
      </w:r>
      <w:proofErr w:type="spellEnd"/>
      <w:r w:rsidRPr="00831F46">
        <w:rPr>
          <w:rFonts w:cs="Times New Roman"/>
        </w:rPr>
        <w:t xml:space="preserve">, Southwick, &amp; </w:t>
      </w:r>
      <w:proofErr w:type="spellStart"/>
      <w:r w:rsidRPr="00831F46">
        <w:rPr>
          <w:rFonts w:cs="Times New Roman"/>
        </w:rPr>
        <w:t>Pietrzak</w:t>
      </w:r>
      <w:proofErr w:type="spellEnd"/>
      <w:r w:rsidRPr="00831F46">
        <w:rPr>
          <w:rFonts w:cs="Times New Roman"/>
        </w:rPr>
        <w:t>, 2015)</w:t>
      </w:r>
      <w:r w:rsidR="001F4C36" w:rsidRPr="00831F46">
        <w:rPr>
          <w:rFonts w:cs="Times New Roman"/>
        </w:rPr>
        <w:t xml:space="preserve"> or an inverted–U curvilinear relationship (</w:t>
      </w:r>
      <w:proofErr w:type="spellStart"/>
      <w:r w:rsidR="007C573D" w:rsidRPr="00831F46">
        <w:rPr>
          <w:rFonts w:cs="Times New Roman"/>
        </w:rPr>
        <w:t>McCaslin</w:t>
      </w:r>
      <w:proofErr w:type="spellEnd"/>
      <w:r w:rsidR="007C573D" w:rsidRPr="00831F46">
        <w:rPr>
          <w:rFonts w:cs="Times New Roman"/>
        </w:rPr>
        <w:t xml:space="preserve"> et al., 2009; McLean et al., 2013</w:t>
      </w:r>
      <w:r w:rsidR="005858DC" w:rsidRPr="00831F46">
        <w:rPr>
          <w:rFonts w:cs="Times New Roman"/>
        </w:rPr>
        <w:t xml:space="preserve">; </w:t>
      </w:r>
      <w:proofErr w:type="spellStart"/>
      <w:r w:rsidR="00F35B44" w:rsidRPr="00831F46">
        <w:rPr>
          <w:rFonts w:cs="Times New Roman"/>
        </w:rPr>
        <w:t>Lechner</w:t>
      </w:r>
      <w:proofErr w:type="spellEnd"/>
      <w:r w:rsidR="00F35B44" w:rsidRPr="00831F46">
        <w:rPr>
          <w:rFonts w:cs="Times New Roman"/>
        </w:rPr>
        <w:t xml:space="preserve">, Carver, Antoni, Weaver, &amp; Phillips, </w:t>
      </w:r>
      <w:r w:rsidR="005858DC" w:rsidRPr="00831F46">
        <w:rPr>
          <w:rFonts w:cs="Times New Roman"/>
        </w:rPr>
        <w:t>2006</w:t>
      </w:r>
      <w:r w:rsidR="001F4C36" w:rsidRPr="00831F46">
        <w:rPr>
          <w:rFonts w:cs="Times New Roman"/>
        </w:rPr>
        <w:t>)</w:t>
      </w:r>
      <w:r w:rsidR="00B3413D" w:rsidRPr="00831F46">
        <w:rPr>
          <w:rFonts w:cs="Times New Roman"/>
        </w:rPr>
        <w:t xml:space="preserve">. </w:t>
      </w:r>
      <w:r w:rsidR="001F4C36" w:rsidRPr="00831F46">
        <w:rPr>
          <w:rFonts w:cs="Times New Roman"/>
        </w:rPr>
        <w:t>Studies</w:t>
      </w:r>
      <w:r w:rsidR="00B3413D" w:rsidRPr="00831F46">
        <w:rPr>
          <w:rFonts w:cs="Times New Roman"/>
        </w:rPr>
        <w:t xml:space="preserve"> that</w:t>
      </w:r>
      <w:r w:rsidR="001F4C36" w:rsidRPr="00831F46">
        <w:rPr>
          <w:rFonts w:cs="Times New Roman"/>
        </w:rPr>
        <w:t xml:space="preserve"> have found a linear relationship indicate that</w:t>
      </w:r>
      <w:r w:rsidR="00B3413D" w:rsidRPr="00831F46">
        <w:rPr>
          <w:rFonts w:cs="Times New Roman"/>
        </w:rPr>
        <w:t xml:space="preserve"> as</w:t>
      </w:r>
      <w:r w:rsidR="005475E8" w:rsidRPr="00831F46">
        <w:rPr>
          <w:rFonts w:cs="Times New Roman"/>
        </w:rPr>
        <w:t xml:space="preserve"> levels of PTS increase,</w:t>
      </w:r>
      <w:r w:rsidR="00B3413D" w:rsidRPr="00831F46">
        <w:rPr>
          <w:rFonts w:cs="Times New Roman"/>
        </w:rPr>
        <w:t xml:space="preserve"> levels of PTG also increase (Hall, </w:t>
      </w:r>
      <w:r w:rsidR="00417606" w:rsidRPr="00831F46">
        <w:rPr>
          <w:rFonts w:cs="Times New Roman"/>
        </w:rPr>
        <w:t xml:space="preserve">Saltzman, </w:t>
      </w:r>
      <w:r w:rsidR="00B3413D" w:rsidRPr="00831F46">
        <w:rPr>
          <w:rFonts w:cs="Times New Roman"/>
        </w:rPr>
        <w:t>Canetti,</w:t>
      </w:r>
      <w:r w:rsidR="00AD071E" w:rsidRPr="00831F46">
        <w:rPr>
          <w:rFonts w:cs="Times New Roman"/>
        </w:rPr>
        <w:t xml:space="preserve"> &amp;</w:t>
      </w:r>
      <w:r w:rsidR="00B3413D" w:rsidRPr="00831F46">
        <w:rPr>
          <w:rFonts w:cs="Times New Roman"/>
        </w:rPr>
        <w:t xml:space="preserve"> </w:t>
      </w:r>
      <w:proofErr w:type="spellStart"/>
      <w:r w:rsidR="00B3413D" w:rsidRPr="00831F46">
        <w:rPr>
          <w:rFonts w:cs="Times New Roman"/>
        </w:rPr>
        <w:t>Hobfoll</w:t>
      </w:r>
      <w:proofErr w:type="spellEnd"/>
      <w:r w:rsidR="00B3413D" w:rsidRPr="00831F46">
        <w:rPr>
          <w:rFonts w:cs="Times New Roman"/>
        </w:rPr>
        <w:t>, 2015)</w:t>
      </w:r>
      <w:r w:rsidR="005475E8" w:rsidRPr="00831F46">
        <w:rPr>
          <w:rFonts w:cs="Times New Roman"/>
        </w:rPr>
        <w:t>, suggesting</w:t>
      </w:r>
      <w:r w:rsidR="00B3413D" w:rsidRPr="00831F46">
        <w:rPr>
          <w:rFonts w:cs="Times New Roman"/>
        </w:rPr>
        <w:t xml:space="preserve"> that PTS and PTG can and do co-occur and are not opposite ends of a single spectrum.</w:t>
      </w:r>
      <w:r w:rsidRPr="00831F46">
        <w:rPr>
          <w:rFonts w:cs="Times New Roman"/>
        </w:rPr>
        <w:t xml:space="preserve"> </w:t>
      </w:r>
      <w:r w:rsidR="005475E8" w:rsidRPr="00831F46">
        <w:rPr>
          <w:rFonts w:cs="Times New Roman"/>
        </w:rPr>
        <w:t xml:space="preserve"> </w:t>
      </w:r>
      <w:r w:rsidR="001F4C36" w:rsidRPr="00831F46">
        <w:rPr>
          <w:rFonts w:cs="Times New Roman"/>
        </w:rPr>
        <w:t>Research indicating</w:t>
      </w:r>
      <w:r w:rsidR="00B3413D" w:rsidRPr="00831F46">
        <w:rPr>
          <w:rFonts w:cs="Times New Roman"/>
        </w:rPr>
        <w:t xml:space="preserve"> a curvilinear relationship in the form of an </w:t>
      </w:r>
      <w:proofErr w:type="gramStart"/>
      <w:r w:rsidR="00B3413D" w:rsidRPr="00831F46">
        <w:rPr>
          <w:rFonts w:cs="Times New Roman"/>
        </w:rPr>
        <w:t>inverted</w:t>
      </w:r>
      <w:proofErr w:type="gramEnd"/>
      <w:r w:rsidR="00B3413D" w:rsidRPr="00831F46">
        <w:rPr>
          <w:rFonts w:cs="Times New Roman"/>
        </w:rPr>
        <w:t>-U (</w:t>
      </w:r>
      <w:proofErr w:type="spellStart"/>
      <w:r w:rsidR="005858DC" w:rsidRPr="00831F46">
        <w:rPr>
          <w:rFonts w:cs="Times New Roman"/>
        </w:rPr>
        <w:t>McCaslin</w:t>
      </w:r>
      <w:proofErr w:type="spellEnd"/>
      <w:r w:rsidR="005858DC" w:rsidRPr="00831F46">
        <w:rPr>
          <w:rFonts w:cs="Times New Roman"/>
        </w:rPr>
        <w:t xml:space="preserve"> et al., 2009; McLean et al., 2013; </w:t>
      </w:r>
      <w:proofErr w:type="spellStart"/>
      <w:r w:rsidR="007C573D" w:rsidRPr="00831F46">
        <w:rPr>
          <w:rFonts w:cs="Times New Roman"/>
        </w:rPr>
        <w:t>Lechner</w:t>
      </w:r>
      <w:proofErr w:type="spellEnd"/>
      <w:r w:rsidR="007C573D" w:rsidRPr="00831F46">
        <w:rPr>
          <w:rFonts w:cs="Times New Roman"/>
        </w:rPr>
        <w:t xml:space="preserve"> et al., 2006</w:t>
      </w:r>
      <w:r w:rsidR="00B3413D" w:rsidRPr="00831F46">
        <w:rPr>
          <w:rFonts w:cs="Times New Roman"/>
        </w:rPr>
        <w:t>) suggest</w:t>
      </w:r>
      <w:r w:rsidR="001F4C36" w:rsidRPr="00831F46">
        <w:rPr>
          <w:rFonts w:cs="Times New Roman"/>
        </w:rPr>
        <w:t>s</w:t>
      </w:r>
      <w:r w:rsidR="00B3413D" w:rsidRPr="00831F46">
        <w:rPr>
          <w:rFonts w:cs="Times New Roman"/>
        </w:rPr>
        <w:t xml:space="preserve"> that there is an optimum level of stress that a traumatic event has to produce within a person to facilitate the cogni</w:t>
      </w:r>
      <w:r w:rsidR="00952C65" w:rsidRPr="00831F46">
        <w:rPr>
          <w:rFonts w:cs="Times New Roman"/>
        </w:rPr>
        <w:t xml:space="preserve">tive processing that must take place </w:t>
      </w:r>
      <w:r w:rsidR="00B3413D" w:rsidRPr="00831F46">
        <w:rPr>
          <w:rFonts w:cs="Times New Roman"/>
        </w:rPr>
        <w:t xml:space="preserve">for growth to </w:t>
      </w:r>
      <w:r w:rsidR="001F4C36" w:rsidRPr="00831F46">
        <w:rPr>
          <w:rFonts w:cs="Times New Roman"/>
        </w:rPr>
        <w:t>occur</w:t>
      </w:r>
      <w:r w:rsidR="00B3413D" w:rsidRPr="00831F46">
        <w:rPr>
          <w:rFonts w:cs="Times New Roman"/>
        </w:rPr>
        <w:t xml:space="preserve">. If the stress of the trauma becomes too much, the relationship becomes negatively correlated. Therefore, people who report the most growth would simultaneously report a moderate amount of stress. </w:t>
      </w:r>
      <w:r w:rsidR="00395693" w:rsidRPr="00831F46">
        <w:rPr>
          <w:rFonts w:cs="Times New Roman"/>
        </w:rPr>
        <w:t>Finally, limited</w:t>
      </w:r>
      <w:r w:rsidRPr="00831F46">
        <w:rPr>
          <w:rFonts w:cs="Times New Roman"/>
        </w:rPr>
        <w:t xml:space="preserve"> research has </w:t>
      </w:r>
      <w:r w:rsidR="00317689" w:rsidRPr="00831F46">
        <w:rPr>
          <w:rFonts w:cs="Times New Roman"/>
        </w:rPr>
        <w:t xml:space="preserve">suggested that </w:t>
      </w:r>
      <w:r w:rsidRPr="00831F46">
        <w:rPr>
          <w:rFonts w:cs="Times New Roman"/>
        </w:rPr>
        <w:t>no relationship (</w:t>
      </w:r>
      <w:proofErr w:type="spellStart"/>
      <w:r w:rsidRPr="00831F46">
        <w:rPr>
          <w:rFonts w:cs="Times New Roman"/>
        </w:rPr>
        <w:t>Grubaugh</w:t>
      </w:r>
      <w:proofErr w:type="spellEnd"/>
      <w:r w:rsidRPr="00831F46">
        <w:rPr>
          <w:rFonts w:cs="Times New Roman"/>
        </w:rPr>
        <w:t xml:space="preserve">, &amp; </w:t>
      </w:r>
      <w:proofErr w:type="spellStart"/>
      <w:r w:rsidRPr="00831F46">
        <w:rPr>
          <w:rFonts w:cs="Times New Roman"/>
        </w:rPr>
        <w:t>Resick</w:t>
      </w:r>
      <w:proofErr w:type="spellEnd"/>
      <w:r w:rsidRPr="00831F46">
        <w:rPr>
          <w:rFonts w:cs="Times New Roman"/>
        </w:rPr>
        <w:t xml:space="preserve">, 2007) or a negative linear relationship (Frazier, Conlon, Steger, </w:t>
      </w:r>
      <w:proofErr w:type="spellStart"/>
      <w:r w:rsidRPr="00831F46">
        <w:rPr>
          <w:rFonts w:cs="Times New Roman"/>
        </w:rPr>
        <w:t>Tashiro</w:t>
      </w:r>
      <w:proofErr w:type="spellEnd"/>
      <w:r w:rsidRPr="00831F46">
        <w:rPr>
          <w:rFonts w:cs="Times New Roman"/>
        </w:rPr>
        <w:t>, &amp; Glaser, 2006</w:t>
      </w:r>
      <w:r w:rsidR="00A84955" w:rsidRPr="00831F46">
        <w:rPr>
          <w:rFonts w:cs="Times New Roman"/>
        </w:rPr>
        <w:t>)</w:t>
      </w:r>
      <w:r w:rsidR="00317689" w:rsidRPr="00831F46">
        <w:rPr>
          <w:rFonts w:cs="Times New Roman"/>
        </w:rPr>
        <w:t xml:space="preserve"> exists</w:t>
      </w:r>
      <w:r w:rsidR="007A6DF3" w:rsidRPr="00831F46">
        <w:rPr>
          <w:rFonts w:cs="Times New Roman"/>
        </w:rPr>
        <w:t xml:space="preserve"> between the</w:t>
      </w:r>
      <w:r w:rsidR="00317689" w:rsidRPr="00831F46">
        <w:rPr>
          <w:rFonts w:cs="Times New Roman"/>
        </w:rPr>
        <w:t xml:space="preserve"> two</w:t>
      </w:r>
      <w:r w:rsidR="007A6DF3" w:rsidRPr="00831F46">
        <w:rPr>
          <w:rFonts w:cs="Times New Roman"/>
        </w:rPr>
        <w:t xml:space="preserve"> outcomes</w:t>
      </w:r>
      <w:r w:rsidR="00FB4199" w:rsidRPr="00831F46">
        <w:rPr>
          <w:rFonts w:cs="Times New Roman"/>
        </w:rPr>
        <w:t>.</w:t>
      </w:r>
      <w:r w:rsidR="00A84955" w:rsidRPr="00831F46">
        <w:rPr>
          <w:rFonts w:cs="Times New Roman"/>
        </w:rPr>
        <w:t xml:space="preserve"> </w:t>
      </w:r>
      <w:r w:rsidR="00C46801">
        <w:br w:type="page"/>
      </w:r>
    </w:p>
    <w:p w14:paraId="0525BA9B" w14:textId="021A8735" w:rsidR="000704FD" w:rsidRPr="00831F46" w:rsidRDefault="00952C65" w:rsidP="003D3F41">
      <w:pPr>
        <w:spacing w:line="480" w:lineRule="auto"/>
        <w:ind w:firstLine="720"/>
        <w:rPr>
          <w:rFonts w:cs="Times New Roman"/>
        </w:rPr>
      </w:pPr>
      <w:r w:rsidRPr="00831F46">
        <w:rPr>
          <w:rFonts w:cs="Times New Roman"/>
        </w:rPr>
        <w:lastRenderedPageBreak/>
        <w:t>I</w:t>
      </w:r>
      <w:r w:rsidR="00395693" w:rsidRPr="00831F46">
        <w:rPr>
          <w:rFonts w:cs="Times New Roman"/>
        </w:rPr>
        <w:t xml:space="preserve">n their meta-analysis of 42 studies, </w:t>
      </w:r>
      <w:r w:rsidR="000704FD" w:rsidRPr="00831F46">
        <w:rPr>
          <w:rFonts w:cs="Times New Roman"/>
        </w:rPr>
        <w:t>Shakespeare-Finch and Lurie-Beck (2014)</w:t>
      </w:r>
      <w:r w:rsidR="00AB10A6" w:rsidRPr="00831F46">
        <w:rPr>
          <w:rFonts w:cs="Times New Roman"/>
        </w:rPr>
        <w:t xml:space="preserve"> </w:t>
      </w:r>
      <w:r w:rsidR="00395693" w:rsidRPr="00831F46">
        <w:rPr>
          <w:rFonts w:cs="Times New Roman"/>
        </w:rPr>
        <w:t>found that w</w:t>
      </w:r>
      <w:r w:rsidR="00317689" w:rsidRPr="00831F46">
        <w:rPr>
          <w:rFonts w:cs="Times New Roman"/>
        </w:rPr>
        <w:t>hile the majority of</w:t>
      </w:r>
      <w:r w:rsidR="000704FD" w:rsidRPr="00831F46">
        <w:rPr>
          <w:rFonts w:cs="Times New Roman"/>
        </w:rPr>
        <w:t xml:space="preserve"> evidence support</w:t>
      </w:r>
      <w:r w:rsidR="00317689" w:rsidRPr="00831F46">
        <w:rPr>
          <w:rFonts w:cs="Times New Roman"/>
        </w:rPr>
        <w:t>ed</w:t>
      </w:r>
      <w:r w:rsidR="000704FD" w:rsidRPr="00831F46">
        <w:rPr>
          <w:rFonts w:cs="Times New Roman"/>
        </w:rPr>
        <w:t xml:space="preserve"> a linear relationship between </w:t>
      </w:r>
      <w:r w:rsidR="00317689" w:rsidRPr="00831F46">
        <w:rPr>
          <w:rFonts w:cs="Times New Roman"/>
        </w:rPr>
        <w:t>PTS and PTG</w:t>
      </w:r>
      <w:r w:rsidR="000704FD" w:rsidRPr="00831F46">
        <w:rPr>
          <w:rFonts w:cs="Times New Roman"/>
        </w:rPr>
        <w:t xml:space="preserve">, </w:t>
      </w:r>
      <w:r w:rsidR="00317689" w:rsidRPr="00831F46">
        <w:rPr>
          <w:rFonts w:cs="Times New Roman"/>
        </w:rPr>
        <w:t>results also demonstrated that a significantly stronger curvilinear relationship between the variables existed</w:t>
      </w:r>
      <w:r w:rsidR="00273194" w:rsidRPr="00831F46">
        <w:rPr>
          <w:rFonts w:cs="Times New Roman"/>
        </w:rPr>
        <w:t xml:space="preserve">. </w:t>
      </w:r>
      <w:r w:rsidR="00395693" w:rsidRPr="00831F46">
        <w:rPr>
          <w:rFonts w:cs="Times New Roman"/>
        </w:rPr>
        <w:t>In addition, t</w:t>
      </w:r>
      <w:r w:rsidR="000704FD" w:rsidRPr="00831F46">
        <w:rPr>
          <w:rFonts w:cs="Times New Roman"/>
        </w:rPr>
        <w:t xml:space="preserve">his </w:t>
      </w:r>
      <w:r w:rsidR="00395693" w:rsidRPr="00831F46">
        <w:rPr>
          <w:rFonts w:cs="Times New Roman"/>
        </w:rPr>
        <w:t>meta-analysis indicated</w:t>
      </w:r>
      <w:r w:rsidR="000704FD" w:rsidRPr="00831F46">
        <w:rPr>
          <w:rFonts w:cs="Times New Roman"/>
        </w:rPr>
        <w:t xml:space="preserve"> that the</w:t>
      </w:r>
      <w:r w:rsidR="00427E26" w:rsidRPr="00831F46">
        <w:rPr>
          <w:rFonts w:cs="Times New Roman"/>
        </w:rPr>
        <w:t xml:space="preserve"> type</w:t>
      </w:r>
      <w:r w:rsidR="000704FD" w:rsidRPr="00831F46">
        <w:rPr>
          <w:rFonts w:cs="Times New Roman"/>
        </w:rPr>
        <w:t xml:space="preserve"> of the trauma </w:t>
      </w:r>
      <w:r w:rsidR="00395693" w:rsidRPr="00831F46">
        <w:rPr>
          <w:rFonts w:cs="Times New Roman"/>
        </w:rPr>
        <w:t xml:space="preserve">experienced </w:t>
      </w:r>
      <w:r w:rsidR="000704FD" w:rsidRPr="00831F46">
        <w:rPr>
          <w:rFonts w:cs="Times New Roman"/>
        </w:rPr>
        <w:t>and the age of participants had an impact on the PTS-PTG relationship</w:t>
      </w:r>
      <w:r w:rsidR="00AB10A6" w:rsidRPr="00831F46">
        <w:rPr>
          <w:rFonts w:cs="Times New Roman"/>
        </w:rPr>
        <w:t>.</w:t>
      </w:r>
      <w:r w:rsidR="000704FD" w:rsidRPr="00831F46">
        <w:rPr>
          <w:rFonts w:cs="Times New Roman"/>
        </w:rPr>
        <w:t xml:space="preserve"> </w:t>
      </w:r>
      <w:r w:rsidRPr="00831F46">
        <w:rPr>
          <w:rFonts w:cs="Times New Roman"/>
        </w:rPr>
        <w:t xml:space="preserve">Previous research has examined the nature of the relationship by trauma type but this has </w:t>
      </w:r>
      <w:r w:rsidR="001725D5" w:rsidRPr="00831F46">
        <w:rPr>
          <w:rFonts w:cs="Times New Roman"/>
        </w:rPr>
        <w:t>largely focused</w:t>
      </w:r>
      <w:r w:rsidRPr="00831F46">
        <w:rPr>
          <w:rFonts w:cs="Times New Roman"/>
        </w:rPr>
        <w:t xml:space="preserve"> </w:t>
      </w:r>
      <w:r w:rsidR="001725D5" w:rsidRPr="00831F46">
        <w:rPr>
          <w:rFonts w:cs="Times New Roman"/>
        </w:rPr>
        <w:t>on a</w:t>
      </w:r>
      <w:r w:rsidRPr="00831F46">
        <w:rPr>
          <w:rFonts w:cs="Times New Roman"/>
        </w:rPr>
        <w:t xml:space="preserve"> single trauma within one study or using a mixed trauma sample</w:t>
      </w:r>
      <w:r w:rsidR="001725D5" w:rsidRPr="00831F46">
        <w:rPr>
          <w:rFonts w:cs="Times New Roman"/>
        </w:rPr>
        <w:t xml:space="preserve"> where comparisons related to trauma type were not made</w:t>
      </w:r>
      <w:r w:rsidRPr="00831F46">
        <w:rPr>
          <w:rFonts w:cs="Times New Roman"/>
        </w:rPr>
        <w:t>. Th</w:t>
      </w:r>
      <w:r w:rsidR="00773797" w:rsidRPr="00831F46">
        <w:rPr>
          <w:rFonts w:cs="Times New Roman"/>
        </w:rPr>
        <w:t>e</w:t>
      </w:r>
      <w:r w:rsidR="002079CB" w:rsidRPr="00831F46">
        <w:rPr>
          <w:rFonts w:cs="Times New Roman"/>
        </w:rPr>
        <w:t xml:space="preserve"> current study</w:t>
      </w:r>
      <w:r w:rsidRPr="00831F46">
        <w:rPr>
          <w:rFonts w:cs="Times New Roman"/>
        </w:rPr>
        <w:t xml:space="preserve"> add</w:t>
      </w:r>
      <w:r w:rsidR="002079CB" w:rsidRPr="00831F46">
        <w:rPr>
          <w:rFonts w:cs="Times New Roman"/>
        </w:rPr>
        <w:t>s</w:t>
      </w:r>
      <w:r w:rsidRPr="00831F46">
        <w:rPr>
          <w:rFonts w:cs="Times New Roman"/>
        </w:rPr>
        <w:t xml:space="preserve"> to the literature by comparing the nature of the PTS and PTG relationship</w:t>
      </w:r>
      <w:r w:rsidR="002079CB" w:rsidRPr="00831F46">
        <w:rPr>
          <w:rFonts w:cs="Times New Roman"/>
        </w:rPr>
        <w:t xml:space="preserve"> (i.e.</w:t>
      </w:r>
      <w:r w:rsidR="001725D5" w:rsidRPr="00831F46">
        <w:rPr>
          <w:rFonts w:cs="Times New Roman"/>
        </w:rPr>
        <w:t>,</w:t>
      </w:r>
      <w:r w:rsidR="002079CB" w:rsidRPr="00831F46">
        <w:rPr>
          <w:rFonts w:cs="Times New Roman"/>
        </w:rPr>
        <w:t xml:space="preserve"> curvilinear vs. linear)</w:t>
      </w:r>
      <w:r w:rsidRPr="00831F46">
        <w:rPr>
          <w:rFonts w:cs="Times New Roman"/>
        </w:rPr>
        <w:t xml:space="preserve"> for interpersonal and non-interpersonal trauma</w:t>
      </w:r>
      <w:r w:rsidR="001725D5" w:rsidRPr="00831F46">
        <w:rPr>
          <w:rFonts w:cs="Times New Roman"/>
        </w:rPr>
        <w:t xml:space="preserve"> types</w:t>
      </w:r>
      <w:r w:rsidR="00AB10A6" w:rsidRPr="00831F46">
        <w:rPr>
          <w:rFonts w:cs="Times New Roman"/>
        </w:rPr>
        <w:t xml:space="preserve">. </w:t>
      </w:r>
    </w:p>
    <w:p w14:paraId="13747466" w14:textId="77777777" w:rsidR="00233B74" w:rsidRPr="00C46801" w:rsidRDefault="00233B74" w:rsidP="0060577F">
      <w:pPr>
        <w:rPr>
          <w:rFonts w:cs="Times New Roman"/>
          <w:b/>
        </w:rPr>
      </w:pPr>
      <w:r w:rsidRPr="00C46801">
        <w:rPr>
          <w:rFonts w:cs="Times New Roman"/>
          <w:b/>
        </w:rPr>
        <w:t>Type of Trauma</w:t>
      </w:r>
    </w:p>
    <w:p w14:paraId="627DAABC" w14:textId="77777777" w:rsidR="007F316D" w:rsidRPr="00831F46" w:rsidRDefault="007F316D" w:rsidP="00F61351">
      <w:pPr>
        <w:pStyle w:val="section3"/>
        <w:rPr>
          <w:rFonts w:cs="Times New Roman"/>
        </w:rPr>
      </w:pPr>
    </w:p>
    <w:p w14:paraId="75A22759" w14:textId="6EAE7F97" w:rsidR="00233B74" w:rsidRPr="00831F46" w:rsidRDefault="00D02E64" w:rsidP="003D3F41">
      <w:pPr>
        <w:spacing w:line="480" w:lineRule="auto"/>
        <w:ind w:firstLine="720"/>
        <w:rPr>
          <w:rFonts w:cs="Times New Roman"/>
        </w:rPr>
      </w:pPr>
      <w:r w:rsidRPr="00831F46">
        <w:rPr>
          <w:rFonts w:cs="Times New Roman"/>
        </w:rPr>
        <w:t xml:space="preserve">One diagnostic criterion that has not been </w:t>
      </w:r>
      <w:r w:rsidR="001725D5" w:rsidRPr="00831F46">
        <w:rPr>
          <w:rFonts w:cs="Times New Roman"/>
        </w:rPr>
        <w:t xml:space="preserve">challenged </w:t>
      </w:r>
      <w:r w:rsidRPr="00831F46">
        <w:rPr>
          <w:rFonts w:cs="Times New Roman"/>
        </w:rPr>
        <w:t xml:space="preserve">throughout the history </w:t>
      </w:r>
      <w:r w:rsidR="00317689" w:rsidRPr="00831F46">
        <w:rPr>
          <w:rFonts w:cs="Times New Roman"/>
        </w:rPr>
        <w:t xml:space="preserve">of </w:t>
      </w:r>
      <w:r w:rsidRPr="00831F46">
        <w:rPr>
          <w:rFonts w:cs="Times New Roman"/>
        </w:rPr>
        <w:t>PTSD is the presence of Criteri</w:t>
      </w:r>
      <w:r w:rsidR="00317689" w:rsidRPr="00831F46">
        <w:rPr>
          <w:rFonts w:cs="Times New Roman"/>
        </w:rPr>
        <w:t>on</w:t>
      </w:r>
      <w:r w:rsidRPr="00831F46">
        <w:rPr>
          <w:rFonts w:cs="Times New Roman"/>
        </w:rPr>
        <w:t xml:space="preserve"> A, the experience </w:t>
      </w:r>
      <w:r w:rsidR="00273194" w:rsidRPr="00831F46">
        <w:rPr>
          <w:rFonts w:cs="Times New Roman"/>
        </w:rPr>
        <w:t xml:space="preserve">of an external traumatic event. </w:t>
      </w:r>
      <w:r w:rsidR="00317689" w:rsidRPr="00831F46">
        <w:rPr>
          <w:rFonts w:cs="Times New Roman"/>
        </w:rPr>
        <w:t>A</w:t>
      </w:r>
      <w:r w:rsidR="00273194" w:rsidRPr="00831F46">
        <w:rPr>
          <w:rFonts w:cs="Times New Roman"/>
        </w:rPr>
        <w:t xml:space="preserve"> person can be exposed to trauma according to the </w:t>
      </w:r>
      <w:r w:rsidR="00273194" w:rsidRPr="00831F46">
        <w:rPr>
          <w:rFonts w:cs="Times New Roman"/>
          <w:i/>
        </w:rPr>
        <w:t xml:space="preserve">DSM-5 </w:t>
      </w:r>
      <w:r w:rsidR="00273194" w:rsidRPr="00831F46">
        <w:rPr>
          <w:rFonts w:cs="Times New Roman"/>
        </w:rPr>
        <w:t>(APA, 2013)</w:t>
      </w:r>
      <w:r w:rsidR="00317689" w:rsidRPr="00831F46">
        <w:rPr>
          <w:rFonts w:cs="Times New Roman"/>
        </w:rPr>
        <w:t xml:space="preserve"> in four ways:</w:t>
      </w:r>
      <w:r w:rsidR="00273194" w:rsidRPr="00831F46">
        <w:rPr>
          <w:rFonts w:cs="Times New Roman"/>
        </w:rPr>
        <w:t xml:space="preserve"> </w:t>
      </w:r>
      <w:r w:rsidR="00317689" w:rsidRPr="00831F46">
        <w:rPr>
          <w:rFonts w:cs="Times New Roman"/>
        </w:rPr>
        <w:t>by</w:t>
      </w:r>
      <w:r w:rsidR="00233B74" w:rsidRPr="00831F46">
        <w:rPr>
          <w:rFonts w:cs="Times New Roman"/>
        </w:rPr>
        <w:t xml:space="preserve"> directly experiencing the traumatic event</w:t>
      </w:r>
      <w:r w:rsidR="00317689" w:rsidRPr="00831F46">
        <w:rPr>
          <w:rFonts w:cs="Times New Roman"/>
        </w:rPr>
        <w:t>;</w:t>
      </w:r>
      <w:r w:rsidR="00233B74" w:rsidRPr="00831F46">
        <w:rPr>
          <w:rFonts w:cs="Times New Roman"/>
        </w:rPr>
        <w:t xml:space="preserve"> witnessing the event</w:t>
      </w:r>
      <w:r w:rsidR="00317689" w:rsidRPr="00831F46">
        <w:rPr>
          <w:rFonts w:cs="Times New Roman"/>
        </w:rPr>
        <w:t>;</w:t>
      </w:r>
      <w:r w:rsidR="00233B74" w:rsidRPr="00831F46">
        <w:rPr>
          <w:rFonts w:cs="Times New Roman"/>
        </w:rPr>
        <w:t xml:space="preserve"> learning that the traumatic event happened to a close family member or close friend, with the event being violent or accidental</w:t>
      </w:r>
      <w:r w:rsidR="00317689" w:rsidRPr="00831F46">
        <w:rPr>
          <w:rFonts w:cs="Times New Roman"/>
        </w:rPr>
        <w:t>; or by</w:t>
      </w:r>
      <w:r w:rsidR="00233B74" w:rsidRPr="00831F46">
        <w:rPr>
          <w:rFonts w:cs="Times New Roman"/>
        </w:rPr>
        <w:t xml:space="preserve"> experiencing repeated or extreme exposure to aversive details of the traumatic events.</w:t>
      </w:r>
      <w:r w:rsidR="005858DC" w:rsidRPr="00831F46">
        <w:rPr>
          <w:rFonts w:cs="Times New Roman"/>
        </w:rPr>
        <w:t xml:space="preserve"> </w:t>
      </w:r>
      <w:r w:rsidR="00395693" w:rsidRPr="00831F46">
        <w:rPr>
          <w:rFonts w:cs="Times New Roman"/>
        </w:rPr>
        <w:t xml:space="preserve">Research (May &amp; </w:t>
      </w:r>
      <w:proofErr w:type="spellStart"/>
      <w:r w:rsidR="00395693" w:rsidRPr="00831F46">
        <w:rPr>
          <w:rFonts w:cs="Times New Roman"/>
        </w:rPr>
        <w:t>Wisco</w:t>
      </w:r>
      <w:proofErr w:type="spellEnd"/>
      <w:r w:rsidR="00395693" w:rsidRPr="00831F46">
        <w:rPr>
          <w:rFonts w:cs="Times New Roman"/>
        </w:rPr>
        <w:t>, 2016) has suggested</w:t>
      </w:r>
      <w:r w:rsidR="00F112AA" w:rsidRPr="00831F46">
        <w:rPr>
          <w:rFonts w:cs="Times New Roman"/>
        </w:rPr>
        <w:t xml:space="preserve"> that direct (i.e.</w:t>
      </w:r>
      <w:r w:rsidR="00395693" w:rsidRPr="00831F46">
        <w:rPr>
          <w:rFonts w:cs="Times New Roman"/>
        </w:rPr>
        <w:t>,</w:t>
      </w:r>
      <w:r w:rsidR="00F112AA" w:rsidRPr="00831F46">
        <w:rPr>
          <w:rFonts w:cs="Times New Roman"/>
        </w:rPr>
        <w:t xml:space="preserve"> experiencing or witnessing in person) versus indirect (i.e.</w:t>
      </w:r>
      <w:r w:rsidR="00395693" w:rsidRPr="00831F46">
        <w:rPr>
          <w:rFonts w:cs="Times New Roman"/>
        </w:rPr>
        <w:t>,</w:t>
      </w:r>
      <w:r w:rsidR="00F112AA" w:rsidRPr="00831F46">
        <w:rPr>
          <w:rFonts w:cs="Times New Roman"/>
        </w:rPr>
        <w:t xml:space="preserve"> hearing about the event) experiences of trauma lead to a greater probability of developing PTSD. </w:t>
      </w:r>
      <w:r w:rsidR="00395693" w:rsidRPr="00831F46">
        <w:rPr>
          <w:rFonts w:cs="Times New Roman"/>
        </w:rPr>
        <w:t xml:space="preserve">May and </w:t>
      </w:r>
      <w:proofErr w:type="spellStart"/>
      <w:r w:rsidR="00395693" w:rsidRPr="00831F46">
        <w:rPr>
          <w:rFonts w:cs="Times New Roman"/>
        </w:rPr>
        <w:t>Wisco</w:t>
      </w:r>
      <w:proofErr w:type="spellEnd"/>
      <w:r w:rsidR="00395693" w:rsidRPr="00831F46">
        <w:rPr>
          <w:rFonts w:cs="Times New Roman"/>
        </w:rPr>
        <w:t xml:space="preserve"> (2016)</w:t>
      </w:r>
      <w:r w:rsidR="00C16B9B" w:rsidRPr="00831F46">
        <w:rPr>
          <w:rFonts w:cs="Times New Roman"/>
        </w:rPr>
        <w:t xml:space="preserve"> concluded that the change in Criterion A</w:t>
      </w:r>
      <w:r w:rsidR="00B27964" w:rsidRPr="00831F46">
        <w:rPr>
          <w:rFonts w:cs="Times New Roman"/>
        </w:rPr>
        <w:t xml:space="preserve"> </w:t>
      </w:r>
      <w:proofErr w:type="gramStart"/>
      <w:r w:rsidR="00C16B9B" w:rsidRPr="00831F46">
        <w:rPr>
          <w:rFonts w:cs="Times New Roman"/>
        </w:rPr>
        <w:t>from</w:t>
      </w:r>
      <w:proofErr w:type="gramEnd"/>
      <w:r w:rsidR="00C16B9B" w:rsidRPr="00831F46">
        <w:rPr>
          <w:rFonts w:cs="Times New Roman"/>
        </w:rPr>
        <w:t xml:space="preserve"> </w:t>
      </w:r>
      <w:r w:rsidR="00C16B9B" w:rsidRPr="00831F46">
        <w:rPr>
          <w:rFonts w:cs="Times New Roman"/>
          <w:i/>
        </w:rPr>
        <w:t>DSM-IV-TR</w:t>
      </w:r>
      <w:r w:rsidR="00C16B9B" w:rsidRPr="00831F46">
        <w:rPr>
          <w:rFonts w:cs="Times New Roman"/>
        </w:rPr>
        <w:t xml:space="preserve"> to </w:t>
      </w:r>
      <w:r w:rsidR="00C16B9B" w:rsidRPr="00831F46">
        <w:rPr>
          <w:rFonts w:cs="Times New Roman"/>
          <w:i/>
        </w:rPr>
        <w:t>DSM-5</w:t>
      </w:r>
      <w:r w:rsidR="00C16B9B" w:rsidRPr="00831F46">
        <w:rPr>
          <w:rFonts w:cs="Times New Roman"/>
        </w:rPr>
        <w:t xml:space="preserve"> was warranted because it </w:t>
      </w:r>
      <w:r w:rsidR="001725D5" w:rsidRPr="00831F46">
        <w:rPr>
          <w:rFonts w:cs="Times New Roman"/>
        </w:rPr>
        <w:t xml:space="preserve">might </w:t>
      </w:r>
      <w:r w:rsidR="00C16B9B" w:rsidRPr="00831F46">
        <w:rPr>
          <w:rFonts w:cs="Times New Roman"/>
        </w:rPr>
        <w:t xml:space="preserve">be instrumental in differentiating PTSD from related disorders such as adjustment disorder or grief. </w:t>
      </w:r>
    </w:p>
    <w:p w14:paraId="1965C28F" w14:textId="77777777" w:rsidR="00C46801" w:rsidRDefault="00D02E64" w:rsidP="003D3F41">
      <w:pPr>
        <w:spacing w:line="480" w:lineRule="auto"/>
        <w:ind w:firstLine="720"/>
        <w:rPr>
          <w:rFonts w:cs="Times New Roman"/>
        </w:rPr>
      </w:pPr>
      <w:r w:rsidRPr="00831F46">
        <w:rPr>
          <w:rFonts w:cs="Times New Roman"/>
        </w:rPr>
        <w:t xml:space="preserve">In the </w:t>
      </w:r>
      <w:r w:rsidR="00317689" w:rsidRPr="00831F46">
        <w:rPr>
          <w:rFonts w:cs="Times New Roman"/>
        </w:rPr>
        <w:t xml:space="preserve">previously mentioned </w:t>
      </w:r>
      <w:r w:rsidRPr="00831F46">
        <w:rPr>
          <w:rFonts w:cs="Times New Roman"/>
        </w:rPr>
        <w:t>Kilpatrick et al</w:t>
      </w:r>
      <w:r w:rsidR="00317689" w:rsidRPr="00831F46">
        <w:rPr>
          <w:rFonts w:cs="Times New Roman"/>
        </w:rPr>
        <w:t>.</w:t>
      </w:r>
      <w:r w:rsidRPr="00831F46">
        <w:rPr>
          <w:rFonts w:cs="Times New Roman"/>
        </w:rPr>
        <w:t xml:space="preserve"> (2013) study</w:t>
      </w:r>
      <w:r w:rsidR="00317689" w:rsidRPr="00831F46">
        <w:rPr>
          <w:rFonts w:cs="Times New Roman"/>
        </w:rPr>
        <w:t>,</w:t>
      </w:r>
      <w:r w:rsidR="00427E26" w:rsidRPr="00831F46">
        <w:rPr>
          <w:rFonts w:cs="Times New Roman"/>
        </w:rPr>
        <w:t xml:space="preserve"> </w:t>
      </w:r>
      <w:r w:rsidRPr="00831F46">
        <w:rPr>
          <w:rFonts w:cs="Times New Roman"/>
        </w:rPr>
        <w:t>t</w:t>
      </w:r>
      <w:r w:rsidR="00233B74" w:rsidRPr="00831F46">
        <w:rPr>
          <w:rFonts w:cs="Times New Roman"/>
        </w:rPr>
        <w:t xml:space="preserve">he most common </w:t>
      </w:r>
      <w:r w:rsidR="00317689" w:rsidRPr="00831F46">
        <w:rPr>
          <w:rFonts w:cs="Times New Roman"/>
        </w:rPr>
        <w:t>traumatic</w:t>
      </w:r>
    </w:p>
    <w:p w14:paraId="5BA3692E" w14:textId="39F75E4C" w:rsidR="00C46801" w:rsidRPr="00C46801" w:rsidRDefault="00C46801" w:rsidP="00C46801">
      <w:pPr>
        <w:pStyle w:val="Heading3"/>
      </w:pPr>
      <w:r>
        <w:br w:type="page"/>
      </w:r>
    </w:p>
    <w:p w14:paraId="52EB404F" w14:textId="26267633" w:rsidR="001725D5" w:rsidRPr="00831F46" w:rsidRDefault="00C46801" w:rsidP="00C46801">
      <w:pPr>
        <w:spacing w:line="480" w:lineRule="auto"/>
        <w:rPr>
          <w:rFonts w:cs="Times New Roman"/>
        </w:rPr>
      </w:pPr>
      <w:r>
        <w:rPr>
          <w:rFonts w:cs="Times New Roman"/>
        </w:rPr>
        <w:lastRenderedPageBreak/>
        <w:t>e</w:t>
      </w:r>
      <w:r w:rsidR="00233B74" w:rsidRPr="00831F46">
        <w:rPr>
          <w:rFonts w:cs="Times New Roman"/>
        </w:rPr>
        <w:t xml:space="preserve">vents reported were physical/sexual assault (53.1%), death of a family member or close friend due to violence/accident/disaster (51.8%), disasters (50.5%), </w:t>
      </w:r>
      <w:r w:rsidR="00395693" w:rsidRPr="00831F46">
        <w:rPr>
          <w:rFonts w:cs="Times New Roman"/>
        </w:rPr>
        <w:t xml:space="preserve">and </w:t>
      </w:r>
      <w:r w:rsidR="00233B74" w:rsidRPr="00831F46">
        <w:rPr>
          <w:rFonts w:cs="Times New Roman"/>
        </w:rPr>
        <w:t>accident/fire (48.3%). The prevalence of</w:t>
      </w:r>
      <w:r w:rsidR="00317689" w:rsidRPr="00831F46">
        <w:rPr>
          <w:rFonts w:cs="Times New Roman"/>
        </w:rPr>
        <w:t xml:space="preserve"> </w:t>
      </w:r>
      <w:r w:rsidR="00233B74" w:rsidRPr="00831F46">
        <w:rPr>
          <w:rFonts w:cs="Times New Roman"/>
        </w:rPr>
        <w:t xml:space="preserve">PTSD </w:t>
      </w:r>
      <w:r w:rsidR="00317689" w:rsidRPr="00831F46">
        <w:rPr>
          <w:rFonts w:cs="Times New Roman"/>
        </w:rPr>
        <w:t>associated with</w:t>
      </w:r>
      <w:r w:rsidR="00233B74" w:rsidRPr="00831F46">
        <w:rPr>
          <w:rFonts w:cs="Times New Roman"/>
        </w:rPr>
        <w:t xml:space="preserve"> the</w:t>
      </w:r>
      <w:r w:rsidR="008D4DBE" w:rsidRPr="00831F46">
        <w:rPr>
          <w:rFonts w:cs="Times New Roman"/>
        </w:rPr>
        <w:t>se</w:t>
      </w:r>
      <w:r w:rsidR="00233B74" w:rsidRPr="00831F46">
        <w:rPr>
          <w:rFonts w:cs="Times New Roman"/>
        </w:rPr>
        <w:t xml:space="preserve"> trauma types were 7.3%, 4.3%, 0.4%, and 0.9%, respectively, indicating that type of trauma experienced likely impacts the development of PTSD. </w:t>
      </w:r>
    </w:p>
    <w:p w14:paraId="04A423C9" w14:textId="1603B7E1" w:rsidR="00233B74" w:rsidRPr="00831F46" w:rsidRDefault="00317689" w:rsidP="003D3F41">
      <w:pPr>
        <w:spacing w:line="480" w:lineRule="auto"/>
        <w:ind w:firstLine="720"/>
        <w:rPr>
          <w:rFonts w:cs="Times New Roman"/>
        </w:rPr>
      </w:pPr>
      <w:r w:rsidRPr="00831F46">
        <w:rPr>
          <w:rFonts w:cs="Times New Roman"/>
        </w:rPr>
        <w:t>T</w:t>
      </w:r>
      <w:r w:rsidR="00233B74" w:rsidRPr="00831F46">
        <w:rPr>
          <w:rFonts w:cs="Times New Roman"/>
        </w:rPr>
        <w:t xml:space="preserve">rauma and post-trauma outcomes are most commonly evaluated </w:t>
      </w:r>
      <w:r w:rsidRPr="00831F46">
        <w:rPr>
          <w:rFonts w:cs="Times New Roman"/>
        </w:rPr>
        <w:t xml:space="preserve">in two ways </w:t>
      </w:r>
      <w:r w:rsidR="00233B74" w:rsidRPr="00831F46">
        <w:rPr>
          <w:rFonts w:cs="Times New Roman"/>
        </w:rPr>
        <w:t>in the literature. The first</w:t>
      </w:r>
      <w:r w:rsidR="001F1828" w:rsidRPr="00831F46">
        <w:rPr>
          <w:rFonts w:cs="Times New Roman"/>
        </w:rPr>
        <w:t xml:space="preserve"> method</w:t>
      </w:r>
      <w:r w:rsidR="00233B74" w:rsidRPr="00831F46">
        <w:rPr>
          <w:rFonts w:cs="Times New Roman"/>
        </w:rPr>
        <w:t xml:space="preserve"> is through general population studies where the focus is on prevalence of trauma and PTSD (Creamer, Burgess &amp; McFarlane, 2001;</w:t>
      </w:r>
      <w:r w:rsidRPr="00831F46">
        <w:rPr>
          <w:rFonts w:cs="Times New Roman"/>
        </w:rPr>
        <w:t xml:space="preserve"> </w:t>
      </w:r>
      <w:proofErr w:type="spellStart"/>
      <w:r w:rsidR="00233B74" w:rsidRPr="00831F46">
        <w:rPr>
          <w:rFonts w:cs="Times New Roman"/>
        </w:rPr>
        <w:t>Frans</w:t>
      </w:r>
      <w:proofErr w:type="spellEnd"/>
      <w:r w:rsidR="00233B74" w:rsidRPr="00831F46">
        <w:rPr>
          <w:rFonts w:cs="Times New Roman"/>
        </w:rPr>
        <w:t xml:space="preserve">, </w:t>
      </w:r>
      <w:proofErr w:type="spellStart"/>
      <w:r w:rsidR="00233B74" w:rsidRPr="00831F46">
        <w:rPr>
          <w:rFonts w:cs="Times New Roman"/>
        </w:rPr>
        <w:t>Rimmö</w:t>
      </w:r>
      <w:proofErr w:type="spellEnd"/>
      <w:r w:rsidR="00233B74" w:rsidRPr="00831F46">
        <w:rPr>
          <w:rFonts w:cs="Times New Roman"/>
        </w:rPr>
        <w:t xml:space="preserve">, </w:t>
      </w:r>
      <w:proofErr w:type="spellStart"/>
      <w:r w:rsidR="00233B74" w:rsidRPr="00831F46">
        <w:rPr>
          <w:rFonts w:cs="Times New Roman"/>
        </w:rPr>
        <w:t>Åberg</w:t>
      </w:r>
      <w:proofErr w:type="spellEnd"/>
      <w:r w:rsidR="00233B74" w:rsidRPr="00831F46">
        <w:rPr>
          <w:rFonts w:cs="Times New Roman"/>
        </w:rPr>
        <w:t xml:space="preserve">, &amp; </w:t>
      </w:r>
      <w:proofErr w:type="spellStart"/>
      <w:r w:rsidR="00233B74" w:rsidRPr="00831F46">
        <w:rPr>
          <w:rFonts w:cs="Times New Roman"/>
        </w:rPr>
        <w:t>Fredrikson</w:t>
      </w:r>
      <w:proofErr w:type="spellEnd"/>
      <w:r w:rsidR="00233B74" w:rsidRPr="00831F46">
        <w:rPr>
          <w:rFonts w:cs="Times New Roman"/>
        </w:rPr>
        <w:t xml:space="preserve">, 2005; </w:t>
      </w:r>
      <w:proofErr w:type="spellStart"/>
      <w:r w:rsidR="00233B74" w:rsidRPr="00831F46">
        <w:rPr>
          <w:rFonts w:cs="Times New Roman"/>
        </w:rPr>
        <w:t>Hapke</w:t>
      </w:r>
      <w:proofErr w:type="spellEnd"/>
      <w:r w:rsidR="00233B74" w:rsidRPr="00831F46">
        <w:rPr>
          <w:rFonts w:cs="Times New Roman"/>
        </w:rPr>
        <w:t xml:space="preserve">, Schumann, </w:t>
      </w:r>
      <w:proofErr w:type="spellStart"/>
      <w:r w:rsidR="00233B74" w:rsidRPr="00831F46">
        <w:rPr>
          <w:rFonts w:cs="Times New Roman"/>
        </w:rPr>
        <w:t>Rumpf</w:t>
      </w:r>
      <w:proofErr w:type="spellEnd"/>
      <w:r w:rsidR="00233B74" w:rsidRPr="00831F46">
        <w:rPr>
          <w:rFonts w:cs="Times New Roman"/>
        </w:rPr>
        <w:t xml:space="preserve">, John &amp; Meyer, 2006; Kessler et al., 1995; Kilpatrick et al., 2013; </w:t>
      </w:r>
      <w:proofErr w:type="spellStart"/>
      <w:r w:rsidR="00233B74" w:rsidRPr="00831F46">
        <w:rPr>
          <w:rFonts w:cs="Times New Roman"/>
        </w:rPr>
        <w:t>Olaya</w:t>
      </w:r>
      <w:proofErr w:type="spellEnd"/>
      <w:r w:rsidR="00233B74" w:rsidRPr="00831F46">
        <w:rPr>
          <w:rFonts w:cs="Times New Roman"/>
        </w:rPr>
        <w:t xml:space="preserve"> et al., 2015). </w:t>
      </w:r>
      <w:r w:rsidR="0044586C" w:rsidRPr="00831F46">
        <w:rPr>
          <w:rFonts w:cs="Times New Roman"/>
        </w:rPr>
        <w:t xml:space="preserve">Other </w:t>
      </w:r>
      <w:r w:rsidR="00233B74" w:rsidRPr="00831F46">
        <w:rPr>
          <w:rFonts w:cs="Times New Roman"/>
        </w:rPr>
        <w:t xml:space="preserve">studies </w:t>
      </w:r>
      <w:r w:rsidR="001F1828" w:rsidRPr="00831F46">
        <w:rPr>
          <w:rFonts w:cs="Times New Roman"/>
        </w:rPr>
        <w:t xml:space="preserve">have </w:t>
      </w:r>
      <w:r w:rsidR="00233B74" w:rsidRPr="00831F46">
        <w:rPr>
          <w:rFonts w:cs="Times New Roman"/>
        </w:rPr>
        <w:t>focus</w:t>
      </w:r>
      <w:r w:rsidR="001F1828" w:rsidRPr="00831F46">
        <w:rPr>
          <w:rFonts w:cs="Times New Roman"/>
        </w:rPr>
        <w:t>ed</w:t>
      </w:r>
      <w:r w:rsidR="00233B74" w:rsidRPr="00831F46">
        <w:rPr>
          <w:rFonts w:cs="Times New Roman"/>
        </w:rPr>
        <w:t xml:space="preserve"> on outcomes </w:t>
      </w:r>
      <w:r w:rsidR="0044586C" w:rsidRPr="00831F46">
        <w:rPr>
          <w:rFonts w:cs="Times New Roman"/>
        </w:rPr>
        <w:t>among</w:t>
      </w:r>
      <w:r w:rsidR="00233B74" w:rsidRPr="00831F46">
        <w:rPr>
          <w:rFonts w:cs="Times New Roman"/>
        </w:rPr>
        <w:t xml:space="preserve"> specific types of trauma such as sexual or physical assault (</w:t>
      </w:r>
      <w:proofErr w:type="spellStart"/>
      <w:r w:rsidR="00233B74" w:rsidRPr="00831F46">
        <w:rPr>
          <w:rFonts w:cs="Times New Roman"/>
        </w:rPr>
        <w:t>Kleim</w:t>
      </w:r>
      <w:proofErr w:type="spellEnd"/>
      <w:r w:rsidR="00233B74" w:rsidRPr="00831F46">
        <w:rPr>
          <w:rFonts w:cs="Times New Roman"/>
        </w:rPr>
        <w:t xml:space="preserve">, Ehlers &amp; </w:t>
      </w:r>
      <w:proofErr w:type="spellStart"/>
      <w:r w:rsidR="00233B74" w:rsidRPr="00831F46">
        <w:rPr>
          <w:rFonts w:cs="Times New Roman"/>
        </w:rPr>
        <w:t>Glucksman</w:t>
      </w:r>
      <w:proofErr w:type="spellEnd"/>
      <w:r w:rsidR="00233B74" w:rsidRPr="00831F46">
        <w:rPr>
          <w:rFonts w:cs="Times New Roman"/>
        </w:rPr>
        <w:t>, 2007; Valdez &amp; Lilly, 2015), accidents (</w:t>
      </w:r>
      <w:proofErr w:type="spellStart"/>
      <w:r w:rsidR="00233B74" w:rsidRPr="00831F46">
        <w:rPr>
          <w:rFonts w:cs="Times New Roman"/>
        </w:rPr>
        <w:t>Ehring</w:t>
      </w:r>
      <w:proofErr w:type="spellEnd"/>
      <w:r w:rsidR="00233B74" w:rsidRPr="00831F46">
        <w:rPr>
          <w:rFonts w:cs="Times New Roman"/>
        </w:rPr>
        <w:t xml:space="preserve">, Ehlers, &amp; </w:t>
      </w:r>
      <w:proofErr w:type="spellStart"/>
      <w:r w:rsidR="00233B74" w:rsidRPr="00831F46">
        <w:rPr>
          <w:rFonts w:cs="Times New Roman"/>
        </w:rPr>
        <w:t>Glucksman</w:t>
      </w:r>
      <w:proofErr w:type="spellEnd"/>
      <w:r w:rsidR="00233B74" w:rsidRPr="00831F46">
        <w:rPr>
          <w:rFonts w:cs="Times New Roman"/>
        </w:rPr>
        <w:t xml:space="preserve">, 2006; </w:t>
      </w:r>
      <w:proofErr w:type="spellStart"/>
      <w:r w:rsidR="00233B74" w:rsidRPr="00831F46">
        <w:rPr>
          <w:rFonts w:cs="Times New Roman"/>
        </w:rPr>
        <w:t>Rabe</w:t>
      </w:r>
      <w:proofErr w:type="spellEnd"/>
      <w:r w:rsidR="00233B74" w:rsidRPr="00831F46">
        <w:rPr>
          <w:rFonts w:cs="Times New Roman"/>
        </w:rPr>
        <w:t xml:space="preserve">, </w:t>
      </w:r>
      <w:proofErr w:type="spellStart"/>
      <w:r w:rsidR="00233B74" w:rsidRPr="00831F46">
        <w:rPr>
          <w:rFonts w:cs="Times New Roman"/>
        </w:rPr>
        <w:t>Zöllner</w:t>
      </w:r>
      <w:proofErr w:type="spellEnd"/>
      <w:r w:rsidR="00233B74" w:rsidRPr="00831F46">
        <w:rPr>
          <w:rFonts w:cs="Times New Roman"/>
        </w:rPr>
        <w:t xml:space="preserve">, </w:t>
      </w:r>
      <w:proofErr w:type="spellStart"/>
      <w:r w:rsidR="00233B74" w:rsidRPr="00831F46">
        <w:rPr>
          <w:rFonts w:cs="Times New Roman"/>
        </w:rPr>
        <w:t>Maercker</w:t>
      </w:r>
      <w:proofErr w:type="spellEnd"/>
      <w:r w:rsidR="00233B74" w:rsidRPr="00831F46">
        <w:rPr>
          <w:rFonts w:cs="Times New Roman"/>
        </w:rPr>
        <w:t xml:space="preserve"> &amp; Karl, 2006), natural disasters (</w:t>
      </w:r>
      <w:r w:rsidR="00233B74" w:rsidRPr="00831F46">
        <w:rPr>
          <w:rFonts w:cs="Times New Roman"/>
          <w:shd w:val="clear" w:color="auto" w:fill="FFFFFF"/>
        </w:rPr>
        <w:t xml:space="preserve">Lowe et al., 2013; </w:t>
      </w:r>
      <w:proofErr w:type="spellStart"/>
      <w:r w:rsidR="00233B74" w:rsidRPr="00831F46">
        <w:rPr>
          <w:rFonts w:cs="Times New Roman"/>
        </w:rPr>
        <w:t>Pietrzak</w:t>
      </w:r>
      <w:proofErr w:type="spellEnd"/>
      <w:r w:rsidR="00233B74" w:rsidRPr="00831F46">
        <w:rPr>
          <w:rFonts w:cs="Times New Roman"/>
        </w:rPr>
        <w:t xml:space="preserve"> et al., 2012)</w:t>
      </w:r>
      <w:r w:rsidR="00BA53F1" w:rsidRPr="00831F46">
        <w:rPr>
          <w:rFonts w:cs="Times New Roman"/>
        </w:rPr>
        <w:t>,</w:t>
      </w:r>
      <w:r w:rsidR="00233B74" w:rsidRPr="00831F46">
        <w:rPr>
          <w:rFonts w:cs="Times New Roman"/>
        </w:rPr>
        <w:t xml:space="preserve"> and bereavement (Moore, </w:t>
      </w:r>
      <w:proofErr w:type="spellStart"/>
      <w:r w:rsidR="00233B74" w:rsidRPr="00831F46">
        <w:rPr>
          <w:rFonts w:cs="Times New Roman"/>
        </w:rPr>
        <w:t>Cerel</w:t>
      </w:r>
      <w:proofErr w:type="spellEnd"/>
      <w:r w:rsidR="00233B74" w:rsidRPr="00831F46">
        <w:rPr>
          <w:rFonts w:cs="Times New Roman"/>
        </w:rPr>
        <w:t xml:space="preserve"> &amp; </w:t>
      </w:r>
      <w:proofErr w:type="spellStart"/>
      <w:r w:rsidR="00233B74" w:rsidRPr="00831F46">
        <w:rPr>
          <w:rFonts w:cs="Times New Roman"/>
        </w:rPr>
        <w:t>Jobes</w:t>
      </w:r>
      <w:proofErr w:type="spellEnd"/>
      <w:r w:rsidR="00233B74" w:rsidRPr="00831F46">
        <w:rPr>
          <w:rFonts w:cs="Times New Roman"/>
        </w:rPr>
        <w:t xml:space="preserve">, 2015). </w:t>
      </w:r>
    </w:p>
    <w:p w14:paraId="10681BC6" w14:textId="77777777" w:rsidR="00C46801" w:rsidRDefault="00D21A6C" w:rsidP="003D3F41">
      <w:pPr>
        <w:spacing w:line="480" w:lineRule="auto"/>
        <w:ind w:firstLine="720"/>
        <w:rPr>
          <w:rFonts w:cs="Times New Roman"/>
        </w:rPr>
      </w:pPr>
      <w:r w:rsidRPr="00831F46">
        <w:rPr>
          <w:rFonts w:cs="Times New Roman"/>
        </w:rPr>
        <w:t>Both methods of studying trauma come with benefits.</w:t>
      </w:r>
      <w:r w:rsidR="006B227C" w:rsidRPr="00831F46">
        <w:rPr>
          <w:rFonts w:cs="Times New Roman"/>
        </w:rPr>
        <w:t xml:space="preserve"> </w:t>
      </w:r>
      <w:r w:rsidR="00233B74" w:rsidRPr="00831F46">
        <w:rPr>
          <w:rFonts w:cs="Times New Roman"/>
        </w:rPr>
        <w:t>If the goal is to estimate how prevalent the experience of trauma is for a population</w:t>
      </w:r>
      <w:r w:rsidR="00BA53F1" w:rsidRPr="00831F46">
        <w:rPr>
          <w:rFonts w:cs="Times New Roman"/>
        </w:rPr>
        <w:t>,</w:t>
      </w:r>
      <w:r w:rsidR="00233B74" w:rsidRPr="00831F46">
        <w:rPr>
          <w:rFonts w:cs="Times New Roman"/>
        </w:rPr>
        <w:t xml:space="preserve"> large samples are needed for the studies to be</w:t>
      </w:r>
      <w:r w:rsidRPr="00831F46">
        <w:rPr>
          <w:rFonts w:cs="Times New Roman"/>
        </w:rPr>
        <w:t xml:space="preserve"> generalizable</w:t>
      </w:r>
      <w:r w:rsidR="00233B74" w:rsidRPr="00831F46">
        <w:rPr>
          <w:rFonts w:cs="Times New Roman"/>
        </w:rPr>
        <w:t xml:space="preserve">. </w:t>
      </w:r>
      <w:r w:rsidR="000B2705" w:rsidRPr="00831F46">
        <w:rPr>
          <w:rFonts w:cs="Times New Roman"/>
        </w:rPr>
        <w:t>However,</w:t>
      </w:r>
      <w:r w:rsidR="00233B74" w:rsidRPr="00831F46">
        <w:rPr>
          <w:rFonts w:cs="Times New Roman"/>
        </w:rPr>
        <w:t xml:space="preserve"> epidemiological studies are not </w:t>
      </w:r>
      <w:r w:rsidR="008D4DBE" w:rsidRPr="00831F46">
        <w:rPr>
          <w:rFonts w:cs="Times New Roman"/>
        </w:rPr>
        <w:t xml:space="preserve">as </w:t>
      </w:r>
      <w:r w:rsidR="00233B74" w:rsidRPr="00831F46">
        <w:rPr>
          <w:rFonts w:cs="Times New Roman"/>
        </w:rPr>
        <w:t>helpful in a</w:t>
      </w:r>
      <w:r w:rsidR="008D4DBE" w:rsidRPr="00831F46">
        <w:rPr>
          <w:rFonts w:cs="Times New Roman"/>
        </w:rPr>
        <w:t>ddress</w:t>
      </w:r>
      <w:r w:rsidR="00233B74" w:rsidRPr="00831F46">
        <w:rPr>
          <w:rFonts w:cs="Times New Roman"/>
        </w:rPr>
        <w:t xml:space="preserve">ing questions about specific types of trauma.  Studies that examine specific types of trauma are useful in answering more detailed questions about how individuals adjust after </w:t>
      </w:r>
      <w:r w:rsidR="00BA53F1" w:rsidRPr="00831F46">
        <w:rPr>
          <w:rFonts w:cs="Times New Roman"/>
        </w:rPr>
        <w:t>these</w:t>
      </w:r>
      <w:r w:rsidR="00233B74" w:rsidRPr="00831F46">
        <w:rPr>
          <w:rFonts w:cs="Times New Roman"/>
        </w:rPr>
        <w:t xml:space="preserve"> experiences</w:t>
      </w:r>
      <w:r w:rsidR="006759DB" w:rsidRPr="00831F46">
        <w:rPr>
          <w:rFonts w:cs="Times New Roman"/>
        </w:rPr>
        <w:t xml:space="preserve"> (</w:t>
      </w:r>
      <w:proofErr w:type="spellStart"/>
      <w:r w:rsidR="006759DB" w:rsidRPr="00831F46">
        <w:rPr>
          <w:rFonts w:cs="Times New Roman"/>
        </w:rPr>
        <w:t>Karanci</w:t>
      </w:r>
      <w:proofErr w:type="spellEnd"/>
      <w:r w:rsidR="006759DB" w:rsidRPr="00831F46">
        <w:rPr>
          <w:rFonts w:cs="Times New Roman"/>
        </w:rPr>
        <w:t xml:space="preserve"> et al., 2012; Shakespeare-Finch &amp; Armstrong, 2010)</w:t>
      </w:r>
      <w:r w:rsidR="00BA53F1" w:rsidRPr="00831F46">
        <w:rPr>
          <w:rFonts w:cs="Times New Roman"/>
        </w:rPr>
        <w:t>.</w:t>
      </w:r>
      <w:r w:rsidR="008B67C8" w:rsidRPr="00831F46">
        <w:rPr>
          <w:rFonts w:cs="Times New Roman"/>
        </w:rPr>
        <w:t xml:space="preserve"> For example</w:t>
      </w:r>
      <w:r w:rsidR="000E0091" w:rsidRPr="00831F46">
        <w:rPr>
          <w:rFonts w:cs="Times New Roman"/>
        </w:rPr>
        <w:t>,</w:t>
      </w:r>
      <w:r w:rsidR="007B4973" w:rsidRPr="00831F46">
        <w:rPr>
          <w:rFonts w:cs="Times New Roman"/>
        </w:rPr>
        <w:t xml:space="preserve"> </w:t>
      </w:r>
      <w:proofErr w:type="spellStart"/>
      <w:r w:rsidR="000E0091" w:rsidRPr="00831F46">
        <w:rPr>
          <w:rFonts w:cs="Times New Roman"/>
        </w:rPr>
        <w:t>Karan</w:t>
      </w:r>
      <w:r w:rsidR="00EA0034" w:rsidRPr="00831F46">
        <w:rPr>
          <w:rFonts w:cs="Times New Roman"/>
        </w:rPr>
        <w:t>ci</w:t>
      </w:r>
      <w:proofErr w:type="spellEnd"/>
      <w:r w:rsidR="00EA0034" w:rsidRPr="00831F46">
        <w:rPr>
          <w:rFonts w:cs="Times New Roman"/>
        </w:rPr>
        <w:t xml:space="preserve"> </w:t>
      </w:r>
      <w:r w:rsidR="00505344" w:rsidRPr="00831F46">
        <w:rPr>
          <w:rFonts w:cs="Times New Roman"/>
        </w:rPr>
        <w:t>et al. (2012) evaluated the differences in PTG domains among three types of traumatic events (i.e.</w:t>
      </w:r>
      <w:r w:rsidR="00773797" w:rsidRPr="00831F46">
        <w:rPr>
          <w:rFonts w:cs="Times New Roman"/>
        </w:rPr>
        <w:t>,</w:t>
      </w:r>
      <w:r w:rsidR="00505344" w:rsidRPr="00831F46">
        <w:rPr>
          <w:rFonts w:cs="Times New Roman"/>
        </w:rPr>
        <w:t xml:space="preserve"> accidents, natural disasters, bereavement). They found that </w:t>
      </w:r>
      <w:r w:rsidR="00032661" w:rsidRPr="00831F46">
        <w:rPr>
          <w:rFonts w:cs="Times New Roman"/>
        </w:rPr>
        <w:t xml:space="preserve">the type of event experienced had an impact on </w:t>
      </w:r>
    </w:p>
    <w:p w14:paraId="2A12B1BE" w14:textId="2BCAA48E" w:rsidR="00C46801" w:rsidRPr="00C46801" w:rsidRDefault="00C46801" w:rsidP="00C46801">
      <w:pPr>
        <w:pStyle w:val="Heading3"/>
      </w:pPr>
      <w:r>
        <w:br w:type="page"/>
      </w:r>
    </w:p>
    <w:p w14:paraId="5EE98EED" w14:textId="1817ADB6" w:rsidR="001F744F" w:rsidRPr="00831F46" w:rsidRDefault="00032661" w:rsidP="00C46801">
      <w:pPr>
        <w:spacing w:line="480" w:lineRule="auto"/>
        <w:rPr>
          <w:rFonts w:cs="Times New Roman"/>
        </w:rPr>
      </w:pPr>
      <w:r w:rsidRPr="00831F46">
        <w:rPr>
          <w:rFonts w:cs="Times New Roman"/>
        </w:rPr>
        <w:lastRenderedPageBreak/>
        <w:t xml:space="preserve">PTG in the areas of relating to others and having an appreciation for life. </w:t>
      </w:r>
      <w:r w:rsidR="00773797" w:rsidRPr="00831F46">
        <w:rPr>
          <w:rFonts w:cs="Times New Roman"/>
        </w:rPr>
        <w:t>No significant</w:t>
      </w:r>
      <w:r w:rsidRPr="00831F46">
        <w:rPr>
          <w:rFonts w:cs="Times New Roman"/>
        </w:rPr>
        <w:t xml:space="preserve"> differences among trauma types </w:t>
      </w:r>
      <w:r w:rsidR="00773797" w:rsidRPr="00831F46">
        <w:rPr>
          <w:rFonts w:cs="Times New Roman"/>
        </w:rPr>
        <w:t xml:space="preserve">were found </w:t>
      </w:r>
      <w:r w:rsidR="001F744F" w:rsidRPr="00831F46">
        <w:rPr>
          <w:rFonts w:cs="Times New Roman"/>
        </w:rPr>
        <w:t>for the domains of</w:t>
      </w:r>
      <w:r w:rsidR="007B4973" w:rsidRPr="00831F46">
        <w:rPr>
          <w:rFonts w:cs="Times New Roman"/>
        </w:rPr>
        <w:t xml:space="preserve"> </w:t>
      </w:r>
      <w:r w:rsidR="001F744F" w:rsidRPr="00831F46">
        <w:rPr>
          <w:rFonts w:cs="Times New Roman"/>
        </w:rPr>
        <w:t>believing in new possibilities, an increase in personal strength, or experiencing a spiritual change</w:t>
      </w:r>
      <w:r w:rsidRPr="00831F46">
        <w:rPr>
          <w:rFonts w:cs="Times New Roman"/>
        </w:rPr>
        <w:t xml:space="preserve">. </w:t>
      </w:r>
      <w:r w:rsidR="007B4973" w:rsidRPr="00831F46">
        <w:rPr>
          <w:rFonts w:cs="Times New Roman"/>
        </w:rPr>
        <w:t>Although an important addition to the literature,</w:t>
      </w:r>
      <w:r w:rsidR="001F744F" w:rsidRPr="00831F46">
        <w:rPr>
          <w:rFonts w:cs="Times New Roman"/>
        </w:rPr>
        <w:t xml:space="preserve"> the</w:t>
      </w:r>
      <w:r w:rsidR="007B4973" w:rsidRPr="00831F46">
        <w:rPr>
          <w:rFonts w:cs="Times New Roman"/>
        </w:rPr>
        <w:t xml:space="preserve"> main goal of the </w:t>
      </w:r>
      <w:proofErr w:type="spellStart"/>
      <w:r w:rsidR="007B4973" w:rsidRPr="00831F46">
        <w:rPr>
          <w:rFonts w:cs="Times New Roman"/>
        </w:rPr>
        <w:t>Karanci</w:t>
      </w:r>
      <w:proofErr w:type="spellEnd"/>
      <w:r w:rsidR="007B4973" w:rsidRPr="00831F46">
        <w:rPr>
          <w:rFonts w:cs="Times New Roman"/>
        </w:rPr>
        <w:t xml:space="preserve"> et al. study was not to examine the differences among trauma types</w:t>
      </w:r>
      <w:r w:rsidR="001F744F" w:rsidRPr="00831F46">
        <w:rPr>
          <w:rFonts w:cs="Times New Roman"/>
        </w:rPr>
        <w:t>. The</w:t>
      </w:r>
      <w:r w:rsidR="00773797" w:rsidRPr="00831F46">
        <w:rPr>
          <w:rFonts w:cs="Times New Roman"/>
        </w:rPr>
        <w:t xml:space="preserve"> authors</w:t>
      </w:r>
      <w:r w:rsidR="001F744F" w:rsidRPr="00831F46">
        <w:rPr>
          <w:rFonts w:cs="Times New Roman"/>
        </w:rPr>
        <w:t xml:space="preserve"> report</w:t>
      </w:r>
      <w:r w:rsidR="00773797" w:rsidRPr="00831F46">
        <w:rPr>
          <w:rFonts w:cs="Times New Roman"/>
        </w:rPr>
        <w:t>ed</w:t>
      </w:r>
      <w:r w:rsidR="001F744F" w:rsidRPr="00831F46">
        <w:rPr>
          <w:rFonts w:cs="Times New Roman"/>
        </w:rPr>
        <w:t xml:space="preserve"> that trauma type was not purposefully selected at the outset of the study</w:t>
      </w:r>
      <w:r w:rsidR="00773797" w:rsidRPr="00831F46">
        <w:rPr>
          <w:rFonts w:cs="Times New Roman"/>
        </w:rPr>
        <w:t>;</w:t>
      </w:r>
      <w:r w:rsidR="001F744F" w:rsidRPr="00831F46">
        <w:rPr>
          <w:rFonts w:cs="Times New Roman"/>
        </w:rPr>
        <w:t xml:space="preserve"> t</w:t>
      </w:r>
      <w:r w:rsidR="007B4973" w:rsidRPr="00831F46">
        <w:rPr>
          <w:rFonts w:cs="Times New Roman"/>
        </w:rPr>
        <w:t xml:space="preserve">herefore, more information about how trauma type impacts the reporting of PTS symptoms and PTG domains is needed. </w:t>
      </w:r>
    </w:p>
    <w:p w14:paraId="27FD8095" w14:textId="589737D5" w:rsidR="00233B74" w:rsidRPr="00831F46" w:rsidRDefault="00BA48DD" w:rsidP="003D3F41">
      <w:pPr>
        <w:spacing w:line="480" w:lineRule="auto"/>
        <w:ind w:firstLine="720"/>
        <w:rPr>
          <w:rFonts w:cs="Times New Roman"/>
        </w:rPr>
      </w:pPr>
      <w:r w:rsidRPr="00831F46">
        <w:rPr>
          <w:rFonts w:cs="Times New Roman"/>
        </w:rPr>
        <w:t>The importance of examining multiple trauma types across a single study lies in the standardization of sampling technique, definit</w:t>
      </w:r>
      <w:r w:rsidR="009677A6" w:rsidRPr="00831F46">
        <w:rPr>
          <w:rFonts w:cs="Times New Roman"/>
        </w:rPr>
        <w:t xml:space="preserve">ion and measurement of concepts, </w:t>
      </w:r>
      <w:r w:rsidRPr="00831F46">
        <w:rPr>
          <w:rFonts w:cs="Times New Roman"/>
        </w:rPr>
        <w:t xml:space="preserve">and </w:t>
      </w:r>
      <w:r w:rsidR="009677A6" w:rsidRPr="00831F46">
        <w:rPr>
          <w:rFonts w:cs="Times New Roman"/>
        </w:rPr>
        <w:t xml:space="preserve">the methods used to analyze </w:t>
      </w:r>
      <w:r w:rsidRPr="00831F46">
        <w:rPr>
          <w:rFonts w:cs="Times New Roman"/>
        </w:rPr>
        <w:t>data</w:t>
      </w:r>
      <w:r w:rsidR="005858DC" w:rsidRPr="00831F46">
        <w:rPr>
          <w:rFonts w:cs="Times New Roman"/>
        </w:rPr>
        <w:t xml:space="preserve"> (</w:t>
      </w:r>
      <w:r w:rsidR="009677A6" w:rsidRPr="00831F46">
        <w:rPr>
          <w:rFonts w:cs="Times New Roman"/>
        </w:rPr>
        <w:t xml:space="preserve">Linley and Joseph, 2004; </w:t>
      </w:r>
      <w:r w:rsidR="006E63FC" w:rsidRPr="00831F46">
        <w:rPr>
          <w:rFonts w:cs="Times New Roman"/>
        </w:rPr>
        <w:t>Shakespeare-Finch &amp; Armstrong, 2010</w:t>
      </w:r>
      <w:r w:rsidR="005858DC" w:rsidRPr="00831F46">
        <w:rPr>
          <w:rFonts w:cs="Times New Roman"/>
        </w:rPr>
        <w:t>)</w:t>
      </w:r>
      <w:r w:rsidRPr="00831F46">
        <w:rPr>
          <w:rFonts w:cs="Times New Roman"/>
        </w:rPr>
        <w:t>. Comparing the impact of different trauma types becomes easier when the sample comes from a single study</w:t>
      </w:r>
      <w:r w:rsidR="00233B74" w:rsidRPr="00831F46">
        <w:rPr>
          <w:rFonts w:cs="Times New Roman"/>
        </w:rPr>
        <w:t>. To address these issues</w:t>
      </w:r>
      <w:r w:rsidR="00A87F38" w:rsidRPr="00831F46">
        <w:rPr>
          <w:rFonts w:cs="Times New Roman"/>
        </w:rPr>
        <w:t>,</w:t>
      </w:r>
      <w:r w:rsidR="00233B74" w:rsidRPr="00831F46">
        <w:rPr>
          <w:rFonts w:cs="Times New Roman"/>
        </w:rPr>
        <w:t xml:space="preserve"> </w:t>
      </w:r>
      <w:r w:rsidR="007B3913" w:rsidRPr="00831F46">
        <w:rPr>
          <w:rFonts w:cs="Times New Roman"/>
        </w:rPr>
        <w:t xml:space="preserve">besides the </w:t>
      </w:r>
      <w:proofErr w:type="spellStart"/>
      <w:r w:rsidR="007B3913" w:rsidRPr="00831F46">
        <w:rPr>
          <w:rFonts w:cs="Times New Roman"/>
        </w:rPr>
        <w:t>Karanci</w:t>
      </w:r>
      <w:proofErr w:type="spellEnd"/>
      <w:r w:rsidR="007B3913" w:rsidRPr="00831F46">
        <w:rPr>
          <w:rFonts w:cs="Times New Roman"/>
        </w:rPr>
        <w:t xml:space="preserve"> et al. (2012) study above, one other study (Shakespeare-Finch &amp; Armstrong, 2010) e</w:t>
      </w:r>
      <w:r w:rsidR="00233B74" w:rsidRPr="00831F46">
        <w:rPr>
          <w:rFonts w:cs="Times New Roman"/>
        </w:rPr>
        <w:t>xamined multiple traumas within a single study while examining specific outcomes in an adult population</w:t>
      </w:r>
      <w:r w:rsidR="007B3913" w:rsidRPr="00831F46">
        <w:rPr>
          <w:rFonts w:cs="Times New Roman"/>
        </w:rPr>
        <w:t>.</w:t>
      </w:r>
      <w:r w:rsidR="00233B74" w:rsidRPr="00831F46">
        <w:rPr>
          <w:rFonts w:cs="Times New Roman"/>
        </w:rPr>
        <w:t xml:space="preserve"> </w:t>
      </w:r>
    </w:p>
    <w:p w14:paraId="707C0B8C" w14:textId="77777777" w:rsidR="00C46801" w:rsidRDefault="00233B74" w:rsidP="003D3F41">
      <w:pPr>
        <w:spacing w:line="480" w:lineRule="auto"/>
        <w:ind w:firstLine="720"/>
        <w:rPr>
          <w:rFonts w:cs="Times New Roman"/>
        </w:rPr>
      </w:pPr>
      <w:r w:rsidRPr="00831F46">
        <w:rPr>
          <w:rFonts w:cs="Times New Roman"/>
        </w:rPr>
        <w:t xml:space="preserve">Shakespeare-Finch and Armstrong (2010) specifically examined survivors of sexual assault, motor vehicle accidents, and those experiencing bereavement in a single study to see how each </w:t>
      </w:r>
      <w:r w:rsidR="00BA53F1" w:rsidRPr="00831F46">
        <w:rPr>
          <w:rFonts w:cs="Times New Roman"/>
        </w:rPr>
        <w:t xml:space="preserve">type of </w:t>
      </w:r>
      <w:r w:rsidRPr="00831F46">
        <w:rPr>
          <w:rFonts w:cs="Times New Roman"/>
        </w:rPr>
        <w:t xml:space="preserve">trauma impacted the report of </w:t>
      </w:r>
      <w:r w:rsidR="00BA53F1" w:rsidRPr="00831F46">
        <w:rPr>
          <w:rFonts w:cs="Times New Roman"/>
        </w:rPr>
        <w:t xml:space="preserve">DSM-IV-TR </w:t>
      </w:r>
      <w:r w:rsidRPr="00831F46">
        <w:rPr>
          <w:rFonts w:cs="Times New Roman"/>
        </w:rPr>
        <w:t>PTS symptoms and PTG domains. Another aim of their study was to examine whether the relationship between PTS and PTG was linear or curvilinear. Differences were observed in post-trauma adjustment between the three groups suggesting that type of trauma may have an impact on the development of PTS and PTG. The bereaved group reported higher levels of growth than the sexual assault group specifically in the PTG domains of “appreciation of life” and “relating to others</w:t>
      </w:r>
      <w:r w:rsidR="00BA53F1" w:rsidRPr="00831F46">
        <w:rPr>
          <w:rFonts w:cs="Times New Roman"/>
        </w:rPr>
        <w:t>,</w:t>
      </w:r>
      <w:r w:rsidRPr="00831F46">
        <w:rPr>
          <w:rFonts w:cs="Times New Roman"/>
        </w:rPr>
        <w:t xml:space="preserve">” </w:t>
      </w:r>
      <w:r w:rsidR="00BA53F1" w:rsidRPr="00831F46">
        <w:rPr>
          <w:rFonts w:cs="Times New Roman"/>
        </w:rPr>
        <w:t>while</w:t>
      </w:r>
      <w:r w:rsidRPr="00831F46">
        <w:rPr>
          <w:rFonts w:cs="Times New Roman"/>
        </w:rPr>
        <w:t xml:space="preserve"> all three groups </w:t>
      </w:r>
    </w:p>
    <w:p w14:paraId="453FC2B7" w14:textId="3A1DB0A9" w:rsidR="00C46801" w:rsidRDefault="00C46801">
      <w:pPr>
        <w:rPr>
          <w:rFonts w:asciiTheme="majorHAnsi" w:eastAsiaTheme="majorEastAsia" w:hAnsiTheme="majorHAnsi" w:cstheme="majorBidi"/>
          <w:color w:val="243F60" w:themeColor="accent1" w:themeShade="7F"/>
        </w:rPr>
      </w:pPr>
      <w:r>
        <w:rPr>
          <w:rFonts w:asciiTheme="majorHAnsi" w:eastAsiaTheme="majorEastAsia" w:hAnsiTheme="majorHAnsi" w:cstheme="majorBidi"/>
          <w:color w:val="243F60" w:themeColor="accent1" w:themeShade="7F"/>
        </w:rPr>
        <w:br w:type="page"/>
      </w:r>
    </w:p>
    <w:p w14:paraId="200F167E" w14:textId="77777777" w:rsidR="00C46801" w:rsidRPr="00C46801" w:rsidRDefault="00C46801" w:rsidP="00C46801"/>
    <w:p w14:paraId="6061DDB7" w14:textId="7DDEA41B" w:rsidR="00233B74" w:rsidRPr="00831F46" w:rsidRDefault="00233B74" w:rsidP="00C46801">
      <w:pPr>
        <w:spacing w:line="480" w:lineRule="auto"/>
        <w:rPr>
          <w:rFonts w:cs="Times New Roman"/>
        </w:rPr>
      </w:pPr>
      <w:r w:rsidRPr="00831F46">
        <w:rPr>
          <w:rFonts w:cs="Times New Roman"/>
        </w:rPr>
        <w:t xml:space="preserve">reported similar amounts of growth for the domain of “personal strength.” </w:t>
      </w:r>
    </w:p>
    <w:p w14:paraId="6B092481" w14:textId="5531395F" w:rsidR="00A87F38" w:rsidRPr="00831F46" w:rsidRDefault="00BA53F1" w:rsidP="003D3F41">
      <w:pPr>
        <w:spacing w:line="480" w:lineRule="auto"/>
        <w:ind w:firstLine="720"/>
        <w:rPr>
          <w:rFonts w:cs="Times New Roman"/>
        </w:rPr>
      </w:pPr>
      <w:r w:rsidRPr="00831F46">
        <w:rPr>
          <w:rFonts w:cs="Times New Roman"/>
        </w:rPr>
        <w:t xml:space="preserve">In terms of PTS, </w:t>
      </w:r>
      <w:r w:rsidR="00233B74" w:rsidRPr="00831F46">
        <w:rPr>
          <w:rFonts w:cs="Times New Roman"/>
        </w:rPr>
        <w:t>sexual assault survivors reported more PTS symptoms than the other two groups, replicati</w:t>
      </w:r>
      <w:r w:rsidRPr="00831F46">
        <w:rPr>
          <w:rFonts w:cs="Times New Roman"/>
        </w:rPr>
        <w:t>ng</w:t>
      </w:r>
      <w:r w:rsidR="00233B74" w:rsidRPr="00831F46">
        <w:rPr>
          <w:rFonts w:cs="Times New Roman"/>
        </w:rPr>
        <w:t xml:space="preserve"> previous studies where physical and sexual assaults consistently have high prevalence rates for lifetime and current diagnoses of PTSD compared to other trauma types (</w:t>
      </w:r>
      <w:proofErr w:type="spellStart"/>
      <w:r w:rsidR="00233B74" w:rsidRPr="00831F46">
        <w:rPr>
          <w:rFonts w:cs="Times New Roman"/>
        </w:rPr>
        <w:t>Frans</w:t>
      </w:r>
      <w:proofErr w:type="spellEnd"/>
      <w:r w:rsidR="00233B74" w:rsidRPr="00831F46">
        <w:rPr>
          <w:rFonts w:cs="Times New Roman"/>
        </w:rPr>
        <w:t xml:space="preserve"> et al., 2005; </w:t>
      </w:r>
      <w:proofErr w:type="spellStart"/>
      <w:r w:rsidR="00233B74" w:rsidRPr="00831F46">
        <w:rPr>
          <w:rFonts w:cs="Times New Roman"/>
        </w:rPr>
        <w:t>Hapke</w:t>
      </w:r>
      <w:proofErr w:type="spellEnd"/>
      <w:r w:rsidR="00233B74" w:rsidRPr="00831F46">
        <w:rPr>
          <w:rFonts w:cs="Times New Roman"/>
        </w:rPr>
        <w:t xml:space="preserve"> et al., 2</w:t>
      </w:r>
      <w:r w:rsidR="000B2705" w:rsidRPr="00831F46">
        <w:rPr>
          <w:rFonts w:cs="Times New Roman"/>
        </w:rPr>
        <w:t>006</w:t>
      </w:r>
      <w:r w:rsidR="00233B74" w:rsidRPr="00831F46">
        <w:rPr>
          <w:rFonts w:cs="Times New Roman"/>
        </w:rPr>
        <w:t>; Kilpatrick et al 2013). The results did not support a curvilinear relationship between PTS and PTG</w:t>
      </w:r>
      <w:r w:rsidRPr="00831F46">
        <w:rPr>
          <w:rFonts w:cs="Times New Roman"/>
        </w:rPr>
        <w:t>, finding</w:t>
      </w:r>
      <w:r w:rsidR="00233B74" w:rsidRPr="00831F46">
        <w:rPr>
          <w:rFonts w:cs="Times New Roman"/>
        </w:rPr>
        <w:t xml:space="preserve"> only a positive linear relationship, which is consistent with previous findings (Calhoun &amp; </w:t>
      </w:r>
      <w:proofErr w:type="spellStart"/>
      <w:r w:rsidR="00233B74" w:rsidRPr="00831F46">
        <w:rPr>
          <w:rFonts w:cs="Times New Roman"/>
        </w:rPr>
        <w:t>Tedeschi</w:t>
      </w:r>
      <w:proofErr w:type="spellEnd"/>
      <w:r w:rsidR="00233B74" w:rsidRPr="00831F46">
        <w:rPr>
          <w:rFonts w:cs="Times New Roman"/>
        </w:rPr>
        <w:t xml:space="preserve">, 2006; Morris, Shakespeare-Finch, </w:t>
      </w:r>
      <w:proofErr w:type="spellStart"/>
      <w:r w:rsidR="00233B74" w:rsidRPr="00831F46">
        <w:rPr>
          <w:rFonts w:cs="Times New Roman"/>
        </w:rPr>
        <w:t>Rieck</w:t>
      </w:r>
      <w:proofErr w:type="spellEnd"/>
      <w:r w:rsidR="00233B74" w:rsidRPr="00831F46">
        <w:rPr>
          <w:rFonts w:cs="Times New Roman"/>
        </w:rPr>
        <w:t xml:space="preserve">, &amp; Newbery, 2005). However, the sample only included participants that </w:t>
      </w:r>
      <w:r w:rsidRPr="00831F46">
        <w:rPr>
          <w:rFonts w:cs="Times New Roman"/>
        </w:rPr>
        <w:t xml:space="preserve">reported </w:t>
      </w:r>
      <w:r w:rsidR="00233B74" w:rsidRPr="00831F46">
        <w:rPr>
          <w:rFonts w:cs="Times New Roman"/>
        </w:rPr>
        <w:t xml:space="preserve">their traumas </w:t>
      </w:r>
      <w:r w:rsidRPr="00831F46">
        <w:rPr>
          <w:rFonts w:cs="Times New Roman"/>
        </w:rPr>
        <w:t>were</w:t>
      </w:r>
      <w:r w:rsidR="00233B74" w:rsidRPr="00831F46">
        <w:rPr>
          <w:rFonts w:cs="Times New Roman"/>
        </w:rPr>
        <w:t xml:space="preserve"> “severe” which may have only </w:t>
      </w:r>
      <w:r w:rsidRPr="00831F46">
        <w:rPr>
          <w:rFonts w:cs="Times New Roman"/>
        </w:rPr>
        <w:t xml:space="preserve">represented </w:t>
      </w:r>
      <w:r w:rsidR="00233B74" w:rsidRPr="00831F46">
        <w:rPr>
          <w:rFonts w:cs="Times New Roman"/>
        </w:rPr>
        <w:t xml:space="preserve">a portion of what could be a curvilinear </w:t>
      </w:r>
      <w:r w:rsidR="00295BF8" w:rsidRPr="00831F46">
        <w:rPr>
          <w:rFonts w:cs="Times New Roman"/>
        </w:rPr>
        <w:t>relationship.</w:t>
      </w:r>
      <w:r w:rsidR="00246626" w:rsidRPr="00831F46">
        <w:rPr>
          <w:rFonts w:cs="Times New Roman"/>
        </w:rPr>
        <w:t xml:space="preserve"> </w:t>
      </w:r>
      <w:r w:rsidR="00DF38D9" w:rsidRPr="00831F46">
        <w:rPr>
          <w:rFonts w:cs="Times New Roman"/>
        </w:rPr>
        <w:t xml:space="preserve">The current study </w:t>
      </w:r>
      <w:r w:rsidR="007B3913" w:rsidRPr="00831F46">
        <w:rPr>
          <w:rFonts w:cs="Times New Roman"/>
        </w:rPr>
        <w:t xml:space="preserve">differs in that no restrictions </w:t>
      </w:r>
      <w:r w:rsidR="00DF38D9" w:rsidRPr="00831F46">
        <w:rPr>
          <w:rFonts w:cs="Times New Roman"/>
        </w:rPr>
        <w:t xml:space="preserve">will </w:t>
      </w:r>
      <w:r w:rsidR="007B3913" w:rsidRPr="00831F46">
        <w:rPr>
          <w:rFonts w:cs="Times New Roman"/>
        </w:rPr>
        <w:t>be</w:t>
      </w:r>
      <w:r w:rsidR="00DF38D9" w:rsidRPr="00831F46">
        <w:rPr>
          <w:rFonts w:cs="Times New Roman"/>
        </w:rPr>
        <w:t xml:space="preserve"> place</w:t>
      </w:r>
      <w:r w:rsidR="007B3913" w:rsidRPr="00831F46">
        <w:rPr>
          <w:rFonts w:cs="Times New Roman"/>
        </w:rPr>
        <w:t>d</w:t>
      </w:r>
      <w:r w:rsidR="00DF38D9" w:rsidRPr="00831F46">
        <w:rPr>
          <w:rFonts w:cs="Times New Roman"/>
        </w:rPr>
        <w:t xml:space="preserve"> on reported severity of trauma in order to examine the full range of possible reactions to the experience of a traumatic event. </w:t>
      </w:r>
    </w:p>
    <w:p w14:paraId="614A92D2" w14:textId="77777777" w:rsidR="00C46801" w:rsidRDefault="00753A7C" w:rsidP="003D3F41">
      <w:pPr>
        <w:spacing w:line="480" w:lineRule="auto"/>
        <w:ind w:firstLine="720"/>
        <w:rPr>
          <w:rFonts w:cs="Times New Roman"/>
        </w:rPr>
      </w:pPr>
      <w:r w:rsidRPr="00831F46">
        <w:rPr>
          <w:rFonts w:cs="Times New Roman"/>
        </w:rPr>
        <w:t xml:space="preserve">At times, researchers have utilized broader categories of types of traumatic events, such as interpersonal or non-interpersonal. The World Health Organization (WHO; 2002) defines interpersonal trauma as acts of violence perpetrated by lone individuals or small groups and includes child abuse, elder abuse, violence between intimate partners and other family members, assaults by strangers, and violence in institutional settings. </w:t>
      </w:r>
      <w:r w:rsidR="00A87F38" w:rsidRPr="00831F46">
        <w:rPr>
          <w:rFonts w:cs="Times New Roman"/>
        </w:rPr>
        <w:t xml:space="preserve"> </w:t>
      </w:r>
      <w:proofErr w:type="spellStart"/>
      <w:r w:rsidR="00A87F38" w:rsidRPr="00831F46">
        <w:rPr>
          <w:rFonts w:cs="Times New Roman"/>
        </w:rPr>
        <w:t>Elderton</w:t>
      </w:r>
      <w:proofErr w:type="spellEnd"/>
      <w:r w:rsidR="00A87F38" w:rsidRPr="00831F46">
        <w:rPr>
          <w:rFonts w:cs="Times New Roman"/>
        </w:rPr>
        <w:t>, Barry, and Chan (2017) reviewed the literature related to interpersonal trauma</w:t>
      </w:r>
      <w:r w:rsidR="00BB0FF2" w:rsidRPr="00831F46">
        <w:rPr>
          <w:rFonts w:cs="Times New Roman"/>
        </w:rPr>
        <w:t xml:space="preserve"> during adulthood</w:t>
      </w:r>
      <w:r w:rsidR="00A87F38" w:rsidRPr="00831F46">
        <w:rPr>
          <w:rFonts w:cs="Times New Roman"/>
        </w:rPr>
        <w:t xml:space="preserve"> and posttraumatic growth and found the nature of the PTS and PTG relationship </w:t>
      </w:r>
      <w:r w:rsidR="0077794E" w:rsidRPr="00831F46">
        <w:rPr>
          <w:rFonts w:cs="Times New Roman"/>
        </w:rPr>
        <w:t>was</w:t>
      </w:r>
      <w:r w:rsidR="00A87F38" w:rsidRPr="00831F46">
        <w:rPr>
          <w:rFonts w:cs="Times New Roman"/>
        </w:rPr>
        <w:t xml:space="preserve"> inconsistent</w:t>
      </w:r>
      <w:r w:rsidR="0077794E" w:rsidRPr="00831F46">
        <w:rPr>
          <w:rFonts w:cs="Times New Roman"/>
        </w:rPr>
        <w:t xml:space="preserve"> across studies</w:t>
      </w:r>
      <w:r w:rsidR="00A87F38" w:rsidRPr="00831F46">
        <w:rPr>
          <w:rFonts w:cs="Times New Roman"/>
        </w:rPr>
        <w:t>.</w:t>
      </w:r>
      <w:r w:rsidR="008949C1" w:rsidRPr="00831F46">
        <w:rPr>
          <w:rFonts w:cs="Times New Roman"/>
        </w:rPr>
        <w:t xml:space="preserve"> L</w:t>
      </w:r>
      <w:r w:rsidR="00A87F38" w:rsidRPr="00831F46">
        <w:rPr>
          <w:rFonts w:cs="Times New Roman"/>
        </w:rPr>
        <w:t>inear (Cole &amp; Lynn, 2010; Frazier, Conlon, &amp; Glaser 2001), curvilinear (</w:t>
      </w:r>
      <w:proofErr w:type="spellStart"/>
      <w:r w:rsidR="00A87F38" w:rsidRPr="00831F46">
        <w:rPr>
          <w:rFonts w:cs="Times New Roman"/>
        </w:rPr>
        <w:t>Kleim</w:t>
      </w:r>
      <w:proofErr w:type="spellEnd"/>
      <w:r w:rsidR="00A87F38" w:rsidRPr="00831F46">
        <w:rPr>
          <w:rFonts w:cs="Times New Roman"/>
        </w:rPr>
        <w:t xml:space="preserve"> &amp; Ehlers, 2009) and no</w:t>
      </w:r>
      <w:r w:rsidR="00BB0FF2" w:rsidRPr="00831F46">
        <w:rPr>
          <w:rFonts w:cs="Times New Roman"/>
        </w:rPr>
        <w:t>n-significant</w:t>
      </w:r>
      <w:r w:rsidR="00A87F38" w:rsidRPr="00831F46">
        <w:rPr>
          <w:rFonts w:cs="Times New Roman"/>
        </w:rPr>
        <w:t xml:space="preserve"> relationships (Borja, Callahan, &amp; Long, 2006; Cobb, </w:t>
      </w:r>
      <w:proofErr w:type="spellStart"/>
      <w:r w:rsidR="00A87F38" w:rsidRPr="00831F46">
        <w:rPr>
          <w:rFonts w:cs="Times New Roman"/>
        </w:rPr>
        <w:t>Tedeschi</w:t>
      </w:r>
      <w:proofErr w:type="spellEnd"/>
      <w:r w:rsidR="00A87F38" w:rsidRPr="00831F46">
        <w:rPr>
          <w:rFonts w:cs="Times New Roman"/>
        </w:rPr>
        <w:t xml:space="preserve">, Calhoun, &amp; </w:t>
      </w:r>
      <w:proofErr w:type="spellStart"/>
      <w:r w:rsidR="00A87F38" w:rsidRPr="00831F46">
        <w:rPr>
          <w:rFonts w:cs="Times New Roman"/>
        </w:rPr>
        <w:t>Cann</w:t>
      </w:r>
      <w:proofErr w:type="spellEnd"/>
      <w:r w:rsidR="00A87F38" w:rsidRPr="00831F46">
        <w:rPr>
          <w:rFonts w:cs="Times New Roman"/>
        </w:rPr>
        <w:t xml:space="preserve"> 2006; </w:t>
      </w:r>
      <w:proofErr w:type="spellStart"/>
      <w:r w:rsidR="00A87F38" w:rsidRPr="00831F46">
        <w:rPr>
          <w:rFonts w:cs="Times New Roman"/>
        </w:rPr>
        <w:t>Kunst</w:t>
      </w:r>
      <w:proofErr w:type="spellEnd"/>
      <w:r w:rsidR="00A87F38" w:rsidRPr="00831F46">
        <w:rPr>
          <w:rFonts w:cs="Times New Roman"/>
        </w:rPr>
        <w:t xml:space="preserve">, 2010, 2011) were all observed as findings for PTS and PTG </w:t>
      </w:r>
    </w:p>
    <w:p w14:paraId="6C16AA26" w14:textId="194486F1" w:rsidR="00C46801" w:rsidRPr="00C46801" w:rsidRDefault="00C46801" w:rsidP="00C46801">
      <w:pPr>
        <w:pStyle w:val="Heading3"/>
      </w:pPr>
      <w:r>
        <w:br w:type="page"/>
      </w:r>
    </w:p>
    <w:p w14:paraId="39ECF9DD" w14:textId="490D2B57" w:rsidR="00F24724" w:rsidRPr="00831F46" w:rsidRDefault="00A87F38" w:rsidP="00C46801">
      <w:pPr>
        <w:spacing w:line="480" w:lineRule="auto"/>
        <w:rPr>
          <w:rFonts w:cs="Times New Roman"/>
        </w:rPr>
      </w:pPr>
      <w:r w:rsidRPr="00831F46">
        <w:rPr>
          <w:rFonts w:cs="Times New Roman"/>
        </w:rPr>
        <w:lastRenderedPageBreak/>
        <w:t>among these studies.</w:t>
      </w:r>
      <w:r w:rsidR="00454FBE" w:rsidRPr="00831F46">
        <w:rPr>
          <w:rFonts w:cs="Times New Roman"/>
        </w:rPr>
        <w:t xml:space="preserve"> </w:t>
      </w:r>
    </w:p>
    <w:p w14:paraId="61F308A7" w14:textId="10DA2621" w:rsidR="00F24724" w:rsidRPr="00831F46" w:rsidRDefault="00454FBE" w:rsidP="003D3F41">
      <w:pPr>
        <w:spacing w:line="480" w:lineRule="auto"/>
        <w:ind w:firstLine="720"/>
        <w:rPr>
          <w:rFonts w:cs="Times New Roman"/>
        </w:rPr>
      </w:pPr>
      <w:r w:rsidRPr="00831F46">
        <w:rPr>
          <w:rFonts w:cs="Times New Roman"/>
        </w:rPr>
        <w:t>More research is needed to improve our understanding of posttraumatic outcomes and how they relate to one another. Because response</w:t>
      </w:r>
      <w:r w:rsidR="00F24724" w:rsidRPr="00831F46">
        <w:rPr>
          <w:rFonts w:cs="Times New Roman"/>
        </w:rPr>
        <w:t>s</w:t>
      </w:r>
      <w:r w:rsidRPr="00831F46">
        <w:rPr>
          <w:rFonts w:cs="Times New Roman"/>
        </w:rPr>
        <w:t xml:space="preserve"> to trauma</w:t>
      </w:r>
      <w:r w:rsidR="00F24724" w:rsidRPr="00831F46">
        <w:rPr>
          <w:rFonts w:cs="Times New Roman"/>
        </w:rPr>
        <w:t xml:space="preserve"> are not universal</w:t>
      </w:r>
      <w:r w:rsidRPr="00831F46">
        <w:rPr>
          <w:rFonts w:cs="Times New Roman"/>
        </w:rPr>
        <w:t>, it is important to investigate the factors that influence each response.</w:t>
      </w:r>
      <w:r w:rsidR="00A87F38" w:rsidRPr="00831F46">
        <w:rPr>
          <w:rFonts w:cs="Times New Roman"/>
        </w:rPr>
        <w:t xml:space="preserve"> The current study help</w:t>
      </w:r>
      <w:r w:rsidRPr="00831F46">
        <w:rPr>
          <w:rFonts w:cs="Times New Roman"/>
        </w:rPr>
        <w:t xml:space="preserve">s to </w:t>
      </w:r>
      <w:r w:rsidR="00A87F38" w:rsidRPr="00831F46">
        <w:rPr>
          <w:rFonts w:cs="Times New Roman"/>
        </w:rPr>
        <w:t xml:space="preserve">clarify the nature of the PTS and PTG relationship for </w:t>
      </w:r>
      <w:r w:rsidR="00E721C5" w:rsidRPr="00831F46">
        <w:rPr>
          <w:rFonts w:cs="Times New Roman"/>
        </w:rPr>
        <w:t xml:space="preserve">these broader categories of trauma types, </w:t>
      </w:r>
      <w:r w:rsidR="00A87F38" w:rsidRPr="00831F46">
        <w:rPr>
          <w:rFonts w:cs="Times New Roman"/>
        </w:rPr>
        <w:t xml:space="preserve">interpersonal </w:t>
      </w:r>
      <w:r w:rsidRPr="00831F46">
        <w:rPr>
          <w:rFonts w:cs="Times New Roman"/>
        </w:rPr>
        <w:t xml:space="preserve">(i.e., physical/sexual assault as an adult or a child) </w:t>
      </w:r>
      <w:r w:rsidR="00A87F38" w:rsidRPr="00831F46">
        <w:rPr>
          <w:rFonts w:cs="Times New Roman"/>
        </w:rPr>
        <w:t xml:space="preserve">and non-interpersonal </w:t>
      </w:r>
      <w:r w:rsidRPr="00831F46">
        <w:rPr>
          <w:rFonts w:cs="Times New Roman"/>
        </w:rPr>
        <w:t>(i.e., car accidents, natural disasters, death of a loved one)</w:t>
      </w:r>
      <w:r w:rsidR="00A87F38" w:rsidRPr="00831F46">
        <w:rPr>
          <w:rFonts w:cs="Times New Roman"/>
        </w:rPr>
        <w:t xml:space="preserve">. </w:t>
      </w:r>
      <w:r w:rsidR="00295BF8" w:rsidRPr="00831F46">
        <w:rPr>
          <w:rFonts w:cs="Times New Roman"/>
        </w:rPr>
        <w:t xml:space="preserve"> </w:t>
      </w:r>
    </w:p>
    <w:p w14:paraId="0EF44717" w14:textId="77777777" w:rsidR="00686072" w:rsidRPr="00C46801" w:rsidRDefault="00253C26" w:rsidP="0060577F">
      <w:pPr>
        <w:rPr>
          <w:rFonts w:cs="Times New Roman"/>
          <w:b/>
        </w:rPr>
      </w:pPr>
      <w:r w:rsidRPr="00C46801">
        <w:rPr>
          <w:rFonts w:cs="Times New Roman"/>
          <w:b/>
        </w:rPr>
        <w:t>The Current Study</w:t>
      </w:r>
    </w:p>
    <w:p w14:paraId="0A0BD39B" w14:textId="77777777" w:rsidR="007F316D" w:rsidRPr="00831F46" w:rsidRDefault="007F316D" w:rsidP="003D3F41">
      <w:pPr>
        <w:pStyle w:val="Heading3"/>
        <w:spacing w:before="0"/>
        <w:rPr>
          <w:rFonts w:ascii="Times New Roman" w:hAnsi="Times New Roman" w:cs="Times New Roman"/>
        </w:rPr>
      </w:pPr>
    </w:p>
    <w:p w14:paraId="4C57F327" w14:textId="7C45A410" w:rsidR="00C46801" w:rsidRDefault="00253C26" w:rsidP="003D3F41">
      <w:pPr>
        <w:spacing w:line="480" w:lineRule="auto"/>
        <w:ind w:firstLine="720"/>
        <w:rPr>
          <w:rFonts w:cs="Times New Roman"/>
        </w:rPr>
      </w:pPr>
      <w:r w:rsidRPr="00831F46">
        <w:rPr>
          <w:rFonts w:cs="Times New Roman"/>
        </w:rPr>
        <w:t>The goal of the cur</w:t>
      </w:r>
      <w:r w:rsidR="00690CD5" w:rsidRPr="00831F46">
        <w:rPr>
          <w:rFonts w:cs="Times New Roman"/>
        </w:rPr>
        <w:t>rent study is to provide insight into</w:t>
      </w:r>
      <w:r w:rsidRPr="00831F46">
        <w:rPr>
          <w:rFonts w:cs="Times New Roman"/>
        </w:rPr>
        <w:t xml:space="preserve"> two research questions</w:t>
      </w:r>
      <w:r w:rsidR="009B7FD1" w:rsidRPr="00831F46">
        <w:rPr>
          <w:rFonts w:cs="Times New Roman"/>
        </w:rPr>
        <w:t>: 1)</w:t>
      </w:r>
      <w:r w:rsidR="001119FC" w:rsidRPr="00831F46">
        <w:rPr>
          <w:rFonts w:cs="Times New Roman"/>
        </w:rPr>
        <w:t xml:space="preserve"> </w:t>
      </w:r>
      <w:r w:rsidR="009B7FD1" w:rsidRPr="00831F46">
        <w:rPr>
          <w:rFonts w:cs="Times New Roman"/>
        </w:rPr>
        <w:t>D</w:t>
      </w:r>
      <w:r w:rsidRPr="00831F46">
        <w:rPr>
          <w:rFonts w:cs="Times New Roman"/>
        </w:rPr>
        <w:t xml:space="preserve">oes trauma type </w:t>
      </w:r>
      <w:r w:rsidR="00753A7C" w:rsidRPr="00831F46">
        <w:rPr>
          <w:rFonts w:cs="Times New Roman"/>
        </w:rPr>
        <w:t xml:space="preserve">(interpersonal versus non-interpersonal) </w:t>
      </w:r>
      <w:r w:rsidRPr="00831F46">
        <w:rPr>
          <w:rFonts w:cs="Times New Roman"/>
        </w:rPr>
        <w:t>affect how PT</w:t>
      </w:r>
      <w:r w:rsidR="00AA7516" w:rsidRPr="00831F46">
        <w:rPr>
          <w:rFonts w:cs="Times New Roman"/>
        </w:rPr>
        <w:t>S</w:t>
      </w:r>
      <w:r w:rsidRPr="00831F46">
        <w:rPr>
          <w:rFonts w:cs="Times New Roman"/>
        </w:rPr>
        <w:t xml:space="preserve"> and PT</w:t>
      </w:r>
      <w:r w:rsidR="00AA7516" w:rsidRPr="00831F46">
        <w:rPr>
          <w:rFonts w:cs="Times New Roman"/>
        </w:rPr>
        <w:t>G</w:t>
      </w:r>
      <w:r w:rsidRPr="00831F46">
        <w:rPr>
          <w:rFonts w:cs="Times New Roman"/>
        </w:rPr>
        <w:t xml:space="preserve"> develop</w:t>
      </w:r>
      <w:r w:rsidR="00686072" w:rsidRPr="00831F46">
        <w:rPr>
          <w:rFonts w:cs="Times New Roman"/>
        </w:rPr>
        <w:t xml:space="preserve"> in relation to one another? </w:t>
      </w:r>
      <w:r w:rsidR="009B7FD1" w:rsidRPr="00831F46">
        <w:rPr>
          <w:rFonts w:cs="Times New Roman"/>
        </w:rPr>
        <w:t>and 2)</w:t>
      </w:r>
      <w:r w:rsidR="00427E26" w:rsidRPr="00831F46">
        <w:rPr>
          <w:rFonts w:cs="Times New Roman"/>
        </w:rPr>
        <w:t xml:space="preserve"> Does trauma type affect </w:t>
      </w:r>
      <w:r w:rsidR="00165942" w:rsidRPr="00831F46">
        <w:rPr>
          <w:rFonts w:cs="Times New Roman"/>
        </w:rPr>
        <w:t>individuals</w:t>
      </w:r>
      <w:r w:rsidR="00427E26" w:rsidRPr="00831F46">
        <w:rPr>
          <w:rFonts w:cs="Times New Roman"/>
        </w:rPr>
        <w:t>’</w:t>
      </w:r>
      <w:r w:rsidR="00165942" w:rsidRPr="00831F46">
        <w:rPr>
          <w:rFonts w:cs="Times New Roman"/>
        </w:rPr>
        <w:t xml:space="preserve"> </w:t>
      </w:r>
      <w:r w:rsidR="00427E26" w:rsidRPr="00831F46">
        <w:rPr>
          <w:rFonts w:cs="Times New Roman"/>
        </w:rPr>
        <w:t>report</w:t>
      </w:r>
      <w:r w:rsidR="00165942" w:rsidRPr="00831F46">
        <w:rPr>
          <w:rFonts w:cs="Times New Roman"/>
        </w:rPr>
        <w:t>s</w:t>
      </w:r>
      <w:r w:rsidR="00427E26" w:rsidRPr="00831F46">
        <w:rPr>
          <w:rFonts w:cs="Times New Roman"/>
        </w:rPr>
        <w:t xml:space="preserve"> of PT</w:t>
      </w:r>
      <w:r w:rsidR="00AA7516" w:rsidRPr="00831F46">
        <w:rPr>
          <w:rFonts w:cs="Times New Roman"/>
        </w:rPr>
        <w:t xml:space="preserve">S </w:t>
      </w:r>
      <w:r w:rsidR="00427E26" w:rsidRPr="00831F46">
        <w:rPr>
          <w:rFonts w:cs="Times New Roman"/>
        </w:rPr>
        <w:t>symptoms or PT</w:t>
      </w:r>
      <w:r w:rsidR="00AA7516" w:rsidRPr="00831F46">
        <w:rPr>
          <w:rFonts w:cs="Times New Roman"/>
        </w:rPr>
        <w:t>G</w:t>
      </w:r>
      <w:r w:rsidR="00427E26" w:rsidRPr="00831F46">
        <w:rPr>
          <w:rFonts w:cs="Times New Roman"/>
        </w:rPr>
        <w:t xml:space="preserve"> domains? </w:t>
      </w:r>
      <w:r w:rsidR="009B7FD1" w:rsidRPr="00831F46">
        <w:rPr>
          <w:rFonts w:cs="Times New Roman"/>
        </w:rPr>
        <w:t>Regarding the first question,</w:t>
      </w:r>
      <w:r w:rsidRPr="00831F46">
        <w:rPr>
          <w:rFonts w:cs="Times New Roman"/>
        </w:rPr>
        <w:t xml:space="preserve"> evidence</w:t>
      </w:r>
      <w:r w:rsidR="009B7FD1" w:rsidRPr="00831F46">
        <w:rPr>
          <w:rFonts w:cs="Times New Roman"/>
        </w:rPr>
        <w:t xml:space="preserve"> exists</w:t>
      </w:r>
      <w:r w:rsidRPr="00831F46">
        <w:rPr>
          <w:rFonts w:cs="Times New Roman"/>
        </w:rPr>
        <w:t xml:space="preserve"> for </w:t>
      </w:r>
      <w:r w:rsidR="009B7FD1" w:rsidRPr="00831F46">
        <w:rPr>
          <w:rFonts w:cs="Times New Roman"/>
        </w:rPr>
        <w:t xml:space="preserve">both </w:t>
      </w:r>
      <w:r w:rsidRPr="00831F46">
        <w:rPr>
          <w:rFonts w:cs="Times New Roman"/>
        </w:rPr>
        <w:t xml:space="preserve">linear and curvilinear relationships between the two </w:t>
      </w:r>
      <w:r w:rsidR="004D5C0A" w:rsidRPr="00831F46">
        <w:rPr>
          <w:rFonts w:cs="Times New Roman"/>
        </w:rPr>
        <w:t>outcomes</w:t>
      </w:r>
      <w:r w:rsidRPr="00831F46">
        <w:rPr>
          <w:rFonts w:cs="Times New Roman"/>
        </w:rPr>
        <w:t xml:space="preserve"> when </w:t>
      </w:r>
      <w:r w:rsidR="00960F39" w:rsidRPr="00831F46">
        <w:rPr>
          <w:rFonts w:cs="Times New Roman"/>
        </w:rPr>
        <w:t xml:space="preserve">considering single trauma types </w:t>
      </w:r>
      <w:r w:rsidR="009B7FD1" w:rsidRPr="00831F46">
        <w:rPr>
          <w:rFonts w:cs="Times New Roman"/>
        </w:rPr>
        <w:t>such as</w:t>
      </w:r>
      <w:r w:rsidR="00960F39" w:rsidRPr="00831F46">
        <w:rPr>
          <w:rFonts w:cs="Times New Roman"/>
        </w:rPr>
        <w:t xml:space="preserve"> assault survivor</w:t>
      </w:r>
      <w:r w:rsidR="007E731B" w:rsidRPr="00831F46">
        <w:rPr>
          <w:rFonts w:cs="Times New Roman"/>
        </w:rPr>
        <w:t>s</w:t>
      </w:r>
      <w:r w:rsidR="00960F39" w:rsidRPr="00831F46">
        <w:rPr>
          <w:rFonts w:cs="Times New Roman"/>
        </w:rPr>
        <w:t xml:space="preserve"> </w:t>
      </w:r>
      <w:r w:rsidRPr="00831F46">
        <w:rPr>
          <w:rFonts w:cs="Times New Roman"/>
        </w:rPr>
        <w:t>(</w:t>
      </w:r>
      <w:proofErr w:type="spellStart"/>
      <w:r w:rsidR="00960F39" w:rsidRPr="00831F46">
        <w:rPr>
          <w:rFonts w:cs="Times New Roman"/>
        </w:rPr>
        <w:t>Kleim</w:t>
      </w:r>
      <w:proofErr w:type="spellEnd"/>
      <w:r w:rsidR="00960F39" w:rsidRPr="00831F46">
        <w:rPr>
          <w:rFonts w:cs="Times New Roman"/>
        </w:rPr>
        <w:t xml:space="preserve"> &amp; Ehlers, 2009</w:t>
      </w:r>
      <w:r w:rsidRPr="00831F46">
        <w:rPr>
          <w:rFonts w:cs="Times New Roman"/>
        </w:rPr>
        <w:t xml:space="preserve">) </w:t>
      </w:r>
      <w:r w:rsidR="00960F39" w:rsidRPr="00831F46">
        <w:rPr>
          <w:rFonts w:cs="Times New Roman"/>
        </w:rPr>
        <w:t>and bereaved individuals (</w:t>
      </w:r>
      <w:proofErr w:type="spellStart"/>
      <w:r w:rsidR="00960F39" w:rsidRPr="00831F46">
        <w:rPr>
          <w:rFonts w:cs="Times New Roman"/>
        </w:rPr>
        <w:t>Taku</w:t>
      </w:r>
      <w:proofErr w:type="spellEnd"/>
      <w:r w:rsidR="006B4A2C" w:rsidRPr="00831F46">
        <w:rPr>
          <w:rFonts w:cs="Times New Roman"/>
        </w:rPr>
        <w:t xml:space="preserve">, </w:t>
      </w:r>
      <w:proofErr w:type="spellStart"/>
      <w:r w:rsidR="006B4A2C" w:rsidRPr="00831F46">
        <w:rPr>
          <w:rFonts w:cs="Times New Roman"/>
        </w:rPr>
        <w:t>Tedeschi</w:t>
      </w:r>
      <w:proofErr w:type="spellEnd"/>
      <w:r w:rsidR="006B4A2C" w:rsidRPr="00831F46">
        <w:rPr>
          <w:rFonts w:cs="Times New Roman"/>
        </w:rPr>
        <w:t xml:space="preserve">, &amp; </w:t>
      </w:r>
      <w:proofErr w:type="spellStart"/>
      <w:r w:rsidR="006B4A2C" w:rsidRPr="00831F46">
        <w:rPr>
          <w:rFonts w:cs="Times New Roman"/>
        </w:rPr>
        <w:t>Cann</w:t>
      </w:r>
      <w:proofErr w:type="spellEnd"/>
      <w:r w:rsidR="006B4A2C" w:rsidRPr="00831F46">
        <w:rPr>
          <w:rFonts w:cs="Times New Roman"/>
        </w:rPr>
        <w:t>, 2015). Line</w:t>
      </w:r>
      <w:r w:rsidR="007E731B" w:rsidRPr="00831F46">
        <w:rPr>
          <w:rFonts w:cs="Times New Roman"/>
        </w:rPr>
        <w:t>a</w:t>
      </w:r>
      <w:r w:rsidR="006B4A2C" w:rsidRPr="00831F46">
        <w:rPr>
          <w:rFonts w:cs="Times New Roman"/>
        </w:rPr>
        <w:t xml:space="preserve">r and curvilinear </w:t>
      </w:r>
      <w:r w:rsidR="00960F39" w:rsidRPr="00831F46">
        <w:rPr>
          <w:rFonts w:cs="Times New Roman"/>
        </w:rPr>
        <w:t>relationships</w:t>
      </w:r>
      <w:r w:rsidR="007E731B" w:rsidRPr="00831F46">
        <w:rPr>
          <w:rFonts w:cs="Times New Roman"/>
        </w:rPr>
        <w:t xml:space="preserve"> also</w:t>
      </w:r>
      <w:r w:rsidR="00960F39" w:rsidRPr="00831F46">
        <w:rPr>
          <w:rFonts w:cs="Times New Roman"/>
        </w:rPr>
        <w:t xml:space="preserve"> have been observed when </w:t>
      </w:r>
      <w:r w:rsidR="006C11B0" w:rsidRPr="00831F46">
        <w:rPr>
          <w:rFonts w:cs="Times New Roman"/>
        </w:rPr>
        <w:t xml:space="preserve">samples have been comprised of multiple </w:t>
      </w:r>
      <w:r w:rsidR="006B4A2C" w:rsidRPr="00831F46">
        <w:rPr>
          <w:rFonts w:cs="Times New Roman"/>
        </w:rPr>
        <w:t>traumas</w:t>
      </w:r>
      <w:r w:rsidR="003732DE" w:rsidRPr="00831F46">
        <w:rPr>
          <w:rFonts w:cs="Times New Roman"/>
        </w:rPr>
        <w:t xml:space="preserve"> and using the total scale scores </w:t>
      </w:r>
      <w:r w:rsidRPr="00831F46">
        <w:rPr>
          <w:rFonts w:cs="Times New Roman"/>
        </w:rPr>
        <w:t>(</w:t>
      </w:r>
      <w:r w:rsidR="00960F39" w:rsidRPr="00831F46">
        <w:rPr>
          <w:rFonts w:cs="Times New Roman"/>
        </w:rPr>
        <w:t>Shakespeare-Finch &amp; Lurie-Beck, 2014</w:t>
      </w:r>
      <w:r w:rsidRPr="00831F46">
        <w:rPr>
          <w:rFonts w:cs="Times New Roman"/>
        </w:rPr>
        <w:t>).</w:t>
      </w:r>
      <w:r w:rsidR="00960F39" w:rsidRPr="00831F46">
        <w:rPr>
          <w:rFonts w:cs="Times New Roman"/>
        </w:rPr>
        <w:t xml:space="preserve"> However, to the researcher</w:t>
      </w:r>
      <w:r w:rsidR="00F904AF" w:rsidRPr="00831F46">
        <w:rPr>
          <w:rFonts w:cs="Times New Roman"/>
        </w:rPr>
        <w:t>’</w:t>
      </w:r>
      <w:r w:rsidR="00960F39" w:rsidRPr="00831F46">
        <w:rPr>
          <w:rFonts w:cs="Times New Roman"/>
        </w:rPr>
        <w:t>s knowledge</w:t>
      </w:r>
      <w:r w:rsidR="005756F0" w:rsidRPr="00831F46">
        <w:rPr>
          <w:rFonts w:cs="Times New Roman"/>
        </w:rPr>
        <w:t>,</w:t>
      </w:r>
      <w:r w:rsidR="00960F39" w:rsidRPr="00831F46">
        <w:rPr>
          <w:rFonts w:cs="Times New Roman"/>
        </w:rPr>
        <w:t xml:space="preserve"> the relationships between PTSD symptom clusters and PTG domains have not been investigated for </w:t>
      </w:r>
      <w:r w:rsidR="007E731B" w:rsidRPr="00831F46">
        <w:rPr>
          <w:rFonts w:cs="Times New Roman"/>
        </w:rPr>
        <w:t xml:space="preserve">multiple types of </w:t>
      </w:r>
      <w:r w:rsidR="00960F39" w:rsidRPr="00831F46">
        <w:rPr>
          <w:rFonts w:cs="Times New Roman"/>
        </w:rPr>
        <w:t>trauma</w:t>
      </w:r>
      <w:r w:rsidR="007E731B" w:rsidRPr="00831F46">
        <w:rPr>
          <w:rFonts w:cs="Times New Roman"/>
        </w:rPr>
        <w:t>tic events</w:t>
      </w:r>
      <w:r w:rsidR="00960F39" w:rsidRPr="00831F46">
        <w:rPr>
          <w:rFonts w:cs="Times New Roman"/>
        </w:rPr>
        <w:t xml:space="preserve"> within</w:t>
      </w:r>
      <w:r w:rsidR="007E731B" w:rsidRPr="00831F46">
        <w:rPr>
          <w:rFonts w:cs="Times New Roman"/>
        </w:rPr>
        <w:t xml:space="preserve"> a single</w:t>
      </w:r>
      <w:r w:rsidR="00960F39" w:rsidRPr="00831F46">
        <w:rPr>
          <w:rFonts w:cs="Times New Roman"/>
        </w:rPr>
        <w:t xml:space="preserve"> sample. Previous studies have only used one type of trauma for their sample or have </w:t>
      </w:r>
      <w:r w:rsidR="007E731B" w:rsidRPr="00831F46">
        <w:rPr>
          <w:rFonts w:cs="Times New Roman"/>
        </w:rPr>
        <w:t xml:space="preserve">investigated this issue using </w:t>
      </w:r>
      <w:r w:rsidR="00960F39" w:rsidRPr="00831F46">
        <w:rPr>
          <w:rFonts w:cs="Times New Roman"/>
        </w:rPr>
        <w:t xml:space="preserve">meta-analyses. </w:t>
      </w:r>
      <w:r w:rsidRPr="00831F46">
        <w:rPr>
          <w:rFonts w:cs="Times New Roman"/>
        </w:rPr>
        <w:t>Th</w:t>
      </w:r>
      <w:r w:rsidR="007E731B" w:rsidRPr="00831F46">
        <w:rPr>
          <w:rFonts w:cs="Times New Roman"/>
        </w:rPr>
        <w:t>e current</w:t>
      </w:r>
      <w:r w:rsidR="00C91364" w:rsidRPr="00831F46">
        <w:rPr>
          <w:rFonts w:cs="Times New Roman"/>
        </w:rPr>
        <w:t xml:space="preserve"> study add</w:t>
      </w:r>
      <w:r w:rsidR="005756F0" w:rsidRPr="00831F46">
        <w:rPr>
          <w:rFonts w:cs="Times New Roman"/>
        </w:rPr>
        <w:t>s</w:t>
      </w:r>
      <w:r w:rsidR="00C91364" w:rsidRPr="00831F46">
        <w:rPr>
          <w:rFonts w:cs="Times New Roman"/>
        </w:rPr>
        <w:t xml:space="preserve"> to the </w:t>
      </w:r>
      <w:r w:rsidRPr="00831F46">
        <w:rPr>
          <w:rFonts w:cs="Times New Roman"/>
        </w:rPr>
        <w:t xml:space="preserve">literature by examining the </w:t>
      </w:r>
      <w:r w:rsidR="00197D0E" w:rsidRPr="00831F46">
        <w:rPr>
          <w:rFonts w:cs="Times New Roman"/>
        </w:rPr>
        <w:t xml:space="preserve">PTS/PTG relationship across two groupings of </w:t>
      </w:r>
      <w:r w:rsidRPr="00831F46">
        <w:rPr>
          <w:rFonts w:cs="Times New Roman"/>
        </w:rPr>
        <w:t>trauma</w:t>
      </w:r>
      <w:r w:rsidR="00197D0E" w:rsidRPr="00831F46">
        <w:rPr>
          <w:rFonts w:cs="Times New Roman"/>
        </w:rPr>
        <w:t xml:space="preserve"> types, interpersonal</w:t>
      </w:r>
      <w:r w:rsidR="00866900" w:rsidRPr="00831F46">
        <w:rPr>
          <w:rFonts w:cs="Times New Roman"/>
        </w:rPr>
        <w:t xml:space="preserve"> trauma </w:t>
      </w:r>
      <w:r w:rsidR="00C8262D" w:rsidRPr="00831F46">
        <w:rPr>
          <w:rFonts w:cs="Times New Roman"/>
        </w:rPr>
        <w:t>a</w:t>
      </w:r>
      <w:r w:rsidR="00197D0E" w:rsidRPr="00831F46">
        <w:rPr>
          <w:rFonts w:cs="Times New Roman"/>
        </w:rPr>
        <w:t>nd</w:t>
      </w:r>
      <w:r w:rsidR="00866900" w:rsidRPr="00831F46">
        <w:rPr>
          <w:rFonts w:cs="Times New Roman"/>
        </w:rPr>
        <w:t xml:space="preserve"> </w:t>
      </w:r>
      <w:r w:rsidR="00197D0E" w:rsidRPr="00831F46">
        <w:rPr>
          <w:rFonts w:cs="Times New Roman"/>
        </w:rPr>
        <w:t>non-interpersonal trauma</w:t>
      </w:r>
      <w:r w:rsidR="00C8262D" w:rsidRPr="00831F46">
        <w:rPr>
          <w:rFonts w:cs="Times New Roman"/>
        </w:rPr>
        <w:t xml:space="preserve">. </w:t>
      </w:r>
      <w:r w:rsidR="00197D0E" w:rsidRPr="00831F46">
        <w:rPr>
          <w:rFonts w:cs="Times New Roman"/>
        </w:rPr>
        <w:t>Two</w:t>
      </w:r>
      <w:r w:rsidRPr="00831F46">
        <w:rPr>
          <w:rFonts w:cs="Times New Roman"/>
        </w:rPr>
        <w:t xml:space="preserve"> hypotheses w</w:t>
      </w:r>
      <w:r w:rsidR="007E731B" w:rsidRPr="00831F46">
        <w:rPr>
          <w:rFonts w:cs="Times New Roman"/>
        </w:rPr>
        <w:t>e</w:t>
      </w:r>
      <w:r w:rsidRPr="00831F46">
        <w:rPr>
          <w:rFonts w:cs="Times New Roman"/>
        </w:rPr>
        <w:t>re developed for th</w:t>
      </w:r>
      <w:r w:rsidR="00732074" w:rsidRPr="00831F46">
        <w:rPr>
          <w:rFonts w:cs="Times New Roman"/>
        </w:rPr>
        <w:t>e</w:t>
      </w:r>
      <w:r w:rsidRPr="00831F46">
        <w:rPr>
          <w:rFonts w:cs="Times New Roman"/>
        </w:rPr>
        <w:t xml:space="preserve"> first research question. </w:t>
      </w:r>
    </w:p>
    <w:p w14:paraId="267BF3D3" w14:textId="134E88D3" w:rsidR="00253C26" w:rsidRPr="00C46801" w:rsidRDefault="00C46801" w:rsidP="00C46801">
      <w:pPr>
        <w:pStyle w:val="Heading3"/>
      </w:pPr>
      <w:r>
        <w:br w:type="page"/>
      </w:r>
    </w:p>
    <w:p w14:paraId="6518090A" w14:textId="3E714BA2" w:rsidR="00253C26" w:rsidRPr="00831F46" w:rsidRDefault="00253C26" w:rsidP="003D3F41">
      <w:pPr>
        <w:spacing w:line="480" w:lineRule="auto"/>
        <w:rPr>
          <w:rFonts w:cs="Times New Roman"/>
        </w:rPr>
      </w:pPr>
      <w:r w:rsidRPr="00831F46">
        <w:rPr>
          <w:rFonts w:cs="Times New Roman"/>
        </w:rPr>
        <w:lastRenderedPageBreak/>
        <w:tab/>
        <w:t>Hypothesis 1: PTS and PTG will have a curvilin</w:t>
      </w:r>
      <w:r w:rsidR="00197D0E" w:rsidRPr="00831F46">
        <w:rPr>
          <w:rFonts w:cs="Times New Roman"/>
        </w:rPr>
        <w:t>ear relationship for the interpersonal trauma</w:t>
      </w:r>
      <w:r w:rsidR="00BE5412" w:rsidRPr="00831F46">
        <w:rPr>
          <w:rFonts w:cs="Times New Roman"/>
        </w:rPr>
        <w:t xml:space="preserve"> type </w:t>
      </w:r>
      <w:r w:rsidRPr="00831F46">
        <w:rPr>
          <w:rFonts w:cs="Times New Roman"/>
        </w:rPr>
        <w:t>(</w:t>
      </w:r>
      <w:r w:rsidR="00BE5412" w:rsidRPr="00831F46">
        <w:rPr>
          <w:rFonts w:cs="Times New Roman"/>
        </w:rPr>
        <w:t>i.e.</w:t>
      </w:r>
      <w:r w:rsidR="002A094D" w:rsidRPr="00831F46">
        <w:rPr>
          <w:rFonts w:cs="Times New Roman"/>
        </w:rPr>
        <w:t>,</w:t>
      </w:r>
      <w:r w:rsidR="00BE5412" w:rsidRPr="00831F46">
        <w:rPr>
          <w:rFonts w:cs="Times New Roman"/>
        </w:rPr>
        <w:t xml:space="preserve"> physical or </w:t>
      </w:r>
      <w:r w:rsidRPr="00831F46">
        <w:rPr>
          <w:rFonts w:cs="Times New Roman"/>
        </w:rPr>
        <w:t>sexual</w:t>
      </w:r>
      <w:r w:rsidR="00197D0E" w:rsidRPr="00831F46">
        <w:rPr>
          <w:rFonts w:cs="Times New Roman"/>
        </w:rPr>
        <w:t xml:space="preserve"> assault</w:t>
      </w:r>
      <w:r w:rsidR="00BE5412" w:rsidRPr="00831F46">
        <w:rPr>
          <w:rFonts w:cs="Times New Roman"/>
        </w:rPr>
        <w:t xml:space="preserve"> as a child or an adult</w:t>
      </w:r>
      <w:r w:rsidRPr="00831F46">
        <w:rPr>
          <w:rFonts w:cs="Times New Roman"/>
        </w:rPr>
        <w:t xml:space="preserve">) because the variability in </w:t>
      </w:r>
      <w:r w:rsidR="00165942" w:rsidRPr="00831F46">
        <w:rPr>
          <w:rFonts w:cs="Times New Roman"/>
        </w:rPr>
        <w:t xml:space="preserve">PTS </w:t>
      </w:r>
      <w:r w:rsidRPr="00831F46">
        <w:rPr>
          <w:rFonts w:cs="Times New Roman"/>
        </w:rPr>
        <w:t>scores will be wide enough to show the full range of growth. PTS is needed for some growth to occur but too much stress can impede the growth process and</w:t>
      </w:r>
      <w:r w:rsidR="00EF5195" w:rsidRPr="00831F46">
        <w:rPr>
          <w:rFonts w:cs="Times New Roman"/>
        </w:rPr>
        <w:t>,</w:t>
      </w:r>
      <w:r w:rsidRPr="00831F46">
        <w:rPr>
          <w:rFonts w:cs="Times New Roman"/>
        </w:rPr>
        <w:t xml:space="preserve"> at a certain point of too much stress</w:t>
      </w:r>
      <w:r w:rsidR="00EF5195" w:rsidRPr="00831F46">
        <w:rPr>
          <w:rFonts w:cs="Times New Roman"/>
        </w:rPr>
        <w:t>,</w:t>
      </w:r>
      <w:r w:rsidRPr="00831F46">
        <w:rPr>
          <w:rFonts w:cs="Times New Roman"/>
        </w:rPr>
        <w:t xml:space="preserve"> growth starts to decline </w:t>
      </w:r>
      <w:r w:rsidR="00E63F54" w:rsidRPr="00831F46">
        <w:rPr>
          <w:rFonts w:cs="Times New Roman"/>
        </w:rPr>
        <w:t>(</w:t>
      </w:r>
      <w:proofErr w:type="spellStart"/>
      <w:r w:rsidR="00E63F54" w:rsidRPr="00831F46">
        <w:rPr>
          <w:rFonts w:cs="Times New Roman"/>
        </w:rPr>
        <w:t>Kleim</w:t>
      </w:r>
      <w:proofErr w:type="spellEnd"/>
      <w:r w:rsidR="00E63F54" w:rsidRPr="00831F46">
        <w:rPr>
          <w:rFonts w:cs="Times New Roman"/>
        </w:rPr>
        <w:t xml:space="preserve"> &amp; Ehlers, 2009; </w:t>
      </w:r>
      <w:proofErr w:type="spellStart"/>
      <w:r w:rsidR="00E63F54" w:rsidRPr="00831F46">
        <w:rPr>
          <w:rFonts w:cs="Times New Roman"/>
        </w:rPr>
        <w:t>McCaslin</w:t>
      </w:r>
      <w:proofErr w:type="spellEnd"/>
      <w:r w:rsidR="00E63F54" w:rsidRPr="00831F46">
        <w:rPr>
          <w:rFonts w:cs="Times New Roman"/>
        </w:rPr>
        <w:t xml:space="preserve"> et al., 2009)</w:t>
      </w:r>
      <w:r w:rsidR="00165942" w:rsidRPr="00831F46">
        <w:rPr>
          <w:rFonts w:cs="Times New Roman"/>
        </w:rPr>
        <w:t>.</w:t>
      </w:r>
      <w:r w:rsidR="00E63F54" w:rsidRPr="00831F46">
        <w:rPr>
          <w:rFonts w:cs="Times New Roman"/>
        </w:rPr>
        <w:t xml:space="preserve"> </w:t>
      </w:r>
    </w:p>
    <w:p w14:paraId="69D80E0B" w14:textId="5E269BD5" w:rsidR="00253C26" w:rsidRPr="00831F46" w:rsidRDefault="00253C26" w:rsidP="003D3F41">
      <w:pPr>
        <w:spacing w:line="480" w:lineRule="auto"/>
        <w:rPr>
          <w:rFonts w:cs="Times New Roman"/>
        </w:rPr>
      </w:pPr>
      <w:r w:rsidRPr="00831F46">
        <w:rPr>
          <w:rFonts w:cs="Times New Roman"/>
        </w:rPr>
        <w:tab/>
        <w:t xml:space="preserve">Hypothesis 2: </w:t>
      </w:r>
      <w:r w:rsidR="00686072" w:rsidRPr="00831F46">
        <w:rPr>
          <w:rFonts w:cs="Times New Roman"/>
        </w:rPr>
        <w:t>PTS and PTG will have a significant</w:t>
      </w:r>
      <w:r w:rsidR="00C01F13" w:rsidRPr="00831F46">
        <w:rPr>
          <w:rFonts w:cs="Times New Roman"/>
        </w:rPr>
        <w:t xml:space="preserve"> positive</w:t>
      </w:r>
      <w:r w:rsidR="00686072" w:rsidRPr="00831F46">
        <w:rPr>
          <w:rFonts w:cs="Times New Roman"/>
        </w:rPr>
        <w:t xml:space="preserve"> linear relationship for </w:t>
      </w:r>
      <w:r w:rsidR="00EF5195" w:rsidRPr="00831F46">
        <w:rPr>
          <w:rFonts w:cs="Times New Roman"/>
        </w:rPr>
        <w:t xml:space="preserve">the </w:t>
      </w:r>
      <w:r w:rsidR="00BE5412" w:rsidRPr="00831F46">
        <w:rPr>
          <w:rFonts w:cs="Times New Roman"/>
        </w:rPr>
        <w:t xml:space="preserve">non-interpersonal trauma type </w:t>
      </w:r>
      <w:r w:rsidR="00197D0E" w:rsidRPr="00831F46">
        <w:rPr>
          <w:rFonts w:cs="Times New Roman"/>
        </w:rPr>
        <w:t>(</w:t>
      </w:r>
      <w:r w:rsidR="00BE5412" w:rsidRPr="00831F46">
        <w:rPr>
          <w:rFonts w:cs="Times New Roman"/>
        </w:rPr>
        <w:t>i.e.</w:t>
      </w:r>
      <w:r w:rsidR="002A094D" w:rsidRPr="00831F46">
        <w:rPr>
          <w:rFonts w:cs="Times New Roman"/>
        </w:rPr>
        <w:t>,</w:t>
      </w:r>
      <w:r w:rsidR="00BE5412" w:rsidRPr="00831F46">
        <w:rPr>
          <w:rFonts w:cs="Times New Roman"/>
        </w:rPr>
        <w:t xml:space="preserve"> accidents, natural disasters, </w:t>
      </w:r>
      <w:r w:rsidR="00EF5195" w:rsidRPr="00831F46">
        <w:rPr>
          <w:rFonts w:cs="Times New Roman"/>
        </w:rPr>
        <w:t xml:space="preserve">sudden and unexpected </w:t>
      </w:r>
      <w:r w:rsidR="00BE5412" w:rsidRPr="00831F46">
        <w:rPr>
          <w:rFonts w:cs="Times New Roman"/>
        </w:rPr>
        <w:t>death of a loved one</w:t>
      </w:r>
      <w:r w:rsidR="00AA7516" w:rsidRPr="00831F46">
        <w:rPr>
          <w:rFonts w:cs="Times New Roman"/>
        </w:rPr>
        <w:t>.</w:t>
      </w:r>
      <w:r w:rsidR="00BE5412" w:rsidRPr="00831F46">
        <w:rPr>
          <w:rFonts w:cs="Times New Roman"/>
        </w:rPr>
        <w:t xml:space="preserve"> etc</w:t>
      </w:r>
      <w:r w:rsidR="002A094D" w:rsidRPr="00831F46">
        <w:rPr>
          <w:rFonts w:cs="Times New Roman"/>
        </w:rPr>
        <w:t>.</w:t>
      </w:r>
      <w:r w:rsidR="00BE5412" w:rsidRPr="00831F46">
        <w:rPr>
          <w:rFonts w:cs="Times New Roman"/>
        </w:rPr>
        <w:t xml:space="preserve">) </w:t>
      </w:r>
      <w:r w:rsidR="00686072" w:rsidRPr="00831F46">
        <w:rPr>
          <w:rFonts w:cs="Times New Roman"/>
        </w:rPr>
        <w:t>but no</w:t>
      </w:r>
      <w:r w:rsidR="007E731B" w:rsidRPr="00831F46">
        <w:rPr>
          <w:rFonts w:cs="Times New Roman"/>
        </w:rPr>
        <w:t xml:space="preserve"> significant</w:t>
      </w:r>
      <w:r w:rsidR="00686072" w:rsidRPr="00831F46">
        <w:rPr>
          <w:rFonts w:cs="Times New Roman"/>
        </w:rPr>
        <w:t xml:space="preserve"> curvilinear relationship will </w:t>
      </w:r>
      <w:r w:rsidR="007E731B" w:rsidRPr="00831F46">
        <w:rPr>
          <w:rFonts w:cs="Times New Roman"/>
        </w:rPr>
        <w:t>be found</w:t>
      </w:r>
      <w:r w:rsidR="00686072" w:rsidRPr="00831F46">
        <w:rPr>
          <w:rFonts w:cs="Times New Roman"/>
        </w:rPr>
        <w:t xml:space="preserve">. These traumas may produce the stress needed for growth to occur but not enough stress </w:t>
      </w:r>
      <w:r w:rsidR="007E731B" w:rsidRPr="00831F46">
        <w:rPr>
          <w:rFonts w:cs="Times New Roman"/>
        </w:rPr>
        <w:t>for</w:t>
      </w:r>
      <w:r w:rsidR="00686072" w:rsidRPr="00831F46">
        <w:rPr>
          <w:rFonts w:cs="Times New Roman"/>
        </w:rPr>
        <w:t xml:space="preserve"> growth </w:t>
      </w:r>
      <w:r w:rsidR="007E731B" w:rsidRPr="00831F46">
        <w:rPr>
          <w:rFonts w:cs="Times New Roman"/>
        </w:rPr>
        <w:t xml:space="preserve">to begin </w:t>
      </w:r>
      <w:r w:rsidR="00686072" w:rsidRPr="00831F46">
        <w:rPr>
          <w:rFonts w:cs="Times New Roman"/>
        </w:rPr>
        <w:t>to decline</w:t>
      </w:r>
      <w:r w:rsidR="00E63F54" w:rsidRPr="00831F46">
        <w:rPr>
          <w:rFonts w:cs="Times New Roman"/>
        </w:rPr>
        <w:t xml:space="preserve"> (Lowe et al., 2013)</w:t>
      </w:r>
      <w:r w:rsidR="00686072" w:rsidRPr="00831F46">
        <w:rPr>
          <w:rFonts w:cs="Times New Roman"/>
        </w:rPr>
        <w:t xml:space="preserve">.  </w:t>
      </w:r>
    </w:p>
    <w:p w14:paraId="209FB409" w14:textId="45FF1CE5" w:rsidR="00C46801" w:rsidRDefault="00295BF8" w:rsidP="003D3F41">
      <w:pPr>
        <w:spacing w:line="480" w:lineRule="auto"/>
        <w:ind w:firstLine="720"/>
        <w:rPr>
          <w:rFonts w:cs="Times New Roman"/>
        </w:rPr>
      </w:pPr>
      <w:r w:rsidRPr="00831F46">
        <w:rPr>
          <w:rFonts w:cs="Times New Roman"/>
        </w:rPr>
        <w:t>Additionally,</w:t>
      </w:r>
      <w:r w:rsidR="004D5C0A" w:rsidRPr="00831F46">
        <w:rPr>
          <w:rFonts w:cs="Times New Roman"/>
        </w:rPr>
        <w:t xml:space="preserve"> the cur</w:t>
      </w:r>
      <w:r w:rsidRPr="00831F46">
        <w:rPr>
          <w:rFonts w:cs="Times New Roman"/>
        </w:rPr>
        <w:t xml:space="preserve">rent study investigated </w:t>
      </w:r>
      <w:r w:rsidR="003A2D25" w:rsidRPr="00831F46">
        <w:rPr>
          <w:rFonts w:cs="Times New Roman"/>
        </w:rPr>
        <w:t>a second research question: whether</w:t>
      </w:r>
      <w:r w:rsidR="00897152" w:rsidRPr="00831F46">
        <w:rPr>
          <w:rFonts w:cs="Times New Roman"/>
        </w:rPr>
        <w:t xml:space="preserve"> significant differences</w:t>
      </w:r>
      <w:r w:rsidR="002A094D" w:rsidRPr="00831F46">
        <w:rPr>
          <w:rFonts w:cs="Times New Roman"/>
        </w:rPr>
        <w:t xml:space="preserve"> </w:t>
      </w:r>
      <w:r w:rsidR="003A2D25" w:rsidRPr="00831F46">
        <w:rPr>
          <w:rFonts w:cs="Times New Roman"/>
        </w:rPr>
        <w:t xml:space="preserve">based on trauma type </w:t>
      </w:r>
      <w:r w:rsidR="002A094D" w:rsidRPr="00831F46">
        <w:rPr>
          <w:rFonts w:cs="Times New Roman"/>
        </w:rPr>
        <w:t>existed</w:t>
      </w:r>
      <w:r w:rsidR="00897152" w:rsidRPr="00831F46">
        <w:rPr>
          <w:rFonts w:cs="Times New Roman"/>
        </w:rPr>
        <w:t xml:space="preserve"> in</w:t>
      </w:r>
      <w:r w:rsidR="00686072" w:rsidRPr="00831F46">
        <w:rPr>
          <w:rFonts w:cs="Times New Roman"/>
        </w:rPr>
        <w:t xml:space="preserve"> </w:t>
      </w:r>
      <w:r w:rsidR="00897152" w:rsidRPr="00831F46">
        <w:rPr>
          <w:rFonts w:cs="Times New Roman"/>
        </w:rPr>
        <w:t xml:space="preserve">overall </w:t>
      </w:r>
      <w:r w:rsidR="00686072" w:rsidRPr="00831F46">
        <w:rPr>
          <w:rFonts w:cs="Times New Roman"/>
        </w:rPr>
        <w:t xml:space="preserve">PTSD </w:t>
      </w:r>
      <w:r w:rsidR="002A094D" w:rsidRPr="00831F46">
        <w:rPr>
          <w:rFonts w:cs="Times New Roman"/>
        </w:rPr>
        <w:t xml:space="preserve">symptom severity </w:t>
      </w:r>
      <w:r w:rsidR="00897152" w:rsidRPr="00831F46">
        <w:rPr>
          <w:rFonts w:cs="Times New Roman"/>
        </w:rPr>
        <w:t>and the symptom clusters as well as overall PTG</w:t>
      </w:r>
      <w:r w:rsidR="008071C1" w:rsidRPr="00831F46">
        <w:rPr>
          <w:rFonts w:cs="Times New Roman"/>
        </w:rPr>
        <w:t xml:space="preserve"> and the</w:t>
      </w:r>
      <w:r w:rsidR="00BE5412" w:rsidRPr="00831F46">
        <w:rPr>
          <w:rFonts w:cs="Times New Roman"/>
        </w:rPr>
        <w:t xml:space="preserve"> </w:t>
      </w:r>
      <w:r w:rsidR="002A094D" w:rsidRPr="00831F46">
        <w:rPr>
          <w:rFonts w:cs="Times New Roman"/>
        </w:rPr>
        <w:t xml:space="preserve">PTG </w:t>
      </w:r>
      <w:r w:rsidR="00BE5412" w:rsidRPr="00831F46">
        <w:rPr>
          <w:rFonts w:cs="Times New Roman"/>
        </w:rPr>
        <w:t>domains</w:t>
      </w:r>
      <w:r w:rsidR="00897152" w:rsidRPr="00831F46">
        <w:rPr>
          <w:rFonts w:cs="Times New Roman"/>
        </w:rPr>
        <w:t>.</w:t>
      </w:r>
      <w:r w:rsidR="00686072" w:rsidRPr="00831F46">
        <w:rPr>
          <w:rFonts w:cs="Times New Roman"/>
        </w:rPr>
        <w:t xml:space="preserve"> </w:t>
      </w:r>
      <w:r w:rsidR="00C87946" w:rsidRPr="00831F46">
        <w:rPr>
          <w:rFonts w:cs="Times New Roman"/>
        </w:rPr>
        <w:t>Studies have</w:t>
      </w:r>
      <w:r w:rsidR="004D5C0A" w:rsidRPr="00831F46">
        <w:rPr>
          <w:rFonts w:cs="Times New Roman"/>
        </w:rPr>
        <w:t xml:space="preserve"> examine</w:t>
      </w:r>
      <w:r w:rsidR="00C87946" w:rsidRPr="00831F46">
        <w:rPr>
          <w:rFonts w:cs="Times New Roman"/>
        </w:rPr>
        <w:t>d</w:t>
      </w:r>
      <w:r w:rsidR="004D5C0A" w:rsidRPr="00831F46">
        <w:rPr>
          <w:rFonts w:cs="Times New Roman"/>
        </w:rPr>
        <w:t xml:space="preserve"> PTG</w:t>
      </w:r>
      <w:r w:rsidR="00686072" w:rsidRPr="00831F46">
        <w:rPr>
          <w:rFonts w:cs="Times New Roman"/>
        </w:rPr>
        <w:t xml:space="preserve"> domains and </w:t>
      </w:r>
      <w:r w:rsidR="004D5C0A" w:rsidRPr="00831F46">
        <w:rPr>
          <w:rFonts w:cs="Times New Roman"/>
        </w:rPr>
        <w:t>DS</w:t>
      </w:r>
      <w:r w:rsidR="003A2D25" w:rsidRPr="00831F46">
        <w:rPr>
          <w:rFonts w:cs="Times New Roman"/>
        </w:rPr>
        <w:t>M</w:t>
      </w:r>
      <w:r w:rsidR="004D5C0A" w:rsidRPr="00831F46">
        <w:rPr>
          <w:rFonts w:cs="Times New Roman"/>
        </w:rPr>
        <w:t xml:space="preserve">-IV-TR </w:t>
      </w:r>
      <w:r w:rsidR="00C87946" w:rsidRPr="00831F46">
        <w:rPr>
          <w:rFonts w:cs="Times New Roman"/>
        </w:rPr>
        <w:t xml:space="preserve">PTSD </w:t>
      </w:r>
      <w:r w:rsidR="004D5C0A" w:rsidRPr="00831F46">
        <w:rPr>
          <w:rFonts w:cs="Times New Roman"/>
        </w:rPr>
        <w:t>symptom</w:t>
      </w:r>
      <w:r w:rsidR="00C87946" w:rsidRPr="00831F46">
        <w:rPr>
          <w:rFonts w:cs="Times New Roman"/>
        </w:rPr>
        <w:t>s</w:t>
      </w:r>
      <w:r w:rsidR="004D5C0A" w:rsidRPr="00831F46">
        <w:rPr>
          <w:rFonts w:cs="Times New Roman"/>
        </w:rPr>
        <w:t xml:space="preserve"> </w:t>
      </w:r>
      <w:r w:rsidR="00C87946" w:rsidRPr="00831F46">
        <w:rPr>
          <w:rFonts w:cs="Times New Roman"/>
        </w:rPr>
        <w:t>by</w:t>
      </w:r>
      <w:r w:rsidR="004D5C0A" w:rsidRPr="00831F46">
        <w:rPr>
          <w:rFonts w:cs="Times New Roman"/>
        </w:rPr>
        <w:t xml:space="preserve"> trauma type</w:t>
      </w:r>
      <w:r w:rsidR="00960F39" w:rsidRPr="00831F46">
        <w:rPr>
          <w:rFonts w:cs="Times New Roman"/>
        </w:rPr>
        <w:t xml:space="preserve"> (</w:t>
      </w:r>
      <w:proofErr w:type="spellStart"/>
      <w:r w:rsidR="006B4A2C" w:rsidRPr="00831F46">
        <w:rPr>
          <w:rFonts w:cs="Times New Roman"/>
        </w:rPr>
        <w:t>Karanci</w:t>
      </w:r>
      <w:proofErr w:type="spellEnd"/>
      <w:r w:rsidR="006B4A2C" w:rsidRPr="00831F46">
        <w:rPr>
          <w:rFonts w:cs="Times New Roman"/>
        </w:rPr>
        <w:t xml:space="preserve"> et al., 2012; </w:t>
      </w:r>
      <w:r w:rsidR="00C87946" w:rsidRPr="00831F46">
        <w:rPr>
          <w:rFonts w:cs="Times New Roman"/>
        </w:rPr>
        <w:t>Shakespeare-Finch &amp; Armstrong, 2010)</w:t>
      </w:r>
      <w:r w:rsidR="00960F39" w:rsidRPr="00831F46">
        <w:rPr>
          <w:rFonts w:cs="Times New Roman"/>
        </w:rPr>
        <w:t xml:space="preserve"> and found that symptoms of PTS and PTG domains differ sign</w:t>
      </w:r>
      <w:r w:rsidR="00C87946" w:rsidRPr="00831F46">
        <w:rPr>
          <w:rFonts w:cs="Times New Roman"/>
        </w:rPr>
        <w:t>ificantly based on trauma type. However,</w:t>
      </w:r>
      <w:r w:rsidR="00686072" w:rsidRPr="00831F46">
        <w:rPr>
          <w:rFonts w:cs="Times New Roman"/>
        </w:rPr>
        <w:t xml:space="preserve"> </w:t>
      </w:r>
      <w:r w:rsidR="002A094D" w:rsidRPr="00831F46">
        <w:rPr>
          <w:rFonts w:cs="Times New Roman"/>
        </w:rPr>
        <w:t xml:space="preserve">to the researchers’ knowledge, </w:t>
      </w:r>
      <w:r w:rsidR="00686072" w:rsidRPr="00831F46">
        <w:rPr>
          <w:rFonts w:cs="Times New Roman"/>
        </w:rPr>
        <w:t>no study</w:t>
      </w:r>
      <w:r w:rsidR="004D5C0A" w:rsidRPr="00831F46">
        <w:rPr>
          <w:rFonts w:cs="Times New Roman"/>
        </w:rPr>
        <w:t xml:space="preserve"> </w:t>
      </w:r>
      <w:r w:rsidR="00686072" w:rsidRPr="00831F46">
        <w:rPr>
          <w:rFonts w:cs="Times New Roman"/>
        </w:rPr>
        <w:t xml:space="preserve">has examined the new </w:t>
      </w:r>
      <w:r w:rsidR="00686072" w:rsidRPr="00831F46">
        <w:rPr>
          <w:rFonts w:cs="Times New Roman"/>
          <w:i/>
        </w:rPr>
        <w:t>DSM-5</w:t>
      </w:r>
      <w:r w:rsidR="00686072" w:rsidRPr="00831F46">
        <w:rPr>
          <w:rFonts w:cs="Times New Roman"/>
        </w:rPr>
        <w:t xml:space="preserve"> symptom cluster</w:t>
      </w:r>
      <w:r w:rsidR="000E41D7" w:rsidRPr="00831F46">
        <w:rPr>
          <w:rFonts w:cs="Times New Roman"/>
        </w:rPr>
        <w:t>s</w:t>
      </w:r>
      <w:r w:rsidR="00686072" w:rsidRPr="00831F46">
        <w:rPr>
          <w:rFonts w:cs="Times New Roman"/>
        </w:rPr>
        <w:t xml:space="preserve"> for PTSD </w:t>
      </w:r>
      <w:r w:rsidR="008E6DA0" w:rsidRPr="00831F46">
        <w:rPr>
          <w:rFonts w:cs="Times New Roman"/>
        </w:rPr>
        <w:t xml:space="preserve">based on trauma type </w:t>
      </w:r>
      <w:r w:rsidR="002A094D" w:rsidRPr="00831F46">
        <w:rPr>
          <w:rFonts w:cs="Times New Roman"/>
        </w:rPr>
        <w:t>n</w:t>
      </w:r>
      <w:r w:rsidR="000E41D7" w:rsidRPr="00831F46">
        <w:rPr>
          <w:rFonts w:cs="Times New Roman"/>
        </w:rPr>
        <w:t>or</w:t>
      </w:r>
      <w:r w:rsidR="00BE5412" w:rsidRPr="00831F46">
        <w:rPr>
          <w:rFonts w:cs="Times New Roman"/>
        </w:rPr>
        <w:t xml:space="preserve"> has compared interpersonal and non-interpersonal </w:t>
      </w:r>
      <w:r w:rsidR="00686072" w:rsidRPr="00831F46">
        <w:rPr>
          <w:rFonts w:cs="Times New Roman"/>
        </w:rPr>
        <w:t xml:space="preserve">types of trauma </w:t>
      </w:r>
      <w:r w:rsidR="000E41D7" w:rsidRPr="00831F46">
        <w:rPr>
          <w:rFonts w:cs="Times New Roman"/>
        </w:rPr>
        <w:t>within a single</w:t>
      </w:r>
      <w:r w:rsidR="00686072" w:rsidRPr="00831F46">
        <w:rPr>
          <w:rFonts w:cs="Times New Roman"/>
        </w:rPr>
        <w:t xml:space="preserve"> sample</w:t>
      </w:r>
      <w:r w:rsidR="000E41D7" w:rsidRPr="00831F46">
        <w:rPr>
          <w:rFonts w:cs="Times New Roman"/>
        </w:rPr>
        <w:t xml:space="preserve"> of trauma survivors</w:t>
      </w:r>
      <w:r w:rsidR="00686072" w:rsidRPr="00831F46">
        <w:rPr>
          <w:rFonts w:cs="Times New Roman"/>
        </w:rPr>
        <w:t>.</w:t>
      </w:r>
      <w:r w:rsidR="006277CF" w:rsidRPr="00831F46">
        <w:rPr>
          <w:rFonts w:cs="Times New Roman"/>
        </w:rPr>
        <w:t xml:space="preserve"> T</w:t>
      </w:r>
      <w:r w:rsidR="003A2D25" w:rsidRPr="00831F46">
        <w:rPr>
          <w:rFonts w:cs="Times New Roman"/>
        </w:rPr>
        <w:t>o address research question 2, t</w:t>
      </w:r>
      <w:r w:rsidR="006277CF" w:rsidRPr="00831F46">
        <w:rPr>
          <w:rFonts w:cs="Times New Roman"/>
        </w:rPr>
        <w:t xml:space="preserve">he current study </w:t>
      </w:r>
      <w:r w:rsidR="00897152" w:rsidRPr="00831F46">
        <w:rPr>
          <w:rFonts w:cs="Times New Roman"/>
        </w:rPr>
        <w:t>examined</w:t>
      </w:r>
      <w:r w:rsidR="006277CF" w:rsidRPr="00831F46">
        <w:rPr>
          <w:rFonts w:cs="Times New Roman"/>
        </w:rPr>
        <w:t xml:space="preserve"> the following hypotheses based on the previous literature (</w:t>
      </w:r>
      <w:r w:rsidRPr="00831F46">
        <w:rPr>
          <w:rFonts w:cs="Times New Roman"/>
        </w:rPr>
        <w:t xml:space="preserve">May &amp; </w:t>
      </w:r>
      <w:proofErr w:type="spellStart"/>
      <w:r w:rsidRPr="00831F46">
        <w:rPr>
          <w:rFonts w:cs="Times New Roman"/>
        </w:rPr>
        <w:t>Wisco</w:t>
      </w:r>
      <w:proofErr w:type="spellEnd"/>
      <w:r w:rsidRPr="00831F46">
        <w:rPr>
          <w:rFonts w:cs="Times New Roman"/>
        </w:rPr>
        <w:t xml:space="preserve">, 2016, </w:t>
      </w:r>
      <w:proofErr w:type="spellStart"/>
      <w:r w:rsidR="006277CF" w:rsidRPr="00831F46">
        <w:rPr>
          <w:rFonts w:cs="Times New Roman"/>
        </w:rPr>
        <w:t>Karanci</w:t>
      </w:r>
      <w:proofErr w:type="spellEnd"/>
      <w:r w:rsidR="006277CF" w:rsidRPr="00831F46">
        <w:rPr>
          <w:rFonts w:cs="Times New Roman"/>
        </w:rPr>
        <w:t xml:space="preserve"> et al., 2012; Shakespeare-Finch &amp; Armstrong, 2010).</w:t>
      </w:r>
    </w:p>
    <w:p w14:paraId="2A1D6D84" w14:textId="2E578AE3" w:rsidR="003B16AB" w:rsidRPr="00C46801" w:rsidRDefault="00C46801" w:rsidP="00C46801">
      <w:pPr>
        <w:pStyle w:val="Heading3"/>
      </w:pPr>
      <w:r>
        <w:br w:type="page"/>
      </w:r>
    </w:p>
    <w:p w14:paraId="13A622BD" w14:textId="2E0ED6F2" w:rsidR="008A2248" w:rsidRPr="00831F46" w:rsidRDefault="00822833" w:rsidP="003D3F41">
      <w:pPr>
        <w:spacing w:line="480" w:lineRule="auto"/>
        <w:ind w:firstLine="720"/>
        <w:rPr>
          <w:rFonts w:cs="Times New Roman"/>
        </w:rPr>
      </w:pPr>
      <w:r w:rsidRPr="00831F46">
        <w:rPr>
          <w:rFonts w:cs="Times New Roman"/>
        </w:rPr>
        <w:lastRenderedPageBreak/>
        <w:t>Hypothesis 3</w:t>
      </w:r>
      <w:r w:rsidR="008A2248" w:rsidRPr="00831F46">
        <w:rPr>
          <w:rFonts w:cs="Times New Roman"/>
        </w:rPr>
        <w:t xml:space="preserve">: </w:t>
      </w:r>
      <w:r w:rsidR="002A094D" w:rsidRPr="00831F46">
        <w:rPr>
          <w:rFonts w:cs="Times New Roman"/>
        </w:rPr>
        <w:t>S</w:t>
      </w:r>
      <w:r w:rsidR="00B67F67" w:rsidRPr="00831F46">
        <w:rPr>
          <w:rFonts w:cs="Times New Roman"/>
        </w:rPr>
        <w:t xml:space="preserve">ignificant differences </w:t>
      </w:r>
      <w:r w:rsidR="002A094D" w:rsidRPr="00831F46">
        <w:rPr>
          <w:rFonts w:cs="Times New Roman"/>
        </w:rPr>
        <w:t xml:space="preserve">will be found </w:t>
      </w:r>
      <w:r w:rsidR="008A2CD5" w:rsidRPr="00831F46">
        <w:rPr>
          <w:rFonts w:cs="Times New Roman"/>
        </w:rPr>
        <w:t>on PTSD symptom severity based on trauma type</w:t>
      </w:r>
      <w:r w:rsidR="00B67F67" w:rsidRPr="00831F46">
        <w:rPr>
          <w:rFonts w:cs="Times New Roman"/>
        </w:rPr>
        <w:t>. Specific</w:t>
      </w:r>
      <w:r w:rsidR="00BE5412" w:rsidRPr="00831F46">
        <w:rPr>
          <w:rFonts w:cs="Times New Roman"/>
        </w:rPr>
        <w:t>ally, the interpersonal</w:t>
      </w:r>
      <w:r w:rsidR="00B67F67" w:rsidRPr="00831F46">
        <w:rPr>
          <w:rFonts w:cs="Times New Roman"/>
        </w:rPr>
        <w:t xml:space="preserve"> trauma</w:t>
      </w:r>
      <w:r w:rsidR="008A2CD5" w:rsidRPr="00831F46">
        <w:rPr>
          <w:rFonts w:cs="Times New Roman"/>
        </w:rPr>
        <w:t xml:space="preserve"> group</w:t>
      </w:r>
      <w:r w:rsidR="00B67F67" w:rsidRPr="00831F46">
        <w:rPr>
          <w:rFonts w:cs="Times New Roman"/>
        </w:rPr>
        <w:t xml:space="preserve"> will </w:t>
      </w:r>
      <w:r w:rsidR="008071C1" w:rsidRPr="00831F46">
        <w:rPr>
          <w:rFonts w:cs="Times New Roman"/>
        </w:rPr>
        <w:t>report more severe symptoms of</w:t>
      </w:r>
      <w:r w:rsidR="00B67F67" w:rsidRPr="00831F46">
        <w:rPr>
          <w:rFonts w:cs="Times New Roman"/>
        </w:rPr>
        <w:t xml:space="preserve"> PTSD</w:t>
      </w:r>
      <w:r w:rsidR="003A2D25" w:rsidRPr="00831F46">
        <w:rPr>
          <w:rFonts w:cs="Times New Roman"/>
        </w:rPr>
        <w:t>.</w:t>
      </w:r>
      <w:r w:rsidR="00B67F67" w:rsidRPr="00831F46">
        <w:rPr>
          <w:rFonts w:cs="Times New Roman"/>
        </w:rPr>
        <w:t xml:space="preserve"> </w:t>
      </w:r>
    </w:p>
    <w:p w14:paraId="1ED886E4" w14:textId="1CAB2A84" w:rsidR="00C46801" w:rsidRDefault="00822833" w:rsidP="00BF389A">
      <w:pPr>
        <w:spacing w:line="480" w:lineRule="auto"/>
        <w:ind w:firstLine="720"/>
        <w:rPr>
          <w:rFonts w:cs="Times New Roman"/>
        </w:rPr>
      </w:pPr>
      <w:r w:rsidRPr="00831F46">
        <w:rPr>
          <w:rFonts w:cs="Times New Roman"/>
        </w:rPr>
        <w:t>Hypothesis 4</w:t>
      </w:r>
      <w:r w:rsidR="00643A5C" w:rsidRPr="00831F46">
        <w:rPr>
          <w:rFonts w:cs="Times New Roman"/>
        </w:rPr>
        <w:t xml:space="preserve">: </w:t>
      </w:r>
      <w:r w:rsidR="008A2CD5" w:rsidRPr="00831F46">
        <w:rPr>
          <w:rFonts w:cs="Times New Roman"/>
        </w:rPr>
        <w:t>S</w:t>
      </w:r>
      <w:r w:rsidR="008071C1" w:rsidRPr="00831F46">
        <w:rPr>
          <w:rFonts w:cs="Times New Roman"/>
        </w:rPr>
        <w:t xml:space="preserve">ignificant differences </w:t>
      </w:r>
      <w:r w:rsidR="008A2CD5" w:rsidRPr="00831F46">
        <w:rPr>
          <w:rFonts w:cs="Times New Roman"/>
        </w:rPr>
        <w:t xml:space="preserve">will be found on </w:t>
      </w:r>
      <w:r w:rsidR="008071C1" w:rsidRPr="00831F46">
        <w:rPr>
          <w:rFonts w:cs="Times New Roman"/>
        </w:rPr>
        <w:t xml:space="preserve">reports of PTG </w:t>
      </w:r>
      <w:r w:rsidR="008A2CD5" w:rsidRPr="00831F46">
        <w:rPr>
          <w:rFonts w:cs="Times New Roman"/>
        </w:rPr>
        <w:t xml:space="preserve">based on </w:t>
      </w:r>
      <w:r w:rsidR="008071C1" w:rsidRPr="00831F46">
        <w:rPr>
          <w:rFonts w:cs="Times New Roman"/>
        </w:rPr>
        <w:t>traum</w:t>
      </w:r>
      <w:r w:rsidR="00BE5412" w:rsidRPr="00831F46">
        <w:rPr>
          <w:rFonts w:cs="Times New Roman"/>
        </w:rPr>
        <w:t xml:space="preserve">a type. Specifically, </w:t>
      </w:r>
      <w:r w:rsidR="008A2CD5" w:rsidRPr="00831F46">
        <w:rPr>
          <w:rFonts w:cs="Times New Roman"/>
        </w:rPr>
        <w:t xml:space="preserve">individuals experiencing </w:t>
      </w:r>
      <w:r w:rsidR="00A362B0" w:rsidRPr="00831F46">
        <w:rPr>
          <w:rFonts w:cs="Times New Roman"/>
        </w:rPr>
        <w:t xml:space="preserve">non-interpersonal traumas </w:t>
      </w:r>
      <w:r w:rsidR="008071C1" w:rsidRPr="00831F46">
        <w:rPr>
          <w:rFonts w:cs="Times New Roman"/>
        </w:rPr>
        <w:t xml:space="preserve">will report the most overall growth </w:t>
      </w:r>
      <w:r w:rsidR="008A2CD5" w:rsidRPr="00831F46">
        <w:rPr>
          <w:rFonts w:cs="Times New Roman"/>
        </w:rPr>
        <w:t>compared with individuals experiencing interpersonal traumas</w:t>
      </w:r>
      <w:r w:rsidR="007F316D" w:rsidRPr="00831F46">
        <w:rPr>
          <w:rFonts w:cs="Times New Roman"/>
        </w:rPr>
        <w:t>.</w:t>
      </w:r>
    </w:p>
    <w:p w14:paraId="4D5EB843" w14:textId="07C9500D" w:rsidR="00C46801" w:rsidRDefault="00C46801" w:rsidP="00C46801">
      <w:pPr>
        <w:pStyle w:val="Heading3"/>
      </w:pPr>
      <w:r>
        <w:br w:type="page"/>
      </w:r>
      <w:bookmarkStart w:id="5" w:name="_Toc488704191"/>
    </w:p>
    <w:p w14:paraId="4F55401E" w14:textId="5A946E6C" w:rsidR="003D3F41" w:rsidRPr="00BC64A1" w:rsidRDefault="009F534D" w:rsidP="0060577F">
      <w:pPr>
        <w:pStyle w:val="Heading1"/>
        <w:rPr>
          <w:b/>
          <w:szCs w:val="24"/>
        </w:rPr>
      </w:pPr>
      <w:bookmarkStart w:id="6" w:name="_Toc488775407"/>
      <w:r w:rsidRPr="00BC64A1">
        <w:rPr>
          <w:b/>
          <w:szCs w:val="24"/>
        </w:rPr>
        <w:lastRenderedPageBreak/>
        <w:t>Chapter T</w:t>
      </w:r>
      <w:bookmarkEnd w:id="5"/>
      <w:r w:rsidR="00BF389A" w:rsidRPr="00BC64A1">
        <w:rPr>
          <w:b/>
          <w:szCs w:val="24"/>
        </w:rPr>
        <w:t>wo</w:t>
      </w:r>
      <w:bookmarkEnd w:id="6"/>
    </w:p>
    <w:p w14:paraId="29CA704C" w14:textId="7A8756FC" w:rsidR="003B16AB" w:rsidRPr="00BC64A1" w:rsidRDefault="003B16AB" w:rsidP="0060577F">
      <w:pPr>
        <w:pStyle w:val="Heading2"/>
        <w:rPr>
          <w:b/>
          <w:szCs w:val="24"/>
        </w:rPr>
      </w:pPr>
      <w:bookmarkStart w:id="7" w:name="_Toc488704192"/>
      <w:bookmarkStart w:id="8" w:name="_Toc488775408"/>
      <w:r w:rsidRPr="00BC64A1">
        <w:rPr>
          <w:b/>
          <w:szCs w:val="24"/>
        </w:rPr>
        <w:t>Method</w:t>
      </w:r>
      <w:bookmarkEnd w:id="7"/>
      <w:bookmarkEnd w:id="8"/>
      <w:r w:rsidRPr="00BC64A1">
        <w:rPr>
          <w:b/>
          <w:szCs w:val="24"/>
        </w:rPr>
        <w:t xml:space="preserve"> </w:t>
      </w:r>
    </w:p>
    <w:p w14:paraId="0BCC3B8E" w14:textId="77777777" w:rsidR="007F316D" w:rsidRPr="00BC64A1" w:rsidRDefault="007F316D" w:rsidP="003D3F41">
      <w:pPr>
        <w:rPr>
          <w:rFonts w:cs="Times New Roman"/>
          <w:b/>
        </w:rPr>
      </w:pPr>
    </w:p>
    <w:p w14:paraId="5642E1D5" w14:textId="77777777" w:rsidR="003B16AB" w:rsidRPr="00BC64A1" w:rsidRDefault="003B16AB" w:rsidP="0060577F">
      <w:pPr>
        <w:rPr>
          <w:rFonts w:cs="Times New Roman"/>
          <w:b/>
        </w:rPr>
      </w:pPr>
      <w:r w:rsidRPr="00BC64A1">
        <w:rPr>
          <w:rFonts w:cs="Times New Roman"/>
          <w:b/>
        </w:rPr>
        <w:t>Participants</w:t>
      </w:r>
    </w:p>
    <w:p w14:paraId="4E4FFAFE" w14:textId="77777777" w:rsidR="000C3D66" w:rsidRPr="00831F46" w:rsidRDefault="000C3D66" w:rsidP="003D3F41">
      <w:pPr>
        <w:pStyle w:val="Heading3"/>
        <w:spacing w:before="0"/>
        <w:rPr>
          <w:rFonts w:ascii="Times New Roman" w:hAnsi="Times New Roman" w:cs="Times New Roman"/>
        </w:rPr>
      </w:pPr>
    </w:p>
    <w:p w14:paraId="5EDE9A7E" w14:textId="7EC8B20D" w:rsidR="003B16AB" w:rsidRPr="00831F46" w:rsidRDefault="003B16AB" w:rsidP="003D3F41">
      <w:pPr>
        <w:spacing w:line="480" w:lineRule="auto"/>
        <w:ind w:firstLine="720"/>
        <w:rPr>
          <w:rFonts w:cs="Times New Roman"/>
        </w:rPr>
      </w:pPr>
      <w:r w:rsidRPr="00831F46">
        <w:rPr>
          <w:rFonts w:cs="Times New Roman"/>
        </w:rPr>
        <w:t>Adults seeking behavioral hea</w:t>
      </w:r>
      <w:r w:rsidR="005D7600" w:rsidRPr="00831F46">
        <w:rPr>
          <w:rFonts w:cs="Times New Roman"/>
        </w:rPr>
        <w:t>lth or medical treatment</w:t>
      </w:r>
      <w:r w:rsidR="00DD70D9" w:rsidRPr="00831F46">
        <w:rPr>
          <w:rFonts w:cs="Times New Roman"/>
        </w:rPr>
        <w:t xml:space="preserve"> </w:t>
      </w:r>
      <w:r w:rsidR="0005753C" w:rsidRPr="00831F46">
        <w:rPr>
          <w:rFonts w:cs="Times New Roman"/>
        </w:rPr>
        <w:t>(</w:t>
      </w:r>
      <w:r w:rsidR="0005753C" w:rsidRPr="00831F46">
        <w:rPr>
          <w:rFonts w:cs="Times New Roman"/>
          <w:i/>
        </w:rPr>
        <w:t>N</w:t>
      </w:r>
      <w:r w:rsidR="00622E99" w:rsidRPr="00831F46">
        <w:rPr>
          <w:rFonts w:cs="Times New Roman"/>
          <w:i/>
        </w:rPr>
        <w:t xml:space="preserve"> </w:t>
      </w:r>
      <w:r w:rsidR="0005753C" w:rsidRPr="00831F46">
        <w:rPr>
          <w:rFonts w:cs="Times New Roman"/>
        </w:rPr>
        <w:t>=</w:t>
      </w:r>
      <w:r w:rsidR="00622E99" w:rsidRPr="00831F46">
        <w:rPr>
          <w:rFonts w:cs="Times New Roman"/>
        </w:rPr>
        <w:t xml:space="preserve"> </w:t>
      </w:r>
      <w:r w:rsidR="006B2394" w:rsidRPr="00831F46">
        <w:rPr>
          <w:rFonts w:cs="Times New Roman"/>
        </w:rPr>
        <w:t>158</w:t>
      </w:r>
      <w:r w:rsidR="0005753C" w:rsidRPr="00831F46">
        <w:rPr>
          <w:rFonts w:cs="Times New Roman"/>
        </w:rPr>
        <w:t>)</w:t>
      </w:r>
      <w:r w:rsidR="005D7600" w:rsidRPr="00831F46">
        <w:rPr>
          <w:rFonts w:cs="Times New Roman"/>
        </w:rPr>
        <w:t xml:space="preserve"> were recruited from a comm</w:t>
      </w:r>
      <w:r w:rsidRPr="00831F46">
        <w:rPr>
          <w:rFonts w:cs="Times New Roman"/>
        </w:rPr>
        <w:t>unity integrated health care agency</w:t>
      </w:r>
      <w:r w:rsidR="006B2394" w:rsidRPr="00831F46">
        <w:rPr>
          <w:rFonts w:cs="Times New Roman"/>
        </w:rPr>
        <w:t xml:space="preserve"> and a men’s</w:t>
      </w:r>
      <w:r w:rsidR="008700E9" w:rsidRPr="00831F46">
        <w:rPr>
          <w:rFonts w:cs="Times New Roman"/>
        </w:rPr>
        <w:t xml:space="preserve"> residential support program</w:t>
      </w:r>
      <w:r w:rsidRPr="00831F46">
        <w:rPr>
          <w:rFonts w:cs="Times New Roman"/>
        </w:rPr>
        <w:t xml:space="preserve"> located in the Southeastern Unit</w:t>
      </w:r>
      <w:r w:rsidR="005D7600" w:rsidRPr="00831F46">
        <w:rPr>
          <w:rFonts w:cs="Times New Roman"/>
        </w:rPr>
        <w:t xml:space="preserve">ed States. </w:t>
      </w:r>
      <w:r w:rsidR="008700E9" w:rsidRPr="00831F46">
        <w:rPr>
          <w:rFonts w:eastAsia="Times New Roman" w:cs="Times New Roman"/>
        </w:rPr>
        <w:t>Eleven</w:t>
      </w:r>
      <w:r w:rsidR="000559E4" w:rsidRPr="00831F46">
        <w:rPr>
          <w:rFonts w:eastAsia="Times New Roman" w:cs="Times New Roman"/>
        </w:rPr>
        <w:t xml:space="preserve"> participants did not indicate a trauma as emotionally bothersome</w:t>
      </w:r>
      <w:r w:rsidR="009D30CC" w:rsidRPr="00831F46">
        <w:rPr>
          <w:rFonts w:eastAsia="Times New Roman" w:cs="Times New Roman"/>
        </w:rPr>
        <w:t xml:space="preserve"> and</w:t>
      </w:r>
      <w:r w:rsidR="000559E4" w:rsidRPr="00831F46">
        <w:rPr>
          <w:rFonts w:eastAsia="Times New Roman" w:cs="Times New Roman"/>
        </w:rPr>
        <w:t xml:space="preserve"> were excluded from </w:t>
      </w:r>
      <w:r w:rsidR="009D30CC" w:rsidRPr="00831F46">
        <w:rPr>
          <w:rFonts w:eastAsia="Times New Roman" w:cs="Times New Roman"/>
        </w:rPr>
        <w:t>analyses</w:t>
      </w:r>
      <w:r w:rsidR="00C00BB4" w:rsidRPr="00831F46">
        <w:rPr>
          <w:rFonts w:eastAsia="Times New Roman" w:cs="Times New Roman"/>
        </w:rPr>
        <w:t xml:space="preserve"> bringing the total </w:t>
      </w:r>
      <w:r w:rsidR="00772FA0" w:rsidRPr="00831F46">
        <w:rPr>
          <w:rFonts w:eastAsia="Times New Roman" w:cs="Times New Roman"/>
        </w:rPr>
        <w:t>number</w:t>
      </w:r>
      <w:r w:rsidR="008700E9" w:rsidRPr="00831F46">
        <w:rPr>
          <w:rFonts w:eastAsia="Times New Roman" w:cs="Times New Roman"/>
        </w:rPr>
        <w:t xml:space="preserve"> of participants to 147</w:t>
      </w:r>
      <w:r w:rsidR="000559E4" w:rsidRPr="00831F46">
        <w:rPr>
          <w:rFonts w:eastAsia="Times New Roman" w:cs="Times New Roman"/>
        </w:rPr>
        <w:t xml:space="preserve">. </w:t>
      </w:r>
      <w:r w:rsidR="009D30CC" w:rsidRPr="00831F46">
        <w:rPr>
          <w:rFonts w:eastAsia="Times New Roman" w:cs="Times New Roman"/>
        </w:rPr>
        <w:t>Most participants were female (7</w:t>
      </w:r>
      <w:r w:rsidR="00971C46" w:rsidRPr="00831F46">
        <w:rPr>
          <w:rFonts w:eastAsia="Times New Roman" w:cs="Times New Roman"/>
        </w:rPr>
        <w:t>3%</w:t>
      </w:r>
      <w:r w:rsidR="009D30CC" w:rsidRPr="00831F46">
        <w:rPr>
          <w:rFonts w:eastAsia="Times New Roman" w:cs="Times New Roman"/>
        </w:rPr>
        <w:t>)</w:t>
      </w:r>
      <w:r w:rsidR="009D30CC" w:rsidRPr="00831F46">
        <w:rPr>
          <w:rFonts w:cs="Times New Roman"/>
        </w:rPr>
        <w:t xml:space="preserve"> and mean age was 43.64 years (SD = </w:t>
      </w:r>
      <w:r w:rsidR="008D7A37" w:rsidRPr="00831F46">
        <w:rPr>
          <w:rFonts w:cs="Times New Roman"/>
        </w:rPr>
        <w:t>13.</w:t>
      </w:r>
      <w:r w:rsidR="00423BFE" w:rsidRPr="00831F46">
        <w:rPr>
          <w:rFonts w:cs="Times New Roman"/>
        </w:rPr>
        <w:t>45</w:t>
      </w:r>
      <w:r w:rsidR="009D30CC" w:rsidRPr="00831F46">
        <w:rPr>
          <w:rFonts w:cs="Times New Roman"/>
        </w:rPr>
        <w:t>, range 18 to 72)</w:t>
      </w:r>
      <w:r w:rsidR="005D7600" w:rsidRPr="00831F46">
        <w:rPr>
          <w:rFonts w:cs="Times New Roman"/>
        </w:rPr>
        <w:t xml:space="preserve">. </w:t>
      </w:r>
      <w:r w:rsidR="0005753C" w:rsidRPr="00831F46">
        <w:rPr>
          <w:rFonts w:cs="Times New Roman"/>
        </w:rPr>
        <w:t xml:space="preserve">The majority of participants were </w:t>
      </w:r>
      <w:r w:rsidR="00285ED9" w:rsidRPr="00831F46">
        <w:rPr>
          <w:rFonts w:cs="Times New Roman"/>
        </w:rPr>
        <w:t>European-American (</w:t>
      </w:r>
      <w:r w:rsidR="00013F00" w:rsidRPr="00831F46">
        <w:rPr>
          <w:rFonts w:cs="Times New Roman"/>
        </w:rPr>
        <w:t>85.7</w:t>
      </w:r>
      <w:r w:rsidR="00722AB3" w:rsidRPr="00831F46">
        <w:rPr>
          <w:rFonts w:cs="Times New Roman"/>
        </w:rPr>
        <w:t>%</w:t>
      </w:r>
      <w:r w:rsidR="00285ED9" w:rsidRPr="00831F46">
        <w:rPr>
          <w:rFonts w:cs="Times New Roman"/>
        </w:rPr>
        <w:t xml:space="preserve">), </w:t>
      </w:r>
      <w:r w:rsidR="00013F00" w:rsidRPr="00831F46">
        <w:rPr>
          <w:rFonts w:cs="Times New Roman"/>
        </w:rPr>
        <w:t xml:space="preserve">single </w:t>
      </w:r>
      <w:r w:rsidR="00722AB3" w:rsidRPr="00831F46">
        <w:rPr>
          <w:rFonts w:cs="Times New Roman"/>
        </w:rPr>
        <w:t>(2</w:t>
      </w:r>
      <w:r w:rsidR="00013F00" w:rsidRPr="00831F46">
        <w:rPr>
          <w:rFonts w:cs="Times New Roman"/>
        </w:rPr>
        <w:t xml:space="preserve">6.5%), </w:t>
      </w:r>
      <w:r w:rsidR="00285ED9" w:rsidRPr="00831F46">
        <w:rPr>
          <w:rFonts w:cs="Times New Roman"/>
        </w:rPr>
        <w:t>disabled/unable to work (</w:t>
      </w:r>
      <w:r w:rsidR="00013F00" w:rsidRPr="00831F46">
        <w:rPr>
          <w:rFonts w:cs="Times New Roman"/>
        </w:rPr>
        <w:t>48.3</w:t>
      </w:r>
      <w:r w:rsidR="00B67FEF" w:rsidRPr="00831F46">
        <w:rPr>
          <w:rFonts w:cs="Times New Roman"/>
        </w:rPr>
        <w:t>%</w:t>
      </w:r>
      <w:r w:rsidR="00722AB3" w:rsidRPr="00831F46">
        <w:rPr>
          <w:rFonts w:cs="Times New Roman"/>
        </w:rPr>
        <w:t>), had a high school diploma (</w:t>
      </w:r>
      <w:r w:rsidR="00013F00" w:rsidRPr="00831F46">
        <w:rPr>
          <w:rFonts w:cs="Times New Roman"/>
        </w:rPr>
        <w:t>60.5</w:t>
      </w:r>
      <w:r w:rsidR="00B67FEF" w:rsidRPr="00831F46">
        <w:rPr>
          <w:rFonts w:cs="Times New Roman"/>
        </w:rPr>
        <w:t>%</w:t>
      </w:r>
      <w:r w:rsidR="00722AB3" w:rsidRPr="00831F46">
        <w:rPr>
          <w:rFonts w:cs="Times New Roman"/>
        </w:rPr>
        <w:t xml:space="preserve">), </w:t>
      </w:r>
      <w:r w:rsidR="00285ED9" w:rsidRPr="00831F46">
        <w:rPr>
          <w:rFonts w:cs="Times New Roman"/>
        </w:rPr>
        <w:t xml:space="preserve">and </w:t>
      </w:r>
      <w:r w:rsidR="00013F00" w:rsidRPr="00831F46">
        <w:rPr>
          <w:rFonts w:cs="Times New Roman"/>
        </w:rPr>
        <w:t xml:space="preserve">reported making less than $5000 </w:t>
      </w:r>
      <w:r w:rsidR="00285ED9" w:rsidRPr="00831F46">
        <w:rPr>
          <w:rFonts w:cs="Times New Roman"/>
        </w:rPr>
        <w:t>a year</w:t>
      </w:r>
      <w:r w:rsidR="00722AB3" w:rsidRPr="00831F46">
        <w:rPr>
          <w:rFonts w:cs="Times New Roman"/>
        </w:rPr>
        <w:t xml:space="preserve"> (</w:t>
      </w:r>
      <w:r w:rsidR="00B67FEF" w:rsidRPr="00831F46">
        <w:rPr>
          <w:rFonts w:cs="Times New Roman"/>
        </w:rPr>
        <w:t>24%</w:t>
      </w:r>
      <w:r w:rsidR="00722AB3" w:rsidRPr="00831F46">
        <w:rPr>
          <w:rFonts w:cs="Times New Roman"/>
        </w:rPr>
        <w:t>)</w:t>
      </w:r>
      <w:r w:rsidR="00285ED9" w:rsidRPr="00831F46">
        <w:rPr>
          <w:rFonts w:cs="Times New Roman"/>
        </w:rPr>
        <w:t>.</w:t>
      </w:r>
      <w:r w:rsidR="00C717E5" w:rsidRPr="00831F46">
        <w:rPr>
          <w:rFonts w:cs="Times New Roman"/>
        </w:rPr>
        <w:t xml:space="preserve"> </w:t>
      </w:r>
      <w:r w:rsidR="009D30CC" w:rsidRPr="00831F46">
        <w:rPr>
          <w:rFonts w:cs="Times New Roman"/>
        </w:rPr>
        <w:t>The average number of distinct traumas reported per person was 6.63 (SD =</w:t>
      </w:r>
      <w:r w:rsidR="00DE67FD" w:rsidRPr="00831F46">
        <w:rPr>
          <w:rFonts w:cs="Times New Roman"/>
        </w:rPr>
        <w:t xml:space="preserve"> </w:t>
      </w:r>
      <w:r w:rsidR="00DE67FD" w:rsidRPr="00831F46">
        <w:rPr>
          <w:rFonts w:cs="Times New Roman"/>
          <w:color w:val="000000" w:themeColor="text1"/>
        </w:rPr>
        <w:t>3.05</w:t>
      </w:r>
      <w:r w:rsidR="009D30CC" w:rsidRPr="00831F46">
        <w:rPr>
          <w:rFonts w:cs="Times New Roman"/>
        </w:rPr>
        <w:t>) and the average time since their reported most traumatic event was 17.</w:t>
      </w:r>
      <w:r w:rsidR="007F772D" w:rsidRPr="00831F46">
        <w:rPr>
          <w:rFonts w:cs="Times New Roman"/>
        </w:rPr>
        <w:t>30</w:t>
      </w:r>
      <w:r w:rsidR="009D30CC" w:rsidRPr="00831F46">
        <w:rPr>
          <w:rFonts w:cs="Times New Roman"/>
        </w:rPr>
        <w:t xml:space="preserve"> years (SD =</w:t>
      </w:r>
      <w:r w:rsidR="009974BB" w:rsidRPr="00831F46">
        <w:rPr>
          <w:rFonts w:cs="Times New Roman"/>
        </w:rPr>
        <w:t xml:space="preserve"> </w:t>
      </w:r>
      <w:r w:rsidR="007F772D" w:rsidRPr="00831F46">
        <w:rPr>
          <w:rFonts w:cs="Times New Roman"/>
          <w:color w:val="000000" w:themeColor="text1"/>
        </w:rPr>
        <w:t>14.46</w:t>
      </w:r>
      <w:r w:rsidR="009D30CC" w:rsidRPr="00831F46">
        <w:rPr>
          <w:rFonts w:cs="Times New Roman"/>
        </w:rPr>
        <w:t xml:space="preserve">). </w:t>
      </w:r>
      <w:r w:rsidR="00C717E5" w:rsidRPr="00831F46">
        <w:rPr>
          <w:rFonts w:cs="Times New Roman"/>
        </w:rPr>
        <w:t xml:space="preserve">Additionally, 75.5% of the sample reported having a mental health diagnosis and 65.3% reported taking medication for the mental health diagnosis. </w:t>
      </w:r>
      <w:r w:rsidR="003B2515" w:rsidRPr="00831F46">
        <w:rPr>
          <w:rFonts w:cs="Times New Roman"/>
        </w:rPr>
        <w:t>Complete demographic information</w:t>
      </w:r>
      <w:r w:rsidR="0023166E" w:rsidRPr="00831F46">
        <w:rPr>
          <w:rFonts w:cs="Times New Roman"/>
        </w:rPr>
        <w:t xml:space="preserve"> can be found in Table</w:t>
      </w:r>
      <w:r w:rsidR="009D30CC" w:rsidRPr="00831F46">
        <w:rPr>
          <w:rFonts w:cs="Times New Roman"/>
        </w:rPr>
        <w:t xml:space="preserve"> </w:t>
      </w:r>
      <w:r w:rsidR="0023166E" w:rsidRPr="00831F46">
        <w:rPr>
          <w:rFonts w:cs="Times New Roman"/>
        </w:rPr>
        <w:t xml:space="preserve">1 </w:t>
      </w:r>
      <w:r w:rsidR="009D30CC" w:rsidRPr="00831F46">
        <w:rPr>
          <w:rFonts w:cs="Times New Roman"/>
        </w:rPr>
        <w:t>(see Appendix</w:t>
      </w:r>
      <w:r w:rsidR="00622E99" w:rsidRPr="00831F46">
        <w:rPr>
          <w:rFonts w:cs="Times New Roman"/>
        </w:rPr>
        <w:t xml:space="preserve"> A</w:t>
      </w:r>
      <w:r w:rsidR="009D30CC" w:rsidRPr="00831F46">
        <w:rPr>
          <w:rFonts w:cs="Times New Roman"/>
        </w:rPr>
        <w:t>)</w:t>
      </w:r>
      <w:r w:rsidR="0023166E" w:rsidRPr="00831F46">
        <w:rPr>
          <w:rFonts w:cs="Times New Roman"/>
        </w:rPr>
        <w:t xml:space="preserve">. </w:t>
      </w:r>
    </w:p>
    <w:p w14:paraId="1CD9C61E" w14:textId="77777777" w:rsidR="003B16AB" w:rsidRPr="00BC64A1" w:rsidRDefault="003B16AB" w:rsidP="0060577F">
      <w:pPr>
        <w:rPr>
          <w:rFonts w:cs="Times New Roman"/>
          <w:b/>
        </w:rPr>
      </w:pPr>
      <w:r w:rsidRPr="00BC64A1">
        <w:rPr>
          <w:rFonts w:cs="Times New Roman"/>
          <w:b/>
        </w:rPr>
        <w:t xml:space="preserve">Measures   </w:t>
      </w:r>
    </w:p>
    <w:p w14:paraId="6D5CB537" w14:textId="77777777" w:rsidR="000C3D66" w:rsidRPr="00831F46" w:rsidRDefault="000C3D66" w:rsidP="003D3F41">
      <w:pPr>
        <w:pStyle w:val="Heading3"/>
        <w:spacing w:before="0"/>
        <w:rPr>
          <w:rFonts w:ascii="Times New Roman" w:hAnsi="Times New Roman" w:cs="Times New Roman"/>
        </w:rPr>
      </w:pPr>
    </w:p>
    <w:p w14:paraId="6992276A" w14:textId="34345731" w:rsidR="003B16AB" w:rsidRPr="00831F46" w:rsidRDefault="003B16AB" w:rsidP="003D3F41">
      <w:pPr>
        <w:spacing w:line="480" w:lineRule="auto"/>
        <w:rPr>
          <w:rFonts w:cs="Times New Roman"/>
        </w:rPr>
      </w:pPr>
      <w:r w:rsidRPr="00831F46">
        <w:rPr>
          <w:rFonts w:cs="Times New Roman"/>
        </w:rPr>
        <w:tab/>
      </w:r>
      <w:r w:rsidRPr="00BC64A1">
        <w:rPr>
          <w:rFonts w:cs="Times New Roman"/>
          <w:b/>
          <w:i/>
        </w:rPr>
        <w:t>Demographic Questionnaire</w:t>
      </w:r>
      <w:r w:rsidRPr="00BC64A1">
        <w:rPr>
          <w:rFonts w:cs="Times New Roman"/>
          <w:b/>
        </w:rPr>
        <w:t xml:space="preserve">. </w:t>
      </w:r>
      <w:r w:rsidR="006E57D9" w:rsidRPr="00831F46">
        <w:rPr>
          <w:rFonts w:cs="Times New Roman"/>
        </w:rPr>
        <w:t>Participants were</w:t>
      </w:r>
      <w:r w:rsidRPr="00831F46">
        <w:rPr>
          <w:rFonts w:cs="Times New Roman"/>
        </w:rPr>
        <w:t xml:space="preserve"> asked to complete questions related to</w:t>
      </w:r>
      <w:r w:rsidR="00164F1E" w:rsidRPr="00831F46">
        <w:rPr>
          <w:rFonts w:cs="Times New Roman"/>
        </w:rPr>
        <w:t xml:space="preserve"> age, gender, </w:t>
      </w:r>
      <w:r w:rsidR="00285ED9" w:rsidRPr="00831F46">
        <w:rPr>
          <w:rFonts w:cs="Times New Roman"/>
        </w:rPr>
        <w:t>ethnicity</w:t>
      </w:r>
      <w:r w:rsidR="00133016" w:rsidRPr="00831F46">
        <w:rPr>
          <w:rFonts w:cs="Times New Roman"/>
        </w:rPr>
        <w:t>, relationship</w:t>
      </w:r>
      <w:r w:rsidRPr="00831F46">
        <w:rPr>
          <w:rFonts w:cs="Times New Roman"/>
        </w:rPr>
        <w:t xml:space="preserve"> status, education, employment status,</w:t>
      </w:r>
      <w:r w:rsidR="00291C71" w:rsidRPr="00831F46">
        <w:rPr>
          <w:rFonts w:cs="Times New Roman"/>
        </w:rPr>
        <w:t xml:space="preserve"> income and </w:t>
      </w:r>
      <w:r w:rsidR="006E57D9" w:rsidRPr="00831F46">
        <w:rPr>
          <w:rFonts w:cs="Times New Roman"/>
        </w:rPr>
        <w:t xml:space="preserve">current mental health diagnoses, and any medications they </w:t>
      </w:r>
      <w:r w:rsidR="009D30CC" w:rsidRPr="00831F46">
        <w:rPr>
          <w:rFonts w:cs="Times New Roman"/>
        </w:rPr>
        <w:t>we</w:t>
      </w:r>
      <w:r w:rsidR="006E57D9" w:rsidRPr="00831F46">
        <w:rPr>
          <w:rFonts w:cs="Times New Roman"/>
        </w:rPr>
        <w:t xml:space="preserve">re taking related to those diagnoses. </w:t>
      </w:r>
      <w:r w:rsidRPr="00831F46">
        <w:rPr>
          <w:rFonts w:cs="Times New Roman"/>
        </w:rPr>
        <w:t xml:space="preserve"> </w:t>
      </w:r>
    </w:p>
    <w:p w14:paraId="03DD3196" w14:textId="77777777" w:rsidR="00BC64A1" w:rsidRDefault="003B16AB" w:rsidP="00BC64A1">
      <w:pPr>
        <w:pStyle w:val="Heading3"/>
        <w:spacing w:line="480" w:lineRule="auto"/>
        <w:ind w:firstLine="720"/>
        <w:rPr>
          <w:rFonts w:ascii="Times New Roman" w:hAnsi="Times New Roman" w:cs="Times New Roman"/>
        </w:rPr>
      </w:pPr>
      <w:bookmarkStart w:id="9" w:name="_Toc488771984"/>
      <w:bookmarkStart w:id="10" w:name="_Toc488772706"/>
      <w:bookmarkStart w:id="11" w:name="_Toc488775409"/>
      <w:r w:rsidRPr="00BC64A1">
        <w:rPr>
          <w:rFonts w:ascii="Times New Roman" w:hAnsi="Times New Roman" w:cs="Times New Roman"/>
          <w:b/>
          <w:i/>
        </w:rPr>
        <w:t>Trauma History</w:t>
      </w:r>
      <w:r w:rsidRPr="00BC64A1">
        <w:rPr>
          <w:rFonts w:ascii="Times New Roman" w:hAnsi="Times New Roman" w:cs="Times New Roman"/>
          <w:b/>
        </w:rPr>
        <w:t>.</w:t>
      </w:r>
      <w:r w:rsidRPr="00831F46">
        <w:rPr>
          <w:rFonts w:ascii="Times New Roman" w:hAnsi="Times New Roman" w:cs="Times New Roman"/>
        </w:rPr>
        <w:t xml:space="preserve"> The Trauma History Screen (THS; Carlson et al., 2011) is a self-report measure developed to assess an individual’s history of traumatic events in clinical and nonclinical samples. The measure consists of two parts. Respondents first indicate whether or not they have experienced any of a 14-item checklist of traumatic stressors using a “YES” or “NO”</w:t>
      </w:r>
      <w:bookmarkEnd w:id="9"/>
      <w:bookmarkEnd w:id="10"/>
      <w:bookmarkEnd w:id="11"/>
      <w:r w:rsidRPr="00831F46">
        <w:rPr>
          <w:rFonts w:ascii="Times New Roman" w:hAnsi="Times New Roman" w:cs="Times New Roman"/>
        </w:rPr>
        <w:t xml:space="preserve"> </w:t>
      </w:r>
    </w:p>
    <w:p w14:paraId="3391921B" w14:textId="506C3D8B" w:rsidR="00BC64A1" w:rsidRPr="00C25991" w:rsidRDefault="00BC64A1" w:rsidP="00C25991">
      <w:pPr>
        <w:pStyle w:val="Heading3"/>
      </w:pPr>
      <w:r>
        <w:br w:type="page"/>
      </w:r>
    </w:p>
    <w:p w14:paraId="26FF0864" w14:textId="3E1128C6" w:rsidR="003B16AB" w:rsidRPr="00831F46" w:rsidRDefault="00BC64A1" w:rsidP="00BC64A1">
      <w:pPr>
        <w:spacing w:line="480" w:lineRule="auto"/>
        <w:rPr>
          <w:rFonts w:cs="Times New Roman"/>
        </w:rPr>
      </w:pPr>
      <w:r>
        <w:rPr>
          <w:rFonts w:cs="Times New Roman"/>
        </w:rPr>
        <w:lastRenderedPageBreak/>
        <w:t>s</w:t>
      </w:r>
      <w:r w:rsidR="003B16AB" w:rsidRPr="00831F46">
        <w:rPr>
          <w:rFonts w:cs="Times New Roman"/>
        </w:rPr>
        <w:t>cale. Example items include “A really bad car, boat, train or airplane accident” and “Sudden, unexpected, or violent death of close family or friend.” If participants report that they have experienced a particular event, then they also are asked to specify how many times they experienced the event and whether the event “emotionally bothered them.” For events that emotionally bothered respondents, several follow-up question</w:t>
      </w:r>
      <w:r w:rsidR="006E57D9" w:rsidRPr="00831F46">
        <w:rPr>
          <w:rFonts w:cs="Times New Roman"/>
        </w:rPr>
        <w:t>s about the event are</w:t>
      </w:r>
      <w:r w:rsidR="003B16AB" w:rsidRPr="00831F46">
        <w:rPr>
          <w:rFonts w:cs="Times New Roman"/>
        </w:rPr>
        <w:t xml:space="preserve"> completed (e.g., “Describe what happened</w:t>
      </w:r>
      <w:r w:rsidR="00D57FA0" w:rsidRPr="00831F46">
        <w:rPr>
          <w:rFonts w:cs="Times New Roman"/>
        </w:rPr>
        <w:t xml:space="preserve">” and </w:t>
      </w:r>
      <w:r w:rsidR="000500D5" w:rsidRPr="00831F46">
        <w:rPr>
          <w:rFonts w:cs="Times New Roman"/>
        </w:rPr>
        <w:t>“</w:t>
      </w:r>
      <w:r w:rsidR="003B16AB" w:rsidRPr="00831F46">
        <w:rPr>
          <w:rFonts w:cs="Times New Roman"/>
        </w:rPr>
        <w:t xml:space="preserve">When this happened did someone get hurt or killed”). Participants also answer questions about the duration of distress (e.g., 1-week to a month or more) and the severity of the emotional disturbance from not at all (0) to very much (4). </w:t>
      </w:r>
      <w:r w:rsidR="009D30CC" w:rsidRPr="00831F46">
        <w:rPr>
          <w:rFonts w:cs="Times New Roman"/>
        </w:rPr>
        <w:t>In the current</w:t>
      </w:r>
      <w:r w:rsidR="003B16AB" w:rsidRPr="00831F46">
        <w:rPr>
          <w:rFonts w:cs="Times New Roman"/>
        </w:rPr>
        <w:t xml:space="preserve"> study, participants </w:t>
      </w:r>
      <w:r w:rsidR="006E57D9" w:rsidRPr="00831F46">
        <w:rPr>
          <w:rFonts w:cs="Times New Roman"/>
        </w:rPr>
        <w:t>were</w:t>
      </w:r>
      <w:r w:rsidR="003B16AB" w:rsidRPr="00831F46">
        <w:rPr>
          <w:rFonts w:cs="Times New Roman"/>
        </w:rPr>
        <w:t xml:space="preserve"> instructed to indicate which event was the </w:t>
      </w:r>
      <w:r w:rsidR="003B16AB" w:rsidRPr="00831F46">
        <w:rPr>
          <w:rFonts w:cs="Times New Roman"/>
          <w:i/>
        </w:rPr>
        <w:t>most</w:t>
      </w:r>
      <w:r w:rsidR="003B16AB" w:rsidRPr="00831F46">
        <w:rPr>
          <w:rFonts w:cs="Times New Roman"/>
        </w:rPr>
        <w:t xml:space="preserve"> emotionally bothersome and answer the second part of the THS about that specific event. </w:t>
      </w:r>
    </w:p>
    <w:p w14:paraId="20F1B9F9" w14:textId="667748C3" w:rsidR="003B16AB" w:rsidRPr="00831F46" w:rsidRDefault="006E57D9" w:rsidP="003D3F41">
      <w:pPr>
        <w:spacing w:line="480" w:lineRule="auto"/>
        <w:rPr>
          <w:rFonts w:cs="Times New Roman"/>
        </w:rPr>
      </w:pPr>
      <w:r w:rsidRPr="00831F46">
        <w:rPr>
          <w:rFonts w:cs="Times New Roman"/>
        </w:rPr>
        <w:tab/>
        <w:t>The THS had</w:t>
      </w:r>
      <w:r w:rsidR="003B16AB" w:rsidRPr="00831F46">
        <w:rPr>
          <w:rFonts w:cs="Times New Roman"/>
        </w:rPr>
        <w:t xml:space="preserve"> </w:t>
      </w:r>
      <w:r w:rsidRPr="00831F46">
        <w:rPr>
          <w:rFonts w:cs="Times New Roman"/>
        </w:rPr>
        <w:t xml:space="preserve">good </w:t>
      </w:r>
      <w:r w:rsidR="003B16AB" w:rsidRPr="00831F46">
        <w:rPr>
          <w:rFonts w:cs="Times New Roman"/>
        </w:rPr>
        <w:t>test- retest reliability in samples of veterans in residential rehabilitation, trauma-exposed individuals in a hospital setting, community young adults and adults, and college students (</w:t>
      </w:r>
      <w:proofErr w:type="spellStart"/>
      <w:r w:rsidR="003B16AB" w:rsidRPr="00831F46">
        <w:rPr>
          <w:rFonts w:cs="Times New Roman"/>
          <w:i/>
        </w:rPr>
        <w:t>r</w:t>
      </w:r>
      <w:r w:rsidR="003B16AB" w:rsidRPr="00831F46">
        <w:rPr>
          <w:rFonts w:cs="Times New Roman"/>
        </w:rPr>
        <w:t>s</w:t>
      </w:r>
      <w:proofErr w:type="spellEnd"/>
      <w:r w:rsidR="003B16AB" w:rsidRPr="00831F46">
        <w:rPr>
          <w:rFonts w:cs="Times New Roman"/>
        </w:rPr>
        <w:t xml:space="preserve"> ranging from .74 - .93; Carlson et al., 2011). Convergent validity of the THS has been supported by significant differences on trauma symptom scale scores for individuals who did and did not endorse emotionally disturbing events (Carlson et al., 2011). The THS also had high correlations with similar trauma event checklists, again supporting convergent validity.  Internal reliability for the THS was not reported because it is not necessary that individual events show high consistency (Carlson et al., 2011). </w:t>
      </w:r>
    </w:p>
    <w:p w14:paraId="41AB01E9" w14:textId="73FAB2CC" w:rsidR="00BC64A1" w:rsidRDefault="003B16AB" w:rsidP="00BC64A1">
      <w:pPr>
        <w:spacing w:line="480" w:lineRule="auto"/>
        <w:ind w:firstLine="720"/>
        <w:rPr>
          <w:rFonts w:cs="Times New Roman"/>
        </w:rPr>
      </w:pPr>
      <w:r w:rsidRPr="00BC64A1">
        <w:rPr>
          <w:rFonts w:cs="Times New Roman"/>
          <w:b/>
          <w:i/>
        </w:rPr>
        <w:t>Posttraumatic Stress</w:t>
      </w:r>
      <w:r w:rsidRPr="00831F46">
        <w:rPr>
          <w:rFonts w:cs="Times New Roman"/>
          <w:i/>
        </w:rPr>
        <w:t>.</w:t>
      </w:r>
      <w:r w:rsidRPr="00831F46">
        <w:rPr>
          <w:rFonts w:cs="Times New Roman"/>
        </w:rPr>
        <w:t xml:space="preserve"> The PTSD Checklist-5 (PCL-5; Weathers, et al., 2013) is a 20-item self-report questionnaire used to assess </w:t>
      </w:r>
      <w:r w:rsidRPr="00831F46">
        <w:rPr>
          <w:rFonts w:cs="Times New Roman"/>
          <w:i/>
        </w:rPr>
        <w:t>DSM-5</w:t>
      </w:r>
      <w:r w:rsidRPr="00831F46">
        <w:rPr>
          <w:rFonts w:cs="Times New Roman"/>
        </w:rPr>
        <w:t xml:space="preserve"> (APA, 2013) symptoms of PTSD. Participants are instructed to indicate how much </w:t>
      </w:r>
      <w:r w:rsidR="009D30CC" w:rsidRPr="00831F46">
        <w:rPr>
          <w:rFonts w:cs="Times New Roman"/>
        </w:rPr>
        <w:t xml:space="preserve">they </w:t>
      </w:r>
      <w:r w:rsidRPr="00831F46">
        <w:rPr>
          <w:rFonts w:cs="Times New Roman"/>
        </w:rPr>
        <w:t xml:space="preserve">have been bothered by </w:t>
      </w:r>
      <w:r w:rsidR="009D30CC" w:rsidRPr="00831F46">
        <w:rPr>
          <w:rFonts w:cs="Times New Roman"/>
        </w:rPr>
        <w:t>a particular problem</w:t>
      </w:r>
      <w:r w:rsidRPr="00831F46">
        <w:rPr>
          <w:rFonts w:cs="Times New Roman"/>
        </w:rPr>
        <w:t xml:space="preserve"> </w:t>
      </w:r>
      <w:r w:rsidR="009D30CC" w:rsidRPr="00831F46">
        <w:rPr>
          <w:rFonts w:cs="Times New Roman"/>
        </w:rPr>
        <w:t xml:space="preserve">over </w:t>
      </w:r>
      <w:r w:rsidRPr="00831F46">
        <w:rPr>
          <w:rFonts w:cs="Times New Roman"/>
        </w:rPr>
        <w:t xml:space="preserve">the past </w:t>
      </w:r>
    </w:p>
    <w:p w14:paraId="35074BFB" w14:textId="64B61C5C" w:rsidR="00BC64A1" w:rsidRPr="00BC64A1" w:rsidRDefault="00BC64A1" w:rsidP="00BC64A1">
      <w:pPr>
        <w:pStyle w:val="Heading3"/>
      </w:pPr>
      <w:r>
        <w:br w:type="page"/>
      </w:r>
    </w:p>
    <w:p w14:paraId="74785088" w14:textId="07862E4D" w:rsidR="003B16AB" w:rsidRPr="00831F46" w:rsidRDefault="003B16AB" w:rsidP="00BC64A1">
      <w:pPr>
        <w:spacing w:line="480" w:lineRule="auto"/>
        <w:rPr>
          <w:rFonts w:cs="Times New Roman"/>
        </w:rPr>
      </w:pPr>
      <w:r w:rsidRPr="00831F46">
        <w:rPr>
          <w:rFonts w:cs="Times New Roman"/>
        </w:rPr>
        <w:lastRenderedPageBreak/>
        <w:t>month. An example item is “Repeated, disturbing, and unwanted memories of the stressful experience.” Items are scored using a 5-point scale, ranging from 0 (</w:t>
      </w:r>
      <w:r w:rsidRPr="00831F46">
        <w:rPr>
          <w:rFonts w:cs="Times New Roman"/>
          <w:i/>
        </w:rPr>
        <w:t>Not at all</w:t>
      </w:r>
      <w:r w:rsidRPr="00831F46">
        <w:rPr>
          <w:rFonts w:cs="Times New Roman"/>
        </w:rPr>
        <w:t>) to 4 (</w:t>
      </w:r>
      <w:r w:rsidRPr="00831F46">
        <w:rPr>
          <w:rFonts w:cs="Times New Roman"/>
          <w:i/>
        </w:rPr>
        <w:t>Extremely</w:t>
      </w:r>
      <w:r w:rsidRPr="00831F46">
        <w:rPr>
          <w:rFonts w:cs="Times New Roman"/>
        </w:rPr>
        <w:t xml:space="preserve">). Symptom severity can be calculated from a total score ranging from 0 to 80 or by summing 4 symptom clusters that correspond with the </w:t>
      </w:r>
      <w:r w:rsidRPr="00831F46">
        <w:rPr>
          <w:rFonts w:cs="Times New Roman"/>
          <w:i/>
        </w:rPr>
        <w:t>DSM-5</w:t>
      </w:r>
      <w:r w:rsidRPr="00831F46">
        <w:rPr>
          <w:rFonts w:cs="Times New Roman"/>
        </w:rPr>
        <w:t xml:space="preserve"> symptom structure, Intrusion (Cluster B), Avoidance (Cluster C), Negative Alterations in Cognitions and Mood (Cluster D), and Alteration in Arousal and Reactivity (Cluster E). The National Center for PTSD (2016) has indicated that if respondents endorse a 2 = “Moderately” or higher for 1 cluster B, 1 cluster C, 2 cluster D, and 2 cluster E items or have a total score of 3</w:t>
      </w:r>
      <w:r w:rsidR="00971C46" w:rsidRPr="00831F46">
        <w:rPr>
          <w:rFonts w:cs="Times New Roman"/>
        </w:rPr>
        <w:t>3</w:t>
      </w:r>
      <w:r w:rsidRPr="00831F46">
        <w:rPr>
          <w:rFonts w:cs="Times New Roman"/>
        </w:rPr>
        <w:t xml:space="preserve"> or higher a provisional diagnosis of PTSD can be made. </w:t>
      </w:r>
      <w:r w:rsidR="00BA5AC5" w:rsidRPr="00831F46">
        <w:rPr>
          <w:rFonts w:cs="Times New Roman"/>
        </w:rPr>
        <w:t>The total score and the total of each subscale was used for data analysis.</w:t>
      </w:r>
    </w:p>
    <w:p w14:paraId="46B671C2" w14:textId="59766F00" w:rsidR="003B16AB" w:rsidRPr="00831F46" w:rsidRDefault="003B16AB" w:rsidP="003D3F41">
      <w:pPr>
        <w:spacing w:line="480" w:lineRule="auto"/>
        <w:rPr>
          <w:rFonts w:cs="Times New Roman"/>
        </w:rPr>
      </w:pPr>
      <w:r w:rsidRPr="00831F46">
        <w:rPr>
          <w:rFonts w:cs="Times New Roman"/>
        </w:rPr>
        <w:tab/>
        <w:t>The PCL-5 has demonstrated convergent validity through high correlations (</w:t>
      </w:r>
      <w:r w:rsidRPr="00831F46">
        <w:rPr>
          <w:rFonts w:cs="Times New Roman"/>
          <w:i/>
        </w:rPr>
        <w:t>r</w:t>
      </w:r>
      <w:r w:rsidRPr="00831F46">
        <w:rPr>
          <w:rFonts w:cs="Times New Roman"/>
        </w:rPr>
        <w:t xml:space="preserve"> = .84 and above) with similar self-report measures of PTSD (</w:t>
      </w:r>
      <w:r w:rsidR="00160191" w:rsidRPr="00831F46">
        <w:rPr>
          <w:rFonts w:cs="Times New Roman"/>
        </w:rPr>
        <w:t>Blevins, Weathers, Davis, Witte, &amp; Domino, 2015</w:t>
      </w:r>
      <w:r w:rsidRPr="00831F46">
        <w:rPr>
          <w:rFonts w:cs="Times New Roman"/>
        </w:rPr>
        <w:t>). Discriminant validity was also acceptable as shown by moderate correlations with related constructs such as depression (</w:t>
      </w:r>
      <w:r w:rsidRPr="00831F46">
        <w:rPr>
          <w:rFonts w:cs="Times New Roman"/>
          <w:i/>
        </w:rPr>
        <w:t xml:space="preserve">r </w:t>
      </w:r>
      <w:r w:rsidRPr="00831F46">
        <w:rPr>
          <w:rFonts w:cs="Times New Roman"/>
        </w:rPr>
        <w:t>= .60), and lower correlations with unrelated constructs such as mania (</w:t>
      </w:r>
      <w:r w:rsidR="0060577F" w:rsidRPr="00831F46">
        <w:rPr>
          <w:rFonts w:cs="Times New Roman"/>
          <w:i/>
        </w:rPr>
        <w:t>r</w:t>
      </w:r>
      <w:r w:rsidRPr="00831F46">
        <w:rPr>
          <w:rFonts w:cs="Times New Roman"/>
          <w:i/>
        </w:rPr>
        <w:t xml:space="preserve"> </w:t>
      </w:r>
      <w:r w:rsidRPr="00831F46">
        <w:rPr>
          <w:rFonts w:cs="Times New Roman"/>
        </w:rPr>
        <w:t>= .31) and antisocial personality traits (</w:t>
      </w:r>
      <w:r w:rsidRPr="00831F46">
        <w:rPr>
          <w:rFonts w:cs="Times New Roman"/>
          <w:i/>
        </w:rPr>
        <w:t>r</w:t>
      </w:r>
      <w:r w:rsidR="00622E99" w:rsidRPr="00831F46">
        <w:rPr>
          <w:rFonts w:cs="Times New Roman"/>
        </w:rPr>
        <w:t xml:space="preserve"> </w:t>
      </w:r>
      <w:r w:rsidRPr="00831F46">
        <w:rPr>
          <w:rFonts w:cs="Times New Roman"/>
        </w:rPr>
        <w:t>= .39). High internal consistency has been reported with a Cronbach’s alpha of .91 in active duty military (</w:t>
      </w:r>
      <w:proofErr w:type="spellStart"/>
      <w:r w:rsidRPr="00831F46">
        <w:rPr>
          <w:rFonts w:cs="Times New Roman"/>
        </w:rPr>
        <w:t>Wortmann</w:t>
      </w:r>
      <w:proofErr w:type="spellEnd"/>
      <w:r w:rsidRPr="00831F46">
        <w:rPr>
          <w:rFonts w:cs="Times New Roman"/>
        </w:rPr>
        <w:t xml:space="preserve"> et al., 2016) and .96 in a sample of veterans (</w:t>
      </w:r>
      <w:proofErr w:type="spellStart"/>
      <w:r w:rsidRPr="00831F46">
        <w:rPr>
          <w:rFonts w:cs="Times New Roman"/>
        </w:rPr>
        <w:t>Bovins</w:t>
      </w:r>
      <w:proofErr w:type="spellEnd"/>
      <w:r w:rsidRPr="00831F46">
        <w:rPr>
          <w:rFonts w:cs="Times New Roman"/>
        </w:rPr>
        <w:t xml:space="preserve"> et al., 2015). Good test-retest reliability also has been demonstrated (</w:t>
      </w:r>
      <w:r w:rsidRPr="00831F46">
        <w:rPr>
          <w:rFonts w:cs="Times New Roman"/>
          <w:i/>
        </w:rPr>
        <w:t>r</w:t>
      </w:r>
      <w:r w:rsidR="00622E99" w:rsidRPr="00831F46">
        <w:rPr>
          <w:rFonts w:cs="Times New Roman"/>
          <w:i/>
        </w:rPr>
        <w:t xml:space="preserve"> </w:t>
      </w:r>
      <w:r w:rsidR="001961AD" w:rsidRPr="00831F46">
        <w:rPr>
          <w:rFonts w:cs="Times New Roman"/>
        </w:rPr>
        <w:t xml:space="preserve">= .84; </w:t>
      </w:r>
      <w:proofErr w:type="spellStart"/>
      <w:r w:rsidR="001961AD" w:rsidRPr="00831F46">
        <w:rPr>
          <w:rFonts w:cs="Times New Roman"/>
        </w:rPr>
        <w:t>Bovins</w:t>
      </w:r>
      <w:proofErr w:type="spellEnd"/>
      <w:r w:rsidR="001961AD" w:rsidRPr="00831F46">
        <w:rPr>
          <w:rFonts w:cs="Times New Roman"/>
        </w:rPr>
        <w:t xml:space="preserve"> et al., 2015).  </w:t>
      </w:r>
      <w:r w:rsidR="00556E1E" w:rsidRPr="00831F46">
        <w:rPr>
          <w:rFonts w:cs="Times New Roman"/>
        </w:rPr>
        <w:t xml:space="preserve">Cronbach’s alpha </w:t>
      </w:r>
      <w:r w:rsidR="00222B3A" w:rsidRPr="00831F46">
        <w:rPr>
          <w:rFonts w:cs="Times New Roman"/>
        </w:rPr>
        <w:t>in the current study was</w:t>
      </w:r>
      <w:r w:rsidR="00556E1E" w:rsidRPr="00831F46">
        <w:rPr>
          <w:rFonts w:cs="Times New Roman"/>
        </w:rPr>
        <w:t xml:space="preserve"> .</w:t>
      </w:r>
      <w:r w:rsidR="00EE1A21" w:rsidRPr="00831F46">
        <w:rPr>
          <w:rFonts w:cs="Times New Roman"/>
        </w:rPr>
        <w:t>94</w:t>
      </w:r>
      <w:r w:rsidR="001961AD" w:rsidRPr="00831F46">
        <w:rPr>
          <w:rFonts w:cs="Times New Roman"/>
        </w:rPr>
        <w:t xml:space="preserve"> f</w:t>
      </w:r>
      <w:r w:rsidR="00556E1E" w:rsidRPr="00831F46">
        <w:rPr>
          <w:rFonts w:cs="Times New Roman"/>
        </w:rPr>
        <w:t>or the full scale, and .89, .87, .88 and .83</w:t>
      </w:r>
      <w:r w:rsidR="001961AD" w:rsidRPr="00831F46">
        <w:rPr>
          <w:rFonts w:cs="Times New Roman"/>
        </w:rPr>
        <w:t xml:space="preserve"> for re-experiencing, avoidance, negative alterations in cognition and mood, and alterations in arousal and reactivity subscales, respectively.</w:t>
      </w:r>
    </w:p>
    <w:p w14:paraId="6812047A" w14:textId="77777777" w:rsidR="00BC64A1" w:rsidRDefault="003B16AB" w:rsidP="003D3F41">
      <w:pPr>
        <w:spacing w:line="480" w:lineRule="auto"/>
        <w:ind w:firstLine="720"/>
        <w:rPr>
          <w:rFonts w:cs="Times New Roman"/>
        </w:rPr>
      </w:pPr>
      <w:r w:rsidRPr="00BC64A1">
        <w:rPr>
          <w:rFonts w:cs="Times New Roman"/>
          <w:b/>
          <w:i/>
        </w:rPr>
        <w:t>Posttraumatic Growth</w:t>
      </w:r>
      <w:r w:rsidRPr="00BC64A1">
        <w:rPr>
          <w:rFonts w:cs="Times New Roman"/>
          <w:b/>
        </w:rPr>
        <w:t>.</w:t>
      </w:r>
      <w:r w:rsidRPr="00831F46">
        <w:rPr>
          <w:rFonts w:cs="Times New Roman"/>
        </w:rPr>
        <w:t xml:space="preserve"> The Posttraumatic Growth Inventory (PTGI; </w:t>
      </w:r>
      <w:proofErr w:type="spellStart"/>
      <w:r w:rsidRPr="00831F46">
        <w:rPr>
          <w:rFonts w:cs="Times New Roman"/>
        </w:rPr>
        <w:t>Tedeschi</w:t>
      </w:r>
      <w:proofErr w:type="spellEnd"/>
      <w:r w:rsidRPr="00831F46">
        <w:rPr>
          <w:rFonts w:cs="Times New Roman"/>
        </w:rPr>
        <w:t xml:space="preserve"> &amp; Calhoun, 1996) is a 21-item self-report questionnaire designed to assess posttraumatic growth in people who have experienced trauma. Participants are asked to indicate the degree to which they </w:t>
      </w:r>
    </w:p>
    <w:p w14:paraId="1897DA3E" w14:textId="7616D096" w:rsidR="00BC64A1" w:rsidRPr="00BC64A1" w:rsidRDefault="00BC64A1" w:rsidP="00BC64A1">
      <w:pPr>
        <w:pStyle w:val="Heading3"/>
      </w:pPr>
      <w:r>
        <w:br w:type="page"/>
      </w:r>
    </w:p>
    <w:p w14:paraId="5444707D" w14:textId="1642B7F4" w:rsidR="00BC64A1" w:rsidRDefault="003B16AB" w:rsidP="00BC64A1">
      <w:pPr>
        <w:spacing w:line="480" w:lineRule="auto"/>
        <w:rPr>
          <w:rFonts w:cs="Times New Roman"/>
        </w:rPr>
      </w:pPr>
      <w:r w:rsidRPr="00831F46">
        <w:rPr>
          <w:rFonts w:cs="Times New Roman"/>
        </w:rPr>
        <w:lastRenderedPageBreak/>
        <w:t xml:space="preserve">have experienced an item as a result of their crisis. Sample items include “Knowing that I can </w:t>
      </w:r>
    </w:p>
    <w:p w14:paraId="6036FF29" w14:textId="609C5DAD" w:rsidR="003B16AB" w:rsidRPr="00831F46" w:rsidRDefault="003B16AB" w:rsidP="00BC64A1">
      <w:pPr>
        <w:spacing w:line="480" w:lineRule="auto"/>
        <w:rPr>
          <w:rFonts w:cs="Times New Roman"/>
        </w:rPr>
      </w:pPr>
      <w:r w:rsidRPr="00831F46">
        <w:rPr>
          <w:rFonts w:cs="Times New Roman"/>
        </w:rPr>
        <w:t>count on people in times of trouble” and “A feeling of self-reliance.” Items are scored on a 6-point scale from 0 (</w:t>
      </w:r>
      <w:r w:rsidRPr="00831F46">
        <w:rPr>
          <w:rFonts w:cs="Times New Roman"/>
          <w:i/>
        </w:rPr>
        <w:t>I did not experience this change as a result of my crisis</w:t>
      </w:r>
      <w:r w:rsidRPr="00831F46">
        <w:rPr>
          <w:rFonts w:cs="Times New Roman"/>
        </w:rPr>
        <w:t>) to 5 (</w:t>
      </w:r>
      <w:r w:rsidRPr="00831F46">
        <w:rPr>
          <w:rFonts w:cs="Times New Roman"/>
          <w:i/>
        </w:rPr>
        <w:t>I experienced this change to a very great degree as a result of my crisis</w:t>
      </w:r>
      <w:r w:rsidRPr="00831F46">
        <w:rPr>
          <w:rFonts w:cs="Times New Roman"/>
        </w:rPr>
        <w:t>). A total score can be calculated for an overall PTGI score ranging from 0 to</w:t>
      </w:r>
      <w:r w:rsidR="004D592B" w:rsidRPr="00831F46">
        <w:rPr>
          <w:rFonts w:cs="Times New Roman"/>
        </w:rPr>
        <w:t xml:space="preserve"> </w:t>
      </w:r>
      <w:r w:rsidRPr="00831F46">
        <w:rPr>
          <w:rFonts w:cs="Times New Roman"/>
        </w:rPr>
        <w:t>105 with higher overall scores indicating more growth after the experience of trauma. The PTGI includes five subscales which will be used in the current study: Relating to Others (7 items), New Possibilities (5 items), Personal Strength (4 items), Spiritual Change (2 items), and Appreciation of Life (3 items).</w:t>
      </w:r>
      <w:r w:rsidR="00BA5AC5" w:rsidRPr="00831F46">
        <w:rPr>
          <w:rFonts w:cs="Times New Roman"/>
        </w:rPr>
        <w:t xml:space="preserve"> The total score and the total of each subscale was used for data analysis.</w:t>
      </w:r>
    </w:p>
    <w:p w14:paraId="38E7A003" w14:textId="63461EE7" w:rsidR="003B16AB" w:rsidRPr="00831F46" w:rsidRDefault="003B16AB" w:rsidP="003D3F41">
      <w:pPr>
        <w:spacing w:line="480" w:lineRule="auto"/>
        <w:rPr>
          <w:rFonts w:cs="Times New Roman"/>
        </w:rPr>
      </w:pPr>
      <w:r w:rsidRPr="00831F46">
        <w:rPr>
          <w:rFonts w:cs="Times New Roman"/>
        </w:rPr>
        <w:tab/>
        <w:t>The PTGI demonstrated convergent validity through moderate correlations (</w:t>
      </w:r>
      <w:r w:rsidRPr="00831F46">
        <w:rPr>
          <w:rFonts w:cs="Times New Roman"/>
          <w:i/>
        </w:rPr>
        <w:t>r</w:t>
      </w:r>
      <w:r w:rsidRPr="00831F46">
        <w:rPr>
          <w:rFonts w:cs="Times New Roman"/>
        </w:rPr>
        <w:t xml:space="preserve"> = .18 and above) with similar self-report measures (</w:t>
      </w:r>
      <w:proofErr w:type="spellStart"/>
      <w:r w:rsidRPr="00831F46">
        <w:rPr>
          <w:rFonts w:cs="Times New Roman"/>
        </w:rPr>
        <w:t>Tedeschi</w:t>
      </w:r>
      <w:proofErr w:type="spellEnd"/>
      <w:r w:rsidRPr="00831F46">
        <w:rPr>
          <w:rFonts w:cs="Times New Roman"/>
        </w:rPr>
        <w:t xml:space="preserve"> &amp; Calhoun, 1996). Discriminant validity was demonstrated by a non-significant correlation with social desirability for the total PTGI and low negative correlation with the Appreciation of Life subscale (</w:t>
      </w:r>
      <w:r w:rsidRPr="00831F46">
        <w:rPr>
          <w:rFonts w:cs="Times New Roman"/>
          <w:i/>
        </w:rPr>
        <w:t xml:space="preserve">r </w:t>
      </w:r>
      <w:r w:rsidRPr="00831F46">
        <w:rPr>
          <w:rFonts w:cs="Times New Roman"/>
        </w:rPr>
        <w:t xml:space="preserve">= -.15). Internal consistency of the PTGI was acceptable with Cronbach’s alpha of .90 for the total score and alphas for the subscales ranging from .67 (appreciation of life) to .85 (relating to others and spiritual change; </w:t>
      </w:r>
      <w:proofErr w:type="spellStart"/>
      <w:r w:rsidRPr="00831F46">
        <w:rPr>
          <w:rFonts w:cs="Times New Roman"/>
        </w:rPr>
        <w:t>Tedeschi</w:t>
      </w:r>
      <w:proofErr w:type="spellEnd"/>
      <w:r w:rsidRPr="00831F46">
        <w:rPr>
          <w:rFonts w:cs="Times New Roman"/>
        </w:rPr>
        <w:t xml:space="preserve"> &amp; Calhoun, 1996). Test re-test reliability for the PTGI </w:t>
      </w:r>
      <w:r w:rsidR="00BA5AC5" w:rsidRPr="00831F46">
        <w:rPr>
          <w:rFonts w:cs="Times New Roman"/>
        </w:rPr>
        <w:t>over a two-</w:t>
      </w:r>
      <w:r w:rsidRPr="00831F46">
        <w:rPr>
          <w:rFonts w:cs="Times New Roman"/>
        </w:rPr>
        <w:t xml:space="preserve">month period was </w:t>
      </w:r>
      <w:r w:rsidRPr="00831F46">
        <w:rPr>
          <w:rFonts w:cs="Times New Roman"/>
          <w:i/>
        </w:rPr>
        <w:t xml:space="preserve">r </w:t>
      </w:r>
      <w:r w:rsidRPr="00831F46">
        <w:rPr>
          <w:rFonts w:cs="Times New Roman"/>
        </w:rPr>
        <w:t>= .71 (</w:t>
      </w:r>
      <w:proofErr w:type="spellStart"/>
      <w:r w:rsidRPr="00831F46">
        <w:rPr>
          <w:rFonts w:cs="Times New Roman"/>
        </w:rPr>
        <w:t>Tedeschi</w:t>
      </w:r>
      <w:proofErr w:type="spellEnd"/>
      <w:r w:rsidRPr="00831F46">
        <w:rPr>
          <w:rFonts w:cs="Times New Roman"/>
        </w:rPr>
        <w:t xml:space="preserve"> &amp; Calhoun, 1996). </w:t>
      </w:r>
      <w:r w:rsidR="00BA5AC5" w:rsidRPr="00831F46">
        <w:rPr>
          <w:rFonts w:cs="Times New Roman"/>
        </w:rPr>
        <w:t xml:space="preserve">Cronbach’s alpha for the </w:t>
      </w:r>
      <w:r w:rsidR="002109D3" w:rsidRPr="00831F46">
        <w:rPr>
          <w:rFonts w:cs="Times New Roman"/>
        </w:rPr>
        <w:t>PTGI</w:t>
      </w:r>
      <w:r w:rsidR="00556E1E" w:rsidRPr="00831F46">
        <w:rPr>
          <w:rFonts w:cs="Times New Roman"/>
        </w:rPr>
        <w:t xml:space="preserve"> in the current study was .93 </w:t>
      </w:r>
      <w:r w:rsidR="00BA5AC5" w:rsidRPr="00831F46">
        <w:rPr>
          <w:rFonts w:cs="Times New Roman"/>
        </w:rPr>
        <w:t>for the total score and</w:t>
      </w:r>
      <w:r w:rsidR="00556E1E" w:rsidRPr="00831F46">
        <w:rPr>
          <w:rFonts w:cs="Times New Roman"/>
        </w:rPr>
        <w:t xml:space="preserve"> .86, .82, .76</w:t>
      </w:r>
      <w:r w:rsidR="00C717E5" w:rsidRPr="00831F46">
        <w:rPr>
          <w:rFonts w:cs="Times New Roman"/>
        </w:rPr>
        <w:t>,</w:t>
      </w:r>
      <w:r w:rsidR="006E44A9" w:rsidRPr="00831F46">
        <w:rPr>
          <w:rFonts w:cs="Times New Roman"/>
        </w:rPr>
        <w:t xml:space="preserve"> .82, .72</w:t>
      </w:r>
      <w:r w:rsidR="00C717E5" w:rsidRPr="00831F46">
        <w:rPr>
          <w:rFonts w:cs="Times New Roman"/>
        </w:rPr>
        <w:t>, f</w:t>
      </w:r>
      <w:r w:rsidR="00BA5AC5" w:rsidRPr="00831F46">
        <w:rPr>
          <w:rFonts w:cs="Times New Roman"/>
        </w:rPr>
        <w:t>or the subscales</w:t>
      </w:r>
      <w:r w:rsidR="001961AD" w:rsidRPr="00831F46">
        <w:rPr>
          <w:rFonts w:cs="Times New Roman"/>
        </w:rPr>
        <w:t xml:space="preserve"> </w:t>
      </w:r>
      <w:r w:rsidR="00556E1E" w:rsidRPr="00831F46">
        <w:rPr>
          <w:rFonts w:cs="Times New Roman"/>
        </w:rPr>
        <w:t xml:space="preserve">Relating to Others, New Possibilities, Personal Strength, Spiritual Change, and Appreciation of Life, </w:t>
      </w:r>
      <w:r w:rsidR="001961AD" w:rsidRPr="00831F46">
        <w:rPr>
          <w:rFonts w:cs="Times New Roman"/>
        </w:rPr>
        <w:t>respectively</w:t>
      </w:r>
      <w:r w:rsidR="00BA5AC5" w:rsidRPr="00831F46">
        <w:rPr>
          <w:rFonts w:cs="Times New Roman"/>
        </w:rPr>
        <w:t>.</w:t>
      </w:r>
    </w:p>
    <w:p w14:paraId="4F2D9D13" w14:textId="77777777" w:rsidR="003B16AB" w:rsidRPr="00BC64A1" w:rsidRDefault="003B16AB" w:rsidP="0060577F">
      <w:pPr>
        <w:rPr>
          <w:rFonts w:cs="Times New Roman"/>
          <w:b/>
        </w:rPr>
      </w:pPr>
      <w:r w:rsidRPr="00BC64A1">
        <w:rPr>
          <w:rFonts w:cs="Times New Roman"/>
          <w:b/>
        </w:rPr>
        <w:t>Procedure</w:t>
      </w:r>
    </w:p>
    <w:p w14:paraId="668E08B2" w14:textId="77777777" w:rsidR="007F316D" w:rsidRPr="00831F46" w:rsidRDefault="007F316D" w:rsidP="003D3F41">
      <w:pPr>
        <w:pStyle w:val="Heading3"/>
        <w:spacing w:before="0"/>
        <w:rPr>
          <w:rFonts w:ascii="Times New Roman" w:hAnsi="Times New Roman" w:cs="Times New Roman"/>
        </w:rPr>
      </w:pPr>
    </w:p>
    <w:p w14:paraId="78D2894E" w14:textId="77777777" w:rsidR="00BC64A1" w:rsidRDefault="001961AD" w:rsidP="003D3F41">
      <w:pPr>
        <w:spacing w:line="480" w:lineRule="auto"/>
        <w:ind w:firstLine="720"/>
        <w:rPr>
          <w:rFonts w:cs="Times New Roman"/>
        </w:rPr>
      </w:pPr>
      <w:r w:rsidRPr="00831F46">
        <w:rPr>
          <w:rFonts w:cs="Times New Roman"/>
        </w:rPr>
        <w:t xml:space="preserve"> Data collection occurred </w:t>
      </w:r>
      <w:r w:rsidR="003B16AB" w:rsidRPr="00831F46">
        <w:rPr>
          <w:rFonts w:cs="Times New Roman"/>
        </w:rPr>
        <w:t>through in-person</w:t>
      </w:r>
      <w:r w:rsidRPr="00831F46">
        <w:rPr>
          <w:rFonts w:cs="Times New Roman"/>
        </w:rPr>
        <w:t xml:space="preserve"> and online</w:t>
      </w:r>
      <w:r w:rsidR="003B16AB" w:rsidRPr="00831F46">
        <w:rPr>
          <w:rFonts w:cs="Times New Roman"/>
        </w:rPr>
        <w:t xml:space="preserve"> recruitment at a local community health agency</w:t>
      </w:r>
      <w:r w:rsidR="00C717E5" w:rsidRPr="00831F46">
        <w:rPr>
          <w:rFonts w:cs="Times New Roman"/>
        </w:rPr>
        <w:t xml:space="preserve"> and at a men’s residential assistance organization</w:t>
      </w:r>
      <w:r w:rsidR="00222B3A" w:rsidRPr="00831F46">
        <w:rPr>
          <w:rFonts w:cs="Times New Roman"/>
        </w:rPr>
        <w:t xml:space="preserve"> in a southeastern state</w:t>
      </w:r>
      <w:r w:rsidR="003B16AB" w:rsidRPr="00831F46">
        <w:rPr>
          <w:rFonts w:cs="Times New Roman"/>
        </w:rPr>
        <w:t>. The</w:t>
      </w:r>
      <w:r w:rsidR="00C717E5" w:rsidRPr="00831F46">
        <w:rPr>
          <w:rFonts w:cs="Times New Roman"/>
        </w:rPr>
        <w:t xml:space="preserve"> </w:t>
      </w:r>
    </w:p>
    <w:p w14:paraId="63B2170C" w14:textId="77777777" w:rsidR="00BC64A1" w:rsidRDefault="00BC64A1" w:rsidP="00BC64A1">
      <w:pPr>
        <w:pStyle w:val="Heading3"/>
      </w:pPr>
      <w:r>
        <w:br w:type="page"/>
      </w:r>
    </w:p>
    <w:p w14:paraId="77E9E98F" w14:textId="77777777" w:rsidR="00BC64A1" w:rsidRPr="00BC64A1" w:rsidRDefault="00BC64A1" w:rsidP="00BC64A1">
      <w:pPr>
        <w:pStyle w:val="Heading3"/>
      </w:pPr>
    </w:p>
    <w:p w14:paraId="773087FB" w14:textId="3FEA71CB" w:rsidR="00BC64A1" w:rsidRDefault="00C717E5" w:rsidP="00BC64A1">
      <w:pPr>
        <w:spacing w:line="480" w:lineRule="auto"/>
        <w:rPr>
          <w:rFonts w:cs="Times New Roman"/>
        </w:rPr>
      </w:pPr>
      <w:r w:rsidRPr="00831F46">
        <w:rPr>
          <w:rFonts w:cs="Times New Roman"/>
        </w:rPr>
        <w:t>community</w:t>
      </w:r>
      <w:r w:rsidR="003B16AB" w:rsidRPr="00831F46">
        <w:rPr>
          <w:rFonts w:cs="Times New Roman"/>
        </w:rPr>
        <w:t xml:space="preserve"> agency provides integrated care, offering physical as well as mental health</w:t>
      </w:r>
      <w:r w:rsidR="001961AD" w:rsidRPr="00831F46">
        <w:rPr>
          <w:rFonts w:cs="Times New Roman"/>
        </w:rPr>
        <w:t xml:space="preserve">care. </w:t>
      </w:r>
      <w:r w:rsidRPr="00831F46">
        <w:rPr>
          <w:rFonts w:cs="Times New Roman"/>
        </w:rPr>
        <w:t xml:space="preserve">The </w:t>
      </w:r>
    </w:p>
    <w:p w14:paraId="23EFB9F2" w14:textId="1BDDA9F6" w:rsidR="003B16AB" w:rsidRPr="00831F46" w:rsidRDefault="00C717E5" w:rsidP="00BC64A1">
      <w:pPr>
        <w:spacing w:line="480" w:lineRule="auto"/>
        <w:rPr>
          <w:rFonts w:cs="Times New Roman"/>
        </w:rPr>
      </w:pPr>
      <w:r w:rsidRPr="00831F46">
        <w:rPr>
          <w:rFonts w:cs="Times New Roman"/>
        </w:rPr>
        <w:t>men’s residential assistance organization provides housing services and substance abuse treatment</w:t>
      </w:r>
      <w:r w:rsidR="00A17043" w:rsidRPr="00831F46">
        <w:rPr>
          <w:rFonts w:cs="Times New Roman"/>
        </w:rPr>
        <w:t xml:space="preserve"> for homeless veterans and </w:t>
      </w:r>
      <w:r w:rsidR="00222B3A" w:rsidRPr="00831F46">
        <w:rPr>
          <w:rFonts w:cs="Times New Roman"/>
        </w:rPr>
        <w:t xml:space="preserve">non-veteran </w:t>
      </w:r>
      <w:r w:rsidR="00A17043" w:rsidRPr="00831F46">
        <w:rPr>
          <w:rFonts w:cs="Times New Roman"/>
        </w:rPr>
        <w:t>individuals who need substance treatment.</w:t>
      </w:r>
      <w:r w:rsidRPr="00831F46">
        <w:rPr>
          <w:rFonts w:cs="Times New Roman"/>
        </w:rPr>
        <w:t xml:space="preserve"> </w:t>
      </w:r>
      <w:r w:rsidR="001961AD" w:rsidRPr="00831F46">
        <w:rPr>
          <w:rFonts w:cs="Times New Roman"/>
        </w:rPr>
        <w:t>In-person recruitment</w:t>
      </w:r>
      <w:r w:rsidR="003B16AB" w:rsidRPr="00831F46">
        <w:rPr>
          <w:rFonts w:cs="Times New Roman"/>
        </w:rPr>
        <w:t xml:space="preserve"> </w:t>
      </w:r>
      <w:r w:rsidR="00BC4BC8" w:rsidRPr="00831F46">
        <w:rPr>
          <w:rFonts w:cs="Times New Roman"/>
        </w:rPr>
        <w:t>occurred</w:t>
      </w:r>
      <w:r w:rsidR="003B16AB" w:rsidRPr="00831F46">
        <w:rPr>
          <w:rFonts w:cs="Times New Roman"/>
        </w:rPr>
        <w:t xml:space="preserve"> in the lobby area of multiple locations</w:t>
      </w:r>
      <w:r w:rsidR="00A17043" w:rsidRPr="00831F46">
        <w:rPr>
          <w:rFonts w:cs="Times New Roman"/>
        </w:rPr>
        <w:t xml:space="preserve"> of the community health agency and through attending groups at both </w:t>
      </w:r>
      <w:r w:rsidR="00866900" w:rsidRPr="00831F46">
        <w:rPr>
          <w:rFonts w:cs="Times New Roman"/>
        </w:rPr>
        <w:t>organizations</w:t>
      </w:r>
      <w:r w:rsidR="00A17043" w:rsidRPr="00831F46">
        <w:rPr>
          <w:rFonts w:cs="Times New Roman"/>
        </w:rPr>
        <w:t>.</w:t>
      </w:r>
      <w:r w:rsidR="001961AD" w:rsidRPr="00831F46">
        <w:rPr>
          <w:rFonts w:cs="Times New Roman"/>
        </w:rPr>
        <w:t xml:space="preserve"> Online recruitment occurred through flyers that were placed around the vari</w:t>
      </w:r>
      <w:r w:rsidR="00BC4BC8" w:rsidRPr="00831F46">
        <w:rPr>
          <w:rFonts w:cs="Times New Roman"/>
        </w:rPr>
        <w:t>ous offices</w:t>
      </w:r>
      <w:r w:rsidR="00421CC7" w:rsidRPr="00831F46">
        <w:rPr>
          <w:rFonts w:cs="Times New Roman"/>
        </w:rPr>
        <w:t xml:space="preserve"> of the community mental health agency and the main office of the men’s residential assistance </w:t>
      </w:r>
      <w:r w:rsidR="00866900" w:rsidRPr="00831F46">
        <w:rPr>
          <w:rFonts w:cs="Times New Roman"/>
        </w:rPr>
        <w:t>organization</w:t>
      </w:r>
      <w:r w:rsidR="00BC4BC8" w:rsidRPr="00831F46">
        <w:rPr>
          <w:rFonts w:cs="Times New Roman"/>
        </w:rPr>
        <w:t xml:space="preserve"> with a link to </w:t>
      </w:r>
      <w:r w:rsidR="00222B3A" w:rsidRPr="00831F46">
        <w:rPr>
          <w:rFonts w:cs="Times New Roman"/>
        </w:rPr>
        <w:t>the survey hosted on</w:t>
      </w:r>
      <w:r w:rsidR="00BC4BC8" w:rsidRPr="00831F46">
        <w:rPr>
          <w:rFonts w:cs="Times New Roman"/>
        </w:rPr>
        <w:t xml:space="preserve"> </w:t>
      </w:r>
      <w:proofErr w:type="spellStart"/>
      <w:r w:rsidR="00BC4BC8" w:rsidRPr="00831F46">
        <w:rPr>
          <w:rFonts w:cs="Times New Roman"/>
        </w:rPr>
        <w:t>Qualtrics</w:t>
      </w:r>
      <w:proofErr w:type="spellEnd"/>
      <w:r w:rsidR="00BC4BC8" w:rsidRPr="00831F46">
        <w:rPr>
          <w:rFonts w:cs="Times New Roman"/>
        </w:rPr>
        <w:t xml:space="preserve">. </w:t>
      </w:r>
      <w:r w:rsidR="00203414" w:rsidRPr="00831F46">
        <w:rPr>
          <w:rFonts w:cs="Times New Roman"/>
        </w:rPr>
        <w:t>At the community health agency</w:t>
      </w:r>
      <w:r w:rsidR="00AD064D" w:rsidRPr="00831F46">
        <w:rPr>
          <w:rFonts w:cs="Times New Roman"/>
        </w:rPr>
        <w:t>,</w:t>
      </w:r>
      <w:r w:rsidR="00203414" w:rsidRPr="00831F46">
        <w:rPr>
          <w:rFonts w:cs="Times New Roman"/>
        </w:rPr>
        <w:t xml:space="preserve"> a</w:t>
      </w:r>
      <w:r w:rsidR="00B0757C" w:rsidRPr="00831F46">
        <w:rPr>
          <w:rFonts w:cs="Times New Roman"/>
        </w:rPr>
        <w:t xml:space="preserve">nnouncements were made at treatment </w:t>
      </w:r>
      <w:r w:rsidR="003B16AB" w:rsidRPr="00831F46">
        <w:rPr>
          <w:rFonts w:cs="Times New Roman"/>
        </w:rPr>
        <w:t>team meetings to inform the providers at each location about the study</w:t>
      </w:r>
      <w:r w:rsidR="00B0757C" w:rsidRPr="00831F46">
        <w:rPr>
          <w:rFonts w:cs="Times New Roman"/>
        </w:rPr>
        <w:t xml:space="preserve"> and to provide them with flyers to post on their doors</w:t>
      </w:r>
      <w:r w:rsidR="00ED054C" w:rsidRPr="00831F46">
        <w:rPr>
          <w:rFonts w:cs="Times New Roman"/>
        </w:rPr>
        <w:t xml:space="preserve">, and research announcements </w:t>
      </w:r>
      <w:r w:rsidR="00AD064D" w:rsidRPr="00831F46">
        <w:rPr>
          <w:rFonts w:cs="Times New Roman"/>
        </w:rPr>
        <w:t xml:space="preserve">also </w:t>
      </w:r>
      <w:r w:rsidR="00ED054C" w:rsidRPr="00831F46">
        <w:rPr>
          <w:rFonts w:cs="Times New Roman"/>
        </w:rPr>
        <w:t xml:space="preserve">were made directly to potential participants at groups. At the men’s residential assistance organization, the first author attended groups and announced the research opportunity. </w:t>
      </w:r>
      <w:r w:rsidR="003B16AB" w:rsidRPr="00831F46">
        <w:rPr>
          <w:rFonts w:cs="Times New Roman"/>
        </w:rPr>
        <w:t>Fin</w:t>
      </w:r>
      <w:r w:rsidR="00B0757C" w:rsidRPr="00831F46">
        <w:rPr>
          <w:rFonts w:cs="Times New Roman"/>
        </w:rPr>
        <w:t xml:space="preserve">ally, </w:t>
      </w:r>
      <w:r w:rsidR="00A3571E" w:rsidRPr="00831F46">
        <w:rPr>
          <w:rFonts w:cs="Times New Roman"/>
        </w:rPr>
        <w:t>survey packets were left at</w:t>
      </w:r>
      <w:r w:rsidR="00B0757C" w:rsidRPr="00831F46">
        <w:rPr>
          <w:rFonts w:cs="Times New Roman"/>
        </w:rPr>
        <w:t xml:space="preserve"> office</w:t>
      </w:r>
      <w:r w:rsidR="00A3571E" w:rsidRPr="00831F46">
        <w:rPr>
          <w:rFonts w:cs="Times New Roman"/>
        </w:rPr>
        <w:t xml:space="preserve">s of each </w:t>
      </w:r>
      <w:r w:rsidR="00866900" w:rsidRPr="00831F46">
        <w:rPr>
          <w:rFonts w:cs="Times New Roman"/>
        </w:rPr>
        <w:t>organization</w:t>
      </w:r>
      <w:r w:rsidR="003B16AB" w:rsidRPr="00831F46">
        <w:rPr>
          <w:rFonts w:cs="Times New Roman"/>
        </w:rPr>
        <w:t xml:space="preserve"> with instructions for participants about how to complete the surveys. The packets </w:t>
      </w:r>
      <w:r w:rsidR="00B0757C" w:rsidRPr="00831F46">
        <w:rPr>
          <w:rFonts w:cs="Times New Roman"/>
        </w:rPr>
        <w:t>were then sealed and placed in a locked collection box for the researcher to retrieve. Collection of the surveys</w:t>
      </w:r>
      <w:r w:rsidR="00EF0060" w:rsidRPr="00831F46">
        <w:rPr>
          <w:rFonts w:cs="Times New Roman"/>
        </w:rPr>
        <w:t xml:space="preserve"> from the locked boxes</w:t>
      </w:r>
      <w:r w:rsidR="00B0757C" w:rsidRPr="00831F46">
        <w:rPr>
          <w:rFonts w:cs="Times New Roman"/>
        </w:rPr>
        <w:t xml:space="preserve"> occurred week</w:t>
      </w:r>
      <w:r w:rsidR="00AD064D" w:rsidRPr="00831F46">
        <w:rPr>
          <w:rFonts w:cs="Times New Roman"/>
        </w:rPr>
        <w:t>ly</w:t>
      </w:r>
      <w:r w:rsidR="003B16AB" w:rsidRPr="00831F46">
        <w:rPr>
          <w:rFonts w:cs="Times New Roman"/>
        </w:rPr>
        <w:t xml:space="preserve">. </w:t>
      </w:r>
      <w:r w:rsidR="002B1DC5" w:rsidRPr="00831F46">
        <w:rPr>
          <w:rFonts w:cs="Times New Roman"/>
        </w:rPr>
        <w:t>All potential participants who were 18 years or older and reported a trauma history had the opportunity to participate whether they were seeking mental health treatment or medical treatment.</w:t>
      </w:r>
    </w:p>
    <w:p w14:paraId="422B0A31" w14:textId="77777777" w:rsidR="00BC64A1" w:rsidRDefault="00B91FE5" w:rsidP="003D3F41">
      <w:pPr>
        <w:spacing w:line="480" w:lineRule="auto"/>
        <w:ind w:firstLine="720"/>
        <w:rPr>
          <w:rFonts w:cs="Times New Roman"/>
        </w:rPr>
      </w:pPr>
      <w:r w:rsidRPr="00831F46">
        <w:rPr>
          <w:rFonts w:cs="Times New Roman"/>
        </w:rPr>
        <w:t>After indicating interest</w:t>
      </w:r>
      <w:r w:rsidR="003B16AB" w:rsidRPr="00831F46">
        <w:rPr>
          <w:rFonts w:cs="Times New Roman"/>
        </w:rPr>
        <w:t xml:space="preserve"> to take part in the study,</w:t>
      </w:r>
      <w:r w:rsidR="00A51C67" w:rsidRPr="00831F46">
        <w:rPr>
          <w:rFonts w:cs="Times New Roman"/>
        </w:rPr>
        <w:t xml:space="preserve"> if</w:t>
      </w:r>
      <w:r w:rsidR="00EF0060" w:rsidRPr="00831F46">
        <w:rPr>
          <w:rFonts w:cs="Times New Roman"/>
        </w:rPr>
        <w:t xml:space="preserve"> participant</w:t>
      </w:r>
      <w:r w:rsidR="00A51C67" w:rsidRPr="00831F46">
        <w:rPr>
          <w:rFonts w:cs="Times New Roman"/>
        </w:rPr>
        <w:t>s were</w:t>
      </w:r>
      <w:r w:rsidR="00EF0060" w:rsidRPr="00831F46">
        <w:rPr>
          <w:rFonts w:cs="Times New Roman"/>
        </w:rPr>
        <w:t xml:space="preserve"> recruited in person they </w:t>
      </w:r>
      <w:r w:rsidR="00B0757C" w:rsidRPr="00831F46">
        <w:rPr>
          <w:rFonts w:cs="Times New Roman"/>
        </w:rPr>
        <w:t>were</w:t>
      </w:r>
      <w:r w:rsidR="003B16AB" w:rsidRPr="00831F46">
        <w:rPr>
          <w:rFonts w:cs="Times New Roman"/>
        </w:rPr>
        <w:t xml:space="preserve"> presented with the </w:t>
      </w:r>
      <w:r w:rsidR="000F0256" w:rsidRPr="00831F46">
        <w:rPr>
          <w:rFonts w:cs="Times New Roman"/>
        </w:rPr>
        <w:t>informed consent, which they</w:t>
      </w:r>
      <w:r w:rsidR="003B16AB" w:rsidRPr="00831F46">
        <w:rPr>
          <w:rFonts w:cs="Times New Roman"/>
        </w:rPr>
        <w:t xml:space="preserve"> sign</w:t>
      </w:r>
      <w:r w:rsidR="000F0256" w:rsidRPr="00831F46">
        <w:rPr>
          <w:rFonts w:cs="Times New Roman"/>
        </w:rPr>
        <w:t>ed</w:t>
      </w:r>
      <w:r w:rsidR="003B16AB" w:rsidRPr="00831F46">
        <w:rPr>
          <w:rFonts w:cs="Times New Roman"/>
        </w:rPr>
        <w:t xml:space="preserve"> and detach</w:t>
      </w:r>
      <w:r w:rsidRPr="00831F46">
        <w:rPr>
          <w:rFonts w:cs="Times New Roman"/>
        </w:rPr>
        <w:t>ed</w:t>
      </w:r>
      <w:r w:rsidR="003B16AB" w:rsidRPr="00831F46">
        <w:rPr>
          <w:rFonts w:cs="Times New Roman"/>
        </w:rPr>
        <w:t xml:space="preserve"> from the packet. Participants</w:t>
      </w:r>
      <w:r w:rsidR="000F0256" w:rsidRPr="00831F46">
        <w:rPr>
          <w:rFonts w:cs="Times New Roman"/>
        </w:rPr>
        <w:t xml:space="preserve"> were</w:t>
      </w:r>
      <w:r w:rsidR="003B16AB" w:rsidRPr="00831F46">
        <w:rPr>
          <w:rFonts w:cs="Times New Roman"/>
        </w:rPr>
        <w:t xml:space="preserve"> given a copy of the informed consent to take with them. </w:t>
      </w:r>
      <w:r w:rsidR="00EF0060" w:rsidRPr="00831F46">
        <w:rPr>
          <w:rFonts w:cs="Times New Roman"/>
        </w:rPr>
        <w:t>In the online version of the survey</w:t>
      </w:r>
      <w:r w:rsidRPr="00831F46">
        <w:rPr>
          <w:rFonts w:cs="Times New Roman"/>
        </w:rPr>
        <w:t>,</w:t>
      </w:r>
      <w:r w:rsidR="00EF0060" w:rsidRPr="00831F46">
        <w:rPr>
          <w:rFonts w:cs="Times New Roman"/>
        </w:rPr>
        <w:t xml:space="preserve"> participants were presented with the informed consent at the beginning and were asked to select “Yes” to consent to participat</w:t>
      </w:r>
      <w:r w:rsidRPr="00831F46">
        <w:rPr>
          <w:rFonts w:cs="Times New Roman"/>
        </w:rPr>
        <w:t>e</w:t>
      </w:r>
      <w:r w:rsidR="00EF0060" w:rsidRPr="00831F46">
        <w:rPr>
          <w:rFonts w:cs="Times New Roman"/>
        </w:rPr>
        <w:t>.</w:t>
      </w:r>
      <w:r w:rsidRPr="00831F46">
        <w:rPr>
          <w:rFonts w:cs="Times New Roman"/>
        </w:rPr>
        <w:t xml:space="preserve"> </w:t>
      </w:r>
      <w:r w:rsidR="003A7B87" w:rsidRPr="00831F46">
        <w:rPr>
          <w:rFonts w:cs="Times New Roman"/>
        </w:rPr>
        <w:t xml:space="preserve">The online informed consent provided links to </w:t>
      </w:r>
    </w:p>
    <w:p w14:paraId="26C2B1EE" w14:textId="77777777" w:rsidR="00BC64A1" w:rsidRDefault="00BC64A1">
      <w:pPr>
        <w:rPr>
          <w:rFonts w:cs="Times New Roman"/>
        </w:rPr>
      </w:pPr>
      <w:r>
        <w:rPr>
          <w:rFonts w:cs="Times New Roman"/>
        </w:rPr>
        <w:br w:type="page"/>
      </w:r>
    </w:p>
    <w:p w14:paraId="03D7977A" w14:textId="1E89C7CC" w:rsidR="00DD70C1" w:rsidRDefault="003A7B87" w:rsidP="00BC64A1">
      <w:pPr>
        <w:spacing w:line="480" w:lineRule="auto"/>
        <w:rPr>
          <w:rFonts w:cs="Times New Roman"/>
        </w:rPr>
      </w:pPr>
      <w:r w:rsidRPr="00831F46">
        <w:rPr>
          <w:rFonts w:cs="Times New Roman"/>
        </w:rPr>
        <w:lastRenderedPageBreak/>
        <w:t xml:space="preserve">mental health agencies and prompted participants to print the informed consent page. </w:t>
      </w:r>
      <w:r w:rsidR="00EF0060" w:rsidRPr="00831F46">
        <w:rPr>
          <w:rFonts w:cs="Times New Roman"/>
        </w:rPr>
        <w:t>Once participants gave consent they were directed through the survey material. If participants did not select “Yes” they were directed out of the survey and thanked for the</w:t>
      </w:r>
      <w:r w:rsidR="00AD064D" w:rsidRPr="00831F46">
        <w:rPr>
          <w:rFonts w:cs="Times New Roman"/>
        </w:rPr>
        <w:t>ir</w:t>
      </w:r>
      <w:r w:rsidR="00EF0060" w:rsidRPr="00831F46">
        <w:rPr>
          <w:rFonts w:cs="Times New Roman"/>
        </w:rPr>
        <w:t xml:space="preserve"> time.</w:t>
      </w:r>
      <w:r w:rsidR="00B91FE5" w:rsidRPr="00831F46">
        <w:rPr>
          <w:rFonts w:cs="Times New Roman"/>
        </w:rPr>
        <w:t xml:space="preserve"> All participants were informed that their data was kept confidential and in no way affected their treatment at the community agency or the services they received from the men’s residential assistance organization.</w:t>
      </w:r>
      <w:r w:rsidR="00EF0060" w:rsidRPr="00831F46">
        <w:rPr>
          <w:rFonts w:cs="Times New Roman"/>
        </w:rPr>
        <w:t xml:space="preserve"> </w:t>
      </w:r>
      <w:r w:rsidR="000F0256" w:rsidRPr="00831F46">
        <w:rPr>
          <w:rFonts w:cs="Times New Roman"/>
        </w:rPr>
        <w:t xml:space="preserve">Once the surveys were </w:t>
      </w:r>
      <w:r w:rsidR="003B16AB" w:rsidRPr="00831F46">
        <w:rPr>
          <w:rFonts w:cs="Times New Roman"/>
        </w:rPr>
        <w:t>complete, participants fill</w:t>
      </w:r>
      <w:r w:rsidR="000F0256" w:rsidRPr="00831F46">
        <w:rPr>
          <w:rFonts w:cs="Times New Roman"/>
        </w:rPr>
        <w:t>ed</w:t>
      </w:r>
      <w:r w:rsidR="003B16AB" w:rsidRPr="00831F46">
        <w:rPr>
          <w:rFonts w:cs="Times New Roman"/>
        </w:rPr>
        <w:t xml:space="preserve"> out an information </w:t>
      </w:r>
      <w:r w:rsidR="000E41D7" w:rsidRPr="00831F46">
        <w:rPr>
          <w:rFonts w:cs="Times New Roman"/>
        </w:rPr>
        <w:t>sheet</w:t>
      </w:r>
      <w:r w:rsidR="003B16AB" w:rsidRPr="00831F46">
        <w:rPr>
          <w:rFonts w:cs="Times New Roman"/>
        </w:rPr>
        <w:t xml:space="preserve"> to be entered into a</w:t>
      </w:r>
      <w:r w:rsidR="000F0256" w:rsidRPr="00831F46">
        <w:rPr>
          <w:rFonts w:cs="Times New Roman"/>
        </w:rPr>
        <w:t xml:space="preserve"> raffle for one of forty-five $20 gift cards f</w:t>
      </w:r>
      <w:r w:rsidR="003B16AB" w:rsidRPr="00831F46">
        <w:rPr>
          <w:rFonts w:cs="Times New Roman"/>
        </w:rPr>
        <w:t xml:space="preserve">or completing the survey. As per the </w:t>
      </w:r>
      <w:r w:rsidR="00B91FE5" w:rsidRPr="00831F46">
        <w:rPr>
          <w:rFonts w:cs="Times New Roman"/>
        </w:rPr>
        <w:t>local university</w:t>
      </w:r>
      <w:r w:rsidR="003B16AB" w:rsidRPr="00831F46">
        <w:rPr>
          <w:rFonts w:cs="Times New Roman"/>
        </w:rPr>
        <w:t xml:space="preserve"> I</w:t>
      </w:r>
      <w:r w:rsidR="00B91FE5" w:rsidRPr="00831F46">
        <w:rPr>
          <w:rFonts w:cs="Times New Roman"/>
        </w:rPr>
        <w:t xml:space="preserve">nstitutional </w:t>
      </w:r>
      <w:r w:rsidR="003B16AB" w:rsidRPr="00831F46">
        <w:rPr>
          <w:rFonts w:cs="Times New Roman"/>
        </w:rPr>
        <w:t>R</w:t>
      </w:r>
      <w:r w:rsidR="00B91FE5" w:rsidRPr="00831F46">
        <w:rPr>
          <w:rFonts w:cs="Times New Roman"/>
        </w:rPr>
        <w:t xml:space="preserve">eview </w:t>
      </w:r>
      <w:r w:rsidR="003B16AB" w:rsidRPr="00831F46">
        <w:rPr>
          <w:rFonts w:cs="Times New Roman"/>
        </w:rPr>
        <w:t>B</w:t>
      </w:r>
      <w:r w:rsidR="00B91FE5" w:rsidRPr="00831F46">
        <w:rPr>
          <w:rFonts w:cs="Times New Roman"/>
        </w:rPr>
        <w:t>oard (IRB)</w:t>
      </w:r>
      <w:r w:rsidR="003B16AB" w:rsidRPr="00831F46">
        <w:rPr>
          <w:rFonts w:cs="Times New Roman"/>
        </w:rPr>
        <w:t xml:space="preserve"> policy,</w:t>
      </w:r>
      <w:r w:rsidR="000F0256" w:rsidRPr="00831F46">
        <w:rPr>
          <w:rFonts w:cs="Times New Roman"/>
        </w:rPr>
        <w:t xml:space="preserve"> the raffle was</w:t>
      </w:r>
      <w:r w:rsidR="003B16AB" w:rsidRPr="00831F46">
        <w:rPr>
          <w:rFonts w:cs="Times New Roman"/>
        </w:rPr>
        <w:t xml:space="preserve"> open to all those who would like to enter regardless of participation in the</w:t>
      </w:r>
      <w:r w:rsidR="000F0256" w:rsidRPr="00831F46">
        <w:rPr>
          <w:rFonts w:cs="Times New Roman"/>
        </w:rPr>
        <w:t xml:space="preserve"> study. </w:t>
      </w:r>
      <w:r w:rsidR="00B91FE5" w:rsidRPr="00831F46">
        <w:rPr>
          <w:rFonts w:cs="Times New Roman"/>
        </w:rPr>
        <w:t>All procedures were approved by the university IRB as well as the local mental health agency’s IRB.</w:t>
      </w:r>
    </w:p>
    <w:p w14:paraId="0B5D1C4D" w14:textId="00AF125E" w:rsidR="00BF389A" w:rsidRPr="00BC64A1" w:rsidRDefault="00BC64A1" w:rsidP="00BF389A">
      <w:pPr>
        <w:rPr>
          <w:rFonts w:asciiTheme="majorHAnsi" w:eastAsiaTheme="majorEastAsia" w:hAnsiTheme="majorHAnsi" w:cstheme="majorBidi"/>
          <w:color w:val="243F60" w:themeColor="accent1" w:themeShade="7F"/>
        </w:rPr>
      </w:pPr>
      <w:r>
        <w:br w:type="page"/>
      </w:r>
    </w:p>
    <w:p w14:paraId="0E135B24" w14:textId="69A966F9" w:rsidR="00BF389A" w:rsidRPr="00BC64A1" w:rsidRDefault="00DD70C1" w:rsidP="0060577F">
      <w:pPr>
        <w:pStyle w:val="Heading1"/>
        <w:rPr>
          <w:b/>
          <w:szCs w:val="24"/>
        </w:rPr>
      </w:pPr>
      <w:bookmarkStart w:id="12" w:name="_Toc488704193"/>
      <w:bookmarkStart w:id="13" w:name="_Toc488775410"/>
      <w:r w:rsidRPr="00BC64A1">
        <w:rPr>
          <w:b/>
          <w:szCs w:val="24"/>
        </w:rPr>
        <w:lastRenderedPageBreak/>
        <w:t>Chapter Three</w:t>
      </w:r>
      <w:bookmarkEnd w:id="12"/>
      <w:bookmarkEnd w:id="13"/>
    </w:p>
    <w:p w14:paraId="5896E48A" w14:textId="44DB2D89" w:rsidR="000B6D52" w:rsidRPr="00BC64A1" w:rsidRDefault="000B6D52" w:rsidP="0060577F">
      <w:pPr>
        <w:pStyle w:val="Heading2"/>
        <w:rPr>
          <w:b/>
          <w:szCs w:val="24"/>
        </w:rPr>
      </w:pPr>
      <w:bookmarkStart w:id="14" w:name="_Toc488704194"/>
      <w:bookmarkStart w:id="15" w:name="_Toc488775411"/>
      <w:r w:rsidRPr="00BC64A1">
        <w:rPr>
          <w:b/>
          <w:szCs w:val="24"/>
        </w:rPr>
        <w:t>Results</w:t>
      </w:r>
      <w:bookmarkEnd w:id="14"/>
      <w:bookmarkEnd w:id="15"/>
    </w:p>
    <w:p w14:paraId="7CD24DAD" w14:textId="08530AE2" w:rsidR="003B16AB" w:rsidRPr="00BC64A1" w:rsidRDefault="003B16AB" w:rsidP="0060577F">
      <w:pPr>
        <w:rPr>
          <w:rFonts w:cs="Times New Roman"/>
          <w:b/>
        </w:rPr>
      </w:pPr>
      <w:r w:rsidRPr="00BC64A1">
        <w:rPr>
          <w:rFonts w:cs="Times New Roman"/>
          <w:b/>
        </w:rPr>
        <w:t xml:space="preserve">Data </w:t>
      </w:r>
      <w:r w:rsidR="00F61351" w:rsidRPr="00BC64A1">
        <w:rPr>
          <w:rFonts w:cs="Times New Roman"/>
          <w:b/>
        </w:rPr>
        <w:t>Screening and P</w:t>
      </w:r>
      <w:r w:rsidR="002B3294" w:rsidRPr="00BC64A1">
        <w:rPr>
          <w:rFonts w:cs="Times New Roman"/>
          <w:b/>
        </w:rPr>
        <w:t xml:space="preserve">reparation </w:t>
      </w:r>
    </w:p>
    <w:p w14:paraId="20ED6532" w14:textId="77777777" w:rsidR="000C3D66" w:rsidRPr="00831F46" w:rsidRDefault="000C3D66" w:rsidP="003D3F41">
      <w:pPr>
        <w:pStyle w:val="Heading3"/>
        <w:spacing w:before="0"/>
        <w:rPr>
          <w:rFonts w:ascii="Times New Roman" w:hAnsi="Times New Roman" w:cs="Times New Roman"/>
        </w:rPr>
      </w:pPr>
    </w:p>
    <w:p w14:paraId="19F31305" w14:textId="46249754" w:rsidR="00AE689A" w:rsidRPr="00831F46" w:rsidRDefault="001A0B46" w:rsidP="003D3F41">
      <w:pPr>
        <w:spacing w:line="480" w:lineRule="auto"/>
        <w:ind w:firstLine="720"/>
        <w:rPr>
          <w:rFonts w:cs="Times New Roman"/>
        </w:rPr>
      </w:pPr>
      <w:r w:rsidRPr="00831F46">
        <w:rPr>
          <w:rFonts w:cs="Times New Roman"/>
        </w:rPr>
        <w:t>All data analys</w:t>
      </w:r>
      <w:r w:rsidR="00AD064D" w:rsidRPr="00831F46">
        <w:rPr>
          <w:rFonts w:cs="Times New Roman"/>
        </w:rPr>
        <w:t>e</w:t>
      </w:r>
      <w:r w:rsidRPr="00831F46">
        <w:rPr>
          <w:rFonts w:cs="Times New Roman"/>
        </w:rPr>
        <w:t>s w</w:t>
      </w:r>
      <w:r w:rsidR="00AD064D" w:rsidRPr="00831F46">
        <w:rPr>
          <w:rFonts w:cs="Times New Roman"/>
        </w:rPr>
        <w:t>ere</w:t>
      </w:r>
      <w:r w:rsidR="003B16AB" w:rsidRPr="00831F46">
        <w:rPr>
          <w:rFonts w:cs="Times New Roman"/>
        </w:rPr>
        <w:t xml:space="preserve"> conducted usi</w:t>
      </w:r>
      <w:r w:rsidRPr="00831F46">
        <w:rPr>
          <w:rFonts w:cs="Times New Roman"/>
        </w:rPr>
        <w:t>ng SPSS version 23. Data provided via the paper and pencil surveys was entered manually. Data provided via the online surveys was downloaded, formatted and combined with the manually entered data. Once combined</w:t>
      </w:r>
      <w:r w:rsidR="00B91FE5" w:rsidRPr="00831F46">
        <w:rPr>
          <w:rFonts w:cs="Times New Roman"/>
        </w:rPr>
        <w:t>,</w:t>
      </w:r>
      <w:r w:rsidRPr="00831F46">
        <w:rPr>
          <w:rFonts w:cs="Times New Roman"/>
        </w:rPr>
        <w:t xml:space="preserve"> the data w</w:t>
      </w:r>
      <w:r w:rsidR="00B91FE5" w:rsidRPr="00831F46">
        <w:rPr>
          <w:rFonts w:cs="Times New Roman"/>
        </w:rPr>
        <w:t>ere</w:t>
      </w:r>
      <w:r w:rsidRPr="00831F46">
        <w:rPr>
          <w:rFonts w:cs="Times New Roman"/>
        </w:rPr>
        <w:t xml:space="preserve"> checked for errors in entry. After the data set was checked it was </w:t>
      </w:r>
      <w:r w:rsidR="003B16AB" w:rsidRPr="00831F46">
        <w:rPr>
          <w:rFonts w:cs="Times New Roman"/>
        </w:rPr>
        <w:t>cleaned and assessed for the assumptions of the intended tests.</w:t>
      </w:r>
      <w:r w:rsidR="0023166E" w:rsidRPr="00831F46">
        <w:rPr>
          <w:rFonts w:cs="Times New Roman"/>
        </w:rPr>
        <w:t xml:space="preserve"> </w:t>
      </w:r>
      <w:r w:rsidR="003B16AB" w:rsidRPr="00831F46">
        <w:rPr>
          <w:rFonts w:cs="Times New Roman"/>
        </w:rPr>
        <w:t xml:space="preserve"> </w:t>
      </w:r>
      <w:r w:rsidRPr="00831F46">
        <w:rPr>
          <w:rFonts w:cs="Times New Roman"/>
        </w:rPr>
        <w:t xml:space="preserve">All </w:t>
      </w:r>
      <w:r w:rsidR="003A7B87" w:rsidRPr="00831F46">
        <w:rPr>
          <w:rFonts w:cs="Times New Roman"/>
        </w:rPr>
        <w:t>variables</w:t>
      </w:r>
      <w:r w:rsidRPr="00831F46">
        <w:rPr>
          <w:rFonts w:cs="Times New Roman"/>
        </w:rPr>
        <w:t xml:space="preserve"> were checked for</w:t>
      </w:r>
      <w:r w:rsidR="002B3294" w:rsidRPr="00831F46">
        <w:rPr>
          <w:rFonts w:cs="Times New Roman"/>
        </w:rPr>
        <w:t xml:space="preserve"> missing values,</w:t>
      </w:r>
      <w:r w:rsidRPr="00831F46">
        <w:rPr>
          <w:rFonts w:cs="Times New Roman"/>
        </w:rPr>
        <w:t xml:space="preserve"> </w:t>
      </w:r>
      <w:r w:rsidR="003A7B87" w:rsidRPr="00831F46">
        <w:rPr>
          <w:rFonts w:cs="Times New Roman"/>
        </w:rPr>
        <w:t xml:space="preserve">outliers, </w:t>
      </w:r>
      <w:r w:rsidR="0023166E" w:rsidRPr="00831F46">
        <w:rPr>
          <w:rFonts w:cs="Times New Roman"/>
        </w:rPr>
        <w:t>and assumptions of normality.</w:t>
      </w:r>
      <w:r w:rsidR="003A7B87" w:rsidRPr="00831F46">
        <w:rPr>
          <w:rFonts w:cs="Times New Roman"/>
        </w:rPr>
        <w:t xml:space="preserve"> </w:t>
      </w:r>
      <w:r w:rsidR="008B548D" w:rsidRPr="00831F46">
        <w:rPr>
          <w:rFonts w:cs="Times New Roman"/>
        </w:rPr>
        <w:t>There were no cases with more than 20% missing data</w:t>
      </w:r>
      <w:r w:rsidR="00AD064D" w:rsidRPr="00831F46">
        <w:rPr>
          <w:rFonts w:cs="Times New Roman"/>
        </w:rPr>
        <w:t>;</w:t>
      </w:r>
      <w:r w:rsidR="008B548D" w:rsidRPr="00831F46">
        <w:rPr>
          <w:rFonts w:cs="Times New Roman"/>
        </w:rPr>
        <w:t xml:space="preserve"> </w:t>
      </w:r>
      <w:r w:rsidR="00855813" w:rsidRPr="00831F46">
        <w:rPr>
          <w:rFonts w:cs="Times New Roman"/>
        </w:rPr>
        <w:t>therefore,</w:t>
      </w:r>
      <w:r w:rsidR="008B548D" w:rsidRPr="00831F46">
        <w:rPr>
          <w:rFonts w:cs="Times New Roman"/>
        </w:rPr>
        <w:t xml:space="preserve"> data </w:t>
      </w:r>
      <w:r w:rsidR="00AE689A" w:rsidRPr="00831F46">
        <w:rPr>
          <w:rFonts w:cs="Times New Roman"/>
        </w:rPr>
        <w:t>w</w:t>
      </w:r>
      <w:r w:rsidR="008B548D" w:rsidRPr="00831F46">
        <w:rPr>
          <w:rFonts w:cs="Times New Roman"/>
        </w:rPr>
        <w:t>as</w:t>
      </w:r>
      <w:r w:rsidR="00AE689A" w:rsidRPr="00831F46">
        <w:rPr>
          <w:rFonts w:cs="Times New Roman"/>
        </w:rPr>
        <w:t xml:space="preserve"> estimated using SPSS</w:t>
      </w:r>
      <w:r w:rsidR="0098161D" w:rsidRPr="00831F46">
        <w:rPr>
          <w:rFonts w:cs="Times New Roman"/>
        </w:rPr>
        <w:t xml:space="preserve"> expectation maximization</w:t>
      </w:r>
      <w:r w:rsidR="00AE689A" w:rsidRPr="00831F46">
        <w:rPr>
          <w:rFonts w:cs="Times New Roman"/>
        </w:rPr>
        <w:t xml:space="preserve"> procedure </w:t>
      </w:r>
      <w:r w:rsidR="00DB0E1B" w:rsidRPr="00831F46">
        <w:rPr>
          <w:rFonts w:cs="Times New Roman"/>
        </w:rPr>
        <w:t xml:space="preserve">with imputation </w:t>
      </w:r>
      <w:r w:rsidR="00AE689A" w:rsidRPr="00831F46">
        <w:rPr>
          <w:rFonts w:cs="Times New Roman"/>
        </w:rPr>
        <w:t>(</w:t>
      </w:r>
      <w:proofErr w:type="spellStart"/>
      <w:r w:rsidR="00FE78A2" w:rsidRPr="00831F46">
        <w:rPr>
          <w:rFonts w:eastAsia="Times New Roman" w:cs="Times New Roman"/>
        </w:rPr>
        <w:t>Tabachnik</w:t>
      </w:r>
      <w:proofErr w:type="spellEnd"/>
      <w:r w:rsidR="00FE78A2" w:rsidRPr="00831F46">
        <w:rPr>
          <w:rFonts w:eastAsia="Times New Roman" w:cs="Times New Roman"/>
        </w:rPr>
        <w:t xml:space="preserve"> &amp; </w:t>
      </w:r>
      <w:proofErr w:type="spellStart"/>
      <w:r w:rsidR="00FE78A2" w:rsidRPr="00831F46">
        <w:rPr>
          <w:rFonts w:eastAsia="Times New Roman" w:cs="Times New Roman"/>
        </w:rPr>
        <w:t>Fidell</w:t>
      </w:r>
      <w:proofErr w:type="spellEnd"/>
      <w:r w:rsidR="00FE78A2" w:rsidRPr="00831F46">
        <w:rPr>
          <w:rFonts w:eastAsia="Times New Roman" w:cs="Times New Roman"/>
        </w:rPr>
        <w:t xml:space="preserve">, 2007). </w:t>
      </w:r>
      <w:r w:rsidR="00AD064D" w:rsidRPr="00831F46">
        <w:rPr>
          <w:rFonts w:eastAsia="Times New Roman" w:cs="Times New Roman"/>
        </w:rPr>
        <w:t>R</w:t>
      </w:r>
      <w:r w:rsidR="00FE78A2" w:rsidRPr="00831F46">
        <w:rPr>
          <w:rFonts w:eastAsia="Times New Roman" w:cs="Times New Roman"/>
        </w:rPr>
        <w:t>esponses were assumed to be missing completely at random</w:t>
      </w:r>
      <w:r w:rsidR="008B548D" w:rsidRPr="00831F46">
        <w:rPr>
          <w:rFonts w:eastAsia="Times New Roman" w:cs="Times New Roman"/>
        </w:rPr>
        <w:t xml:space="preserve"> using Little’s test for missing data (</w:t>
      </w:r>
      <w:r w:rsidR="008B548D" w:rsidRPr="00831F46">
        <w:rPr>
          <w:rFonts w:cs="Times New Roman"/>
          <w:i/>
          <w:color w:val="000000" w:themeColor="text1"/>
        </w:rPr>
        <w:t>X</w:t>
      </w:r>
      <w:r w:rsidR="008B548D" w:rsidRPr="00831F46">
        <w:rPr>
          <w:rFonts w:cs="Times New Roman"/>
          <w:color w:val="000000" w:themeColor="text1"/>
          <w:vertAlign w:val="superscript"/>
        </w:rPr>
        <w:t xml:space="preserve">2 </w:t>
      </w:r>
      <w:r w:rsidR="008B548D" w:rsidRPr="00831F46">
        <w:rPr>
          <w:rFonts w:eastAsia="Times New Roman" w:cs="Times New Roman"/>
        </w:rPr>
        <w:t xml:space="preserve">= 667.17 </w:t>
      </w:r>
      <w:proofErr w:type="spellStart"/>
      <w:r w:rsidR="008B548D" w:rsidRPr="00831F46">
        <w:rPr>
          <w:rFonts w:eastAsia="Times New Roman" w:cs="Times New Roman"/>
          <w:i/>
        </w:rPr>
        <w:t>df</w:t>
      </w:r>
      <w:proofErr w:type="spellEnd"/>
      <w:r w:rsidR="00622E99" w:rsidRPr="00831F46">
        <w:rPr>
          <w:rFonts w:eastAsia="Times New Roman" w:cs="Times New Roman"/>
          <w:i/>
        </w:rPr>
        <w:t xml:space="preserve"> </w:t>
      </w:r>
      <w:r w:rsidR="008B548D" w:rsidRPr="00831F46">
        <w:rPr>
          <w:rFonts w:eastAsia="Times New Roman" w:cs="Times New Roman"/>
          <w:i/>
        </w:rPr>
        <w:t>= 772</w:t>
      </w:r>
      <w:r w:rsidR="008B548D" w:rsidRPr="00831F46">
        <w:rPr>
          <w:rFonts w:eastAsia="Times New Roman" w:cs="Times New Roman"/>
        </w:rPr>
        <w:t xml:space="preserve">, ns). </w:t>
      </w:r>
    </w:p>
    <w:p w14:paraId="23FC8B29" w14:textId="41706F4F" w:rsidR="007E0170" w:rsidRPr="00BC64A1" w:rsidRDefault="002B3294" w:rsidP="0060577F">
      <w:pPr>
        <w:rPr>
          <w:rFonts w:cs="Times New Roman"/>
          <w:b/>
        </w:rPr>
      </w:pPr>
      <w:r w:rsidRPr="00BC64A1">
        <w:rPr>
          <w:rFonts w:cs="Times New Roman"/>
          <w:b/>
        </w:rPr>
        <w:t>Preliminary Analysis</w:t>
      </w:r>
    </w:p>
    <w:p w14:paraId="1432E78D" w14:textId="77777777" w:rsidR="00DD70C1" w:rsidRPr="00831F46" w:rsidRDefault="00DD70C1" w:rsidP="003D3F41">
      <w:pPr>
        <w:pStyle w:val="Heading3"/>
        <w:spacing w:before="0"/>
        <w:rPr>
          <w:rFonts w:ascii="Times New Roman" w:hAnsi="Times New Roman" w:cs="Times New Roman"/>
        </w:rPr>
      </w:pPr>
    </w:p>
    <w:p w14:paraId="5760453D" w14:textId="6B11B6BF" w:rsidR="00BC64A1" w:rsidRDefault="001C17C1" w:rsidP="003D3F41">
      <w:pPr>
        <w:spacing w:line="480" w:lineRule="auto"/>
        <w:ind w:firstLine="720"/>
        <w:rPr>
          <w:rFonts w:cs="Times New Roman"/>
          <w:color w:val="000000" w:themeColor="text1"/>
        </w:rPr>
      </w:pPr>
      <w:r w:rsidRPr="00831F46">
        <w:rPr>
          <w:rFonts w:cs="Times New Roman"/>
        </w:rPr>
        <w:t>Means, standard deviations, and bivariate correlations were calculated for all the variables of interest and can be found in Table 2</w:t>
      </w:r>
      <w:r w:rsidR="003A427F" w:rsidRPr="00831F46">
        <w:rPr>
          <w:rFonts w:cs="Times New Roman"/>
        </w:rPr>
        <w:t xml:space="preserve">. </w:t>
      </w:r>
      <w:r w:rsidR="004F2D74" w:rsidRPr="00831F46">
        <w:rPr>
          <w:rFonts w:cs="Times New Roman"/>
        </w:rPr>
        <w:t xml:space="preserve">Participants were asked to endorse </w:t>
      </w:r>
      <w:r w:rsidR="00D0102D" w:rsidRPr="00831F46">
        <w:rPr>
          <w:rFonts w:cs="Times New Roman"/>
        </w:rPr>
        <w:t xml:space="preserve">traumatic </w:t>
      </w:r>
      <w:r w:rsidR="006C00FA" w:rsidRPr="00831F46">
        <w:rPr>
          <w:rFonts w:cs="Times New Roman"/>
        </w:rPr>
        <w:t>events</w:t>
      </w:r>
      <w:r w:rsidR="004F2D74" w:rsidRPr="00831F46">
        <w:rPr>
          <w:rFonts w:cs="Times New Roman"/>
        </w:rPr>
        <w:t xml:space="preserve"> they had experienced from the list </w:t>
      </w:r>
      <w:r w:rsidR="00D0102D" w:rsidRPr="00831F46">
        <w:rPr>
          <w:rFonts w:cs="Times New Roman"/>
        </w:rPr>
        <w:t xml:space="preserve">provided </w:t>
      </w:r>
      <w:r w:rsidR="004F2D74" w:rsidRPr="00831F46">
        <w:rPr>
          <w:rFonts w:cs="Times New Roman"/>
        </w:rPr>
        <w:t xml:space="preserve">on the THS. They were then asked to briefly describe one event </w:t>
      </w:r>
      <w:r w:rsidR="003A427F" w:rsidRPr="00831F46">
        <w:rPr>
          <w:rFonts w:cs="Times New Roman"/>
        </w:rPr>
        <w:t xml:space="preserve">as being </w:t>
      </w:r>
      <w:r w:rsidR="00866900" w:rsidRPr="00831F46">
        <w:rPr>
          <w:rFonts w:cs="Times New Roman"/>
        </w:rPr>
        <w:t xml:space="preserve">currently </w:t>
      </w:r>
      <w:r w:rsidR="003A427F" w:rsidRPr="00831F46">
        <w:rPr>
          <w:rFonts w:cs="Times New Roman"/>
        </w:rPr>
        <w:t>the most emotionally disturbing</w:t>
      </w:r>
      <w:r w:rsidR="004F2D74" w:rsidRPr="00831F46">
        <w:rPr>
          <w:rFonts w:cs="Times New Roman"/>
        </w:rPr>
        <w:t xml:space="preserve">. This event </w:t>
      </w:r>
      <w:r w:rsidR="003A427F" w:rsidRPr="00831F46">
        <w:rPr>
          <w:rFonts w:cs="Times New Roman"/>
        </w:rPr>
        <w:t xml:space="preserve">was used to group participants into </w:t>
      </w:r>
      <w:r w:rsidR="0094291C" w:rsidRPr="00831F46">
        <w:rPr>
          <w:rFonts w:cs="Times New Roman"/>
        </w:rPr>
        <w:t>interpersonal</w:t>
      </w:r>
      <w:r w:rsidR="003A427F" w:rsidRPr="00831F46">
        <w:rPr>
          <w:rFonts w:cs="Times New Roman"/>
        </w:rPr>
        <w:t xml:space="preserve"> and </w:t>
      </w:r>
      <w:r w:rsidR="0094291C" w:rsidRPr="00831F46">
        <w:rPr>
          <w:rFonts w:cs="Times New Roman"/>
        </w:rPr>
        <w:t>non-interpersonal</w:t>
      </w:r>
      <w:r w:rsidR="008B548D" w:rsidRPr="00831F46">
        <w:rPr>
          <w:rFonts w:cs="Times New Roman"/>
        </w:rPr>
        <w:t xml:space="preserve"> </w:t>
      </w:r>
      <w:r w:rsidR="003A427F" w:rsidRPr="00831F46">
        <w:rPr>
          <w:rFonts w:cs="Times New Roman"/>
        </w:rPr>
        <w:t xml:space="preserve">types. </w:t>
      </w:r>
      <w:r w:rsidR="00866900" w:rsidRPr="00831F46">
        <w:rPr>
          <w:rFonts w:cs="Times New Roman"/>
        </w:rPr>
        <w:t xml:space="preserve">The </w:t>
      </w:r>
      <w:r w:rsidR="00AE231A" w:rsidRPr="00831F46">
        <w:rPr>
          <w:rFonts w:cs="Times New Roman"/>
        </w:rPr>
        <w:t>interpersonal</w:t>
      </w:r>
      <w:r w:rsidR="00866900" w:rsidRPr="00831F46">
        <w:rPr>
          <w:rFonts w:cs="Times New Roman"/>
        </w:rPr>
        <w:t xml:space="preserve"> </w:t>
      </w:r>
      <w:r w:rsidR="00045DD0" w:rsidRPr="00831F46">
        <w:rPr>
          <w:rFonts w:cs="Times New Roman"/>
        </w:rPr>
        <w:t>trauma group</w:t>
      </w:r>
      <w:r w:rsidR="003A427F" w:rsidRPr="00831F46">
        <w:rPr>
          <w:rFonts w:cs="Times New Roman"/>
        </w:rPr>
        <w:t xml:space="preserve"> had 57 (38.8%) </w:t>
      </w:r>
      <w:r w:rsidR="00866900" w:rsidRPr="00831F46">
        <w:rPr>
          <w:rFonts w:cs="Times New Roman"/>
        </w:rPr>
        <w:t>individuals</w:t>
      </w:r>
      <w:r w:rsidR="003A427F" w:rsidRPr="00831F46">
        <w:rPr>
          <w:rFonts w:cs="Times New Roman"/>
        </w:rPr>
        <w:t xml:space="preserve"> and the </w:t>
      </w:r>
      <w:r w:rsidR="00AE231A" w:rsidRPr="00831F46">
        <w:rPr>
          <w:rFonts w:cs="Times New Roman"/>
        </w:rPr>
        <w:t>non-interpersonal</w:t>
      </w:r>
      <w:r w:rsidR="0075025C" w:rsidRPr="00831F46">
        <w:rPr>
          <w:rFonts w:cs="Times New Roman"/>
        </w:rPr>
        <w:t xml:space="preserve"> type</w:t>
      </w:r>
      <w:r w:rsidR="003A427F" w:rsidRPr="00831F46">
        <w:rPr>
          <w:rFonts w:cs="Times New Roman"/>
        </w:rPr>
        <w:t xml:space="preserve"> had 90 (61.2%) individuals. </w:t>
      </w:r>
      <w:r w:rsidR="00C73B61" w:rsidRPr="00831F46">
        <w:rPr>
          <w:rFonts w:cs="Times New Roman"/>
          <w:color w:val="000000" w:themeColor="text1"/>
        </w:rPr>
        <w:t xml:space="preserve">A series of </w:t>
      </w:r>
      <w:r w:rsidR="00C73B61" w:rsidRPr="00831F46">
        <w:rPr>
          <w:rFonts w:cs="Times New Roman"/>
          <w:i/>
          <w:color w:val="000000" w:themeColor="text1"/>
        </w:rPr>
        <w:t>t-</w:t>
      </w:r>
      <w:r w:rsidR="00C73B61" w:rsidRPr="00831F46">
        <w:rPr>
          <w:rFonts w:cs="Times New Roman"/>
          <w:color w:val="000000" w:themeColor="text1"/>
        </w:rPr>
        <w:t>tests showed</w:t>
      </w:r>
      <w:r w:rsidR="007231EF" w:rsidRPr="00831F46">
        <w:rPr>
          <w:rFonts w:cs="Times New Roman"/>
          <w:color w:val="000000" w:themeColor="text1"/>
        </w:rPr>
        <w:t xml:space="preserve"> no significant difference</w:t>
      </w:r>
      <w:r w:rsidR="00045DD0" w:rsidRPr="00831F46">
        <w:rPr>
          <w:rFonts w:cs="Times New Roman"/>
          <w:color w:val="000000" w:themeColor="text1"/>
        </w:rPr>
        <w:t xml:space="preserve"> on age (</w:t>
      </w:r>
      <w:proofErr w:type="gramStart"/>
      <w:r w:rsidR="00045DD0" w:rsidRPr="00831F46">
        <w:rPr>
          <w:rFonts w:cs="Times New Roman"/>
          <w:i/>
          <w:color w:val="000000" w:themeColor="text1"/>
        </w:rPr>
        <w:t>t</w:t>
      </w:r>
      <w:r w:rsidR="00045DD0" w:rsidRPr="00831F46">
        <w:rPr>
          <w:rFonts w:cs="Times New Roman"/>
          <w:color w:val="000000" w:themeColor="text1"/>
        </w:rPr>
        <w:t>(</w:t>
      </w:r>
      <w:proofErr w:type="gramEnd"/>
      <w:r w:rsidR="00045DD0" w:rsidRPr="00831F46">
        <w:rPr>
          <w:rFonts w:cs="Times New Roman"/>
          <w:color w:val="000000" w:themeColor="text1"/>
        </w:rPr>
        <w:t xml:space="preserve">144) = -1.74, </w:t>
      </w:r>
      <w:r w:rsidR="00045DD0" w:rsidRPr="00831F46">
        <w:rPr>
          <w:rFonts w:cs="Times New Roman"/>
          <w:i/>
          <w:color w:val="000000" w:themeColor="text1"/>
        </w:rPr>
        <w:t>ns</w:t>
      </w:r>
      <w:r w:rsidR="00045DD0" w:rsidRPr="00831F46">
        <w:rPr>
          <w:rFonts w:cs="Times New Roman"/>
          <w:color w:val="000000" w:themeColor="text1"/>
        </w:rPr>
        <w:t>) or total number of traumas (</w:t>
      </w:r>
      <w:r w:rsidR="00045DD0" w:rsidRPr="00831F46">
        <w:rPr>
          <w:rFonts w:cs="Times New Roman"/>
          <w:i/>
          <w:color w:val="000000" w:themeColor="text1"/>
        </w:rPr>
        <w:t>t</w:t>
      </w:r>
      <w:r w:rsidR="00045DD0" w:rsidRPr="00831F46">
        <w:rPr>
          <w:rFonts w:cs="Times New Roman"/>
          <w:color w:val="000000" w:themeColor="text1"/>
        </w:rPr>
        <w:t xml:space="preserve">(145) = 1.33, </w:t>
      </w:r>
      <w:r w:rsidR="00045DD0" w:rsidRPr="00831F46">
        <w:rPr>
          <w:rFonts w:cs="Times New Roman"/>
          <w:i/>
          <w:color w:val="000000" w:themeColor="text1"/>
        </w:rPr>
        <w:t>ns</w:t>
      </w:r>
      <w:r w:rsidR="00045DD0" w:rsidRPr="00831F46">
        <w:rPr>
          <w:rFonts w:cs="Times New Roman"/>
          <w:color w:val="000000" w:themeColor="text1"/>
        </w:rPr>
        <w:t>) of the interpersonal and non-interpersonal trauma groups.</w:t>
      </w:r>
      <w:r w:rsidR="004F2D74" w:rsidRPr="00831F46">
        <w:rPr>
          <w:rFonts w:cs="Times New Roman"/>
          <w:color w:val="000000" w:themeColor="text1"/>
        </w:rPr>
        <w:t xml:space="preserve"> </w:t>
      </w:r>
      <w:r w:rsidR="003C653F" w:rsidRPr="00831F46">
        <w:rPr>
          <w:rFonts w:cs="Times New Roman"/>
          <w:color w:val="000000" w:themeColor="text1"/>
        </w:rPr>
        <w:t>Additionally, a series of chi-s</w:t>
      </w:r>
      <w:r w:rsidR="004F2D74" w:rsidRPr="00831F46">
        <w:rPr>
          <w:rFonts w:cs="Times New Roman"/>
          <w:color w:val="000000" w:themeColor="text1"/>
        </w:rPr>
        <w:t>quare tests wer</w:t>
      </w:r>
      <w:r w:rsidR="003C653F" w:rsidRPr="00831F46">
        <w:rPr>
          <w:rFonts w:cs="Times New Roman"/>
          <w:color w:val="000000" w:themeColor="text1"/>
        </w:rPr>
        <w:t>e used to compare the groups in categorical domains.</w:t>
      </w:r>
      <w:r w:rsidR="002E462C" w:rsidRPr="00831F46">
        <w:rPr>
          <w:rFonts w:cs="Times New Roman"/>
          <w:color w:val="000000" w:themeColor="text1"/>
        </w:rPr>
        <w:t xml:space="preserve"> </w:t>
      </w:r>
      <w:r w:rsidR="009E44E3" w:rsidRPr="00831F46">
        <w:rPr>
          <w:rFonts w:cs="Times New Roman"/>
          <w:color w:val="000000" w:themeColor="text1"/>
        </w:rPr>
        <w:t xml:space="preserve">The </w:t>
      </w:r>
      <w:r w:rsidR="008B2902" w:rsidRPr="00831F46">
        <w:rPr>
          <w:rFonts w:cs="Times New Roman"/>
          <w:color w:val="000000" w:themeColor="text1"/>
        </w:rPr>
        <w:t xml:space="preserve">trauma types were not significantly different in </w:t>
      </w:r>
      <w:r w:rsidR="00865548" w:rsidRPr="00831F46">
        <w:rPr>
          <w:rFonts w:cs="Times New Roman"/>
          <w:color w:val="000000" w:themeColor="text1"/>
        </w:rPr>
        <w:t xml:space="preserve">terms of </w:t>
      </w:r>
      <w:r w:rsidR="008B2902" w:rsidRPr="00831F46">
        <w:rPr>
          <w:rFonts w:cs="Times New Roman"/>
          <w:color w:val="000000" w:themeColor="text1"/>
        </w:rPr>
        <w:t xml:space="preserve">ethnicity, </w:t>
      </w:r>
      <w:r w:rsidR="008B2902" w:rsidRPr="00831F46">
        <w:rPr>
          <w:rFonts w:cs="Times New Roman"/>
          <w:i/>
          <w:color w:val="000000" w:themeColor="text1"/>
        </w:rPr>
        <w:t>X</w:t>
      </w:r>
      <w:r w:rsidR="008B2902" w:rsidRPr="00831F46">
        <w:rPr>
          <w:rFonts w:cs="Times New Roman"/>
          <w:color w:val="000000" w:themeColor="text1"/>
          <w:vertAlign w:val="superscript"/>
        </w:rPr>
        <w:t xml:space="preserve">2 </w:t>
      </w:r>
      <w:r w:rsidR="008B2902" w:rsidRPr="00831F46">
        <w:rPr>
          <w:rFonts w:cs="Times New Roman"/>
          <w:color w:val="000000" w:themeColor="text1"/>
        </w:rPr>
        <w:t xml:space="preserve">(5, </w:t>
      </w:r>
      <w:r w:rsidR="008B2902" w:rsidRPr="00831F46">
        <w:rPr>
          <w:rFonts w:cs="Times New Roman"/>
          <w:i/>
          <w:color w:val="000000" w:themeColor="text1"/>
        </w:rPr>
        <w:t>N</w:t>
      </w:r>
      <w:r w:rsidR="008B2902" w:rsidRPr="00831F46">
        <w:rPr>
          <w:rFonts w:cs="Times New Roman"/>
          <w:color w:val="000000" w:themeColor="text1"/>
        </w:rPr>
        <w:t xml:space="preserve"> = 146) </w:t>
      </w:r>
    </w:p>
    <w:p w14:paraId="41BF8302" w14:textId="10DDCCC0" w:rsidR="00BC64A1" w:rsidRPr="00BC64A1" w:rsidRDefault="00BC64A1" w:rsidP="00BC64A1">
      <w:pPr>
        <w:pStyle w:val="Heading3"/>
      </w:pPr>
      <w:r>
        <w:br w:type="page"/>
      </w:r>
    </w:p>
    <w:p w14:paraId="31DB2BBC" w14:textId="234D0BA1" w:rsidR="00730797" w:rsidRPr="00831F46" w:rsidRDefault="008B2902" w:rsidP="00BC64A1">
      <w:pPr>
        <w:spacing w:line="480" w:lineRule="auto"/>
        <w:rPr>
          <w:rFonts w:cs="Times New Roman"/>
        </w:rPr>
      </w:pPr>
      <w:r w:rsidRPr="00831F46">
        <w:rPr>
          <w:rFonts w:cs="Times New Roman"/>
          <w:color w:val="000000" w:themeColor="text1"/>
        </w:rPr>
        <w:lastRenderedPageBreak/>
        <w:t xml:space="preserve">= 4.34, </w:t>
      </w:r>
      <w:r w:rsidRPr="00831F46">
        <w:rPr>
          <w:rFonts w:cs="Times New Roman"/>
          <w:i/>
          <w:color w:val="000000" w:themeColor="text1"/>
        </w:rPr>
        <w:t>ns</w:t>
      </w:r>
      <w:r w:rsidRPr="00831F46">
        <w:rPr>
          <w:rFonts w:cs="Times New Roman"/>
          <w:color w:val="000000" w:themeColor="text1"/>
        </w:rPr>
        <w:t xml:space="preserve">, relationship status, </w:t>
      </w:r>
      <w:r w:rsidRPr="00831F46">
        <w:rPr>
          <w:rFonts w:cs="Times New Roman"/>
          <w:i/>
          <w:color w:val="000000" w:themeColor="text1"/>
        </w:rPr>
        <w:t>X</w:t>
      </w:r>
      <w:r w:rsidRPr="00831F46">
        <w:rPr>
          <w:rFonts w:cs="Times New Roman"/>
          <w:color w:val="000000" w:themeColor="text1"/>
          <w:vertAlign w:val="superscript"/>
        </w:rPr>
        <w:t xml:space="preserve">2 </w:t>
      </w:r>
      <w:r w:rsidRPr="00831F46">
        <w:rPr>
          <w:rFonts w:cs="Times New Roman"/>
          <w:color w:val="000000" w:themeColor="text1"/>
        </w:rPr>
        <w:t xml:space="preserve">(6, </w:t>
      </w:r>
      <w:r w:rsidRPr="00831F46">
        <w:rPr>
          <w:rFonts w:cs="Times New Roman"/>
          <w:i/>
          <w:color w:val="000000" w:themeColor="text1"/>
        </w:rPr>
        <w:t>N</w:t>
      </w:r>
      <w:r w:rsidRPr="00831F46">
        <w:rPr>
          <w:rFonts w:cs="Times New Roman"/>
          <w:color w:val="000000" w:themeColor="text1"/>
        </w:rPr>
        <w:t xml:space="preserve"> = 145) = 8.57, </w:t>
      </w:r>
      <w:r w:rsidRPr="00831F46">
        <w:rPr>
          <w:rFonts w:cs="Times New Roman"/>
          <w:i/>
          <w:color w:val="000000" w:themeColor="text1"/>
        </w:rPr>
        <w:t>ns</w:t>
      </w:r>
      <w:r w:rsidRPr="00831F46">
        <w:rPr>
          <w:rFonts w:cs="Times New Roman"/>
          <w:color w:val="000000" w:themeColor="text1"/>
        </w:rPr>
        <w:t xml:space="preserve">, employment status, </w:t>
      </w:r>
      <w:r w:rsidRPr="00831F46">
        <w:rPr>
          <w:rFonts w:cs="Times New Roman"/>
          <w:i/>
          <w:color w:val="000000" w:themeColor="text1"/>
        </w:rPr>
        <w:t>X</w:t>
      </w:r>
      <w:r w:rsidRPr="00831F46">
        <w:rPr>
          <w:rFonts w:cs="Times New Roman"/>
          <w:color w:val="000000" w:themeColor="text1"/>
          <w:vertAlign w:val="superscript"/>
        </w:rPr>
        <w:t xml:space="preserve">2 </w:t>
      </w:r>
      <w:r w:rsidRPr="00831F46">
        <w:rPr>
          <w:rFonts w:cs="Times New Roman"/>
          <w:color w:val="000000" w:themeColor="text1"/>
        </w:rPr>
        <w:t xml:space="preserve">(6, </w:t>
      </w:r>
      <w:r w:rsidRPr="00831F46">
        <w:rPr>
          <w:rFonts w:cs="Times New Roman"/>
          <w:i/>
          <w:color w:val="000000" w:themeColor="text1"/>
        </w:rPr>
        <w:t>N</w:t>
      </w:r>
      <w:r w:rsidRPr="00831F46">
        <w:rPr>
          <w:rFonts w:cs="Times New Roman"/>
          <w:color w:val="000000" w:themeColor="text1"/>
        </w:rPr>
        <w:t xml:space="preserve"> =147) = 4.06, </w:t>
      </w:r>
      <w:r w:rsidRPr="00831F46">
        <w:rPr>
          <w:rFonts w:cs="Times New Roman"/>
          <w:i/>
          <w:color w:val="000000" w:themeColor="text1"/>
        </w:rPr>
        <w:t>ns</w:t>
      </w:r>
      <w:r w:rsidRPr="00831F46">
        <w:rPr>
          <w:rFonts w:cs="Times New Roman"/>
          <w:color w:val="000000" w:themeColor="text1"/>
        </w:rPr>
        <w:t>, education,</w:t>
      </w:r>
      <w:r w:rsidRPr="00831F46">
        <w:rPr>
          <w:rFonts w:cs="Times New Roman"/>
          <w:i/>
          <w:color w:val="000000" w:themeColor="text1"/>
        </w:rPr>
        <w:t xml:space="preserve"> X</w:t>
      </w:r>
      <w:r w:rsidRPr="00831F46">
        <w:rPr>
          <w:rFonts w:cs="Times New Roman"/>
          <w:color w:val="000000" w:themeColor="text1"/>
          <w:vertAlign w:val="superscript"/>
        </w:rPr>
        <w:t xml:space="preserve">2 </w:t>
      </w:r>
      <w:r w:rsidRPr="00831F46">
        <w:rPr>
          <w:rFonts w:cs="Times New Roman"/>
          <w:color w:val="000000" w:themeColor="text1"/>
        </w:rPr>
        <w:t xml:space="preserve">(5, </w:t>
      </w:r>
      <w:r w:rsidRPr="00831F46">
        <w:rPr>
          <w:rFonts w:cs="Times New Roman"/>
          <w:i/>
          <w:color w:val="000000" w:themeColor="text1"/>
        </w:rPr>
        <w:t>N</w:t>
      </w:r>
      <w:r w:rsidRPr="00831F46">
        <w:rPr>
          <w:rFonts w:cs="Times New Roman"/>
          <w:color w:val="000000" w:themeColor="text1"/>
        </w:rPr>
        <w:t xml:space="preserve"> =147) = 4.19, </w:t>
      </w:r>
      <w:r w:rsidRPr="00831F46">
        <w:rPr>
          <w:rFonts w:cs="Times New Roman"/>
          <w:i/>
          <w:color w:val="000000" w:themeColor="text1"/>
        </w:rPr>
        <w:t>ns</w:t>
      </w:r>
      <w:r w:rsidRPr="00831F46">
        <w:rPr>
          <w:rFonts w:cs="Times New Roman"/>
          <w:color w:val="000000" w:themeColor="text1"/>
        </w:rPr>
        <w:t xml:space="preserve">, income, </w:t>
      </w:r>
      <w:r w:rsidRPr="00831F46">
        <w:rPr>
          <w:rFonts w:cs="Times New Roman"/>
          <w:i/>
          <w:color w:val="000000" w:themeColor="text1"/>
        </w:rPr>
        <w:t>X</w:t>
      </w:r>
      <w:r w:rsidRPr="00831F46">
        <w:rPr>
          <w:rFonts w:cs="Times New Roman"/>
          <w:color w:val="000000" w:themeColor="text1"/>
          <w:vertAlign w:val="superscript"/>
        </w:rPr>
        <w:t xml:space="preserve">2 </w:t>
      </w:r>
      <w:r w:rsidRPr="00831F46">
        <w:rPr>
          <w:rFonts w:cs="Times New Roman"/>
          <w:color w:val="000000" w:themeColor="text1"/>
        </w:rPr>
        <w:t xml:space="preserve">(10, </w:t>
      </w:r>
      <w:r w:rsidRPr="00831F46">
        <w:rPr>
          <w:rFonts w:cs="Times New Roman"/>
          <w:i/>
          <w:color w:val="000000" w:themeColor="text1"/>
        </w:rPr>
        <w:t>N</w:t>
      </w:r>
      <w:r w:rsidRPr="00831F46">
        <w:rPr>
          <w:rFonts w:cs="Times New Roman"/>
          <w:color w:val="000000" w:themeColor="text1"/>
        </w:rPr>
        <w:t xml:space="preserve"> =142) = 6.81, </w:t>
      </w:r>
      <w:r w:rsidRPr="00831F46">
        <w:rPr>
          <w:rFonts w:cs="Times New Roman"/>
          <w:i/>
          <w:color w:val="000000" w:themeColor="text1"/>
        </w:rPr>
        <w:t>ns</w:t>
      </w:r>
      <w:r w:rsidRPr="00831F46">
        <w:rPr>
          <w:rFonts w:cs="Times New Roman"/>
          <w:color w:val="000000" w:themeColor="text1"/>
        </w:rPr>
        <w:t xml:space="preserve">, or </w:t>
      </w:r>
      <w:r w:rsidR="00045DD0" w:rsidRPr="00831F46">
        <w:rPr>
          <w:rFonts w:cs="Times New Roman"/>
          <w:color w:val="000000" w:themeColor="text1"/>
        </w:rPr>
        <w:t xml:space="preserve">whether they were currently prescribed </w:t>
      </w:r>
      <w:r w:rsidRPr="00831F46">
        <w:rPr>
          <w:rFonts w:cs="Times New Roman"/>
          <w:color w:val="000000" w:themeColor="text1"/>
        </w:rPr>
        <w:t xml:space="preserve">medications, </w:t>
      </w:r>
      <w:r w:rsidRPr="00831F46">
        <w:rPr>
          <w:rFonts w:cs="Times New Roman"/>
          <w:i/>
          <w:color w:val="000000" w:themeColor="text1"/>
        </w:rPr>
        <w:t>X</w:t>
      </w:r>
      <w:r w:rsidRPr="00831F46">
        <w:rPr>
          <w:rFonts w:cs="Times New Roman"/>
          <w:color w:val="000000" w:themeColor="text1"/>
          <w:vertAlign w:val="superscript"/>
        </w:rPr>
        <w:t xml:space="preserve">2 </w:t>
      </w:r>
      <w:r w:rsidRPr="00831F46">
        <w:rPr>
          <w:rFonts w:cs="Times New Roman"/>
          <w:color w:val="000000" w:themeColor="text1"/>
        </w:rPr>
        <w:t xml:space="preserve">(1, </w:t>
      </w:r>
      <w:r w:rsidRPr="00831F46">
        <w:rPr>
          <w:rFonts w:cs="Times New Roman"/>
          <w:i/>
          <w:color w:val="000000" w:themeColor="text1"/>
        </w:rPr>
        <w:t>N</w:t>
      </w:r>
      <w:r w:rsidRPr="00831F46">
        <w:rPr>
          <w:rFonts w:cs="Times New Roman"/>
          <w:color w:val="000000" w:themeColor="text1"/>
        </w:rPr>
        <w:t xml:space="preserve"> = 129) = .616, </w:t>
      </w:r>
      <w:r w:rsidRPr="00831F46">
        <w:rPr>
          <w:rFonts w:cs="Times New Roman"/>
          <w:i/>
          <w:color w:val="000000" w:themeColor="text1"/>
        </w:rPr>
        <w:t>ns</w:t>
      </w:r>
      <w:r w:rsidRPr="00831F46">
        <w:rPr>
          <w:rFonts w:cs="Times New Roman"/>
          <w:color w:val="000000" w:themeColor="text1"/>
        </w:rPr>
        <w:t>.</w:t>
      </w:r>
    </w:p>
    <w:p w14:paraId="1F3842FD" w14:textId="123537E4" w:rsidR="00150F2D" w:rsidRPr="00831F46" w:rsidRDefault="005C0954" w:rsidP="005C0954">
      <w:pPr>
        <w:spacing w:line="480" w:lineRule="auto"/>
        <w:ind w:firstLine="720"/>
        <w:rPr>
          <w:rFonts w:cs="Times New Roman"/>
        </w:rPr>
      </w:pPr>
      <w:r w:rsidRPr="00831F46">
        <w:rPr>
          <w:rFonts w:cs="Times New Roman"/>
          <w:color w:val="000000" w:themeColor="text1"/>
        </w:rPr>
        <w:t xml:space="preserve">However, the trauma types did differ significantly with respect to gender, </w:t>
      </w:r>
      <w:r w:rsidRPr="00831F46">
        <w:rPr>
          <w:rFonts w:cs="Times New Roman"/>
          <w:i/>
          <w:color w:val="000000" w:themeColor="text1"/>
        </w:rPr>
        <w:t>X</w:t>
      </w:r>
      <w:r w:rsidRPr="00831F46">
        <w:rPr>
          <w:rFonts w:cs="Times New Roman"/>
          <w:color w:val="000000" w:themeColor="text1"/>
          <w:vertAlign w:val="superscript"/>
        </w:rPr>
        <w:t xml:space="preserve">2 </w:t>
      </w:r>
      <w:r w:rsidRPr="00831F46">
        <w:rPr>
          <w:rFonts w:cs="Times New Roman"/>
          <w:color w:val="000000" w:themeColor="text1"/>
        </w:rPr>
        <w:t xml:space="preserve">(1, </w:t>
      </w:r>
      <w:r w:rsidRPr="00831F46">
        <w:rPr>
          <w:rFonts w:cs="Times New Roman"/>
          <w:i/>
          <w:color w:val="000000" w:themeColor="text1"/>
        </w:rPr>
        <w:t>N</w:t>
      </w:r>
      <w:r w:rsidRPr="00831F46">
        <w:rPr>
          <w:rFonts w:cs="Times New Roman"/>
          <w:color w:val="000000" w:themeColor="text1"/>
        </w:rPr>
        <w:t xml:space="preserve"> = 146) = 9.37, </w:t>
      </w:r>
      <w:r w:rsidRPr="00831F46">
        <w:rPr>
          <w:rFonts w:cs="Times New Roman"/>
          <w:i/>
          <w:color w:val="000000" w:themeColor="text1"/>
        </w:rPr>
        <w:t xml:space="preserve">p </w:t>
      </w:r>
      <w:r w:rsidRPr="00831F46">
        <w:rPr>
          <w:rFonts w:cs="Times New Roman"/>
          <w:color w:val="000000" w:themeColor="text1"/>
        </w:rPr>
        <w:t xml:space="preserve">= .002, with significantly more males in the non-interpersonal trauma group than in the interpersonal trauma group. Additionally, those with current mental health diagnoses were significantly different between the trauma types, </w:t>
      </w:r>
      <w:r w:rsidRPr="00831F46">
        <w:rPr>
          <w:rFonts w:cs="Times New Roman"/>
          <w:i/>
          <w:color w:val="000000" w:themeColor="text1"/>
        </w:rPr>
        <w:t>X</w:t>
      </w:r>
      <w:r w:rsidRPr="00831F46">
        <w:rPr>
          <w:rFonts w:cs="Times New Roman"/>
          <w:color w:val="000000" w:themeColor="text1"/>
          <w:vertAlign w:val="superscript"/>
        </w:rPr>
        <w:t xml:space="preserve">2 </w:t>
      </w:r>
      <w:r w:rsidRPr="00831F46">
        <w:rPr>
          <w:rFonts w:cs="Times New Roman"/>
          <w:color w:val="000000" w:themeColor="text1"/>
        </w:rPr>
        <w:t xml:space="preserve">(1, </w:t>
      </w:r>
      <w:r w:rsidRPr="00831F46">
        <w:rPr>
          <w:rFonts w:cs="Times New Roman"/>
          <w:i/>
          <w:color w:val="000000" w:themeColor="text1"/>
        </w:rPr>
        <w:t>N</w:t>
      </w:r>
      <w:r w:rsidRPr="00831F46">
        <w:rPr>
          <w:rFonts w:cs="Times New Roman"/>
          <w:color w:val="000000" w:themeColor="text1"/>
        </w:rPr>
        <w:t xml:space="preserve"> = 125) = 10.51, </w:t>
      </w:r>
      <w:r w:rsidRPr="00831F46">
        <w:rPr>
          <w:rFonts w:cs="Times New Roman"/>
          <w:i/>
          <w:color w:val="000000" w:themeColor="text1"/>
        </w:rPr>
        <w:t xml:space="preserve">p </w:t>
      </w:r>
      <w:r w:rsidRPr="00831F46">
        <w:rPr>
          <w:rFonts w:cs="Times New Roman"/>
          <w:color w:val="000000" w:themeColor="text1"/>
        </w:rPr>
        <w:t>= .001. There were significantly more with mental health diagnoses among the interpersonal trauma group than in the non-interpersonal trauma group.</w:t>
      </w:r>
    </w:p>
    <w:p w14:paraId="413748A9" w14:textId="00EB474D" w:rsidR="00C01F13" w:rsidRPr="00BC64A1" w:rsidRDefault="00E37AA2" w:rsidP="0060577F">
      <w:pPr>
        <w:rPr>
          <w:rFonts w:cs="Times New Roman"/>
          <w:b/>
        </w:rPr>
      </w:pPr>
      <w:r w:rsidRPr="00BC64A1">
        <w:rPr>
          <w:rFonts w:cs="Times New Roman"/>
          <w:b/>
        </w:rPr>
        <w:t>Test of Hypotheses</w:t>
      </w:r>
    </w:p>
    <w:p w14:paraId="185DA2F9" w14:textId="77777777" w:rsidR="000C3D66" w:rsidRPr="00831F46" w:rsidRDefault="000C3D66" w:rsidP="003D3F41">
      <w:pPr>
        <w:pStyle w:val="Heading3"/>
        <w:spacing w:before="0"/>
        <w:rPr>
          <w:rFonts w:ascii="Times New Roman" w:hAnsi="Times New Roman" w:cs="Times New Roman"/>
        </w:rPr>
      </w:pPr>
    </w:p>
    <w:p w14:paraId="19CCC339" w14:textId="7C30C1A3" w:rsidR="00A7786E" w:rsidRPr="00831F46" w:rsidRDefault="00412FE1" w:rsidP="003D3F41">
      <w:pPr>
        <w:spacing w:line="480" w:lineRule="auto"/>
        <w:ind w:firstLine="720"/>
        <w:rPr>
          <w:rFonts w:cs="Times New Roman"/>
        </w:rPr>
      </w:pPr>
      <w:r w:rsidRPr="00831F46">
        <w:rPr>
          <w:rFonts w:cs="Times New Roman"/>
        </w:rPr>
        <w:t xml:space="preserve">First, </w:t>
      </w:r>
      <w:r w:rsidR="00996E95" w:rsidRPr="00831F46">
        <w:rPr>
          <w:rFonts w:cs="Times New Roman"/>
        </w:rPr>
        <w:t>zer</w:t>
      </w:r>
      <w:r w:rsidR="00CC5206" w:rsidRPr="00831F46">
        <w:rPr>
          <w:rFonts w:cs="Times New Roman"/>
        </w:rPr>
        <w:t>o order correlation</w:t>
      </w:r>
      <w:r w:rsidR="00865548" w:rsidRPr="00831F46">
        <w:rPr>
          <w:rFonts w:cs="Times New Roman"/>
        </w:rPr>
        <w:t>s</w:t>
      </w:r>
      <w:r w:rsidR="00CC5206" w:rsidRPr="00831F46">
        <w:rPr>
          <w:rFonts w:cs="Times New Roman"/>
        </w:rPr>
        <w:t xml:space="preserve"> between </w:t>
      </w:r>
      <w:r w:rsidR="00973469" w:rsidRPr="00831F46">
        <w:rPr>
          <w:rFonts w:cs="Times New Roman"/>
        </w:rPr>
        <w:t xml:space="preserve">the </w:t>
      </w:r>
      <w:r w:rsidR="006C152A" w:rsidRPr="00831F46">
        <w:rPr>
          <w:rFonts w:cs="Times New Roman"/>
        </w:rPr>
        <w:t xml:space="preserve">PCL-5 with all its symptom clusters and the PTGI with all of its subdomains were calculated for </w:t>
      </w:r>
      <w:r w:rsidR="00DE2956" w:rsidRPr="00831F46">
        <w:rPr>
          <w:rFonts w:cs="Times New Roman"/>
        </w:rPr>
        <w:t>interpersonal</w:t>
      </w:r>
      <w:r w:rsidR="006C152A" w:rsidRPr="00831F46">
        <w:rPr>
          <w:rFonts w:cs="Times New Roman"/>
        </w:rPr>
        <w:t xml:space="preserve"> type (Table 2) and </w:t>
      </w:r>
      <w:r w:rsidR="00DE2956" w:rsidRPr="00831F46">
        <w:rPr>
          <w:rFonts w:cs="Times New Roman"/>
        </w:rPr>
        <w:t>non-interpersonal</w:t>
      </w:r>
      <w:r w:rsidR="00A7786E" w:rsidRPr="00831F46">
        <w:rPr>
          <w:rFonts w:cs="Times New Roman"/>
        </w:rPr>
        <w:t xml:space="preserve"> type (Table 3).</w:t>
      </w:r>
      <w:r w:rsidR="0088341F" w:rsidRPr="00831F46">
        <w:rPr>
          <w:rFonts w:cs="Times New Roman"/>
        </w:rPr>
        <w:t xml:space="preserve"> To address hypothesis 1, the correlation between PTGI and PCL-5 were examined to see if a significant linear relationship </w:t>
      </w:r>
      <w:r w:rsidR="00987C44" w:rsidRPr="00831F46">
        <w:rPr>
          <w:rFonts w:cs="Times New Roman"/>
        </w:rPr>
        <w:t xml:space="preserve">existed </w:t>
      </w:r>
      <w:r w:rsidR="0088341F" w:rsidRPr="00831F46">
        <w:rPr>
          <w:rFonts w:cs="Times New Roman"/>
        </w:rPr>
        <w:t xml:space="preserve">between the variables for those who endorsed an interpersonal trauma. </w:t>
      </w:r>
      <w:r w:rsidR="00987C44" w:rsidRPr="00831F46">
        <w:rPr>
          <w:rFonts w:cs="Times New Roman"/>
        </w:rPr>
        <w:t>N</w:t>
      </w:r>
      <w:r w:rsidR="005330A3" w:rsidRPr="00831F46">
        <w:rPr>
          <w:rFonts w:cs="Times New Roman"/>
        </w:rPr>
        <w:t xml:space="preserve">o significant correlation </w:t>
      </w:r>
      <w:r w:rsidR="00987C44" w:rsidRPr="00831F46">
        <w:rPr>
          <w:rFonts w:cs="Times New Roman"/>
        </w:rPr>
        <w:t xml:space="preserve">was found </w:t>
      </w:r>
      <w:r w:rsidR="006C152A" w:rsidRPr="00831F46">
        <w:rPr>
          <w:rFonts w:cs="Times New Roman"/>
        </w:rPr>
        <w:t xml:space="preserve">between </w:t>
      </w:r>
      <w:r w:rsidR="00A7786E" w:rsidRPr="00831F46">
        <w:rPr>
          <w:rFonts w:cs="Times New Roman"/>
        </w:rPr>
        <w:t xml:space="preserve">the </w:t>
      </w:r>
      <w:r w:rsidR="006C152A" w:rsidRPr="00831F46">
        <w:rPr>
          <w:rFonts w:cs="Times New Roman"/>
        </w:rPr>
        <w:t>PTGI total score</w:t>
      </w:r>
      <w:r w:rsidR="00A7786E" w:rsidRPr="00831F46">
        <w:rPr>
          <w:rFonts w:cs="Times New Roman"/>
        </w:rPr>
        <w:t xml:space="preserve"> </w:t>
      </w:r>
      <w:r w:rsidR="006C152A" w:rsidRPr="00831F46">
        <w:rPr>
          <w:rFonts w:cs="Times New Roman"/>
        </w:rPr>
        <w:t>and the PCL-5</w:t>
      </w:r>
      <w:r w:rsidR="00A7786E" w:rsidRPr="00831F46">
        <w:rPr>
          <w:rFonts w:cs="Times New Roman"/>
        </w:rPr>
        <w:t xml:space="preserve"> total score </w:t>
      </w:r>
      <w:r w:rsidR="005330A3" w:rsidRPr="00831F46">
        <w:rPr>
          <w:rFonts w:cs="Times New Roman"/>
        </w:rPr>
        <w:t>(</w:t>
      </w:r>
      <w:r w:rsidR="00A7786E" w:rsidRPr="00831F46">
        <w:rPr>
          <w:rFonts w:cs="Times New Roman"/>
        </w:rPr>
        <w:t>r = -.08,</w:t>
      </w:r>
      <w:r w:rsidR="00A7786E" w:rsidRPr="00831F46">
        <w:rPr>
          <w:rFonts w:cs="Times New Roman"/>
          <w:i/>
        </w:rPr>
        <w:t xml:space="preserve"> ns</w:t>
      </w:r>
      <w:r w:rsidR="005330A3" w:rsidRPr="00831F46">
        <w:rPr>
          <w:rFonts w:cs="Times New Roman"/>
        </w:rPr>
        <w:t>)</w:t>
      </w:r>
      <w:r w:rsidR="006C152A" w:rsidRPr="00831F46">
        <w:rPr>
          <w:rFonts w:cs="Times New Roman"/>
        </w:rPr>
        <w:t xml:space="preserve">. </w:t>
      </w:r>
      <w:r w:rsidR="00405CA0" w:rsidRPr="00831F46">
        <w:rPr>
          <w:rFonts w:cs="Times New Roman"/>
        </w:rPr>
        <w:t>In the</w:t>
      </w:r>
      <w:r w:rsidR="00343905" w:rsidRPr="00831F46">
        <w:rPr>
          <w:rFonts w:cs="Times New Roman"/>
        </w:rPr>
        <w:t xml:space="preserve"> hierarchical</w:t>
      </w:r>
      <w:r w:rsidR="00405CA0" w:rsidRPr="00831F46">
        <w:rPr>
          <w:rFonts w:cs="Times New Roman"/>
        </w:rPr>
        <w:t xml:space="preserve"> regression analysis,</w:t>
      </w:r>
      <w:r w:rsidRPr="00831F46">
        <w:rPr>
          <w:rFonts w:cs="Times New Roman"/>
        </w:rPr>
        <w:t xml:space="preserve"> t</w:t>
      </w:r>
      <w:r w:rsidR="00A7786E" w:rsidRPr="00831F46">
        <w:rPr>
          <w:rFonts w:cs="Times New Roman"/>
        </w:rPr>
        <w:t xml:space="preserve">he non-significant linear relationship between PTG and PTS for the </w:t>
      </w:r>
      <w:r w:rsidR="0088341F" w:rsidRPr="00831F46">
        <w:rPr>
          <w:rFonts w:cs="Times New Roman"/>
        </w:rPr>
        <w:t>interpersonal trauma</w:t>
      </w:r>
      <w:r w:rsidR="00A7786E" w:rsidRPr="00831F46">
        <w:rPr>
          <w:rFonts w:cs="Times New Roman"/>
        </w:rPr>
        <w:t xml:space="preserve"> type, </w:t>
      </w:r>
      <w:r w:rsidR="00A7786E" w:rsidRPr="00831F46">
        <w:rPr>
          <w:rFonts w:eastAsia="Times New Roman" w:cs="Times New Roman"/>
          <w:i/>
          <w:color w:val="222222"/>
          <w:shd w:val="clear" w:color="auto" w:fill="FFFFFF"/>
        </w:rPr>
        <w:t>R</w:t>
      </w:r>
      <w:r w:rsidR="00A7786E" w:rsidRPr="00831F46">
        <w:rPr>
          <w:rFonts w:eastAsia="Times New Roman" w:cs="Times New Roman"/>
          <w:color w:val="222222"/>
          <w:shd w:val="clear" w:color="auto" w:fill="FFFFFF"/>
          <w:vertAlign w:val="superscript"/>
        </w:rPr>
        <w:t>2</w:t>
      </w:r>
      <w:r w:rsidR="00A7786E" w:rsidRPr="00831F46">
        <w:rPr>
          <w:rFonts w:eastAsia="Times New Roman" w:cs="Times New Roman"/>
          <w:color w:val="222222"/>
          <w:shd w:val="clear" w:color="auto" w:fill="FFFFFF"/>
        </w:rPr>
        <w:t xml:space="preserve"> = .0</w:t>
      </w:r>
      <w:r w:rsidR="009367D2" w:rsidRPr="00831F46">
        <w:rPr>
          <w:rFonts w:eastAsia="Times New Roman" w:cs="Times New Roman"/>
          <w:color w:val="222222"/>
          <w:shd w:val="clear" w:color="auto" w:fill="FFFFFF"/>
        </w:rPr>
        <w:t>1</w:t>
      </w:r>
      <w:r w:rsidR="00A7786E" w:rsidRPr="00831F46">
        <w:rPr>
          <w:rFonts w:eastAsia="Times New Roman" w:cs="Times New Roman"/>
          <w:color w:val="222222"/>
          <w:shd w:val="clear" w:color="auto" w:fill="FFFFFF"/>
        </w:rPr>
        <w:t xml:space="preserve">, </w:t>
      </w:r>
      <w:proofErr w:type="gramStart"/>
      <w:r w:rsidR="00A7786E" w:rsidRPr="00831F46">
        <w:rPr>
          <w:rFonts w:eastAsia="Times New Roman" w:cs="Times New Roman"/>
          <w:i/>
          <w:color w:val="222222"/>
          <w:shd w:val="clear" w:color="auto" w:fill="FFFFFF"/>
        </w:rPr>
        <w:t>F</w:t>
      </w:r>
      <w:r w:rsidR="00A7786E" w:rsidRPr="00831F46">
        <w:rPr>
          <w:rFonts w:eastAsia="Times New Roman" w:cs="Times New Roman"/>
          <w:color w:val="222222"/>
          <w:shd w:val="clear" w:color="auto" w:fill="FFFFFF"/>
        </w:rPr>
        <w:t>(</w:t>
      </w:r>
      <w:proofErr w:type="gramEnd"/>
      <w:r w:rsidR="00A7786E" w:rsidRPr="00831F46">
        <w:rPr>
          <w:rFonts w:eastAsia="Times New Roman" w:cs="Times New Roman"/>
          <w:color w:val="222222"/>
          <w:shd w:val="clear" w:color="auto" w:fill="FFFFFF"/>
        </w:rPr>
        <w:t xml:space="preserve">1,55) = .367, </w:t>
      </w:r>
      <w:r w:rsidR="00A7786E" w:rsidRPr="00831F46">
        <w:rPr>
          <w:rFonts w:eastAsia="Times New Roman" w:cs="Times New Roman"/>
          <w:i/>
          <w:color w:val="222222"/>
          <w:shd w:val="clear" w:color="auto" w:fill="FFFFFF"/>
        </w:rPr>
        <w:t>ns</w:t>
      </w:r>
      <w:r w:rsidR="00A7786E" w:rsidRPr="00831F46">
        <w:rPr>
          <w:rFonts w:eastAsia="Times New Roman" w:cs="Times New Roman"/>
          <w:color w:val="222222"/>
          <w:shd w:val="clear" w:color="auto" w:fill="FFFFFF"/>
        </w:rPr>
        <w:t xml:space="preserve">; </w:t>
      </w:r>
      <w:r w:rsidR="00A7786E" w:rsidRPr="00831F46">
        <w:rPr>
          <w:rFonts w:cs="Times New Roman"/>
        </w:rPr>
        <w:t>indicates that the quadratic relationship would also be non-significant</w:t>
      </w:r>
      <w:r w:rsidR="005330A3" w:rsidRPr="00831F46">
        <w:rPr>
          <w:rFonts w:cs="Times New Roman"/>
        </w:rPr>
        <w:t>.</w:t>
      </w:r>
      <w:r w:rsidR="00A7786E" w:rsidRPr="00831F46">
        <w:rPr>
          <w:rFonts w:cs="Times New Roman"/>
        </w:rPr>
        <w:t xml:space="preserve"> </w:t>
      </w:r>
      <w:r w:rsidR="005330A3" w:rsidRPr="00831F46">
        <w:rPr>
          <w:rFonts w:cs="Times New Roman"/>
        </w:rPr>
        <w:t>T</w:t>
      </w:r>
      <w:r w:rsidR="00A7786E" w:rsidRPr="00831F46">
        <w:rPr>
          <w:rFonts w:cs="Times New Roman"/>
        </w:rPr>
        <w:t xml:space="preserve">herefore, the first hypothesis was not supported by the present data. </w:t>
      </w:r>
    </w:p>
    <w:p w14:paraId="280494DA" w14:textId="37384448" w:rsidR="00BC64A1" w:rsidRDefault="00B77A7A" w:rsidP="003D3F41">
      <w:pPr>
        <w:spacing w:line="480" w:lineRule="auto"/>
        <w:ind w:firstLine="720"/>
        <w:rPr>
          <w:rFonts w:cs="Times New Roman"/>
        </w:rPr>
      </w:pPr>
      <w:r w:rsidRPr="00831F46">
        <w:rPr>
          <w:rFonts w:cs="Times New Roman"/>
        </w:rPr>
        <w:t>In terms of hypothesis 2, a</w:t>
      </w:r>
      <w:r w:rsidR="005330A3" w:rsidRPr="00831F46">
        <w:rPr>
          <w:rFonts w:cs="Times New Roman"/>
        </w:rPr>
        <w:t xml:space="preserve"> significant negative correlation was found between</w:t>
      </w:r>
      <w:r w:rsidR="00A7786E" w:rsidRPr="00831F46">
        <w:rPr>
          <w:rFonts w:cs="Times New Roman"/>
        </w:rPr>
        <w:t xml:space="preserve"> PTS and PTG</w:t>
      </w:r>
      <w:r w:rsidR="00822833" w:rsidRPr="00831F46">
        <w:rPr>
          <w:rFonts w:cs="Times New Roman"/>
        </w:rPr>
        <w:t xml:space="preserve"> for the</w:t>
      </w:r>
      <w:r w:rsidR="00405CA0" w:rsidRPr="00831F46">
        <w:rPr>
          <w:rFonts w:cs="Times New Roman"/>
        </w:rPr>
        <w:t xml:space="preserve"> non-interpersonal trauma</w:t>
      </w:r>
      <w:r w:rsidR="00687266" w:rsidRPr="00831F46">
        <w:rPr>
          <w:rFonts w:cs="Times New Roman"/>
        </w:rPr>
        <w:t xml:space="preserve"> type at the linear level</w:t>
      </w:r>
      <w:r w:rsidR="00A7786E" w:rsidRPr="00831F46">
        <w:rPr>
          <w:rFonts w:cs="Times New Roman"/>
        </w:rPr>
        <w:t xml:space="preserve"> </w:t>
      </w:r>
      <w:r w:rsidRPr="00831F46">
        <w:rPr>
          <w:rFonts w:cs="Times New Roman"/>
        </w:rPr>
        <w:t>(</w:t>
      </w:r>
      <w:r w:rsidR="00A7786E" w:rsidRPr="00831F46">
        <w:rPr>
          <w:rFonts w:cs="Times New Roman"/>
          <w:i/>
        </w:rPr>
        <w:t xml:space="preserve">r </w:t>
      </w:r>
      <w:r w:rsidR="00A7786E" w:rsidRPr="00831F46">
        <w:rPr>
          <w:rFonts w:cs="Times New Roman"/>
        </w:rPr>
        <w:t xml:space="preserve">= -.25, </w:t>
      </w:r>
      <w:r w:rsidR="00A7786E" w:rsidRPr="00831F46">
        <w:rPr>
          <w:rFonts w:cs="Times New Roman"/>
          <w:i/>
        </w:rPr>
        <w:t>p</w:t>
      </w:r>
      <w:r w:rsidR="00A7786E" w:rsidRPr="00831F46">
        <w:rPr>
          <w:rFonts w:cs="Times New Roman"/>
        </w:rPr>
        <w:t xml:space="preserve"> = </w:t>
      </w:r>
      <w:r w:rsidR="00AD2925" w:rsidRPr="00831F46">
        <w:rPr>
          <w:rFonts w:cs="Times New Roman"/>
        </w:rPr>
        <w:t>.020</w:t>
      </w:r>
      <w:r w:rsidRPr="00831F46">
        <w:rPr>
          <w:rFonts w:cs="Times New Roman"/>
        </w:rPr>
        <w:t>)</w:t>
      </w:r>
      <w:r w:rsidR="00AD2925" w:rsidRPr="00831F46">
        <w:rPr>
          <w:rFonts w:cs="Times New Roman"/>
        </w:rPr>
        <w:t>, indicating that</w:t>
      </w:r>
      <w:r w:rsidR="00343905" w:rsidRPr="00831F46">
        <w:rPr>
          <w:rFonts w:cs="Times New Roman"/>
        </w:rPr>
        <w:t xml:space="preserve"> as PTG increases PTS decreases.</w:t>
      </w:r>
      <w:r w:rsidR="00AD2925" w:rsidRPr="00831F46">
        <w:rPr>
          <w:rFonts w:cs="Times New Roman"/>
        </w:rPr>
        <w:t xml:space="preserve"> </w:t>
      </w:r>
      <w:r w:rsidR="00973469" w:rsidRPr="00831F46">
        <w:rPr>
          <w:rFonts w:cs="Times New Roman"/>
        </w:rPr>
        <w:t>Hierarchical regression analysis</w:t>
      </w:r>
      <w:r w:rsidR="000C7A6E" w:rsidRPr="00831F46">
        <w:rPr>
          <w:rFonts w:cs="Times New Roman"/>
        </w:rPr>
        <w:t xml:space="preserve"> was conducted to test whether </w:t>
      </w:r>
    </w:p>
    <w:p w14:paraId="5929E4B8" w14:textId="13856408" w:rsidR="00BC64A1" w:rsidRPr="00BC64A1" w:rsidRDefault="00BC64A1" w:rsidP="00BC64A1">
      <w:pPr>
        <w:pStyle w:val="Heading3"/>
      </w:pPr>
      <w:r>
        <w:br w:type="page"/>
      </w:r>
    </w:p>
    <w:p w14:paraId="6ECA87C0" w14:textId="52CF4463" w:rsidR="00A51C67" w:rsidRPr="00831F46" w:rsidRDefault="000C7A6E" w:rsidP="00BC64A1">
      <w:pPr>
        <w:spacing w:line="480" w:lineRule="auto"/>
        <w:rPr>
          <w:rFonts w:eastAsia="Times New Roman" w:cs="Times New Roman"/>
        </w:rPr>
      </w:pPr>
      <w:r w:rsidRPr="00831F46">
        <w:rPr>
          <w:rFonts w:cs="Times New Roman"/>
        </w:rPr>
        <w:lastRenderedPageBreak/>
        <w:t xml:space="preserve">a </w:t>
      </w:r>
      <w:r w:rsidR="00BE52C2" w:rsidRPr="00831F46">
        <w:rPr>
          <w:rFonts w:cs="Times New Roman"/>
        </w:rPr>
        <w:t>quadratic</w:t>
      </w:r>
      <w:r w:rsidRPr="00831F46">
        <w:rPr>
          <w:rFonts w:cs="Times New Roman"/>
        </w:rPr>
        <w:t xml:space="preserve"> relationship would exist above and b</w:t>
      </w:r>
      <w:r w:rsidR="00A31762" w:rsidRPr="00831F46">
        <w:rPr>
          <w:rFonts w:cs="Times New Roman"/>
        </w:rPr>
        <w:t>eyond the linear relationship for</w:t>
      </w:r>
      <w:r w:rsidR="004D35F8" w:rsidRPr="00831F46">
        <w:rPr>
          <w:rFonts w:cs="Times New Roman"/>
        </w:rPr>
        <w:t xml:space="preserve"> the</w:t>
      </w:r>
      <w:r w:rsidR="002E2AC1" w:rsidRPr="00831F46">
        <w:rPr>
          <w:rFonts w:cs="Times New Roman"/>
        </w:rPr>
        <w:t xml:space="preserve"> non-interpersonal</w:t>
      </w:r>
      <w:r w:rsidR="004D35F8" w:rsidRPr="00831F46">
        <w:rPr>
          <w:rFonts w:cs="Times New Roman"/>
        </w:rPr>
        <w:t xml:space="preserve"> type</w:t>
      </w:r>
      <w:r w:rsidR="00EC5B2D" w:rsidRPr="00831F46">
        <w:rPr>
          <w:rFonts w:cs="Times New Roman"/>
        </w:rPr>
        <w:t xml:space="preserve"> (Table 4</w:t>
      </w:r>
      <w:r w:rsidR="002B1990" w:rsidRPr="00831F46">
        <w:rPr>
          <w:rFonts w:cs="Times New Roman"/>
        </w:rPr>
        <w:t>)</w:t>
      </w:r>
      <w:r w:rsidR="004D35F8" w:rsidRPr="00831F46">
        <w:rPr>
          <w:rFonts w:cs="Times New Roman"/>
        </w:rPr>
        <w:t>. T</w:t>
      </w:r>
      <w:r w:rsidRPr="00831F46">
        <w:rPr>
          <w:rFonts w:cs="Times New Roman"/>
        </w:rPr>
        <w:t>he first step in the regression</w:t>
      </w:r>
      <w:r w:rsidR="005330A3" w:rsidRPr="00831F46">
        <w:rPr>
          <w:rFonts w:cs="Times New Roman"/>
        </w:rPr>
        <w:t xml:space="preserve"> model, containing</w:t>
      </w:r>
      <w:r w:rsidRPr="00831F46">
        <w:rPr>
          <w:rFonts w:cs="Times New Roman"/>
        </w:rPr>
        <w:t xml:space="preserve"> the </w:t>
      </w:r>
      <w:r w:rsidR="005330A3" w:rsidRPr="00831F46">
        <w:rPr>
          <w:rFonts w:cs="Times New Roman"/>
        </w:rPr>
        <w:t xml:space="preserve">centered </w:t>
      </w:r>
      <w:r w:rsidRPr="00831F46">
        <w:rPr>
          <w:rFonts w:cs="Times New Roman"/>
        </w:rPr>
        <w:t xml:space="preserve">PCL </w:t>
      </w:r>
      <w:r w:rsidR="00C47E57" w:rsidRPr="00831F46">
        <w:rPr>
          <w:rFonts w:cs="Times New Roman"/>
        </w:rPr>
        <w:t xml:space="preserve">total </w:t>
      </w:r>
      <w:r w:rsidRPr="00831F46">
        <w:rPr>
          <w:rFonts w:cs="Times New Roman"/>
        </w:rPr>
        <w:t>score</w:t>
      </w:r>
      <w:r w:rsidR="005330A3" w:rsidRPr="00831F46">
        <w:rPr>
          <w:rFonts w:cs="Times New Roman"/>
        </w:rPr>
        <w:t>, significantly</w:t>
      </w:r>
      <w:r w:rsidR="00B77A7A" w:rsidRPr="00831F46">
        <w:rPr>
          <w:rFonts w:cs="Times New Roman"/>
        </w:rPr>
        <w:t xml:space="preserve"> </w:t>
      </w:r>
      <w:r w:rsidR="00C47E57" w:rsidRPr="00831F46">
        <w:rPr>
          <w:rFonts w:cs="Times New Roman"/>
        </w:rPr>
        <w:t>explain</w:t>
      </w:r>
      <w:r w:rsidR="005330A3" w:rsidRPr="00831F46">
        <w:rPr>
          <w:rFonts w:cs="Times New Roman"/>
        </w:rPr>
        <w:t>ed</w:t>
      </w:r>
      <w:r w:rsidR="00C47E57" w:rsidRPr="00831F46">
        <w:rPr>
          <w:rFonts w:cs="Times New Roman"/>
        </w:rPr>
        <w:t xml:space="preserve"> </w:t>
      </w:r>
      <w:r w:rsidR="00C42677" w:rsidRPr="00831F46">
        <w:rPr>
          <w:rFonts w:cs="Times New Roman"/>
        </w:rPr>
        <w:t xml:space="preserve">6.1% </w:t>
      </w:r>
      <w:r w:rsidR="00C47E57" w:rsidRPr="00831F46">
        <w:rPr>
          <w:rFonts w:cs="Times New Roman"/>
        </w:rPr>
        <w:t xml:space="preserve">the </w:t>
      </w:r>
      <w:r w:rsidR="005330A3" w:rsidRPr="00831F46">
        <w:rPr>
          <w:rFonts w:cs="Times New Roman"/>
        </w:rPr>
        <w:t xml:space="preserve">variance in </w:t>
      </w:r>
      <w:r w:rsidR="00C47E57" w:rsidRPr="00831F46">
        <w:rPr>
          <w:rFonts w:cs="Times New Roman"/>
        </w:rPr>
        <w:t>PTGI</w:t>
      </w:r>
      <w:r w:rsidR="00C244F1" w:rsidRPr="00831F46">
        <w:rPr>
          <w:rFonts w:cs="Times New Roman"/>
        </w:rPr>
        <w:t xml:space="preserve"> total score, </w:t>
      </w:r>
      <w:r w:rsidR="00723340" w:rsidRPr="00831F46">
        <w:rPr>
          <w:rFonts w:eastAsia="Times New Roman" w:cs="Times New Roman"/>
          <w:i/>
          <w:color w:val="222222"/>
          <w:shd w:val="clear" w:color="auto" w:fill="FFFFFF"/>
        </w:rPr>
        <w:t>R</w:t>
      </w:r>
      <w:r w:rsidR="00723340" w:rsidRPr="00831F46">
        <w:rPr>
          <w:rFonts w:eastAsia="Times New Roman" w:cs="Times New Roman"/>
          <w:color w:val="222222"/>
          <w:shd w:val="clear" w:color="auto" w:fill="FFFFFF"/>
          <w:vertAlign w:val="superscript"/>
        </w:rPr>
        <w:t>2</w:t>
      </w:r>
      <w:r w:rsidR="00723340" w:rsidRPr="00831F46">
        <w:rPr>
          <w:rFonts w:eastAsia="Times New Roman" w:cs="Times New Roman"/>
          <w:color w:val="222222"/>
          <w:shd w:val="clear" w:color="auto" w:fill="FFFFFF"/>
        </w:rPr>
        <w:t xml:space="preserve"> =</w:t>
      </w:r>
      <w:r w:rsidR="00877E1C" w:rsidRPr="00831F46">
        <w:rPr>
          <w:rFonts w:eastAsia="Times New Roman" w:cs="Times New Roman"/>
          <w:color w:val="222222"/>
          <w:shd w:val="clear" w:color="auto" w:fill="FFFFFF"/>
        </w:rPr>
        <w:t xml:space="preserve"> .06</w:t>
      </w:r>
      <w:r w:rsidR="00723340" w:rsidRPr="00831F46">
        <w:rPr>
          <w:rFonts w:eastAsia="Times New Roman" w:cs="Times New Roman"/>
          <w:color w:val="222222"/>
          <w:shd w:val="clear" w:color="auto" w:fill="FFFFFF"/>
        </w:rPr>
        <w:t xml:space="preserve">, </w:t>
      </w:r>
      <w:proofErr w:type="gramStart"/>
      <w:r w:rsidR="00723340" w:rsidRPr="00831F46">
        <w:rPr>
          <w:rFonts w:eastAsia="Times New Roman" w:cs="Times New Roman"/>
          <w:i/>
          <w:color w:val="222222"/>
          <w:shd w:val="clear" w:color="auto" w:fill="FFFFFF"/>
        </w:rPr>
        <w:t>F</w:t>
      </w:r>
      <w:r w:rsidR="00723340" w:rsidRPr="00831F46">
        <w:rPr>
          <w:rFonts w:eastAsia="Times New Roman" w:cs="Times New Roman"/>
          <w:color w:val="222222"/>
          <w:shd w:val="clear" w:color="auto" w:fill="FFFFFF"/>
        </w:rPr>
        <w:t>(</w:t>
      </w:r>
      <w:proofErr w:type="gramEnd"/>
      <w:r w:rsidR="00DE08C2" w:rsidRPr="00831F46">
        <w:rPr>
          <w:rFonts w:eastAsia="Times New Roman" w:cs="Times New Roman"/>
          <w:color w:val="222222"/>
          <w:shd w:val="clear" w:color="auto" w:fill="FFFFFF"/>
        </w:rPr>
        <w:t>1,86</w:t>
      </w:r>
      <w:r w:rsidR="00723340" w:rsidRPr="00831F46">
        <w:rPr>
          <w:rFonts w:eastAsia="Times New Roman" w:cs="Times New Roman"/>
          <w:color w:val="222222"/>
          <w:shd w:val="clear" w:color="auto" w:fill="FFFFFF"/>
        </w:rPr>
        <w:t>) =</w:t>
      </w:r>
      <w:r w:rsidR="00DE08C2" w:rsidRPr="00831F46">
        <w:rPr>
          <w:rFonts w:eastAsia="Times New Roman" w:cs="Times New Roman"/>
          <w:color w:val="222222"/>
          <w:shd w:val="clear" w:color="auto" w:fill="FFFFFF"/>
        </w:rPr>
        <w:t xml:space="preserve"> 5.62</w:t>
      </w:r>
      <w:r w:rsidR="00723340" w:rsidRPr="00831F46">
        <w:rPr>
          <w:rFonts w:eastAsia="Times New Roman" w:cs="Times New Roman"/>
          <w:color w:val="222222"/>
          <w:shd w:val="clear" w:color="auto" w:fill="FFFFFF"/>
        </w:rPr>
        <w:t xml:space="preserve"> , </w:t>
      </w:r>
      <w:r w:rsidR="00723340" w:rsidRPr="00831F46">
        <w:rPr>
          <w:rFonts w:eastAsia="Times New Roman" w:cs="Times New Roman"/>
          <w:i/>
          <w:color w:val="222222"/>
          <w:shd w:val="clear" w:color="auto" w:fill="FFFFFF"/>
        </w:rPr>
        <w:t>p</w:t>
      </w:r>
      <w:r w:rsidR="008F756B" w:rsidRPr="00831F46">
        <w:rPr>
          <w:rFonts w:eastAsia="Times New Roman" w:cs="Times New Roman"/>
          <w:color w:val="222222"/>
          <w:shd w:val="clear" w:color="auto" w:fill="FFFFFF"/>
        </w:rPr>
        <w:t xml:space="preserve"> &lt;</w:t>
      </w:r>
      <w:r w:rsidR="00723340" w:rsidRPr="00831F46">
        <w:rPr>
          <w:rFonts w:eastAsia="Times New Roman" w:cs="Times New Roman"/>
          <w:color w:val="222222"/>
          <w:shd w:val="clear" w:color="auto" w:fill="FFFFFF"/>
        </w:rPr>
        <w:t xml:space="preserve"> </w:t>
      </w:r>
      <w:r w:rsidR="00A243B2" w:rsidRPr="00831F46">
        <w:rPr>
          <w:rFonts w:eastAsia="Times New Roman" w:cs="Times New Roman"/>
          <w:color w:val="222222"/>
          <w:shd w:val="clear" w:color="auto" w:fill="FFFFFF"/>
        </w:rPr>
        <w:t>.020</w:t>
      </w:r>
      <w:r w:rsidR="005330A3" w:rsidRPr="00831F46">
        <w:rPr>
          <w:rFonts w:eastAsia="Times New Roman" w:cs="Times New Roman"/>
          <w:color w:val="222222"/>
          <w:shd w:val="clear" w:color="auto" w:fill="FFFFFF"/>
        </w:rPr>
        <w:t>.</w:t>
      </w:r>
      <w:r w:rsidR="00723340" w:rsidRPr="00831F46">
        <w:rPr>
          <w:rFonts w:eastAsia="Times New Roman" w:cs="Times New Roman"/>
          <w:color w:val="222222"/>
          <w:shd w:val="clear" w:color="auto" w:fill="FFFFFF"/>
        </w:rPr>
        <w:t xml:space="preserve"> </w:t>
      </w:r>
      <w:r w:rsidR="005330A3" w:rsidRPr="00831F46">
        <w:rPr>
          <w:rFonts w:eastAsia="Times New Roman" w:cs="Times New Roman"/>
          <w:color w:val="222222"/>
          <w:shd w:val="clear" w:color="auto" w:fill="FFFFFF"/>
        </w:rPr>
        <w:t>H</w:t>
      </w:r>
      <w:r w:rsidR="00C47E57" w:rsidRPr="00831F46">
        <w:rPr>
          <w:rFonts w:cs="Times New Roman"/>
        </w:rPr>
        <w:t>owever,</w:t>
      </w:r>
      <w:r w:rsidR="00BE52C2" w:rsidRPr="00831F46">
        <w:rPr>
          <w:rFonts w:cs="Times New Roman"/>
        </w:rPr>
        <w:t xml:space="preserve"> when the quadratic term (PCL-total centered and squared) </w:t>
      </w:r>
      <w:r w:rsidR="005330A3" w:rsidRPr="00831F46">
        <w:rPr>
          <w:rFonts w:cs="Times New Roman"/>
        </w:rPr>
        <w:t>w</w:t>
      </w:r>
      <w:r w:rsidR="00723340" w:rsidRPr="00831F46">
        <w:rPr>
          <w:rFonts w:cs="Times New Roman"/>
        </w:rPr>
        <w:t xml:space="preserve">as added in the second step of the regression, </w:t>
      </w:r>
      <w:r w:rsidR="00BE52C2" w:rsidRPr="00831F46">
        <w:rPr>
          <w:rFonts w:cs="Times New Roman"/>
        </w:rPr>
        <w:t xml:space="preserve">there was no significant increase in the </w:t>
      </w:r>
      <w:r w:rsidR="00BE52C2" w:rsidRPr="00831F46">
        <w:rPr>
          <w:rFonts w:cs="Times New Roman"/>
          <w:i/>
        </w:rPr>
        <w:t>R</w:t>
      </w:r>
      <w:r w:rsidR="00BE52C2" w:rsidRPr="00831F46">
        <w:rPr>
          <w:rFonts w:cs="Times New Roman"/>
          <w:i/>
          <w:vertAlign w:val="superscript"/>
        </w:rPr>
        <w:t>2</w:t>
      </w:r>
      <w:r w:rsidR="005B082F" w:rsidRPr="00831F46">
        <w:rPr>
          <w:rFonts w:eastAsia="Times New Roman" w:cs="Times New Roman"/>
          <w:color w:val="222222"/>
          <w:shd w:val="clear" w:color="auto" w:fill="FFFFFF"/>
        </w:rPr>
        <w:t xml:space="preserve">, </w:t>
      </w:r>
      <w:r w:rsidR="00723340" w:rsidRPr="00831F46">
        <w:rPr>
          <w:rFonts w:eastAsia="Times New Roman" w:cs="Times New Roman"/>
          <w:i/>
          <w:color w:val="222222"/>
          <w:shd w:val="clear" w:color="auto" w:fill="FFFFFF"/>
        </w:rPr>
        <w:t>R</w:t>
      </w:r>
      <w:r w:rsidR="00723340" w:rsidRPr="00831F46">
        <w:rPr>
          <w:rFonts w:eastAsia="Times New Roman" w:cs="Times New Roman"/>
          <w:color w:val="222222"/>
          <w:shd w:val="clear" w:color="auto" w:fill="FFFFFF"/>
          <w:vertAlign w:val="superscript"/>
        </w:rPr>
        <w:t>2</w:t>
      </w:r>
      <w:r w:rsidR="00723340" w:rsidRPr="00831F46">
        <w:rPr>
          <w:rFonts w:eastAsia="Times New Roman" w:cs="Times New Roman"/>
          <w:color w:val="222222"/>
          <w:shd w:val="clear" w:color="auto" w:fill="FFFFFF"/>
        </w:rPr>
        <w:t xml:space="preserve"> =</w:t>
      </w:r>
      <w:r w:rsidR="005B082F" w:rsidRPr="00831F46">
        <w:rPr>
          <w:rFonts w:eastAsia="Times New Roman" w:cs="Times New Roman"/>
          <w:color w:val="222222"/>
          <w:shd w:val="clear" w:color="auto" w:fill="FFFFFF"/>
        </w:rPr>
        <w:t xml:space="preserve"> .06</w:t>
      </w:r>
      <w:r w:rsidR="00723340" w:rsidRPr="00831F46">
        <w:rPr>
          <w:rFonts w:eastAsia="Times New Roman" w:cs="Times New Roman"/>
          <w:color w:val="222222"/>
          <w:shd w:val="clear" w:color="auto" w:fill="FFFFFF"/>
        </w:rPr>
        <w:t xml:space="preserve">, adjusted </w:t>
      </w:r>
      <w:r w:rsidR="00723340" w:rsidRPr="00831F46">
        <w:rPr>
          <w:rFonts w:eastAsia="Times New Roman" w:cs="Times New Roman"/>
          <w:i/>
          <w:color w:val="222222"/>
          <w:shd w:val="clear" w:color="auto" w:fill="FFFFFF"/>
        </w:rPr>
        <w:t>R</w:t>
      </w:r>
      <w:r w:rsidR="00723340" w:rsidRPr="00831F46">
        <w:rPr>
          <w:rFonts w:eastAsia="Times New Roman" w:cs="Times New Roman"/>
          <w:color w:val="222222"/>
          <w:shd w:val="clear" w:color="auto" w:fill="FFFFFF"/>
          <w:vertAlign w:val="superscript"/>
        </w:rPr>
        <w:t xml:space="preserve">2 </w:t>
      </w:r>
      <w:r w:rsidR="00F63BE7" w:rsidRPr="00831F46">
        <w:rPr>
          <w:rFonts w:eastAsia="Times New Roman" w:cs="Times New Roman"/>
          <w:color w:val="222222"/>
          <w:shd w:val="clear" w:color="auto" w:fill="FFFFFF"/>
        </w:rPr>
        <w:t xml:space="preserve">= </w:t>
      </w:r>
      <w:r w:rsidR="00275A60" w:rsidRPr="00831F46">
        <w:rPr>
          <w:rFonts w:eastAsia="Times New Roman" w:cs="Times New Roman"/>
          <w:color w:val="222222"/>
          <w:shd w:val="clear" w:color="auto" w:fill="FFFFFF"/>
        </w:rPr>
        <w:t>.0</w:t>
      </w:r>
      <w:r w:rsidR="00702A90" w:rsidRPr="00831F46">
        <w:rPr>
          <w:rFonts w:eastAsia="Times New Roman" w:cs="Times New Roman"/>
          <w:color w:val="222222"/>
          <w:shd w:val="clear" w:color="auto" w:fill="FFFFFF"/>
        </w:rPr>
        <w:t>4</w:t>
      </w:r>
      <w:r w:rsidR="00723340" w:rsidRPr="00831F46">
        <w:rPr>
          <w:rFonts w:eastAsia="Times New Roman" w:cs="Times New Roman"/>
          <w:color w:val="222222"/>
          <w:shd w:val="clear" w:color="auto" w:fill="FFFFFF"/>
        </w:rPr>
        <w:t xml:space="preserve">, </w:t>
      </w:r>
      <w:proofErr w:type="gramStart"/>
      <w:r w:rsidR="00723340" w:rsidRPr="00831F46">
        <w:rPr>
          <w:rFonts w:eastAsia="Times New Roman" w:cs="Times New Roman"/>
          <w:i/>
          <w:color w:val="222222"/>
          <w:shd w:val="clear" w:color="auto" w:fill="FFFFFF"/>
        </w:rPr>
        <w:t>F</w:t>
      </w:r>
      <w:r w:rsidR="00723340" w:rsidRPr="00831F46">
        <w:rPr>
          <w:rFonts w:eastAsia="Times New Roman" w:cs="Times New Roman"/>
          <w:color w:val="222222"/>
          <w:shd w:val="clear" w:color="auto" w:fill="FFFFFF"/>
        </w:rPr>
        <w:t>(</w:t>
      </w:r>
      <w:proofErr w:type="gramEnd"/>
      <w:r w:rsidR="00275A60" w:rsidRPr="00831F46">
        <w:rPr>
          <w:rFonts w:eastAsia="Times New Roman" w:cs="Times New Roman"/>
          <w:color w:val="222222"/>
          <w:shd w:val="clear" w:color="auto" w:fill="FFFFFF"/>
        </w:rPr>
        <w:t>2, 85</w:t>
      </w:r>
      <w:r w:rsidR="00723340" w:rsidRPr="00831F46">
        <w:rPr>
          <w:rFonts w:eastAsia="Times New Roman" w:cs="Times New Roman"/>
          <w:color w:val="222222"/>
          <w:shd w:val="clear" w:color="auto" w:fill="FFFFFF"/>
        </w:rPr>
        <w:t>) =</w:t>
      </w:r>
      <w:r w:rsidR="00275A60" w:rsidRPr="00831F46">
        <w:rPr>
          <w:rFonts w:eastAsia="Times New Roman" w:cs="Times New Roman"/>
          <w:color w:val="222222"/>
          <w:shd w:val="clear" w:color="auto" w:fill="FFFFFF"/>
        </w:rPr>
        <w:t xml:space="preserve"> 2.78</w:t>
      </w:r>
      <w:r w:rsidR="00723340" w:rsidRPr="00831F46">
        <w:rPr>
          <w:rFonts w:eastAsia="Times New Roman" w:cs="Times New Roman"/>
          <w:color w:val="222222"/>
          <w:shd w:val="clear" w:color="auto" w:fill="FFFFFF"/>
        </w:rPr>
        <w:t xml:space="preserve">, </w:t>
      </w:r>
      <w:r w:rsidR="003F7DB6" w:rsidRPr="00831F46">
        <w:rPr>
          <w:rFonts w:eastAsia="Times New Roman" w:cs="Times New Roman"/>
          <w:i/>
          <w:color w:val="222222"/>
          <w:shd w:val="clear" w:color="auto" w:fill="FFFFFF"/>
        </w:rPr>
        <w:t>ns</w:t>
      </w:r>
      <w:r w:rsidR="00723340" w:rsidRPr="00831F46">
        <w:rPr>
          <w:rFonts w:eastAsia="Times New Roman" w:cs="Times New Roman"/>
          <w:color w:val="222222"/>
          <w:shd w:val="clear" w:color="auto" w:fill="FFFFFF"/>
        </w:rPr>
        <w:t>,</w:t>
      </w:r>
      <w:r w:rsidR="003F7DB6" w:rsidRPr="00831F46">
        <w:rPr>
          <w:rFonts w:eastAsia="Times New Roman" w:cs="Times New Roman"/>
          <w:color w:val="222222"/>
          <w:shd w:val="clear" w:color="auto" w:fill="FFFFFF"/>
        </w:rPr>
        <w:t xml:space="preserve"> </w:t>
      </w:r>
      <w:r w:rsidR="00877E1C" w:rsidRPr="00831F46">
        <w:rPr>
          <w:rFonts w:cs="Times New Roman"/>
        </w:rPr>
        <w:t xml:space="preserve">indicating </w:t>
      </w:r>
      <w:r w:rsidR="005330A3" w:rsidRPr="00831F46">
        <w:rPr>
          <w:rFonts w:cs="Times New Roman"/>
        </w:rPr>
        <w:t xml:space="preserve">that </w:t>
      </w:r>
      <w:r w:rsidR="00BE52C2" w:rsidRPr="00831F46">
        <w:rPr>
          <w:rFonts w:cs="Times New Roman"/>
        </w:rPr>
        <w:t xml:space="preserve">no </w:t>
      </w:r>
      <w:r w:rsidR="00877E1C" w:rsidRPr="00831F46">
        <w:rPr>
          <w:rFonts w:cs="Times New Roman"/>
        </w:rPr>
        <w:t xml:space="preserve">significant </w:t>
      </w:r>
      <w:r w:rsidR="00BE52C2" w:rsidRPr="00831F46">
        <w:rPr>
          <w:rFonts w:cs="Times New Roman"/>
        </w:rPr>
        <w:t>curvilinear relationship</w:t>
      </w:r>
      <w:r w:rsidR="005330A3" w:rsidRPr="00831F46">
        <w:rPr>
          <w:rFonts w:cs="Times New Roman"/>
        </w:rPr>
        <w:t xml:space="preserve"> existed </w:t>
      </w:r>
      <w:r w:rsidR="00BE52C2" w:rsidRPr="00831F46">
        <w:rPr>
          <w:rFonts w:cs="Times New Roman"/>
        </w:rPr>
        <w:t>between PTG and PTS for individuals who experience</w:t>
      </w:r>
      <w:r w:rsidR="00DE2956" w:rsidRPr="00831F46">
        <w:rPr>
          <w:rFonts w:cs="Times New Roman"/>
        </w:rPr>
        <w:t xml:space="preserve"> non-interpersonal</w:t>
      </w:r>
      <w:r w:rsidR="00BE52C2" w:rsidRPr="00831F46">
        <w:rPr>
          <w:rFonts w:cs="Times New Roman"/>
        </w:rPr>
        <w:t xml:space="preserve"> ty</w:t>
      </w:r>
      <w:r w:rsidR="00877E1C" w:rsidRPr="00831F46">
        <w:rPr>
          <w:rFonts w:cs="Times New Roman"/>
        </w:rPr>
        <w:t>pes of trauma. This finding</w:t>
      </w:r>
      <w:r w:rsidR="00BE52C2" w:rsidRPr="00831F46">
        <w:rPr>
          <w:rFonts w:cs="Times New Roman"/>
        </w:rPr>
        <w:t xml:space="preserve"> supports the second hypothesis. </w:t>
      </w:r>
    </w:p>
    <w:p w14:paraId="24649E2A" w14:textId="28A8BBA5" w:rsidR="009C00CD" w:rsidRPr="00831F46" w:rsidRDefault="00544F2B" w:rsidP="003D3F41">
      <w:pPr>
        <w:spacing w:line="480" w:lineRule="auto"/>
        <w:ind w:firstLine="720"/>
        <w:rPr>
          <w:rFonts w:cs="Times New Roman"/>
          <w:color w:val="000000" w:themeColor="text1"/>
        </w:rPr>
      </w:pPr>
      <w:r w:rsidRPr="00831F46">
        <w:rPr>
          <w:rFonts w:cs="Times New Roman"/>
        </w:rPr>
        <w:t>To</w:t>
      </w:r>
      <w:r w:rsidR="00687266" w:rsidRPr="00831F46">
        <w:rPr>
          <w:rFonts w:cs="Times New Roman"/>
        </w:rPr>
        <w:t xml:space="preserve"> address </w:t>
      </w:r>
      <w:r w:rsidR="002A7670" w:rsidRPr="00831F46">
        <w:rPr>
          <w:rFonts w:cs="Times New Roman"/>
        </w:rPr>
        <w:t xml:space="preserve">the </w:t>
      </w:r>
      <w:r w:rsidR="00151954" w:rsidRPr="00831F46">
        <w:rPr>
          <w:rFonts w:cs="Times New Roman"/>
        </w:rPr>
        <w:t>third hypothesis</w:t>
      </w:r>
      <w:r w:rsidR="00980F16" w:rsidRPr="00831F46">
        <w:rPr>
          <w:rFonts w:cs="Times New Roman"/>
        </w:rPr>
        <w:t xml:space="preserve">, </w:t>
      </w:r>
      <w:r w:rsidR="00C01F13" w:rsidRPr="00831F46">
        <w:rPr>
          <w:rFonts w:cs="Times New Roman"/>
        </w:rPr>
        <w:t>a series o</w:t>
      </w:r>
      <w:r w:rsidR="00B70E8D" w:rsidRPr="00831F46">
        <w:rPr>
          <w:rFonts w:cs="Times New Roman"/>
        </w:rPr>
        <w:t xml:space="preserve">f </w:t>
      </w:r>
      <w:r w:rsidR="000E4296" w:rsidRPr="00831F46">
        <w:rPr>
          <w:rFonts w:cs="Times New Roman"/>
        </w:rPr>
        <w:t>independent sample</w:t>
      </w:r>
      <w:r w:rsidR="007D08EF" w:rsidRPr="00831F46">
        <w:rPr>
          <w:rFonts w:cs="Times New Roman"/>
        </w:rPr>
        <w:t>s</w:t>
      </w:r>
      <w:r w:rsidR="000E4296" w:rsidRPr="00831F46">
        <w:rPr>
          <w:rFonts w:cs="Times New Roman"/>
        </w:rPr>
        <w:t xml:space="preserve"> t-tests were conducted to compare the </w:t>
      </w:r>
      <w:r w:rsidR="007D08EF" w:rsidRPr="00831F46">
        <w:rPr>
          <w:rFonts w:cs="Times New Roman"/>
        </w:rPr>
        <w:t xml:space="preserve">total </w:t>
      </w:r>
      <w:r w:rsidR="00E66FD6" w:rsidRPr="00831F46">
        <w:rPr>
          <w:rFonts w:cs="Times New Roman"/>
        </w:rPr>
        <w:t>scores of the P</w:t>
      </w:r>
      <w:r w:rsidR="007D08EF" w:rsidRPr="00831F46">
        <w:rPr>
          <w:rFonts w:cs="Times New Roman"/>
        </w:rPr>
        <w:t>CL</w:t>
      </w:r>
      <w:r w:rsidR="00E66FD6" w:rsidRPr="00831F46">
        <w:rPr>
          <w:rFonts w:cs="Times New Roman"/>
        </w:rPr>
        <w:t xml:space="preserve"> </w:t>
      </w:r>
      <w:r w:rsidR="00475625" w:rsidRPr="00831F46">
        <w:rPr>
          <w:rFonts w:cs="Times New Roman"/>
        </w:rPr>
        <w:t xml:space="preserve">and PTGI, </w:t>
      </w:r>
      <w:r w:rsidR="00E66FD6" w:rsidRPr="00831F46">
        <w:rPr>
          <w:rFonts w:cs="Times New Roman"/>
        </w:rPr>
        <w:t>as well as the specific subscales o</w:t>
      </w:r>
      <w:r w:rsidR="009C00CD" w:rsidRPr="00831F46">
        <w:rPr>
          <w:rFonts w:cs="Times New Roman"/>
        </w:rPr>
        <w:t>f each measure by trauma type</w:t>
      </w:r>
      <w:r w:rsidR="00E66FD6" w:rsidRPr="00831F46">
        <w:rPr>
          <w:rFonts w:cs="Times New Roman"/>
        </w:rPr>
        <w:t>.</w:t>
      </w:r>
      <w:r w:rsidR="00361B5B" w:rsidRPr="00831F46">
        <w:rPr>
          <w:rFonts w:cs="Times New Roman"/>
        </w:rPr>
        <w:t xml:space="preserve"> All means and standard deviations</w:t>
      </w:r>
      <w:r w:rsidR="00AD2925" w:rsidRPr="00831F46">
        <w:rPr>
          <w:rFonts w:cs="Times New Roman"/>
        </w:rPr>
        <w:t xml:space="preserve"> can be found in Table 5</w:t>
      </w:r>
      <w:r w:rsidR="00361B5B" w:rsidRPr="00831F46">
        <w:rPr>
          <w:rFonts w:cs="Times New Roman"/>
        </w:rPr>
        <w:t>.</w:t>
      </w:r>
      <w:r w:rsidR="009C00CD" w:rsidRPr="00831F46">
        <w:rPr>
          <w:rFonts w:cs="Times New Roman"/>
        </w:rPr>
        <w:t xml:space="preserve"> </w:t>
      </w:r>
      <w:r w:rsidR="009C00CD" w:rsidRPr="00831F46">
        <w:rPr>
          <w:rFonts w:cs="Times New Roman"/>
          <w:color w:val="000000" w:themeColor="text1"/>
        </w:rPr>
        <w:t xml:space="preserve">The total PCL, ranging from 0 to 80 was significantly different, </w:t>
      </w:r>
      <w:proofErr w:type="gramStart"/>
      <w:r w:rsidR="009C00CD" w:rsidRPr="00831F46">
        <w:rPr>
          <w:rFonts w:cs="Times New Roman"/>
          <w:i/>
          <w:color w:val="000000" w:themeColor="text1"/>
        </w:rPr>
        <w:t>t</w:t>
      </w:r>
      <w:r w:rsidR="009C00CD" w:rsidRPr="00831F46">
        <w:rPr>
          <w:rFonts w:cs="Times New Roman"/>
          <w:color w:val="000000" w:themeColor="text1"/>
        </w:rPr>
        <w:t>(</w:t>
      </w:r>
      <w:proofErr w:type="gramEnd"/>
      <w:r w:rsidR="00F86B04" w:rsidRPr="00831F46">
        <w:rPr>
          <w:rFonts w:cs="Times New Roman"/>
          <w:color w:val="000000" w:themeColor="text1"/>
        </w:rPr>
        <w:t>143</w:t>
      </w:r>
      <w:r w:rsidR="009D4147" w:rsidRPr="00831F46">
        <w:rPr>
          <w:rFonts w:cs="Times New Roman"/>
          <w:color w:val="000000" w:themeColor="text1"/>
        </w:rPr>
        <w:t>)</w:t>
      </w:r>
      <w:r w:rsidR="009C00CD" w:rsidRPr="00831F46">
        <w:rPr>
          <w:rFonts w:cs="Times New Roman"/>
          <w:color w:val="000000" w:themeColor="text1"/>
        </w:rPr>
        <w:t xml:space="preserve"> =</w:t>
      </w:r>
      <w:r w:rsidR="00622E99" w:rsidRPr="00831F46">
        <w:rPr>
          <w:rFonts w:cs="Times New Roman"/>
          <w:color w:val="000000" w:themeColor="text1"/>
        </w:rPr>
        <w:t xml:space="preserve"> </w:t>
      </w:r>
      <w:r w:rsidR="009D4147" w:rsidRPr="00831F46">
        <w:rPr>
          <w:rFonts w:cs="Times New Roman"/>
          <w:color w:val="000000" w:themeColor="text1"/>
        </w:rPr>
        <w:t>3</w:t>
      </w:r>
      <w:r w:rsidR="009C00CD" w:rsidRPr="00831F46">
        <w:rPr>
          <w:rFonts w:cs="Times New Roman"/>
          <w:color w:val="000000" w:themeColor="text1"/>
        </w:rPr>
        <w:t>.</w:t>
      </w:r>
      <w:r w:rsidR="00E8303C" w:rsidRPr="00831F46">
        <w:rPr>
          <w:rFonts w:cs="Times New Roman"/>
          <w:color w:val="000000" w:themeColor="text1"/>
        </w:rPr>
        <w:t>103</w:t>
      </w:r>
      <w:r w:rsidR="009C00CD" w:rsidRPr="00831F46">
        <w:rPr>
          <w:rFonts w:cs="Times New Roman"/>
          <w:color w:val="000000" w:themeColor="text1"/>
        </w:rPr>
        <w:t xml:space="preserve">, </w:t>
      </w:r>
      <w:r w:rsidR="009C00CD" w:rsidRPr="00831F46">
        <w:rPr>
          <w:rFonts w:cs="Times New Roman"/>
          <w:i/>
          <w:color w:val="000000" w:themeColor="text1"/>
        </w:rPr>
        <w:t xml:space="preserve">p </w:t>
      </w:r>
      <w:r w:rsidR="009C00CD" w:rsidRPr="00831F46">
        <w:rPr>
          <w:rFonts w:cs="Times New Roman"/>
          <w:color w:val="000000" w:themeColor="text1"/>
        </w:rPr>
        <w:t>=</w:t>
      </w:r>
      <w:r w:rsidR="009C00CD" w:rsidRPr="00831F46">
        <w:rPr>
          <w:rFonts w:cs="Times New Roman"/>
          <w:i/>
          <w:color w:val="000000" w:themeColor="text1"/>
        </w:rPr>
        <w:t xml:space="preserve"> </w:t>
      </w:r>
      <w:r w:rsidR="009C00CD" w:rsidRPr="00831F46">
        <w:rPr>
          <w:rFonts w:cs="Times New Roman"/>
          <w:color w:val="000000" w:themeColor="text1"/>
        </w:rPr>
        <w:t>.002</w:t>
      </w:r>
      <w:r w:rsidR="009C00CD" w:rsidRPr="00831F46">
        <w:rPr>
          <w:rFonts w:cs="Times New Roman"/>
          <w:i/>
          <w:color w:val="000000" w:themeColor="text1"/>
        </w:rPr>
        <w:t xml:space="preserve">, </w:t>
      </w:r>
      <w:r w:rsidR="009C00CD" w:rsidRPr="00831F46">
        <w:rPr>
          <w:rFonts w:cs="Times New Roman"/>
          <w:color w:val="000000" w:themeColor="text1"/>
        </w:rPr>
        <w:t xml:space="preserve">between those who endorsed </w:t>
      </w:r>
      <w:r w:rsidR="00DE2956" w:rsidRPr="00831F46">
        <w:rPr>
          <w:rFonts w:cs="Times New Roman"/>
          <w:color w:val="000000" w:themeColor="text1"/>
        </w:rPr>
        <w:t>interpersonal</w:t>
      </w:r>
      <w:r w:rsidR="009C00CD" w:rsidRPr="00831F46">
        <w:rPr>
          <w:rFonts w:cs="Times New Roman"/>
          <w:color w:val="000000" w:themeColor="text1"/>
        </w:rPr>
        <w:t xml:space="preserve"> trauma type, (</w:t>
      </w:r>
      <w:r w:rsidR="009C00CD" w:rsidRPr="00831F46">
        <w:rPr>
          <w:rFonts w:cs="Times New Roman"/>
          <w:i/>
          <w:color w:val="000000" w:themeColor="text1"/>
        </w:rPr>
        <w:t>M</w:t>
      </w:r>
      <w:r w:rsidR="009C00CD" w:rsidRPr="00831F46">
        <w:rPr>
          <w:rFonts w:cs="Times New Roman"/>
          <w:color w:val="000000" w:themeColor="text1"/>
        </w:rPr>
        <w:t xml:space="preserve"> =</w:t>
      </w:r>
      <w:r w:rsidR="00622E99" w:rsidRPr="00831F46">
        <w:rPr>
          <w:rFonts w:cs="Times New Roman"/>
          <w:color w:val="000000" w:themeColor="text1"/>
        </w:rPr>
        <w:t xml:space="preserve"> </w:t>
      </w:r>
      <w:r w:rsidR="009C00CD" w:rsidRPr="00831F46">
        <w:rPr>
          <w:rFonts w:cs="Times New Roman"/>
          <w:color w:val="000000" w:themeColor="text1"/>
        </w:rPr>
        <w:t>5</w:t>
      </w:r>
      <w:r w:rsidR="0052049F" w:rsidRPr="00831F46">
        <w:rPr>
          <w:rFonts w:cs="Times New Roman"/>
          <w:color w:val="000000" w:themeColor="text1"/>
        </w:rPr>
        <w:t>4</w:t>
      </w:r>
      <w:r w:rsidR="009C00CD" w:rsidRPr="00831F46">
        <w:rPr>
          <w:rFonts w:cs="Times New Roman"/>
          <w:color w:val="000000" w:themeColor="text1"/>
        </w:rPr>
        <w:t>.</w:t>
      </w:r>
      <w:r w:rsidR="0092308F" w:rsidRPr="00831F46">
        <w:rPr>
          <w:rFonts w:cs="Times New Roman"/>
          <w:color w:val="000000" w:themeColor="text1"/>
        </w:rPr>
        <w:t>0</w:t>
      </w:r>
      <w:r w:rsidR="0052049F" w:rsidRPr="00831F46">
        <w:rPr>
          <w:rFonts w:cs="Times New Roman"/>
          <w:color w:val="000000" w:themeColor="text1"/>
        </w:rPr>
        <w:t>4</w:t>
      </w:r>
      <w:r w:rsidR="009C00CD" w:rsidRPr="00831F46">
        <w:rPr>
          <w:rFonts w:cs="Times New Roman"/>
          <w:color w:val="000000" w:themeColor="text1"/>
        </w:rPr>
        <w:t xml:space="preserve">, </w:t>
      </w:r>
      <w:r w:rsidR="009C00CD" w:rsidRPr="00831F46">
        <w:rPr>
          <w:rFonts w:cs="Times New Roman"/>
          <w:i/>
          <w:color w:val="000000" w:themeColor="text1"/>
        </w:rPr>
        <w:t>SD</w:t>
      </w:r>
      <w:r w:rsidR="00622E99" w:rsidRPr="00831F46">
        <w:rPr>
          <w:rFonts w:cs="Times New Roman"/>
          <w:color w:val="000000" w:themeColor="text1"/>
        </w:rPr>
        <w:t xml:space="preserve"> </w:t>
      </w:r>
      <w:r w:rsidR="009C00CD" w:rsidRPr="00831F46">
        <w:rPr>
          <w:rFonts w:cs="Times New Roman"/>
          <w:color w:val="000000" w:themeColor="text1"/>
        </w:rPr>
        <w:t>=</w:t>
      </w:r>
      <w:r w:rsidR="0092308F" w:rsidRPr="00831F46">
        <w:rPr>
          <w:rFonts w:cs="Times New Roman"/>
          <w:color w:val="000000" w:themeColor="text1"/>
        </w:rPr>
        <w:t xml:space="preserve"> </w:t>
      </w:r>
      <w:r w:rsidR="00012CAD" w:rsidRPr="00831F46">
        <w:rPr>
          <w:rFonts w:cs="Times New Roman"/>
          <w:color w:val="000000" w:themeColor="text1"/>
        </w:rPr>
        <w:t>17.59</w:t>
      </w:r>
      <w:r w:rsidR="009C00CD" w:rsidRPr="00831F46">
        <w:rPr>
          <w:rFonts w:cs="Times New Roman"/>
          <w:color w:val="000000" w:themeColor="text1"/>
        </w:rPr>
        <w:t xml:space="preserve">), and those who endorsed the </w:t>
      </w:r>
      <w:r w:rsidR="00DE2956" w:rsidRPr="00831F46">
        <w:rPr>
          <w:rFonts w:cs="Times New Roman"/>
          <w:color w:val="000000" w:themeColor="text1"/>
        </w:rPr>
        <w:t>non-interpersonal</w:t>
      </w:r>
      <w:r w:rsidR="009C00CD" w:rsidRPr="00831F46">
        <w:rPr>
          <w:rFonts w:cs="Times New Roman"/>
          <w:color w:val="000000" w:themeColor="text1"/>
        </w:rPr>
        <w:t xml:space="preserve"> type (</w:t>
      </w:r>
      <w:r w:rsidR="009C00CD" w:rsidRPr="00831F46">
        <w:rPr>
          <w:rFonts w:cs="Times New Roman"/>
          <w:i/>
          <w:color w:val="000000" w:themeColor="text1"/>
        </w:rPr>
        <w:t>M</w:t>
      </w:r>
      <w:r w:rsidR="009C00CD" w:rsidRPr="00831F46">
        <w:rPr>
          <w:rFonts w:cs="Times New Roman"/>
          <w:color w:val="000000" w:themeColor="text1"/>
        </w:rPr>
        <w:t xml:space="preserve"> =</w:t>
      </w:r>
      <w:r w:rsidR="00F26FF5" w:rsidRPr="00831F46">
        <w:rPr>
          <w:rFonts w:cs="Times New Roman"/>
          <w:color w:val="000000" w:themeColor="text1"/>
        </w:rPr>
        <w:t xml:space="preserve"> </w:t>
      </w:r>
      <w:r w:rsidR="00AD503F" w:rsidRPr="00831F46">
        <w:rPr>
          <w:rFonts w:cs="Times New Roman"/>
          <w:color w:val="000000" w:themeColor="text1"/>
        </w:rPr>
        <w:t>43.78</w:t>
      </w:r>
      <w:r w:rsidR="009C00CD" w:rsidRPr="00831F46">
        <w:rPr>
          <w:rFonts w:cs="Times New Roman"/>
          <w:color w:val="000000" w:themeColor="text1"/>
        </w:rPr>
        <w:t xml:space="preserve">, </w:t>
      </w:r>
      <w:r w:rsidR="009C00CD" w:rsidRPr="00831F46">
        <w:rPr>
          <w:rFonts w:cs="Times New Roman"/>
          <w:i/>
          <w:color w:val="000000" w:themeColor="text1"/>
        </w:rPr>
        <w:t>SD</w:t>
      </w:r>
      <w:r w:rsidR="009C00CD" w:rsidRPr="00831F46">
        <w:rPr>
          <w:rFonts w:cs="Times New Roman"/>
          <w:color w:val="000000" w:themeColor="text1"/>
        </w:rPr>
        <w:t xml:space="preserve"> =</w:t>
      </w:r>
      <w:r w:rsidR="00012CAD" w:rsidRPr="00831F46">
        <w:rPr>
          <w:rFonts w:cs="Times New Roman"/>
          <w:color w:val="000000" w:themeColor="text1"/>
        </w:rPr>
        <w:t xml:space="preserve"> </w:t>
      </w:r>
      <w:r w:rsidR="009C00CD" w:rsidRPr="00831F46">
        <w:rPr>
          <w:rFonts w:cs="Times New Roman"/>
          <w:color w:val="000000" w:themeColor="text1"/>
        </w:rPr>
        <w:t>20.6</w:t>
      </w:r>
      <w:r w:rsidR="00AD503F" w:rsidRPr="00831F46">
        <w:rPr>
          <w:rFonts w:cs="Times New Roman"/>
          <w:color w:val="000000" w:themeColor="text1"/>
        </w:rPr>
        <w:t>2</w:t>
      </w:r>
      <w:r w:rsidR="009C00CD" w:rsidRPr="00831F46">
        <w:rPr>
          <w:rFonts w:cs="Times New Roman"/>
          <w:color w:val="000000" w:themeColor="text1"/>
        </w:rPr>
        <w:t>). Additionally</w:t>
      </w:r>
      <w:r w:rsidR="00361B5B" w:rsidRPr="00831F46">
        <w:rPr>
          <w:rFonts w:cs="Times New Roman"/>
          <w:color w:val="000000" w:themeColor="text1"/>
        </w:rPr>
        <w:t>,</w:t>
      </w:r>
      <w:r w:rsidR="009C00CD" w:rsidRPr="00831F46">
        <w:rPr>
          <w:rFonts w:cs="Times New Roman"/>
          <w:color w:val="000000" w:themeColor="text1"/>
        </w:rPr>
        <w:t xml:space="preserve"> there were significant differences by trauma type for each of the PCL subscales:</w:t>
      </w:r>
      <w:r w:rsidR="00FA1774" w:rsidRPr="00831F46">
        <w:rPr>
          <w:rFonts w:cs="Times New Roman"/>
        </w:rPr>
        <w:t xml:space="preserve"> Intrusion (</w:t>
      </w:r>
      <w:proofErr w:type="gramStart"/>
      <w:r w:rsidR="00F26FF5" w:rsidRPr="00831F46">
        <w:rPr>
          <w:rFonts w:cs="Times New Roman"/>
          <w:i/>
          <w:color w:val="000000" w:themeColor="text1"/>
        </w:rPr>
        <w:t>t</w:t>
      </w:r>
      <w:r w:rsidR="00F26FF5" w:rsidRPr="00831F46">
        <w:rPr>
          <w:rFonts w:cs="Times New Roman"/>
          <w:color w:val="000000" w:themeColor="text1"/>
        </w:rPr>
        <w:t>(</w:t>
      </w:r>
      <w:proofErr w:type="gramEnd"/>
      <w:r w:rsidR="00326CF3" w:rsidRPr="00831F46">
        <w:rPr>
          <w:rFonts w:cs="Times New Roman"/>
          <w:color w:val="000000" w:themeColor="text1"/>
        </w:rPr>
        <w:t>143</w:t>
      </w:r>
      <w:r w:rsidR="00F26FF5" w:rsidRPr="00831F46">
        <w:rPr>
          <w:rFonts w:cs="Times New Roman"/>
          <w:color w:val="000000" w:themeColor="text1"/>
        </w:rPr>
        <w:t>) =</w:t>
      </w:r>
      <w:r w:rsidR="00012CAD" w:rsidRPr="00831F46">
        <w:rPr>
          <w:rFonts w:cs="Times New Roman"/>
          <w:color w:val="000000" w:themeColor="text1"/>
        </w:rPr>
        <w:t xml:space="preserve"> </w:t>
      </w:r>
      <w:r w:rsidR="00E8303C" w:rsidRPr="00831F46">
        <w:rPr>
          <w:rFonts w:cs="Times New Roman"/>
          <w:color w:val="000000" w:themeColor="text1"/>
        </w:rPr>
        <w:t>2.468</w:t>
      </w:r>
      <w:r w:rsidR="00F26FF5" w:rsidRPr="00831F46">
        <w:rPr>
          <w:rFonts w:cs="Times New Roman"/>
          <w:color w:val="000000" w:themeColor="text1"/>
        </w:rPr>
        <w:t>,</w:t>
      </w:r>
      <w:r w:rsidR="00012CAD" w:rsidRPr="00831F46">
        <w:rPr>
          <w:rFonts w:cs="Times New Roman"/>
          <w:color w:val="000000" w:themeColor="text1"/>
        </w:rPr>
        <w:t xml:space="preserve"> </w:t>
      </w:r>
      <w:r w:rsidR="00F26FF5" w:rsidRPr="00831F46">
        <w:rPr>
          <w:rFonts w:cs="Times New Roman"/>
          <w:i/>
          <w:color w:val="000000" w:themeColor="text1"/>
        </w:rPr>
        <w:t xml:space="preserve">p </w:t>
      </w:r>
      <w:r w:rsidR="00F26FF5" w:rsidRPr="00831F46">
        <w:rPr>
          <w:rFonts w:cs="Times New Roman"/>
          <w:color w:val="000000" w:themeColor="text1"/>
        </w:rPr>
        <w:t>=</w:t>
      </w:r>
      <w:r w:rsidR="00021A4C" w:rsidRPr="00831F46">
        <w:rPr>
          <w:rFonts w:cs="Times New Roman"/>
          <w:color w:val="000000" w:themeColor="text1"/>
        </w:rPr>
        <w:t xml:space="preserve"> .</w:t>
      </w:r>
      <w:r w:rsidR="00E8303C" w:rsidRPr="00831F46">
        <w:rPr>
          <w:rFonts w:cs="Times New Roman"/>
          <w:color w:val="000000" w:themeColor="text1"/>
        </w:rPr>
        <w:t>014</w:t>
      </w:r>
      <w:r w:rsidR="00021A4C" w:rsidRPr="00831F46">
        <w:rPr>
          <w:rFonts w:cs="Times New Roman"/>
        </w:rPr>
        <w:t>)</w:t>
      </w:r>
      <w:r w:rsidR="005D61A3" w:rsidRPr="00831F46">
        <w:rPr>
          <w:rFonts w:cs="Times New Roman"/>
        </w:rPr>
        <w:t>;</w:t>
      </w:r>
      <w:r w:rsidR="00021A4C" w:rsidRPr="00831F46">
        <w:rPr>
          <w:rFonts w:cs="Times New Roman"/>
        </w:rPr>
        <w:t xml:space="preserve"> </w:t>
      </w:r>
      <w:r w:rsidR="00FA1774" w:rsidRPr="00831F46">
        <w:rPr>
          <w:rFonts w:cs="Times New Roman"/>
        </w:rPr>
        <w:t>Avoidance (</w:t>
      </w:r>
      <w:r w:rsidR="00F26FF5" w:rsidRPr="00831F46">
        <w:rPr>
          <w:rFonts w:cs="Times New Roman"/>
          <w:i/>
          <w:color w:val="000000" w:themeColor="text1"/>
        </w:rPr>
        <w:t>t</w:t>
      </w:r>
      <w:r w:rsidR="00F26FF5" w:rsidRPr="00831F46">
        <w:rPr>
          <w:rFonts w:cs="Times New Roman"/>
          <w:color w:val="000000" w:themeColor="text1"/>
        </w:rPr>
        <w:t>(</w:t>
      </w:r>
      <w:r w:rsidR="00326CF3" w:rsidRPr="00831F46">
        <w:rPr>
          <w:rFonts w:cs="Times New Roman"/>
          <w:color w:val="000000" w:themeColor="text1"/>
        </w:rPr>
        <w:t>143</w:t>
      </w:r>
      <w:r w:rsidR="00F26FF5" w:rsidRPr="00831F46">
        <w:rPr>
          <w:rFonts w:cs="Times New Roman"/>
          <w:color w:val="000000" w:themeColor="text1"/>
        </w:rPr>
        <w:t>) =</w:t>
      </w:r>
      <w:r w:rsidR="00E8303C" w:rsidRPr="00831F46">
        <w:rPr>
          <w:rFonts w:cs="Times New Roman"/>
          <w:color w:val="000000" w:themeColor="text1"/>
        </w:rPr>
        <w:t xml:space="preserve"> 2.671</w:t>
      </w:r>
      <w:r w:rsidR="00F26FF5" w:rsidRPr="00831F46">
        <w:rPr>
          <w:rFonts w:cs="Times New Roman"/>
          <w:color w:val="000000" w:themeColor="text1"/>
        </w:rPr>
        <w:t>,</w:t>
      </w:r>
      <w:r w:rsidR="00012CAD" w:rsidRPr="00831F46">
        <w:rPr>
          <w:rFonts w:cs="Times New Roman"/>
          <w:color w:val="000000" w:themeColor="text1"/>
        </w:rPr>
        <w:t xml:space="preserve"> </w:t>
      </w:r>
      <w:r w:rsidR="00F26FF5" w:rsidRPr="00831F46">
        <w:rPr>
          <w:rFonts w:cs="Times New Roman"/>
          <w:i/>
          <w:color w:val="000000" w:themeColor="text1"/>
        </w:rPr>
        <w:t xml:space="preserve">p </w:t>
      </w:r>
      <w:r w:rsidR="00F26FF5" w:rsidRPr="00831F46">
        <w:rPr>
          <w:rFonts w:cs="Times New Roman"/>
          <w:color w:val="000000" w:themeColor="text1"/>
        </w:rPr>
        <w:t>=</w:t>
      </w:r>
      <w:r w:rsidR="00021A4C" w:rsidRPr="00831F46">
        <w:rPr>
          <w:rFonts w:cs="Times New Roman"/>
          <w:color w:val="000000" w:themeColor="text1"/>
        </w:rPr>
        <w:t xml:space="preserve"> .</w:t>
      </w:r>
      <w:r w:rsidR="00E8303C" w:rsidRPr="00831F46">
        <w:rPr>
          <w:rFonts w:cs="Times New Roman"/>
          <w:color w:val="000000" w:themeColor="text1"/>
        </w:rPr>
        <w:t>008</w:t>
      </w:r>
      <w:r w:rsidR="005D61A3" w:rsidRPr="00831F46">
        <w:rPr>
          <w:rFonts w:cs="Times New Roman"/>
        </w:rPr>
        <w:t>);</w:t>
      </w:r>
      <w:r w:rsidR="00FA1774" w:rsidRPr="00831F46">
        <w:rPr>
          <w:rFonts w:cs="Times New Roman"/>
        </w:rPr>
        <w:t xml:space="preserve"> Negative Alterations in Cognitions and Mood (</w:t>
      </w:r>
      <w:r w:rsidR="00F26FF5" w:rsidRPr="00831F46">
        <w:rPr>
          <w:rFonts w:cs="Times New Roman"/>
          <w:i/>
          <w:color w:val="000000" w:themeColor="text1"/>
        </w:rPr>
        <w:t>t</w:t>
      </w:r>
      <w:r w:rsidR="00F26FF5" w:rsidRPr="00831F46">
        <w:rPr>
          <w:rFonts w:cs="Times New Roman"/>
          <w:color w:val="000000" w:themeColor="text1"/>
        </w:rPr>
        <w:t>(</w:t>
      </w:r>
      <w:r w:rsidR="00326CF3" w:rsidRPr="00831F46">
        <w:rPr>
          <w:rFonts w:cs="Times New Roman"/>
          <w:color w:val="000000" w:themeColor="text1"/>
        </w:rPr>
        <w:t>143</w:t>
      </w:r>
      <w:r w:rsidR="00F26FF5" w:rsidRPr="00831F46">
        <w:rPr>
          <w:rFonts w:cs="Times New Roman"/>
          <w:color w:val="000000" w:themeColor="text1"/>
        </w:rPr>
        <w:t>) =</w:t>
      </w:r>
      <w:r w:rsidR="00021A4C" w:rsidRPr="00831F46">
        <w:rPr>
          <w:rFonts w:cs="Times New Roman"/>
          <w:color w:val="000000" w:themeColor="text1"/>
        </w:rPr>
        <w:t xml:space="preserve"> </w:t>
      </w:r>
      <w:r w:rsidR="00907558" w:rsidRPr="00831F46">
        <w:rPr>
          <w:rFonts w:cs="Times New Roman"/>
          <w:color w:val="000000" w:themeColor="text1"/>
        </w:rPr>
        <w:t>2.911</w:t>
      </w:r>
      <w:r w:rsidR="00F26FF5" w:rsidRPr="00831F46">
        <w:rPr>
          <w:rFonts w:cs="Times New Roman"/>
          <w:color w:val="000000" w:themeColor="text1"/>
        </w:rPr>
        <w:t>,</w:t>
      </w:r>
      <w:r w:rsidR="00012CAD" w:rsidRPr="00831F46">
        <w:rPr>
          <w:rFonts w:cs="Times New Roman"/>
          <w:color w:val="000000" w:themeColor="text1"/>
        </w:rPr>
        <w:t xml:space="preserve"> </w:t>
      </w:r>
      <w:r w:rsidR="00F26FF5" w:rsidRPr="00831F46">
        <w:rPr>
          <w:rFonts w:cs="Times New Roman"/>
          <w:i/>
          <w:color w:val="000000" w:themeColor="text1"/>
        </w:rPr>
        <w:t xml:space="preserve">p </w:t>
      </w:r>
      <w:r w:rsidR="00F26FF5" w:rsidRPr="00831F46">
        <w:rPr>
          <w:rFonts w:cs="Times New Roman"/>
          <w:color w:val="000000" w:themeColor="text1"/>
        </w:rPr>
        <w:t>=</w:t>
      </w:r>
      <w:r w:rsidR="00021A4C" w:rsidRPr="00831F46">
        <w:rPr>
          <w:rFonts w:cs="Times New Roman"/>
          <w:color w:val="000000" w:themeColor="text1"/>
        </w:rPr>
        <w:t xml:space="preserve"> .</w:t>
      </w:r>
      <w:r w:rsidR="00907558" w:rsidRPr="00831F46">
        <w:rPr>
          <w:rFonts w:cs="Times New Roman"/>
          <w:color w:val="000000" w:themeColor="text1"/>
        </w:rPr>
        <w:t>004</w:t>
      </w:r>
      <w:r w:rsidR="00FA1774" w:rsidRPr="00831F46">
        <w:rPr>
          <w:rFonts w:cs="Times New Roman"/>
        </w:rPr>
        <w:t>)</w:t>
      </w:r>
      <w:r w:rsidR="005D61A3" w:rsidRPr="00831F46">
        <w:rPr>
          <w:rFonts w:cs="Times New Roman"/>
        </w:rPr>
        <w:t>;</w:t>
      </w:r>
      <w:r w:rsidR="00FA1774" w:rsidRPr="00831F46">
        <w:rPr>
          <w:rFonts w:cs="Times New Roman"/>
        </w:rPr>
        <w:t xml:space="preserve"> Alteration in Arousal and Reactivity (</w:t>
      </w:r>
      <w:r w:rsidR="005D61A3" w:rsidRPr="00831F46">
        <w:rPr>
          <w:rFonts w:cs="Times New Roman"/>
          <w:i/>
        </w:rPr>
        <w:t>t</w:t>
      </w:r>
      <w:r w:rsidR="00F26FF5" w:rsidRPr="00831F46">
        <w:rPr>
          <w:rFonts w:cs="Times New Roman"/>
          <w:color w:val="000000" w:themeColor="text1"/>
        </w:rPr>
        <w:t>(</w:t>
      </w:r>
      <w:r w:rsidR="00326CF3" w:rsidRPr="00831F46">
        <w:rPr>
          <w:rFonts w:cs="Times New Roman"/>
          <w:color w:val="000000" w:themeColor="text1"/>
        </w:rPr>
        <w:t>143</w:t>
      </w:r>
      <w:r w:rsidR="00F26FF5" w:rsidRPr="00831F46">
        <w:rPr>
          <w:rFonts w:cs="Times New Roman"/>
          <w:color w:val="000000" w:themeColor="text1"/>
        </w:rPr>
        <w:t>) =</w:t>
      </w:r>
      <w:r w:rsidR="00021A4C" w:rsidRPr="00831F46">
        <w:rPr>
          <w:rFonts w:cs="Times New Roman"/>
          <w:color w:val="000000" w:themeColor="text1"/>
        </w:rPr>
        <w:t xml:space="preserve"> </w:t>
      </w:r>
      <w:r w:rsidR="00907558" w:rsidRPr="00831F46">
        <w:rPr>
          <w:rFonts w:cs="Times New Roman"/>
          <w:color w:val="000000" w:themeColor="text1"/>
        </w:rPr>
        <w:t>2.649</w:t>
      </w:r>
      <w:r w:rsidR="00F26FF5" w:rsidRPr="00831F46">
        <w:rPr>
          <w:rFonts w:cs="Times New Roman"/>
          <w:color w:val="000000" w:themeColor="text1"/>
        </w:rPr>
        <w:t>,</w:t>
      </w:r>
      <w:r w:rsidR="00012CAD" w:rsidRPr="00831F46">
        <w:rPr>
          <w:rFonts w:cs="Times New Roman"/>
          <w:color w:val="000000" w:themeColor="text1"/>
        </w:rPr>
        <w:t xml:space="preserve"> </w:t>
      </w:r>
      <w:r w:rsidR="00F26FF5" w:rsidRPr="00831F46">
        <w:rPr>
          <w:rFonts w:cs="Times New Roman"/>
          <w:i/>
          <w:color w:val="000000" w:themeColor="text1"/>
        </w:rPr>
        <w:t xml:space="preserve">p </w:t>
      </w:r>
      <w:r w:rsidR="00021A4C" w:rsidRPr="00831F46">
        <w:rPr>
          <w:rFonts w:cs="Times New Roman"/>
          <w:color w:val="000000" w:themeColor="text1"/>
        </w:rPr>
        <w:t>= .</w:t>
      </w:r>
      <w:r w:rsidR="00907558" w:rsidRPr="00831F46">
        <w:rPr>
          <w:rFonts w:cs="Times New Roman"/>
          <w:color w:val="000000" w:themeColor="text1"/>
        </w:rPr>
        <w:t>008</w:t>
      </w:r>
      <w:r w:rsidR="00FA1774" w:rsidRPr="00831F46">
        <w:rPr>
          <w:rFonts w:cs="Times New Roman"/>
        </w:rPr>
        <w:t>). This finding supports hypothesis thre</w:t>
      </w:r>
      <w:r w:rsidR="00361B5B" w:rsidRPr="00831F46">
        <w:rPr>
          <w:rFonts w:cs="Times New Roman"/>
        </w:rPr>
        <w:t xml:space="preserve">e and indicates that those who reported an interpersonal trauma type had more severe symptoms of PTSD </w:t>
      </w:r>
      <w:r w:rsidR="007A51A7" w:rsidRPr="00831F46">
        <w:rPr>
          <w:rFonts w:cs="Times New Roman"/>
        </w:rPr>
        <w:t xml:space="preserve">at the time of the study </w:t>
      </w:r>
      <w:r w:rsidR="00361B5B" w:rsidRPr="00831F46">
        <w:rPr>
          <w:rFonts w:cs="Times New Roman"/>
        </w:rPr>
        <w:t xml:space="preserve">than those who reported a non-interpersonal trauma. </w:t>
      </w:r>
    </w:p>
    <w:p w14:paraId="7F5B40BF" w14:textId="1D3D32D6" w:rsidR="00BC64A1" w:rsidRDefault="009C00CD" w:rsidP="00BF389A">
      <w:pPr>
        <w:spacing w:line="480" w:lineRule="auto"/>
        <w:ind w:firstLine="720"/>
        <w:rPr>
          <w:rFonts w:cs="Times New Roman"/>
          <w:color w:val="000000" w:themeColor="text1"/>
        </w:rPr>
      </w:pPr>
      <w:r w:rsidRPr="00831F46">
        <w:rPr>
          <w:rFonts w:cs="Times New Roman"/>
        </w:rPr>
        <w:t xml:space="preserve"> </w:t>
      </w:r>
      <w:r w:rsidR="00E66FD6" w:rsidRPr="00831F46">
        <w:rPr>
          <w:rFonts w:cs="Times New Roman"/>
        </w:rPr>
        <w:t xml:space="preserve"> </w:t>
      </w:r>
      <w:r w:rsidR="00151954" w:rsidRPr="00831F46">
        <w:rPr>
          <w:rFonts w:cs="Times New Roman"/>
        </w:rPr>
        <w:t xml:space="preserve">Finally, to address hypothesis four, means of PTGI total score and the domains were compared between the two trauma types. </w:t>
      </w:r>
      <w:r w:rsidR="00361B5B" w:rsidRPr="00831F46">
        <w:rPr>
          <w:rFonts w:cs="Times New Roman"/>
          <w:color w:val="000000" w:themeColor="text1"/>
        </w:rPr>
        <w:t>The PTGI total score</w:t>
      </w:r>
      <w:r w:rsidR="003F118C" w:rsidRPr="00831F46">
        <w:rPr>
          <w:rFonts w:cs="Times New Roman"/>
          <w:color w:val="000000" w:themeColor="text1"/>
        </w:rPr>
        <w:t xml:space="preserve"> </w:t>
      </w:r>
      <w:r w:rsidR="00361B5B" w:rsidRPr="00831F46">
        <w:rPr>
          <w:rFonts w:cs="Times New Roman"/>
          <w:color w:val="000000" w:themeColor="text1"/>
        </w:rPr>
        <w:t>was not significantly different</w:t>
      </w:r>
      <w:r w:rsidR="00361B5B" w:rsidRPr="00831F46">
        <w:rPr>
          <w:rFonts w:cs="Times New Roman"/>
          <w:i/>
          <w:color w:val="000000" w:themeColor="text1"/>
        </w:rPr>
        <w:t xml:space="preserve"> </w:t>
      </w:r>
      <w:r w:rsidR="00361B5B" w:rsidRPr="00831F46">
        <w:rPr>
          <w:rFonts w:cs="Times New Roman"/>
          <w:color w:val="000000" w:themeColor="text1"/>
        </w:rPr>
        <w:t xml:space="preserve">for </w:t>
      </w:r>
    </w:p>
    <w:p w14:paraId="4FD3EADF" w14:textId="77777777" w:rsidR="00BC64A1" w:rsidRDefault="00BC64A1" w:rsidP="00BC64A1">
      <w:pPr>
        <w:pStyle w:val="Heading3"/>
      </w:pPr>
      <w:r>
        <w:br w:type="page"/>
      </w:r>
    </w:p>
    <w:p w14:paraId="29EC97B3" w14:textId="26BCE0A4" w:rsidR="000C3D66" w:rsidRPr="00831F46" w:rsidRDefault="00361B5B" w:rsidP="00BC64A1">
      <w:pPr>
        <w:spacing w:line="480" w:lineRule="auto"/>
        <w:rPr>
          <w:rFonts w:cs="Times New Roman"/>
        </w:rPr>
      </w:pPr>
      <w:r w:rsidRPr="00831F46">
        <w:rPr>
          <w:rFonts w:cs="Times New Roman"/>
          <w:color w:val="000000" w:themeColor="text1"/>
        </w:rPr>
        <w:lastRenderedPageBreak/>
        <w:t xml:space="preserve">those </w:t>
      </w:r>
      <w:r w:rsidR="007A51A7" w:rsidRPr="00831F46">
        <w:rPr>
          <w:rFonts w:cs="Times New Roman"/>
          <w:color w:val="000000" w:themeColor="text1"/>
        </w:rPr>
        <w:t>in the interpersonal trauma</w:t>
      </w:r>
      <w:r w:rsidRPr="00831F46">
        <w:rPr>
          <w:rFonts w:cs="Times New Roman"/>
          <w:color w:val="000000" w:themeColor="text1"/>
        </w:rPr>
        <w:t xml:space="preserve"> </w:t>
      </w:r>
      <w:r w:rsidR="007A51A7" w:rsidRPr="00831F46">
        <w:rPr>
          <w:rFonts w:cs="Times New Roman"/>
          <w:color w:val="000000" w:themeColor="text1"/>
        </w:rPr>
        <w:t>group</w:t>
      </w:r>
      <w:r w:rsidR="00907558" w:rsidRPr="00831F46">
        <w:rPr>
          <w:rFonts w:cs="Times New Roman"/>
          <w:color w:val="000000" w:themeColor="text1"/>
        </w:rPr>
        <w:t xml:space="preserve"> </w:t>
      </w:r>
      <w:r w:rsidR="007A51A7" w:rsidRPr="00831F46">
        <w:rPr>
          <w:rFonts w:cs="Times New Roman"/>
          <w:color w:val="000000" w:themeColor="text1"/>
        </w:rPr>
        <w:t xml:space="preserve">versus those in </w:t>
      </w:r>
      <w:r w:rsidRPr="00831F46">
        <w:rPr>
          <w:rFonts w:cs="Times New Roman"/>
          <w:color w:val="000000" w:themeColor="text1"/>
        </w:rPr>
        <w:t xml:space="preserve">the </w:t>
      </w:r>
      <w:r w:rsidR="007A51A7" w:rsidRPr="00831F46">
        <w:rPr>
          <w:rFonts w:cs="Times New Roman"/>
          <w:color w:val="000000" w:themeColor="text1"/>
        </w:rPr>
        <w:t>non-interpersonal trauma group</w:t>
      </w:r>
      <w:r w:rsidRPr="00831F46">
        <w:rPr>
          <w:rFonts w:cs="Times New Roman"/>
          <w:color w:val="000000" w:themeColor="text1"/>
        </w:rPr>
        <w:t xml:space="preserve">. </w:t>
      </w:r>
      <w:r w:rsidR="00E66FD6" w:rsidRPr="00831F46">
        <w:rPr>
          <w:rFonts w:cs="Times New Roman"/>
        </w:rPr>
        <w:t xml:space="preserve">Additionally, there was no significant difference between the </w:t>
      </w:r>
      <w:r w:rsidR="00F65F03">
        <w:rPr>
          <w:rFonts w:cs="Times New Roman"/>
        </w:rPr>
        <w:t>interpersonal type and the non-interpersonal</w:t>
      </w:r>
      <w:r w:rsidR="00E66FD6" w:rsidRPr="00831F46">
        <w:rPr>
          <w:rFonts w:cs="Times New Roman"/>
        </w:rPr>
        <w:t xml:space="preserve"> type for the five PTG domains</w:t>
      </w:r>
      <w:r w:rsidR="003F118C" w:rsidRPr="00831F46">
        <w:rPr>
          <w:rFonts w:cs="Times New Roman"/>
        </w:rPr>
        <w:t xml:space="preserve">. </w:t>
      </w:r>
      <w:r w:rsidRPr="00831F46">
        <w:rPr>
          <w:rFonts w:cs="Times New Roman"/>
        </w:rPr>
        <w:t>Th</w:t>
      </w:r>
      <w:r w:rsidR="007A51A7" w:rsidRPr="00831F46">
        <w:rPr>
          <w:rFonts w:cs="Times New Roman"/>
        </w:rPr>
        <w:t xml:space="preserve">us, </w:t>
      </w:r>
      <w:r w:rsidRPr="00831F46">
        <w:rPr>
          <w:rFonts w:cs="Times New Roman"/>
        </w:rPr>
        <w:t xml:space="preserve">hypothesis four </w:t>
      </w:r>
      <w:r w:rsidR="007A51A7" w:rsidRPr="00831F46">
        <w:rPr>
          <w:rFonts w:cs="Times New Roman"/>
        </w:rPr>
        <w:t xml:space="preserve">was </w:t>
      </w:r>
      <w:r w:rsidRPr="00831F46">
        <w:rPr>
          <w:rFonts w:cs="Times New Roman"/>
        </w:rPr>
        <w:t xml:space="preserve">not supported. </w:t>
      </w:r>
    </w:p>
    <w:p w14:paraId="11ABBA30" w14:textId="71842C4A" w:rsidR="00BF389A" w:rsidRPr="00817143" w:rsidRDefault="00BC64A1" w:rsidP="00817143">
      <w:pPr>
        <w:rPr>
          <w:rFonts w:eastAsiaTheme="majorEastAsia" w:cs="Times New Roman"/>
          <w:color w:val="243F60" w:themeColor="accent1" w:themeShade="7F"/>
        </w:rPr>
      </w:pPr>
      <w:r>
        <w:rPr>
          <w:rFonts w:cs="Times New Roman"/>
        </w:rPr>
        <w:br w:type="page"/>
      </w:r>
    </w:p>
    <w:p w14:paraId="799A98EF" w14:textId="09BF951B" w:rsidR="000C3D66" w:rsidRPr="00817143" w:rsidRDefault="00160191" w:rsidP="0060577F">
      <w:pPr>
        <w:pStyle w:val="Heading1"/>
        <w:rPr>
          <w:b/>
          <w:szCs w:val="24"/>
        </w:rPr>
      </w:pPr>
      <w:bookmarkStart w:id="16" w:name="_Toc488704195"/>
      <w:bookmarkStart w:id="17" w:name="_Toc488775412"/>
      <w:r w:rsidRPr="00817143">
        <w:rPr>
          <w:b/>
          <w:szCs w:val="24"/>
        </w:rPr>
        <w:lastRenderedPageBreak/>
        <w:t>Chapter Four</w:t>
      </w:r>
      <w:bookmarkEnd w:id="16"/>
      <w:bookmarkEnd w:id="17"/>
    </w:p>
    <w:p w14:paraId="7816BC05" w14:textId="77777777" w:rsidR="00101388" w:rsidRPr="00817143" w:rsidRDefault="00101388" w:rsidP="0060577F">
      <w:pPr>
        <w:pStyle w:val="Heading2"/>
        <w:rPr>
          <w:b/>
          <w:szCs w:val="24"/>
        </w:rPr>
      </w:pPr>
      <w:bookmarkStart w:id="18" w:name="_Toc488775413"/>
      <w:r w:rsidRPr="00817143">
        <w:rPr>
          <w:b/>
          <w:szCs w:val="24"/>
        </w:rPr>
        <w:t>Discussion</w:t>
      </w:r>
      <w:bookmarkEnd w:id="18"/>
      <w:r w:rsidRPr="00817143">
        <w:rPr>
          <w:b/>
          <w:szCs w:val="24"/>
        </w:rPr>
        <w:t xml:space="preserve"> </w:t>
      </w:r>
    </w:p>
    <w:p w14:paraId="1B37FACA" w14:textId="77777777" w:rsidR="00101388" w:rsidRPr="00831F46" w:rsidRDefault="00101388" w:rsidP="00101388">
      <w:pPr>
        <w:jc w:val="center"/>
        <w:rPr>
          <w:rFonts w:cs="Times New Roman"/>
        </w:rPr>
      </w:pPr>
    </w:p>
    <w:p w14:paraId="4D9CCB4F" w14:textId="77777777" w:rsidR="00101388" w:rsidRPr="00831F46" w:rsidRDefault="00101388" w:rsidP="00101388">
      <w:pPr>
        <w:spacing w:line="480" w:lineRule="auto"/>
        <w:ind w:firstLine="720"/>
        <w:rPr>
          <w:rFonts w:cs="Times New Roman"/>
        </w:rPr>
      </w:pPr>
      <w:r w:rsidRPr="00831F46">
        <w:rPr>
          <w:rFonts w:cs="Times New Roman"/>
        </w:rPr>
        <w:t>The first aim of this study was to test whether the type of trauma a person experiences would impact the nature of the relationship between PTS and PTG. Specifically, we hypothesized that the relationship between PTS and PTG would be curvilinear in nature for people who experienced interpersonal traumas and linear in nature for people who experienced a non-interpersonal trauma. Our results did not support our first hypothesis or prior research (</w:t>
      </w:r>
      <w:proofErr w:type="spellStart"/>
      <w:r w:rsidRPr="00831F46">
        <w:rPr>
          <w:rFonts w:cs="Times New Roman"/>
        </w:rPr>
        <w:t>McCaslin</w:t>
      </w:r>
      <w:proofErr w:type="spellEnd"/>
      <w:r w:rsidRPr="00831F46">
        <w:rPr>
          <w:rFonts w:cs="Times New Roman"/>
        </w:rPr>
        <w:t xml:space="preserve"> et al., 2009; McLean et al., 2013; </w:t>
      </w:r>
      <w:proofErr w:type="spellStart"/>
      <w:r w:rsidRPr="00831F46">
        <w:rPr>
          <w:rFonts w:cs="Times New Roman"/>
        </w:rPr>
        <w:t>Lechner</w:t>
      </w:r>
      <w:proofErr w:type="spellEnd"/>
      <w:r w:rsidRPr="00831F46">
        <w:rPr>
          <w:rFonts w:cs="Times New Roman"/>
        </w:rPr>
        <w:t xml:space="preserve"> et al., 2006) that found a curvilinear relationship between PTG and PTS.</w:t>
      </w:r>
    </w:p>
    <w:p w14:paraId="02B62DF0" w14:textId="77777777" w:rsidR="00817143" w:rsidRDefault="00101388" w:rsidP="00101388">
      <w:pPr>
        <w:spacing w:line="480" w:lineRule="auto"/>
        <w:ind w:firstLine="720"/>
        <w:rPr>
          <w:rFonts w:cs="Times New Roman"/>
        </w:rPr>
      </w:pPr>
      <w:r w:rsidRPr="00831F46">
        <w:rPr>
          <w:rFonts w:cs="Times New Roman"/>
        </w:rPr>
        <w:t xml:space="preserve"> Our conflicting results related to the curvilinear relationship between PTS and PTG may be due to differences in traumatic stress severity. For example, McLean et al. (2013) examined the PTS and PTG relationship in a sample of military medical personnel who were exposed to healthcare stress in a combat zone. The level of trauma for these military medical personnel was ongoing and persistent; therefore, this stress may be higher than the stress endorsed for the current sample. The current literature has yet to define the specific level of distress needed for growth to occur. Additionally, the specific amount of trauma exposure needed for growth to decline has yet to be determined. Future studies may focus on the specific amount of trauma needed for an individual to report PTG as well as the point at which trauma exposure and the subsequent PTS symptoms influence a decline in PTG. Nevertheless, the current results are consistent with Shakespeare-Finch and Lurie-Beck’s (2014) meta-analysis findings that no relationship existed between PTG and PTS for individuals who experienced sexual assaults. Individuals who experienced sexual assaults were a large proportion (59.6%) of the interpersonal </w:t>
      </w:r>
    </w:p>
    <w:p w14:paraId="58F82F0F" w14:textId="77777777" w:rsidR="00817143" w:rsidRDefault="00817143">
      <w:pPr>
        <w:rPr>
          <w:rFonts w:cs="Times New Roman"/>
        </w:rPr>
      </w:pPr>
      <w:r>
        <w:rPr>
          <w:rFonts w:cs="Times New Roman"/>
        </w:rPr>
        <w:br w:type="page"/>
      </w:r>
    </w:p>
    <w:p w14:paraId="13306AD2" w14:textId="6946B770" w:rsidR="00101388" w:rsidRPr="00831F46" w:rsidRDefault="00101388" w:rsidP="00817143">
      <w:pPr>
        <w:spacing w:line="480" w:lineRule="auto"/>
        <w:rPr>
          <w:rFonts w:cs="Times New Roman"/>
        </w:rPr>
      </w:pPr>
      <w:r w:rsidRPr="00831F46">
        <w:rPr>
          <w:rFonts w:cs="Times New Roman"/>
        </w:rPr>
        <w:lastRenderedPageBreak/>
        <w:t xml:space="preserve">trauma type in this study. It is also possible that this lack of variability within the interpersonal trauma type group may have impacted the nature of the PTG and PTS relationship for the sample in this study. </w:t>
      </w:r>
    </w:p>
    <w:p w14:paraId="44323774" w14:textId="77777777" w:rsidR="00817143" w:rsidRDefault="00101388" w:rsidP="00101388">
      <w:pPr>
        <w:spacing w:line="480" w:lineRule="auto"/>
        <w:ind w:firstLine="720"/>
        <w:rPr>
          <w:rFonts w:cs="Times New Roman"/>
        </w:rPr>
      </w:pPr>
      <w:r w:rsidRPr="00831F46">
        <w:rPr>
          <w:rFonts w:cs="Times New Roman"/>
        </w:rPr>
        <w:t>Our second hypothesis that PTS and PTG would have a significant positive linear relationship for the non-interpersonal trauma type was partially supported, as stress and growth were significantly negatively linearly related. This result supports the findings of Frazier et al. (2006)</w:t>
      </w:r>
      <w:r w:rsidR="00622E99" w:rsidRPr="00831F46">
        <w:rPr>
          <w:rFonts w:cs="Times New Roman"/>
        </w:rPr>
        <w:t xml:space="preserve"> </w:t>
      </w:r>
      <w:r w:rsidRPr="00831F46">
        <w:rPr>
          <w:rFonts w:cs="Times New Roman"/>
        </w:rPr>
        <w:t>that the most growth was endorsed for those reporting the least amount of stress at the time of data collection. One explanation for this negative linear relationship could be the point in time data collection. The cross-sectional method of collecting data reflects what the current PTG and PTS relationship, but cannot determine what the relationship was closer to the time of the trauma or how the relationship may change in the future. The relationship between posttraumatic stress and posttraumatic growth may be better explored through a repeated measures longitudinal study using multiple measurements of both stress and growth to track them over time. In the future a longitudinal examination of the PTS and PTG relations. Since the reporting of PTS and PTG may be temporally related to the trauma from which symptoms are reported, point in time measurement could be critical.  Previous studies have used this methodology examining specific groups of trauma survivors such as ex-prisoners of war (</w:t>
      </w:r>
      <w:proofErr w:type="spellStart"/>
      <w:r w:rsidRPr="00831F46">
        <w:rPr>
          <w:rFonts w:cs="Times New Roman"/>
        </w:rPr>
        <w:t>Dekel</w:t>
      </w:r>
      <w:proofErr w:type="spellEnd"/>
      <w:r w:rsidRPr="00831F46">
        <w:rPr>
          <w:rFonts w:cs="Times New Roman"/>
        </w:rPr>
        <w:t xml:space="preserve">, </w:t>
      </w:r>
      <w:proofErr w:type="spellStart"/>
      <w:r w:rsidRPr="00831F46">
        <w:rPr>
          <w:rFonts w:cs="Times New Roman"/>
        </w:rPr>
        <w:t>Ein-Dor</w:t>
      </w:r>
      <w:proofErr w:type="spellEnd"/>
      <w:r w:rsidRPr="00831F46">
        <w:rPr>
          <w:rFonts w:cs="Times New Roman"/>
        </w:rPr>
        <w:t xml:space="preserve">, &amp; Solomon, 2012), Israeli Jews and Palestinians during ongoing violence (Hall et al. 2015), and earthquake survivors (Chen, Zhou, Zeng, &amp; Wu, 2015), and found that PTS and PTG were positively related with linear and curvilinear relationships. Subsequent studies would benefit from using longitudinal methodologies while comparing types of trauma within the same sample to control for differences in demographics, measures used, and other factors that may impact the PTS and </w:t>
      </w:r>
    </w:p>
    <w:p w14:paraId="181D96B0" w14:textId="422A9742" w:rsidR="00817143" w:rsidRDefault="00817143">
      <w:pPr>
        <w:rPr>
          <w:rFonts w:cs="Times New Roman"/>
        </w:rPr>
      </w:pPr>
      <w:r>
        <w:rPr>
          <w:rFonts w:cs="Times New Roman"/>
        </w:rPr>
        <w:br w:type="page"/>
      </w:r>
    </w:p>
    <w:p w14:paraId="76F99717" w14:textId="77777777" w:rsidR="00817143" w:rsidRDefault="00817143" w:rsidP="00817143">
      <w:pPr>
        <w:spacing w:line="480" w:lineRule="auto"/>
        <w:rPr>
          <w:rFonts w:cs="Times New Roman"/>
        </w:rPr>
      </w:pPr>
    </w:p>
    <w:p w14:paraId="437EBAF4" w14:textId="55863149" w:rsidR="00101388" w:rsidRPr="00831F46" w:rsidRDefault="00101388" w:rsidP="00817143">
      <w:pPr>
        <w:spacing w:line="480" w:lineRule="auto"/>
        <w:rPr>
          <w:rFonts w:cs="Times New Roman"/>
        </w:rPr>
      </w:pPr>
      <w:r w:rsidRPr="00831F46">
        <w:rPr>
          <w:rFonts w:cs="Times New Roman"/>
        </w:rPr>
        <w:t xml:space="preserve">PTG relationship. </w:t>
      </w:r>
    </w:p>
    <w:p w14:paraId="6FD6F31C" w14:textId="2585D2B1" w:rsidR="00101388" w:rsidRPr="00831F46" w:rsidRDefault="00101388" w:rsidP="00101388">
      <w:pPr>
        <w:spacing w:line="480" w:lineRule="auto"/>
        <w:ind w:firstLine="720"/>
        <w:rPr>
          <w:rFonts w:cs="Times New Roman"/>
        </w:rPr>
      </w:pPr>
      <w:r w:rsidRPr="00831F46">
        <w:rPr>
          <w:rFonts w:cs="Times New Roman"/>
        </w:rPr>
        <w:t>Shakespeare-Finch and Lurie-Beck (2014) make the assertion that there is no longer a question of whether PTS and PTG are related, but that the question still remains as to how and what factors impact the relationship. The findings from the current study partially support this assertion in that PTS and PTG were negatively linearly related for individuals who experienced non-interpersonal trauma. Future research studies examining posttraumatic outcomes should include measures of both PTS and PTG and examine the relationship between the two. Clinical implications of this finding relate to the aspects of PTS clinicia</w:t>
      </w:r>
      <w:r w:rsidR="00622E99" w:rsidRPr="00831F46">
        <w:rPr>
          <w:rFonts w:cs="Times New Roman"/>
        </w:rPr>
        <w:t xml:space="preserve">ns attend to when individuals </w:t>
      </w:r>
      <w:r w:rsidRPr="00831F46">
        <w:rPr>
          <w:rFonts w:cs="Times New Roman"/>
        </w:rPr>
        <w:t>present</w:t>
      </w:r>
      <w:r w:rsidR="00622E99" w:rsidRPr="00831F46">
        <w:rPr>
          <w:rFonts w:cs="Times New Roman"/>
        </w:rPr>
        <w:t xml:space="preserve"> with</w:t>
      </w:r>
      <w:r w:rsidRPr="00831F46">
        <w:rPr>
          <w:rFonts w:cs="Times New Roman"/>
        </w:rPr>
        <w:t xml:space="preserve"> trauma history. It would be beneficial for practitioners to attend to symptoms of PTS and be familiar with domains of PTG in order to help guide clients toward aspects of positive adjustment post-trauma.  </w:t>
      </w:r>
    </w:p>
    <w:p w14:paraId="60263E92" w14:textId="27761600" w:rsidR="00817143" w:rsidRDefault="00101388" w:rsidP="00101388">
      <w:pPr>
        <w:spacing w:line="480" w:lineRule="auto"/>
        <w:ind w:firstLine="720"/>
        <w:rPr>
          <w:rFonts w:cs="Times New Roman"/>
        </w:rPr>
      </w:pPr>
      <w:r w:rsidRPr="00831F46">
        <w:rPr>
          <w:rFonts w:cs="Times New Roman"/>
        </w:rPr>
        <w:t>The second aim of this study was to explore how trauma type influences the reporting of PTS symptoms as well as PTG domains. Our third h</w:t>
      </w:r>
      <w:r w:rsidR="00622E99" w:rsidRPr="00831F46">
        <w:rPr>
          <w:rFonts w:cs="Times New Roman"/>
        </w:rPr>
        <w:t>ypothesis</w:t>
      </w:r>
      <w:r w:rsidRPr="00831F46">
        <w:rPr>
          <w:rFonts w:cs="Times New Roman"/>
        </w:rPr>
        <w:t xml:space="preserve"> that significant differences would be reported for PTSD symptom severity based on trauma type was supported. Individuals who experienced an interpersonal trauma such as physical or sexual assault as an adult or a child reported more severe PTS symptoms than individuals who reported experiencing non-interpersonal traumas, such as a car accident or the death of a loved one. Breslau et al (1998) found that the risk for PTSD was increased by the experience of assaultive traumas. More recently, Kilpatrick et al. (2013) found that individuals who experienced physical/sexual assault had a PTSD prevalence rate of 7.3%. This study provides evidence that after an interpersonal trauma, PTSD symptom severity may increase (Kelley, Weat</w:t>
      </w:r>
      <w:r w:rsidR="00817143">
        <w:rPr>
          <w:rFonts w:cs="Times New Roman"/>
        </w:rPr>
        <w:t xml:space="preserve">hers, McDevitt-Murphy, </w:t>
      </w:r>
      <w:proofErr w:type="spellStart"/>
      <w:r w:rsidR="00817143">
        <w:rPr>
          <w:rFonts w:cs="Times New Roman"/>
        </w:rPr>
        <w:t>Eakin</w:t>
      </w:r>
      <w:proofErr w:type="spellEnd"/>
      <w:r w:rsidR="00817143">
        <w:rPr>
          <w:rFonts w:cs="Times New Roman"/>
        </w:rPr>
        <w:t xml:space="preserve">, &amp; </w:t>
      </w:r>
    </w:p>
    <w:p w14:paraId="3FD237D9" w14:textId="66B6364F" w:rsidR="00817143" w:rsidRPr="00817143" w:rsidRDefault="00817143" w:rsidP="00817143">
      <w:pPr>
        <w:pStyle w:val="Heading3"/>
      </w:pPr>
      <w:r>
        <w:br w:type="page"/>
      </w:r>
    </w:p>
    <w:p w14:paraId="1CDB2AE4" w14:textId="1F0938BC" w:rsidR="00817143" w:rsidRPr="00817143" w:rsidRDefault="00101388" w:rsidP="00817143">
      <w:pPr>
        <w:spacing w:line="480" w:lineRule="auto"/>
        <w:rPr>
          <w:rFonts w:cs="Times New Roman"/>
        </w:rPr>
      </w:pPr>
      <w:r w:rsidRPr="00831F46">
        <w:rPr>
          <w:rFonts w:cs="Times New Roman"/>
        </w:rPr>
        <w:lastRenderedPageBreak/>
        <w:t xml:space="preserve">Flood, 2009). </w:t>
      </w:r>
    </w:p>
    <w:p w14:paraId="4C6AE431" w14:textId="6B107C33" w:rsidR="00101388" w:rsidRPr="00831F46" w:rsidRDefault="00101388" w:rsidP="00101388">
      <w:pPr>
        <w:spacing w:line="480" w:lineRule="auto"/>
        <w:ind w:firstLine="720"/>
        <w:rPr>
          <w:rFonts w:cs="Times New Roman"/>
        </w:rPr>
      </w:pPr>
      <w:r w:rsidRPr="00831F46">
        <w:rPr>
          <w:rFonts w:cs="Times New Roman"/>
        </w:rPr>
        <w:t>In terms of clinical implications, practitioners may use these finding to inform their conceptualization and treatment planning for individuals who present with a trauma background that includes sexual or physical assault. It may be beneficial for practitioners to thoroughly assess for PTSD with these clients, since it may be more likely that PTSD symptoms are impacting their current functioning. Furthermore, future research would benefit from examining PTSD symptom severity within different types of interpersonal trauma. Knowing broadly that interpersonal trauma has the tendency to produce more severe PTSD symptoms is helpful in general, but the more closely we can examine symptom seve</w:t>
      </w:r>
      <w:r w:rsidR="00BB026A" w:rsidRPr="00831F46">
        <w:rPr>
          <w:rFonts w:cs="Times New Roman"/>
        </w:rPr>
        <w:t xml:space="preserve">rity, the better </w:t>
      </w:r>
      <w:r w:rsidRPr="00831F46">
        <w:rPr>
          <w:rFonts w:cs="Times New Roman"/>
        </w:rPr>
        <w:t xml:space="preserve">practioners can tailor their choice of interventions. A study that compares PTSD symptom severity across interpersonal trauma types (i.e., physical assault as an adult, physical assault as a child, sexual assault as an adult, sexual assault as a child) is warranted to address some remaining questions about the role of trauma type in the prevalence of PTSD and PTSD symptom severity. </w:t>
      </w:r>
    </w:p>
    <w:p w14:paraId="67F639F0" w14:textId="77777777" w:rsidR="00817143" w:rsidRDefault="00101388" w:rsidP="00817143">
      <w:pPr>
        <w:spacing w:line="480" w:lineRule="auto"/>
        <w:ind w:firstLine="720"/>
        <w:rPr>
          <w:rFonts w:cs="Times New Roman"/>
        </w:rPr>
      </w:pPr>
      <w:r w:rsidRPr="00831F46">
        <w:rPr>
          <w:rFonts w:cs="Times New Roman"/>
        </w:rPr>
        <w:t xml:space="preserve">Future research should also explore how the experience of interpersonal trauma affects core beliefs to help address lingering questions related to PTSD symptom severity and trauma type. </w:t>
      </w:r>
      <w:proofErr w:type="spellStart"/>
      <w:r w:rsidRPr="00831F46">
        <w:rPr>
          <w:rFonts w:cs="Times New Roman"/>
        </w:rPr>
        <w:t>Janoff</w:t>
      </w:r>
      <w:proofErr w:type="spellEnd"/>
      <w:r w:rsidRPr="00831F46">
        <w:rPr>
          <w:rFonts w:cs="Times New Roman"/>
        </w:rPr>
        <w:t>-Bulman (1989) suggests the schemas we build as a part of development cause us to have assumptions about the world that impact how we function. According to her theory, when a person experiences a traumatic event these basic assumptions are violated or “shattered,” causing distress to increase, sometimes to the point of developing a psychological disorder (</w:t>
      </w:r>
      <w:proofErr w:type="spellStart"/>
      <w:r w:rsidRPr="00831F46">
        <w:rPr>
          <w:rFonts w:cs="Times New Roman"/>
        </w:rPr>
        <w:t>Janoff</w:t>
      </w:r>
      <w:proofErr w:type="spellEnd"/>
      <w:r w:rsidRPr="00831F46">
        <w:rPr>
          <w:rFonts w:cs="Times New Roman"/>
        </w:rPr>
        <w:t xml:space="preserve">-Bulman, 1992). There may be something unique about being physically or sexually assaulted by another person that disrupts the core beliefs about the safety and predictability of the world. This unique characteristic may not be present in the experience of an accident or some sudden event </w:t>
      </w:r>
    </w:p>
    <w:p w14:paraId="1BD61334" w14:textId="7EAB81B0" w:rsidR="00817143" w:rsidRDefault="00817143" w:rsidP="00817143">
      <w:pPr>
        <w:rPr>
          <w:rFonts w:cs="Times New Roman"/>
        </w:rPr>
      </w:pPr>
      <w:r>
        <w:rPr>
          <w:rFonts w:cs="Times New Roman"/>
        </w:rPr>
        <w:br w:type="page"/>
      </w:r>
    </w:p>
    <w:p w14:paraId="774E53A1" w14:textId="6C19A1D3" w:rsidR="00817143" w:rsidRPr="00817143" w:rsidRDefault="00101388" w:rsidP="00817143">
      <w:pPr>
        <w:spacing w:line="480" w:lineRule="auto"/>
        <w:rPr>
          <w:rFonts w:cs="Times New Roman"/>
        </w:rPr>
      </w:pPr>
      <w:r w:rsidRPr="00831F46">
        <w:rPr>
          <w:rFonts w:cs="Times New Roman"/>
        </w:rPr>
        <w:lastRenderedPageBreak/>
        <w:t xml:space="preserve">that does not involve an interpersonal component. </w:t>
      </w:r>
    </w:p>
    <w:p w14:paraId="750B2CE1" w14:textId="77777777" w:rsidR="00101388" w:rsidRPr="00831F46" w:rsidRDefault="00101388" w:rsidP="00101388">
      <w:pPr>
        <w:spacing w:line="480" w:lineRule="auto"/>
        <w:ind w:firstLine="720"/>
        <w:rPr>
          <w:rFonts w:cs="Times New Roman"/>
        </w:rPr>
      </w:pPr>
      <w:r w:rsidRPr="00831F46">
        <w:rPr>
          <w:rFonts w:cs="Times New Roman"/>
        </w:rPr>
        <w:t xml:space="preserve">Based on the work of </w:t>
      </w:r>
      <w:proofErr w:type="spellStart"/>
      <w:r w:rsidRPr="00831F46">
        <w:rPr>
          <w:rFonts w:cs="Times New Roman"/>
        </w:rPr>
        <w:t>Janoff-Balman</w:t>
      </w:r>
      <w:proofErr w:type="spellEnd"/>
      <w:r w:rsidRPr="00831F46">
        <w:rPr>
          <w:rFonts w:cs="Times New Roman"/>
        </w:rPr>
        <w:t xml:space="preserve">, </w:t>
      </w:r>
      <w:proofErr w:type="spellStart"/>
      <w:r w:rsidRPr="00831F46">
        <w:rPr>
          <w:rFonts w:cs="Times New Roman"/>
        </w:rPr>
        <w:t>Cann</w:t>
      </w:r>
      <w:proofErr w:type="spellEnd"/>
      <w:r w:rsidRPr="00831F46">
        <w:rPr>
          <w:rFonts w:cs="Times New Roman"/>
        </w:rPr>
        <w:t xml:space="preserve"> et al. (2010) created a measure that incorporated individuals’ basic assumptions, as well as how much they have been disrupted by the experience of trauma. Since its development, the Core Beliefs Inventory (CBI) has been used in several studies to determine associations among disrupted core beliefs, PTS, and PTG (</w:t>
      </w:r>
      <w:proofErr w:type="spellStart"/>
      <w:r w:rsidRPr="00831F46">
        <w:rPr>
          <w:rFonts w:cs="Times New Roman"/>
        </w:rPr>
        <w:t>Cann</w:t>
      </w:r>
      <w:proofErr w:type="spellEnd"/>
      <w:r w:rsidRPr="00831F46">
        <w:rPr>
          <w:rFonts w:cs="Times New Roman"/>
        </w:rPr>
        <w:t xml:space="preserve"> et al., 2010; </w:t>
      </w:r>
      <w:proofErr w:type="spellStart"/>
      <w:r w:rsidRPr="00831F46">
        <w:rPr>
          <w:rFonts w:cs="Times New Roman"/>
        </w:rPr>
        <w:t>Taku</w:t>
      </w:r>
      <w:proofErr w:type="spellEnd"/>
      <w:r w:rsidRPr="00831F46">
        <w:rPr>
          <w:rFonts w:cs="Times New Roman"/>
        </w:rPr>
        <w:t xml:space="preserve">, </w:t>
      </w:r>
      <w:proofErr w:type="spellStart"/>
      <w:r w:rsidRPr="00831F46">
        <w:rPr>
          <w:rFonts w:cs="Times New Roman"/>
        </w:rPr>
        <w:t>Cann</w:t>
      </w:r>
      <w:proofErr w:type="spellEnd"/>
      <w:r w:rsidRPr="00831F46">
        <w:rPr>
          <w:rFonts w:cs="Times New Roman"/>
        </w:rPr>
        <w:t xml:space="preserve">, </w:t>
      </w:r>
      <w:proofErr w:type="spellStart"/>
      <w:r w:rsidRPr="00831F46">
        <w:rPr>
          <w:rFonts w:cs="Times New Roman"/>
        </w:rPr>
        <w:t>Tedeschi</w:t>
      </w:r>
      <w:proofErr w:type="spellEnd"/>
      <w:r w:rsidRPr="00831F46">
        <w:rPr>
          <w:rFonts w:cs="Times New Roman"/>
        </w:rPr>
        <w:t>, &amp; Calhoun 2015; Triplett et al., 2012). Future research should focus on exploring the differences in the violation of core beliefs for individuals who experience interpersonal vs non-interpersonal traumas.</w:t>
      </w:r>
    </w:p>
    <w:p w14:paraId="149B27F0" w14:textId="1B6608D0" w:rsidR="00817143" w:rsidRDefault="00101388" w:rsidP="00101388">
      <w:pPr>
        <w:spacing w:line="480" w:lineRule="auto"/>
        <w:ind w:firstLine="720"/>
        <w:rPr>
          <w:rFonts w:cs="Times New Roman"/>
        </w:rPr>
      </w:pPr>
      <w:r w:rsidRPr="00831F46">
        <w:rPr>
          <w:rFonts w:cs="Times New Roman"/>
        </w:rPr>
        <w:t xml:space="preserve">Finally, the fourth and final hypothesis predicted that significant differences would be observed on reports of PTG based on trauma type. However, no significant differences in total PTG or the PTG domains were observed for the interpersonal and the non-interpersonal types. There is a dearth of literature that compares average amounts of growth for trauma types within the same study. One study to do so examined bereaved individuals, sexual assault survivors, and those who had been in motor vehicle accident (Shakespeare-Finch &amp; Armstrong, 2010). The authors found that the bereaved group scored higher on two sub-domains of growth (i.e. relating to others, appreciation for life) than the sexual assault group. All the groups had similar scores on personal strength and spiritual change. The researchers reported a trend toward difference for the domain of new possibilities between those who were bereaved and those who experienced a motor vehicle accident, but this trend toward difference was not observed between the motor vehicle accident group and the sexual assault survivors. No significant differences were found for any of the sub-domains of growth between the motor vehicle accident group and the sexual assault group. This suggests that growth can occur at similar levels across multiple types of </w:t>
      </w:r>
      <w:r w:rsidR="00817143">
        <w:rPr>
          <w:rFonts w:cs="Times New Roman"/>
        </w:rPr>
        <w:t xml:space="preserve"> </w:t>
      </w:r>
    </w:p>
    <w:p w14:paraId="346CD50D" w14:textId="77777777" w:rsidR="00817143" w:rsidRDefault="00817143" w:rsidP="00817143">
      <w:pPr>
        <w:pStyle w:val="Heading3"/>
      </w:pPr>
      <w:r>
        <w:br w:type="page"/>
      </w:r>
    </w:p>
    <w:p w14:paraId="48C5ABC6" w14:textId="62CBAF76" w:rsidR="00101388" w:rsidRPr="00831F46" w:rsidRDefault="001436B9" w:rsidP="00817143">
      <w:pPr>
        <w:spacing w:line="480" w:lineRule="auto"/>
        <w:rPr>
          <w:rFonts w:cs="Times New Roman"/>
        </w:rPr>
      </w:pPr>
      <w:r w:rsidRPr="00831F46">
        <w:rPr>
          <w:rFonts w:cs="Times New Roman"/>
        </w:rPr>
        <w:lastRenderedPageBreak/>
        <w:t>trauma</w:t>
      </w:r>
      <w:r w:rsidR="00101388" w:rsidRPr="00831F46">
        <w:rPr>
          <w:rFonts w:cs="Times New Roman"/>
        </w:rPr>
        <w:t xml:space="preserve">, but also can be domain-specific based on trauma type. In the current study, it could be that to see a difference in the reporting of PTG among trauma type, the interpersonal and non-interpersonal trauma groups need to be further divided into sub-categories similar to the approach taken by Shakespeare-Finch and Armstrong. Thus, examining the total PTGI score while comparing multiple types of trauma should be a consideration for future research. </w:t>
      </w:r>
    </w:p>
    <w:p w14:paraId="625BA478" w14:textId="77777777" w:rsidR="00101388" w:rsidRPr="00831F46" w:rsidRDefault="00101388" w:rsidP="00101388">
      <w:pPr>
        <w:spacing w:line="480" w:lineRule="auto"/>
        <w:ind w:firstLine="720"/>
        <w:rPr>
          <w:rFonts w:cs="Times New Roman"/>
        </w:rPr>
      </w:pPr>
      <w:r w:rsidRPr="00831F46">
        <w:rPr>
          <w:rFonts w:cs="Times New Roman"/>
        </w:rPr>
        <w:t xml:space="preserve">In the current study, the report of PTG for both trauma groups was low (PTGI total = 57.9). According to Cobb et al. (2006), the mean growth for participants in this study represents a small degree of growth (e.g., scores between 42 and 63). This small degree of growth may be attributed to the fact that the entire sample was a community treatment-seeking sample with multiple psychosocial factors affecting their overall functioning. There were individuals in supportive housing, in intensive outpatient programs, and homeless. The majority (65.3%) of the sample was taking some kind of psychiatric medication for a mental health diagnosis at the time of the survey. Thus, the overall level of psychosocial functioning of the sample may have been a factor that influenced their reported levels of growth.  This sample may have been less likely to have experienced the deliberate processing that Calhoun and </w:t>
      </w:r>
      <w:proofErr w:type="spellStart"/>
      <w:r w:rsidRPr="00831F46">
        <w:rPr>
          <w:rFonts w:cs="Times New Roman"/>
        </w:rPr>
        <w:t>Tedeschi</w:t>
      </w:r>
      <w:proofErr w:type="spellEnd"/>
      <w:r w:rsidRPr="00831F46">
        <w:rPr>
          <w:rFonts w:cs="Times New Roman"/>
        </w:rPr>
        <w:t xml:space="preserve"> (2006) theorize as being necessary in order for growth to occur. Once again using a longitudinal design to assess the difference between interpersonal types and non-interpersonal types for PTG at multiple time points could help illuminate the role trauma type plays in the reporting of PTG. </w:t>
      </w:r>
    </w:p>
    <w:p w14:paraId="70C16BC1" w14:textId="77777777" w:rsidR="00101388" w:rsidRPr="00C25991" w:rsidRDefault="00101388" w:rsidP="0060577F">
      <w:pPr>
        <w:rPr>
          <w:rFonts w:cs="Times New Roman"/>
          <w:b/>
        </w:rPr>
      </w:pPr>
      <w:r w:rsidRPr="00C25991">
        <w:rPr>
          <w:rFonts w:cs="Times New Roman"/>
          <w:b/>
        </w:rPr>
        <w:t>Limitations and Directions for Future Research</w:t>
      </w:r>
    </w:p>
    <w:p w14:paraId="474FB4FD" w14:textId="77777777" w:rsidR="00101388" w:rsidRPr="00831F46" w:rsidRDefault="00101388" w:rsidP="00101388">
      <w:pPr>
        <w:pStyle w:val="Heading3"/>
        <w:spacing w:before="0"/>
        <w:rPr>
          <w:rFonts w:ascii="Times New Roman" w:hAnsi="Times New Roman" w:cs="Times New Roman"/>
        </w:rPr>
      </w:pPr>
    </w:p>
    <w:p w14:paraId="0E148F48" w14:textId="77777777" w:rsidR="00817143" w:rsidRDefault="00101388" w:rsidP="00101388">
      <w:pPr>
        <w:spacing w:line="480" w:lineRule="auto"/>
        <w:ind w:firstLine="720"/>
        <w:rPr>
          <w:rFonts w:cs="Times New Roman"/>
        </w:rPr>
      </w:pPr>
      <w:r w:rsidRPr="00831F46">
        <w:rPr>
          <w:rFonts w:cs="Times New Roman"/>
        </w:rPr>
        <w:t xml:space="preserve">There are limitations to acknowledge when considering the findings from this study. The current study is a cross-sectional design and relies on self-reported retrospective information which may have an impact on the reliability of the results reported. The average time since the </w:t>
      </w:r>
    </w:p>
    <w:p w14:paraId="7DBA70C3" w14:textId="77777777" w:rsidR="00817143" w:rsidRDefault="00817143">
      <w:pPr>
        <w:rPr>
          <w:rFonts w:cs="Times New Roman"/>
        </w:rPr>
      </w:pPr>
      <w:r>
        <w:rPr>
          <w:rFonts w:cs="Times New Roman"/>
        </w:rPr>
        <w:br w:type="page"/>
      </w:r>
    </w:p>
    <w:p w14:paraId="57DF1AB6" w14:textId="5EF525DD" w:rsidR="00101388" w:rsidRPr="00831F46" w:rsidRDefault="00101388" w:rsidP="00817143">
      <w:pPr>
        <w:spacing w:line="480" w:lineRule="auto"/>
        <w:rPr>
          <w:rFonts w:cs="Times New Roman"/>
        </w:rPr>
      </w:pPr>
      <w:r w:rsidRPr="00831F46">
        <w:rPr>
          <w:rFonts w:cs="Times New Roman"/>
        </w:rPr>
        <w:lastRenderedPageBreak/>
        <w:t xml:space="preserve">index trauma was 17.30 years, which could affect recall of details from an event. Additionally, the sample was taken from a treatment-seeking community sample in the Southeastern region of the United States. The majority of the sample was Caucasian/White, reported being disabled or unable to work, had a high school diploma, were women, and made less than $5,000 a year. This sample is not representative of the larger population; therefore, these results may not generalize to the greater public. Gaining access to this population was a barrier in the current study. The population of interest was from a rural region and had limited access to resources such as internet. The ability to recruit participant via electronic communication meant that the sample that was included in the study was limited to those who were able to make it to the various community clinics. Even those who were able to complete the study online were only able to learn about the study through flyers at the clinic. There are clients that may be affiliated with the agency, but may only visit once in three months for medication appointments or yearly for their physical examination. Without the means of mass electronic communication, potential participants may have not had an equal opportunity to be included in the study. </w:t>
      </w:r>
    </w:p>
    <w:p w14:paraId="251098ED" w14:textId="77777777" w:rsidR="00101388" w:rsidRPr="00831F46" w:rsidRDefault="00101388" w:rsidP="00101388">
      <w:pPr>
        <w:spacing w:line="480" w:lineRule="auto"/>
        <w:ind w:firstLine="720"/>
        <w:rPr>
          <w:rFonts w:cs="Times New Roman"/>
        </w:rPr>
      </w:pPr>
      <w:r w:rsidRPr="00831F46">
        <w:rPr>
          <w:rFonts w:cs="Times New Roman"/>
        </w:rPr>
        <w:t>Moreover, the primary mode of data collection was through paper and pencil surveys which presented the challenge of having potential participants forget or never return the packet to the clinic. Over 525 packets were printed and taken and 158 were returned and used for the study. Thus, many individuals elected not to participant or return the survey. Differences between individuals who returned the surveys and those who did not cannot be determined. Future research would benefit from exploring new and innovative ways to engage low-income, rural, community populations in order to have more representative samples in the literature.</w:t>
      </w:r>
    </w:p>
    <w:p w14:paraId="7484F51A" w14:textId="02E7D9FB" w:rsidR="00817143" w:rsidRDefault="00101388" w:rsidP="00101388">
      <w:pPr>
        <w:spacing w:line="480" w:lineRule="auto"/>
        <w:ind w:firstLine="720"/>
        <w:rPr>
          <w:rFonts w:cs="Times New Roman"/>
        </w:rPr>
      </w:pPr>
      <w:r w:rsidRPr="00831F46">
        <w:rPr>
          <w:rFonts w:cs="Times New Roman"/>
        </w:rPr>
        <w:t xml:space="preserve">This sample was not taken from individuals that have clinical levels of PTSD. The </w:t>
      </w:r>
    </w:p>
    <w:p w14:paraId="13A22C55" w14:textId="77777777" w:rsidR="00817143" w:rsidRDefault="00817143" w:rsidP="00817143">
      <w:pPr>
        <w:pStyle w:val="Heading3"/>
      </w:pPr>
      <w:r>
        <w:br w:type="page"/>
      </w:r>
    </w:p>
    <w:p w14:paraId="08C789A7" w14:textId="2BBBE7D9" w:rsidR="00101388" w:rsidRPr="00831F46" w:rsidRDefault="00101388" w:rsidP="00817143">
      <w:pPr>
        <w:spacing w:line="480" w:lineRule="auto"/>
        <w:rPr>
          <w:rFonts w:cs="Times New Roman"/>
        </w:rPr>
      </w:pPr>
      <w:r w:rsidRPr="00831F46">
        <w:rPr>
          <w:rFonts w:cs="Times New Roman"/>
        </w:rPr>
        <w:lastRenderedPageBreak/>
        <w:t xml:space="preserve">overall average on the PCL-5 was 47.81(20.06) which higher than the suggested clinical cutoff of 33: however, the PCL is a screening tool and not the gold standard in PTSD diagnosis. The literature would benefit from an examination of the current hypotheses with a sample that has clinical levels of PTSD. The relationship between PTS and PTG may look different based on trauma type for individuals who meet diagnostic criteria for PTSD. </w:t>
      </w:r>
    </w:p>
    <w:p w14:paraId="69F87F11" w14:textId="77777777" w:rsidR="00101388" w:rsidRPr="00831F46" w:rsidRDefault="00101388" w:rsidP="00101388">
      <w:pPr>
        <w:spacing w:line="480" w:lineRule="auto"/>
        <w:ind w:firstLine="720"/>
        <w:rPr>
          <w:rFonts w:cs="Times New Roman"/>
        </w:rPr>
      </w:pPr>
      <w:r w:rsidRPr="00831F46">
        <w:rPr>
          <w:rFonts w:cs="Times New Roman"/>
        </w:rPr>
        <w:t xml:space="preserve">To summarize, the result from the current study indicated that people with high amounts of posttraumatic growth from non-interpersonal types of trauma such as car accidents, the unexpected death of a loved one, and accidents were likely to have lower levels of PTS. This relationship was not observed for individuals who experienced interpersonal types of trauma such as physical or sexual assault as a child or an adult.  Additionally, the finding that reports of PTS symptom severity differed according to trauma type can provide guidance to clinicians working with sexual and physical assault survivors by allowing them to concentrate their efforts to on decreasing PTS symptoms. This study also provides more evidence that the specific type of trauma may not impact overall reports of PTG for interpersonal and non-interpersonal traumas; however, more research is needed to examine when trauma type does matter in the reporting of PTG. </w:t>
      </w:r>
    </w:p>
    <w:p w14:paraId="7D2FA03D" w14:textId="77777777" w:rsidR="00101388" w:rsidRDefault="00101388" w:rsidP="00101388">
      <w:pPr>
        <w:spacing w:line="480" w:lineRule="auto"/>
        <w:ind w:firstLine="720"/>
        <w:rPr>
          <w:rFonts w:cs="Times New Roman"/>
        </w:rPr>
      </w:pPr>
      <w:r w:rsidRPr="00831F46">
        <w:rPr>
          <w:rFonts w:cs="Times New Roman"/>
        </w:rPr>
        <w:t xml:space="preserve">Finally, despite the limitations cited above this study adds to the current understanding of the PTG and PTS relationship, specifically, by examining this relationship within one study with different trauma types. Using this study design allows for consistency across sampling and data analysis. In addition, it is evident from this study that more research is needed to see how PTS symptoms and PTG domains vary based on more specific types of trauma as opposed to broad categories of trauma. </w:t>
      </w:r>
    </w:p>
    <w:p w14:paraId="4F8B6A8F" w14:textId="3283CAD7" w:rsidR="00817143" w:rsidRDefault="00817143">
      <w:pPr>
        <w:rPr>
          <w:rFonts w:asciiTheme="majorHAnsi" w:eastAsiaTheme="majorEastAsia" w:hAnsiTheme="majorHAnsi" w:cstheme="majorBidi"/>
          <w:color w:val="243F60" w:themeColor="accent1" w:themeShade="7F"/>
        </w:rPr>
      </w:pPr>
      <w:r>
        <w:br w:type="page"/>
      </w:r>
    </w:p>
    <w:p w14:paraId="05095A3F" w14:textId="77777777" w:rsidR="00817143" w:rsidRPr="00817143" w:rsidRDefault="00817143" w:rsidP="00817143">
      <w:pPr>
        <w:pStyle w:val="Heading3"/>
      </w:pPr>
    </w:p>
    <w:p w14:paraId="27234809" w14:textId="77777777" w:rsidR="00101388" w:rsidRPr="00831F46" w:rsidRDefault="00101388" w:rsidP="00817143">
      <w:pPr>
        <w:spacing w:line="480" w:lineRule="auto"/>
        <w:rPr>
          <w:rFonts w:cs="Times New Roman"/>
        </w:rPr>
      </w:pPr>
    </w:p>
    <w:p w14:paraId="1C30E965" w14:textId="77777777" w:rsidR="009C20C9" w:rsidRPr="00831F46" w:rsidRDefault="009C20C9" w:rsidP="00817143">
      <w:pPr>
        <w:spacing w:line="480" w:lineRule="auto"/>
        <w:rPr>
          <w:rFonts w:cs="Times New Roman"/>
        </w:rPr>
      </w:pPr>
    </w:p>
    <w:p w14:paraId="0538854C" w14:textId="77777777" w:rsidR="009C20C9" w:rsidRPr="00831F46" w:rsidRDefault="009C20C9" w:rsidP="00817143">
      <w:pPr>
        <w:spacing w:line="480" w:lineRule="auto"/>
        <w:rPr>
          <w:rFonts w:cs="Times New Roman"/>
        </w:rPr>
      </w:pPr>
    </w:p>
    <w:p w14:paraId="7D527E84" w14:textId="77777777" w:rsidR="009C20C9" w:rsidRPr="00831F46" w:rsidRDefault="009C20C9" w:rsidP="003D3F41">
      <w:pPr>
        <w:spacing w:line="480" w:lineRule="auto"/>
        <w:rPr>
          <w:rFonts w:cs="Times New Roman"/>
        </w:rPr>
      </w:pPr>
    </w:p>
    <w:p w14:paraId="6964928A" w14:textId="77777777" w:rsidR="000C3D66" w:rsidRPr="00831F46" w:rsidRDefault="000C3D66" w:rsidP="003D3F41">
      <w:pPr>
        <w:pStyle w:val="Heading3"/>
        <w:spacing w:before="0"/>
        <w:rPr>
          <w:rFonts w:ascii="Times New Roman" w:hAnsi="Times New Roman" w:cs="Times New Roman"/>
        </w:rPr>
      </w:pPr>
    </w:p>
    <w:p w14:paraId="5256A18E" w14:textId="77777777" w:rsidR="000C3D66" w:rsidRPr="00831F46" w:rsidRDefault="000C3D66" w:rsidP="003D3F41">
      <w:pPr>
        <w:rPr>
          <w:rFonts w:cs="Times New Roman"/>
        </w:rPr>
      </w:pPr>
    </w:p>
    <w:p w14:paraId="51B8936E" w14:textId="77777777" w:rsidR="003D3F41" w:rsidRPr="00831F46" w:rsidRDefault="003D3F41" w:rsidP="003D3F41">
      <w:pPr>
        <w:pStyle w:val="Heading3"/>
        <w:rPr>
          <w:rFonts w:ascii="Times New Roman" w:hAnsi="Times New Roman" w:cs="Times New Roman"/>
        </w:rPr>
      </w:pPr>
    </w:p>
    <w:p w14:paraId="30FCD3F4" w14:textId="77777777" w:rsidR="003D3F41" w:rsidRPr="00831F46" w:rsidRDefault="003D3F41" w:rsidP="003D3F41">
      <w:pPr>
        <w:rPr>
          <w:rFonts w:cs="Times New Roman"/>
        </w:rPr>
      </w:pPr>
    </w:p>
    <w:p w14:paraId="6E5C0E2E" w14:textId="77777777" w:rsidR="003D3F41" w:rsidRPr="00831F46" w:rsidRDefault="003D3F41" w:rsidP="003D3F41">
      <w:pPr>
        <w:pStyle w:val="Heading3"/>
        <w:rPr>
          <w:rFonts w:ascii="Times New Roman" w:hAnsi="Times New Roman" w:cs="Times New Roman"/>
        </w:rPr>
      </w:pPr>
    </w:p>
    <w:p w14:paraId="5C98F30B" w14:textId="77777777" w:rsidR="003D3F41" w:rsidRPr="00831F46" w:rsidRDefault="003D3F41" w:rsidP="003D3F41">
      <w:pPr>
        <w:rPr>
          <w:rFonts w:cs="Times New Roman"/>
        </w:rPr>
      </w:pPr>
    </w:p>
    <w:p w14:paraId="72B0E268" w14:textId="77777777" w:rsidR="003D3F41" w:rsidRPr="00831F46" w:rsidRDefault="003D3F41" w:rsidP="003D3F41">
      <w:pPr>
        <w:pStyle w:val="Heading3"/>
        <w:rPr>
          <w:rFonts w:ascii="Times New Roman" w:hAnsi="Times New Roman" w:cs="Times New Roman"/>
        </w:rPr>
      </w:pPr>
    </w:p>
    <w:p w14:paraId="3F5B9604" w14:textId="77777777" w:rsidR="003D3F41" w:rsidRPr="00831F46" w:rsidRDefault="003D3F41" w:rsidP="00817143">
      <w:pPr>
        <w:pStyle w:val="Heading1"/>
        <w:jc w:val="left"/>
        <w:rPr>
          <w:szCs w:val="24"/>
        </w:rPr>
      </w:pPr>
    </w:p>
    <w:p w14:paraId="507DBC7A" w14:textId="429F7785" w:rsidR="009F534D" w:rsidRPr="006B6920" w:rsidRDefault="003B16AB" w:rsidP="0060577F">
      <w:pPr>
        <w:pStyle w:val="Heading1"/>
        <w:rPr>
          <w:b/>
          <w:szCs w:val="24"/>
        </w:rPr>
      </w:pPr>
      <w:bookmarkStart w:id="19" w:name="_Toc488704197"/>
      <w:bookmarkStart w:id="20" w:name="_Toc488775414"/>
      <w:r w:rsidRPr="006B6920">
        <w:rPr>
          <w:b/>
          <w:szCs w:val="24"/>
        </w:rPr>
        <w:t>References</w:t>
      </w:r>
      <w:bookmarkEnd w:id="19"/>
      <w:bookmarkEnd w:id="20"/>
    </w:p>
    <w:p w14:paraId="5FAF1BE8" w14:textId="77777777" w:rsidR="003D3F41" w:rsidRPr="00831F46" w:rsidRDefault="003D3F41" w:rsidP="003D3F41">
      <w:pPr>
        <w:rPr>
          <w:rFonts w:cs="Times New Roman"/>
        </w:rPr>
      </w:pPr>
    </w:p>
    <w:p w14:paraId="5BCE8266" w14:textId="77777777" w:rsidR="003D3F41" w:rsidRPr="00831F46" w:rsidRDefault="003D3F41" w:rsidP="003D3F41">
      <w:pPr>
        <w:pStyle w:val="Heading3"/>
        <w:rPr>
          <w:rFonts w:ascii="Times New Roman" w:hAnsi="Times New Roman" w:cs="Times New Roman"/>
        </w:rPr>
      </w:pPr>
    </w:p>
    <w:p w14:paraId="1C6D6B35" w14:textId="77777777" w:rsidR="003D3F41" w:rsidRPr="00831F46" w:rsidRDefault="003D3F41" w:rsidP="003D3F41">
      <w:pPr>
        <w:rPr>
          <w:rFonts w:cs="Times New Roman"/>
        </w:rPr>
      </w:pPr>
    </w:p>
    <w:p w14:paraId="2CB6962A" w14:textId="77777777" w:rsidR="003D3F41" w:rsidRPr="00831F46" w:rsidRDefault="003D3F41" w:rsidP="003D3F41">
      <w:pPr>
        <w:pStyle w:val="Heading3"/>
        <w:rPr>
          <w:rFonts w:ascii="Times New Roman" w:hAnsi="Times New Roman" w:cs="Times New Roman"/>
        </w:rPr>
      </w:pPr>
    </w:p>
    <w:p w14:paraId="73AB8ECA" w14:textId="77777777" w:rsidR="003D3F41" w:rsidRPr="00831F46" w:rsidRDefault="003D3F41" w:rsidP="003D3F41">
      <w:pPr>
        <w:rPr>
          <w:rFonts w:cs="Times New Roman"/>
        </w:rPr>
      </w:pPr>
    </w:p>
    <w:p w14:paraId="1791CACE" w14:textId="77777777" w:rsidR="003D3F41" w:rsidRPr="00831F46" w:rsidRDefault="003D3F41" w:rsidP="003D3F41">
      <w:pPr>
        <w:pStyle w:val="Heading3"/>
        <w:rPr>
          <w:rFonts w:ascii="Times New Roman" w:hAnsi="Times New Roman" w:cs="Times New Roman"/>
        </w:rPr>
      </w:pPr>
    </w:p>
    <w:p w14:paraId="4F1DF835" w14:textId="77777777" w:rsidR="003D3F41" w:rsidRPr="00831F46" w:rsidRDefault="003D3F41" w:rsidP="003D3F41">
      <w:pPr>
        <w:rPr>
          <w:rFonts w:cs="Times New Roman"/>
        </w:rPr>
      </w:pPr>
    </w:p>
    <w:p w14:paraId="4BC7EC02" w14:textId="77777777" w:rsidR="003D3F41" w:rsidRPr="00831F46" w:rsidRDefault="003D3F41" w:rsidP="003D3F41">
      <w:pPr>
        <w:pStyle w:val="Heading3"/>
        <w:rPr>
          <w:rFonts w:ascii="Times New Roman" w:hAnsi="Times New Roman" w:cs="Times New Roman"/>
        </w:rPr>
      </w:pPr>
    </w:p>
    <w:p w14:paraId="4FB5F200" w14:textId="77777777" w:rsidR="003D3F41" w:rsidRPr="00831F46" w:rsidRDefault="003D3F41" w:rsidP="003D3F41">
      <w:pPr>
        <w:rPr>
          <w:rFonts w:cs="Times New Roman"/>
        </w:rPr>
      </w:pPr>
    </w:p>
    <w:p w14:paraId="1211CBB6" w14:textId="77777777" w:rsidR="003D3F41" w:rsidRPr="00831F46" w:rsidRDefault="003D3F41" w:rsidP="003D3F41">
      <w:pPr>
        <w:pStyle w:val="Heading3"/>
        <w:rPr>
          <w:rFonts w:ascii="Times New Roman" w:hAnsi="Times New Roman" w:cs="Times New Roman"/>
        </w:rPr>
      </w:pPr>
    </w:p>
    <w:p w14:paraId="4FC0B333" w14:textId="77777777" w:rsidR="003D3F41" w:rsidRPr="00831F46" w:rsidRDefault="003D3F41" w:rsidP="003D3F41">
      <w:pPr>
        <w:rPr>
          <w:rFonts w:cs="Times New Roman"/>
        </w:rPr>
      </w:pPr>
    </w:p>
    <w:p w14:paraId="2EA77A34" w14:textId="77777777" w:rsidR="003D3F41" w:rsidRPr="00831F46" w:rsidRDefault="003D3F41" w:rsidP="003D3F41">
      <w:pPr>
        <w:pStyle w:val="Heading3"/>
        <w:rPr>
          <w:rFonts w:ascii="Times New Roman" w:hAnsi="Times New Roman" w:cs="Times New Roman"/>
        </w:rPr>
      </w:pPr>
    </w:p>
    <w:p w14:paraId="6A07EC16" w14:textId="77777777" w:rsidR="003D3F41" w:rsidRPr="00831F46" w:rsidRDefault="003D3F41" w:rsidP="003D3F41">
      <w:pPr>
        <w:rPr>
          <w:rFonts w:cs="Times New Roman"/>
        </w:rPr>
      </w:pPr>
    </w:p>
    <w:p w14:paraId="4CF907F8" w14:textId="77777777" w:rsidR="003D3F41" w:rsidRPr="00831F46" w:rsidRDefault="003D3F41" w:rsidP="003D3F41">
      <w:pPr>
        <w:pStyle w:val="Heading3"/>
        <w:rPr>
          <w:rFonts w:ascii="Times New Roman" w:hAnsi="Times New Roman" w:cs="Times New Roman"/>
        </w:rPr>
      </w:pPr>
    </w:p>
    <w:p w14:paraId="08B3983A" w14:textId="77777777" w:rsidR="003D3F41" w:rsidRPr="00831F46" w:rsidRDefault="003D3F41" w:rsidP="003D3F41">
      <w:pPr>
        <w:rPr>
          <w:rFonts w:cs="Times New Roman"/>
        </w:rPr>
      </w:pPr>
    </w:p>
    <w:p w14:paraId="6CE3A875" w14:textId="77777777" w:rsidR="003D3F41" w:rsidRPr="00831F46" w:rsidRDefault="003D3F41" w:rsidP="003D3F41">
      <w:pPr>
        <w:pStyle w:val="Heading3"/>
        <w:rPr>
          <w:rFonts w:ascii="Times New Roman" w:hAnsi="Times New Roman" w:cs="Times New Roman"/>
        </w:rPr>
      </w:pPr>
    </w:p>
    <w:p w14:paraId="74C283F7" w14:textId="77777777" w:rsidR="003D3F41" w:rsidRPr="00831F46" w:rsidRDefault="003D3F41" w:rsidP="003D3F41">
      <w:pPr>
        <w:rPr>
          <w:rFonts w:cs="Times New Roman"/>
        </w:rPr>
      </w:pPr>
    </w:p>
    <w:p w14:paraId="72640B4D" w14:textId="77777777" w:rsidR="003D3F41" w:rsidRPr="00831F46" w:rsidRDefault="003D3F41" w:rsidP="003D3F41">
      <w:pPr>
        <w:rPr>
          <w:rFonts w:cs="Times New Roman"/>
        </w:rPr>
      </w:pPr>
    </w:p>
    <w:p w14:paraId="72799E12" w14:textId="77777777" w:rsidR="00BB026A" w:rsidRPr="00831F46" w:rsidRDefault="00BB026A" w:rsidP="00BB026A">
      <w:pPr>
        <w:pStyle w:val="Heading3"/>
        <w:rPr>
          <w:rFonts w:ascii="Times New Roman" w:hAnsi="Times New Roman" w:cs="Times New Roman"/>
        </w:rPr>
      </w:pPr>
    </w:p>
    <w:p w14:paraId="3EB207F5" w14:textId="77777777" w:rsidR="00BB026A" w:rsidRPr="00831F46" w:rsidRDefault="00BB026A" w:rsidP="00BB026A">
      <w:pPr>
        <w:rPr>
          <w:rFonts w:cs="Times New Roman"/>
        </w:rPr>
      </w:pPr>
    </w:p>
    <w:p w14:paraId="4EE81FBD" w14:textId="77777777" w:rsidR="00BB026A" w:rsidRPr="00831F46" w:rsidRDefault="00BB026A" w:rsidP="00BB026A">
      <w:pPr>
        <w:pStyle w:val="Heading3"/>
        <w:rPr>
          <w:rFonts w:ascii="Times New Roman" w:hAnsi="Times New Roman" w:cs="Times New Roman"/>
        </w:rPr>
      </w:pPr>
    </w:p>
    <w:p w14:paraId="3A16786B" w14:textId="77777777" w:rsidR="00BB026A" w:rsidRDefault="00BB026A" w:rsidP="00BB026A">
      <w:pPr>
        <w:rPr>
          <w:rFonts w:cs="Times New Roman"/>
        </w:rPr>
      </w:pPr>
    </w:p>
    <w:p w14:paraId="52D7E8F2" w14:textId="77777777" w:rsidR="00817143" w:rsidRDefault="00817143" w:rsidP="00817143">
      <w:pPr>
        <w:pStyle w:val="Heading3"/>
      </w:pPr>
    </w:p>
    <w:p w14:paraId="5071C5B4" w14:textId="0B7AFAF8" w:rsidR="00817143" w:rsidRPr="00817143" w:rsidRDefault="00817143" w:rsidP="00817143">
      <w:r>
        <w:br w:type="page"/>
      </w:r>
    </w:p>
    <w:p w14:paraId="42AF0CFD" w14:textId="77777777" w:rsidR="00101388" w:rsidRPr="00831F46" w:rsidRDefault="00101388" w:rsidP="00101388">
      <w:pPr>
        <w:rPr>
          <w:rFonts w:cs="Times New Roman"/>
          <w:i/>
        </w:rPr>
      </w:pPr>
      <w:bookmarkStart w:id="21" w:name="_Toc480994425"/>
      <w:bookmarkStart w:id="22" w:name="_Toc481672706"/>
      <w:r w:rsidRPr="00831F46">
        <w:rPr>
          <w:rFonts w:cs="Times New Roman"/>
        </w:rPr>
        <w:lastRenderedPageBreak/>
        <w:t xml:space="preserve">American Psychiatric Association. (1987). </w:t>
      </w:r>
      <w:r w:rsidRPr="00831F46">
        <w:rPr>
          <w:rFonts w:cs="Times New Roman"/>
          <w:i/>
        </w:rPr>
        <w:t xml:space="preserve">Diagnostic and statistical manual of mental </w:t>
      </w:r>
    </w:p>
    <w:p w14:paraId="50921542" w14:textId="77777777" w:rsidR="00101388" w:rsidRPr="00831F46" w:rsidRDefault="00101388" w:rsidP="00101388">
      <w:pPr>
        <w:rPr>
          <w:rFonts w:cs="Times New Roman"/>
          <w:i/>
        </w:rPr>
      </w:pPr>
    </w:p>
    <w:p w14:paraId="0F466C88" w14:textId="77777777" w:rsidR="00101388" w:rsidRPr="00831F46" w:rsidRDefault="00101388" w:rsidP="00101388">
      <w:pPr>
        <w:ind w:firstLine="720"/>
        <w:rPr>
          <w:rFonts w:cs="Times New Roman"/>
        </w:rPr>
      </w:pPr>
      <w:r w:rsidRPr="00831F46">
        <w:rPr>
          <w:rFonts w:cs="Times New Roman"/>
          <w:i/>
        </w:rPr>
        <w:t>disorders</w:t>
      </w:r>
      <w:r w:rsidRPr="00831F46">
        <w:rPr>
          <w:rFonts w:cs="Times New Roman"/>
        </w:rPr>
        <w:t xml:space="preserve"> (3</w:t>
      </w:r>
      <w:r w:rsidRPr="00831F46">
        <w:rPr>
          <w:rFonts w:cs="Times New Roman"/>
          <w:vertAlign w:val="superscript"/>
        </w:rPr>
        <w:t>rd</w:t>
      </w:r>
      <w:r w:rsidRPr="00831F46">
        <w:rPr>
          <w:rFonts w:cs="Times New Roman"/>
        </w:rPr>
        <w:t xml:space="preserve"> ed. rev.). Washington D.C.: Author</w:t>
      </w:r>
    </w:p>
    <w:p w14:paraId="1BBE51EF" w14:textId="77777777" w:rsidR="00101388" w:rsidRPr="00831F46" w:rsidRDefault="00101388" w:rsidP="00101388">
      <w:pPr>
        <w:rPr>
          <w:rFonts w:cs="Times New Roman"/>
        </w:rPr>
      </w:pPr>
    </w:p>
    <w:p w14:paraId="6F59FDF6" w14:textId="77777777" w:rsidR="00101388" w:rsidRPr="00831F46" w:rsidRDefault="00101388" w:rsidP="00101388">
      <w:pPr>
        <w:rPr>
          <w:rFonts w:cs="Times New Roman"/>
          <w:i/>
        </w:rPr>
      </w:pPr>
      <w:r w:rsidRPr="00831F46">
        <w:rPr>
          <w:rFonts w:cs="Times New Roman"/>
        </w:rPr>
        <w:t xml:space="preserve">American Psychiatric Association. (2000). </w:t>
      </w:r>
      <w:r w:rsidRPr="00831F46">
        <w:rPr>
          <w:rFonts w:cs="Times New Roman"/>
          <w:i/>
        </w:rPr>
        <w:t xml:space="preserve">Diagnostic and statistical manual of mental </w:t>
      </w:r>
    </w:p>
    <w:p w14:paraId="6A70B2C9" w14:textId="77777777" w:rsidR="00101388" w:rsidRPr="00831F46" w:rsidRDefault="00101388" w:rsidP="00101388">
      <w:pPr>
        <w:rPr>
          <w:rFonts w:cs="Times New Roman"/>
          <w:i/>
        </w:rPr>
      </w:pPr>
    </w:p>
    <w:p w14:paraId="0087C2EF" w14:textId="77777777" w:rsidR="00101388" w:rsidRPr="00831F46" w:rsidRDefault="00101388" w:rsidP="00101388">
      <w:pPr>
        <w:ind w:firstLine="720"/>
        <w:rPr>
          <w:rFonts w:cs="Times New Roman"/>
        </w:rPr>
      </w:pPr>
      <w:r w:rsidRPr="00831F46">
        <w:rPr>
          <w:rFonts w:cs="Times New Roman"/>
          <w:i/>
        </w:rPr>
        <w:t>disorders</w:t>
      </w:r>
      <w:r w:rsidRPr="00831F46">
        <w:rPr>
          <w:rFonts w:cs="Times New Roman"/>
        </w:rPr>
        <w:t xml:space="preserve"> (4</w:t>
      </w:r>
      <w:r w:rsidRPr="00831F46">
        <w:rPr>
          <w:rFonts w:cs="Times New Roman"/>
          <w:vertAlign w:val="superscript"/>
        </w:rPr>
        <w:t>th</w:t>
      </w:r>
      <w:r w:rsidRPr="00831F46">
        <w:rPr>
          <w:rFonts w:cs="Times New Roman"/>
        </w:rPr>
        <w:t xml:space="preserve"> ed. Text Rev.). Washington, DC: Author.</w:t>
      </w:r>
    </w:p>
    <w:p w14:paraId="734DEC3D" w14:textId="77777777" w:rsidR="00101388" w:rsidRPr="00831F46" w:rsidRDefault="00101388" w:rsidP="00101388">
      <w:pPr>
        <w:ind w:firstLine="720"/>
        <w:rPr>
          <w:rFonts w:cs="Times New Roman"/>
        </w:rPr>
      </w:pPr>
    </w:p>
    <w:p w14:paraId="0F6CE0D1" w14:textId="77777777" w:rsidR="00101388" w:rsidRPr="00831F46" w:rsidRDefault="00101388" w:rsidP="00101388">
      <w:pPr>
        <w:rPr>
          <w:rFonts w:cs="Times New Roman"/>
          <w:i/>
        </w:rPr>
      </w:pPr>
      <w:r w:rsidRPr="00831F46">
        <w:rPr>
          <w:rFonts w:cs="Times New Roman"/>
        </w:rPr>
        <w:t xml:space="preserve">American Psychiatric Association. (2013). </w:t>
      </w:r>
      <w:r w:rsidRPr="00831F46">
        <w:rPr>
          <w:rFonts w:cs="Times New Roman"/>
          <w:i/>
        </w:rPr>
        <w:t xml:space="preserve">Diagnostic and statistical manual of mental </w:t>
      </w:r>
    </w:p>
    <w:p w14:paraId="5EF96C4B" w14:textId="77777777" w:rsidR="00101388" w:rsidRPr="00831F46" w:rsidRDefault="00101388" w:rsidP="00101388">
      <w:pPr>
        <w:rPr>
          <w:rFonts w:cs="Times New Roman"/>
          <w:i/>
        </w:rPr>
      </w:pPr>
    </w:p>
    <w:p w14:paraId="21BC6632" w14:textId="77777777" w:rsidR="00101388" w:rsidRPr="00831F46" w:rsidRDefault="00101388" w:rsidP="00101388">
      <w:pPr>
        <w:ind w:firstLine="720"/>
        <w:rPr>
          <w:rFonts w:cs="Times New Roman"/>
        </w:rPr>
      </w:pPr>
      <w:r w:rsidRPr="00831F46">
        <w:rPr>
          <w:rFonts w:cs="Times New Roman"/>
          <w:i/>
        </w:rPr>
        <w:t>disorders</w:t>
      </w:r>
      <w:r w:rsidRPr="00831F46">
        <w:rPr>
          <w:rFonts w:cs="Times New Roman"/>
        </w:rPr>
        <w:t xml:space="preserve"> (5th ed.). Washington, DC: Author.</w:t>
      </w:r>
    </w:p>
    <w:p w14:paraId="53A943AF" w14:textId="77777777" w:rsidR="00101388" w:rsidRPr="00831F46" w:rsidRDefault="00101388" w:rsidP="00101388">
      <w:pPr>
        <w:ind w:firstLine="720"/>
        <w:rPr>
          <w:rFonts w:cs="Times New Roman"/>
        </w:rPr>
      </w:pPr>
    </w:p>
    <w:p w14:paraId="1F968145" w14:textId="77777777" w:rsidR="00101388" w:rsidRPr="00831F46" w:rsidRDefault="00101388" w:rsidP="00BB026A">
      <w:pPr>
        <w:spacing w:line="480" w:lineRule="auto"/>
        <w:contextualSpacing/>
        <w:rPr>
          <w:rFonts w:cs="Times New Roman"/>
        </w:rPr>
      </w:pPr>
      <w:r w:rsidRPr="00831F46">
        <w:rPr>
          <w:rFonts w:cs="Times New Roman"/>
        </w:rPr>
        <w:t xml:space="preserve">Blevins, C. A., Weathers, F. W., Davis, M. T., Witte, T. K., &amp; Domino, J. L. (2015). The </w:t>
      </w:r>
    </w:p>
    <w:p w14:paraId="6BE9EEBC" w14:textId="77777777" w:rsidR="00101388" w:rsidRPr="00831F46" w:rsidRDefault="00101388" w:rsidP="00BB026A">
      <w:pPr>
        <w:spacing w:line="480" w:lineRule="auto"/>
        <w:ind w:left="720"/>
        <w:contextualSpacing/>
        <w:rPr>
          <w:rFonts w:cs="Times New Roman"/>
        </w:rPr>
      </w:pPr>
      <w:r w:rsidRPr="00831F46">
        <w:rPr>
          <w:rFonts w:cs="Times New Roman"/>
        </w:rPr>
        <w:t>posttraumatic stress disorder checklist for DSM</w:t>
      </w:r>
      <w:r w:rsidRPr="00831F46">
        <w:rPr>
          <w:rFonts w:ascii="Calibri" w:eastAsia="Calibri" w:hAnsi="Calibri" w:cs="Calibri"/>
        </w:rPr>
        <w:t>‐</w:t>
      </w:r>
      <w:r w:rsidRPr="00831F46">
        <w:rPr>
          <w:rFonts w:cs="Times New Roman"/>
        </w:rPr>
        <w:t>5 (PCL</w:t>
      </w:r>
      <w:r w:rsidRPr="00831F46">
        <w:rPr>
          <w:rFonts w:ascii="Calibri" w:eastAsia="Calibri" w:hAnsi="Calibri" w:cs="Calibri"/>
        </w:rPr>
        <w:t>‐</w:t>
      </w:r>
      <w:r w:rsidRPr="00831F46">
        <w:rPr>
          <w:rFonts w:cs="Times New Roman"/>
        </w:rPr>
        <w:t>5): Development and initial psychometric evaluation. </w:t>
      </w:r>
      <w:r w:rsidRPr="00831F46">
        <w:rPr>
          <w:rFonts w:cs="Times New Roman"/>
          <w:i/>
        </w:rPr>
        <w:t xml:space="preserve">Journal of Traumatic Stress, 28, </w:t>
      </w:r>
      <w:r w:rsidRPr="00831F46">
        <w:rPr>
          <w:rFonts w:cs="Times New Roman"/>
        </w:rPr>
        <w:t>489-498. doi:10.1002/jts.22059</w:t>
      </w:r>
    </w:p>
    <w:p w14:paraId="087884C2" w14:textId="77777777" w:rsidR="00101388" w:rsidRPr="00831F46" w:rsidRDefault="00101388" w:rsidP="00101388">
      <w:pPr>
        <w:spacing w:line="480" w:lineRule="auto"/>
        <w:rPr>
          <w:rFonts w:cs="Times New Roman"/>
        </w:rPr>
      </w:pPr>
      <w:r w:rsidRPr="00831F46">
        <w:rPr>
          <w:rFonts w:cs="Times New Roman"/>
        </w:rPr>
        <w:t xml:space="preserve">Borja, S. E., Callahan, J. L., &amp; Long, P. J. (2006). Positive and negative adjustment and social </w:t>
      </w:r>
    </w:p>
    <w:p w14:paraId="1289ADAB" w14:textId="77777777" w:rsidR="00101388" w:rsidRPr="00831F46" w:rsidRDefault="00101388" w:rsidP="00101388">
      <w:pPr>
        <w:spacing w:line="480" w:lineRule="auto"/>
        <w:ind w:left="720"/>
        <w:rPr>
          <w:rFonts w:cs="Times New Roman"/>
        </w:rPr>
      </w:pPr>
      <w:r w:rsidRPr="00831F46">
        <w:rPr>
          <w:rFonts w:cs="Times New Roman"/>
        </w:rPr>
        <w:t xml:space="preserve">support of sexual assault survivors. </w:t>
      </w:r>
      <w:r w:rsidRPr="00831F46">
        <w:rPr>
          <w:rFonts w:cs="Times New Roman"/>
          <w:i/>
        </w:rPr>
        <w:t>Journal of Traumatic Stress</w:t>
      </w:r>
      <w:r w:rsidRPr="00831F46">
        <w:rPr>
          <w:rFonts w:cs="Times New Roman"/>
        </w:rPr>
        <w:t xml:space="preserve">, </w:t>
      </w:r>
      <w:r w:rsidRPr="00831F46">
        <w:rPr>
          <w:rFonts w:cs="Times New Roman"/>
          <w:i/>
        </w:rPr>
        <w:t>19</w:t>
      </w:r>
      <w:r w:rsidRPr="00831F46">
        <w:rPr>
          <w:rFonts w:cs="Times New Roman"/>
        </w:rPr>
        <w:t>, 905–914. doi:10.1002/jts.20169</w:t>
      </w:r>
    </w:p>
    <w:p w14:paraId="46D82C86" w14:textId="77777777" w:rsidR="00101388" w:rsidRPr="00831F46" w:rsidRDefault="00101388" w:rsidP="00101388">
      <w:pPr>
        <w:spacing w:line="480" w:lineRule="auto"/>
        <w:rPr>
          <w:rFonts w:cs="Times New Roman"/>
        </w:rPr>
      </w:pPr>
      <w:proofErr w:type="spellStart"/>
      <w:r w:rsidRPr="00831F46">
        <w:rPr>
          <w:rFonts w:cs="Times New Roman"/>
        </w:rPr>
        <w:t>Bovin</w:t>
      </w:r>
      <w:proofErr w:type="spellEnd"/>
      <w:r w:rsidRPr="00831F46">
        <w:rPr>
          <w:rFonts w:cs="Times New Roman"/>
        </w:rPr>
        <w:t xml:space="preserve">, M. J., Marx, B. P., Weathers, F. W., Gallagher, M. W., Rodriguez, P., </w:t>
      </w:r>
      <w:proofErr w:type="spellStart"/>
      <w:r w:rsidRPr="00831F46">
        <w:rPr>
          <w:rFonts w:cs="Times New Roman"/>
        </w:rPr>
        <w:t>Schnurr</w:t>
      </w:r>
      <w:proofErr w:type="spellEnd"/>
      <w:r w:rsidRPr="00831F46">
        <w:rPr>
          <w:rFonts w:cs="Times New Roman"/>
        </w:rPr>
        <w:t xml:space="preserve">, P. </w:t>
      </w:r>
    </w:p>
    <w:p w14:paraId="6E30DB61" w14:textId="77777777" w:rsidR="00101388" w:rsidRPr="00831F46" w:rsidRDefault="00101388" w:rsidP="00101388">
      <w:pPr>
        <w:spacing w:line="480" w:lineRule="auto"/>
        <w:ind w:left="720"/>
        <w:rPr>
          <w:rFonts w:cs="Times New Roman"/>
        </w:rPr>
      </w:pPr>
      <w:r w:rsidRPr="00831F46">
        <w:rPr>
          <w:rFonts w:cs="Times New Roman"/>
        </w:rPr>
        <w:t xml:space="preserve">P., &amp; Keane, T. M. (2015). Psychometric properties of the PTSD Checklist for Diagnostic and Statistical Manual of Mental Disorders–Fifth Edition (PCL-5) in veterans. </w:t>
      </w:r>
      <w:r w:rsidRPr="00831F46">
        <w:rPr>
          <w:rFonts w:cs="Times New Roman"/>
          <w:i/>
        </w:rPr>
        <w:t>Psychological Assessment. Advance online publication.</w:t>
      </w:r>
      <w:r w:rsidRPr="00831F46">
        <w:rPr>
          <w:rFonts w:cs="Times New Roman"/>
        </w:rPr>
        <w:t xml:space="preserve"> doi:10.1037/pas0000254</w:t>
      </w:r>
    </w:p>
    <w:p w14:paraId="635D1C1C" w14:textId="77777777" w:rsidR="00101388" w:rsidRPr="00831F46" w:rsidRDefault="00101388" w:rsidP="00101388">
      <w:pPr>
        <w:spacing w:line="480" w:lineRule="auto"/>
        <w:rPr>
          <w:rFonts w:cs="Times New Roman"/>
        </w:rPr>
      </w:pPr>
      <w:proofErr w:type="spellStart"/>
      <w:r w:rsidRPr="00831F46">
        <w:rPr>
          <w:rFonts w:cs="Times New Roman"/>
        </w:rPr>
        <w:t>Brancu</w:t>
      </w:r>
      <w:proofErr w:type="spellEnd"/>
      <w:r w:rsidRPr="00831F46">
        <w:rPr>
          <w:rFonts w:cs="Times New Roman"/>
        </w:rPr>
        <w:t>, M., Mann-</w:t>
      </w:r>
      <w:proofErr w:type="spellStart"/>
      <w:r w:rsidRPr="00831F46">
        <w:rPr>
          <w:rFonts w:cs="Times New Roman"/>
        </w:rPr>
        <w:t>Wrobel</w:t>
      </w:r>
      <w:proofErr w:type="spellEnd"/>
      <w:r w:rsidRPr="00831F46">
        <w:rPr>
          <w:rFonts w:cs="Times New Roman"/>
        </w:rPr>
        <w:t xml:space="preserve">, M., Beckham, J. C., Wagner, H. R., Elliott, A., Robbins, A. T., . . . </w:t>
      </w:r>
    </w:p>
    <w:p w14:paraId="060C5264" w14:textId="77777777" w:rsidR="00101388" w:rsidRPr="00831F46" w:rsidRDefault="00101388" w:rsidP="00101388">
      <w:pPr>
        <w:spacing w:line="480" w:lineRule="auto"/>
        <w:ind w:left="720"/>
        <w:rPr>
          <w:rFonts w:cs="Times New Roman"/>
        </w:rPr>
      </w:pPr>
      <w:proofErr w:type="spellStart"/>
      <w:r w:rsidRPr="00831F46">
        <w:rPr>
          <w:rFonts w:cs="Times New Roman"/>
        </w:rPr>
        <w:t>Runnals</w:t>
      </w:r>
      <w:proofErr w:type="spellEnd"/>
      <w:r w:rsidRPr="00831F46">
        <w:rPr>
          <w:rFonts w:cs="Times New Roman"/>
        </w:rPr>
        <w:t>, J. J. (2016). Subthreshold posttraumatic stress disorder: A meta-analytic review of DSM–IV prevalence and a proposed DSM–5 approach to measurement.</w:t>
      </w:r>
      <w:r w:rsidRPr="00831F46">
        <w:rPr>
          <w:rFonts w:cs="Times New Roman"/>
          <w:i/>
        </w:rPr>
        <w:t> Psychological Trauma: Theory, Research, Practice, and Policy, 8,</w:t>
      </w:r>
      <w:r w:rsidRPr="00831F46">
        <w:rPr>
          <w:rFonts w:cs="Times New Roman"/>
        </w:rPr>
        <w:t xml:space="preserve"> 222-232. doi:10.1037/tra0000078</w:t>
      </w:r>
    </w:p>
    <w:p w14:paraId="21C16F3E" w14:textId="739AB780" w:rsidR="00817143" w:rsidRDefault="00101388" w:rsidP="00101388">
      <w:pPr>
        <w:spacing w:line="480" w:lineRule="auto"/>
        <w:rPr>
          <w:rFonts w:cs="Times New Roman"/>
        </w:rPr>
      </w:pPr>
      <w:r w:rsidRPr="00831F46">
        <w:rPr>
          <w:rFonts w:cs="Times New Roman"/>
        </w:rPr>
        <w:t xml:space="preserve">Breslau, N., Kessler, R. C., </w:t>
      </w:r>
      <w:proofErr w:type="spellStart"/>
      <w:r w:rsidRPr="00831F46">
        <w:rPr>
          <w:rFonts w:cs="Times New Roman"/>
        </w:rPr>
        <w:t>Chilcoat</w:t>
      </w:r>
      <w:proofErr w:type="spellEnd"/>
      <w:r w:rsidRPr="00831F46">
        <w:rPr>
          <w:rFonts w:cs="Times New Roman"/>
        </w:rPr>
        <w:t xml:space="preserve">, H. D., Schultz, L. R., Davis, G. C., &amp; </w:t>
      </w:r>
      <w:proofErr w:type="spellStart"/>
      <w:r w:rsidRPr="00831F46">
        <w:rPr>
          <w:rFonts w:cs="Times New Roman"/>
        </w:rPr>
        <w:t>Andreski</w:t>
      </w:r>
      <w:proofErr w:type="spellEnd"/>
      <w:r w:rsidRPr="00831F46">
        <w:rPr>
          <w:rFonts w:cs="Times New Roman"/>
        </w:rPr>
        <w:t xml:space="preserve">, P. </w:t>
      </w:r>
    </w:p>
    <w:p w14:paraId="36764DFD" w14:textId="43AB8B47" w:rsidR="00101388" w:rsidRPr="00817143" w:rsidRDefault="00817143" w:rsidP="00817143">
      <w:pPr>
        <w:pStyle w:val="Heading3"/>
      </w:pPr>
      <w:r>
        <w:br w:type="page"/>
      </w:r>
    </w:p>
    <w:p w14:paraId="14D557BF" w14:textId="77777777" w:rsidR="00101388" w:rsidRPr="00831F46" w:rsidRDefault="00101388" w:rsidP="00101388">
      <w:pPr>
        <w:spacing w:line="480" w:lineRule="auto"/>
        <w:ind w:left="720"/>
        <w:rPr>
          <w:rFonts w:cs="Times New Roman"/>
        </w:rPr>
      </w:pPr>
      <w:r w:rsidRPr="00831F46">
        <w:rPr>
          <w:rFonts w:cs="Times New Roman"/>
        </w:rPr>
        <w:lastRenderedPageBreak/>
        <w:t>(1998). Trauma and posttraumatic stress disorder in the community: The 1996 Detroit area survey of trauma. </w:t>
      </w:r>
      <w:r w:rsidRPr="00831F46">
        <w:rPr>
          <w:rFonts w:cs="Times New Roman"/>
          <w:i/>
        </w:rPr>
        <w:t>Archives of General Psychiatry, 55,</w:t>
      </w:r>
      <w:r w:rsidRPr="00831F46">
        <w:rPr>
          <w:rFonts w:cs="Times New Roman"/>
        </w:rPr>
        <w:t xml:space="preserve"> 626-632. </w:t>
      </w:r>
    </w:p>
    <w:p w14:paraId="5793F308" w14:textId="77777777" w:rsidR="00101388" w:rsidRPr="00831F46" w:rsidRDefault="00101388" w:rsidP="00101388">
      <w:pPr>
        <w:spacing w:line="480" w:lineRule="auto"/>
        <w:rPr>
          <w:rFonts w:cs="Times New Roman"/>
        </w:rPr>
      </w:pPr>
      <w:r w:rsidRPr="00831F46">
        <w:rPr>
          <w:rFonts w:cs="Times New Roman"/>
        </w:rPr>
        <w:t xml:space="preserve">Calhoun, L., &amp; </w:t>
      </w:r>
      <w:proofErr w:type="spellStart"/>
      <w:r w:rsidRPr="00831F46">
        <w:rPr>
          <w:rFonts w:cs="Times New Roman"/>
        </w:rPr>
        <w:t>Tedeschi</w:t>
      </w:r>
      <w:proofErr w:type="spellEnd"/>
      <w:r w:rsidRPr="00831F46">
        <w:rPr>
          <w:rFonts w:cs="Times New Roman"/>
        </w:rPr>
        <w:t>, R. (2006). The foundations of posttraumatic growth: An</w:t>
      </w:r>
    </w:p>
    <w:p w14:paraId="61DF6008" w14:textId="77777777" w:rsidR="00101388" w:rsidRPr="00831F46" w:rsidRDefault="00101388" w:rsidP="00101388">
      <w:pPr>
        <w:spacing w:line="480" w:lineRule="auto"/>
        <w:ind w:left="720"/>
        <w:rPr>
          <w:rFonts w:cs="Times New Roman"/>
        </w:rPr>
      </w:pPr>
      <w:r w:rsidRPr="00831F46">
        <w:rPr>
          <w:rFonts w:cs="Times New Roman"/>
        </w:rPr>
        <w:t xml:space="preserve">expanded framework. In L. Calhoun &amp; R. </w:t>
      </w:r>
      <w:proofErr w:type="spellStart"/>
      <w:r w:rsidRPr="00831F46">
        <w:rPr>
          <w:rFonts w:cs="Times New Roman"/>
        </w:rPr>
        <w:t>Tedeschi</w:t>
      </w:r>
      <w:proofErr w:type="spellEnd"/>
      <w:r w:rsidRPr="00831F46">
        <w:rPr>
          <w:rFonts w:cs="Times New Roman"/>
        </w:rPr>
        <w:t xml:space="preserve"> (Eds.), </w:t>
      </w:r>
      <w:r w:rsidRPr="00831F46">
        <w:rPr>
          <w:rFonts w:cs="Times New Roman"/>
          <w:i/>
        </w:rPr>
        <w:t>Handbook of posttraumatic growth: Research and practice</w:t>
      </w:r>
      <w:r w:rsidRPr="00831F46">
        <w:rPr>
          <w:rFonts w:cs="Times New Roman"/>
        </w:rPr>
        <w:t xml:space="preserve"> (pp. 1–23). Mahwah, NJ: Erlbaum.</w:t>
      </w:r>
    </w:p>
    <w:p w14:paraId="517402D9" w14:textId="77777777" w:rsidR="00101388" w:rsidRPr="00831F46" w:rsidRDefault="00101388" w:rsidP="00101388">
      <w:pPr>
        <w:spacing w:line="480" w:lineRule="auto"/>
        <w:rPr>
          <w:rFonts w:cs="Times New Roman"/>
        </w:rPr>
      </w:pPr>
      <w:r w:rsidRPr="00831F46">
        <w:rPr>
          <w:rFonts w:cs="Times New Roman"/>
        </w:rPr>
        <w:t xml:space="preserve">Calhoun, L. G., </w:t>
      </w:r>
      <w:proofErr w:type="spellStart"/>
      <w:r w:rsidRPr="00831F46">
        <w:rPr>
          <w:rFonts w:cs="Times New Roman"/>
        </w:rPr>
        <w:t>Cann</w:t>
      </w:r>
      <w:proofErr w:type="spellEnd"/>
      <w:r w:rsidRPr="00831F46">
        <w:rPr>
          <w:rFonts w:cs="Times New Roman"/>
        </w:rPr>
        <w:t xml:space="preserve">, A., &amp; </w:t>
      </w:r>
      <w:proofErr w:type="spellStart"/>
      <w:r w:rsidRPr="00831F46">
        <w:rPr>
          <w:rFonts w:cs="Times New Roman"/>
        </w:rPr>
        <w:t>Tedeschi</w:t>
      </w:r>
      <w:proofErr w:type="spellEnd"/>
      <w:r w:rsidRPr="00831F46">
        <w:rPr>
          <w:rFonts w:cs="Times New Roman"/>
        </w:rPr>
        <w:t xml:space="preserve">, R. G. (2010). The posttraumatic growth model: </w:t>
      </w:r>
    </w:p>
    <w:p w14:paraId="6A9E26E8" w14:textId="77777777" w:rsidR="00101388" w:rsidRPr="00831F46" w:rsidRDefault="00101388" w:rsidP="00101388">
      <w:pPr>
        <w:spacing w:line="480" w:lineRule="auto"/>
        <w:ind w:left="720"/>
        <w:rPr>
          <w:rFonts w:cs="Times New Roman"/>
        </w:rPr>
      </w:pPr>
      <w:r w:rsidRPr="00831F46">
        <w:rPr>
          <w:rFonts w:cs="Times New Roman"/>
        </w:rPr>
        <w:t xml:space="preserve">Sociocultural considerations. In T. Weiss &amp; R. Berger (Eds.), </w:t>
      </w:r>
      <w:r w:rsidRPr="00831F46">
        <w:rPr>
          <w:rFonts w:cs="Times New Roman"/>
          <w:i/>
        </w:rPr>
        <w:t>Posttraumatic growth and culturally competent practice: Lessons learned from around the globe</w:t>
      </w:r>
      <w:r w:rsidRPr="00831F46">
        <w:rPr>
          <w:rFonts w:cs="Times New Roman"/>
        </w:rPr>
        <w:t xml:space="preserve"> (pp. 1-14). Hoboken, NJ: John Wiley.</w:t>
      </w:r>
    </w:p>
    <w:p w14:paraId="50477795" w14:textId="77777777" w:rsidR="00101388" w:rsidRPr="00831F46" w:rsidRDefault="00101388" w:rsidP="00101388">
      <w:pPr>
        <w:spacing w:line="480" w:lineRule="auto"/>
        <w:rPr>
          <w:rFonts w:cs="Times New Roman"/>
        </w:rPr>
      </w:pPr>
      <w:r w:rsidRPr="00831F46">
        <w:rPr>
          <w:rFonts w:cs="Times New Roman"/>
        </w:rPr>
        <w:t xml:space="preserve">Carlson, E. B., Smith, S. R., Palmieri, P. A., </w:t>
      </w:r>
      <w:proofErr w:type="spellStart"/>
      <w:r w:rsidRPr="00831F46">
        <w:rPr>
          <w:rFonts w:cs="Times New Roman"/>
        </w:rPr>
        <w:t>Dalenberg</w:t>
      </w:r>
      <w:proofErr w:type="spellEnd"/>
      <w:r w:rsidRPr="00831F46">
        <w:rPr>
          <w:rFonts w:cs="Times New Roman"/>
        </w:rPr>
        <w:t xml:space="preserve">, C., </w:t>
      </w:r>
      <w:proofErr w:type="spellStart"/>
      <w:r w:rsidRPr="00831F46">
        <w:rPr>
          <w:rFonts w:cs="Times New Roman"/>
        </w:rPr>
        <w:t>Ruzek</w:t>
      </w:r>
      <w:proofErr w:type="spellEnd"/>
      <w:r w:rsidRPr="00831F46">
        <w:rPr>
          <w:rFonts w:cs="Times New Roman"/>
        </w:rPr>
        <w:t xml:space="preserve">, J. I., </w:t>
      </w:r>
      <w:proofErr w:type="spellStart"/>
      <w:r w:rsidRPr="00831F46">
        <w:rPr>
          <w:rFonts w:cs="Times New Roman"/>
        </w:rPr>
        <w:t>Kimerling</w:t>
      </w:r>
      <w:proofErr w:type="spellEnd"/>
      <w:r w:rsidRPr="00831F46">
        <w:rPr>
          <w:rFonts w:cs="Times New Roman"/>
        </w:rPr>
        <w:t xml:space="preserve">, </w:t>
      </w:r>
      <w:proofErr w:type="gramStart"/>
      <w:r w:rsidRPr="00831F46">
        <w:rPr>
          <w:rFonts w:cs="Times New Roman"/>
        </w:rPr>
        <w:t>R.,…</w:t>
      </w:r>
      <w:proofErr w:type="gramEnd"/>
      <w:r w:rsidRPr="00831F46">
        <w:rPr>
          <w:rFonts w:cs="Times New Roman"/>
        </w:rPr>
        <w:t xml:space="preserve"> </w:t>
      </w:r>
    </w:p>
    <w:p w14:paraId="60C37F25" w14:textId="77777777" w:rsidR="00101388" w:rsidRPr="00831F46" w:rsidRDefault="00101388" w:rsidP="00101388">
      <w:pPr>
        <w:spacing w:line="480" w:lineRule="auto"/>
        <w:ind w:left="720"/>
        <w:rPr>
          <w:rFonts w:cs="Times New Roman"/>
        </w:rPr>
      </w:pPr>
      <w:r w:rsidRPr="00831F46">
        <w:rPr>
          <w:rFonts w:cs="Times New Roman"/>
        </w:rPr>
        <w:t>Spain, D. A. (2011). Development and validation of a brief self-report measure of trauma exposure: The trauma history screen. </w:t>
      </w:r>
      <w:r w:rsidRPr="00831F46">
        <w:rPr>
          <w:rFonts w:cs="Times New Roman"/>
          <w:i/>
        </w:rPr>
        <w:t>Psychological Assessment, 23,</w:t>
      </w:r>
      <w:r w:rsidRPr="00831F46">
        <w:rPr>
          <w:rFonts w:cs="Times New Roman"/>
        </w:rPr>
        <w:t xml:space="preserve"> 463-477. doi:10.1037/a0022294</w:t>
      </w:r>
    </w:p>
    <w:p w14:paraId="46F19D7C" w14:textId="77777777" w:rsidR="00101388" w:rsidRPr="00831F46" w:rsidRDefault="00101388" w:rsidP="00101388">
      <w:pPr>
        <w:spacing w:line="480" w:lineRule="auto"/>
        <w:rPr>
          <w:rFonts w:cs="Times New Roman"/>
        </w:rPr>
      </w:pPr>
      <w:r w:rsidRPr="00831F46">
        <w:rPr>
          <w:rFonts w:cs="Times New Roman"/>
        </w:rPr>
        <w:t xml:space="preserve">Chen, J., Zhou, X., Zeng, M., &amp; Wu, X. (2015). Post-traumatic stress symptoms and post- </w:t>
      </w:r>
    </w:p>
    <w:p w14:paraId="3E337F3B" w14:textId="77777777" w:rsidR="00101388" w:rsidRPr="00831F46" w:rsidRDefault="00101388" w:rsidP="00101388">
      <w:pPr>
        <w:spacing w:line="480" w:lineRule="auto"/>
        <w:ind w:left="720"/>
        <w:rPr>
          <w:rFonts w:cs="Times New Roman"/>
        </w:rPr>
      </w:pPr>
      <w:r w:rsidRPr="00831F46">
        <w:rPr>
          <w:rFonts w:cs="Times New Roman"/>
        </w:rPr>
        <w:t xml:space="preserve">traumatic growth: Evidence from a longitudinal study following an earthquake disaster. </w:t>
      </w:r>
      <w:proofErr w:type="spellStart"/>
      <w:r w:rsidRPr="00831F46">
        <w:rPr>
          <w:rFonts w:cs="Times New Roman"/>
          <w:i/>
        </w:rPr>
        <w:t>PLoS</w:t>
      </w:r>
      <w:proofErr w:type="spellEnd"/>
      <w:r w:rsidRPr="00831F46">
        <w:rPr>
          <w:rFonts w:cs="Times New Roman"/>
          <w:i/>
        </w:rPr>
        <w:t xml:space="preserve"> ONE</w:t>
      </w:r>
      <w:r w:rsidRPr="00831F46">
        <w:rPr>
          <w:rFonts w:cs="Times New Roman"/>
        </w:rPr>
        <w:t xml:space="preserve">, </w:t>
      </w:r>
      <w:r w:rsidRPr="00831F46">
        <w:rPr>
          <w:rFonts w:cs="Times New Roman"/>
          <w:i/>
        </w:rPr>
        <w:t>10</w:t>
      </w:r>
      <w:r w:rsidRPr="00831F46">
        <w:rPr>
          <w:rFonts w:cs="Times New Roman"/>
        </w:rPr>
        <w:t>, 10. doi:</w:t>
      </w:r>
      <w:proofErr w:type="gramStart"/>
      <w:r w:rsidRPr="00831F46">
        <w:rPr>
          <w:rFonts w:cs="Times New Roman"/>
        </w:rPr>
        <w:t>1707074335?accountid</w:t>
      </w:r>
      <w:proofErr w:type="gramEnd"/>
      <w:r w:rsidRPr="00831F46">
        <w:rPr>
          <w:rFonts w:cs="Times New Roman"/>
        </w:rPr>
        <w:t>=14766</w:t>
      </w:r>
    </w:p>
    <w:p w14:paraId="58A4C476" w14:textId="77777777" w:rsidR="00101388" w:rsidRPr="00831F46" w:rsidRDefault="00101388" w:rsidP="00101388">
      <w:pPr>
        <w:spacing w:line="480" w:lineRule="auto"/>
        <w:rPr>
          <w:rFonts w:cs="Times New Roman"/>
        </w:rPr>
      </w:pPr>
      <w:r w:rsidRPr="00831F46">
        <w:rPr>
          <w:rFonts w:cs="Times New Roman"/>
        </w:rPr>
        <w:t xml:space="preserve">Cobb, A. R., </w:t>
      </w:r>
      <w:proofErr w:type="spellStart"/>
      <w:r w:rsidRPr="00831F46">
        <w:rPr>
          <w:rFonts w:cs="Times New Roman"/>
        </w:rPr>
        <w:t>Tedeschi</w:t>
      </w:r>
      <w:proofErr w:type="spellEnd"/>
      <w:r w:rsidRPr="00831F46">
        <w:rPr>
          <w:rFonts w:cs="Times New Roman"/>
        </w:rPr>
        <w:t xml:space="preserve">, R. G., Calhoun, L. G., &amp; </w:t>
      </w:r>
      <w:proofErr w:type="spellStart"/>
      <w:r w:rsidRPr="00831F46">
        <w:rPr>
          <w:rFonts w:cs="Times New Roman"/>
        </w:rPr>
        <w:t>Cann</w:t>
      </w:r>
      <w:proofErr w:type="spellEnd"/>
      <w:r w:rsidRPr="00831F46">
        <w:rPr>
          <w:rFonts w:cs="Times New Roman"/>
        </w:rPr>
        <w:t xml:space="preserve">, A. (2006). Correlates of posttraumatic </w:t>
      </w:r>
    </w:p>
    <w:p w14:paraId="4411CE64" w14:textId="77777777" w:rsidR="00101388" w:rsidRPr="00831F46" w:rsidRDefault="00101388" w:rsidP="00101388">
      <w:pPr>
        <w:spacing w:line="480" w:lineRule="auto"/>
        <w:ind w:left="720"/>
        <w:rPr>
          <w:rFonts w:cs="Times New Roman"/>
        </w:rPr>
      </w:pPr>
      <w:r w:rsidRPr="00831F46">
        <w:rPr>
          <w:rFonts w:cs="Times New Roman"/>
        </w:rPr>
        <w:t xml:space="preserve">growth in survivors of intimate partner violence. </w:t>
      </w:r>
      <w:r w:rsidRPr="00831F46">
        <w:rPr>
          <w:rFonts w:cs="Times New Roman"/>
          <w:i/>
        </w:rPr>
        <w:t>Journal of Traumatic Stress</w:t>
      </w:r>
      <w:r w:rsidRPr="00831F46">
        <w:rPr>
          <w:rFonts w:cs="Times New Roman"/>
        </w:rPr>
        <w:t xml:space="preserve">, </w:t>
      </w:r>
      <w:r w:rsidRPr="00831F46">
        <w:rPr>
          <w:rFonts w:cs="Times New Roman"/>
          <w:i/>
        </w:rPr>
        <w:t>19</w:t>
      </w:r>
      <w:r w:rsidRPr="00831F46">
        <w:rPr>
          <w:rFonts w:cs="Times New Roman"/>
        </w:rPr>
        <w:t>, 895–903. doi:10.1002/jts.20171</w:t>
      </w:r>
    </w:p>
    <w:p w14:paraId="7A279EE7" w14:textId="77777777" w:rsidR="00101388" w:rsidRPr="00831F46" w:rsidRDefault="00101388" w:rsidP="00101388">
      <w:pPr>
        <w:spacing w:line="480" w:lineRule="auto"/>
        <w:rPr>
          <w:rFonts w:cs="Times New Roman"/>
        </w:rPr>
      </w:pPr>
      <w:r w:rsidRPr="00831F46">
        <w:rPr>
          <w:rFonts w:cs="Times New Roman"/>
        </w:rPr>
        <w:t xml:space="preserve">Cole, A. S., &amp; Lynn, S. J. (2010). Adjustment of sexual assault survivors: Hardiness and </w:t>
      </w:r>
    </w:p>
    <w:p w14:paraId="5D07F62F" w14:textId="77777777" w:rsidR="00101388" w:rsidRDefault="00101388" w:rsidP="00101388">
      <w:pPr>
        <w:spacing w:line="480" w:lineRule="auto"/>
        <w:ind w:left="720"/>
        <w:rPr>
          <w:rFonts w:cs="Times New Roman"/>
        </w:rPr>
      </w:pPr>
      <w:r w:rsidRPr="00831F46">
        <w:rPr>
          <w:rFonts w:cs="Times New Roman"/>
        </w:rPr>
        <w:t xml:space="preserve">acceptance coping in posttraumatic growth. </w:t>
      </w:r>
      <w:r w:rsidRPr="00831F46">
        <w:rPr>
          <w:rFonts w:cs="Times New Roman"/>
          <w:i/>
        </w:rPr>
        <w:t>Imagination, Cognition and Personality</w:t>
      </w:r>
      <w:r w:rsidRPr="00831F46">
        <w:rPr>
          <w:rFonts w:cs="Times New Roman"/>
        </w:rPr>
        <w:t xml:space="preserve">, </w:t>
      </w:r>
      <w:r w:rsidRPr="00831F46">
        <w:rPr>
          <w:rFonts w:cs="Times New Roman"/>
          <w:i/>
        </w:rPr>
        <w:t>30</w:t>
      </w:r>
      <w:r w:rsidRPr="00831F46">
        <w:rPr>
          <w:rFonts w:cs="Times New Roman"/>
        </w:rPr>
        <w:t>, 111–127. doi:10. 2190/IC.30.</w:t>
      </w:r>
      <w:proofErr w:type="gramStart"/>
      <w:r w:rsidRPr="00831F46">
        <w:rPr>
          <w:rFonts w:cs="Times New Roman"/>
        </w:rPr>
        <w:t>1.g</w:t>
      </w:r>
      <w:proofErr w:type="gramEnd"/>
    </w:p>
    <w:p w14:paraId="66F6A353" w14:textId="25F4771B" w:rsidR="00817143" w:rsidRPr="00817143" w:rsidRDefault="00817143" w:rsidP="00817143">
      <w:pPr>
        <w:pStyle w:val="Heading3"/>
      </w:pPr>
      <w:r>
        <w:br w:type="page"/>
      </w:r>
    </w:p>
    <w:p w14:paraId="6B9EC39E" w14:textId="5DF89EE4" w:rsidR="00101388" w:rsidRPr="00831F46" w:rsidRDefault="00101388" w:rsidP="00101388">
      <w:pPr>
        <w:spacing w:line="480" w:lineRule="auto"/>
        <w:rPr>
          <w:rFonts w:cs="Times New Roman"/>
        </w:rPr>
      </w:pPr>
      <w:r w:rsidRPr="00831F46">
        <w:rPr>
          <w:rFonts w:cs="Times New Roman"/>
        </w:rPr>
        <w:lastRenderedPageBreak/>
        <w:t xml:space="preserve">Cordova, M. J., Cunningham, L. L. C., Carlson, C. R., &amp; </w:t>
      </w:r>
      <w:proofErr w:type="spellStart"/>
      <w:r w:rsidRPr="00831F46">
        <w:rPr>
          <w:rFonts w:cs="Times New Roman"/>
        </w:rPr>
        <w:t>Andrykowski</w:t>
      </w:r>
      <w:proofErr w:type="spellEnd"/>
      <w:r w:rsidRPr="00831F46">
        <w:rPr>
          <w:rFonts w:cs="Times New Roman"/>
        </w:rPr>
        <w:t xml:space="preserve">, M. A. (2001). </w:t>
      </w:r>
    </w:p>
    <w:p w14:paraId="5B259C6B" w14:textId="77777777" w:rsidR="00101388" w:rsidRPr="00831F46" w:rsidRDefault="00101388" w:rsidP="00101388">
      <w:pPr>
        <w:spacing w:line="480" w:lineRule="auto"/>
        <w:ind w:left="720"/>
        <w:rPr>
          <w:rFonts w:cs="Times New Roman"/>
        </w:rPr>
      </w:pPr>
      <w:r w:rsidRPr="00831F46">
        <w:rPr>
          <w:rFonts w:cs="Times New Roman"/>
        </w:rPr>
        <w:t>Posttraumatic growth following breast cancer: A controlled comparison study. </w:t>
      </w:r>
      <w:r w:rsidRPr="00831F46">
        <w:rPr>
          <w:rFonts w:cs="Times New Roman"/>
          <w:i/>
        </w:rPr>
        <w:t>Health Psychology, 20,</w:t>
      </w:r>
      <w:r w:rsidRPr="00831F46">
        <w:rPr>
          <w:rFonts w:cs="Times New Roman"/>
        </w:rPr>
        <w:t xml:space="preserve"> 176-185. doi:10.1037/0278-6133.20.3.176</w:t>
      </w:r>
    </w:p>
    <w:p w14:paraId="4CEEAC62" w14:textId="77777777" w:rsidR="00101388" w:rsidRPr="00831F46" w:rsidRDefault="00101388" w:rsidP="00101388">
      <w:pPr>
        <w:spacing w:line="480" w:lineRule="auto"/>
        <w:rPr>
          <w:rFonts w:cs="Times New Roman"/>
        </w:rPr>
      </w:pPr>
      <w:r w:rsidRPr="00831F46">
        <w:rPr>
          <w:rFonts w:cs="Times New Roman"/>
        </w:rPr>
        <w:t xml:space="preserve">Creamer, M., Burgess, P., &amp; McFarlane, A. C. (2001). Post-traumatic stress disorder: </w:t>
      </w:r>
    </w:p>
    <w:p w14:paraId="7B57FA93" w14:textId="77777777" w:rsidR="00101388" w:rsidRPr="00831F46" w:rsidRDefault="00101388" w:rsidP="00101388">
      <w:pPr>
        <w:spacing w:line="480" w:lineRule="auto"/>
        <w:ind w:left="720"/>
        <w:rPr>
          <w:rFonts w:cs="Times New Roman"/>
        </w:rPr>
      </w:pPr>
      <w:r w:rsidRPr="00831F46">
        <w:rPr>
          <w:rFonts w:cs="Times New Roman"/>
        </w:rPr>
        <w:t xml:space="preserve">Findings from the Australian National Survey of Mental Health and Well-being. </w:t>
      </w:r>
      <w:r w:rsidRPr="00831F46">
        <w:rPr>
          <w:rFonts w:cs="Times New Roman"/>
          <w:i/>
        </w:rPr>
        <w:t>Psychological Medicine, 31,</w:t>
      </w:r>
      <w:r w:rsidRPr="00831F46">
        <w:rPr>
          <w:rFonts w:cs="Times New Roman"/>
        </w:rPr>
        <w:t xml:space="preserve"> 1237-1247. doi:10.1017/S0033291701004287</w:t>
      </w:r>
    </w:p>
    <w:p w14:paraId="7934C479" w14:textId="77777777" w:rsidR="00101388" w:rsidRPr="00831F46" w:rsidRDefault="00101388" w:rsidP="00101388">
      <w:pPr>
        <w:spacing w:line="480" w:lineRule="auto"/>
        <w:rPr>
          <w:rFonts w:cs="Times New Roman"/>
        </w:rPr>
      </w:pPr>
      <w:proofErr w:type="spellStart"/>
      <w:r w:rsidRPr="00831F46">
        <w:rPr>
          <w:rFonts w:cs="Times New Roman"/>
        </w:rPr>
        <w:t>Dekel</w:t>
      </w:r>
      <w:proofErr w:type="spellEnd"/>
      <w:r w:rsidRPr="00831F46">
        <w:rPr>
          <w:rFonts w:cs="Times New Roman"/>
        </w:rPr>
        <w:t xml:space="preserve">, S., </w:t>
      </w:r>
      <w:proofErr w:type="spellStart"/>
      <w:r w:rsidRPr="00831F46">
        <w:rPr>
          <w:rFonts w:cs="Times New Roman"/>
        </w:rPr>
        <w:t>Ein-Dor</w:t>
      </w:r>
      <w:proofErr w:type="spellEnd"/>
      <w:r w:rsidRPr="00831F46">
        <w:rPr>
          <w:rFonts w:cs="Times New Roman"/>
        </w:rPr>
        <w:t>, T., &amp; Solomon, Z. (2012). Posttraumatic growth and posttraumatic</w:t>
      </w:r>
    </w:p>
    <w:p w14:paraId="78624586" w14:textId="77777777" w:rsidR="00101388" w:rsidRPr="00831F46" w:rsidRDefault="00101388" w:rsidP="00101388">
      <w:pPr>
        <w:spacing w:line="480" w:lineRule="auto"/>
        <w:ind w:left="720"/>
        <w:rPr>
          <w:rFonts w:cs="Times New Roman"/>
        </w:rPr>
      </w:pPr>
      <w:r w:rsidRPr="00831F46">
        <w:rPr>
          <w:rFonts w:cs="Times New Roman"/>
        </w:rPr>
        <w:t>distress: A longitudinal study. </w:t>
      </w:r>
      <w:r w:rsidRPr="00831F46">
        <w:rPr>
          <w:rFonts w:cs="Times New Roman"/>
          <w:i/>
        </w:rPr>
        <w:t>Psychological Trauma: Theory, Research, Practice, and Policy, 4,</w:t>
      </w:r>
      <w:r w:rsidRPr="00831F46">
        <w:rPr>
          <w:rFonts w:cs="Times New Roman"/>
        </w:rPr>
        <w:t xml:space="preserve"> 94-101. doi:10.1037/a0021865</w:t>
      </w:r>
    </w:p>
    <w:p w14:paraId="6D121159" w14:textId="77777777" w:rsidR="00101388" w:rsidRPr="00831F46" w:rsidRDefault="00101388" w:rsidP="00101388">
      <w:pPr>
        <w:spacing w:line="480" w:lineRule="auto"/>
        <w:rPr>
          <w:rFonts w:cs="Times New Roman"/>
        </w:rPr>
      </w:pPr>
      <w:r w:rsidRPr="00831F46">
        <w:rPr>
          <w:rFonts w:cs="Times New Roman"/>
        </w:rPr>
        <w:t xml:space="preserve">Dickstein, B. D., Weathers, F. W., </w:t>
      </w:r>
      <w:proofErr w:type="spellStart"/>
      <w:r w:rsidRPr="00831F46">
        <w:rPr>
          <w:rFonts w:cs="Times New Roman"/>
        </w:rPr>
        <w:t>Angkaw</w:t>
      </w:r>
      <w:proofErr w:type="spellEnd"/>
      <w:r w:rsidRPr="00831F46">
        <w:rPr>
          <w:rFonts w:cs="Times New Roman"/>
        </w:rPr>
        <w:t xml:space="preserve">, A. C., </w:t>
      </w:r>
      <w:proofErr w:type="spellStart"/>
      <w:r w:rsidRPr="00831F46">
        <w:rPr>
          <w:rFonts w:cs="Times New Roman"/>
        </w:rPr>
        <w:t>Nievergelt</w:t>
      </w:r>
      <w:proofErr w:type="spellEnd"/>
      <w:r w:rsidRPr="00831F46">
        <w:rPr>
          <w:rFonts w:cs="Times New Roman"/>
        </w:rPr>
        <w:t xml:space="preserve">, C. M., </w:t>
      </w:r>
      <w:proofErr w:type="spellStart"/>
      <w:r w:rsidRPr="00831F46">
        <w:rPr>
          <w:rFonts w:cs="Times New Roman"/>
        </w:rPr>
        <w:t>Yurgil</w:t>
      </w:r>
      <w:proofErr w:type="spellEnd"/>
      <w:r w:rsidRPr="00831F46">
        <w:rPr>
          <w:rFonts w:cs="Times New Roman"/>
        </w:rPr>
        <w:t xml:space="preserve">, K., Nash, W. </w:t>
      </w:r>
      <w:proofErr w:type="gramStart"/>
      <w:r w:rsidRPr="00831F46">
        <w:rPr>
          <w:rFonts w:cs="Times New Roman"/>
        </w:rPr>
        <w:t>P.,…</w:t>
      </w:r>
      <w:proofErr w:type="gramEnd"/>
      <w:r w:rsidRPr="00831F46">
        <w:rPr>
          <w:rFonts w:cs="Times New Roman"/>
        </w:rPr>
        <w:t xml:space="preserve"> </w:t>
      </w:r>
    </w:p>
    <w:p w14:paraId="69308448" w14:textId="77777777" w:rsidR="00101388" w:rsidRPr="00831F46" w:rsidRDefault="00101388" w:rsidP="00101388">
      <w:pPr>
        <w:spacing w:line="480" w:lineRule="auto"/>
        <w:ind w:left="720"/>
        <w:rPr>
          <w:rFonts w:cs="Times New Roman"/>
        </w:rPr>
      </w:pPr>
      <w:proofErr w:type="spellStart"/>
      <w:r w:rsidRPr="00831F46">
        <w:rPr>
          <w:rFonts w:cs="Times New Roman"/>
        </w:rPr>
        <w:t>Litz</w:t>
      </w:r>
      <w:proofErr w:type="spellEnd"/>
      <w:r w:rsidRPr="00831F46">
        <w:rPr>
          <w:rFonts w:cs="Times New Roman"/>
        </w:rPr>
        <w:t>, B. T. (2015). Diagnostic utility of the posttraumatic stress disorder (PTSD) checklist for identifying full and partial PTSD in active-duty military.</w:t>
      </w:r>
      <w:r w:rsidRPr="00831F46">
        <w:rPr>
          <w:rFonts w:cs="Times New Roman"/>
          <w:i/>
        </w:rPr>
        <w:t> Assessment, 22,</w:t>
      </w:r>
      <w:r w:rsidRPr="00831F46">
        <w:rPr>
          <w:rFonts w:cs="Times New Roman"/>
        </w:rPr>
        <w:t xml:space="preserve"> 289-297. doi:10.1177/1073191114548683</w:t>
      </w:r>
    </w:p>
    <w:p w14:paraId="054FAF3A" w14:textId="77777777" w:rsidR="00101388" w:rsidRPr="00831F46" w:rsidRDefault="00101388" w:rsidP="00101388">
      <w:pPr>
        <w:spacing w:line="480" w:lineRule="auto"/>
        <w:rPr>
          <w:rFonts w:cs="Times New Roman"/>
        </w:rPr>
      </w:pPr>
      <w:proofErr w:type="spellStart"/>
      <w:r w:rsidRPr="00831F46">
        <w:rPr>
          <w:rFonts w:cs="Times New Roman"/>
        </w:rPr>
        <w:t>Elderton</w:t>
      </w:r>
      <w:proofErr w:type="spellEnd"/>
      <w:r w:rsidRPr="00831F46">
        <w:rPr>
          <w:rFonts w:cs="Times New Roman"/>
        </w:rPr>
        <w:t xml:space="preserve">, A., Berry, A., &amp; Chan, C. (2017). A systematic review of posttraumatic growth in </w:t>
      </w:r>
    </w:p>
    <w:p w14:paraId="5D01FB37" w14:textId="77777777" w:rsidR="00101388" w:rsidRPr="00831F46" w:rsidRDefault="00101388" w:rsidP="00101388">
      <w:pPr>
        <w:spacing w:line="480" w:lineRule="auto"/>
        <w:ind w:left="720"/>
        <w:rPr>
          <w:rFonts w:cs="Times New Roman"/>
        </w:rPr>
      </w:pPr>
      <w:r w:rsidRPr="00831F46">
        <w:rPr>
          <w:rFonts w:cs="Times New Roman"/>
        </w:rPr>
        <w:t xml:space="preserve">survivors of interpersonal violence in adulthood. </w:t>
      </w:r>
      <w:r w:rsidRPr="00831F46">
        <w:rPr>
          <w:rFonts w:cs="Times New Roman"/>
          <w:i/>
        </w:rPr>
        <w:t>Trauma, Violence, &amp; Abuse,</w:t>
      </w:r>
      <w:r w:rsidRPr="00831F46">
        <w:rPr>
          <w:rFonts w:cs="Times New Roman"/>
        </w:rPr>
        <w:t xml:space="preserve"> </w:t>
      </w:r>
      <w:r w:rsidRPr="00831F46">
        <w:rPr>
          <w:rFonts w:cs="Times New Roman"/>
          <w:i/>
        </w:rPr>
        <w:t>18</w:t>
      </w:r>
      <w:r w:rsidRPr="00831F46">
        <w:rPr>
          <w:rFonts w:cs="Times New Roman"/>
        </w:rPr>
        <w:t xml:space="preserve">, 223-236. </w:t>
      </w:r>
      <w:proofErr w:type="spellStart"/>
      <w:r w:rsidRPr="00831F46">
        <w:rPr>
          <w:rFonts w:cs="Times New Roman"/>
        </w:rPr>
        <w:t>doi:http</w:t>
      </w:r>
      <w:proofErr w:type="spellEnd"/>
      <w:r w:rsidRPr="00831F46">
        <w:rPr>
          <w:rFonts w:cs="Times New Roman"/>
        </w:rPr>
        <w:t>://dx.doi.org/10.1177/1524838015611672</w:t>
      </w:r>
    </w:p>
    <w:p w14:paraId="300F6132" w14:textId="77777777" w:rsidR="00101388" w:rsidRPr="00831F46" w:rsidRDefault="00101388" w:rsidP="00101388">
      <w:pPr>
        <w:spacing w:line="480" w:lineRule="auto"/>
        <w:rPr>
          <w:rFonts w:cs="Times New Roman"/>
        </w:rPr>
      </w:pPr>
      <w:proofErr w:type="spellStart"/>
      <w:r w:rsidRPr="00831F46">
        <w:rPr>
          <w:rFonts w:cs="Times New Roman"/>
        </w:rPr>
        <w:t>Ehring</w:t>
      </w:r>
      <w:proofErr w:type="spellEnd"/>
      <w:r w:rsidRPr="00831F46">
        <w:rPr>
          <w:rFonts w:cs="Times New Roman"/>
        </w:rPr>
        <w:t xml:space="preserve">, T., Ehlers, A., &amp; </w:t>
      </w:r>
      <w:proofErr w:type="spellStart"/>
      <w:r w:rsidRPr="00831F46">
        <w:rPr>
          <w:rFonts w:cs="Times New Roman"/>
        </w:rPr>
        <w:t>Glucksman</w:t>
      </w:r>
      <w:proofErr w:type="spellEnd"/>
      <w:r w:rsidRPr="00831F46">
        <w:rPr>
          <w:rFonts w:cs="Times New Roman"/>
        </w:rPr>
        <w:t xml:space="preserve">, E. (2006). Contribution of cognitive factors to the </w:t>
      </w:r>
    </w:p>
    <w:p w14:paraId="59108A70" w14:textId="77777777" w:rsidR="00101388" w:rsidRPr="00831F46" w:rsidRDefault="00101388" w:rsidP="00101388">
      <w:pPr>
        <w:spacing w:line="480" w:lineRule="auto"/>
        <w:ind w:left="720"/>
        <w:rPr>
          <w:rFonts w:cs="Times New Roman"/>
        </w:rPr>
      </w:pPr>
      <w:r w:rsidRPr="00831F46">
        <w:rPr>
          <w:rFonts w:cs="Times New Roman"/>
        </w:rPr>
        <w:t>prediction of post-traumatic stress disorder, phobia and depression after motor vehicle accidents. </w:t>
      </w:r>
      <w:proofErr w:type="spellStart"/>
      <w:r w:rsidRPr="00831F46">
        <w:rPr>
          <w:rFonts w:cs="Times New Roman"/>
          <w:i/>
        </w:rPr>
        <w:t>Behaviour</w:t>
      </w:r>
      <w:proofErr w:type="spellEnd"/>
      <w:r w:rsidRPr="00831F46">
        <w:rPr>
          <w:rFonts w:cs="Times New Roman"/>
          <w:i/>
        </w:rPr>
        <w:t xml:space="preserve"> Research and Therapy, 44,</w:t>
      </w:r>
      <w:r w:rsidRPr="00831F46">
        <w:rPr>
          <w:rFonts w:cs="Times New Roman"/>
        </w:rPr>
        <w:t xml:space="preserve"> 1699-1716. </w:t>
      </w:r>
      <w:proofErr w:type="gramStart"/>
      <w:r w:rsidRPr="00831F46">
        <w:rPr>
          <w:rFonts w:cs="Times New Roman"/>
        </w:rPr>
        <w:t>doi:10.1016/j.brat</w:t>
      </w:r>
      <w:proofErr w:type="gramEnd"/>
      <w:r w:rsidRPr="00831F46">
        <w:rPr>
          <w:rFonts w:cs="Times New Roman"/>
        </w:rPr>
        <w:t>.2005.11.013</w:t>
      </w:r>
    </w:p>
    <w:p w14:paraId="03BA35FD" w14:textId="5C81ABC8" w:rsidR="00817143" w:rsidRDefault="00101388" w:rsidP="00817143">
      <w:pPr>
        <w:spacing w:line="480" w:lineRule="auto"/>
        <w:rPr>
          <w:rFonts w:cs="Times New Roman"/>
        </w:rPr>
      </w:pPr>
      <w:proofErr w:type="spellStart"/>
      <w:r w:rsidRPr="00831F46">
        <w:rPr>
          <w:rFonts w:cs="Times New Roman"/>
        </w:rPr>
        <w:t>Faul</w:t>
      </w:r>
      <w:proofErr w:type="spellEnd"/>
      <w:r w:rsidRPr="00831F46">
        <w:rPr>
          <w:rFonts w:cs="Times New Roman"/>
        </w:rPr>
        <w:t xml:space="preserve">, F., </w:t>
      </w:r>
      <w:proofErr w:type="spellStart"/>
      <w:r w:rsidRPr="00831F46">
        <w:rPr>
          <w:rFonts w:cs="Times New Roman"/>
        </w:rPr>
        <w:t>Erdfelder</w:t>
      </w:r>
      <w:proofErr w:type="spellEnd"/>
      <w:r w:rsidRPr="00831F46">
        <w:rPr>
          <w:rFonts w:cs="Times New Roman"/>
        </w:rPr>
        <w:t xml:space="preserve">, E., Buchner, A., &amp; Lang, A.-G. (2009). Statistical power analyses </w:t>
      </w:r>
    </w:p>
    <w:p w14:paraId="72F5D88E" w14:textId="77777777" w:rsidR="00817143" w:rsidRDefault="00817143">
      <w:pPr>
        <w:rPr>
          <w:rFonts w:cs="Times New Roman"/>
        </w:rPr>
      </w:pPr>
      <w:r>
        <w:rPr>
          <w:rFonts w:cs="Times New Roman"/>
        </w:rPr>
        <w:br w:type="page"/>
      </w:r>
    </w:p>
    <w:p w14:paraId="75D1F513" w14:textId="19B5EA9A" w:rsidR="00101388" w:rsidRPr="00831F46" w:rsidRDefault="00101388" w:rsidP="00101388">
      <w:pPr>
        <w:spacing w:line="480" w:lineRule="auto"/>
        <w:ind w:left="720"/>
        <w:rPr>
          <w:rFonts w:cs="Times New Roman"/>
        </w:rPr>
      </w:pPr>
      <w:r w:rsidRPr="00831F46">
        <w:rPr>
          <w:rFonts w:cs="Times New Roman"/>
        </w:rPr>
        <w:lastRenderedPageBreak/>
        <w:t xml:space="preserve">using G*Power 3.1: Tests for correlation and regression analyses. </w:t>
      </w:r>
      <w:r w:rsidRPr="00831F46">
        <w:rPr>
          <w:rFonts w:cs="Times New Roman"/>
          <w:i/>
        </w:rPr>
        <w:t xml:space="preserve">Behavior Research Methods, 41, </w:t>
      </w:r>
      <w:r w:rsidRPr="00831F46">
        <w:rPr>
          <w:rFonts w:cs="Times New Roman"/>
        </w:rPr>
        <w:t>1149-1160.</w:t>
      </w:r>
    </w:p>
    <w:p w14:paraId="12B3C008" w14:textId="77777777" w:rsidR="00101388" w:rsidRPr="00831F46" w:rsidRDefault="00101388" w:rsidP="00101388">
      <w:pPr>
        <w:spacing w:line="480" w:lineRule="auto"/>
        <w:rPr>
          <w:rFonts w:cs="Times New Roman"/>
        </w:rPr>
      </w:pPr>
      <w:proofErr w:type="spellStart"/>
      <w:r w:rsidRPr="00831F46">
        <w:rPr>
          <w:rFonts w:cs="Times New Roman"/>
        </w:rPr>
        <w:t>Frans</w:t>
      </w:r>
      <w:proofErr w:type="spellEnd"/>
      <w:r w:rsidRPr="00831F46">
        <w:rPr>
          <w:rFonts w:cs="Times New Roman"/>
        </w:rPr>
        <w:t xml:space="preserve">, Ö., </w:t>
      </w:r>
      <w:proofErr w:type="spellStart"/>
      <w:r w:rsidRPr="00831F46">
        <w:rPr>
          <w:rFonts w:cs="Times New Roman"/>
        </w:rPr>
        <w:t>Rimmö</w:t>
      </w:r>
      <w:proofErr w:type="spellEnd"/>
      <w:r w:rsidRPr="00831F46">
        <w:rPr>
          <w:rFonts w:cs="Times New Roman"/>
        </w:rPr>
        <w:t xml:space="preserve">, P. -A., </w:t>
      </w:r>
      <w:proofErr w:type="spellStart"/>
      <w:r w:rsidRPr="00831F46">
        <w:rPr>
          <w:rFonts w:cs="Times New Roman"/>
        </w:rPr>
        <w:t>Åberg</w:t>
      </w:r>
      <w:proofErr w:type="spellEnd"/>
      <w:r w:rsidRPr="00831F46">
        <w:rPr>
          <w:rFonts w:cs="Times New Roman"/>
        </w:rPr>
        <w:t xml:space="preserve">, L., &amp; </w:t>
      </w:r>
      <w:proofErr w:type="spellStart"/>
      <w:r w:rsidRPr="00831F46">
        <w:rPr>
          <w:rFonts w:cs="Times New Roman"/>
        </w:rPr>
        <w:t>Fredrikson</w:t>
      </w:r>
      <w:proofErr w:type="spellEnd"/>
      <w:r w:rsidRPr="00831F46">
        <w:rPr>
          <w:rFonts w:cs="Times New Roman"/>
        </w:rPr>
        <w:t>, M. (2005). Trauma exposure and post-</w:t>
      </w:r>
    </w:p>
    <w:p w14:paraId="14DABC90" w14:textId="77777777" w:rsidR="00101388" w:rsidRPr="00831F46" w:rsidRDefault="00101388" w:rsidP="00101388">
      <w:pPr>
        <w:spacing w:line="480" w:lineRule="auto"/>
        <w:ind w:left="720"/>
        <w:rPr>
          <w:rFonts w:cs="Times New Roman"/>
        </w:rPr>
      </w:pPr>
      <w:r w:rsidRPr="00831F46">
        <w:rPr>
          <w:rFonts w:cs="Times New Roman"/>
        </w:rPr>
        <w:t>traumatic stress disorder in the general population. </w:t>
      </w:r>
      <w:proofErr w:type="spellStart"/>
      <w:r w:rsidRPr="00831F46">
        <w:rPr>
          <w:rFonts w:cs="Times New Roman"/>
          <w:i/>
        </w:rPr>
        <w:t>Acta</w:t>
      </w:r>
      <w:proofErr w:type="spellEnd"/>
      <w:r w:rsidRPr="00831F46">
        <w:rPr>
          <w:rFonts w:cs="Times New Roman"/>
          <w:i/>
        </w:rPr>
        <w:t xml:space="preserve"> </w:t>
      </w:r>
      <w:proofErr w:type="spellStart"/>
      <w:r w:rsidRPr="00831F46">
        <w:rPr>
          <w:rFonts w:cs="Times New Roman"/>
          <w:i/>
        </w:rPr>
        <w:t>Psychiatrica</w:t>
      </w:r>
      <w:proofErr w:type="spellEnd"/>
      <w:r w:rsidRPr="00831F46">
        <w:rPr>
          <w:rFonts w:cs="Times New Roman"/>
          <w:i/>
        </w:rPr>
        <w:t xml:space="preserve"> </w:t>
      </w:r>
      <w:proofErr w:type="spellStart"/>
      <w:r w:rsidRPr="00831F46">
        <w:rPr>
          <w:rFonts w:cs="Times New Roman"/>
          <w:i/>
        </w:rPr>
        <w:t>Scandinavica</w:t>
      </w:r>
      <w:proofErr w:type="spellEnd"/>
      <w:r w:rsidRPr="00831F46">
        <w:rPr>
          <w:rFonts w:cs="Times New Roman"/>
          <w:i/>
        </w:rPr>
        <w:t>, 111,</w:t>
      </w:r>
      <w:r w:rsidRPr="00831F46">
        <w:rPr>
          <w:rFonts w:cs="Times New Roman"/>
        </w:rPr>
        <w:t xml:space="preserve"> 291-299. doi:10.1111/j.1600-0447.</w:t>
      </w:r>
      <w:proofErr w:type="gramStart"/>
      <w:r w:rsidRPr="00831F46">
        <w:rPr>
          <w:rFonts w:cs="Times New Roman"/>
        </w:rPr>
        <w:t>2004.00463.x</w:t>
      </w:r>
      <w:proofErr w:type="gramEnd"/>
    </w:p>
    <w:p w14:paraId="2680A8FF" w14:textId="77777777" w:rsidR="00101388" w:rsidRPr="00831F46" w:rsidRDefault="00101388" w:rsidP="00101388">
      <w:pPr>
        <w:widowControl w:val="0"/>
        <w:autoSpaceDE w:val="0"/>
        <w:autoSpaceDN w:val="0"/>
        <w:adjustRightInd w:val="0"/>
        <w:spacing w:line="480" w:lineRule="auto"/>
        <w:rPr>
          <w:rFonts w:cs="Times New Roman"/>
        </w:rPr>
      </w:pPr>
      <w:r w:rsidRPr="00831F46">
        <w:rPr>
          <w:rFonts w:cs="Times New Roman"/>
        </w:rPr>
        <w:t xml:space="preserve">Frazier, P., Conlon, A., &amp; Glaser, T. (2001). Positive and negative life changes following sexual </w:t>
      </w:r>
    </w:p>
    <w:p w14:paraId="30DFF975" w14:textId="77777777" w:rsidR="00101388" w:rsidRPr="00831F46" w:rsidRDefault="00101388" w:rsidP="00101388">
      <w:pPr>
        <w:widowControl w:val="0"/>
        <w:autoSpaceDE w:val="0"/>
        <w:autoSpaceDN w:val="0"/>
        <w:adjustRightInd w:val="0"/>
        <w:spacing w:line="480" w:lineRule="auto"/>
        <w:ind w:left="720"/>
        <w:rPr>
          <w:rFonts w:cs="Times New Roman"/>
        </w:rPr>
      </w:pPr>
      <w:r w:rsidRPr="00831F46">
        <w:rPr>
          <w:rFonts w:cs="Times New Roman"/>
        </w:rPr>
        <w:t xml:space="preserve">assault. </w:t>
      </w:r>
      <w:r w:rsidRPr="00831F46">
        <w:rPr>
          <w:rFonts w:cs="Times New Roman"/>
          <w:i/>
        </w:rPr>
        <w:t>Journal of Consulting &amp; Clinical Psychology</w:t>
      </w:r>
      <w:r w:rsidRPr="00831F46">
        <w:rPr>
          <w:rFonts w:cs="Times New Roman"/>
        </w:rPr>
        <w:t xml:space="preserve">, </w:t>
      </w:r>
      <w:r w:rsidRPr="00831F46">
        <w:rPr>
          <w:rFonts w:cs="Times New Roman"/>
          <w:i/>
        </w:rPr>
        <w:t>69</w:t>
      </w:r>
      <w:r w:rsidRPr="00831F46">
        <w:rPr>
          <w:rFonts w:cs="Times New Roman"/>
        </w:rPr>
        <w:t>, 1048–1055. doi:10.1037/0022-006X.69.6.1048</w:t>
      </w:r>
    </w:p>
    <w:p w14:paraId="1B71C789" w14:textId="77777777" w:rsidR="00101388" w:rsidRPr="00831F46" w:rsidRDefault="00101388" w:rsidP="00101388">
      <w:pPr>
        <w:spacing w:line="480" w:lineRule="auto"/>
        <w:rPr>
          <w:rFonts w:cs="Times New Roman"/>
        </w:rPr>
      </w:pPr>
      <w:r w:rsidRPr="00831F46">
        <w:rPr>
          <w:rFonts w:cs="Times New Roman"/>
        </w:rPr>
        <w:t xml:space="preserve">Frazier, P., Conlon, A., Steger, M., </w:t>
      </w:r>
      <w:proofErr w:type="spellStart"/>
      <w:r w:rsidRPr="00831F46">
        <w:rPr>
          <w:rFonts w:cs="Times New Roman"/>
        </w:rPr>
        <w:t>Tashiro</w:t>
      </w:r>
      <w:proofErr w:type="spellEnd"/>
      <w:r w:rsidRPr="00831F46">
        <w:rPr>
          <w:rFonts w:cs="Times New Roman"/>
        </w:rPr>
        <w:t xml:space="preserve">, T., &amp; Glaser, T. (2006). Positive life changes </w:t>
      </w:r>
    </w:p>
    <w:p w14:paraId="770097ED" w14:textId="77777777" w:rsidR="00101388" w:rsidRPr="00831F46" w:rsidRDefault="00101388" w:rsidP="00101388">
      <w:pPr>
        <w:spacing w:line="480" w:lineRule="auto"/>
        <w:ind w:left="720"/>
        <w:rPr>
          <w:rFonts w:cs="Times New Roman"/>
        </w:rPr>
      </w:pPr>
      <w:r w:rsidRPr="00831F46">
        <w:rPr>
          <w:rFonts w:cs="Times New Roman"/>
        </w:rPr>
        <w:t>following sexual assault: A replication and extension. </w:t>
      </w:r>
      <w:r w:rsidRPr="00831F46">
        <w:rPr>
          <w:rFonts w:cs="Times New Roman"/>
          <w:i/>
        </w:rPr>
        <w:t>Posttraumatic stress: New research</w:t>
      </w:r>
      <w:r w:rsidRPr="00831F46">
        <w:rPr>
          <w:rFonts w:cs="Times New Roman"/>
        </w:rPr>
        <w:t xml:space="preserve"> (pp. 1-22). </w:t>
      </w:r>
      <w:proofErr w:type="spellStart"/>
      <w:r w:rsidRPr="00831F46">
        <w:rPr>
          <w:rFonts w:cs="Times New Roman"/>
        </w:rPr>
        <w:t>Hauuppauge</w:t>
      </w:r>
      <w:proofErr w:type="spellEnd"/>
      <w:r w:rsidRPr="00831F46">
        <w:rPr>
          <w:rFonts w:cs="Times New Roman"/>
        </w:rPr>
        <w:t xml:space="preserve">, NY: Nova Science Publishers. </w:t>
      </w:r>
    </w:p>
    <w:p w14:paraId="6CD15209" w14:textId="77777777" w:rsidR="00101388" w:rsidRPr="00831F46" w:rsidRDefault="00101388" w:rsidP="00101388">
      <w:pPr>
        <w:spacing w:line="480" w:lineRule="auto"/>
        <w:rPr>
          <w:rFonts w:cs="Times New Roman"/>
        </w:rPr>
      </w:pPr>
      <w:proofErr w:type="spellStart"/>
      <w:r w:rsidRPr="00831F46">
        <w:rPr>
          <w:rFonts w:cs="Times New Roman"/>
        </w:rPr>
        <w:t>Grubaugh</w:t>
      </w:r>
      <w:proofErr w:type="spellEnd"/>
      <w:r w:rsidRPr="00831F46">
        <w:rPr>
          <w:rFonts w:cs="Times New Roman"/>
        </w:rPr>
        <w:t xml:space="preserve">, A. L., &amp; </w:t>
      </w:r>
      <w:proofErr w:type="spellStart"/>
      <w:r w:rsidRPr="00831F46">
        <w:rPr>
          <w:rFonts w:cs="Times New Roman"/>
        </w:rPr>
        <w:t>Resick</w:t>
      </w:r>
      <w:proofErr w:type="spellEnd"/>
      <w:r w:rsidRPr="00831F46">
        <w:rPr>
          <w:rFonts w:cs="Times New Roman"/>
        </w:rPr>
        <w:t xml:space="preserve">, P. A. (2007). Posttraumatic growth in treatment-seeking </w:t>
      </w:r>
    </w:p>
    <w:p w14:paraId="354515B0" w14:textId="77777777" w:rsidR="00101388" w:rsidRPr="00831F46" w:rsidRDefault="00101388" w:rsidP="00101388">
      <w:pPr>
        <w:spacing w:line="480" w:lineRule="auto"/>
        <w:ind w:left="720"/>
        <w:rPr>
          <w:rFonts w:cs="Times New Roman"/>
        </w:rPr>
      </w:pPr>
      <w:r w:rsidRPr="00831F46">
        <w:rPr>
          <w:rFonts w:cs="Times New Roman"/>
        </w:rPr>
        <w:t>female assault victims. </w:t>
      </w:r>
      <w:r w:rsidRPr="00831F46">
        <w:rPr>
          <w:rFonts w:cs="Times New Roman"/>
          <w:i/>
        </w:rPr>
        <w:t>Psychiatric Quarterly, 78,</w:t>
      </w:r>
      <w:r w:rsidRPr="00831F46">
        <w:rPr>
          <w:rFonts w:cs="Times New Roman"/>
        </w:rPr>
        <w:t xml:space="preserve"> 145-155. doi:10.1007/s11126-006-9034-7</w:t>
      </w:r>
    </w:p>
    <w:p w14:paraId="365DC280" w14:textId="77777777" w:rsidR="00101388" w:rsidRPr="00831F46" w:rsidRDefault="00101388" w:rsidP="00101388">
      <w:pPr>
        <w:spacing w:line="480" w:lineRule="auto"/>
        <w:rPr>
          <w:rFonts w:cs="Times New Roman"/>
        </w:rPr>
      </w:pPr>
      <w:r w:rsidRPr="00831F46">
        <w:rPr>
          <w:rFonts w:cs="Times New Roman"/>
        </w:rPr>
        <w:t xml:space="preserve">Hall, B. J., Saltzman, L. Y., Canetti, D., </w:t>
      </w:r>
      <w:proofErr w:type="spellStart"/>
      <w:r w:rsidRPr="00831F46">
        <w:rPr>
          <w:rFonts w:cs="Times New Roman"/>
        </w:rPr>
        <w:t>Hobfoll</w:t>
      </w:r>
      <w:proofErr w:type="spellEnd"/>
      <w:r w:rsidRPr="00831F46">
        <w:rPr>
          <w:rFonts w:cs="Times New Roman"/>
        </w:rPr>
        <w:t xml:space="preserve">, S. E. (2015). A longitudinal investigation of </w:t>
      </w:r>
    </w:p>
    <w:p w14:paraId="45FB7FDE" w14:textId="77777777" w:rsidR="00101388" w:rsidRPr="00831F46" w:rsidRDefault="00101388" w:rsidP="00101388">
      <w:pPr>
        <w:spacing w:line="480" w:lineRule="auto"/>
        <w:ind w:firstLine="720"/>
        <w:rPr>
          <w:rFonts w:cs="Times New Roman"/>
        </w:rPr>
      </w:pPr>
      <w:r w:rsidRPr="00831F46">
        <w:rPr>
          <w:rFonts w:cs="Times New Roman"/>
        </w:rPr>
        <w:t xml:space="preserve">the relationship between posttraumatic stress symptoms and posttraumatic growth in a </w:t>
      </w:r>
    </w:p>
    <w:p w14:paraId="5C65398B" w14:textId="77777777" w:rsidR="00101388" w:rsidRPr="00831F46" w:rsidRDefault="00101388" w:rsidP="00101388">
      <w:pPr>
        <w:spacing w:line="480" w:lineRule="auto"/>
        <w:ind w:left="720"/>
        <w:rPr>
          <w:rFonts w:cs="Times New Roman"/>
        </w:rPr>
      </w:pPr>
      <w:r w:rsidRPr="00831F46">
        <w:rPr>
          <w:rFonts w:cs="Times New Roman"/>
        </w:rPr>
        <w:t xml:space="preserve">cohort of Israeli Jews and Palestinians during ongoing violence. </w:t>
      </w:r>
      <w:proofErr w:type="spellStart"/>
      <w:r w:rsidRPr="00831F46">
        <w:rPr>
          <w:rFonts w:cs="Times New Roman"/>
          <w:i/>
        </w:rPr>
        <w:t>PLoS</w:t>
      </w:r>
      <w:proofErr w:type="spellEnd"/>
      <w:r w:rsidRPr="00831F46">
        <w:rPr>
          <w:rFonts w:cs="Times New Roman"/>
          <w:i/>
        </w:rPr>
        <w:t xml:space="preserve"> ONE,</w:t>
      </w:r>
      <w:r w:rsidRPr="00831F46">
        <w:rPr>
          <w:rFonts w:cs="Times New Roman"/>
        </w:rPr>
        <w:t xml:space="preserve"> </w:t>
      </w:r>
      <w:proofErr w:type="gramStart"/>
      <w:r w:rsidRPr="00831F46">
        <w:rPr>
          <w:rFonts w:cs="Times New Roman"/>
        </w:rPr>
        <w:t>10:e</w:t>
      </w:r>
      <w:proofErr w:type="gramEnd"/>
      <w:r w:rsidRPr="00831F46">
        <w:rPr>
          <w:rFonts w:cs="Times New Roman"/>
        </w:rPr>
        <w:t xml:space="preserve">0124782. </w:t>
      </w:r>
      <w:proofErr w:type="gramStart"/>
      <w:r w:rsidRPr="00831F46">
        <w:rPr>
          <w:rFonts w:cs="Times New Roman"/>
        </w:rPr>
        <w:t>doi:10.1371/journal.pone</w:t>
      </w:r>
      <w:proofErr w:type="gramEnd"/>
      <w:r w:rsidRPr="00831F46">
        <w:rPr>
          <w:rFonts w:cs="Times New Roman"/>
        </w:rPr>
        <w:t>.0124782</w:t>
      </w:r>
    </w:p>
    <w:p w14:paraId="325D77CB" w14:textId="77777777" w:rsidR="00101388" w:rsidRPr="00831F46" w:rsidRDefault="00101388" w:rsidP="00101388">
      <w:pPr>
        <w:spacing w:line="480" w:lineRule="auto"/>
        <w:rPr>
          <w:rFonts w:cs="Times New Roman"/>
        </w:rPr>
      </w:pPr>
      <w:proofErr w:type="spellStart"/>
      <w:r w:rsidRPr="00831F46">
        <w:rPr>
          <w:rFonts w:cs="Times New Roman"/>
        </w:rPr>
        <w:t>Hapke</w:t>
      </w:r>
      <w:proofErr w:type="spellEnd"/>
      <w:r w:rsidRPr="00831F46">
        <w:rPr>
          <w:rFonts w:cs="Times New Roman"/>
        </w:rPr>
        <w:t xml:space="preserve">, U., Schumann, A., </w:t>
      </w:r>
      <w:proofErr w:type="spellStart"/>
      <w:r w:rsidRPr="00831F46">
        <w:rPr>
          <w:rFonts w:cs="Times New Roman"/>
        </w:rPr>
        <w:t>Rumpf</w:t>
      </w:r>
      <w:proofErr w:type="spellEnd"/>
      <w:r w:rsidRPr="00831F46">
        <w:rPr>
          <w:rFonts w:cs="Times New Roman"/>
        </w:rPr>
        <w:t xml:space="preserve">, H., John, U., &amp; Meyer, C. (2006). Post-traumatic </w:t>
      </w:r>
    </w:p>
    <w:p w14:paraId="46C9689C" w14:textId="77777777" w:rsidR="00101388" w:rsidRDefault="00101388" w:rsidP="00101388">
      <w:pPr>
        <w:spacing w:line="480" w:lineRule="auto"/>
        <w:ind w:left="720"/>
        <w:rPr>
          <w:rFonts w:cs="Times New Roman"/>
        </w:rPr>
      </w:pPr>
      <w:r w:rsidRPr="00831F46">
        <w:rPr>
          <w:rFonts w:cs="Times New Roman"/>
        </w:rPr>
        <w:t>stress disorder: The role of trauma, pre-existing psychiatric disorders, and gender. </w:t>
      </w:r>
      <w:r w:rsidRPr="00831F46">
        <w:rPr>
          <w:rFonts w:cs="Times New Roman"/>
          <w:i/>
        </w:rPr>
        <w:t>European Archives of Psychiatry and Clinical Neuroscience, 256,</w:t>
      </w:r>
      <w:r w:rsidRPr="00831F46">
        <w:rPr>
          <w:rFonts w:cs="Times New Roman"/>
        </w:rPr>
        <w:t xml:space="preserve"> 299-306. doi:10.1007/s00406-006-0654-6</w:t>
      </w:r>
    </w:p>
    <w:p w14:paraId="1D72248F" w14:textId="3EF148D5" w:rsidR="00817143" w:rsidRPr="00817143" w:rsidRDefault="00817143" w:rsidP="00817143">
      <w:pPr>
        <w:rPr>
          <w:rFonts w:asciiTheme="majorHAnsi" w:eastAsiaTheme="majorEastAsia" w:hAnsiTheme="majorHAnsi" w:cstheme="majorBidi"/>
          <w:color w:val="243F60" w:themeColor="accent1" w:themeShade="7F"/>
        </w:rPr>
      </w:pPr>
      <w:r>
        <w:br w:type="page"/>
      </w:r>
    </w:p>
    <w:p w14:paraId="37BEF58D" w14:textId="77777777" w:rsidR="00101388" w:rsidRPr="00831F46" w:rsidRDefault="00101388" w:rsidP="00101388">
      <w:pPr>
        <w:spacing w:line="480" w:lineRule="auto"/>
        <w:rPr>
          <w:rFonts w:cs="Times New Roman"/>
        </w:rPr>
      </w:pPr>
      <w:r w:rsidRPr="00831F46">
        <w:rPr>
          <w:rFonts w:cs="Times New Roman"/>
        </w:rPr>
        <w:lastRenderedPageBreak/>
        <w:t xml:space="preserve">Hijazi, A. M., Keith, J. A., &amp; O’Brien, C. (2015). Predictors of posttraumatic growth in a </w:t>
      </w:r>
    </w:p>
    <w:p w14:paraId="33DEE3A3" w14:textId="77777777" w:rsidR="00101388" w:rsidRPr="00831F46" w:rsidRDefault="00101388" w:rsidP="00101388">
      <w:pPr>
        <w:spacing w:line="480" w:lineRule="auto"/>
        <w:ind w:left="720"/>
        <w:rPr>
          <w:rFonts w:cs="Times New Roman"/>
        </w:rPr>
      </w:pPr>
      <w:proofErr w:type="spellStart"/>
      <w:r w:rsidRPr="00831F46">
        <w:rPr>
          <w:rFonts w:cs="Times New Roman"/>
        </w:rPr>
        <w:t>multiwar</w:t>
      </w:r>
      <w:proofErr w:type="spellEnd"/>
      <w:r w:rsidRPr="00831F46">
        <w:rPr>
          <w:rFonts w:cs="Times New Roman"/>
        </w:rPr>
        <w:t xml:space="preserve"> sample of U.S. combat veterans. </w:t>
      </w:r>
      <w:r w:rsidRPr="00831F46">
        <w:rPr>
          <w:rFonts w:cs="Times New Roman"/>
          <w:i/>
        </w:rPr>
        <w:t>Peace and Conflict: Journal of Peace Psychology</w:t>
      </w:r>
      <w:r w:rsidRPr="00831F46">
        <w:rPr>
          <w:rFonts w:cs="Times New Roman"/>
        </w:rPr>
        <w:t>, 21, 395-408. doi:10.1037/pac0000077</w:t>
      </w:r>
    </w:p>
    <w:p w14:paraId="08CFADA6" w14:textId="77777777" w:rsidR="00101388" w:rsidRPr="00831F46" w:rsidRDefault="00101388" w:rsidP="00101388">
      <w:pPr>
        <w:spacing w:line="480" w:lineRule="auto"/>
        <w:rPr>
          <w:rFonts w:cs="Times New Roman"/>
        </w:rPr>
      </w:pPr>
      <w:proofErr w:type="spellStart"/>
      <w:r w:rsidRPr="00831F46">
        <w:rPr>
          <w:rFonts w:cs="Times New Roman"/>
        </w:rPr>
        <w:t>Janoff</w:t>
      </w:r>
      <w:proofErr w:type="spellEnd"/>
      <w:r w:rsidRPr="00831F46">
        <w:rPr>
          <w:rFonts w:cs="Times New Roman"/>
        </w:rPr>
        <w:t xml:space="preserve">-Bulman, R. (1989). Assumptive worlds and the stress of traumatic events: </w:t>
      </w:r>
    </w:p>
    <w:p w14:paraId="22456D15" w14:textId="77777777" w:rsidR="00101388" w:rsidRPr="00831F46" w:rsidRDefault="00101388" w:rsidP="00101388">
      <w:pPr>
        <w:spacing w:line="480" w:lineRule="auto"/>
        <w:ind w:left="720"/>
        <w:rPr>
          <w:rFonts w:cs="Times New Roman"/>
        </w:rPr>
      </w:pPr>
      <w:r w:rsidRPr="00831F46">
        <w:rPr>
          <w:rFonts w:cs="Times New Roman"/>
        </w:rPr>
        <w:t xml:space="preserve">Applications of the schema construct. </w:t>
      </w:r>
      <w:r w:rsidRPr="00831F46">
        <w:rPr>
          <w:rFonts w:cs="Times New Roman"/>
          <w:i/>
        </w:rPr>
        <w:t xml:space="preserve">Social Cognition, 7, </w:t>
      </w:r>
      <w:r w:rsidRPr="00831F46">
        <w:rPr>
          <w:rFonts w:cs="Times New Roman"/>
        </w:rPr>
        <w:t>113-136. doi:</w:t>
      </w:r>
      <w:hyperlink r:id="rId12" w:tgtFrame="_blank" w:history="1">
        <w:r w:rsidRPr="00831F46">
          <w:rPr>
            <w:rStyle w:val="Hyperlink"/>
            <w:rFonts w:cs="Times New Roman"/>
            <w:color w:val="auto"/>
            <w:u w:val="none"/>
          </w:rPr>
          <w:t>10.1521/soco.1989.7.2.113</w:t>
        </w:r>
      </w:hyperlink>
      <w:r w:rsidRPr="00831F46">
        <w:rPr>
          <w:rFonts w:cs="Times New Roman"/>
        </w:rPr>
        <w:t xml:space="preserve"> </w:t>
      </w:r>
      <w:hyperlink r:id="rId13" w:history="1">
        <w:r w:rsidRPr="00831F46">
          <w:rPr>
            <w:rStyle w:val="Hyperlink"/>
            <w:rFonts w:cs="Times New Roman"/>
          </w:rPr>
          <w:t xml:space="preserve"> </w:t>
        </w:r>
      </w:hyperlink>
    </w:p>
    <w:p w14:paraId="5C7685CF" w14:textId="77777777" w:rsidR="00101388" w:rsidRPr="00831F46" w:rsidRDefault="00101388" w:rsidP="00101388">
      <w:pPr>
        <w:spacing w:line="480" w:lineRule="auto"/>
        <w:rPr>
          <w:rFonts w:cs="Times New Roman"/>
        </w:rPr>
      </w:pPr>
      <w:proofErr w:type="spellStart"/>
      <w:r w:rsidRPr="00831F46">
        <w:rPr>
          <w:rFonts w:cs="Times New Roman"/>
        </w:rPr>
        <w:t>Janoff</w:t>
      </w:r>
      <w:proofErr w:type="spellEnd"/>
      <w:r w:rsidRPr="00831F46">
        <w:rPr>
          <w:rFonts w:cs="Times New Roman"/>
        </w:rPr>
        <w:t xml:space="preserve">-Bulman, R. (1992). </w:t>
      </w:r>
      <w:r w:rsidRPr="00831F46">
        <w:rPr>
          <w:rFonts w:cs="Times New Roman"/>
          <w:i/>
        </w:rPr>
        <w:t>Shattered assumptions</w:t>
      </w:r>
      <w:r w:rsidRPr="00831F46">
        <w:rPr>
          <w:rFonts w:cs="Times New Roman"/>
        </w:rPr>
        <w:t>. New York, NY: Free Press.</w:t>
      </w:r>
    </w:p>
    <w:p w14:paraId="49F84578" w14:textId="77777777" w:rsidR="00101388" w:rsidRPr="00831F46" w:rsidRDefault="00101388" w:rsidP="00101388">
      <w:pPr>
        <w:spacing w:line="480" w:lineRule="auto"/>
        <w:rPr>
          <w:rFonts w:cs="Times New Roman"/>
        </w:rPr>
      </w:pPr>
      <w:proofErr w:type="spellStart"/>
      <w:r w:rsidRPr="00831F46">
        <w:rPr>
          <w:rFonts w:cs="Times New Roman"/>
        </w:rPr>
        <w:t>Karanci</w:t>
      </w:r>
      <w:proofErr w:type="spellEnd"/>
      <w:r w:rsidRPr="00831F46">
        <w:rPr>
          <w:rFonts w:cs="Times New Roman"/>
        </w:rPr>
        <w:t xml:space="preserve">, A. N., </w:t>
      </w:r>
      <w:proofErr w:type="spellStart"/>
      <w:r w:rsidRPr="00831F46">
        <w:rPr>
          <w:rFonts w:cs="Times New Roman"/>
        </w:rPr>
        <w:t>Işıklı</w:t>
      </w:r>
      <w:proofErr w:type="spellEnd"/>
      <w:r w:rsidRPr="00831F46">
        <w:rPr>
          <w:rFonts w:cs="Times New Roman"/>
        </w:rPr>
        <w:t xml:space="preserve">, S., Aker, A. T., </w:t>
      </w:r>
      <w:proofErr w:type="spellStart"/>
      <w:r w:rsidRPr="00831F46">
        <w:rPr>
          <w:rFonts w:cs="Times New Roman"/>
        </w:rPr>
        <w:t>Gül</w:t>
      </w:r>
      <w:proofErr w:type="spellEnd"/>
      <w:r w:rsidRPr="00831F46">
        <w:rPr>
          <w:rFonts w:cs="Times New Roman"/>
        </w:rPr>
        <w:t xml:space="preserve">, E. İ., </w:t>
      </w:r>
      <w:proofErr w:type="spellStart"/>
      <w:r w:rsidRPr="00831F46">
        <w:rPr>
          <w:rFonts w:cs="Times New Roman"/>
        </w:rPr>
        <w:t>Erkan</w:t>
      </w:r>
      <w:proofErr w:type="spellEnd"/>
      <w:r w:rsidRPr="00831F46">
        <w:rPr>
          <w:rFonts w:cs="Times New Roman"/>
        </w:rPr>
        <w:t xml:space="preserve">, B. B., </w:t>
      </w:r>
      <w:proofErr w:type="spellStart"/>
      <w:r w:rsidRPr="00831F46">
        <w:rPr>
          <w:rFonts w:cs="Times New Roman"/>
        </w:rPr>
        <w:t>Özkol</w:t>
      </w:r>
      <w:proofErr w:type="spellEnd"/>
      <w:r w:rsidRPr="00831F46">
        <w:rPr>
          <w:rFonts w:cs="Times New Roman"/>
        </w:rPr>
        <w:t xml:space="preserve">, H., &amp; </w:t>
      </w:r>
      <w:proofErr w:type="spellStart"/>
      <w:r w:rsidRPr="00831F46">
        <w:rPr>
          <w:rFonts w:cs="Times New Roman"/>
        </w:rPr>
        <w:t>Güzel</w:t>
      </w:r>
      <w:proofErr w:type="spellEnd"/>
      <w:r w:rsidRPr="00831F46">
        <w:rPr>
          <w:rFonts w:cs="Times New Roman"/>
        </w:rPr>
        <w:t xml:space="preserve">, H. Y. </w:t>
      </w:r>
    </w:p>
    <w:p w14:paraId="548DDC51" w14:textId="77777777" w:rsidR="00101388" w:rsidRPr="00831F46" w:rsidRDefault="00101388" w:rsidP="00101388">
      <w:pPr>
        <w:spacing w:line="480" w:lineRule="auto"/>
        <w:ind w:left="720"/>
        <w:rPr>
          <w:rFonts w:cs="Times New Roman"/>
        </w:rPr>
      </w:pPr>
      <w:r w:rsidRPr="00831F46">
        <w:rPr>
          <w:rFonts w:cs="Times New Roman"/>
        </w:rPr>
        <w:t>(2012). Personality, posttraumatic stress and trauma type: Factors contributing to posttraumatic growth and its domains in a Turkish community sample. </w:t>
      </w:r>
      <w:r w:rsidRPr="00831F46">
        <w:rPr>
          <w:rFonts w:cs="Times New Roman"/>
          <w:i/>
        </w:rPr>
        <w:t xml:space="preserve">European Journal of </w:t>
      </w:r>
      <w:proofErr w:type="spellStart"/>
      <w:r w:rsidRPr="00831F46">
        <w:rPr>
          <w:rFonts w:cs="Times New Roman"/>
          <w:i/>
        </w:rPr>
        <w:t>Psychotraumatology</w:t>
      </w:r>
      <w:proofErr w:type="spellEnd"/>
      <w:r w:rsidRPr="00831F46">
        <w:rPr>
          <w:rFonts w:cs="Times New Roman"/>
          <w:i/>
        </w:rPr>
        <w:t>, 3,</w:t>
      </w:r>
      <w:r w:rsidRPr="00831F46">
        <w:rPr>
          <w:rFonts w:cs="Times New Roman"/>
        </w:rPr>
        <w:t xml:space="preserve"> 17303. doi:10.3402/</w:t>
      </w:r>
      <w:proofErr w:type="gramStart"/>
      <w:r w:rsidRPr="00831F46">
        <w:rPr>
          <w:rFonts w:cs="Times New Roman"/>
        </w:rPr>
        <w:t>ejpt.v</w:t>
      </w:r>
      <w:proofErr w:type="gramEnd"/>
      <w:r w:rsidRPr="00831F46">
        <w:rPr>
          <w:rFonts w:cs="Times New Roman"/>
        </w:rPr>
        <w:t>3i0.17303</w:t>
      </w:r>
    </w:p>
    <w:p w14:paraId="6149F374" w14:textId="77777777" w:rsidR="00101388" w:rsidRPr="00831F46" w:rsidRDefault="00101388" w:rsidP="00101388">
      <w:pPr>
        <w:spacing w:line="480" w:lineRule="auto"/>
        <w:rPr>
          <w:rFonts w:cs="Times New Roman"/>
        </w:rPr>
      </w:pPr>
      <w:r w:rsidRPr="00831F46">
        <w:rPr>
          <w:rFonts w:cs="Times New Roman"/>
        </w:rPr>
        <w:t xml:space="preserve">Kelley, L. P., Weathers, F. W., McDevitt-Murphy, M., </w:t>
      </w:r>
      <w:proofErr w:type="spellStart"/>
      <w:r w:rsidRPr="00831F46">
        <w:rPr>
          <w:rFonts w:cs="Times New Roman"/>
        </w:rPr>
        <w:t>Eakin</w:t>
      </w:r>
      <w:proofErr w:type="spellEnd"/>
      <w:r w:rsidRPr="00831F46">
        <w:rPr>
          <w:rFonts w:cs="Times New Roman"/>
        </w:rPr>
        <w:t xml:space="preserve">, D. E., &amp; Flood, A. M. (2009). A </w:t>
      </w:r>
    </w:p>
    <w:p w14:paraId="6D0D95C9" w14:textId="77777777" w:rsidR="00101388" w:rsidRPr="00831F46" w:rsidRDefault="00101388" w:rsidP="00101388">
      <w:pPr>
        <w:spacing w:line="480" w:lineRule="auto"/>
        <w:ind w:left="720"/>
        <w:rPr>
          <w:rFonts w:cs="Times New Roman"/>
        </w:rPr>
      </w:pPr>
      <w:r w:rsidRPr="00831F46">
        <w:rPr>
          <w:rFonts w:cs="Times New Roman"/>
        </w:rPr>
        <w:t xml:space="preserve">comparison of PTSD symptom patterns in three types of civilian trauma. </w:t>
      </w:r>
      <w:r w:rsidRPr="00831F46">
        <w:rPr>
          <w:rFonts w:cs="Times New Roman"/>
          <w:i/>
        </w:rPr>
        <w:t>Journal of Traumatic Stress</w:t>
      </w:r>
      <w:r w:rsidRPr="00831F46">
        <w:rPr>
          <w:rFonts w:cs="Times New Roman"/>
        </w:rPr>
        <w:t xml:space="preserve">, </w:t>
      </w:r>
      <w:r w:rsidRPr="00831F46">
        <w:rPr>
          <w:rFonts w:cs="Times New Roman"/>
          <w:i/>
        </w:rPr>
        <w:t>22</w:t>
      </w:r>
      <w:r w:rsidRPr="00831F46">
        <w:rPr>
          <w:rFonts w:cs="Times New Roman"/>
        </w:rPr>
        <w:t xml:space="preserve">, 227-235. </w:t>
      </w:r>
      <w:proofErr w:type="spellStart"/>
      <w:r w:rsidRPr="00831F46">
        <w:rPr>
          <w:rFonts w:cs="Times New Roman"/>
        </w:rPr>
        <w:t>doi:http</w:t>
      </w:r>
      <w:proofErr w:type="spellEnd"/>
      <w:r w:rsidRPr="00831F46">
        <w:rPr>
          <w:rFonts w:cs="Times New Roman"/>
        </w:rPr>
        <w:t>://dx.doi.org/10.1002/jts.20406</w:t>
      </w:r>
    </w:p>
    <w:p w14:paraId="3D382865" w14:textId="77777777" w:rsidR="00101388" w:rsidRPr="00831F46" w:rsidRDefault="00101388" w:rsidP="00101388">
      <w:pPr>
        <w:spacing w:line="480" w:lineRule="auto"/>
        <w:rPr>
          <w:rFonts w:cs="Times New Roman"/>
        </w:rPr>
      </w:pPr>
      <w:r w:rsidRPr="00831F46">
        <w:rPr>
          <w:rFonts w:cs="Times New Roman"/>
        </w:rPr>
        <w:t xml:space="preserve">Kessler, R. C., </w:t>
      </w:r>
      <w:proofErr w:type="spellStart"/>
      <w:r w:rsidRPr="00831F46">
        <w:rPr>
          <w:rFonts w:cs="Times New Roman"/>
        </w:rPr>
        <w:t>Sonnega</w:t>
      </w:r>
      <w:proofErr w:type="spellEnd"/>
      <w:r w:rsidRPr="00831F46">
        <w:rPr>
          <w:rFonts w:cs="Times New Roman"/>
        </w:rPr>
        <w:t xml:space="preserve">, A., </w:t>
      </w:r>
      <w:proofErr w:type="spellStart"/>
      <w:r w:rsidRPr="00831F46">
        <w:rPr>
          <w:rFonts w:cs="Times New Roman"/>
        </w:rPr>
        <w:t>Bromet</w:t>
      </w:r>
      <w:proofErr w:type="spellEnd"/>
      <w:r w:rsidRPr="00831F46">
        <w:rPr>
          <w:rFonts w:cs="Times New Roman"/>
        </w:rPr>
        <w:t xml:space="preserve">, E., Hughes, M., &amp; Nelson, C. B. (1995). </w:t>
      </w:r>
    </w:p>
    <w:p w14:paraId="2E728595" w14:textId="77777777" w:rsidR="00101388" w:rsidRPr="00831F46" w:rsidRDefault="00101388" w:rsidP="00101388">
      <w:pPr>
        <w:spacing w:line="480" w:lineRule="auto"/>
        <w:ind w:left="720"/>
        <w:rPr>
          <w:rFonts w:cs="Times New Roman"/>
        </w:rPr>
      </w:pPr>
      <w:r w:rsidRPr="00831F46">
        <w:rPr>
          <w:rFonts w:cs="Times New Roman"/>
        </w:rPr>
        <w:t>Posttraumatic stress disorder in the national comorbidity survey. </w:t>
      </w:r>
      <w:r w:rsidRPr="00831F46">
        <w:rPr>
          <w:rFonts w:cs="Times New Roman"/>
          <w:i/>
        </w:rPr>
        <w:t>Archives of General Psychiatry, 52,</w:t>
      </w:r>
      <w:r w:rsidRPr="00831F46">
        <w:rPr>
          <w:rFonts w:cs="Times New Roman"/>
        </w:rPr>
        <w:t xml:space="preserve"> 1048-1060. doi:10.1001/archpsyc.1995.03950240066012</w:t>
      </w:r>
    </w:p>
    <w:p w14:paraId="7A7B6544" w14:textId="77777777" w:rsidR="00101388" w:rsidRPr="00831F46" w:rsidRDefault="00101388" w:rsidP="00101388">
      <w:pPr>
        <w:spacing w:line="480" w:lineRule="auto"/>
        <w:rPr>
          <w:rFonts w:cs="Times New Roman"/>
        </w:rPr>
      </w:pPr>
      <w:r w:rsidRPr="00831F46">
        <w:rPr>
          <w:rFonts w:cs="Times New Roman"/>
        </w:rPr>
        <w:t xml:space="preserve">Kilpatrick, D. G., Resnick, H. S., </w:t>
      </w:r>
      <w:proofErr w:type="spellStart"/>
      <w:r w:rsidRPr="00831F46">
        <w:rPr>
          <w:rFonts w:cs="Times New Roman"/>
        </w:rPr>
        <w:t>Freedy</w:t>
      </w:r>
      <w:proofErr w:type="spellEnd"/>
      <w:r w:rsidRPr="00831F46">
        <w:rPr>
          <w:rFonts w:cs="Times New Roman"/>
        </w:rPr>
        <w:t xml:space="preserve">, J. R., </w:t>
      </w:r>
      <w:proofErr w:type="spellStart"/>
      <w:r w:rsidRPr="00831F46">
        <w:rPr>
          <w:rFonts w:cs="Times New Roman"/>
        </w:rPr>
        <w:t>Pelcovitz</w:t>
      </w:r>
      <w:proofErr w:type="spellEnd"/>
      <w:r w:rsidRPr="00831F46">
        <w:rPr>
          <w:rFonts w:cs="Times New Roman"/>
        </w:rPr>
        <w:t xml:space="preserve">, D., </w:t>
      </w:r>
      <w:proofErr w:type="spellStart"/>
      <w:r w:rsidRPr="00831F46">
        <w:rPr>
          <w:rFonts w:cs="Times New Roman"/>
        </w:rPr>
        <w:t>Resick</w:t>
      </w:r>
      <w:proofErr w:type="spellEnd"/>
      <w:r w:rsidRPr="00831F46">
        <w:rPr>
          <w:rFonts w:cs="Times New Roman"/>
        </w:rPr>
        <w:t xml:space="preserve">, P. A., Roth, S. H., </w:t>
      </w:r>
    </w:p>
    <w:p w14:paraId="6AE8CE1F" w14:textId="77777777" w:rsidR="00101388" w:rsidRDefault="00101388" w:rsidP="00101388">
      <w:pPr>
        <w:spacing w:line="480" w:lineRule="auto"/>
        <w:ind w:left="720"/>
        <w:rPr>
          <w:rFonts w:cs="Times New Roman"/>
        </w:rPr>
      </w:pPr>
      <w:r w:rsidRPr="00831F46">
        <w:rPr>
          <w:rFonts w:cs="Times New Roman"/>
        </w:rPr>
        <w:t xml:space="preserve">&amp; Van der </w:t>
      </w:r>
      <w:proofErr w:type="spellStart"/>
      <w:r w:rsidRPr="00831F46">
        <w:rPr>
          <w:rFonts w:cs="Times New Roman"/>
        </w:rPr>
        <w:t>Kolk</w:t>
      </w:r>
      <w:proofErr w:type="spellEnd"/>
      <w:r w:rsidRPr="00831F46">
        <w:rPr>
          <w:rFonts w:cs="Times New Roman"/>
        </w:rPr>
        <w:t xml:space="preserve">, B. A. (1998). Posttraumatic stress disorder field trial: Evaluation of the PTSD construct—Criteria A through E. In T. A. </w:t>
      </w:r>
      <w:proofErr w:type="spellStart"/>
      <w:r w:rsidRPr="00831F46">
        <w:rPr>
          <w:rFonts w:cs="Times New Roman"/>
        </w:rPr>
        <w:t>Widiger</w:t>
      </w:r>
      <w:proofErr w:type="spellEnd"/>
      <w:r w:rsidRPr="00831F46">
        <w:rPr>
          <w:rFonts w:cs="Times New Roman"/>
        </w:rPr>
        <w:t xml:space="preserve">, A. J. Frances, H. A. </w:t>
      </w:r>
      <w:proofErr w:type="spellStart"/>
      <w:r w:rsidRPr="00831F46">
        <w:rPr>
          <w:rFonts w:cs="Times New Roman"/>
        </w:rPr>
        <w:t>Pincus</w:t>
      </w:r>
      <w:proofErr w:type="spellEnd"/>
      <w:r w:rsidRPr="00831F46">
        <w:rPr>
          <w:rFonts w:cs="Times New Roman"/>
        </w:rPr>
        <w:t xml:space="preserve">, R. Ross, M. B. First, W. W. Davis, &amp; M. Kline (Eds.), </w:t>
      </w:r>
      <w:r w:rsidRPr="00831F46">
        <w:rPr>
          <w:rFonts w:cs="Times New Roman"/>
          <w:i/>
        </w:rPr>
        <w:t>DSM–IV sourcebook</w:t>
      </w:r>
      <w:r w:rsidRPr="00831F46">
        <w:rPr>
          <w:rFonts w:cs="Times New Roman"/>
        </w:rPr>
        <w:t xml:space="preserve"> (Vol. 4, pp. 803–838). Washington, DC: American Psychiatric Association.</w:t>
      </w:r>
    </w:p>
    <w:p w14:paraId="7DAC933E" w14:textId="6099AC41" w:rsidR="00817143" w:rsidRPr="00817143" w:rsidRDefault="00817143" w:rsidP="00817143">
      <w:pPr>
        <w:rPr>
          <w:rFonts w:asciiTheme="majorHAnsi" w:eastAsiaTheme="majorEastAsia" w:hAnsiTheme="majorHAnsi" w:cstheme="majorBidi"/>
          <w:color w:val="243F60" w:themeColor="accent1" w:themeShade="7F"/>
        </w:rPr>
      </w:pPr>
      <w:r>
        <w:br w:type="page"/>
      </w:r>
    </w:p>
    <w:p w14:paraId="0038752D" w14:textId="77777777" w:rsidR="00101388" w:rsidRPr="00831F46" w:rsidRDefault="00101388" w:rsidP="00101388">
      <w:pPr>
        <w:spacing w:line="480" w:lineRule="auto"/>
        <w:rPr>
          <w:rFonts w:cs="Times New Roman"/>
        </w:rPr>
      </w:pPr>
      <w:r w:rsidRPr="00831F46">
        <w:rPr>
          <w:rFonts w:cs="Times New Roman"/>
        </w:rPr>
        <w:lastRenderedPageBreak/>
        <w:t xml:space="preserve">Kilpatrick, D. G., Resnick, H. S., </w:t>
      </w:r>
      <w:proofErr w:type="spellStart"/>
      <w:r w:rsidRPr="00831F46">
        <w:rPr>
          <w:rFonts w:cs="Times New Roman"/>
        </w:rPr>
        <w:t>Milanak</w:t>
      </w:r>
      <w:proofErr w:type="spellEnd"/>
      <w:r w:rsidRPr="00831F46">
        <w:rPr>
          <w:rFonts w:cs="Times New Roman"/>
        </w:rPr>
        <w:t xml:space="preserve">, M. E., Miller, M. W., Keyes, K. M., &amp; </w:t>
      </w:r>
    </w:p>
    <w:p w14:paraId="10F3E0D8" w14:textId="77777777" w:rsidR="00101388" w:rsidRPr="00831F46" w:rsidRDefault="00101388" w:rsidP="00101388">
      <w:pPr>
        <w:spacing w:line="480" w:lineRule="auto"/>
        <w:ind w:left="720"/>
        <w:rPr>
          <w:rFonts w:cs="Times New Roman"/>
        </w:rPr>
      </w:pPr>
      <w:r w:rsidRPr="00831F46">
        <w:rPr>
          <w:rFonts w:cs="Times New Roman"/>
        </w:rPr>
        <w:t>Friedman, M. J. (2013). National estimates of exposure to traumatic events and PTSD prevalence using DSM-IV and DSM</w:t>
      </w:r>
      <w:r w:rsidRPr="00831F46">
        <w:rPr>
          <w:rFonts w:ascii="Calibri" w:eastAsia="Calibri" w:hAnsi="Calibri" w:cs="Calibri"/>
        </w:rPr>
        <w:t>‐</w:t>
      </w:r>
      <w:r w:rsidRPr="00831F46">
        <w:rPr>
          <w:rFonts w:cs="Times New Roman"/>
        </w:rPr>
        <w:t>5 criteria. </w:t>
      </w:r>
      <w:r w:rsidRPr="00831F46">
        <w:rPr>
          <w:rFonts w:cs="Times New Roman"/>
          <w:i/>
        </w:rPr>
        <w:t>Journal of Traumatic Stress, 26,</w:t>
      </w:r>
      <w:r w:rsidRPr="00831F46">
        <w:rPr>
          <w:rFonts w:cs="Times New Roman"/>
        </w:rPr>
        <w:t xml:space="preserve"> 537-547. doi:10.1002/jts.21848</w:t>
      </w:r>
    </w:p>
    <w:p w14:paraId="7705795C" w14:textId="77777777" w:rsidR="00101388" w:rsidRPr="00831F46" w:rsidRDefault="00101388" w:rsidP="00101388">
      <w:pPr>
        <w:spacing w:line="480" w:lineRule="auto"/>
        <w:rPr>
          <w:rFonts w:cs="Times New Roman"/>
        </w:rPr>
      </w:pPr>
      <w:proofErr w:type="spellStart"/>
      <w:r w:rsidRPr="00831F46">
        <w:rPr>
          <w:rFonts w:cs="Times New Roman"/>
        </w:rPr>
        <w:t>Kleim</w:t>
      </w:r>
      <w:proofErr w:type="spellEnd"/>
      <w:r w:rsidRPr="00831F46">
        <w:rPr>
          <w:rFonts w:cs="Times New Roman"/>
        </w:rPr>
        <w:t xml:space="preserve">, B., &amp; Ehlers, A. (2009). Evidence for a curvilinear relationship between </w:t>
      </w:r>
    </w:p>
    <w:p w14:paraId="280DC427" w14:textId="77777777" w:rsidR="00101388" w:rsidRPr="00831F46" w:rsidRDefault="00101388" w:rsidP="00101388">
      <w:pPr>
        <w:spacing w:line="480" w:lineRule="auto"/>
        <w:ind w:left="720"/>
        <w:rPr>
          <w:rFonts w:cs="Times New Roman"/>
        </w:rPr>
      </w:pPr>
      <w:r w:rsidRPr="00831F46">
        <w:rPr>
          <w:rFonts w:cs="Times New Roman"/>
        </w:rPr>
        <w:t xml:space="preserve">posttraumatic growth and </w:t>
      </w:r>
      <w:proofErr w:type="spellStart"/>
      <w:r w:rsidRPr="00831F46">
        <w:rPr>
          <w:rFonts w:cs="Times New Roman"/>
        </w:rPr>
        <w:t>posttrauma</w:t>
      </w:r>
      <w:proofErr w:type="spellEnd"/>
      <w:r w:rsidRPr="00831F46">
        <w:rPr>
          <w:rFonts w:cs="Times New Roman"/>
        </w:rPr>
        <w:t xml:space="preserve"> depression and PTSD in assault survivors. </w:t>
      </w:r>
      <w:r w:rsidRPr="00831F46">
        <w:rPr>
          <w:rFonts w:cs="Times New Roman"/>
          <w:i/>
        </w:rPr>
        <w:t>Journal of Traumatic Stress, 22,</w:t>
      </w:r>
      <w:r w:rsidRPr="00831F46">
        <w:rPr>
          <w:rFonts w:cs="Times New Roman"/>
        </w:rPr>
        <w:t xml:space="preserve"> 45-52. doi:10.1002/jts.20378</w:t>
      </w:r>
    </w:p>
    <w:p w14:paraId="332AD047" w14:textId="77777777" w:rsidR="00101388" w:rsidRPr="00831F46" w:rsidRDefault="00101388" w:rsidP="00101388">
      <w:pPr>
        <w:spacing w:line="480" w:lineRule="auto"/>
        <w:rPr>
          <w:rFonts w:cs="Times New Roman"/>
        </w:rPr>
      </w:pPr>
      <w:proofErr w:type="spellStart"/>
      <w:r w:rsidRPr="00831F46">
        <w:rPr>
          <w:rFonts w:cs="Times New Roman"/>
        </w:rPr>
        <w:t>Kleim</w:t>
      </w:r>
      <w:proofErr w:type="spellEnd"/>
      <w:r w:rsidRPr="00831F46">
        <w:rPr>
          <w:rFonts w:cs="Times New Roman"/>
        </w:rPr>
        <w:t xml:space="preserve">, B., Ehlers, A., &amp; </w:t>
      </w:r>
      <w:proofErr w:type="spellStart"/>
      <w:r w:rsidRPr="00831F46">
        <w:rPr>
          <w:rFonts w:cs="Times New Roman"/>
        </w:rPr>
        <w:t>Glucksman</w:t>
      </w:r>
      <w:proofErr w:type="spellEnd"/>
      <w:r w:rsidRPr="00831F46">
        <w:rPr>
          <w:rFonts w:cs="Times New Roman"/>
        </w:rPr>
        <w:t>, E. (2007). Early predictors of chronic post-</w:t>
      </w:r>
    </w:p>
    <w:p w14:paraId="0C8511E8" w14:textId="77777777" w:rsidR="00101388" w:rsidRPr="00831F46" w:rsidRDefault="00101388" w:rsidP="00101388">
      <w:pPr>
        <w:spacing w:line="480" w:lineRule="auto"/>
        <w:ind w:left="720"/>
        <w:rPr>
          <w:rFonts w:cs="Times New Roman"/>
        </w:rPr>
      </w:pPr>
      <w:r w:rsidRPr="00831F46">
        <w:rPr>
          <w:rFonts w:cs="Times New Roman"/>
        </w:rPr>
        <w:t xml:space="preserve">traumatic stress disorder in assault survivors. </w:t>
      </w:r>
      <w:r w:rsidRPr="00831F46">
        <w:rPr>
          <w:rFonts w:cs="Times New Roman"/>
          <w:i/>
        </w:rPr>
        <w:t>Psychological Medicine, 37,</w:t>
      </w:r>
      <w:r w:rsidRPr="00831F46">
        <w:rPr>
          <w:rFonts w:cs="Times New Roman"/>
        </w:rPr>
        <w:t xml:space="preserve"> 1457-1467. doi:10.1017/S0033291707001006</w:t>
      </w:r>
    </w:p>
    <w:p w14:paraId="680CAA26" w14:textId="77777777" w:rsidR="00101388" w:rsidRPr="00831F46" w:rsidRDefault="00101388" w:rsidP="00101388">
      <w:pPr>
        <w:spacing w:line="480" w:lineRule="auto"/>
        <w:rPr>
          <w:rFonts w:cs="Times New Roman"/>
        </w:rPr>
      </w:pPr>
      <w:proofErr w:type="spellStart"/>
      <w:r w:rsidRPr="00831F46">
        <w:rPr>
          <w:rFonts w:cs="Times New Roman"/>
        </w:rPr>
        <w:t>Kunst</w:t>
      </w:r>
      <w:proofErr w:type="spellEnd"/>
      <w:r w:rsidRPr="00831F46">
        <w:rPr>
          <w:rFonts w:cs="Times New Roman"/>
        </w:rPr>
        <w:t xml:space="preserve">, M. J. J. (2010). </w:t>
      </w:r>
      <w:proofErr w:type="spellStart"/>
      <w:r w:rsidRPr="00831F46">
        <w:rPr>
          <w:rFonts w:cs="Times New Roman"/>
        </w:rPr>
        <w:t>Peritraumatic</w:t>
      </w:r>
      <w:proofErr w:type="spellEnd"/>
      <w:r w:rsidRPr="00831F46">
        <w:rPr>
          <w:rFonts w:cs="Times New Roman"/>
        </w:rPr>
        <w:t xml:space="preserve"> distress, posttraumatic stress disorder symptoms, and </w:t>
      </w:r>
    </w:p>
    <w:p w14:paraId="48E86ED6" w14:textId="77777777" w:rsidR="00101388" w:rsidRPr="00831F46" w:rsidRDefault="00101388" w:rsidP="00101388">
      <w:pPr>
        <w:spacing w:line="480" w:lineRule="auto"/>
        <w:ind w:left="720"/>
        <w:rPr>
          <w:rFonts w:cs="Times New Roman"/>
        </w:rPr>
      </w:pPr>
      <w:r w:rsidRPr="00831F46">
        <w:rPr>
          <w:rFonts w:cs="Times New Roman"/>
        </w:rPr>
        <w:t xml:space="preserve">posttraumatic growth in victims of violence. </w:t>
      </w:r>
      <w:r w:rsidRPr="00831F46">
        <w:rPr>
          <w:rFonts w:cs="Times New Roman"/>
          <w:i/>
        </w:rPr>
        <w:t>Journal of Traumatic Stress</w:t>
      </w:r>
      <w:r w:rsidRPr="00831F46">
        <w:rPr>
          <w:rFonts w:cs="Times New Roman"/>
        </w:rPr>
        <w:t xml:space="preserve">, </w:t>
      </w:r>
      <w:r w:rsidRPr="00831F46">
        <w:rPr>
          <w:rFonts w:cs="Times New Roman"/>
          <w:i/>
        </w:rPr>
        <w:t>23</w:t>
      </w:r>
      <w:r w:rsidRPr="00831F46">
        <w:rPr>
          <w:rFonts w:cs="Times New Roman"/>
        </w:rPr>
        <w:t xml:space="preserve">, 514–518. </w:t>
      </w:r>
      <w:proofErr w:type="spellStart"/>
      <w:r w:rsidRPr="00831F46">
        <w:rPr>
          <w:rFonts w:cs="Times New Roman"/>
        </w:rPr>
        <w:t>doi:http</w:t>
      </w:r>
      <w:proofErr w:type="spellEnd"/>
      <w:r w:rsidRPr="00831F46">
        <w:rPr>
          <w:rFonts w:cs="Times New Roman"/>
        </w:rPr>
        <w:t>://dx.doi.org/10.1002/jts.20556</w:t>
      </w:r>
    </w:p>
    <w:p w14:paraId="17F0EB53" w14:textId="77777777" w:rsidR="00101388" w:rsidRPr="00831F46" w:rsidRDefault="00101388" w:rsidP="00101388">
      <w:pPr>
        <w:spacing w:line="480" w:lineRule="auto"/>
        <w:rPr>
          <w:rFonts w:cs="Times New Roman"/>
        </w:rPr>
      </w:pPr>
      <w:proofErr w:type="spellStart"/>
      <w:r w:rsidRPr="00831F46">
        <w:rPr>
          <w:rFonts w:cs="Times New Roman"/>
        </w:rPr>
        <w:t>Kunst</w:t>
      </w:r>
      <w:proofErr w:type="spellEnd"/>
      <w:r w:rsidRPr="00831F46">
        <w:rPr>
          <w:rFonts w:cs="Times New Roman"/>
        </w:rPr>
        <w:t xml:space="preserve">, M. J. J. (2011). Affective personality type, post-traumatic stress disorder symptom </w:t>
      </w:r>
    </w:p>
    <w:p w14:paraId="108091FE" w14:textId="77777777" w:rsidR="00101388" w:rsidRPr="00831F46" w:rsidRDefault="00101388" w:rsidP="00101388">
      <w:pPr>
        <w:spacing w:line="480" w:lineRule="auto"/>
        <w:ind w:left="720"/>
        <w:rPr>
          <w:rFonts w:cs="Times New Roman"/>
        </w:rPr>
      </w:pPr>
      <w:r w:rsidRPr="00831F46">
        <w:rPr>
          <w:rFonts w:cs="Times New Roman"/>
        </w:rPr>
        <w:t xml:space="preserve">severity and post-traumatic growth in victims of violence. </w:t>
      </w:r>
      <w:r w:rsidRPr="00831F46">
        <w:rPr>
          <w:rFonts w:cs="Times New Roman"/>
          <w:i/>
        </w:rPr>
        <w:t>Stress and Health</w:t>
      </w:r>
      <w:r w:rsidRPr="00831F46">
        <w:rPr>
          <w:rFonts w:cs="Times New Roman"/>
        </w:rPr>
        <w:t xml:space="preserve">, </w:t>
      </w:r>
      <w:r w:rsidRPr="00831F46">
        <w:rPr>
          <w:rFonts w:cs="Times New Roman"/>
          <w:i/>
        </w:rPr>
        <w:t>27</w:t>
      </w:r>
      <w:r w:rsidRPr="00831F46">
        <w:rPr>
          <w:rFonts w:cs="Times New Roman"/>
        </w:rPr>
        <w:t>, 42–51. doi:10.1002/smi.1318</w:t>
      </w:r>
    </w:p>
    <w:p w14:paraId="2F6D71A6" w14:textId="77777777" w:rsidR="00101388" w:rsidRPr="00831F46" w:rsidRDefault="00101388" w:rsidP="00101388">
      <w:pPr>
        <w:spacing w:line="480" w:lineRule="auto"/>
        <w:rPr>
          <w:rFonts w:cs="Times New Roman"/>
          <w:shd w:val="clear" w:color="auto" w:fill="FFFFFF"/>
        </w:rPr>
      </w:pPr>
      <w:proofErr w:type="spellStart"/>
      <w:r w:rsidRPr="00831F46">
        <w:rPr>
          <w:rFonts w:cs="Times New Roman"/>
          <w:shd w:val="clear" w:color="auto" w:fill="FFFFFF"/>
        </w:rPr>
        <w:t>Lechner</w:t>
      </w:r>
      <w:proofErr w:type="spellEnd"/>
      <w:r w:rsidRPr="00831F46">
        <w:rPr>
          <w:rFonts w:cs="Times New Roman"/>
          <w:shd w:val="clear" w:color="auto" w:fill="FFFFFF"/>
        </w:rPr>
        <w:t xml:space="preserve">, S. C., Carver, C. S., Antoni, M. H., Weaver, K. E., &amp; Phillips, K. M. (2006). </w:t>
      </w:r>
    </w:p>
    <w:p w14:paraId="14ADC5DF" w14:textId="77777777" w:rsidR="00101388" w:rsidRPr="00831F46" w:rsidRDefault="00101388" w:rsidP="00101388">
      <w:pPr>
        <w:spacing w:line="480" w:lineRule="auto"/>
        <w:ind w:left="720"/>
        <w:rPr>
          <w:rFonts w:cs="Times New Roman"/>
          <w:shd w:val="clear" w:color="auto" w:fill="FFFFFF"/>
        </w:rPr>
      </w:pPr>
      <w:r w:rsidRPr="00831F46">
        <w:rPr>
          <w:rFonts w:cs="Times New Roman"/>
          <w:shd w:val="clear" w:color="auto" w:fill="FFFFFF"/>
        </w:rPr>
        <w:t>Curvilinear associations between benefit finding and psychosocial adjustment to breast cancer.</w:t>
      </w:r>
      <w:r w:rsidRPr="00831F46">
        <w:rPr>
          <w:rFonts w:cs="Times New Roman"/>
          <w:i/>
        </w:rPr>
        <w:t> </w:t>
      </w:r>
      <w:r w:rsidRPr="00831F46">
        <w:rPr>
          <w:rFonts w:cs="Times New Roman"/>
          <w:i/>
          <w:shd w:val="clear" w:color="auto" w:fill="FFFFFF"/>
        </w:rPr>
        <w:t>Journal of Consulting and Clinical Psychology, 74</w:t>
      </w:r>
      <w:r w:rsidRPr="00831F46">
        <w:rPr>
          <w:rFonts w:cs="Times New Roman"/>
          <w:shd w:val="clear" w:color="auto" w:fill="FFFFFF"/>
        </w:rPr>
        <w:t>, 828-840. doi:10.1037/0022-006X.74.5.828</w:t>
      </w:r>
    </w:p>
    <w:p w14:paraId="698CCA4F" w14:textId="77777777" w:rsidR="00101388" w:rsidRPr="00831F46" w:rsidRDefault="00101388" w:rsidP="00101388">
      <w:pPr>
        <w:spacing w:line="480" w:lineRule="auto"/>
        <w:rPr>
          <w:rFonts w:cs="Times New Roman"/>
          <w:shd w:val="clear" w:color="auto" w:fill="FFFFFF"/>
        </w:rPr>
      </w:pPr>
      <w:r w:rsidRPr="00831F46">
        <w:rPr>
          <w:rFonts w:cs="Times New Roman"/>
          <w:shd w:val="clear" w:color="auto" w:fill="FFFFFF"/>
        </w:rPr>
        <w:t xml:space="preserve"> Linley, P., &amp; Joseph, S. (2004). Positive changes following trauma and adversity: A review. </w:t>
      </w:r>
    </w:p>
    <w:p w14:paraId="593A31C8" w14:textId="77777777" w:rsidR="00101388" w:rsidRDefault="00101388" w:rsidP="00101388">
      <w:pPr>
        <w:spacing w:line="480" w:lineRule="auto"/>
        <w:ind w:firstLine="720"/>
        <w:rPr>
          <w:rFonts w:cs="Times New Roman"/>
          <w:shd w:val="clear" w:color="auto" w:fill="FFFFFF"/>
        </w:rPr>
      </w:pPr>
      <w:r w:rsidRPr="00831F46">
        <w:rPr>
          <w:rFonts w:cs="Times New Roman"/>
          <w:i/>
          <w:shd w:val="clear" w:color="auto" w:fill="FFFFFF"/>
        </w:rPr>
        <w:t>Journal of Traumatic Stress</w:t>
      </w:r>
      <w:r w:rsidRPr="00831F46">
        <w:rPr>
          <w:rFonts w:cs="Times New Roman"/>
          <w:shd w:val="clear" w:color="auto" w:fill="FFFFFF"/>
        </w:rPr>
        <w:t xml:space="preserve">, </w:t>
      </w:r>
      <w:r w:rsidRPr="00831F46">
        <w:rPr>
          <w:rFonts w:cs="Times New Roman"/>
          <w:i/>
          <w:shd w:val="clear" w:color="auto" w:fill="FFFFFF"/>
        </w:rPr>
        <w:t>17</w:t>
      </w:r>
      <w:r w:rsidRPr="00831F46">
        <w:rPr>
          <w:rFonts w:cs="Times New Roman"/>
          <w:shd w:val="clear" w:color="auto" w:fill="FFFFFF"/>
        </w:rPr>
        <w:t>, 11–21. doi:10.1023/</w:t>
      </w:r>
      <w:proofErr w:type="gramStart"/>
      <w:r w:rsidRPr="00831F46">
        <w:rPr>
          <w:rFonts w:cs="Times New Roman"/>
          <w:shd w:val="clear" w:color="auto" w:fill="FFFFFF"/>
        </w:rPr>
        <w:t>B:JOTS</w:t>
      </w:r>
      <w:proofErr w:type="gramEnd"/>
      <w:r w:rsidRPr="00831F46">
        <w:rPr>
          <w:rFonts w:cs="Times New Roman"/>
          <w:shd w:val="clear" w:color="auto" w:fill="FFFFFF"/>
        </w:rPr>
        <w:t>.0000014671.27856.7e</w:t>
      </w:r>
    </w:p>
    <w:p w14:paraId="6C1EF936" w14:textId="7B4B8B05" w:rsidR="00817143" w:rsidRPr="00817143" w:rsidRDefault="00817143" w:rsidP="00817143">
      <w:pPr>
        <w:rPr>
          <w:rFonts w:asciiTheme="majorHAnsi" w:eastAsiaTheme="majorEastAsia" w:hAnsiTheme="majorHAnsi" w:cstheme="majorBidi"/>
          <w:color w:val="243F60" w:themeColor="accent1" w:themeShade="7F"/>
        </w:rPr>
      </w:pPr>
      <w:r>
        <w:br w:type="page"/>
      </w:r>
    </w:p>
    <w:p w14:paraId="2894B3E1" w14:textId="77777777" w:rsidR="00101388" w:rsidRPr="00831F46" w:rsidRDefault="00101388" w:rsidP="00101388">
      <w:pPr>
        <w:spacing w:line="480" w:lineRule="auto"/>
        <w:rPr>
          <w:rFonts w:cs="Times New Roman"/>
          <w:shd w:val="clear" w:color="auto" w:fill="FFFFFF"/>
        </w:rPr>
      </w:pPr>
      <w:r w:rsidRPr="00831F46">
        <w:rPr>
          <w:rFonts w:cs="Times New Roman"/>
          <w:shd w:val="clear" w:color="auto" w:fill="FFFFFF"/>
        </w:rPr>
        <w:lastRenderedPageBreak/>
        <w:t xml:space="preserve">Lowe, S. R., </w:t>
      </w:r>
      <w:proofErr w:type="spellStart"/>
      <w:r w:rsidRPr="00831F46">
        <w:rPr>
          <w:rFonts w:cs="Times New Roman"/>
          <w:shd w:val="clear" w:color="auto" w:fill="FFFFFF"/>
        </w:rPr>
        <w:t>Manove</w:t>
      </w:r>
      <w:proofErr w:type="spellEnd"/>
      <w:r w:rsidRPr="00831F46">
        <w:rPr>
          <w:rFonts w:cs="Times New Roman"/>
          <w:shd w:val="clear" w:color="auto" w:fill="FFFFFF"/>
        </w:rPr>
        <w:t xml:space="preserve">, E. E., &amp; Rhodes, J. E. (2013). Posttraumatic stress and </w:t>
      </w:r>
    </w:p>
    <w:p w14:paraId="6BC579A1" w14:textId="77777777" w:rsidR="00101388" w:rsidRPr="00831F46" w:rsidRDefault="00101388" w:rsidP="00101388">
      <w:pPr>
        <w:spacing w:line="480" w:lineRule="auto"/>
        <w:ind w:left="720"/>
        <w:rPr>
          <w:rFonts w:cs="Times New Roman"/>
          <w:shd w:val="clear" w:color="auto" w:fill="FFFFFF"/>
        </w:rPr>
      </w:pPr>
      <w:r w:rsidRPr="00831F46">
        <w:rPr>
          <w:rFonts w:cs="Times New Roman"/>
          <w:shd w:val="clear" w:color="auto" w:fill="FFFFFF"/>
        </w:rPr>
        <w:t>posttraumatic growth among low-income mothers who survived Hurricane Katrina.</w:t>
      </w:r>
      <w:r w:rsidRPr="00831F46">
        <w:rPr>
          <w:rFonts w:cs="Times New Roman"/>
        </w:rPr>
        <w:t> </w:t>
      </w:r>
      <w:r w:rsidRPr="00831F46">
        <w:rPr>
          <w:rFonts w:cs="Times New Roman"/>
          <w:i/>
          <w:shd w:val="clear" w:color="auto" w:fill="FFFFFF"/>
        </w:rPr>
        <w:t>Journal of Consulting and Clinical Psychology,</w:t>
      </w:r>
      <w:r w:rsidRPr="00831F46">
        <w:rPr>
          <w:rFonts w:cs="Times New Roman"/>
          <w:i/>
        </w:rPr>
        <w:t> </w:t>
      </w:r>
      <w:r w:rsidRPr="00831F46">
        <w:rPr>
          <w:rFonts w:cs="Times New Roman"/>
          <w:i/>
          <w:shd w:val="clear" w:color="auto" w:fill="FFFFFF"/>
        </w:rPr>
        <w:t>81,</w:t>
      </w:r>
      <w:r w:rsidRPr="00831F46">
        <w:rPr>
          <w:rFonts w:cs="Times New Roman"/>
          <w:shd w:val="clear" w:color="auto" w:fill="FFFFFF"/>
        </w:rPr>
        <w:t xml:space="preserve"> 877-889. doi:10.1037/a0033252</w:t>
      </w:r>
    </w:p>
    <w:p w14:paraId="11D80CDA" w14:textId="77777777" w:rsidR="00101388" w:rsidRPr="00831F46" w:rsidRDefault="00101388" w:rsidP="00101388">
      <w:pPr>
        <w:spacing w:line="480" w:lineRule="auto"/>
        <w:rPr>
          <w:rFonts w:cs="Times New Roman"/>
          <w:shd w:val="clear" w:color="auto" w:fill="FFFFFF"/>
        </w:rPr>
      </w:pPr>
      <w:r w:rsidRPr="00831F46">
        <w:rPr>
          <w:rFonts w:cs="Times New Roman"/>
          <w:shd w:val="clear" w:color="auto" w:fill="FFFFFF"/>
        </w:rPr>
        <w:t xml:space="preserve">May, C.L., </w:t>
      </w:r>
      <w:proofErr w:type="spellStart"/>
      <w:r w:rsidRPr="00831F46">
        <w:rPr>
          <w:rFonts w:cs="Times New Roman"/>
          <w:shd w:val="clear" w:color="auto" w:fill="FFFFFF"/>
        </w:rPr>
        <w:t>Wisco</w:t>
      </w:r>
      <w:proofErr w:type="spellEnd"/>
      <w:r w:rsidRPr="00831F46">
        <w:rPr>
          <w:rFonts w:cs="Times New Roman"/>
          <w:shd w:val="clear" w:color="auto" w:fill="FFFFFF"/>
        </w:rPr>
        <w:t xml:space="preserve">, B.E. (2016). Defining trauma: How level of exposure and proximity affect </w:t>
      </w:r>
    </w:p>
    <w:p w14:paraId="2871C84F" w14:textId="77777777" w:rsidR="00101388" w:rsidRPr="00831F46" w:rsidRDefault="00101388" w:rsidP="00101388">
      <w:pPr>
        <w:spacing w:line="480" w:lineRule="auto"/>
        <w:ind w:left="720"/>
        <w:rPr>
          <w:rFonts w:cs="Times New Roman"/>
          <w:shd w:val="clear" w:color="auto" w:fill="FFFFFF"/>
        </w:rPr>
      </w:pPr>
      <w:r w:rsidRPr="00831F46">
        <w:rPr>
          <w:rFonts w:cs="Times New Roman"/>
          <w:shd w:val="clear" w:color="auto" w:fill="FFFFFF"/>
        </w:rPr>
        <w:t xml:space="preserve">risk for posttraumatic stress disorder. </w:t>
      </w:r>
      <w:r w:rsidRPr="00831F46">
        <w:rPr>
          <w:rFonts w:cs="Times New Roman"/>
          <w:i/>
          <w:shd w:val="clear" w:color="auto" w:fill="FFFFFF"/>
        </w:rPr>
        <w:t xml:space="preserve">Psychological Trauma: Theory, Research, Practice, and Policy, 8, </w:t>
      </w:r>
      <w:r w:rsidRPr="00831F46">
        <w:rPr>
          <w:rFonts w:cs="Times New Roman"/>
          <w:shd w:val="clear" w:color="auto" w:fill="FFFFFF"/>
        </w:rPr>
        <w:t>233-240. doi:10.1037/tra0000077</w:t>
      </w:r>
    </w:p>
    <w:p w14:paraId="301E529F" w14:textId="77777777" w:rsidR="00101388" w:rsidRPr="00831F46" w:rsidRDefault="00101388" w:rsidP="00101388">
      <w:pPr>
        <w:spacing w:line="480" w:lineRule="auto"/>
        <w:rPr>
          <w:rFonts w:cs="Times New Roman"/>
        </w:rPr>
      </w:pPr>
      <w:proofErr w:type="spellStart"/>
      <w:r w:rsidRPr="00831F46">
        <w:rPr>
          <w:rFonts w:cs="Times New Roman"/>
        </w:rPr>
        <w:t>McCaslin</w:t>
      </w:r>
      <w:proofErr w:type="spellEnd"/>
      <w:r w:rsidRPr="00831F46">
        <w:rPr>
          <w:rFonts w:cs="Times New Roman"/>
        </w:rPr>
        <w:t xml:space="preserve">, S. E., de </w:t>
      </w:r>
      <w:proofErr w:type="spellStart"/>
      <w:r w:rsidRPr="00831F46">
        <w:rPr>
          <w:rFonts w:cs="Times New Roman"/>
        </w:rPr>
        <w:t>Zoysa</w:t>
      </w:r>
      <w:proofErr w:type="spellEnd"/>
      <w:r w:rsidRPr="00831F46">
        <w:rPr>
          <w:rFonts w:cs="Times New Roman"/>
        </w:rPr>
        <w:t xml:space="preserve">, P., Butler, L. D., Hart, S., </w:t>
      </w:r>
      <w:proofErr w:type="spellStart"/>
      <w:r w:rsidRPr="00831F46">
        <w:rPr>
          <w:rFonts w:cs="Times New Roman"/>
        </w:rPr>
        <w:t>Marmar</w:t>
      </w:r>
      <w:proofErr w:type="spellEnd"/>
      <w:r w:rsidRPr="00831F46">
        <w:rPr>
          <w:rFonts w:cs="Times New Roman"/>
        </w:rPr>
        <w:t xml:space="preserve">, C. R., Metzler, T. J., &amp; </w:t>
      </w:r>
    </w:p>
    <w:p w14:paraId="16546206" w14:textId="77777777" w:rsidR="00101388" w:rsidRPr="00831F46" w:rsidRDefault="00101388" w:rsidP="00101388">
      <w:pPr>
        <w:spacing w:line="480" w:lineRule="auto"/>
        <w:ind w:left="720"/>
        <w:rPr>
          <w:rFonts w:cs="Times New Roman"/>
        </w:rPr>
      </w:pPr>
      <w:proofErr w:type="spellStart"/>
      <w:r w:rsidRPr="00831F46">
        <w:rPr>
          <w:rFonts w:cs="Times New Roman"/>
        </w:rPr>
        <w:t>Koopman</w:t>
      </w:r>
      <w:proofErr w:type="spellEnd"/>
      <w:r w:rsidRPr="00831F46">
        <w:rPr>
          <w:rFonts w:cs="Times New Roman"/>
        </w:rPr>
        <w:t xml:space="preserve">, C. (2009). The relationship of posttraumatic growth to </w:t>
      </w:r>
      <w:proofErr w:type="spellStart"/>
      <w:r w:rsidRPr="00831F46">
        <w:rPr>
          <w:rFonts w:cs="Times New Roman"/>
        </w:rPr>
        <w:t>peritraumatic</w:t>
      </w:r>
      <w:proofErr w:type="spellEnd"/>
      <w:r w:rsidRPr="00831F46">
        <w:rPr>
          <w:rFonts w:cs="Times New Roman"/>
        </w:rPr>
        <w:t xml:space="preserve"> reactions and posttraumatic stress symptoms among Sri Lankan university students. </w:t>
      </w:r>
      <w:r w:rsidRPr="00831F46">
        <w:rPr>
          <w:rFonts w:cs="Times New Roman"/>
          <w:i/>
        </w:rPr>
        <w:t xml:space="preserve">Journal of Traumatic Stress, 22, </w:t>
      </w:r>
      <w:r w:rsidRPr="00831F46">
        <w:rPr>
          <w:rFonts w:cs="Times New Roman"/>
        </w:rPr>
        <w:t>334-339. doi:10.1002/jts.20426</w:t>
      </w:r>
    </w:p>
    <w:p w14:paraId="3E4145DD" w14:textId="77777777" w:rsidR="00101388" w:rsidRPr="00831F46" w:rsidRDefault="00101388" w:rsidP="00101388">
      <w:pPr>
        <w:spacing w:line="480" w:lineRule="auto"/>
        <w:rPr>
          <w:rFonts w:cs="Times New Roman"/>
        </w:rPr>
      </w:pPr>
      <w:r w:rsidRPr="00831F46">
        <w:rPr>
          <w:rFonts w:cs="Times New Roman"/>
        </w:rPr>
        <w:t xml:space="preserve">McLean, C. P., </w:t>
      </w:r>
      <w:proofErr w:type="spellStart"/>
      <w:r w:rsidRPr="00831F46">
        <w:rPr>
          <w:rFonts w:cs="Times New Roman"/>
        </w:rPr>
        <w:t>Handa</w:t>
      </w:r>
      <w:proofErr w:type="spellEnd"/>
      <w:r w:rsidRPr="00831F46">
        <w:rPr>
          <w:rFonts w:cs="Times New Roman"/>
        </w:rPr>
        <w:t xml:space="preserve">, S., Dickstein, B. D., Benson, T. A., Baker, M. T., Isler, W. C., . . . </w:t>
      </w:r>
    </w:p>
    <w:p w14:paraId="69220646" w14:textId="77777777" w:rsidR="00101388" w:rsidRPr="00831F46" w:rsidRDefault="00101388" w:rsidP="00101388">
      <w:pPr>
        <w:spacing w:line="480" w:lineRule="auto"/>
        <w:ind w:left="720"/>
        <w:rPr>
          <w:rFonts w:cs="Times New Roman"/>
        </w:rPr>
      </w:pPr>
      <w:proofErr w:type="spellStart"/>
      <w:r w:rsidRPr="00831F46">
        <w:rPr>
          <w:rFonts w:cs="Times New Roman"/>
        </w:rPr>
        <w:t>Litz</w:t>
      </w:r>
      <w:proofErr w:type="spellEnd"/>
      <w:r w:rsidRPr="00831F46">
        <w:rPr>
          <w:rFonts w:cs="Times New Roman"/>
        </w:rPr>
        <w:t>, B. T. (2013). Posttraumatic growth and posttraumatic stress among military medical personnel. </w:t>
      </w:r>
      <w:r w:rsidRPr="00831F46">
        <w:rPr>
          <w:rFonts w:cs="Times New Roman"/>
          <w:i/>
        </w:rPr>
        <w:t>Psychological Trauma: Theory, Research, Practice, and Policy, 5,</w:t>
      </w:r>
      <w:r w:rsidRPr="00831F46">
        <w:rPr>
          <w:rFonts w:cs="Times New Roman"/>
        </w:rPr>
        <w:t xml:space="preserve"> 62-68. doi:10.1037/a0022949</w:t>
      </w:r>
    </w:p>
    <w:p w14:paraId="5957A736" w14:textId="77777777" w:rsidR="00101388" w:rsidRPr="00831F46" w:rsidRDefault="00101388" w:rsidP="00101388">
      <w:pPr>
        <w:spacing w:line="480" w:lineRule="auto"/>
        <w:rPr>
          <w:rFonts w:cs="Times New Roman"/>
        </w:rPr>
      </w:pPr>
      <w:r w:rsidRPr="00831F46">
        <w:rPr>
          <w:rFonts w:cs="Times New Roman"/>
        </w:rPr>
        <w:t xml:space="preserve">Moore, M. M., </w:t>
      </w:r>
      <w:proofErr w:type="spellStart"/>
      <w:r w:rsidRPr="00831F46">
        <w:rPr>
          <w:rFonts w:cs="Times New Roman"/>
        </w:rPr>
        <w:t>Cerel</w:t>
      </w:r>
      <w:proofErr w:type="spellEnd"/>
      <w:r w:rsidRPr="00831F46">
        <w:rPr>
          <w:rFonts w:cs="Times New Roman"/>
        </w:rPr>
        <w:t xml:space="preserve">, J., &amp; </w:t>
      </w:r>
      <w:proofErr w:type="spellStart"/>
      <w:r w:rsidRPr="00831F46">
        <w:rPr>
          <w:rFonts w:cs="Times New Roman"/>
        </w:rPr>
        <w:t>Jobes</w:t>
      </w:r>
      <w:proofErr w:type="spellEnd"/>
      <w:r w:rsidRPr="00831F46">
        <w:rPr>
          <w:rFonts w:cs="Times New Roman"/>
        </w:rPr>
        <w:t xml:space="preserve">, D. A. (2015). Fruits of trauma? Posttraumatic growth </w:t>
      </w:r>
    </w:p>
    <w:p w14:paraId="12B69F28" w14:textId="77777777" w:rsidR="00101388" w:rsidRPr="00831F46" w:rsidRDefault="00101388" w:rsidP="00101388">
      <w:pPr>
        <w:spacing w:line="480" w:lineRule="auto"/>
        <w:ind w:left="720"/>
        <w:rPr>
          <w:rFonts w:cs="Times New Roman"/>
        </w:rPr>
      </w:pPr>
      <w:r w:rsidRPr="00831F46">
        <w:rPr>
          <w:rFonts w:cs="Times New Roman"/>
        </w:rPr>
        <w:t>among suicide-bereaved parents. </w:t>
      </w:r>
      <w:r w:rsidRPr="00831F46">
        <w:rPr>
          <w:rFonts w:cs="Times New Roman"/>
          <w:i/>
        </w:rPr>
        <w:t>Crisis: The Journal of Crisis Intervention and Suicide Prevention, 36,</w:t>
      </w:r>
      <w:r w:rsidRPr="00831F46">
        <w:rPr>
          <w:rFonts w:cs="Times New Roman"/>
        </w:rPr>
        <w:t xml:space="preserve"> 241-248. doi:10.1027/0227-5910/a000318</w:t>
      </w:r>
    </w:p>
    <w:p w14:paraId="03048186" w14:textId="77777777" w:rsidR="00101388" w:rsidRPr="00831F46" w:rsidRDefault="00101388" w:rsidP="00101388">
      <w:pPr>
        <w:spacing w:line="480" w:lineRule="auto"/>
        <w:rPr>
          <w:rFonts w:cs="Times New Roman"/>
        </w:rPr>
      </w:pPr>
      <w:r w:rsidRPr="00831F46">
        <w:rPr>
          <w:rFonts w:cs="Times New Roman"/>
        </w:rPr>
        <w:t xml:space="preserve">Morris, B. A., Shakespeare-Finch, J., </w:t>
      </w:r>
      <w:proofErr w:type="spellStart"/>
      <w:r w:rsidRPr="00831F46">
        <w:rPr>
          <w:rFonts w:cs="Times New Roman"/>
        </w:rPr>
        <w:t>Rieck</w:t>
      </w:r>
      <w:proofErr w:type="spellEnd"/>
      <w:r w:rsidRPr="00831F46">
        <w:rPr>
          <w:rFonts w:cs="Times New Roman"/>
        </w:rPr>
        <w:t xml:space="preserve">, M., &amp; Newbery, J. (2005). Multidimensional </w:t>
      </w:r>
    </w:p>
    <w:p w14:paraId="5EE9A9CD" w14:textId="77777777" w:rsidR="00101388" w:rsidRPr="00831F46" w:rsidRDefault="00101388" w:rsidP="00101388">
      <w:pPr>
        <w:spacing w:line="480" w:lineRule="auto"/>
        <w:ind w:left="720"/>
        <w:rPr>
          <w:rFonts w:cs="Times New Roman"/>
        </w:rPr>
      </w:pPr>
      <w:r w:rsidRPr="00831F46">
        <w:rPr>
          <w:rFonts w:cs="Times New Roman"/>
        </w:rPr>
        <w:t xml:space="preserve">nature of posttraumatic growth in an Australian population. </w:t>
      </w:r>
      <w:r w:rsidRPr="00831F46">
        <w:rPr>
          <w:rFonts w:cs="Times New Roman"/>
          <w:i/>
        </w:rPr>
        <w:t>Journal of Traumatic Stress, 18,</w:t>
      </w:r>
      <w:r w:rsidRPr="00831F46">
        <w:rPr>
          <w:rFonts w:cs="Times New Roman"/>
        </w:rPr>
        <w:t xml:space="preserve"> 575-585. doi:10.1002/jts.20067</w:t>
      </w:r>
    </w:p>
    <w:p w14:paraId="4523F930" w14:textId="77777777" w:rsidR="00101388" w:rsidRPr="00831F46" w:rsidRDefault="00101388" w:rsidP="00101388">
      <w:pPr>
        <w:spacing w:line="480" w:lineRule="auto"/>
        <w:rPr>
          <w:rFonts w:cs="Times New Roman"/>
        </w:rPr>
      </w:pPr>
      <w:r w:rsidRPr="00831F46">
        <w:rPr>
          <w:rFonts w:cs="Times New Roman"/>
        </w:rPr>
        <w:t xml:space="preserve">National Center for PTSD. (2016). PTSD Checklist for DSM-5 (PCL-5). Retrieved from: </w:t>
      </w:r>
    </w:p>
    <w:p w14:paraId="7E22D633" w14:textId="19806102" w:rsidR="00817143" w:rsidRDefault="00817143" w:rsidP="00817143">
      <w:pPr>
        <w:rPr>
          <w:rFonts w:cs="Times New Roman"/>
        </w:rPr>
      </w:pPr>
      <w:r>
        <w:rPr>
          <w:rFonts w:cs="Times New Roman"/>
        </w:rPr>
        <w:br w:type="page"/>
      </w:r>
    </w:p>
    <w:p w14:paraId="1C212924" w14:textId="0742EF03" w:rsidR="00817143" w:rsidRPr="00817143" w:rsidRDefault="00817143" w:rsidP="00817143">
      <w:pPr>
        <w:spacing w:line="480" w:lineRule="auto"/>
        <w:ind w:firstLine="720"/>
        <w:rPr>
          <w:rFonts w:cs="Times New Roman"/>
        </w:rPr>
      </w:pPr>
      <w:r w:rsidRPr="00C25991">
        <w:rPr>
          <w:rFonts w:cs="Times New Roman"/>
        </w:rPr>
        <w:lastRenderedPageBreak/>
        <w:t>http://www.ptsd.va.gov/professional/assessment/adult-sr/ptsd-checklist.asp</w:t>
      </w:r>
    </w:p>
    <w:p w14:paraId="09AA9A41" w14:textId="77777777" w:rsidR="00101388" w:rsidRPr="00831F46" w:rsidRDefault="00101388" w:rsidP="00101388">
      <w:pPr>
        <w:spacing w:line="480" w:lineRule="auto"/>
        <w:rPr>
          <w:rFonts w:cs="Times New Roman"/>
        </w:rPr>
      </w:pPr>
      <w:proofErr w:type="spellStart"/>
      <w:r w:rsidRPr="00831F46">
        <w:rPr>
          <w:rFonts w:cs="Times New Roman"/>
        </w:rPr>
        <w:t>Olaya</w:t>
      </w:r>
      <w:proofErr w:type="spellEnd"/>
      <w:r w:rsidRPr="00831F46">
        <w:rPr>
          <w:rFonts w:cs="Times New Roman"/>
        </w:rPr>
        <w:t xml:space="preserve">, B., Alonso, J., </w:t>
      </w:r>
      <w:proofErr w:type="spellStart"/>
      <w:r w:rsidRPr="00831F46">
        <w:rPr>
          <w:rFonts w:cs="Times New Roman"/>
        </w:rPr>
        <w:t>Atwoli</w:t>
      </w:r>
      <w:proofErr w:type="spellEnd"/>
      <w:r w:rsidRPr="00831F46">
        <w:rPr>
          <w:rFonts w:cs="Times New Roman"/>
        </w:rPr>
        <w:t xml:space="preserve">, L., Kessler, R. C., </w:t>
      </w:r>
      <w:proofErr w:type="spellStart"/>
      <w:r w:rsidRPr="00831F46">
        <w:rPr>
          <w:rFonts w:cs="Times New Roman"/>
        </w:rPr>
        <w:t>Vilagut</w:t>
      </w:r>
      <w:proofErr w:type="spellEnd"/>
      <w:r w:rsidRPr="00831F46">
        <w:rPr>
          <w:rFonts w:cs="Times New Roman"/>
        </w:rPr>
        <w:t xml:space="preserve">, G., &amp; </w:t>
      </w:r>
      <w:proofErr w:type="spellStart"/>
      <w:r w:rsidRPr="00831F46">
        <w:rPr>
          <w:rFonts w:cs="Times New Roman"/>
        </w:rPr>
        <w:t>Haro</w:t>
      </w:r>
      <w:proofErr w:type="spellEnd"/>
      <w:r w:rsidRPr="00831F46">
        <w:rPr>
          <w:rFonts w:cs="Times New Roman"/>
        </w:rPr>
        <w:t xml:space="preserve">, J. M. (2015). </w:t>
      </w:r>
    </w:p>
    <w:p w14:paraId="70EC61AA" w14:textId="77777777" w:rsidR="00101388" w:rsidRPr="00831F46" w:rsidRDefault="00101388" w:rsidP="00101388">
      <w:pPr>
        <w:spacing w:line="480" w:lineRule="auto"/>
        <w:ind w:left="720"/>
        <w:rPr>
          <w:rFonts w:cs="Times New Roman"/>
        </w:rPr>
      </w:pPr>
      <w:r w:rsidRPr="00831F46">
        <w:rPr>
          <w:rFonts w:cs="Times New Roman"/>
        </w:rPr>
        <w:t xml:space="preserve">Association between traumatic events and post-traumatic stress disorder: Results from the </w:t>
      </w:r>
      <w:proofErr w:type="spellStart"/>
      <w:r w:rsidRPr="00831F46">
        <w:rPr>
          <w:rFonts w:cs="Times New Roman"/>
        </w:rPr>
        <w:t>ESEMeD-spain</w:t>
      </w:r>
      <w:proofErr w:type="spellEnd"/>
      <w:r w:rsidRPr="00831F46">
        <w:rPr>
          <w:rFonts w:cs="Times New Roman"/>
        </w:rPr>
        <w:t xml:space="preserve"> study. </w:t>
      </w:r>
      <w:r w:rsidRPr="00831F46">
        <w:rPr>
          <w:rFonts w:cs="Times New Roman"/>
          <w:i/>
        </w:rPr>
        <w:t>Epidemiology and Psychiatric Sciences, 24,</w:t>
      </w:r>
      <w:r w:rsidRPr="00831F46">
        <w:rPr>
          <w:rFonts w:cs="Times New Roman"/>
        </w:rPr>
        <w:t xml:space="preserve"> 172-183. doi:10.1017/S2045796014000092</w:t>
      </w:r>
    </w:p>
    <w:p w14:paraId="376B9D7C" w14:textId="77777777" w:rsidR="00101388" w:rsidRPr="00831F46" w:rsidRDefault="00101388" w:rsidP="00101388">
      <w:pPr>
        <w:spacing w:line="480" w:lineRule="auto"/>
        <w:rPr>
          <w:rFonts w:cs="Times New Roman"/>
        </w:rPr>
      </w:pPr>
      <w:proofErr w:type="spellStart"/>
      <w:r w:rsidRPr="00831F46">
        <w:rPr>
          <w:rFonts w:cs="Times New Roman"/>
        </w:rPr>
        <w:t>Pietrzak</w:t>
      </w:r>
      <w:proofErr w:type="spellEnd"/>
      <w:r w:rsidRPr="00831F46">
        <w:rPr>
          <w:rFonts w:cs="Times New Roman"/>
        </w:rPr>
        <w:t xml:space="preserve">, R. H., Goldstein, R. B., Southwick, S. M., &amp; Grant, B. F. (2011). Prevalence and axis I </w:t>
      </w:r>
    </w:p>
    <w:p w14:paraId="36857916" w14:textId="77777777" w:rsidR="00101388" w:rsidRPr="00831F46" w:rsidRDefault="00101388" w:rsidP="00101388">
      <w:pPr>
        <w:spacing w:line="480" w:lineRule="auto"/>
        <w:ind w:left="720"/>
        <w:rPr>
          <w:rFonts w:cs="Times New Roman"/>
        </w:rPr>
      </w:pPr>
      <w:r w:rsidRPr="00831F46">
        <w:rPr>
          <w:rFonts w:cs="Times New Roman"/>
        </w:rPr>
        <w:t>comorbidity of full and partial posttraumatic stress disorder in the united states: Results from wave 2 of the national epidemiologic survey on alcohol and related conditions.</w:t>
      </w:r>
      <w:r w:rsidRPr="00831F46">
        <w:rPr>
          <w:rFonts w:cs="Times New Roman"/>
          <w:i/>
        </w:rPr>
        <w:t> Journal of Anxiety Disorders, 25,</w:t>
      </w:r>
      <w:r w:rsidRPr="00831F46">
        <w:rPr>
          <w:rFonts w:cs="Times New Roman"/>
        </w:rPr>
        <w:t xml:space="preserve"> 456-465. </w:t>
      </w:r>
      <w:proofErr w:type="gramStart"/>
      <w:r w:rsidRPr="00831F46">
        <w:rPr>
          <w:rFonts w:cs="Times New Roman"/>
        </w:rPr>
        <w:t>doi:10.1016/j.janxdis</w:t>
      </w:r>
      <w:proofErr w:type="gramEnd"/>
      <w:r w:rsidRPr="00831F46">
        <w:rPr>
          <w:rFonts w:cs="Times New Roman"/>
        </w:rPr>
        <w:t>.2010.11.010</w:t>
      </w:r>
    </w:p>
    <w:p w14:paraId="39830F11" w14:textId="77777777" w:rsidR="00101388" w:rsidRPr="00831F46" w:rsidRDefault="00101388" w:rsidP="00101388">
      <w:pPr>
        <w:spacing w:line="480" w:lineRule="auto"/>
        <w:rPr>
          <w:rFonts w:cs="Times New Roman"/>
        </w:rPr>
      </w:pPr>
      <w:proofErr w:type="spellStart"/>
      <w:r w:rsidRPr="00831F46">
        <w:rPr>
          <w:rFonts w:cs="Times New Roman"/>
        </w:rPr>
        <w:t>Pietrzak</w:t>
      </w:r>
      <w:proofErr w:type="spellEnd"/>
      <w:r w:rsidRPr="00831F46">
        <w:rPr>
          <w:rFonts w:cs="Times New Roman"/>
        </w:rPr>
        <w:t xml:space="preserve">, R. H., Tracy, M., </w:t>
      </w:r>
      <w:proofErr w:type="spellStart"/>
      <w:r w:rsidRPr="00831F46">
        <w:rPr>
          <w:rFonts w:cs="Times New Roman"/>
        </w:rPr>
        <w:t>Galea</w:t>
      </w:r>
      <w:proofErr w:type="spellEnd"/>
      <w:r w:rsidRPr="00831F46">
        <w:rPr>
          <w:rFonts w:cs="Times New Roman"/>
        </w:rPr>
        <w:t>, S., Kilpatrick, D. G., Ruggiero, K. J., Hamblen, J. L.,</w:t>
      </w:r>
    </w:p>
    <w:p w14:paraId="73E5E35A" w14:textId="77777777" w:rsidR="00101388" w:rsidRPr="00831F46" w:rsidRDefault="00101388" w:rsidP="00101388">
      <w:pPr>
        <w:spacing w:line="480" w:lineRule="auto"/>
        <w:ind w:left="720"/>
        <w:rPr>
          <w:rFonts w:cs="Times New Roman"/>
        </w:rPr>
      </w:pPr>
      <w:r w:rsidRPr="00831F46">
        <w:rPr>
          <w:rFonts w:cs="Times New Roman"/>
        </w:rPr>
        <w:t>. . . Norris, F. H. (2012). Resilience in the face of disaster: Prevalence and longitudinal course of mental disorders following Hurricane Ike. </w:t>
      </w:r>
      <w:proofErr w:type="spellStart"/>
      <w:r w:rsidRPr="00831F46">
        <w:rPr>
          <w:rFonts w:cs="Times New Roman"/>
          <w:i/>
        </w:rPr>
        <w:t>PLoS</w:t>
      </w:r>
      <w:proofErr w:type="spellEnd"/>
      <w:r w:rsidRPr="00831F46">
        <w:rPr>
          <w:rFonts w:cs="Times New Roman"/>
          <w:i/>
        </w:rPr>
        <w:t xml:space="preserve"> ONE, 7,</w:t>
      </w:r>
      <w:r w:rsidRPr="00831F46">
        <w:rPr>
          <w:rFonts w:cs="Times New Roman"/>
        </w:rPr>
        <w:t xml:space="preserve"> </w:t>
      </w:r>
      <w:proofErr w:type="gramStart"/>
      <w:r w:rsidRPr="00831F46">
        <w:rPr>
          <w:rFonts w:cs="Times New Roman"/>
        </w:rPr>
        <w:t>doi:10.1371/journal.pone</w:t>
      </w:r>
      <w:proofErr w:type="gramEnd"/>
      <w:r w:rsidRPr="00831F46">
        <w:rPr>
          <w:rFonts w:cs="Times New Roman"/>
        </w:rPr>
        <w:t>.003896</w:t>
      </w:r>
    </w:p>
    <w:p w14:paraId="554FEE47" w14:textId="77777777" w:rsidR="00101388" w:rsidRPr="00831F46" w:rsidRDefault="00101388" w:rsidP="00101388">
      <w:pPr>
        <w:spacing w:line="480" w:lineRule="auto"/>
        <w:rPr>
          <w:rFonts w:cs="Times New Roman"/>
        </w:rPr>
      </w:pPr>
      <w:proofErr w:type="spellStart"/>
      <w:r w:rsidRPr="00831F46">
        <w:rPr>
          <w:rFonts w:cs="Times New Roman"/>
        </w:rPr>
        <w:t>Rabe</w:t>
      </w:r>
      <w:proofErr w:type="spellEnd"/>
      <w:r w:rsidRPr="00831F46">
        <w:rPr>
          <w:rFonts w:cs="Times New Roman"/>
        </w:rPr>
        <w:t xml:space="preserve">, S., </w:t>
      </w:r>
      <w:proofErr w:type="spellStart"/>
      <w:r w:rsidRPr="00831F46">
        <w:rPr>
          <w:rFonts w:cs="Times New Roman"/>
        </w:rPr>
        <w:t>Zöllner</w:t>
      </w:r>
      <w:proofErr w:type="spellEnd"/>
      <w:r w:rsidRPr="00831F46">
        <w:rPr>
          <w:rFonts w:cs="Times New Roman"/>
        </w:rPr>
        <w:t xml:space="preserve">, T., </w:t>
      </w:r>
      <w:proofErr w:type="spellStart"/>
      <w:r w:rsidRPr="00831F46">
        <w:rPr>
          <w:rFonts w:cs="Times New Roman"/>
        </w:rPr>
        <w:t>Maercker</w:t>
      </w:r>
      <w:proofErr w:type="spellEnd"/>
      <w:r w:rsidRPr="00831F46">
        <w:rPr>
          <w:rFonts w:cs="Times New Roman"/>
        </w:rPr>
        <w:t>, A., &amp; Karl, A. (2006). Neural correlates of posttraumatic</w:t>
      </w:r>
    </w:p>
    <w:p w14:paraId="7674F9EC" w14:textId="77777777" w:rsidR="00101388" w:rsidRPr="00831F46" w:rsidRDefault="00101388" w:rsidP="00101388">
      <w:pPr>
        <w:spacing w:line="480" w:lineRule="auto"/>
        <w:ind w:left="720"/>
        <w:rPr>
          <w:rFonts w:cs="Times New Roman"/>
        </w:rPr>
      </w:pPr>
      <w:r w:rsidRPr="00831F46">
        <w:rPr>
          <w:rFonts w:cs="Times New Roman"/>
        </w:rPr>
        <w:t>growth after severe motor vehicle accidents. </w:t>
      </w:r>
      <w:r w:rsidRPr="00831F46">
        <w:rPr>
          <w:rFonts w:cs="Times New Roman"/>
          <w:i/>
        </w:rPr>
        <w:t>Journal of Consulting and Clinical Psychology, 74,</w:t>
      </w:r>
      <w:r w:rsidRPr="00831F46">
        <w:rPr>
          <w:rFonts w:cs="Times New Roman"/>
        </w:rPr>
        <w:t xml:space="preserve"> 880-886. doi:10.1037/0022-006X.74.5.880</w:t>
      </w:r>
    </w:p>
    <w:p w14:paraId="00A4D4AA" w14:textId="77777777" w:rsidR="00101388" w:rsidRPr="00831F46" w:rsidRDefault="00101388" w:rsidP="00101388">
      <w:pPr>
        <w:spacing w:line="480" w:lineRule="auto"/>
        <w:rPr>
          <w:rFonts w:cs="Times New Roman"/>
        </w:rPr>
      </w:pPr>
      <w:r w:rsidRPr="00831F46">
        <w:rPr>
          <w:rFonts w:cs="Times New Roman"/>
        </w:rPr>
        <w:t xml:space="preserve">Solomon, Z., &amp; </w:t>
      </w:r>
      <w:proofErr w:type="spellStart"/>
      <w:r w:rsidRPr="00831F46">
        <w:rPr>
          <w:rFonts w:cs="Times New Roman"/>
        </w:rPr>
        <w:t>Dekel</w:t>
      </w:r>
      <w:proofErr w:type="spellEnd"/>
      <w:r w:rsidRPr="00831F46">
        <w:rPr>
          <w:rFonts w:cs="Times New Roman"/>
        </w:rPr>
        <w:t xml:space="preserve">, R. (2007). Posttraumatic stress disorder and posttraumatic growth </w:t>
      </w:r>
    </w:p>
    <w:p w14:paraId="4E7F3009" w14:textId="77777777" w:rsidR="00101388" w:rsidRPr="00831F46" w:rsidRDefault="00101388" w:rsidP="00101388">
      <w:pPr>
        <w:spacing w:line="480" w:lineRule="auto"/>
        <w:ind w:left="720"/>
        <w:rPr>
          <w:rFonts w:cs="Times New Roman"/>
        </w:rPr>
      </w:pPr>
      <w:r w:rsidRPr="00831F46">
        <w:rPr>
          <w:rFonts w:cs="Times New Roman"/>
        </w:rPr>
        <w:t xml:space="preserve">among </w:t>
      </w:r>
      <w:proofErr w:type="spellStart"/>
      <w:r w:rsidRPr="00831F46">
        <w:rPr>
          <w:rFonts w:cs="Times New Roman"/>
        </w:rPr>
        <w:t>israeli</w:t>
      </w:r>
      <w:proofErr w:type="spellEnd"/>
      <w:r w:rsidRPr="00831F46">
        <w:rPr>
          <w:rFonts w:cs="Times New Roman"/>
        </w:rPr>
        <w:t xml:space="preserve"> ex-POWs. </w:t>
      </w:r>
      <w:r w:rsidRPr="00831F46">
        <w:rPr>
          <w:rFonts w:cs="Times New Roman"/>
          <w:i/>
        </w:rPr>
        <w:t>Journal of Traumatic Stress, 20,</w:t>
      </w:r>
      <w:r w:rsidRPr="00831F46">
        <w:rPr>
          <w:rFonts w:cs="Times New Roman"/>
        </w:rPr>
        <w:t xml:space="preserve"> 303-312. doi:10.1002/jts.20216</w:t>
      </w:r>
    </w:p>
    <w:p w14:paraId="00629E8B" w14:textId="77777777" w:rsidR="00101388" w:rsidRPr="00831F46" w:rsidRDefault="00101388" w:rsidP="00101388">
      <w:pPr>
        <w:spacing w:line="480" w:lineRule="auto"/>
        <w:rPr>
          <w:rFonts w:cs="Times New Roman"/>
        </w:rPr>
      </w:pPr>
      <w:r w:rsidRPr="00831F46">
        <w:rPr>
          <w:rFonts w:cs="Times New Roman"/>
        </w:rPr>
        <w:t xml:space="preserve">Shakespeare-Finch, J., &amp; Armstrong, D. (2010). Trauma type and </w:t>
      </w:r>
      <w:proofErr w:type="spellStart"/>
      <w:r w:rsidRPr="00831F46">
        <w:rPr>
          <w:rFonts w:cs="Times New Roman"/>
        </w:rPr>
        <w:t>posttrauma</w:t>
      </w:r>
      <w:proofErr w:type="spellEnd"/>
      <w:r w:rsidRPr="00831F46">
        <w:rPr>
          <w:rFonts w:cs="Times New Roman"/>
        </w:rPr>
        <w:t xml:space="preserve"> outcomes: </w:t>
      </w:r>
    </w:p>
    <w:p w14:paraId="6268EE32" w14:textId="77777777" w:rsidR="00101388" w:rsidRPr="00831F46" w:rsidRDefault="00101388" w:rsidP="00101388">
      <w:pPr>
        <w:spacing w:line="480" w:lineRule="auto"/>
        <w:ind w:left="720"/>
        <w:rPr>
          <w:rFonts w:cs="Times New Roman"/>
        </w:rPr>
      </w:pPr>
      <w:r w:rsidRPr="00831F46">
        <w:rPr>
          <w:rFonts w:cs="Times New Roman"/>
        </w:rPr>
        <w:t>Differences between survivors of motor vehicle accidents, sexual assault, and bereavement. </w:t>
      </w:r>
      <w:r w:rsidRPr="00831F46">
        <w:rPr>
          <w:rFonts w:cs="Times New Roman"/>
          <w:i/>
        </w:rPr>
        <w:t>Journal of Loss and Trauma, 15</w:t>
      </w:r>
      <w:r w:rsidRPr="00831F46">
        <w:rPr>
          <w:rFonts w:cs="Times New Roman"/>
        </w:rPr>
        <w:t>, 69-82. doi:10.1080/15325020903373151</w:t>
      </w:r>
    </w:p>
    <w:p w14:paraId="6E86DABD" w14:textId="332F8136" w:rsidR="00817143" w:rsidRDefault="00101388" w:rsidP="00101388">
      <w:pPr>
        <w:spacing w:line="480" w:lineRule="auto"/>
        <w:rPr>
          <w:rFonts w:cs="Times New Roman"/>
        </w:rPr>
      </w:pPr>
      <w:r w:rsidRPr="00831F46">
        <w:rPr>
          <w:rFonts w:cs="Times New Roman"/>
        </w:rPr>
        <w:t xml:space="preserve">Shakespeare-Finch, J., &amp; Lurie-Beck, J. (2014). A meta-analytic clarification of the </w:t>
      </w:r>
    </w:p>
    <w:p w14:paraId="3E508C9F" w14:textId="0BD5F50A" w:rsidR="00101388" w:rsidRPr="00817143" w:rsidRDefault="00817143" w:rsidP="00817143">
      <w:pPr>
        <w:pStyle w:val="Heading3"/>
      </w:pPr>
      <w:r>
        <w:br w:type="page"/>
      </w:r>
    </w:p>
    <w:p w14:paraId="46828670" w14:textId="77777777" w:rsidR="00101388" w:rsidRPr="00831F46" w:rsidRDefault="00101388" w:rsidP="00101388">
      <w:pPr>
        <w:spacing w:line="480" w:lineRule="auto"/>
        <w:ind w:left="720"/>
        <w:rPr>
          <w:rFonts w:cs="Times New Roman"/>
        </w:rPr>
      </w:pPr>
      <w:r w:rsidRPr="00831F46">
        <w:rPr>
          <w:rFonts w:cs="Times New Roman"/>
        </w:rPr>
        <w:lastRenderedPageBreak/>
        <w:t>relationship between posttraumatic growth and symptoms of posttraumatic distress disorder</w:t>
      </w:r>
      <w:r w:rsidRPr="00831F46">
        <w:rPr>
          <w:rFonts w:cs="Times New Roman"/>
          <w:i/>
        </w:rPr>
        <w:t>. Journal of Anxiety Disorders, 28,</w:t>
      </w:r>
      <w:r w:rsidRPr="00831F46">
        <w:rPr>
          <w:rFonts w:cs="Times New Roman"/>
        </w:rPr>
        <w:t xml:space="preserve"> 223-229. </w:t>
      </w:r>
      <w:proofErr w:type="gramStart"/>
      <w:r w:rsidRPr="00831F46">
        <w:rPr>
          <w:rFonts w:cs="Times New Roman"/>
        </w:rPr>
        <w:t>doi:10.1016/j.janxdis</w:t>
      </w:r>
      <w:proofErr w:type="gramEnd"/>
      <w:r w:rsidRPr="00831F46">
        <w:rPr>
          <w:rFonts w:cs="Times New Roman"/>
        </w:rPr>
        <w:t>.2013.10.005</w:t>
      </w:r>
    </w:p>
    <w:p w14:paraId="186C413E" w14:textId="77777777" w:rsidR="00101388" w:rsidRPr="00831F46" w:rsidRDefault="00101388" w:rsidP="00101388">
      <w:pPr>
        <w:spacing w:line="480" w:lineRule="auto"/>
        <w:rPr>
          <w:rFonts w:cs="Times New Roman"/>
          <w:shd w:val="clear" w:color="auto" w:fill="FFFFFF"/>
        </w:rPr>
      </w:pPr>
      <w:r w:rsidRPr="00831F46">
        <w:rPr>
          <w:rFonts w:cs="Times New Roman"/>
          <w:shd w:val="clear" w:color="auto" w:fill="FFFFFF"/>
        </w:rPr>
        <w:t xml:space="preserve">Shakespeare-Finch, J., Smith, S. G., </w:t>
      </w:r>
      <w:proofErr w:type="spellStart"/>
      <w:r w:rsidRPr="00831F46">
        <w:rPr>
          <w:rFonts w:cs="Times New Roman"/>
          <w:shd w:val="clear" w:color="auto" w:fill="FFFFFF"/>
        </w:rPr>
        <w:t>Gow</w:t>
      </w:r>
      <w:proofErr w:type="spellEnd"/>
      <w:r w:rsidRPr="00831F46">
        <w:rPr>
          <w:rFonts w:cs="Times New Roman"/>
          <w:shd w:val="clear" w:color="auto" w:fill="FFFFFF"/>
        </w:rPr>
        <w:t xml:space="preserve">, K. M., </w:t>
      </w:r>
      <w:proofErr w:type="spellStart"/>
      <w:r w:rsidRPr="00831F46">
        <w:rPr>
          <w:rFonts w:cs="Times New Roman"/>
          <w:shd w:val="clear" w:color="auto" w:fill="FFFFFF"/>
        </w:rPr>
        <w:t>Embelton</w:t>
      </w:r>
      <w:proofErr w:type="spellEnd"/>
      <w:r w:rsidRPr="00831F46">
        <w:rPr>
          <w:rFonts w:cs="Times New Roman"/>
          <w:shd w:val="clear" w:color="auto" w:fill="FFFFFF"/>
        </w:rPr>
        <w:t xml:space="preserve">, G., &amp; Baird, L. (2003). The </w:t>
      </w:r>
    </w:p>
    <w:p w14:paraId="0C0FB71A" w14:textId="77777777" w:rsidR="00101388" w:rsidRPr="00831F46" w:rsidRDefault="00101388" w:rsidP="00101388">
      <w:pPr>
        <w:spacing w:line="480" w:lineRule="auto"/>
        <w:ind w:left="720"/>
        <w:rPr>
          <w:rFonts w:cs="Times New Roman"/>
        </w:rPr>
      </w:pPr>
      <w:r w:rsidRPr="00831F46">
        <w:rPr>
          <w:rFonts w:cs="Times New Roman"/>
          <w:shd w:val="clear" w:color="auto" w:fill="FFFFFF"/>
        </w:rPr>
        <w:t>prevalence of post-traumatic growth in emergency ambulance personnel.</w:t>
      </w:r>
      <w:r w:rsidRPr="00831F46">
        <w:rPr>
          <w:rFonts w:cs="Times New Roman"/>
          <w:i/>
        </w:rPr>
        <w:t> </w:t>
      </w:r>
      <w:r w:rsidRPr="00831F46">
        <w:rPr>
          <w:rFonts w:cs="Times New Roman"/>
          <w:i/>
          <w:shd w:val="clear" w:color="auto" w:fill="FFFFFF"/>
        </w:rPr>
        <w:t>Traumatology: An International Journal,</w:t>
      </w:r>
      <w:r w:rsidRPr="00831F46">
        <w:rPr>
          <w:rFonts w:cs="Times New Roman"/>
          <w:i/>
        </w:rPr>
        <w:t> </w:t>
      </w:r>
      <w:r w:rsidRPr="00831F46">
        <w:rPr>
          <w:rFonts w:cs="Times New Roman"/>
          <w:i/>
          <w:shd w:val="clear" w:color="auto" w:fill="FFFFFF"/>
        </w:rPr>
        <w:t>9</w:t>
      </w:r>
      <w:r w:rsidRPr="00831F46">
        <w:rPr>
          <w:rFonts w:cs="Times New Roman"/>
          <w:shd w:val="clear" w:color="auto" w:fill="FFFFFF"/>
        </w:rPr>
        <w:t>, 58-71. doi:10.1177/153476560300900104</w:t>
      </w:r>
    </w:p>
    <w:p w14:paraId="51F0102D" w14:textId="77777777" w:rsidR="00101388" w:rsidRPr="00831F46" w:rsidRDefault="00101388" w:rsidP="00101388">
      <w:pPr>
        <w:spacing w:line="480" w:lineRule="auto"/>
        <w:rPr>
          <w:rFonts w:cs="Times New Roman"/>
        </w:rPr>
      </w:pPr>
      <w:proofErr w:type="spellStart"/>
      <w:r w:rsidRPr="00831F46">
        <w:rPr>
          <w:rFonts w:cs="Times New Roman"/>
        </w:rPr>
        <w:t>Taku</w:t>
      </w:r>
      <w:proofErr w:type="spellEnd"/>
      <w:r w:rsidRPr="00831F46">
        <w:rPr>
          <w:rFonts w:cs="Times New Roman"/>
        </w:rPr>
        <w:t xml:space="preserve">, K., </w:t>
      </w:r>
      <w:proofErr w:type="spellStart"/>
      <w:r w:rsidRPr="00831F46">
        <w:rPr>
          <w:rFonts w:cs="Times New Roman"/>
        </w:rPr>
        <w:t>Tedeschi</w:t>
      </w:r>
      <w:proofErr w:type="spellEnd"/>
      <w:r w:rsidRPr="00831F46">
        <w:rPr>
          <w:rFonts w:cs="Times New Roman"/>
        </w:rPr>
        <w:t xml:space="preserve">, R. G., &amp; </w:t>
      </w:r>
      <w:proofErr w:type="spellStart"/>
      <w:r w:rsidRPr="00831F46">
        <w:rPr>
          <w:rFonts w:cs="Times New Roman"/>
        </w:rPr>
        <w:t>Cann</w:t>
      </w:r>
      <w:proofErr w:type="spellEnd"/>
      <w:r w:rsidRPr="00831F46">
        <w:rPr>
          <w:rFonts w:cs="Times New Roman"/>
        </w:rPr>
        <w:t xml:space="preserve">, A. (2015). Relationships of posttraumatic growth and </w:t>
      </w:r>
    </w:p>
    <w:p w14:paraId="01A95CE0" w14:textId="77777777" w:rsidR="00101388" w:rsidRPr="00831F46" w:rsidRDefault="00101388" w:rsidP="00101388">
      <w:pPr>
        <w:spacing w:line="480" w:lineRule="auto"/>
        <w:ind w:left="720"/>
        <w:rPr>
          <w:rFonts w:cs="Times New Roman"/>
        </w:rPr>
      </w:pPr>
      <w:r w:rsidRPr="00831F46">
        <w:rPr>
          <w:rFonts w:cs="Times New Roman"/>
        </w:rPr>
        <w:t>stress responses in bereaved young adults. </w:t>
      </w:r>
      <w:r w:rsidRPr="00831F46">
        <w:rPr>
          <w:rFonts w:cs="Times New Roman"/>
          <w:i/>
        </w:rPr>
        <w:t>Journal of Loss and Trauma, 20,</w:t>
      </w:r>
      <w:r w:rsidRPr="00831F46">
        <w:rPr>
          <w:rFonts w:cs="Times New Roman"/>
        </w:rPr>
        <w:t xml:space="preserve"> 56-71. doi:10.1080/15325024.2013.824306</w:t>
      </w:r>
    </w:p>
    <w:p w14:paraId="595CBEA3" w14:textId="77777777" w:rsidR="00101388" w:rsidRPr="00831F46" w:rsidRDefault="00101388" w:rsidP="00101388">
      <w:pPr>
        <w:spacing w:line="480" w:lineRule="auto"/>
        <w:rPr>
          <w:rFonts w:cs="Times New Roman"/>
        </w:rPr>
      </w:pPr>
      <w:proofErr w:type="spellStart"/>
      <w:r w:rsidRPr="00831F46">
        <w:rPr>
          <w:rFonts w:cs="Times New Roman"/>
        </w:rPr>
        <w:t>Taku</w:t>
      </w:r>
      <w:proofErr w:type="spellEnd"/>
      <w:r w:rsidRPr="00831F46">
        <w:rPr>
          <w:rFonts w:cs="Times New Roman"/>
        </w:rPr>
        <w:t xml:space="preserve">, K., </w:t>
      </w:r>
      <w:proofErr w:type="spellStart"/>
      <w:r w:rsidRPr="00831F46">
        <w:rPr>
          <w:rFonts w:cs="Times New Roman"/>
        </w:rPr>
        <w:t>Cann</w:t>
      </w:r>
      <w:proofErr w:type="spellEnd"/>
      <w:r w:rsidRPr="00831F46">
        <w:rPr>
          <w:rFonts w:cs="Times New Roman"/>
        </w:rPr>
        <w:t xml:space="preserve">, A., </w:t>
      </w:r>
      <w:proofErr w:type="spellStart"/>
      <w:r w:rsidRPr="00831F46">
        <w:rPr>
          <w:rFonts w:cs="Times New Roman"/>
        </w:rPr>
        <w:t>Tedeschi</w:t>
      </w:r>
      <w:proofErr w:type="spellEnd"/>
      <w:r w:rsidRPr="00831F46">
        <w:rPr>
          <w:rFonts w:cs="Times New Roman"/>
        </w:rPr>
        <w:t xml:space="preserve">, R. G., &amp; Calhoun, L. G. (2015). Core beliefs shaken by an </w:t>
      </w:r>
    </w:p>
    <w:p w14:paraId="560A5512" w14:textId="77777777" w:rsidR="00101388" w:rsidRPr="00831F46" w:rsidRDefault="00101388" w:rsidP="00101388">
      <w:pPr>
        <w:spacing w:line="480" w:lineRule="auto"/>
        <w:ind w:left="720"/>
        <w:rPr>
          <w:rFonts w:cs="Times New Roman"/>
        </w:rPr>
      </w:pPr>
      <w:r w:rsidRPr="00831F46">
        <w:rPr>
          <w:rFonts w:cs="Times New Roman"/>
        </w:rPr>
        <w:t>earthquake correlate with posttraumatic growth. </w:t>
      </w:r>
      <w:r w:rsidRPr="00831F46">
        <w:rPr>
          <w:rFonts w:cs="Times New Roman"/>
          <w:i/>
        </w:rPr>
        <w:t>Psychological Trauma: Theory, Research, Practice, and Policy, 7</w:t>
      </w:r>
      <w:r w:rsidRPr="00831F46">
        <w:rPr>
          <w:rFonts w:cs="Times New Roman"/>
        </w:rPr>
        <w:t>, 563-569. doi:10.1037/tra0000054</w:t>
      </w:r>
    </w:p>
    <w:p w14:paraId="656E8162" w14:textId="77777777" w:rsidR="00101388" w:rsidRPr="00831F46" w:rsidRDefault="00101388" w:rsidP="00101388">
      <w:pPr>
        <w:spacing w:line="480" w:lineRule="auto"/>
        <w:rPr>
          <w:rFonts w:cs="Times New Roman"/>
        </w:rPr>
      </w:pPr>
      <w:proofErr w:type="spellStart"/>
      <w:r w:rsidRPr="00831F46">
        <w:rPr>
          <w:rFonts w:cs="Times New Roman"/>
        </w:rPr>
        <w:t>Tedeschi</w:t>
      </w:r>
      <w:proofErr w:type="spellEnd"/>
      <w:r w:rsidRPr="00831F46">
        <w:rPr>
          <w:rFonts w:cs="Times New Roman"/>
        </w:rPr>
        <w:t>, R. G., &amp; Calhoun, L. G. (1996). The Posttraumatic Growth</w:t>
      </w:r>
    </w:p>
    <w:p w14:paraId="5B667161" w14:textId="77777777" w:rsidR="00101388" w:rsidRPr="00831F46" w:rsidRDefault="00101388" w:rsidP="00101388">
      <w:pPr>
        <w:spacing w:line="480" w:lineRule="auto"/>
        <w:ind w:left="720"/>
        <w:rPr>
          <w:rFonts w:cs="Times New Roman"/>
          <w:i/>
        </w:rPr>
      </w:pPr>
      <w:r w:rsidRPr="00831F46">
        <w:rPr>
          <w:rFonts w:cs="Times New Roman"/>
        </w:rPr>
        <w:t xml:space="preserve">Inventory: Measuring the positive legacy of trauma. </w:t>
      </w:r>
      <w:r w:rsidRPr="00831F46">
        <w:rPr>
          <w:rFonts w:cs="Times New Roman"/>
          <w:i/>
        </w:rPr>
        <w:t>Journal of Traumatic</w:t>
      </w:r>
    </w:p>
    <w:p w14:paraId="04187BD8" w14:textId="77777777" w:rsidR="00101388" w:rsidRPr="00831F46" w:rsidRDefault="00101388" w:rsidP="00101388">
      <w:pPr>
        <w:spacing w:line="480" w:lineRule="auto"/>
        <w:ind w:firstLine="720"/>
        <w:rPr>
          <w:rFonts w:cs="Times New Roman"/>
        </w:rPr>
      </w:pPr>
      <w:r w:rsidRPr="00831F46">
        <w:rPr>
          <w:rFonts w:cs="Times New Roman"/>
          <w:i/>
        </w:rPr>
        <w:t>Stress, 9,</w:t>
      </w:r>
      <w:r w:rsidRPr="00831F46">
        <w:rPr>
          <w:rFonts w:cs="Times New Roman"/>
        </w:rPr>
        <w:t xml:space="preserve"> 455– 471. doi:10.1002/jts.2490090305</w:t>
      </w:r>
    </w:p>
    <w:p w14:paraId="3A53CCA2" w14:textId="77777777" w:rsidR="00101388" w:rsidRPr="00831F46" w:rsidRDefault="00101388" w:rsidP="00101388">
      <w:pPr>
        <w:spacing w:line="480" w:lineRule="auto"/>
        <w:rPr>
          <w:rFonts w:cs="Times New Roman"/>
        </w:rPr>
      </w:pPr>
      <w:proofErr w:type="spellStart"/>
      <w:r w:rsidRPr="00831F46">
        <w:rPr>
          <w:rFonts w:cs="Times New Roman"/>
        </w:rPr>
        <w:t>Tedeschi</w:t>
      </w:r>
      <w:proofErr w:type="spellEnd"/>
      <w:r w:rsidRPr="00831F46">
        <w:rPr>
          <w:rFonts w:cs="Times New Roman"/>
        </w:rPr>
        <w:t xml:space="preserve">, R. G., &amp; Calhoun, L. G. (2004). Target article: "posttraumatic growth: </w:t>
      </w:r>
    </w:p>
    <w:p w14:paraId="3BDE4169" w14:textId="77777777" w:rsidR="00101388" w:rsidRPr="00831F46" w:rsidRDefault="00101388" w:rsidP="00101388">
      <w:pPr>
        <w:spacing w:line="480" w:lineRule="auto"/>
        <w:ind w:left="720"/>
        <w:rPr>
          <w:rFonts w:cs="Times New Roman"/>
        </w:rPr>
      </w:pPr>
      <w:r w:rsidRPr="00831F46">
        <w:rPr>
          <w:rFonts w:cs="Times New Roman"/>
        </w:rPr>
        <w:t>Conceptual foundations and empirical evidence". </w:t>
      </w:r>
      <w:r w:rsidRPr="00831F46">
        <w:rPr>
          <w:rFonts w:cs="Times New Roman"/>
          <w:i/>
        </w:rPr>
        <w:t>Psychological Inquiry, 15,</w:t>
      </w:r>
      <w:r w:rsidRPr="00831F46">
        <w:rPr>
          <w:rFonts w:cs="Times New Roman"/>
        </w:rPr>
        <w:t xml:space="preserve"> 1-18. doi:10.1207/s15327965pli1501_01</w:t>
      </w:r>
    </w:p>
    <w:p w14:paraId="58803BD3" w14:textId="77777777" w:rsidR="00101388" w:rsidRPr="00831F46" w:rsidRDefault="00101388" w:rsidP="00101388">
      <w:pPr>
        <w:spacing w:line="480" w:lineRule="auto"/>
        <w:rPr>
          <w:rFonts w:cs="Times New Roman"/>
        </w:rPr>
      </w:pPr>
      <w:r w:rsidRPr="00831F46">
        <w:rPr>
          <w:rFonts w:cs="Times New Roman"/>
        </w:rPr>
        <w:t xml:space="preserve">Tsai, J., </w:t>
      </w:r>
      <w:proofErr w:type="spellStart"/>
      <w:r w:rsidRPr="00831F46">
        <w:rPr>
          <w:rFonts w:cs="Times New Roman"/>
        </w:rPr>
        <w:t>Sippel</w:t>
      </w:r>
      <w:proofErr w:type="spellEnd"/>
      <w:r w:rsidRPr="00831F46">
        <w:rPr>
          <w:rFonts w:cs="Times New Roman"/>
        </w:rPr>
        <w:t xml:space="preserve">, L. M., </w:t>
      </w:r>
      <w:proofErr w:type="spellStart"/>
      <w:r w:rsidRPr="00831F46">
        <w:rPr>
          <w:rFonts w:cs="Times New Roman"/>
        </w:rPr>
        <w:t>Mota</w:t>
      </w:r>
      <w:proofErr w:type="spellEnd"/>
      <w:r w:rsidRPr="00831F46">
        <w:rPr>
          <w:rFonts w:cs="Times New Roman"/>
        </w:rPr>
        <w:t xml:space="preserve">, N., Southwick, S. M., &amp; </w:t>
      </w:r>
      <w:proofErr w:type="spellStart"/>
      <w:r w:rsidRPr="00831F46">
        <w:rPr>
          <w:rFonts w:cs="Times New Roman"/>
        </w:rPr>
        <w:t>Pietrzak</w:t>
      </w:r>
      <w:proofErr w:type="spellEnd"/>
      <w:r w:rsidRPr="00831F46">
        <w:rPr>
          <w:rFonts w:cs="Times New Roman"/>
        </w:rPr>
        <w:t xml:space="preserve">, R. H. (2015).  Longitudinal </w:t>
      </w:r>
    </w:p>
    <w:p w14:paraId="4A83EFF5" w14:textId="77777777" w:rsidR="00101388" w:rsidRPr="00831F46" w:rsidRDefault="00101388" w:rsidP="00101388">
      <w:pPr>
        <w:spacing w:line="480" w:lineRule="auto"/>
        <w:ind w:left="720"/>
        <w:rPr>
          <w:rFonts w:cs="Times New Roman"/>
        </w:rPr>
      </w:pPr>
      <w:r w:rsidRPr="00831F46">
        <w:rPr>
          <w:rFonts w:cs="Times New Roman"/>
        </w:rPr>
        <w:t xml:space="preserve">course of posttraumatic growth among U.S. military veterans: Results from the national health and resilience in </w:t>
      </w:r>
      <w:proofErr w:type="gramStart"/>
      <w:r w:rsidRPr="00831F46">
        <w:rPr>
          <w:rFonts w:cs="Times New Roman"/>
        </w:rPr>
        <w:t>veterans</w:t>
      </w:r>
      <w:proofErr w:type="gramEnd"/>
      <w:r w:rsidRPr="00831F46">
        <w:rPr>
          <w:rFonts w:cs="Times New Roman"/>
        </w:rPr>
        <w:t xml:space="preserve"> study. </w:t>
      </w:r>
      <w:r w:rsidRPr="00831F46">
        <w:rPr>
          <w:rFonts w:cs="Times New Roman"/>
          <w:i/>
        </w:rPr>
        <w:t>Depression and Anxiety, 33,</w:t>
      </w:r>
      <w:r w:rsidRPr="00831F46">
        <w:rPr>
          <w:rFonts w:cs="Times New Roman"/>
        </w:rPr>
        <w:t>9-18 doi:10.1002/da.22371</w:t>
      </w:r>
    </w:p>
    <w:p w14:paraId="2A2624E6" w14:textId="587155A6" w:rsidR="00817143" w:rsidRDefault="00101388" w:rsidP="00817143">
      <w:pPr>
        <w:spacing w:line="480" w:lineRule="auto"/>
        <w:rPr>
          <w:rFonts w:cs="Times New Roman"/>
        </w:rPr>
      </w:pPr>
      <w:r w:rsidRPr="00831F46">
        <w:rPr>
          <w:rFonts w:cs="Times New Roman"/>
        </w:rPr>
        <w:t xml:space="preserve">Weathers, F.W., </w:t>
      </w:r>
      <w:proofErr w:type="spellStart"/>
      <w:r w:rsidRPr="00831F46">
        <w:rPr>
          <w:rFonts w:cs="Times New Roman"/>
        </w:rPr>
        <w:t>Litz</w:t>
      </w:r>
      <w:proofErr w:type="spellEnd"/>
      <w:r w:rsidRPr="00831F46">
        <w:rPr>
          <w:rFonts w:cs="Times New Roman"/>
        </w:rPr>
        <w:t xml:space="preserve">, B.T., Keane, T.M., Palmieri, P.A., Marx, B.P., &amp; </w:t>
      </w:r>
      <w:proofErr w:type="spellStart"/>
      <w:r w:rsidRPr="00831F46">
        <w:rPr>
          <w:rFonts w:cs="Times New Roman"/>
        </w:rPr>
        <w:t>Schnurr</w:t>
      </w:r>
      <w:proofErr w:type="spellEnd"/>
      <w:r w:rsidRPr="00831F46">
        <w:rPr>
          <w:rFonts w:cs="Times New Roman"/>
        </w:rPr>
        <w:t xml:space="preserve">, P.P. </w:t>
      </w:r>
    </w:p>
    <w:p w14:paraId="273286FD" w14:textId="1CFC7FA1" w:rsidR="00817143" w:rsidRPr="00817143" w:rsidRDefault="00817143" w:rsidP="00817143">
      <w:pPr>
        <w:pStyle w:val="Heading3"/>
      </w:pPr>
      <w:r>
        <w:br w:type="page"/>
      </w:r>
    </w:p>
    <w:p w14:paraId="13641274" w14:textId="77777777" w:rsidR="00101388" w:rsidRPr="00831F46" w:rsidRDefault="00101388" w:rsidP="00101388">
      <w:pPr>
        <w:spacing w:line="480" w:lineRule="auto"/>
        <w:ind w:left="720"/>
        <w:rPr>
          <w:rFonts w:cs="Times New Roman"/>
        </w:rPr>
      </w:pPr>
      <w:r w:rsidRPr="00831F46">
        <w:rPr>
          <w:rFonts w:cs="Times New Roman"/>
        </w:rPr>
        <w:lastRenderedPageBreak/>
        <w:t xml:space="preserve">(2013). </w:t>
      </w:r>
      <w:r w:rsidRPr="00831F46">
        <w:rPr>
          <w:rFonts w:cs="Times New Roman"/>
          <w:i/>
        </w:rPr>
        <w:t>The PTSD Checklist for DSM-5 (PCL-5)</w:t>
      </w:r>
      <w:r w:rsidRPr="00831F46">
        <w:rPr>
          <w:rFonts w:cs="Times New Roman"/>
        </w:rPr>
        <w:t>. Scale available from the National Center for PTSD at www.ptsd.va.gov.</w:t>
      </w:r>
    </w:p>
    <w:p w14:paraId="012497FA" w14:textId="77777777" w:rsidR="00101388" w:rsidRPr="00831F46" w:rsidRDefault="00101388" w:rsidP="00101388">
      <w:pPr>
        <w:spacing w:line="480" w:lineRule="auto"/>
        <w:rPr>
          <w:rFonts w:cs="Times New Roman"/>
        </w:rPr>
      </w:pPr>
      <w:proofErr w:type="spellStart"/>
      <w:r w:rsidRPr="00831F46">
        <w:rPr>
          <w:rFonts w:cs="Times New Roman"/>
        </w:rPr>
        <w:t>Wortmann</w:t>
      </w:r>
      <w:proofErr w:type="spellEnd"/>
      <w:r w:rsidRPr="00831F46">
        <w:rPr>
          <w:rFonts w:cs="Times New Roman"/>
        </w:rPr>
        <w:t xml:space="preserve">, J. H., Jordan, A. H., Weathers, F. W., </w:t>
      </w:r>
      <w:proofErr w:type="spellStart"/>
      <w:r w:rsidRPr="00831F46">
        <w:rPr>
          <w:rFonts w:cs="Times New Roman"/>
        </w:rPr>
        <w:t>Resick</w:t>
      </w:r>
      <w:proofErr w:type="spellEnd"/>
      <w:r w:rsidRPr="00831F46">
        <w:rPr>
          <w:rFonts w:cs="Times New Roman"/>
        </w:rPr>
        <w:t xml:space="preserve">, P. A., </w:t>
      </w:r>
      <w:proofErr w:type="spellStart"/>
      <w:r w:rsidRPr="00831F46">
        <w:rPr>
          <w:rFonts w:cs="Times New Roman"/>
        </w:rPr>
        <w:t>Dondanville</w:t>
      </w:r>
      <w:proofErr w:type="spellEnd"/>
      <w:r w:rsidRPr="00831F46">
        <w:rPr>
          <w:rFonts w:cs="Times New Roman"/>
        </w:rPr>
        <w:t>, K. A., Hall-</w:t>
      </w:r>
    </w:p>
    <w:p w14:paraId="73E70F42" w14:textId="52E9D1B3" w:rsidR="00101388" w:rsidRDefault="00101388" w:rsidP="00101388">
      <w:pPr>
        <w:spacing w:line="480" w:lineRule="auto"/>
        <w:ind w:left="720"/>
        <w:rPr>
          <w:rFonts w:cs="Times New Roman"/>
        </w:rPr>
      </w:pPr>
      <w:r w:rsidRPr="00831F46">
        <w:rPr>
          <w:rFonts w:cs="Times New Roman"/>
        </w:rPr>
        <w:t xml:space="preserve">Clark, B., </w:t>
      </w:r>
      <w:proofErr w:type="spellStart"/>
      <w:r w:rsidRPr="00831F46">
        <w:rPr>
          <w:rFonts w:cs="Times New Roman"/>
        </w:rPr>
        <w:t>Foa</w:t>
      </w:r>
      <w:proofErr w:type="spellEnd"/>
      <w:r w:rsidRPr="00831F46">
        <w:rPr>
          <w:rFonts w:cs="Times New Roman"/>
        </w:rPr>
        <w:t>, E. B., Young-</w:t>
      </w:r>
      <w:proofErr w:type="spellStart"/>
      <w:r w:rsidRPr="00831F46">
        <w:rPr>
          <w:rFonts w:cs="Times New Roman"/>
        </w:rPr>
        <w:t>McCaughan</w:t>
      </w:r>
      <w:proofErr w:type="spellEnd"/>
      <w:r w:rsidRPr="00831F46">
        <w:rPr>
          <w:rFonts w:cs="Times New Roman"/>
        </w:rPr>
        <w:t xml:space="preserve">, S., </w:t>
      </w:r>
      <w:proofErr w:type="spellStart"/>
      <w:r w:rsidRPr="00831F46">
        <w:rPr>
          <w:rFonts w:cs="Times New Roman"/>
        </w:rPr>
        <w:t>Yarvis</w:t>
      </w:r>
      <w:proofErr w:type="spellEnd"/>
      <w:r w:rsidRPr="00831F46">
        <w:rPr>
          <w:rFonts w:cs="Times New Roman"/>
        </w:rPr>
        <w:t xml:space="preserve">, J. S., </w:t>
      </w:r>
      <w:proofErr w:type="spellStart"/>
      <w:r w:rsidRPr="00831F46">
        <w:rPr>
          <w:rFonts w:cs="Times New Roman"/>
        </w:rPr>
        <w:t>Hembree</w:t>
      </w:r>
      <w:proofErr w:type="spellEnd"/>
      <w:r w:rsidRPr="00831F46">
        <w:rPr>
          <w:rFonts w:cs="Times New Roman"/>
        </w:rPr>
        <w:t xml:space="preserve">, E. A., </w:t>
      </w:r>
      <w:proofErr w:type="spellStart"/>
      <w:r w:rsidRPr="00831F46">
        <w:rPr>
          <w:rFonts w:cs="Times New Roman"/>
        </w:rPr>
        <w:t>Mintz</w:t>
      </w:r>
      <w:proofErr w:type="spellEnd"/>
      <w:r w:rsidRPr="00831F46">
        <w:rPr>
          <w:rFonts w:cs="Times New Roman"/>
        </w:rPr>
        <w:t xml:space="preserve">, J., Peterson, A. L., &amp; </w:t>
      </w:r>
      <w:proofErr w:type="spellStart"/>
      <w:r w:rsidRPr="00831F46">
        <w:rPr>
          <w:rFonts w:cs="Times New Roman"/>
        </w:rPr>
        <w:t>Litz</w:t>
      </w:r>
      <w:proofErr w:type="spellEnd"/>
      <w:r w:rsidRPr="00831F46">
        <w:rPr>
          <w:rFonts w:cs="Times New Roman"/>
        </w:rPr>
        <w:t xml:space="preserve">, B. T. (2016). Psychometric analysis of the PTSD Checklist-5 (PCL-5) among treatment- seeking military service members. </w:t>
      </w:r>
      <w:r w:rsidRPr="00831F46">
        <w:rPr>
          <w:rFonts w:cs="Times New Roman"/>
          <w:i/>
        </w:rPr>
        <w:t>Psychological Assessment.</w:t>
      </w:r>
      <w:r w:rsidRPr="00831F46">
        <w:rPr>
          <w:rFonts w:cs="Times New Roman"/>
        </w:rPr>
        <w:t xml:space="preserve"> </w:t>
      </w:r>
      <w:r w:rsidRPr="00831F46">
        <w:rPr>
          <w:rFonts w:cs="Times New Roman"/>
          <w:i/>
        </w:rPr>
        <w:t>Advance online publication</w:t>
      </w:r>
      <w:r w:rsidRPr="00831F46">
        <w:rPr>
          <w:rFonts w:cs="Times New Roman"/>
        </w:rPr>
        <w:t xml:space="preserve">. </w:t>
      </w:r>
      <w:r w:rsidR="00817143" w:rsidRPr="00C25991">
        <w:rPr>
          <w:rFonts w:cs="Times New Roman"/>
        </w:rPr>
        <w:t>http://dx.doi.org/10.1037/pas0000260</w:t>
      </w:r>
    </w:p>
    <w:p w14:paraId="2B25A620" w14:textId="424AC400" w:rsidR="0047462F" w:rsidRDefault="0047462F">
      <w:pPr>
        <w:rPr>
          <w:rFonts w:asciiTheme="majorHAnsi" w:eastAsiaTheme="majorEastAsia" w:hAnsiTheme="majorHAnsi" w:cstheme="majorBidi"/>
          <w:color w:val="243F60" w:themeColor="accent1" w:themeShade="7F"/>
        </w:rPr>
      </w:pPr>
      <w:r>
        <w:br w:type="page"/>
      </w:r>
    </w:p>
    <w:p w14:paraId="494E08F8" w14:textId="77777777" w:rsidR="00817143" w:rsidRPr="00817143" w:rsidRDefault="00817143" w:rsidP="00817143">
      <w:pPr>
        <w:pStyle w:val="Heading3"/>
      </w:pPr>
    </w:p>
    <w:p w14:paraId="5843E33F" w14:textId="77777777" w:rsidR="00500C60" w:rsidRPr="00831F46" w:rsidRDefault="00500C60" w:rsidP="003D3F41">
      <w:pPr>
        <w:pStyle w:val="Caption"/>
        <w:spacing w:after="0"/>
        <w:rPr>
          <w:rFonts w:ascii="Times New Roman" w:hAnsi="Times New Roman" w:cs="Times New Roman"/>
          <w:i w:val="0"/>
          <w:color w:val="000000" w:themeColor="text1"/>
          <w:sz w:val="24"/>
          <w:szCs w:val="24"/>
        </w:rPr>
      </w:pPr>
    </w:p>
    <w:p w14:paraId="3F71DBCD" w14:textId="77777777" w:rsidR="00500C60" w:rsidRPr="00831F46" w:rsidRDefault="00500C60" w:rsidP="003D3F41">
      <w:pPr>
        <w:pStyle w:val="Caption"/>
        <w:spacing w:after="0"/>
        <w:rPr>
          <w:rFonts w:ascii="Times New Roman" w:hAnsi="Times New Roman" w:cs="Times New Roman"/>
          <w:i w:val="0"/>
          <w:color w:val="000000" w:themeColor="text1"/>
          <w:sz w:val="24"/>
          <w:szCs w:val="24"/>
        </w:rPr>
      </w:pPr>
    </w:p>
    <w:p w14:paraId="16A3B338" w14:textId="77777777" w:rsidR="00500C60" w:rsidRPr="00831F46" w:rsidRDefault="00500C60" w:rsidP="003D3F41">
      <w:pPr>
        <w:rPr>
          <w:rFonts w:cs="Times New Roman"/>
        </w:rPr>
      </w:pPr>
    </w:p>
    <w:p w14:paraId="211F1CE0" w14:textId="77777777" w:rsidR="00500C60" w:rsidRPr="00831F46" w:rsidRDefault="00500C60" w:rsidP="003D3F41">
      <w:pPr>
        <w:pStyle w:val="Heading3"/>
        <w:spacing w:before="0"/>
        <w:rPr>
          <w:rFonts w:ascii="Times New Roman" w:hAnsi="Times New Roman" w:cs="Times New Roman"/>
        </w:rPr>
      </w:pPr>
    </w:p>
    <w:p w14:paraId="41A37353" w14:textId="77777777" w:rsidR="00500C60" w:rsidRPr="00831F46" w:rsidRDefault="00500C60" w:rsidP="003D3F41">
      <w:pPr>
        <w:rPr>
          <w:rFonts w:cs="Times New Roman"/>
        </w:rPr>
      </w:pPr>
    </w:p>
    <w:p w14:paraId="368C089A" w14:textId="77777777" w:rsidR="00500C60" w:rsidRPr="00831F46" w:rsidRDefault="00500C60" w:rsidP="003D3F41">
      <w:pPr>
        <w:pStyle w:val="Heading3"/>
        <w:spacing w:before="0"/>
        <w:rPr>
          <w:rFonts w:ascii="Times New Roman" w:hAnsi="Times New Roman" w:cs="Times New Roman"/>
        </w:rPr>
      </w:pPr>
    </w:p>
    <w:p w14:paraId="3532C06E" w14:textId="77777777" w:rsidR="00500C60" w:rsidRPr="00831F46" w:rsidRDefault="00500C60" w:rsidP="003D3F41">
      <w:pPr>
        <w:rPr>
          <w:rFonts w:cs="Times New Roman"/>
        </w:rPr>
      </w:pPr>
    </w:p>
    <w:p w14:paraId="770D168C" w14:textId="77777777" w:rsidR="00500C60" w:rsidRPr="00831F46" w:rsidRDefault="00500C60" w:rsidP="003D3F41">
      <w:pPr>
        <w:pStyle w:val="Heading3"/>
        <w:spacing w:before="0"/>
        <w:rPr>
          <w:rFonts w:ascii="Times New Roman" w:hAnsi="Times New Roman" w:cs="Times New Roman"/>
        </w:rPr>
      </w:pPr>
    </w:p>
    <w:p w14:paraId="4C26E9DA" w14:textId="77777777" w:rsidR="00500C60" w:rsidRPr="00831F46" w:rsidRDefault="00500C60" w:rsidP="003D3F41">
      <w:pPr>
        <w:rPr>
          <w:rFonts w:cs="Times New Roman"/>
        </w:rPr>
      </w:pPr>
    </w:p>
    <w:p w14:paraId="0BE626BE" w14:textId="77777777" w:rsidR="00500C60" w:rsidRPr="00831F46" w:rsidRDefault="00500C60" w:rsidP="003D3F41">
      <w:pPr>
        <w:pStyle w:val="Heading3"/>
        <w:spacing w:before="0"/>
        <w:rPr>
          <w:rFonts w:ascii="Times New Roman" w:hAnsi="Times New Roman" w:cs="Times New Roman"/>
        </w:rPr>
      </w:pPr>
    </w:p>
    <w:p w14:paraId="1768F2A2" w14:textId="77777777" w:rsidR="00500C60" w:rsidRPr="00831F46" w:rsidRDefault="00500C60" w:rsidP="003D3F41">
      <w:pPr>
        <w:rPr>
          <w:rFonts w:cs="Times New Roman"/>
        </w:rPr>
      </w:pPr>
    </w:p>
    <w:p w14:paraId="3030FFC1" w14:textId="77777777" w:rsidR="00500C60" w:rsidRPr="00831F46" w:rsidRDefault="00500C60" w:rsidP="003D3F41">
      <w:pPr>
        <w:pStyle w:val="Heading3"/>
        <w:spacing w:before="0"/>
        <w:rPr>
          <w:rFonts w:ascii="Times New Roman" w:hAnsi="Times New Roman" w:cs="Times New Roman"/>
        </w:rPr>
      </w:pPr>
    </w:p>
    <w:p w14:paraId="62D04CDA" w14:textId="77777777" w:rsidR="00500C60" w:rsidRDefault="00500C60" w:rsidP="003D3F41">
      <w:pPr>
        <w:rPr>
          <w:rFonts w:cs="Times New Roman"/>
        </w:rPr>
      </w:pPr>
    </w:p>
    <w:p w14:paraId="051F1D57" w14:textId="77777777" w:rsidR="00831F46" w:rsidRDefault="00831F46" w:rsidP="00831F46">
      <w:pPr>
        <w:pStyle w:val="Heading3"/>
      </w:pPr>
    </w:p>
    <w:p w14:paraId="413488D2" w14:textId="77777777" w:rsidR="008143DA" w:rsidRPr="008143DA" w:rsidRDefault="008143DA" w:rsidP="008143DA"/>
    <w:p w14:paraId="15B5341A" w14:textId="77777777" w:rsidR="00831F46" w:rsidRDefault="00831F46" w:rsidP="00831F46"/>
    <w:p w14:paraId="2FECD149" w14:textId="77777777" w:rsidR="00817143" w:rsidRPr="00817143" w:rsidRDefault="00817143" w:rsidP="00817143"/>
    <w:p w14:paraId="7814414D" w14:textId="77777777" w:rsidR="003D3F41" w:rsidRPr="00831F46" w:rsidRDefault="003D3F41" w:rsidP="008143DA">
      <w:pPr>
        <w:pStyle w:val="Heading1"/>
        <w:jc w:val="left"/>
        <w:rPr>
          <w:szCs w:val="24"/>
        </w:rPr>
      </w:pPr>
    </w:p>
    <w:p w14:paraId="3C1A2E99" w14:textId="77777777" w:rsidR="003D3F41" w:rsidRPr="00831F46" w:rsidRDefault="003D3F41" w:rsidP="003D3F41">
      <w:pPr>
        <w:pStyle w:val="Heading1"/>
        <w:rPr>
          <w:szCs w:val="24"/>
        </w:rPr>
      </w:pPr>
    </w:p>
    <w:p w14:paraId="699E6E44" w14:textId="03128210" w:rsidR="00500C60" w:rsidRPr="00831F46" w:rsidRDefault="00500C60" w:rsidP="0060577F">
      <w:pPr>
        <w:pStyle w:val="Heading1"/>
        <w:rPr>
          <w:b/>
          <w:szCs w:val="24"/>
        </w:rPr>
      </w:pPr>
      <w:bookmarkStart w:id="23" w:name="_Toc488704198"/>
      <w:bookmarkStart w:id="24" w:name="_Toc488775415"/>
      <w:r w:rsidRPr="00831F46">
        <w:rPr>
          <w:b/>
          <w:szCs w:val="24"/>
        </w:rPr>
        <w:t>Appendix</w:t>
      </w:r>
      <w:bookmarkEnd w:id="23"/>
      <w:bookmarkEnd w:id="24"/>
    </w:p>
    <w:p w14:paraId="7DF920C2" w14:textId="77777777" w:rsidR="00500C60" w:rsidRPr="00831F46" w:rsidRDefault="00500C60" w:rsidP="003D3F41">
      <w:pPr>
        <w:pStyle w:val="Heading3"/>
        <w:spacing w:before="0"/>
        <w:rPr>
          <w:rFonts w:ascii="Times New Roman" w:hAnsi="Times New Roman" w:cs="Times New Roman"/>
        </w:rPr>
      </w:pPr>
    </w:p>
    <w:p w14:paraId="596AAE8E" w14:textId="77777777" w:rsidR="00500C60" w:rsidRPr="00831F46" w:rsidRDefault="00500C60" w:rsidP="003D3F41">
      <w:pPr>
        <w:rPr>
          <w:rFonts w:cs="Times New Roman"/>
        </w:rPr>
      </w:pPr>
    </w:p>
    <w:p w14:paraId="6CB775FE" w14:textId="77777777" w:rsidR="00500C60" w:rsidRPr="00831F46" w:rsidRDefault="00500C60" w:rsidP="003D3F41">
      <w:pPr>
        <w:pStyle w:val="Heading3"/>
        <w:spacing w:before="0"/>
        <w:rPr>
          <w:rFonts w:ascii="Times New Roman" w:hAnsi="Times New Roman" w:cs="Times New Roman"/>
        </w:rPr>
      </w:pPr>
    </w:p>
    <w:p w14:paraId="55368D81" w14:textId="77777777" w:rsidR="00500C60" w:rsidRPr="00831F46" w:rsidRDefault="00500C60" w:rsidP="003D3F41">
      <w:pPr>
        <w:rPr>
          <w:rFonts w:cs="Times New Roman"/>
        </w:rPr>
      </w:pPr>
    </w:p>
    <w:p w14:paraId="28DF6DFF" w14:textId="77777777" w:rsidR="00500C60" w:rsidRPr="00831F46" w:rsidRDefault="00500C60" w:rsidP="003D3F41">
      <w:pPr>
        <w:pStyle w:val="Heading3"/>
        <w:spacing w:before="0"/>
        <w:rPr>
          <w:rFonts w:ascii="Times New Roman" w:hAnsi="Times New Roman" w:cs="Times New Roman"/>
        </w:rPr>
      </w:pPr>
    </w:p>
    <w:p w14:paraId="1E8BAB34" w14:textId="77777777" w:rsidR="00500C60" w:rsidRPr="00831F46" w:rsidRDefault="00500C60" w:rsidP="003D3F41">
      <w:pPr>
        <w:rPr>
          <w:rFonts w:cs="Times New Roman"/>
        </w:rPr>
      </w:pPr>
    </w:p>
    <w:p w14:paraId="6F339C04" w14:textId="77777777" w:rsidR="00500C60" w:rsidRPr="00831F46" w:rsidRDefault="00500C60" w:rsidP="003D3F41">
      <w:pPr>
        <w:pStyle w:val="Heading3"/>
        <w:spacing w:before="0"/>
        <w:rPr>
          <w:rFonts w:ascii="Times New Roman" w:hAnsi="Times New Roman" w:cs="Times New Roman"/>
        </w:rPr>
      </w:pPr>
    </w:p>
    <w:p w14:paraId="29F53326" w14:textId="77777777" w:rsidR="00500C60" w:rsidRPr="00831F46" w:rsidRDefault="00500C60" w:rsidP="003D3F41">
      <w:pPr>
        <w:rPr>
          <w:rFonts w:cs="Times New Roman"/>
        </w:rPr>
      </w:pPr>
    </w:p>
    <w:p w14:paraId="3EB80FA6" w14:textId="77777777" w:rsidR="00500C60" w:rsidRPr="00831F46" w:rsidRDefault="00500C60" w:rsidP="003D3F41">
      <w:pPr>
        <w:pStyle w:val="Heading3"/>
        <w:spacing w:before="0"/>
        <w:rPr>
          <w:rFonts w:ascii="Times New Roman" w:hAnsi="Times New Roman" w:cs="Times New Roman"/>
        </w:rPr>
      </w:pPr>
    </w:p>
    <w:p w14:paraId="363D1ACA" w14:textId="77777777" w:rsidR="00500C60" w:rsidRPr="00831F46" w:rsidRDefault="00500C60" w:rsidP="003D3F41">
      <w:pPr>
        <w:rPr>
          <w:rFonts w:cs="Times New Roman"/>
        </w:rPr>
      </w:pPr>
    </w:p>
    <w:p w14:paraId="613975CC" w14:textId="77777777" w:rsidR="00500C60" w:rsidRPr="00831F46" w:rsidRDefault="00500C60" w:rsidP="003D3F41">
      <w:pPr>
        <w:pStyle w:val="Heading3"/>
        <w:spacing w:before="0"/>
        <w:rPr>
          <w:rFonts w:ascii="Times New Roman" w:hAnsi="Times New Roman" w:cs="Times New Roman"/>
        </w:rPr>
      </w:pPr>
    </w:p>
    <w:p w14:paraId="7468F8B6" w14:textId="77777777" w:rsidR="00500C60" w:rsidRPr="00831F46" w:rsidRDefault="00500C60" w:rsidP="003D3F41">
      <w:pPr>
        <w:rPr>
          <w:rFonts w:cs="Times New Roman"/>
        </w:rPr>
      </w:pPr>
    </w:p>
    <w:p w14:paraId="7A1A43A4" w14:textId="77777777" w:rsidR="00500C60" w:rsidRPr="00831F46" w:rsidRDefault="00500C60" w:rsidP="003D3F41">
      <w:pPr>
        <w:pStyle w:val="Heading3"/>
        <w:spacing w:before="0"/>
        <w:rPr>
          <w:rFonts w:ascii="Times New Roman" w:hAnsi="Times New Roman" w:cs="Times New Roman"/>
        </w:rPr>
      </w:pPr>
    </w:p>
    <w:p w14:paraId="5CA1EF93" w14:textId="77777777" w:rsidR="00500C60" w:rsidRPr="00831F46" w:rsidRDefault="00500C60" w:rsidP="003D3F41">
      <w:pPr>
        <w:rPr>
          <w:rFonts w:cs="Times New Roman"/>
        </w:rPr>
      </w:pPr>
    </w:p>
    <w:p w14:paraId="4B70C420" w14:textId="77777777" w:rsidR="00500C60" w:rsidRPr="00831F46" w:rsidRDefault="00500C60" w:rsidP="003D3F41">
      <w:pPr>
        <w:pStyle w:val="Heading3"/>
        <w:spacing w:before="0"/>
        <w:rPr>
          <w:rFonts w:ascii="Times New Roman" w:hAnsi="Times New Roman" w:cs="Times New Roman"/>
        </w:rPr>
      </w:pPr>
    </w:p>
    <w:p w14:paraId="4020E4C7" w14:textId="77777777" w:rsidR="00500C60" w:rsidRPr="00831F46" w:rsidRDefault="00500C60" w:rsidP="003D3F41">
      <w:pPr>
        <w:rPr>
          <w:rFonts w:cs="Times New Roman"/>
        </w:rPr>
      </w:pPr>
    </w:p>
    <w:p w14:paraId="48F58860" w14:textId="77777777" w:rsidR="00500C60" w:rsidRPr="00831F46" w:rsidRDefault="00500C60" w:rsidP="003D3F41">
      <w:pPr>
        <w:pStyle w:val="Heading3"/>
        <w:spacing w:before="0"/>
        <w:rPr>
          <w:rFonts w:ascii="Times New Roman" w:hAnsi="Times New Roman" w:cs="Times New Roman"/>
        </w:rPr>
      </w:pPr>
    </w:p>
    <w:p w14:paraId="0E0A213D" w14:textId="77777777" w:rsidR="00500C60" w:rsidRPr="00831F46" w:rsidRDefault="00500C60" w:rsidP="003D3F41">
      <w:pPr>
        <w:pStyle w:val="Caption"/>
        <w:spacing w:after="0"/>
        <w:rPr>
          <w:rFonts w:ascii="Times New Roman" w:hAnsi="Times New Roman" w:cs="Times New Roman"/>
          <w:i w:val="0"/>
          <w:color w:val="000000" w:themeColor="text1"/>
          <w:sz w:val="24"/>
          <w:szCs w:val="24"/>
        </w:rPr>
      </w:pPr>
    </w:p>
    <w:p w14:paraId="35A9EBDD" w14:textId="77777777" w:rsidR="00500C60" w:rsidRPr="00831F46" w:rsidRDefault="00500C60" w:rsidP="003D3F41">
      <w:pPr>
        <w:pStyle w:val="Caption"/>
        <w:spacing w:after="0"/>
        <w:rPr>
          <w:rFonts w:ascii="Times New Roman" w:hAnsi="Times New Roman" w:cs="Times New Roman"/>
          <w:i w:val="0"/>
          <w:color w:val="000000" w:themeColor="text1"/>
          <w:sz w:val="24"/>
          <w:szCs w:val="24"/>
        </w:rPr>
      </w:pPr>
    </w:p>
    <w:p w14:paraId="52CA5ACB" w14:textId="77777777" w:rsidR="00500C60" w:rsidRPr="00831F46" w:rsidRDefault="00500C60" w:rsidP="003D3F41">
      <w:pPr>
        <w:pStyle w:val="Caption"/>
        <w:spacing w:after="0"/>
        <w:rPr>
          <w:rFonts w:ascii="Times New Roman" w:hAnsi="Times New Roman" w:cs="Times New Roman"/>
          <w:i w:val="0"/>
          <w:color w:val="000000" w:themeColor="text1"/>
          <w:sz w:val="24"/>
          <w:szCs w:val="24"/>
        </w:rPr>
      </w:pPr>
    </w:p>
    <w:p w14:paraId="380A11F6" w14:textId="77777777" w:rsidR="00500C60" w:rsidRPr="00831F46" w:rsidRDefault="00500C60" w:rsidP="003D3F41">
      <w:pPr>
        <w:pStyle w:val="Caption"/>
        <w:spacing w:after="0"/>
        <w:rPr>
          <w:rFonts w:ascii="Times New Roman" w:hAnsi="Times New Roman" w:cs="Times New Roman"/>
          <w:i w:val="0"/>
          <w:color w:val="000000" w:themeColor="text1"/>
          <w:sz w:val="24"/>
          <w:szCs w:val="24"/>
        </w:rPr>
      </w:pPr>
    </w:p>
    <w:p w14:paraId="755FD9A3" w14:textId="77777777" w:rsidR="00500C60" w:rsidRPr="00831F46" w:rsidRDefault="00500C60" w:rsidP="003D3F41">
      <w:pPr>
        <w:pStyle w:val="Caption"/>
        <w:spacing w:after="0"/>
        <w:rPr>
          <w:rFonts w:ascii="Times New Roman" w:hAnsi="Times New Roman" w:cs="Times New Roman"/>
          <w:i w:val="0"/>
          <w:color w:val="000000" w:themeColor="text1"/>
          <w:sz w:val="24"/>
          <w:szCs w:val="24"/>
        </w:rPr>
      </w:pPr>
    </w:p>
    <w:p w14:paraId="4B61F73E" w14:textId="65581B9E" w:rsidR="00831F46" w:rsidRPr="0047462F" w:rsidRDefault="0047462F" w:rsidP="00831F46">
      <w:pPr>
        <w:rPr>
          <w:rFonts w:cs="Times New Roman"/>
          <w:iCs/>
          <w:color w:val="000000" w:themeColor="text1"/>
        </w:rPr>
      </w:pPr>
      <w:r>
        <w:rPr>
          <w:rFonts w:cs="Times New Roman"/>
          <w:i/>
          <w:color w:val="000000" w:themeColor="text1"/>
        </w:rPr>
        <w:br w:type="page"/>
      </w:r>
    </w:p>
    <w:p w14:paraId="42C9A8A7" w14:textId="4D57F59E" w:rsidR="0015206E" w:rsidRPr="004127F7" w:rsidRDefault="0015206E" w:rsidP="004127F7">
      <w:pPr>
        <w:pStyle w:val="Heading2"/>
        <w:jc w:val="left"/>
      </w:pPr>
      <w:bookmarkStart w:id="25" w:name="_Toc488775416"/>
      <w:r w:rsidRPr="004127F7">
        <w:lastRenderedPageBreak/>
        <w:t>Appendix A.</w:t>
      </w:r>
      <w:bookmarkEnd w:id="25"/>
    </w:p>
    <w:p w14:paraId="42769E44" w14:textId="77777777" w:rsidR="0015206E" w:rsidRPr="00831F46" w:rsidRDefault="0015206E" w:rsidP="003D3F41">
      <w:pPr>
        <w:pStyle w:val="Caption"/>
        <w:spacing w:after="0"/>
        <w:rPr>
          <w:rFonts w:ascii="Times New Roman" w:hAnsi="Times New Roman" w:cs="Times New Roman"/>
          <w:i w:val="0"/>
          <w:color w:val="000000" w:themeColor="text1"/>
          <w:sz w:val="24"/>
          <w:szCs w:val="24"/>
        </w:rPr>
      </w:pPr>
    </w:p>
    <w:p w14:paraId="7C9EA4DC" w14:textId="77777777" w:rsidR="00F34404" w:rsidRPr="00831F46" w:rsidRDefault="00F34404" w:rsidP="003D3F41">
      <w:pPr>
        <w:pStyle w:val="Caption"/>
        <w:spacing w:after="0"/>
        <w:rPr>
          <w:rFonts w:ascii="Times New Roman" w:hAnsi="Times New Roman" w:cs="Times New Roman"/>
          <w:i w:val="0"/>
          <w:color w:val="000000" w:themeColor="text1"/>
          <w:sz w:val="24"/>
          <w:szCs w:val="24"/>
        </w:rPr>
      </w:pPr>
      <w:bookmarkStart w:id="26" w:name="_Toc488770151"/>
      <w:bookmarkStart w:id="27" w:name="_Toc488772814"/>
      <w:r w:rsidRPr="00831F46">
        <w:rPr>
          <w:rFonts w:ascii="Times New Roman" w:hAnsi="Times New Roman" w:cs="Times New Roman"/>
          <w:i w:val="0"/>
          <w:color w:val="000000" w:themeColor="text1"/>
          <w:sz w:val="24"/>
          <w:szCs w:val="24"/>
        </w:rPr>
        <w:t xml:space="preserve">Table </w:t>
      </w:r>
      <w:r w:rsidRPr="00831F46">
        <w:rPr>
          <w:rFonts w:ascii="Times New Roman" w:hAnsi="Times New Roman" w:cs="Times New Roman"/>
          <w:i w:val="0"/>
          <w:color w:val="000000" w:themeColor="text1"/>
          <w:sz w:val="24"/>
          <w:szCs w:val="24"/>
        </w:rPr>
        <w:fldChar w:fldCharType="begin"/>
      </w:r>
      <w:r w:rsidRPr="00831F46">
        <w:rPr>
          <w:rFonts w:ascii="Times New Roman" w:hAnsi="Times New Roman" w:cs="Times New Roman"/>
          <w:i w:val="0"/>
          <w:color w:val="000000" w:themeColor="text1"/>
          <w:sz w:val="24"/>
          <w:szCs w:val="24"/>
        </w:rPr>
        <w:instrText xml:space="preserve"> SEQ Table \* ARABIC </w:instrText>
      </w:r>
      <w:r w:rsidRPr="00831F46">
        <w:rPr>
          <w:rFonts w:ascii="Times New Roman" w:hAnsi="Times New Roman" w:cs="Times New Roman"/>
          <w:i w:val="0"/>
          <w:color w:val="000000" w:themeColor="text1"/>
          <w:sz w:val="24"/>
          <w:szCs w:val="24"/>
        </w:rPr>
        <w:fldChar w:fldCharType="separate"/>
      </w:r>
      <w:r w:rsidRPr="00831F46">
        <w:rPr>
          <w:rFonts w:ascii="Times New Roman" w:hAnsi="Times New Roman" w:cs="Times New Roman"/>
          <w:i w:val="0"/>
          <w:noProof/>
          <w:color w:val="000000" w:themeColor="text1"/>
          <w:sz w:val="24"/>
          <w:szCs w:val="24"/>
        </w:rPr>
        <w:t>1</w:t>
      </w:r>
      <w:bookmarkEnd w:id="26"/>
      <w:bookmarkEnd w:id="27"/>
      <w:r w:rsidRPr="00831F46">
        <w:rPr>
          <w:rFonts w:ascii="Times New Roman" w:hAnsi="Times New Roman" w:cs="Times New Roman"/>
          <w:i w:val="0"/>
          <w:color w:val="000000" w:themeColor="text1"/>
          <w:sz w:val="24"/>
          <w:szCs w:val="24"/>
        </w:rPr>
        <w:fldChar w:fldCharType="end"/>
      </w:r>
      <w:r w:rsidRPr="00831F46">
        <w:rPr>
          <w:rFonts w:ascii="Times New Roman" w:hAnsi="Times New Roman" w:cs="Times New Roman"/>
          <w:i w:val="0"/>
          <w:color w:val="000000" w:themeColor="text1"/>
          <w:sz w:val="24"/>
          <w:szCs w:val="24"/>
        </w:rPr>
        <w:t xml:space="preserve"> </w:t>
      </w:r>
    </w:p>
    <w:p w14:paraId="6D277651" w14:textId="77777777" w:rsidR="00F34404" w:rsidRPr="00831F46" w:rsidRDefault="00F34404" w:rsidP="003D3F41">
      <w:pPr>
        <w:pStyle w:val="Caption"/>
        <w:spacing w:after="0"/>
        <w:rPr>
          <w:rFonts w:ascii="Times New Roman" w:hAnsi="Times New Roman" w:cs="Times New Roman"/>
          <w:color w:val="000000" w:themeColor="text1"/>
          <w:sz w:val="24"/>
          <w:szCs w:val="24"/>
        </w:rPr>
      </w:pPr>
      <w:r w:rsidRPr="00831F46">
        <w:rPr>
          <w:rFonts w:ascii="Times New Roman" w:hAnsi="Times New Roman" w:cs="Times New Roman"/>
          <w:color w:val="000000" w:themeColor="text1"/>
          <w:sz w:val="24"/>
          <w:szCs w:val="24"/>
        </w:rPr>
        <w:t>Descriptive table of participant characteristics</w:t>
      </w:r>
      <w:bookmarkEnd w:id="21"/>
      <w:bookmarkEnd w:id="22"/>
    </w:p>
    <w:tbl>
      <w:tblPr>
        <w:tblW w:w="4546" w:type="pct"/>
        <w:tblInd w:w="-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936"/>
        <w:gridCol w:w="860"/>
        <w:gridCol w:w="883"/>
        <w:gridCol w:w="641"/>
        <w:gridCol w:w="929"/>
        <w:gridCol w:w="557"/>
        <w:gridCol w:w="704"/>
      </w:tblGrid>
      <w:tr w:rsidR="00F34404" w:rsidRPr="00831F46" w14:paraId="52C06D89" w14:textId="77777777" w:rsidTr="003D3F41">
        <w:trPr>
          <w:cantSplit/>
          <w:trHeight w:val="386"/>
        </w:trPr>
        <w:tc>
          <w:tcPr>
            <w:tcW w:w="3936" w:type="dxa"/>
            <w:tcBorders>
              <w:top w:val="single" w:sz="4" w:space="0" w:color="auto"/>
              <w:bottom w:val="single" w:sz="4" w:space="0" w:color="auto"/>
            </w:tcBorders>
            <w:shd w:val="clear" w:color="auto" w:fill="FFFFFF"/>
            <w:vAlign w:val="bottom"/>
          </w:tcPr>
          <w:p w14:paraId="1DF2FEEF" w14:textId="77777777" w:rsidR="00F34404" w:rsidRPr="00831F46" w:rsidRDefault="00F34404" w:rsidP="003D3F41">
            <w:pPr>
              <w:jc w:val="center"/>
              <w:rPr>
                <w:rFonts w:cs="Times New Roman"/>
                <w:color w:val="000000" w:themeColor="text1"/>
              </w:rPr>
            </w:pPr>
            <w:r w:rsidRPr="00831F46">
              <w:rPr>
                <w:rFonts w:cs="Times New Roman"/>
                <w:color w:val="000000" w:themeColor="text1"/>
              </w:rPr>
              <w:t>Characteristics</w:t>
            </w:r>
          </w:p>
        </w:tc>
        <w:tc>
          <w:tcPr>
            <w:tcW w:w="860" w:type="dxa"/>
            <w:tcBorders>
              <w:top w:val="single" w:sz="4" w:space="0" w:color="auto"/>
              <w:bottom w:val="single" w:sz="4" w:space="0" w:color="auto"/>
            </w:tcBorders>
            <w:shd w:val="clear" w:color="auto" w:fill="FFFFFF"/>
            <w:vAlign w:val="bottom"/>
          </w:tcPr>
          <w:p w14:paraId="0E2AD3E5" w14:textId="77777777" w:rsidR="00F34404" w:rsidRPr="00831F46" w:rsidRDefault="00F34404" w:rsidP="003D3F41">
            <w:pPr>
              <w:ind w:right="60"/>
              <w:jc w:val="center"/>
              <w:rPr>
                <w:rFonts w:cs="Times New Roman"/>
                <w:i/>
                <w:color w:val="000000" w:themeColor="text1"/>
              </w:rPr>
            </w:pPr>
            <w:r w:rsidRPr="00831F46">
              <w:rPr>
                <w:rFonts w:cs="Times New Roman"/>
                <w:i/>
                <w:color w:val="000000" w:themeColor="text1"/>
              </w:rPr>
              <w:t>f</w:t>
            </w:r>
          </w:p>
        </w:tc>
        <w:tc>
          <w:tcPr>
            <w:tcW w:w="883" w:type="dxa"/>
            <w:tcBorders>
              <w:top w:val="single" w:sz="4" w:space="0" w:color="auto"/>
              <w:bottom w:val="single" w:sz="4" w:space="0" w:color="auto"/>
            </w:tcBorders>
            <w:shd w:val="clear" w:color="auto" w:fill="FFFFFF"/>
            <w:vAlign w:val="bottom"/>
          </w:tcPr>
          <w:p w14:paraId="1C0FAD18" w14:textId="77777777" w:rsidR="00F34404" w:rsidRPr="00831F46" w:rsidRDefault="00F34404" w:rsidP="003D3F41">
            <w:pPr>
              <w:ind w:right="60"/>
              <w:jc w:val="center"/>
              <w:rPr>
                <w:rFonts w:cs="Times New Roman"/>
                <w:i/>
                <w:color w:val="000000" w:themeColor="text1"/>
              </w:rPr>
            </w:pPr>
            <w:r w:rsidRPr="00831F46">
              <w:rPr>
                <w:rFonts w:cs="Times New Roman"/>
                <w:i/>
                <w:color w:val="000000" w:themeColor="text1"/>
              </w:rPr>
              <w:t>%</w:t>
            </w:r>
          </w:p>
        </w:tc>
        <w:tc>
          <w:tcPr>
            <w:tcW w:w="641" w:type="dxa"/>
            <w:tcBorders>
              <w:top w:val="single" w:sz="4" w:space="0" w:color="auto"/>
              <w:bottom w:val="single" w:sz="4" w:space="0" w:color="auto"/>
            </w:tcBorders>
            <w:shd w:val="clear" w:color="auto" w:fill="FFFFFF"/>
            <w:vAlign w:val="bottom"/>
          </w:tcPr>
          <w:p w14:paraId="20702E57" w14:textId="77777777" w:rsidR="00F34404" w:rsidRPr="00831F46" w:rsidRDefault="00F34404" w:rsidP="003D3F41">
            <w:pPr>
              <w:ind w:right="60"/>
              <w:jc w:val="center"/>
              <w:rPr>
                <w:rFonts w:cs="Times New Roman"/>
                <w:i/>
                <w:color w:val="000000" w:themeColor="text1"/>
              </w:rPr>
            </w:pPr>
            <w:r w:rsidRPr="00831F46">
              <w:rPr>
                <w:rFonts w:cs="Times New Roman"/>
                <w:i/>
                <w:color w:val="000000" w:themeColor="text1"/>
              </w:rPr>
              <w:t>M</w:t>
            </w:r>
          </w:p>
        </w:tc>
        <w:tc>
          <w:tcPr>
            <w:tcW w:w="929" w:type="dxa"/>
            <w:tcBorders>
              <w:top w:val="single" w:sz="4" w:space="0" w:color="auto"/>
              <w:bottom w:val="single" w:sz="4" w:space="0" w:color="auto"/>
            </w:tcBorders>
            <w:shd w:val="clear" w:color="auto" w:fill="FFFFFF"/>
            <w:vAlign w:val="bottom"/>
          </w:tcPr>
          <w:p w14:paraId="0AAE7110"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Min-Max</w:t>
            </w:r>
          </w:p>
        </w:tc>
        <w:tc>
          <w:tcPr>
            <w:tcW w:w="557" w:type="dxa"/>
            <w:tcBorders>
              <w:top w:val="single" w:sz="4" w:space="0" w:color="auto"/>
              <w:bottom w:val="single" w:sz="4" w:space="0" w:color="auto"/>
            </w:tcBorders>
            <w:shd w:val="clear" w:color="auto" w:fill="FFFFFF"/>
            <w:vAlign w:val="bottom"/>
          </w:tcPr>
          <w:p w14:paraId="613421CA" w14:textId="77777777" w:rsidR="00F34404" w:rsidRPr="00831F46" w:rsidRDefault="00F34404" w:rsidP="003D3F41">
            <w:pPr>
              <w:ind w:right="60"/>
              <w:jc w:val="center"/>
              <w:rPr>
                <w:rFonts w:cs="Times New Roman"/>
                <w:i/>
                <w:color w:val="000000" w:themeColor="text1"/>
              </w:rPr>
            </w:pPr>
            <w:r w:rsidRPr="00831F46">
              <w:rPr>
                <w:rFonts w:cs="Times New Roman"/>
                <w:i/>
                <w:color w:val="000000" w:themeColor="text1"/>
              </w:rPr>
              <w:t>SE</w:t>
            </w:r>
          </w:p>
        </w:tc>
        <w:tc>
          <w:tcPr>
            <w:tcW w:w="704" w:type="dxa"/>
            <w:tcBorders>
              <w:top w:val="single" w:sz="4" w:space="0" w:color="auto"/>
              <w:bottom w:val="single" w:sz="4" w:space="0" w:color="auto"/>
            </w:tcBorders>
            <w:shd w:val="clear" w:color="auto" w:fill="FFFFFF"/>
            <w:vAlign w:val="bottom"/>
          </w:tcPr>
          <w:p w14:paraId="28013E51" w14:textId="77777777" w:rsidR="00F34404" w:rsidRPr="00831F46" w:rsidRDefault="00F34404" w:rsidP="003D3F41">
            <w:pPr>
              <w:ind w:right="60"/>
              <w:jc w:val="center"/>
              <w:rPr>
                <w:rFonts w:cs="Times New Roman"/>
                <w:i/>
                <w:color w:val="000000" w:themeColor="text1"/>
              </w:rPr>
            </w:pPr>
            <w:r w:rsidRPr="00831F46">
              <w:rPr>
                <w:rFonts w:cs="Times New Roman"/>
                <w:i/>
                <w:color w:val="000000" w:themeColor="text1"/>
              </w:rPr>
              <w:t>SD</w:t>
            </w:r>
          </w:p>
        </w:tc>
      </w:tr>
      <w:tr w:rsidR="00F34404" w:rsidRPr="00831F46" w14:paraId="3092B106" w14:textId="77777777" w:rsidTr="003D3F41">
        <w:trPr>
          <w:cantSplit/>
          <w:trHeight w:val="307"/>
        </w:trPr>
        <w:tc>
          <w:tcPr>
            <w:tcW w:w="3936" w:type="dxa"/>
            <w:tcBorders>
              <w:top w:val="single" w:sz="4" w:space="0" w:color="auto"/>
            </w:tcBorders>
            <w:shd w:val="clear" w:color="auto" w:fill="FFFFFF" w:themeFill="background1"/>
          </w:tcPr>
          <w:p w14:paraId="3B36FEE1" w14:textId="77777777" w:rsidR="00F34404" w:rsidRPr="00831F46" w:rsidRDefault="00F34404" w:rsidP="003D3F41">
            <w:pPr>
              <w:ind w:right="60"/>
              <w:rPr>
                <w:rFonts w:cs="Times New Roman"/>
                <w:color w:val="000000" w:themeColor="text1"/>
              </w:rPr>
            </w:pPr>
            <w:r w:rsidRPr="00831F46">
              <w:rPr>
                <w:rFonts w:cs="Times New Roman"/>
                <w:color w:val="000000" w:themeColor="text1"/>
              </w:rPr>
              <w:t>Age (in years)</w:t>
            </w:r>
          </w:p>
        </w:tc>
        <w:tc>
          <w:tcPr>
            <w:tcW w:w="860" w:type="dxa"/>
            <w:tcBorders>
              <w:top w:val="single" w:sz="4" w:space="0" w:color="auto"/>
            </w:tcBorders>
            <w:shd w:val="clear" w:color="auto" w:fill="FFFFFF"/>
          </w:tcPr>
          <w:p w14:paraId="47DCDCF9"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146</w:t>
            </w:r>
          </w:p>
        </w:tc>
        <w:tc>
          <w:tcPr>
            <w:tcW w:w="883" w:type="dxa"/>
            <w:tcBorders>
              <w:top w:val="single" w:sz="4" w:space="0" w:color="auto"/>
            </w:tcBorders>
            <w:shd w:val="clear" w:color="auto" w:fill="FFFFFF"/>
          </w:tcPr>
          <w:p w14:paraId="7F16111F"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99</w:t>
            </w:r>
          </w:p>
        </w:tc>
        <w:tc>
          <w:tcPr>
            <w:tcW w:w="641" w:type="dxa"/>
            <w:tcBorders>
              <w:top w:val="single" w:sz="4" w:space="0" w:color="auto"/>
            </w:tcBorders>
            <w:shd w:val="clear" w:color="auto" w:fill="FFFFFF"/>
          </w:tcPr>
          <w:p w14:paraId="0C9BDC35"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43.64</w:t>
            </w:r>
          </w:p>
        </w:tc>
        <w:tc>
          <w:tcPr>
            <w:tcW w:w="929" w:type="dxa"/>
            <w:tcBorders>
              <w:top w:val="single" w:sz="4" w:space="0" w:color="auto"/>
            </w:tcBorders>
            <w:shd w:val="clear" w:color="auto" w:fill="FFFFFF"/>
          </w:tcPr>
          <w:p w14:paraId="525BA02A"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18-72</w:t>
            </w:r>
          </w:p>
        </w:tc>
        <w:tc>
          <w:tcPr>
            <w:tcW w:w="557" w:type="dxa"/>
            <w:tcBorders>
              <w:top w:val="single" w:sz="4" w:space="0" w:color="auto"/>
            </w:tcBorders>
            <w:shd w:val="clear" w:color="auto" w:fill="FFFFFF"/>
          </w:tcPr>
          <w:p w14:paraId="201C4CF7"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1.11</w:t>
            </w:r>
          </w:p>
        </w:tc>
        <w:tc>
          <w:tcPr>
            <w:tcW w:w="704" w:type="dxa"/>
            <w:tcBorders>
              <w:top w:val="single" w:sz="4" w:space="0" w:color="auto"/>
            </w:tcBorders>
            <w:shd w:val="clear" w:color="auto" w:fill="FFFFFF"/>
          </w:tcPr>
          <w:p w14:paraId="78C1742C"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13.45</w:t>
            </w:r>
          </w:p>
        </w:tc>
      </w:tr>
      <w:tr w:rsidR="00F34404" w:rsidRPr="00831F46" w14:paraId="747A0FF3" w14:textId="77777777" w:rsidTr="003D3F41">
        <w:trPr>
          <w:cantSplit/>
          <w:trHeight w:val="265"/>
        </w:trPr>
        <w:tc>
          <w:tcPr>
            <w:tcW w:w="3936" w:type="dxa"/>
            <w:shd w:val="clear" w:color="auto" w:fill="FFFFFF" w:themeFill="background1"/>
          </w:tcPr>
          <w:p w14:paraId="069E0288" w14:textId="77777777" w:rsidR="00F34404" w:rsidRPr="00831F46" w:rsidRDefault="00F34404" w:rsidP="003D3F41">
            <w:pPr>
              <w:ind w:right="60"/>
              <w:rPr>
                <w:rFonts w:cs="Times New Roman"/>
                <w:color w:val="000000" w:themeColor="text1"/>
              </w:rPr>
            </w:pPr>
            <w:r w:rsidRPr="00831F46">
              <w:rPr>
                <w:rFonts w:cs="Times New Roman"/>
                <w:color w:val="000000" w:themeColor="text1"/>
              </w:rPr>
              <w:t>Number of Traumas Reported</w:t>
            </w:r>
          </w:p>
        </w:tc>
        <w:tc>
          <w:tcPr>
            <w:tcW w:w="860" w:type="dxa"/>
            <w:shd w:val="clear" w:color="auto" w:fill="FFFFFF"/>
          </w:tcPr>
          <w:p w14:paraId="76D3DC97" w14:textId="77777777" w:rsidR="00F34404" w:rsidRPr="00831F46" w:rsidRDefault="00F34404" w:rsidP="003D3F41">
            <w:pPr>
              <w:ind w:right="60"/>
              <w:jc w:val="center"/>
              <w:rPr>
                <w:rFonts w:cs="Times New Roman"/>
                <w:color w:val="000000" w:themeColor="text1"/>
              </w:rPr>
            </w:pPr>
          </w:p>
        </w:tc>
        <w:tc>
          <w:tcPr>
            <w:tcW w:w="883" w:type="dxa"/>
            <w:shd w:val="clear" w:color="auto" w:fill="FFFFFF"/>
          </w:tcPr>
          <w:p w14:paraId="38C28E1C" w14:textId="77777777" w:rsidR="00F34404" w:rsidRPr="00831F46" w:rsidRDefault="00F34404" w:rsidP="003D3F41">
            <w:pPr>
              <w:ind w:right="60"/>
              <w:jc w:val="center"/>
              <w:rPr>
                <w:rFonts w:cs="Times New Roman"/>
                <w:color w:val="000000" w:themeColor="text1"/>
              </w:rPr>
            </w:pPr>
          </w:p>
        </w:tc>
        <w:tc>
          <w:tcPr>
            <w:tcW w:w="641" w:type="dxa"/>
            <w:shd w:val="clear" w:color="auto" w:fill="FFFFFF"/>
          </w:tcPr>
          <w:p w14:paraId="1AD28863"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6.63</w:t>
            </w:r>
          </w:p>
        </w:tc>
        <w:tc>
          <w:tcPr>
            <w:tcW w:w="929" w:type="dxa"/>
            <w:shd w:val="clear" w:color="auto" w:fill="FFFFFF"/>
          </w:tcPr>
          <w:p w14:paraId="19C70AFE"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1-13</w:t>
            </w:r>
          </w:p>
        </w:tc>
        <w:tc>
          <w:tcPr>
            <w:tcW w:w="557" w:type="dxa"/>
            <w:shd w:val="clear" w:color="auto" w:fill="FFFFFF"/>
          </w:tcPr>
          <w:p w14:paraId="03FD81A0"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.25</w:t>
            </w:r>
          </w:p>
        </w:tc>
        <w:tc>
          <w:tcPr>
            <w:tcW w:w="704" w:type="dxa"/>
            <w:shd w:val="clear" w:color="auto" w:fill="FFFFFF"/>
          </w:tcPr>
          <w:p w14:paraId="2F629850"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3.05</w:t>
            </w:r>
          </w:p>
        </w:tc>
      </w:tr>
      <w:tr w:rsidR="00F34404" w:rsidRPr="00831F46" w14:paraId="3CC2F220" w14:textId="77777777" w:rsidTr="003D3F41">
        <w:trPr>
          <w:cantSplit/>
          <w:trHeight w:val="310"/>
        </w:trPr>
        <w:tc>
          <w:tcPr>
            <w:tcW w:w="3936" w:type="dxa"/>
            <w:shd w:val="clear" w:color="auto" w:fill="FFFFFF" w:themeFill="background1"/>
          </w:tcPr>
          <w:p w14:paraId="09C2C3C8" w14:textId="77777777" w:rsidR="00F34404" w:rsidRPr="00831F46" w:rsidRDefault="00F34404" w:rsidP="003D3F41">
            <w:pPr>
              <w:ind w:right="60"/>
              <w:rPr>
                <w:rFonts w:cs="Times New Roman"/>
                <w:color w:val="000000" w:themeColor="text1"/>
              </w:rPr>
            </w:pPr>
            <w:r w:rsidRPr="00831F46">
              <w:rPr>
                <w:rFonts w:cs="Times New Roman"/>
                <w:color w:val="000000" w:themeColor="text1"/>
              </w:rPr>
              <w:t>Years since trauma</w:t>
            </w:r>
          </w:p>
          <w:p w14:paraId="0FDD95B8"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Gender                       </w:t>
            </w:r>
          </w:p>
        </w:tc>
        <w:tc>
          <w:tcPr>
            <w:tcW w:w="860" w:type="dxa"/>
            <w:shd w:val="clear" w:color="auto" w:fill="FFFFFF"/>
          </w:tcPr>
          <w:p w14:paraId="42C560F3"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141</w:t>
            </w:r>
          </w:p>
        </w:tc>
        <w:tc>
          <w:tcPr>
            <w:tcW w:w="883" w:type="dxa"/>
            <w:shd w:val="clear" w:color="auto" w:fill="FFFFFF"/>
          </w:tcPr>
          <w:p w14:paraId="29253175" w14:textId="77777777" w:rsidR="00F34404" w:rsidRPr="00831F46" w:rsidRDefault="00F34404" w:rsidP="003D3F41">
            <w:pPr>
              <w:ind w:right="60"/>
              <w:jc w:val="center"/>
              <w:rPr>
                <w:rFonts w:cs="Times New Roman"/>
                <w:color w:val="000000" w:themeColor="text1"/>
              </w:rPr>
            </w:pPr>
          </w:p>
        </w:tc>
        <w:tc>
          <w:tcPr>
            <w:tcW w:w="641" w:type="dxa"/>
            <w:shd w:val="clear" w:color="auto" w:fill="FFFFFF"/>
          </w:tcPr>
          <w:p w14:paraId="12E70D8E"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17.30</w:t>
            </w:r>
          </w:p>
        </w:tc>
        <w:tc>
          <w:tcPr>
            <w:tcW w:w="929" w:type="dxa"/>
            <w:shd w:val="clear" w:color="auto" w:fill="FFFFFF"/>
          </w:tcPr>
          <w:p w14:paraId="44FFAEF7"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0-59</w:t>
            </w:r>
          </w:p>
        </w:tc>
        <w:tc>
          <w:tcPr>
            <w:tcW w:w="557" w:type="dxa"/>
            <w:shd w:val="clear" w:color="auto" w:fill="FFFFFF"/>
          </w:tcPr>
          <w:p w14:paraId="1FE82448"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1.22</w:t>
            </w:r>
          </w:p>
        </w:tc>
        <w:tc>
          <w:tcPr>
            <w:tcW w:w="704" w:type="dxa"/>
            <w:shd w:val="clear" w:color="auto" w:fill="FFFFFF"/>
          </w:tcPr>
          <w:p w14:paraId="27C49CDF"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14.46</w:t>
            </w:r>
          </w:p>
        </w:tc>
      </w:tr>
      <w:tr w:rsidR="00F34404" w:rsidRPr="00831F46" w14:paraId="5FD17016" w14:textId="77777777" w:rsidTr="003D3F41">
        <w:trPr>
          <w:cantSplit/>
          <w:trHeight w:val="313"/>
        </w:trPr>
        <w:tc>
          <w:tcPr>
            <w:tcW w:w="3936" w:type="dxa"/>
            <w:shd w:val="clear" w:color="auto" w:fill="FFFFFF" w:themeFill="background1"/>
          </w:tcPr>
          <w:p w14:paraId="1DCF8AAC"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Male</w:t>
            </w:r>
          </w:p>
        </w:tc>
        <w:tc>
          <w:tcPr>
            <w:tcW w:w="860" w:type="dxa"/>
            <w:shd w:val="clear" w:color="auto" w:fill="FFFFFF"/>
          </w:tcPr>
          <w:p w14:paraId="3E07A22E"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39</w:t>
            </w:r>
          </w:p>
        </w:tc>
        <w:tc>
          <w:tcPr>
            <w:tcW w:w="883" w:type="dxa"/>
            <w:shd w:val="clear" w:color="auto" w:fill="FFFFFF"/>
          </w:tcPr>
          <w:p w14:paraId="45E5934E"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26.5</w:t>
            </w:r>
          </w:p>
        </w:tc>
        <w:tc>
          <w:tcPr>
            <w:tcW w:w="641" w:type="dxa"/>
            <w:shd w:val="clear" w:color="auto" w:fill="FFFFFF"/>
          </w:tcPr>
          <w:p w14:paraId="1350F3F3"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23AB783D"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0430702A"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514BB0FB" w14:textId="77777777" w:rsidR="00F34404" w:rsidRPr="00831F46" w:rsidRDefault="00F34404" w:rsidP="003D3F41">
            <w:pPr>
              <w:ind w:right="60"/>
              <w:jc w:val="center"/>
              <w:rPr>
                <w:rFonts w:cs="Times New Roman"/>
                <w:color w:val="000000" w:themeColor="text1"/>
              </w:rPr>
            </w:pPr>
          </w:p>
        </w:tc>
      </w:tr>
      <w:tr w:rsidR="00F34404" w:rsidRPr="00831F46" w14:paraId="64C8F430" w14:textId="77777777" w:rsidTr="003D3F41">
        <w:trPr>
          <w:cantSplit/>
          <w:trHeight w:val="362"/>
        </w:trPr>
        <w:tc>
          <w:tcPr>
            <w:tcW w:w="3936" w:type="dxa"/>
            <w:shd w:val="clear" w:color="auto" w:fill="FFFFFF" w:themeFill="background1"/>
          </w:tcPr>
          <w:p w14:paraId="00C5F335"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Female</w:t>
            </w:r>
          </w:p>
        </w:tc>
        <w:tc>
          <w:tcPr>
            <w:tcW w:w="860" w:type="dxa"/>
            <w:shd w:val="clear" w:color="auto" w:fill="FFFFFF"/>
          </w:tcPr>
          <w:p w14:paraId="450FEB5B"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107</w:t>
            </w:r>
          </w:p>
        </w:tc>
        <w:tc>
          <w:tcPr>
            <w:tcW w:w="883" w:type="dxa"/>
            <w:shd w:val="clear" w:color="auto" w:fill="FFFFFF"/>
          </w:tcPr>
          <w:p w14:paraId="0EC4D742"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73.3</w:t>
            </w:r>
          </w:p>
        </w:tc>
        <w:tc>
          <w:tcPr>
            <w:tcW w:w="641" w:type="dxa"/>
            <w:shd w:val="clear" w:color="auto" w:fill="FFFFFF"/>
          </w:tcPr>
          <w:p w14:paraId="3082ABB6"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20022974"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0DFD13CC"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40ED259E" w14:textId="77777777" w:rsidR="00F34404" w:rsidRPr="00831F46" w:rsidRDefault="00F34404" w:rsidP="003D3F41">
            <w:pPr>
              <w:ind w:right="60"/>
              <w:jc w:val="center"/>
              <w:rPr>
                <w:rFonts w:cs="Times New Roman"/>
                <w:color w:val="000000" w:themeColor="text1"/>
              </w:rPr>
            </w:pPr>
          </w:p>
        </w:tc>
      </w:tr>
      <w:tr w:rsidR="00F34404" w:rsidRPr="00831F46" w14:paraId="7BC09071" w14:textId="77777777" w:rsidTr="003D3F41">
        <w:trPr>
          <w:cantSplit/>
          <w:trHeight w:val="275"/>
        </w:trPr>
        <w:tc>
          <w:tcPr>
            <w:tcW w:w="3936" w:type="dxa"/>
            <w:shd w:val="clear" w:color="auto" w:fill="FFFFFF" w:themeFill="background1"/>
          </w:tcPr>
          <w:p w14:paraId="0C4CD4D2"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Ethnicity         </w:t>
            </w:r>
          </w:p>
        </w:tc>
        <w:tc>
          <w:tcPr>
            <w:tcW w:w="860" w:type="dxa"/>
            <w:shd w:val="clear" w:color="auto" w:fill="FFFFFF"/>
          </w:tcPr>
          <w:p w14:paraId="7A8D27AB" w14:textId="77777777" w:rsidR="00F34404" w:rsidRPr="00831F46" w:rsidRDefault="00F34404" w:rsidP="003D3F41">
            <w:pPr>
              <w:ind w:right="60"/>
              <w:jc w:val="center"/>
              <w:rPr>
                <w:rFonts w:cs="Times New Roman"/>
                <w:color w:val="000000" w:themeColor="text1"/>
              </w:rPr>
            </w:pPr>
          </w:p>
        </w:tc>
        <w:tc>
          <w:tcPr>
            <w:tcW w:w="883" w:type="dxa"/>
            <w:shd w:val="clear" w:color="auto" w:fill="FFFFFF"/>
          </w:tcPr>
          <w:p w14:paraId="1437D1D8" w14:textId="77777777" w:rsidR="00F34404" w:rsidRPr="00831F46" w:rsidRDefault="00F34404" w:rsidP="003D3F41">
            <w:pPr>
              <w:ind w:right="60"/>
              <w:jc w:val="center"/>
              <w:rPr>
                <w:rFonts w:cs="Times New Roman"/>
                <w:color w:val="000000" w:themeColor="text1"/>
              </w:rPr>
            </w:pPr>
          </w:p>
        </w:tc>
        <w:tc>
          <w:tcPr>
            <w:tcW w:w="641" w:type="dxa"/>
            <w:shd w:val="clear" w:color="auto" w:fill="FFFFFF"/>
          </w:tcPr>
          <w:p w14:paraId="3C7A15B9"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32A03446"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470221A5"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37D183F8" w14:textId="77777777" w:rsidR="00F34404" w:rsidRPr="00831F46" w:rsidRDefault="00F34404" w:rsidP="003D3F41">
            <w:pPr>
              <w:ind w:right="60"/>
              <w:jc w:val="center"/>
              <w:rPr>
                <w:rFonts w:cs="Times New Roman"/>
                <w:color w:val="000000" w:themeColor="text1"/>
              </w:rPr>
            </w:pPr>
          </w:p>
        </w:tc>
      </w:tr>
      <w:tr w:rsidR="00F34404" w:rsidRPr="00831F46" w14:paraId="3658B17F" w14:textId="77777777" w:rsidTr="003D3F41">
        <w:trPr>
          <w:cantSplit/>
          <w:trHeight w:val="321"/>
        </w:trPr>
        <w:tc>
          <w:tcPr>
            <w:tcW w:w="3936" w:type="dxa"/>
            <w:shd w:val="clear" w:color="auto" w:fill="FFFFFF" w:themeFill="background1"/>
          </w:tcPr>
          <w:p w14:paraId="2572269B" w14:textId="77777777" w:rsidR="00F34404" w:rsidRPr="00831F46" w:rsidRDefault="00F34404" w:rsidP="003D3F41">
            <w:pPr>
              <w:pStyle w:val="Default"/>
              <w:rPr>
                <w:rFonts w:ascii="Times New Roman" w:hAnsi="Times New Roman" w:cs="Times New Roman"/>
              </w:rPr>
            </w:pPr>
            <w:r w:rsidRPr="00831F46">
              <w:rPr>
                <w:rFonts w:ascii="Times New Roman" w:hAnsi="Times New Roman" w:cs="Times New Roman"/>
              </w:rPr>
              <w:t xml:space="preserve">            European-American </w:t>
            </w:r>
          </w:p>
        </w:tc>
        <w:tc>
          <w:tcPr>
            <w:tcW w:w="860" w:type="dxa"/>
            <w:shd w:val="clear" w:color="auto" w:fill="FFFFFF"/>
          </w:tcPr>
          <w:p w14:paraId="273FBCFC"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126</w:t>
            </w:r>
          </w:p>
        </w:tc>
        <w:tc>
          <w:tcPr>
            <w:tcW w:w="883" w:type="dxa"/>
            <w:shd w:val="clear" w:color="auto" w:fill="FFFFFF"/>
          </w:tcPr>
          <w:p w14:paraId="5341DD9F"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87.5</w:t>
            </w:r>
          </w:p>
        </w:tc>
        <w:tc>
          <w:tcPr>
            <w:tcW w:w="641" w:type="dxa"/>
            <w:shd w:val="clear" w:color="auto" w:fill="FFFFFF"/>
          </w:tcPr>
          <w:p w14:paraId="20E000F1"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4C90F1C5"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6F97F2B2"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33469897" w14:textId="77777777" w:rsidR="00F34404" w:rsidRPr="00831F46" w:rsidRDefault="00F34404" w:rsidP="003D3F41">
            <w:pPr>
              <w:ind w:right="60"/>
              <w:jc w:val="center"/>
              <w:rPr>
                <w:rFonts w:cs="Times New Roman"/>
                <w:color w:val="000000" w:themeColor="text1"/>
              </w:rPr>
            </w:pPr>
          </w:p>
        </w:tc>
      </w:tr>
      <w:tr w:rsidR="00F34404" w:rsidRPr="00831F46" w14:paraId="1AAFD97A" w14:textId="77777777" w:rsidTr="003D3F41">
        <w:trPr>
          <w:cantSplit/>
          <w:trHeight w:val="257"/>
        </w:trPr>
        <w:tc>
          <w:tcPr>
            <w:tcW w:w="3936" w:type="dxa"/>
            <w:shd w:val="clear" w:color="auto" w:fill="FFFFFF" w:themeFill="background1"/>
          </w:tcPr>
          <w:p w14:paraId="039E2A69" w14:textId="77777777" w:rsidR="00F34404" w:rsidRPr="00831F46" w:rsidRDefault="00F34404" w:rsidP="003D3F41">
            <w:pPr>
              <w:ind w:right="60"/>
              <w:rPr>
                <w:rFonts w:cs="Times New Roman"/>
              </w:rPr>
            </w:pPr>
            <w:r w:rsidRPr="00831F46">
              <w:rPr>
                <w:rFonts w:cs="Times New Roman"/>
              </w:rPr>
              <w:t xml:space="preserve">            African-American</w:t>
            </w:r>
          </w:p>
        </w:tc>
        <w:tc>
          <w:tcPr>
            <w:tcW w:w="860" w:type="dxa"/>
            <w:shd w:val="clear" w:color="auto" w:fill="FFFFFF"/>
          </w:tcPr>
          <w:p w14:paraId="65CDA661"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9</w:t>
            </w:r>
          </w:p>
        </w:tc>
        <w:tc>
          <w:tcPr>
            <w:tcW w:w="883" w:type="dxa"/>
            <w:shd w:val="clear" w:color="auto" w:fill="FFFFFF"/>
          </w:tcPr>
          <w:p w14:paraId="1D74C5D6"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4.8</w:t>
            </w:r>
          </w:p>
        </w:tc>
        <w:tc>
          <w:tcPr>
            <w:tcW w:w="641" w:type="dxa"/>
            <w:shd w:val="clear" w:color="auto" w:fill="FFFFFF"/>
          </w:tcPr>
          <w:p w14:paraId="23D65A1E"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714BED4A"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08DB1929"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5860F550" w14:textId="77777777" w:rsidR="00F34404" w:rsidRPr="00831F46" w:rsidRDefault="00F34404" w:rsidP="003D3F41">
            <w:pPr>
              <w:ind w:right="60"/>
              <w:jc w:val="center"/>
              <w:rPr>
                <w:rFonts w:cs="Times New Roman"/>
                <w:color w:val="000000" w:themeColor="text1"/>
              </w:rPr>
            </w:pPr>
          </w:p>
        </w:tc>
      </w:tr>
      <w:tr w:rsidR="00F34404" w:rsidRPr="00831F46" w14:paraId="1CBA4E89" w14:textId="77777777" w:rsidTr="003D3F41">
        <w:trPr>
          <w:cantSplit/>
          <w:trHeight w:val="321"/>
        </w:trPr>
        <w:tc>
          <w:tcPr>
            <w:tcW w:w="3936" w:type="dxa"/>
            <w:shd w:val="clear" w:color="auto" w:fill="FFFFFF" w:themeFill="background1"/>
          </w:tcPr>
          <w:p w14:paraId="6736E7DF" w14:textId="77777777" w:rsidR="00F34404" w:rsidRPr="00831F46" w:rsidRDefault="00F34404" w:rsidP="003D3F41">
            <w:pPr>
              <w:pStyle w:val="Default"/>
              <w:rPr>
                <w:rFonts w:ascii="Times New Roman" w:hAnsi="Times New Roman" w:cs="Times New Roman"/>
              </w:rPr>
            </w:pPr>
            <w:r w:rsidRPr="00831F46">
              <w:rPr>
                <w:rFonts w:ascii="Times New Roman" w:hAnsi="Times New Roman" w:cs="Times New Roman"/>
              </w:rPr>
              <w:t xml:space="preserve">            Hispanic-American/Latino </w:t>
            </w:r>
          </w:p>
        </w:tc>
        <w:tc>
          <w:tcPr>
            <w:tcW w:w="860" w:type="dxa"/>
            <w:shd w:val="clear" w:color="auto" w:fill="FFFFFF"/>
          </w:tcPr>
          <w:p w14:paraId="406A4BF3"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2</w:t>
            </w:r>
          </w:p>
        </w:tc>
        <w:tc>
          <w:tcPr>
            <w:tcW w:w="883" w:type="dxa"/>
            <w:shd w:val="clear" w:color="auto" w:fill="FFFFFF"/>
          </w:tcPr>
          <w:p w14:paraId="48F07F5F"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1.9</w:t>
            </w:r>
          </w:p>
        </w:tc>
        <w:tc>
          <w:tcPr>
            <w:tcW w:w="641" w:type="dxa"/>
            <w:shd w:val="clear" w:color="auto" w:fill="FFFFFF"/>
          </w:tcPr>
          <w:p w14:paraId="4D532E09"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0B19F6E6"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7E21910B"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68C65BBD" w14:textId="77777777" w:rsidR="00F34404" w:rsidRPr="00831F46" w:rsidRDefault="00F34404" w:rsidP="003D3F41">
            <w:pPr>
              <w:ind w:right="60"/>
              <w:jc w:val="center"/>
              <w:rPr>
                <w:rFonts w:cs="Times New Roman"/>
                <w:color w:val="000000" w:themeColor="text1"/>
              </w:rPr>
            </w:pPr>
          </w:p>
        </w:tc>
      </w:tr>
      <w:tr w:rsidR="00F34404" w:rsidRPr="00831F46" w14:paraId="7D0D1071" w14:textId="77777777" w:rsidTr="003D3F41">
        <w:trPr>
          <w:cantSplit/>
          <w:trHeight w:val="265"/>
        </w:trPr>
        <w:tc>
          <w:tcPr>
            <w:tcW w:w="3936" w:type="dxa"/>
            <w:shd w:val="clear" w:color="auto" w:fill="FFFFFF" w:themeFill="background1"/>
          </w:tcPr>
          <w:p w14:paraId="32638E53" w14:textId="77777777" w:rsidR="00F34404" w:rsidRPr="00831F46" w:rsidRDefault="00F34404" w:rsidP="003D3F41">
            <w:pPr>
              <w:ind w:right="60"/>
              <w:rPr>
                <w:rFonts w:cs="Times New Roman"/>
              </w:rPr>
            </w:pPr>
            <w:r w:rsidRPr="00831F46">
              <w:rPr>
                <w:rFonts w:cs="Times New Roman"/>
              </w:rPr>
              <w:t xml:space="preserve">            Multiethnic</w:t>
            </w:r>
          </w:p>
        </w:tc>
        <w:tc>
          <w:tcPr>
            <w:tcW w:w="860" w:type="dxa"/>
            <w:shd w:val="clear" w:color="auto" w:fill="FFFFFF"/>
          </w:tcPr>
          <w:p w14:paraId="3057D49B"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8</w:t>
            </w:r>
          </w:p>
        </w:tc>
        <w:tc>
          <w:tcPr>
            <w:tcW w:w="883" w:type="dxa"/>
            <w:shd w:val="clear" w:color="auto" w:fill="FFFFFF"/>
          </w:tcPr>
          <w:p w14:paraId="3483F89B"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5.5</w:t>
            </w:r>
          </w:p>
        </w:tc>
        <w:tc>
          <w:tcPr>
            <w:tcW w:w="641" w:type="dxa"/>
            <w:shd w:val="clear" w:color="auto" w:fill="FFFFFF"/>
          </w:tcPr>
          <w:p w14:paraId="45E511EC"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7FED6CBD"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52717EFA"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67212172" w14:textId="77777777" w:rsidR="00F34404" w:rsidRPr="00831F46" w:rsidRDefault="00F34404" w:rsidP="003D3F41">
            <w:pPr>
              <w:ind w:right="60"/>
              <w:jc w:val="center"/>
              <w:rPr>
                <w:rFonts w:cs="Times New Roman"/>
                <w:color w:val="000000" w:themeColor="text1"/>
              </w:rPr>
            </w:pPr>
          </w:p>
        </w:tc>
      </w:tr>
      <w:tr w:rsidR="00F34404" w:rsidRPr="00831F46" w14:paraId="36DBC4B7" w14:textId="77777777" w:rsidTr="003D3F41">
        <w:trPr>
          <w:cantSplit/>
          <w:trHeight w:val="265"/>
        </w:trPr>
        <w:tc>
          <w:tcPr>
            <w:tcW w:w="3936" w:type="dxa"/>
            <w:shd w:val="clear" w:color="auto" w:fill="FFFFFF" w:themeFill="background1"/>
          </w:tcPr>
          <w:p w14:paraId="793CACD1" w14:textId="77777777" w:rsidR="00F34404" w:rsidRPr="00831F46" w:rsidRDefault="00F34404" w:rsidP="003D3F41">
            <w:pPr>
              <w:ind w:right="60"/>
              <w:rPr>
                <w:rFonts w:cs="Times New Roman"/>
                <w:color w:val="000000" w:themeColor="text1"/>
              </w:rPr>
            </w:pPr>
            <w:r w:rsidRPr="00831F46">
              <w:rPr>
                <w:rFonts w:cs="Times New Roman"/>
              </w:rPr>
              <w:t xml:space="preserve">            Native American/First Nation</w:t>
            </w:r>
          </w:p>
        </w:tc>
        <w:tc>
          <w:tcPr>
            <w:tcW w:w="860" w:type="dxa"/>
            <w:shd w:val="clear" w:color="auto" w:fill="FFFFFF"/>
          </w:tcPr>
          <w:p w14:paraId="27BED22D"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w:t>
            </w:r>
          </w:p>
        </w:tc>
        <w:tc>
          <w:tcPr>
            <w:tcW w:w="883" w:type="dxa"/>
            <w:shd w:val="clear" w:color="auto" w:fill="FFFFFF"/>
          </w:tcPr>
          <w:p w14:paraId="5E91D2C0"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.7</w:t>
            </w:r>
          </w:p>
        </w:tc>
        <w:tc>
          <w:tcPr>
            <w:tcW w:w="641" w:type="dxa"/>
            <w:shd w:val="clear" w:color="auto" w:fill="FFFFFF"/>
          </w:tcPr>
          <w:p w14:paraId="1B4EF7C1" w14:textId="639A8787" w:rsidR="00F34404" w:rsidRPr="00831F46" w:rsidRDefault="00F34404" w:rsidP="003D3F41">
            <w:pPr>
              <w:ind w:right="60"/>
              <w:jc w:val="center"/>
              <w:rPr>
                <w:rFonts w:cs="Times New Roman"/>
                <w:color w:val="000000" w:themeColor="text1"/>
              </w:rPr>
            </w:pPr>
          </w:p>
        </w:tc>
        <w:tc>
          <w:tcPr>
            <w:tcW w:w="929" w:type="dxa"/>
            <w:shd w:val="clear" w:color="auto" w:fill="FFFFFF"/>
          </w:tcPr>
          <w:p w14:paraId="3F835F16"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2DE39CC5"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1001F9E0" w14:textId="77777777" w:rsidR="00F34404" w:rsidRPr="00831F46" w:rsidRDefault="00F34404" w:rsidP="003D3F41">
            <w:pPr>
              <w:ind w:right="60"/>
              <w:jc w:val="center"/>
              <w:rPr>
                <w:rFonts w:cs="Times New Roman"/>
                <w:color w:val="000000" w:themeColor="text1"/>
              </w:rPr>
            </w:pPr>
          </w:p>
        </w:tc>
      </w:tr>
      <w:tr w:rsidR="00F34404" w:rsidRPr="00831F46" w14:paraId="16F6ED77" w14:textId="77777777" w:rsidTr="003D3F41">
        <w:trPr>
          <w:cantSplit/>
          <w:trHeight w:val="315"/>
        </w:trPr>
        <w:tc>
          <w:tcPr>
            <w:tcW w:w="3936" w:type="dxa"/>
            <w:shd w:val="clear" w:color="auto" w:fill="FFFFFF" w:themeFill="background1"/>
          </w:tcPr>
          <w:p w14:paraId="28167F1E" w14:textId="77777777" w:rsidR="00F34404" w:rsidRPr="00831F46" w:rsidRDefault="00F34404" w:rsidP="003D3F41">
            <w:pPr>
              <w:ind w:right="60"/>
              <w:rPr>
                <w:rFonts w:cs="Times New Roman"/>
                <w:color w:val="000000" w:themeColor="text1"/>
              </w:rPr>
            </w:pPr>
            <w:r w:rsidRPr="00831F46">
              <w:rPr>
                <w:rFonts w:cs="Times New Roman"/>
                <w:color w:val="000000" w:themeColor="text1"/>
              </w:rPr>
              <w:t>Marital Status</w:t>
            </w:r>
          </w:p>
        </w:tc>
        <w:tc>
          <w:tcPr>
            <w:tcW w:w="860" w:type="dxa"/>
            <w:shd w:val="clear" w:color="auto" w:fill="FFFFFF"/>
          </w:tcPr>
          <w:p w14:paraId="02176530" w14:textId="77777777" w:rsidR="00F34404" w:rsidRPr="00831F46" w:rsidRDefault="00F34404" w:rsidP="003D3F41">
            <w:pPr>
              <w:ind w:right="60"/>
              <w:jc w:val="center"/>
              <w:rPr>
                <w:rFonts w:cs="Times New Roman"/>
                <w:color w:val="000000" w:themeColor="text1"/>
              </w:rPr>
            </w:pPr>
          </w:p>
        </w:tc>
        <w:tc>
          <w:tcPr>
            <w:tcW w:w="883" w:type="dxa"/>
            <w:shd w:val="clear" w:color="auto" w:fill="FFFFFF"/>
          </w:tcPr>
          <w:p w14:paraId="56919A42" w14:textId="77777777" w:rsidR="00F34404" w:rsidRPr="00831F46" w:rsidRDefault="00F34404" w:rsidP="003D3F41">
            <w:pPr>
              <w:ind w:right="60"/>
              <w:jc w:val="center"/>
              <w:rPr>
                <w:rFonts w:cs="Times New Roman"/>
                <w:color w:val="000000" w:themeColor="text1"/>
              </w:rPr>
            </w:pPr>
          </w:p>
        </w:tc>
        <w:tc>
          <w:tcPr>
            <w:tcW w:w="641" w:type="dxa"/>
            <w:shd w:val="clear" w:color="auto" w:fill="FFFFFF"/>
          </w:tcPr>
          <w:p w14:paraId="2AD7BC2F"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315B1843"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0EBE9D3B"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41A2A093" w14:textId="77777777" w:rsidR="00F34404" w:rsidRPr="00831F46" w:rsidRDefault="00F34404" w:rsidP="003D3F41">
            <w:pPr>
              <w:ind w:right="60"/>
              <w:jc w:val="center"/>
              <w:rPr>
                <w:rFonts w:cs="Times New Roman"/>
                <w:color w:val="000000" w:themeColor="text1"/>
              </w:rPr>
            </w:pPr>
          </w:p>
        </w:tc>
      </w:tr>
      <w:tr w:rsidR="00F34404" w:rsidRPr="00831F46" w14:paraId="1CA25A17" w14:textId="77777777" w:rsidTr="003D3F41">
        <w:trPr>
          <w:cantSplit/>
          <w:trHeight w:val="257"/>
        </w:trPr>
        <w:tc>
          <w:tcPr>
            <w:tcW w:w="3936" w:type="dxa"/>
            <w:shd w:val="clear" w:color="auto" w:fill="FFFFFF" w:themeFill="background1"/>
          </w:tcPr>
          <w:p w14:paraId="1A009B57" w14:textId="77777777" w:rsidR="00F34404" w:rsidRPr="00831F46" w:rsidRDefault="00F34404" w:rsidP="003D3F41">
            <w:pPr>
              <w:pStyle w:val="Default"/>
              <w:rPr>
                <w:rFonts w:ascii="Times New Roman" w:hAnsi="Times New Roman" w:cs="Times New Roman"/>
              </w:rPr>
            </w:pPr>
            <w:r w:rsidRPr="00831F46">
              <w:rPr>
                <w:rFonts w:ascii="Times New Roman" w:hAnsi="Times New Roman" w:cs="Times New Roman"/>
                <w:color w:val="000000" w:themeColor="text1"/>
              </w:rPr>
              <w:t xml:space="preserve">             </w:t>
            </w:r>
            <w:r w:rsidRPr="00831F46">
              <w:rPr>
                <w:rFonts w:ascii="Times New Roman" w:hAnsi="Times New Roman" w:cs="Times New Roman"/>
              </w:rPr>
              <w:t xml:space="preserve">Single </w:t>
            </w:r>
          </w:p>
        </w:tc>
        <w:tc>
          <w:tcPr>
            <w:tcW w:w="860" w:type="dxa"/>
            <w:shd w:val="clear" w:color="auto" w:fill="FFFFFF"/>
          </w:tcPr>
          <w:p w14:paraId="2454196C"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39</w:t>
            </w:r>
          </w:p>
        </w:tc>
        <w:tc>
          <w:tcPr>
            <w:tcW w:w="883" w:type="dxa"/>
            <w:shd w:val="clear" w:color="auto" w:fill="FFFFFF"/>
          </w:tcPr>
          <w:p w14:paraId="495FFC48"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26.5</w:t>
            </w:r>
          </w:p>
        </w:tc>
        <w:tc>
          <w:tcPr>
            <w:tcW w:w="641" w:type="dxa"/>
            <w:shd w:val="clear" w:color="auto" w:fill="FFFFFF"/>
          </w:tcPr>
          <w:p w14:paraId="025E2AE7"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71A0A41A"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3AC45E87"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1A6B2CCC" w14:textId="77777777" w:rsidR="00F34404" w:rsidRPr="00831F46" w:rsidRDefault="00F34404" w:rsidP="003D3F41">
            <w:pPr>
              <w:ind w:right="60"/>
              <w:jc w:val="center"/>
              <w:rPr>
                <w:rFonts w:cs="Times New Roman"/>
                <w:color w:val="000000" w:themeColor="text1"/>
              </w:rPr>
            </w:pPr>
          </w:p>
        </w:tc>
      </w:tr>
      <w:tr w:rsidR="00F34404" w:rsidRPr="00831F46" w14:paraId="73D4BC0E" w14:textId="77777777" w:rsidTr="003D3F41">
        <w:trPr>
          <w:cantSplit/>
          <w:trHeight w:val="220"/>
        </w:trPr>
        <w:tc>
          <w:tcPr>
            <w:tcW w:w="3936" w:type="dxa"/>
            <w:shd w:val="clear" w:color="auto" w:fill="FFFFFF" w:themeFill="background1"/>
          </w:tcPr>
          <w:p w14:paraId="1B66DEE1"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Married</w:t>
            </w:r>
          </w:p>
        </w:tc>
        <w:tc>
          <w:tcPr>
            <w:tcW w:w="860" w:type="dxa"/>
            <w:shd w:val="clear" w:color="auto" w:fill="FFFFFF"/>
          </w:tcPr>
          <w:p w14:paraId="54810BE5"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36</w:t>
            </w:r>
          </w:p>
        </w:tc>
        <w:tc>
          <w:tcPr>
            <w:tcW w:w="883" w:type="dxa"/>
            <w:shd w:val="clear" w:color="auto" w:fill="FFFFFF"/>
          </w:tcPr>
          <w:p w14:paraId="75B225D5"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24.5</w:t>
            </w:r>
          </w:p>
        </w:tc>
        <w:tc>
          <w:tcPr>
            <w:tcW w:w="641" w:type="dxa"/>
            <w:shd w:val="clear" w:color="auto" w:fill="FFFFFF"/>
          </w:tcPr>
          <w:p w14:paraId="4E624DD2"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2C504B6E"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1F6A8225"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540F8E59" w14:textId="77777777" w:rsidR="00F34404" w:rsidRPr="00831F46" w:rsidRDefault="00F34404" w:rsidP="003D3F41">
            <w:pPr>
              <w:ind w:right="60"/>
              <w:jc w:val="center"/>
              <w:rPr>
                <w:rFonts w:cs="Times New Roman"/>
                <w:color w:val="000000" w:themeColor="text1"/>
              </w:rPr>
            </w:pPr>
          </w:p>
        </w:tc>
      </w:tr>
      <w:tr w:rsidR="00F34404" w:rsidRPr="00831F46" w14:paraId="3A02167C" w14:textId="77777777" w:rsidTr="003D3F41">
        <w:trPr>
          <w:cantSplit/>
          <w:trHeight w:val="303"/>
        </w:trPr>
        <w:tc>
          <w:tcPr>
            <w:tcW w:w="3936" w:type="dxa"/>
            <w:shd w:val="clear" w:color="auto" w:fill="FFFFFF" w:themeFill="background1"/>
          </w:tcPr>
          <w:p w14:paraId="433F491E"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Living with partner/significant other</w:t>
            </w:r>
          </w:p>
        </w:tc>
        <w:tc>
          <w:tcPr>
            <w:tcW w:w="860" w:type="dxa"/>
            <w:shd w:val="clear" w:color="auto" w:fill="FFFFFF"/>
          </w:tcPr>
          <w:p w14:paraId="6DE4CA41"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19</w:t>
            </w:r>
          </w:p>
        </w:tc>
        <w:tc>
          <w:tcPr>
            <w:tcW w:w="883" w:type="dxa"/>
            <w:shd w:val="clear" w:color="auto" w:fill="FFFFFF"/>
          </w:tcPr>
          <w:p w14:paraId="7D300EF4"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12.9</w:t>
            </w:r>
          </w:p>
        </w:tc>
        <w:tc>
          <w:tcPr>
            <w:tcW w:w="641" w:type="dxa"/>
            <w:shd w:val="clear" w:color="auto" w:fill="FFFFFF"/>
          </w:tcPr>
          <w:p w14:paraId="37BAA3D9"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0E2C8364"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5CB958B6"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4D8D1F99" w14:textId="77777777" w:rsidR="00F34404" w:rsidRPr="00831F46" w:rsidRDefault="00F34404" w:rsidP="003D3F41">
            <w:pPr>
              <w:ind w:right="60"/>
              <w:jc w:val="center"/>
              <w:rPr>
                <w:rFonts w:cs="Times New Roman"/>
                <w:color w:val="000000" w:themeColor="text1"/>
              </w:rPr>
            </w:pPr>
          </w:p>
        </w:tc>
      </w:tr>
      <w:tr w:rsidR="00F34404" w:rsidRPr="00831F46" w14:paraId="38E37D9C" w14:textId="77777777" w:rsidTr="003D3F41">
        <w:trPr>
          <w:cantSplit/>
          <w:trHeight w:val="257"/>
        </w:trPr>
        <w:tc>
          <w:tcPr>
            <w:tcW w:w="3936" w:type="dxa"/>
            <w:shd w:val="clear" w:color="auto" w:fill="FFFFFF" w:themeFill="background1"/>
          </w:tcPr>
          <w:p w14:paraId="7D256E15"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Dating </w:t>
            </w:r>
          </w:p>
        </w:tc>
        <w:tc>
          <w:tcPr>
            <w:tcW w:w="860" w:type="dxa"/>
            <w:shd w:val="clear" w:color="auto" w:fill="FFFFFF"/>
          </w:tcPr>
          <w:p w14:paraId="1FFD1012"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4</w:t>
            </w:r>
          </w:p>
        </w:tc>
        <w:tc>
          <w:tcPr>
            <w:tcW w:w="883" w:type="dxa"/>
            <w:shd w:val="clear" w:color="auto" w:fill="FFFFFF"/>
          </w:tcPr>
          <w:p w14:paraId="4A5E4081"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2.7</w:t>
            </w:r>
          </w:p>
        </w:tc>
        <w:tc>
          <w:tcPr>
            <w:tcW w:w="641" w:type="dxa"/>
            <w:shd w:val="clear" w:color="auto" w:fill="FFFFFF"/>
          </w:tcPr>
          <w:p w14:paraId="1CDD7706"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772BD2B4"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673F4610"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016FCBA1" w14:textId="77777777" w:rsidR="00F34404" w:rsidRPr="00831F46" w:rsidRDefault="00F34404" w:rsidP="003D3F41">
            <w:pPr>
              <w:ind w:right="60"/>
              <w:jc w:val="center"/>
              <w:rPr>
                <w:rFonts w:cs="Times New Roman"/>
                <w:color w:val="000000" w:themeColor="text1"/>
              </w:rPr>
            </w:pPr>
          </w:p>
        </w:tc>
      </w:tr>
      <w:tr w:rsidR="00F34404" w:rsidRPr="00831F46" w14:paraId="2A049D04" w14:textId="77777777" w:rsidTr="003D3F41">
        <w:trPr>
          <w:cantSplit/>
          <w:trHeight w:val="277"/>
        </w:trPr>
        <w:tc>
          <w:tcPr>
            <w:tcW w:w="3936" w:type="dxa"/>
            <w:shd w:val="clear" w:color="auto" w:fill="FFFFFF" w:themeFill="background1"/>
          </w:tcPr>
          <w:p w14:paraId="0A56A444"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Separated</w:t>
            </w:r>
          </w:p>
        </w:tc>
        <w:tc>
          <w:tcPr>
            <w:tcW w:w="860" w:type="dxa"/>
            <w:shd w:val="clear" w:color="auto" w:fill="FFFFFF"/>
          </w:tcPr>
          <w:p w14:paraId="38E8746F"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11</w:t>
            </w:r>
          </w:p>
        </w:tc>
        <w:tc>
          <w:tcPr>
            <w:tcW w:w="883" w:type="dxa"/>
            <w:shd w:val="clear" w:color="auto" w:fill="FFFFFF"/>
          </w:tcPr>
          <w:p w14:paraId="48C794D9"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7.5</w:t>
            </w:r>
          </w:p>
        </w:tc>
        <w:tc>
          <w:tcPr>
            <w:tcW w:w="641" w:type="dxa"/>
            <w:shd w:val="clear" w:color="auto" w:fill="FFFFFF"/>
          </w:tcPr>
          <w:p w14:paraId="2BA63076"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219DDA5D"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3FCEDDCE"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7E1FEE44" w14:textId="77777777" w:rsidR="00F34404" w:rsidRPr="00831F46" w:rsidRDefault="00F34404" w:rsidP="003D3F41">
            <w:pPr>
              <w:ind w:right="60"/>
              <w:jc w:val="center"/>
              <w:rPr>
                <w:rFonts w:cs="Times New Roman"/>
                <w:color w:val="000000" w:themeColor="text1"/>
              </w:rPr>
            </w:pPr>
          </w:p>
        </w:tc>
      </w:tr>
      <w:tr w:rsidR="00F34404" w:rsidRPr="00831F46" w14:paraId="19D03D68" w14:textId="77777777" w:rsidTr="003D3F41">
        <w:trPr>
          <w:cantSplit/>
          <w:trHeight w:val="201"/>
        </w:trPr>
        <w:tc>
          <w:tcPr>
            <w:tcW w:w="3936" w:type="dxa"/>
            <w:shd w:val="clear" w:color="auto" w:fill="FFFFFF" w:themeFill="background1"/>
          </w:tcPr>
          <w:p w14:paraId="0E08751A" w14:textId="77777777" w:rsidR="00F34404" w:rsidRPr="00831F46" w:rsidRDefault="00F34404" w:rsidP="003D3F41">
            <w:pPr>
              <w:pStyle w:val="Default"/>
              <w:rPr>
                <w:rFonts w:ascii="Times New Roman" w:hAnsi="Times New Roman" w:cs="Times New Roman"/>
              </w:rPr>
            </w:pPr>
            <w:r w:rsidRPr="00831F46">
              <w:rPr>
                <w:rFonts w:ascii="Times New Roman" w:hAnsi="Times New Roman" w:cs="Times New Roman"/>
              </w:rPr>
              <w:t xml:space="preserve">             Divorced </w:t>
            </w:r>
          </w:p>
        </w:tc>
        <w:tc>
          <w:tcPr>
            <w:tcW w:w="860" w:type="dxa"/>
            <w:shd w:val="clear" w:color="auto" w:fill="FFFFFF"/>
          </w:tcPr>
          <w:p w14:paraId="75812755"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25</w:t>
            </w:r>
          </w:p>
        </w:tc>
        <w:tc>
          <w:tcPr>
            <w:tcW w:w="883" w:type="dxa"/>
            <w:shd w:val="clear" w:color="auto" w:fill="FFFFFF"/>
          </w:tcPr>
          <w:p w14:paraId="76CECD41"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17.0</w:t>
            </w:r>
          </w:p>
        </w:tc>
        <w:tc>
          <w:tcPr>
            <w:tcW w:w="641" w:type="dxa"/>
            <w:shd w:val="clear" w:color="auto" w:fill="FFFFFF"/>
          </w:tcPr>
          <w:p w14:paraId="76A52DAC"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39D61173"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64684D41"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1068A6B6" w14:textId="77777777" w:rsidR="00F34404" w:rsidRPr="00831F46" w:rsidRDefault="00F34404" w:rsidP="003D3F41">
            <w:pPr>
              <w:ind w:right="60"/>
              <w:jc w:val="center"/>
              <w:rPr>
                <w:rFonts w:cs="Times New Roman"/>
                <w:color w:val="000000" w:themeColor="text1"/>
              </w:rPr>
            </w:pPr>
          </w:p>
        </w:tc>
      </w:tr>
      <w:tr w:rsidR="00F34404" w:rsidRPr="00831F46" w14:paraId="3280C79C" w14:textId="77777777" w:rsidTr="003D3F41">
        <w:trPr>
          <w:cantSplit/>
          <w:trHeight w:val="265"/>
        </w:trPr>
        <w:tc>
          <w:tcPr>
            <w:tcW w:w="3936" w:type="dxa"/>
            <w:shd w:val="clear" w:color="auto" w:fill="FFFFFF" w:themeFill="background1"/>
          </w:tcPr>
          <w:p w14:paraId="64D0757A"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Widowed</w:t>
            </w:r>
          </w:p>
        </w:tc>
        <w:tc>
          <w:tcPr>
            <w:tcW w:w="860" w:type="dxa"/>
            <w:shd w:val="clear" w:color="auto" w:fill="FFFFFF"/>
          </w:tcPr>
          <w:p w14:paraId="2C37BA17"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11</w:t>
            </w:r>
          </w:p>
        </w:tc>
        <w:tc>
          <w:tcPr>
            <w:tcW w:w="883" w:type="dxa"/>
            <w:shd w:val="clear" w:color="auto" w:fill="FFFFFF"/>
          </w:tcPr>
          <w:p w14:paraId="70EAC5FD"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7.5</w:t>
            </w:r>
          </w:p>
        </w:tc>
        <w:tc>
          <w:tcPr>
            <w:tcW w:w="641" w:type="dxa"/>
            <w:shd w:val="clear" w:color="auto" w:fill="FFFFFF"/>
          </w:tcPr>
          <w:p w14:paraId="79BA7F9B"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02BE5187"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5A4A5107"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70136118" w14:textId="77777777" w:rsidR="00F34404" w:rsidRPr="00831F46" w:rsidRDefault="00F34404" w:rsidP="003D3F41">
            <w:pPr>
              <w:ind w:right="60"/>
              <w:jc w:val="center"/>
              <w:rPr>
                <w:rFonts w:cs="Times New Roman"/>
                <w:color w:val="000000" w:themeColor="text1"/>
              </w:rPr>
            </w:pPr>
          </w:p>
        </w:tc>
      </w:tr>
      <w:tr w:rsidR="00F34404" w:rsidRPr="00831F46" w14:paraId="2B4CFA76" w14:textId="77777777" w:rsidTr="003D3F41">
        <w:trPr>
          <w:cantSplit/>
          <w:trHeight w:val="183"/>
        </w:trPr>
        <w:tc>
          <w:tcPr>
            <w:tcW w:w="3936" w:type="dxa"/>
            <w:shd w:val="clear" w:color="auto" w:fill="FFFFFF" w:themeFill="background1"/>
          </w:tcPr>
          <w:p w14:paraId="1176891C" w14:textId="77777777" w:rsidR="00F34404" w:rsidRPr="00831F46" w:rsidRDefault="00F34404" w:rsidP="003D3F41">
            <w:pPr>
              <w:ind w:right="60"/>
              <w:rPr>
                <w:rFonts w:cs="Times New Roman"/>
                <w:color w:val="000000" w:themeColor="text1"/>
              </w:rPr>
            </w:pPr>
            <w:r w:rsidRPr="00831F46">
              <w:rPr>
                <w:rFonts w:cs="Times New Roman"/>
                <w:color w:val="000000" w:themeColor="text1"/>
              </w:rPr>
              <w:t>Employment</w:t>
            </w:r>
          </w:p>
        </w:tc>
        <w:tc>
          <w:tcPr>
            <w:tcW w:w="860" w:type="dxa"/>
            <w:shd w:val="clear" w:color="auto" w:fill="FFFFFF"/>
          </w:tcPr>
          <w:p w14:paraId="0B76BE0F" w14:textId="77777777" w:rsidR="00F34404" w:rsidRPr="00831F46" w:rsidRDefault="00F34404" w:rsidP="003D3F41">
            <w:pPr>
              <w:ind w:right="60"/>
              <w:jc w:val="center"/>
              <w:rPr>
                <w:rFonts w:cs="Times New Roman"/>
                <w:color w:val="000000" w:themeColor="text1"/>
              </w:rPr>
            </w:pPr>
          </w:p>
        </w:tc>
        <w:tc>
          <w:tcPr>
            <w:tcW w:w="883" w:type="dxa"/>
            <w:shd w:val="clear" w:color="auto" w:fill="FFFFFF"/>
          </w:tcPr>
          <w:p w14:paraId="6565F27B" w14:textId="77777777" w:rsidR="00F34404" w:rsidRPr="00831F46" w:rsidRDefault="00F34404" w:rsidP="003D3F41">
            <w:pPr>
              <w:ind w:right="60"/>
              <w:jc w:val="center"/>
              <w:rPr>
                <w:rFonts w:cs="Times New Roman"/>
                <w:color w:val="000000" w:themeColor="text1"/>
              </w:rPr>
            </w:pPr>
          </w:p>
        </w:tc>
        <w:tc>
          <w:tcPr>
            <w:tcW w:w="641" w:type="dxa"/>
            <w:shd w:val="clear" w:color="auto" w:fill="FFFFFF"/>
          </w:tcPr>
          <w:p w14:paraId="131438E5"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09D7655D"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27584ECB"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01D38975" w14:textId="77777777" w:rsidR="00F34404" w:rsidRPr="00831F46" w:rsidRDefault="00F34404" w:rsidP="003D3F41">
            <w:pPr>
              <w:ind w:right="60"/>
              <w:jc w:val="center"/>
              <w:rPr>
                <w:rFonts w:cs="Times New Roman"/>
                <w:color w:val="000000" w:themeColor="text1"/>
              </w:rPr>
            </w:pPr>
          </w:p>
        </w:tc>
      </w:tr>
      <w:tr w:rsidR="00F34404" w:rsidRPr="00831F46" w14:paraId="30DF814A" w14:textId="77777777" w:rsidTr="003D3F41">
        <w:trPr>
          <w:cantSplit/>
          <w:trHeight w:val="265"/>
        </w:trPr>
        <w:tc>
          <w:tcPr>
            <w:tcW w:w="3936" w:type="dxa"/>
            <w:shd w:val="clear" w:color="auto" w:fill="FFFFFF" w:themeFill="background1"/>
          </w:tcPr>
          <w:p w14:paraId="43315A1C"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Working Full-time</w:t>
            </w:r>
          </w:p>
        </w:tc>
        <w:tc>
          <w:tcPr>
            <w:tcW w:w="860" w:type="dxa"/>
            <w:shd w:val="clear" w:color="auto" w:fill="FFFFFF"/>
          </w:tcPr>
          <w:p w14:paraId="575ABB76"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21</w:t>
            </w:r>
          </w:p>
        </w:tc>
        <w:tc>
          <w:tcPr>
            <w:tcW w:w="883" w:type="dxa"/>
            <w:shd w:val="clear" w:color="auto" w:fill="FFFFFF"/>
          </w:tcPr>
          <w:p w14:paraId="4ED68F28"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14.3</w:t>
            </w:r>
          </w:p>
        </w:tc>
        <w:tc>
          <w:tcPr>
            <w:tcW w:w="641" w:type="dxa"/>
            <w:shd w:val="clear" w:color="auto" w:fill="FFFFFF"/>
          </w:tcPr>
          <w:p w14:paraId="183EE3F3"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3FBBA2C4"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1C60099B"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2B5D2EF7" w14:textId="77777777" w:rsidR="00F34404" w:rsidRPr="00831F46" w:rsidRDefault="00F34404" w:rsidP="003D3F41">
            <w:pPr>
              <w:ind w:right="60"/>
              <w:jc w:val="center"/>
              <w:rPr>
                <w:rFonts w:cs="Times New Roman"/>
                <w:color w:val="000000" w:themeColor="text1"/>
              </w:rPr>
            </w:pPr>
          </w:p>
        </w:tc>
      </w:tr>
      <w:tr w:rsidR="00F34404" w:rsidRPr="00831F46" w14:paraId="1260BC94" w14:textId="77777777" w:rsidTr="003D3F41">
        <w:trPr>
          <w:cantSplit/>
          <w:trHeight w:val="330"/>
        </w:trPr>
        <w:tc>
          <w:tcPr>
            <w:tcW w:w="3936" w:type="dxa"/>
            <w:shd w:val="clear" w:color="auto" w:fill="FFFFFF" w:themeFill="background1"/>
          </w:tcPr>
          <w:p w14:paraId="096FB945"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Unemployed/Laid Off</w:t>
            </w:r>
          </w:p>
        </w:tc>
        <w:tc>
          <w:tcPr>
            <w:tcW w:w="860" w:type="dxa"/>
            <w:shd w:val="clear" w:color="auto" w:fill="FFFFFF"/>
          </w:tcPr>
          <w:p w14:paraId="1E234730"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9</w:t>
            </w:r>
          </w:p>
        </w:tc>
        <w:tc>
          <w:tcPr>
            <w:tcW w:w="883" w:type="dxa"/>
            <w:shd w:val="clear" w:color="auto" w:fill="FFFFFF"/>
          </w:tcPr>
          <w:p w14:paraId="4A6EBBFA"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6.1</w:t>
            </w:r>
          </w:p>
        </w:tc>
        <w:tc>
          <w:tcPr>
            <w:tcW w:w="641" w:type="dxa"/>
            <w:shd w:val="clear" w:color="auto" w:fill="FFFFFF"/>
          </w:tcPr>
          <w:p w14:paraId="152E40DC"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2A7B0600"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4CA1EBD1"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7AE08524" w14:textId="77777777" w:rsidR="00F34404" w:rsidRPr="00831F46" w:rsidRDefault="00F34404" w:rsidP="003D3F41">
            <w:pPr>
              <w:ind w:right="60"/>
              <w:jc w:val="center"/>
              <w:rPr>
                <w:rFonts w:cs="Times New Roman"/>
                <w:color w:val="000000" w:themeColor="text1"/>
              </w:rPr>
            </w:pPr>
          </w:p>
        </w:tc>
      </w:tr>
      <w:tr w:rsidR="00F34404" w:rsidRPr="00831F46" w14:paraId="773D3BA5" w14:textId="77777777" w:rsidTr="003D3F41">
        <w:trPr>
          <w:cantSplit/>
          <w:trHeight w:val="265"/>
        </w:trPr>
        <w:tc>
          <w:tcPr>
            <w:tcW w:w="3936" w:type="dxa"/>
            <w:shd w:val="clear" w:color="auto" w:fill="FFFFFF" w:themeFill="background1"/>
          </w:tcPr>
          <w:p w14:paraId="242F2F0B"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Disabled/Unable to Work</w:t>
            </w:r>
          </w:p>
        </w:tc>
        <w:tc>
          <w:tcPr>
            <w:tcW w:w="860" w:type="dxa"/>
            <w:shd w:val="clear" w:color="auto" w:fill="FFFFFF"/>
          </w:tcPr>
          <w:p w14:paraId="412C7217"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71</w:t>
            </w:r>
          </w:p>
        </w:tc>
        <w:tc>
          <w:tcPr>
            <w:tcW w:w="883" w:type="dxa"/>
            <w:shd w:val="clear" w:color="auto" w:fill="FFFFFF"/>
          </w:tcPr>
          <w:p w14:paraId="6121C5ED"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48.3</w:t>
            </w:r>
          </w:p>
        </w:tc>
        <w:tc>
          <w:tcPr>
            <w:tcW w:w="641" w:type="dxa"/>
            <w:shd w:val="clear" w:color="auto" w:fill="FFFFFF"/>
          </w:tcPr>
          <w:p w14:paraId="67B312AD"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5BE0612B"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49FCA528"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7C58D701" w14:textId="77777777" w:rsidR="00F34404" w:rsidRPr="00831F46" w:rsidRDefault="00F34404" w:rsidP="003D3F41">
            <w:pPr>
              <w:ind w:right="60"/>
              <w:jc w:val="center"/>
              <w:rPr>
                <w:rFonts w:cs="Times New Roman"/>
                <w:color w:val="000000" w:themeColor="text1"/>
              </w:rPr>
            </w:pPr>
          </w:p>
        </w:tc>
      </w:tr>
      <w:tr w:rsidR="00F34404" w:rsidRPr="00831F46" w14:paraId="5E987519" w14:textId="77777777" w:rsidTr="003D3F41">
        <w:trPr>
          <w:cantSplit/>
          <w:trHeight w:val="247"/>
        </w:trPr>
        <w:tc>
          <w:tcPr>
            <w:tcW w:w="3936" w:type="dxa"/>
            <w:shd w:val="clear" w:color="auto" w:fill="FFFFFF" w:themeFill="background1"/>
          </w:tcPr>
          <w:p w14:paraId="03261392"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Retired</w:t>
            </w:r>
          </w:p>
        </w:tc>
        <w:tc>
          <w:tcPr>
            <w:tcW w:w="860" w:type="dxa"/>
            <w:shd w:val="clear" w:color="auto" w:fill="FFFFFF"/>
          </w:tcPr>
          <w:p w14:paraId="66C9676F"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7</w:t>
            </w:r>
          </w:p>
        </w:tc>
        <w:tc>
          <w:tcPr>
            <w:tcW w:w="883" w:type="dxa"/>
            <w:shd w:val="clear" w:color="auto" w:fill="FFFFFF"/>
          </w:tcPr>
          <w:p w14:paraId="5791EB49"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4.8</w:t>
            </w:r>
          </w:p>
        </w:tc>
        <w:tc>
          <w:tcPr>
            <w:tcW w:w="641" w:type="dxa"/>
            <w:shd w:val="clear" w:color="auto" w:fill="FFFFFF"/>
          </w:tcPr>
          <w:p w14:paraId="13FC37D3"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4DF64722"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7C13C701"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1DC66189" w14:textId="77777777" w:rsidR="00F34404" w:rsidRPr="00831F46" w:rsidRDefault="00F34404" w:rsidP="003D3F41">
            <w:pPr>
              <w:ind w:right="60"/>
              <w:jc w:val="center"/>
              <w:rPr>
                <w:rFonts w:cs="Times New Roman"/>
                <w:color w:val="000000" w:themeColor="text1"/>
              </w:rPr>
            </w:pPr>
          </w:p>
        </w:tc>
      </w:tr>
      <w:tr w:rsidR="00F34404" w:rsidRPr="00831F46" w14:paraId="010CD88A" w14:textId="77777777" w:rsidTr="003D3F41">
        <w:trPr>
          <w:cantSplit/>
          <w:trHeight w:val="265"/>
        </w:trPr>
        <w:tc>
          <w:tcPr>
            <w:tcW w:w="3936" w:type="dxa"/>
            <w:shd w:val="clear" w:color="auto" w:fill="FFFFFF" w:themeFill="background1"/>
          </w:tcPr>
          <w:p w14:paraId="19D11FFE"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Working Part-time</w:t>
            </w:r>
          </w:p>
        </w:tc>
        <w:tc>
          <w:tcPr>
            <w:tcW w:w="860" w:type="dxa"/>
            <w:shd w:val="clear" w:color="auto" w:fill="FFFFFF"/>
          </w:tcPr>
          <w:p w14:paraId="06C519EF"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19</w:t>
            </w:r>
          </w:p>
        </w:tc>
        <w:tc>
          <w:tcPr>
            <w:tcW w:w="883" w:type="dxa"/>
            <w:shd w:val="clear" w:color="auto" w:fill="FFFFFF"/>
          </w:tcPr>
          <w:p w14:paraId="5280A450"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12.9</w:t>
            </w:r>
          </w:p>
        </w:tc>
        <w:tc>
          <w:tcPr>
            <w:tcW w:w="641" w:type="dxa"/>
            <w:shd w:val="clear" w:color="auto" w:fill="FFFFFF"/>
          </w:tcPr>
          <w:p w14:paraId="2C2C7DA3"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41DC9142"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45BD6FE9"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0F7B1CCF" w14:textId="77777777" w:rsidR="00F34404" w:rsidRPr="00831F46" w:rsidRDefault="00F34404" w:rsidP="003D3F41">
            <w:pPr>
              <w:ind w:right="60"/>
              <w:jc w:val="center"/>
              <w:rPr>
                <w:rFonts w:cs="Times New Roman"/>
                <w:color w:val="000000" w:themeColor="text1"/>
              </w:rPr>
            </w:pPr>
          </w:p>
        </w:tc>
      </w:tr>
      <w:tr w:rsidR="00F34404" w:rsidRPr="00831F46" w14:paraId="4C2ABF24" w14:textId="77777777" w:rsidTr="003D3F41">
        <w:trPr>
          <w:cantSplit/>
          <w:trHeight w:val="265"/>
        </w:trPr>
        <w:tc>
          <w:tcPr>
            <w:tcW w:w="3936" w:type="dxa"/>
            <w:shd w:val="clear" w:color="auto" w:fill="FFFFFF" w:themeFill="background1"/>
          </w:tcPr>
          <w:p w14:paraId="64DBE778"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Looking For Work</w:t>
            </w:r>
          </w:p>
        </w:tc>
        <w:tc>
          <w:tcPr>
            <w:tcW w:w="860" w:type="dxa"/>
            <w:shd w:val="clear" w:color="auto" w:fill="FFFFFF"/>
          </w:tcPr>
          <w:p w14:paraId="634BCF6B"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10</w:t>
            </w:r>
          </w:p>
        </w:tc>
        <w:tc>
          <w:tcPr>
            <w:tcW w:w="883" w:type="dxa"/>
            <w:shd w:val="clear" w:color="auto" w:fill="FFFFFF"/>
          </w:tcPr>
          <w:p w14:paraId="6E612598"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6.8</w:t>
            </w:r>
          </w:p>
        </w:tc>
        <w:tc>
          <w:tcPr>
            <w:tcW w:w="641" w:type="dxa"/>
            <w:shd w:val="clear" w:color="auto" w:fill="FFFFFF"/>
          </w:tcPr>
          <w:p w14:paraId="1FEC1D60"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402FA7BE"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7F4302E1"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48D2704B" w14:textId="77777777" w:rsidR="00F34404" w:rsidRPr="00831F46" w:rsidRDefault="00F34404" w:rsidP="003D3F41">
            <w:pPr>
              <w:ind w:right="60"/>
              <w:jc w:val="center"/>
              <w:rPr>
                <w:rFonts w:cs="Times New Roman"/>
                <w:color w:val="000000" w:themeColor="text1"/>
              </w:rPr>
            </w:pPr>
          </w:p>
        </w:tc>
      </w:tr>
      <w:tr w:rsidR="00F34404" w:rsidRPr="00831F46" w14:paraId="1D2AAACB" w14:textId="77777777" w:rsidTr="003D3F41">
        <w:trPr>
          <w:cantSplit/>
          <w:trHeight w:val="265"/>
        </w:trPr>
        <w:tc>
          <w:tcPr>
            <w:tcW w:w="3936" w:type="dxa"/>
            <w:shd w:val="clear" w:color="auto" w:fill="FFFFFF" w:themeFill="background1"/>
          </w:tcPr>
          <w:p w14:paraId="1EF3B660"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Keeping House/Raising Kids</w:t>
            </w:r>
          </w:p>
        </w:tc>
        <w:tc>
          <w:tcPr>
            <w:tcW w:w="860" w:type="dxa"/>
            <w:shd w:val="clear" w:color="auto" w:fill="FFFFFF"/>
          </w:tcPr>
          <w:p w14:paraId="06A842BE"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10</w:t>
            </w:r>
          </w:p>
        </w:tc>
        <w:tc>
          <w:tcPr>
            <w:tcW w:w="883" w:type="dxa"/>
            <w:shd w:val="clear" w:color="auto" w:fill="FFFFFF"/>
          </w:tcPr>
          <w:p w14:paraId="0015198A"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6.8</w:t>
            </w:r>
          </w:p>
        </w:tc>
        <w:tc>
          <w:tcPr>
            <w:tcW w:w="641" w:type="dxa"/>
            <w:shd w:val="clear" w:color="auto" w:fill="FFFFFF"/>
          </w:tcPr>
          <w:p w14:paraId="4481848C"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37C6B84B"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5D98D6A8"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4B6FDAD3" w14:textId="77777777" w:rsidR="00F34404" w:rsidRPr="00831F46" w:rsidRDefault="00F34404" w:rsidP="003D3F41">
            <w:pPr>
              <w:ind w:right="60"/>
              <w:jc w:val="center"/>
              <w:rPr>
                <w:rFonts w:cs="Times New Roman"/>
                <w:color w:val="000000" w:themeColor="text1"/>
              </w:rPr>
            </w:pPr>
          </w:p>
        </w:tc>
      </w:tr>
      <w:tr w:rsidR="00F34404" w:rsidRPr="00831F46" w14:paraId="2EFBE4DC" w14:textId="77777777" w:rsidTr="003D3F41">
        <w:trPr>
          <w:cantSplit/>
          <w:trHeight w:val="315"/>
        </w:trPr>
        <w:tc>
          <w:tcPr>
            <w:tcW w:w="3936" w:type="dxa"/>
            <w:shd w:val="clear" w:color="auto" w:fill="FFFFFF" w:themeFill="background1"/>
          </w:tcPr>
          <w:p w14:paraId="08E6F4EF" w14:textId="77777777" w:rsidR="00F34404" w:rsidRPr="00831F46" w:rsidRDefault="00F34404" w:rsidP="003D3F41">
            <w:pPr>
              <w:ind w:right="60"/>
              <w:rPr>
                <w:rFonts w:cs="Times New Roman"/>
                <w:color w:val="000000" w:themeColor="text1"/>
              </w:rPr>
            </w:pPr>
            <w:r w:rsidRPr="00831F46">
              <w:rPr>
                <w:rFonts w:cs="Times New Roman"/>
                <w:color w:val="000000" w:themeColor="text1"/>
              </w:rPr>
              <w:t>Educational level</w:t>
            </w:r>
          </w:p>
        </w:tc>
        <w:tc>
          <w:tcPr>
            <w:tcW w:w="860" w:type="dxa"/>
            <w:shd w:val="clear" w:color="auto" w:fill="FFFFFF"/>
          </w:tcPr>
          <w:p w14:paraId="1F4F175E" w14:textId="77777777" w:rsidR="00F34404" w:rsidRPr="00831F46" w:rsidRDefault="00F34404" w:rsidP="003D3F41">
            <w:pPr>
              <w:ind w:right="60"/>
              <w:jc w:val="center"/>
              <w:rPr>
                <w:rFonts w:cs="Times New Roman"/>
                <w:color w:val="000000" w:themeColor="text1"/>
              </w:rPr>
            </w:pPr>
          </w:p>
        </w:tc>
        <w:tc>
          <w:tcPr>
            <w:tcW w:w="883" w:type="dxa"/>
            <w:shd w:val="clear" w:color="auto" w:fill="FFFFFF"/>
          </w:tcPr>
          <w:p w14:paraId="384040DF" w14:textId="77777777" w:rsidR="00F34404" w:rsidRPr="00831F46" w:rsidRDefault="00F34404" w:rsidP="003D3F41">
            <w:pPr>
              <w:ind w:right="60"/>
              <w:jc w:val="center"/>
              <w:rPr>
                <w:rFonts w:cs="Times New Roman"/>
                <w:color w:val="000000" w:themeColor="text1"/>
              </w:rPr>
            </w:pPr>
          </w:p>
        </w:tc>
        <w:tc>
          <w:tcPr>
            <w:tcW w:w="641" w:type="dxa"/>
            <w:shd w:val="clear" w:color="auto" w:fill="FFFFFF"/>
          </w:tcPr>
          <w:p w14:paraId="14058F0B"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344D5F48"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174D0F2C"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024BBF70" w14:textId="77777777" w:rsidR="00F34404" w:rsidRPr="00831F46" w:rsidRDefault="00F34404" w:rsidP="003D3F41">
            <w:pPr>
              <w:ind w:right="60"/>
              <w:jc w:val="center"/>
              <w:rPr>
                <w:rFonts w:cs="Times New Roman"/>
                <w:color w:val="000000" w:themeColor="text1"/>
              </w:rPr>
            </w:pPr>
          </w:p>
        </w:tc>
      </w:tr>
      <w:tr w:rsidR="00F34404" w:rsidRPr="00831F46" w14:paraId="74AD402F" w14:textId="77777777" w:rsidTr="003D3F41">
        <w:trPr>
          <w:cantSplit/>
          <w:trHeight w:val="297"/>
        </w:trPr>
        <w:tc>
          <w:tcPr>
            <w:tcW w:w="3936" w:type="dxa"/>
            <w:shd w:val="clear" w:color="auto" w:fill="FFFFFF" w:themeFill="background1"/>
          </w:tcPr>
          <w:p w14:paraId="1087961B"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&lt; High School</w:t>
            </w:r>
          </w:p>
        </w:tc>
        <w:tc>
          <w:tcPr>
            <w:tcW w:w="860" w:type="dxa"/>
            <w:shd w:val="clear" w:color="auto" w:fill="FFFFFF"/>
          </w:tcPr>
          <w:p w14:paraId="3C964D8B"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9</w:t>
            </w:r>
          </w:p>
        </w:tc>
        <w:tc>
          <w:tcPr>
            <w:tcW w:w="883" w:type="dxa"/>
            <w:shd w:val="clear" w:color="auto" w:fill="FFFFFF"/>
          </w:tcPr>
          <w:p w14:paraId="6D29AF20"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8.2</w:t>
            </w:r>
          </w:p>
        </w:tc>
        <w:tc>
          <w:tcPr>
            <w:tcW w:w="641" w:type="dxa"/>
            <w:shd w:val="clear" w:color="auto" w:fill="FFFFFF"/>
          </w:tcPr>
          <w:p w14:paraId="73305276"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1FD8722E"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4DA1052F"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3550B7F0" w14:textId="77777777" w:rsidR="00F34404" w:rsidRPr="00831F46" w:rsidRDefault="00F34404" w:rsidP="003D3F41">
            <w:pPr>
              <w:ind w:right="60"/>
              <w:jc w:val="center"/>
              <w:rPr>
                <w:rFonts w:cs="Times New Roman"/>
                <w:color w:val="000000" w:themeColor="text1"/>
              </w:rPr>
            </w:pPr>
          </w:p>
        </w:tc>
      </w:tr>
      <w:tr w:rsidR="00F34404" w:rsidRPr="00831F46" w14:paraId="4892F90C" w14:textId="77777777" w:rsidTr="003D3F41">
        <w:trPr>
          <w:cantSplit/>
          <w:trHeight w:val="312"/>
        </w:trPr>
        <w:tc>
          <w:tcPr>
            <w:tcW w:w="3936" w:type="dxa"/>
            <w:shd w:val="clear" w:color="auto" w:fill="FFFFFF" w:themeFill="background1"/>
          </w:tcPr>
          <w:p w14:paraId="35844EA6"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High School </w:t>
            </w:r>
          </w:p>
        </w:tc>
        <w:tc>
          <w:tcPr>
            <w:tcW w:w="860" w:type="dxa"/>
            <w:shd w:val="clear" w:color="auto" w:fill="FFFFFF"/>
          </w:tcPr>
          <w:p w14:paraId="2FCA0EA5"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89</w:t>
            </w:r>
          </w:p>
        </w:tc>
        <w:tc>
          <w:tcPr>
            <w:tcW w:w="883" w:type="dxa"/>
            <w:shd w:val="clear" w:color="auto" w:fill="FFFFFF"/>
          </w:tcPr>
          <w:p w14:paraId="75A0AFB2"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60.5</w:t>
            </w:r>
          </w:p>
        </w:tc>
        <w:tc>
          <w:tcPr>
            <w:tcW w:w="641" w:type="dxa"/>
            <w:shd w:val="clear" w:color="auto" w:fill="FFFFFF"/>
          </w:tcPr>
          <w:p w14:paraId="3081451D"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6A453057"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7B5C6C64"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23B74306" w14:textId="77777777" w:rsidR="00F34404" w:rsidRPr="00831F46" w:rsidRDefault="00F34404" w:rsidP="003D3F41">
            <w:pPr>
              <w:ind w:right="60"/>
              <w:jc w:val="center"/>
              <w:rPr>
                <w:rFonts w:cs="Times New Roman"/>
                <w:color w:val="000000" w:themeColor="text1"/>
              </w:rPr>
            </w:pPr>
          </w:p>
        </w:tc>
      </w:tr>
      <w:tr w:rsidR="00F34404" w:rsidRPr="00831F46" w14:paraId="388E6770" w14:textId="77777777" w:rsidTr="003D3F41">
        <w:trPr>
          <w:cantSplit/>
          <w:trHeight w:val="277"/>
        </w:trPr>
        <w:tc>
          <w:tcPr>
            <w:tcW w:w="3936" w:type="dxa"/>
            <w:shd w:val="clear" w:color="auto" w:fill="FFFFFF" w:themeFill="background1"/>
          </w:tcPr>
          <w:p w14:paraId="49692038"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Associates</w:t>
            </w:r>
          </w:p>
        </w:tc>
        <w:tc>
          <w:tcPr>
            <w:tcW w:w="860" w:type="dxa"/>
            <w:shd w:val="clear" w:color="auto" w:fill="FFFFFF"/>
          </w:tcPr>
          <w:p w14:paraId="6105DC88"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20</w:t>
            </w:r>
          </w:p>
        </w:tc>
        <w:tc>
          <w:tcPr>
            <w:tcW w:w="883" w:type="dxa"/>
            <w:shd w:val="clear" w:color="auto" w:fill="FFFFFF"/>
          </w:tcPr>
          <w:p w14:paraId="38EA4598"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13.6</w:t>
            </w:r>
          </w:p>
        </w:tc>
        <w:tc>
          <w:tcPr>
            <w:tcW w:w="641" w:type="dxa"/>
            <w:shd w:val="clear" w:color="auto" w:fill="FFFFFF"/>
          </w:tcPr>
          <w:p w14:paraId="0E7C992F"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5D0D660E"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661119F3"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391D6A93" w14:textId="77777777" w:rsidR="00F34404" w:rsidRPr="00831F46" w:rsidRDefault="00F34404" w:rsidP="003D3F41">
            <w:pPr>
              <w:ind w:right="60"/>
              <w:jc w:val="center"/>
              <w:rPr>
                <w:rFonts w:cs="Times New Roman"/>
                <w:color w:val="000000" w:themeColor="text1"/>
              </w:rPr>
            </w:pPr>
          </w:p>
        </w:tc>
      </w:tr>
      <w:tr w:rsidR="00F34404" w:rsidRPr="00831F46" w14:paraId="7A33C317" w14:textId="77777777" w:rsidTr="003D3F41">
        <w:trPr>
          <w:cantSplit/>
          <w:trHeight w:val="307"/>
        </w:trPr>
        <w:tc>
          <w:tcPr>
            <w:tcW w:w="3936" w:type="dxa"/>
            <w:shd w:val="clear" w:color="auto" w:fill="FFFFFF" w:themeFill="background1"/>
          </w:tcPr>
          <w:p w14:paraId="4A230BF4"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Bachelors</w:t>
            </w:r>
          </w:p>
        </w:tc>
        <w:tc>
          <w:tcPr>
            <w:tcW w:w="860" w:type="dxa"/>
            <w:shd w:val="clear" w:color="auto" w:fill="FFFFFF"/>
          </w:tcPr>
          <w:p w14:paraId="3D8E686E"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13</w:t>
            </w:r>
          </w:p>
        </w:tc>
        <w:tc>
          <w:tcPr>
            <w:tcW w:w="883" w:type="dxa"/>
            <w:shd w:val="clear" w:color="auto" w:fill="FFFFFF"/>
          </w:tcPr>
          <w:p w14:paraId="1B49272B"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8.8</w:t>
            </w:r>
          </w:p>
        </w:tc>
        <w:tc>
          <w:tcPr>
            <w:tcW w:w="641" w:type="dxa"/>
            <w:shd w:val="clear" w:color="auto" w:fill="FFFFFF"/>
          </w:tcPr>
          <w:p w14:paraId="607062FA"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5292002A"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461D21F3"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66AC472F" w14:textId="77777777" w:rsidR="00F34404" w:rsidRPr="00831F46" w:rsidRDefault="00F34404" w:rsidP="003D3F41">
            <w:pPr>
              <w:ind w:right="60"/>
              <w:jc w:val="center"/>
              <w:rPr>
                <w:rFonts w:cs="Times New Roman"/>
                <w:color w:val="000000" w:themeColor="text1"/>
              </w:rPr>
            </w:pPr>
          </w:p>
        </w:tc>
      </w:tr>
      <w:tr w:rsidR="00F34404" w:rsidRPr="00831F46" w14:paraId="36632324" w14:textId="77777777" w:rsidTr="003D3F41">
        <w:trPr>
          <w:cantSplit/>
          <w:trHeight w:val="257"/>
        </w:trPr>
        <w:tc>
          <w:tcPr>
            <w:tcW w:w="3936" w:type="dxa"/>
            <w:shd w:val="clear" w:color="auto" w:fill="FFFFFF" w:themeFill="background1"/>
          </w:tcPr>
          <w:p w14:paraId="2ED05493"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Masters</w:t>
            </w:r>
          </w:p>
        </w:tc>
        <w:tc>
          <w:tcPr>
            <w:tcW w:w="860" w:type="dxa"/>
            <w:shd w:val="clear" w:color="auto" w:fill="FFFFFF"/>
          </w:tcPr>
          <w:p w14:paraId="094951C4"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4</w:t>
            </w:r>
          </w:p>
        </w:tc>
        <w:tc>
          <w:tcPr>
            <w:tcW w:w="883" w:type="dxa"/>
            <w:shd w:val="clear" w:color="auto" w:fill="FFFFFF"/>
          </w:tcPr>
          <w:p w14:paraId="5CD26ED2"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2.7</w:t>
            </w:r>
          </w:p>
        </w:tc>
        <w:tc>
          <w:tcPr>
            <w:tcW w:w="641" w:type="dxa"/>
            <w:shd w:val="clear" w:color="auto" w:fill="FFFFFF"/>
          </w:tcPr>
          <w:p w14:paraId="0FF244FC"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5C4D3117"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18612C61"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62F043BA" w14:textId="77777777" w:rsidR="00F34404" w:rsidRPr="00831F46" w:rsidRDefault="00F34404" w:rsidP="003D3F41">
            <w:pPr>
              <w:ind w:right="60"/>
              <w:jc w:val="center"/>
              <w:rPr>
                <w:rFonts w:cs="Times New Roman"/>
                <w:color w:val="000000" w:themeColor="text1"/>
              </w:rPr>
            </w:pPr>
          </w:p>
        </w:tc>
      </w:tr>
      <w:tr w:rsidR="00F34404" w:rsidRPr="00831F46" w14:paraId="6F57F042" w14:textId="77777777" w:rsidTr="00EE5078">
        <w:trPr>
          <w:cantSplit/>
          <w:trHeight w:val="333"/>
        </w:trPr>
        <w:tc>
          <w:tcPr>
            <w:tcW w:w="3936" w:type="dxa"/>
            <w:shd w:val="clear" w:color="auto" w:fill="FFFFFF" w:themeFill="background1"/>
          </w:tcPr>
          <w:p w14:paraId="28D45CFC" w14:textId="3F9ECC08" w:rsidR="00F34404" w:rsidRPr="00831F46" w:rsidRDefault="00F34404" w:rsidP="00EE5078">
            <w:pPr>
              <w:ind w:right="60"/>
              <w:rPr>
                <w:rFonts w:cs="Times New Roman"/>
                <w:color w:val="000000" w:themeColor="text1"/>
              </w:rPr>
            </w:pPr>
            <w:r w:rsidRPr="00831F46">
              <w:rPr>
                <w:rFonts w:cs="Times New Roman"/>
                <w:color w:val="000000" w:themeColor="text1"/>
              </w:rPr>
              <w:t xml:space="preserve">              Other </w:t>
            </w:r>
            <w:r w:rsidR="00EE5078" w:rsidRPr="00831F46">
              <w:rPr>
                <w:rFonts w:cs="Times New Roman"/>
                <w:color w:val="000000" w:themeColor="text1"/>
              </w:rPr>
              <w:t>(</w:t>
            </w:r>
            <w:proofErr w:type="spellStart"/>
            <w:r w:rsidR="00EE5078" w:rsidRPr="00831F46">
              <w:rPr>
                <w:rFonts w:cs="Times New Roman"/>
                <w:color w:val="000000" w:themeColor="text1"/>
              </w:rPr>
              <w:t>i.e</w:t>
            </w:r>
            <w:proofErr w:type="spellEnd"/>
            <w:r w:rsidR="00EE5078" w:rsidRPr="00831F46">
              <w:rPr>
                <w:rFonts w:cs="Times New Roman"/>
                <w:color w:val="000000" w:themeColor="text1"/>
              </w:rPr>
              <w:t xml:space="preserve"> GED, vocational)</w:t>
            </w:r>
          </w:p>
        </w:tc>
        <w:tc>
          <w:tcPr>
            <w:tcW w:w="860" w:type="dxa"/>
            <w:shd w:val="clear" w:color="auto" w:fill="FFFFFF"/>
          </w:tcPr>
          <w:p w14:paraId="75FFE857"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12</w:t>
            </w:r>
          </w:p>
        </w:tc>
        <w:tc>
          <w:tcPr>
            <w:tcW w:w="883" w:type="dxa"/>
            <w:shd w:val="clear" w:color="auto" w:fill="FFFFFF"/>
          </w:tcPr>
          <w:p w14:paraId="758145AB"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8.2</w:t>
            </w:r>
          </w:p>
        </w:tc>
        <w:tc>
          <w:tcPr>
            <w:tcW w:w="641" w:type="dxa"/>
            <w:shd w:val="clear" w:color="auto" w:fill="FFFFFF"/>
          </w:tcPr>
          <w:p w14:paraId="7B5A98E5"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5DA8790F"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233915A2"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5FFFB1E1" w14:textId="77777777" w:rsidR="00F34404" w:rsidRPr="00831F46" w:rsidRDefault="00F34404" w:rsidP="003D3F41">
            <w:pPr>
              <w:ind w:right="60"/>
              <w:jc w:val="center"/>
              <w:rPr>
                <w:rFonts w:cs="Times New Roman"/>
                <w:color w:val="000000" w:themeColor="text1"/>
              </w:rPr>
            </w:pPr>
          </w:p>
        </w:tc>
      </w:tr>
      <w:tr w:rsidR="00F34404" w:rsidRPr="00831F46" w14:paraId="515BF819" w14:textId="77777777" w:rsidTr="003D3F41">
        <w:trPr>
          <w:cantSplit/>
          <w:trHeight w:val="297"/>
        </w:trPr>
        <w:tc>
          <w:tcPr>
            <w:tcW w:w="3936" w:type="dxa"/>
            <w:shd w:val="clear" w:color="auto" w:fill="FFFFFF" w:themeFill="background1"/>
          </w:tcPr>
          <w:p w14:paraId="1BA906EB"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Income </w:t>
            </w:r>
          </w:p>
        </w:tc>
        <w:tc>
          <w:tcPr>
            <w:tcW w:w="860" w:type="dxa"/>
            <w:shd w:val="clear" w:color="auto" w:fill="FFFFFF"/>
          </w:tcPr>
          <w:p w14:paraId="3E7B316C" w14:textId="77777777" w:rsidR="00F34404" w:rsidRPr="00831F46" w:rsidRDefault="00F34404" w:rsidP="003D3F41">
            <w:pPr>
              <w:ind w:right="60"/>
              <w:jc w:val="center"/>
              <w:rPr>
                <w:rFonts w:cs="Times New Roman"/>
                <w:color w:val="000000" w:themeColor="text1"/>
              </w:rPr>
            </w:pPr>
          </w:p>
        </w:tc>
        <w:tc>
          <w:tcPr>
            <w:tcW w:w="883" w:type="dxa"/>
            <w:shd w:val="clear" w:color="auto" w:fill="FFFFFF"/>
          </w:tcPr>
          <w:p w14:paraId="1723E416" w14:textId="77777777" w:rsidR="00F34404" w:rsidRPr="00831F46" w:rsidRDefault="00F34404" w:rsidP="003D3F41">
            <w:pPr>
              <w:ind w:right="60"/>
              <w:jc w:val="center"/>
              <w:rPr>
                <w:rFonts w:cs="Times New Roman"/>
                <w:color w:val="000000" w:themeColor="text1"/>
              </w:rPr>
            </w:pPr>
          </w:p>
        </w:tc>
        <w:tc>
          <w:tcPr>
            <w:tcW w:w="641" w:type="dxa"/>
            <w:shd w:val="clear" w:color="auto" w:fill="FFFFFF"/>
          </w:tcPr>
          <w:p w14:paraId="56F1F064"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1AA00259"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0786D7E4"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5B150B36" w14:textId="77777777" w:rsidR="00F34404" w:rsidRPr="00831F46" w:rsidRDefault="00F34404" w:rsidP="003D3F41">
            <w:pPr>
              <w:ind w:right="60"/>
              <w:jc w:val="center"/>
              <w:rPr>
                <w:rFonts w:cs="Times New Roman"/>
                <w:color w:val="000000" w:themeColor="text1"/>
              </w:rPr>
            </w:pPr>
          </w:p>
        </w:tc>
      </w:tr>
      <w:tr w:rsidR="00F34404" w:rsidRPr="00831F46" w14:paraId="24704563" w14:textId="77777777" w:rsidTr="003D3F41">
        <w:trPr>
          <w:cantSplit/>
          <w:trHeight w:val="277"/>
        </w:trPr>
        <w:tc>
          <w:tcPr>
            <w:tcW w:w="3936" w:type="dxa"/>
            <w:shd w:val="clear" w:color="auto" w:fill="FFFFFF" w:themeFill="background1"/>
          </w:tcPr>
          <w:p w14:paraId="5049BCFC"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Less than $5000</w:t>
            </w:r>
          </w:p>
        </w:tc>
        <w:tc>
          <w:tcPr>
            <w:tcW w:w="860" w:type="dxa"/>
            <w:shd w:val="clear" w:color="auto" w:fill="FFFFFF"/>
          </w:tcPr>
          <w:p w14:paraId="37E3EA96"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36</w:t>
            </w:r>
          </w:p>
        </w:tc>
        <w:tc>
          <w:tcPr>
            <w:tcW w:w="883" w:type="dxa"/>
            <w:shd w:val="clear" w:color="auto" w:fill="FFFFFF"/>
          </w:tcPr>
          <w:p w14:paraId="3DAB4A91"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24.5</w:t>
            </w:r>
          </w:p>
        </w:tc>
        <w:tc>
          <w:tcPr>
            <w:tcW w:w="641" w:type="dxa"/>
            <w:shd w:val="clear" w:color="auto" w:fill="FFFFFF"/>
          </w:tcPr>
          <w:p w14:paraId="6F5880DA"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315425C7"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043A236E"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456DE829" w14:textId="77777777" w:rsidR="00F34404" w:rsidRPr="00831F46" w:rsidRDefault="00F34404" w:rsidP="003D3F41">
            <w:pPr>
              <w:ind w:right="60"/>
              <w:jc w:val="center"/>
              <w:rPr>
                <w:rFonts w:cs="Times New Roman"/>
                <w:color w:val="000000" w:themeColor="text1"/>
              </w:rPr>
            </w:pPr>
          </w:p>
        </w:tc>
      </w:tr>
      <w:tr w:rsidR="00F34404" w:rsidRPr="00831F46" w14:paraId="647E38BD" w14:textId="77777777" w:rsidTr="003D3F41">
        <w:trPr>
          <w:cantSplit/>
          <w:trHeight w:val="220"/>
        </w:trPr>
        <w:tc>
          <w:tcPr>
            <w:tcW w:w="3936" w:type="dxa"/>
            <w:shd w:val="clear" w:color="auto" w:fill="FFFFFF" w:themeFill="background1"/>
          </w:tcPr>
          <w:p w14:paraId="0222AE4D" w14:textId="77777777" w:rsidR="00F34404" w:rsidRPr="00831F46" w:rsidRDefault="00F34404" w:rsidP="003D3F41">
            <w:pPr>
              <w:ind w:right="60"/>
              <w:rPr>
                <w:rFonts w:cs="Times New Roman"/>
                <w:color w:val="000000" w:themeColor="text1"/>
              </w:rPr>
            </w:pPr>
            <w:r w:rsidRPr="00831F46">
              <w:rPr>
                <w:rFonts w:cs="Times New Roman"/>
                <w:color w:val="000000" w:themeColor="text1"/>
              </w:rPr>
              <w:lastRenderedPageBreak/>
              <w:t xml:space="preserve">              $5000- $11,999</w:t>
            </w:r>
          </w:p>
        </w:tc>
        <w:tc>
          <w:tcPr>
            <w:tcW w:w="860" w:type="dxa"/>
            <w:shd w:val="clear" w:color="auto" w:fill="FFFFFF"/>
          </w:tcPr>
          <w:p w14:paraId="07857074"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31</w:t>
            </w:r>
          </w:p>
        </w:tc>
        <w:tc>
          <w:tcPr>
            <w:tcW w:w="883" w:type="dxa"/>
            <w:shd w:val="clear" w:color="auto" w:fill="FFFFFF"/>
          </w:tcPr>
          <w:p w14:paraId="2537D9A0"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21.1</w:t>
            </w:r>
          </w:p>
        </w:tc>
        <w:tc>
          <w:tcPr>
            <w:tcW w:w="641" w:type="dxa"/>
            <w:shd w:val="clear" w:color="auto" w:fill="FFFFFF"/>
          </w:tcPr>
          <w:p w14:paraId="6AA4A488"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4948E90F"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0D21B8F9"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61C1D7BC" w14:textId="77777777" w:rsidR="00F34404" w:rsidRPr="00831F46" w:rsidRDefault="00F34404" w:rsidP="003D3F41">
            <w:pPr>
              <w:ind w:right="60"/>
              <w:jc w:val="center"/>
              <w:rPr>
                <w:rFonts w:cs="Times New Roman"/>
                <w:color w:val="000000" w:themeColor="text1"/>
              </w:rPr>
            </w:pPr>
          </w:p>
        </w:tc>
      </w:tr>
      <w:tr w:rsidR="00F34404" w:rsidRPr="00831F46" w14:paraId="506DBD1F" w14:textId="77777777" w:rsidTr="003D3F41">
        <w:trPr>
          <w:cantSplit/>
          <w:trHeight w:val="257"/>
        </w:trPr>
        <w:tc>
          <w:tcPr>
            <w:tcW w:w="3936" w:type="dxa"/>
            <w:shd w:val="clear" w:color="auto" w:fill="FFFFFF" w:themeFill="background1"/>
          </w:tcPr>
          <w:p w14:paraId="595384A6"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$12,000- $15,999</w:t>
            </w:r>
          </w:p>
        </w:tc>
        <w:tc>
          <w:tcPr>
            <w:tcW w:w="860" w:type="dxa"/>
            <w:shd w:val="clear" w:color="auto" w:fill="FFFFFF"/>
          </w:tcPr>
          <w:p w14:paraId="7414B3E9"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27</w:t>
            </w:r>
          </w:p>
        </w:tc>
        <w:tc>
          <w:tcPr>
            <w:tcW w:w="883" w:type="dxa"/>
            <w:shd w:val="clear" w:color="auto" w:fill="FFFFFF"/>
          </w:tcPr>
          <w:p w14:paraId="5946E927"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18.4</w:t>
            </w:r>
          </w:p>
        </w:tc>
        <w:tc>
          <w:tcPr>
            <w:tcW w:w="641" w:type="dxa"/>
            <w:shd w:val="clear" w:color="auto" w:fill="FFFFFF"/>
          </w:tcPr>
          <w:p w14:paraId="106B7295"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051789CF"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730E8F35"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1098C943" w14:textId="77777777" w:rsidR="00F34404" w:rsidRPr="00831F46" w:rsidRDefault="00F34404" w:rsidP="003D3F41">
            <w:pPr>
              <w:ind w:right="60"/>
              <w:jc w:val="center"/>
              <w:rPr>
                <w:rFonts w:cs="Times New Roman"/>
                <w:color w:val="000000" w:themeColor="text1"/>
              </w:rPr>
            </w:pPr>
          </w:p>
        </w:tc>
      </w:tr>
      <w:tr w:rsidR="00F34404" w:rsidRPr="00831F46" w14:paraId="6D87693A" w14:textId="77777777" w:rsidTr="003D3F41">
        <w:trPr>
          <w:cantSplit/>
          <w:trHeight w:val="277"/>
        </w:trPr>
        <w:tc>
          <w:tcPr>
            <w:tcW w:w="3936" w:type="dxa"/>
            <w:shd w:val="clear" w:color="auto" w:fill="FFFFFF" w:themeFill="background1"/>
          </w:tcPr>
          <w:p w14:paraId="1CFD276E"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$16,000- $24,999</w:t>
            </w:r>
          </w:p>
        </w:tc>
        <w:tc>
          <w:tcPr>
            <w:tcW w:w="860" w:type="dxa"/>
            <w:shd w:val="clear" w:color="auto" w:fill="FFFFFF"/>
          </w:tcPr>
          <w:p w14:paraId="36DE6048"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9</w:t>
            </w:r>
          </w:p>
        </w:tc>
        <w:tc>
          <w:tcPr>
            <w:tcW w:w="883" w:type="dxa"/>
            <w:shd w:val="clear" w:color="auto" w:fill="FFFFFF"/>
          </w:tcPr>
          <w:p w14:paraId="0C208247"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6.1</w:t>
            </w:r>
          </w:p>
        </w:tc>
        <w:tc>
          <w:tcPr>
            <w:tcW w:w="641" w:type="dxa"/>
            <w:shd w:val="clear" w:color="auto" w:fill="FFFFFF"/>
          </w:tcPr>
          <w:p w14:paraId="56328248"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6ABCEF9A"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6D40D2EA"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6AE85164" w14:textId="77777777" w:rsidR="00F34404" w:rsidRPr="00831F46" w:rsidRDefault="00F34404" w:rsidP="003D3F41">
            <w:pPr>
              <w:ind w:right="60"/>
              <w:jc w:val="center"/>
              <w:rPr>
                <w:rFonts w:cs="Times New Roman"/>
                <w:color w:val="000000" w:themeColor="text1"/>
              </w:rPr>
            </w:pPr>
          </w:p>
        </w:tc>
      </w:tr>
      <w:tr w:rsidR="00F34404" w:rsidRPr="00831F46" w14:paraId="0C78C146" w14:textId="77777777" w:rsidTr="003D3F41">
        <w:trPr>
          <w:cantSplit/>
          <w:trHeight w:val="257"/>
        </w:trPr>
        <w:tc>
          <w:tcPr>
            <w:tcW w:w="3936" w:type="dxa"/>
            <w:shd w:val="clear" w:color="auto" w:fill="FFFFFF" w:themeFill="background1"/>
          </w:tcPr>
          <w:p w14:paraId="7EDCD8AB"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$25,000- $34,999</w:t>
            </w:r>
          </w:p>
        </w:tc>
        <w:tc>
          <w:tcPr>
            <w:tcW w:w="860" w:type="dxa"/>
            <w:shd w:val="clear" w:color="auto" w:fill="FFFFFF"/>
          </w:tcPr>
          <w:p w14:paraId="79710909"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18</w:t>
            </w:r>
          </w:p>
        </w:tc>
        <w:tc>
          <w:tcPr>
            <w:tcW w:w="883" w:type="dxa"/>
            <w:shd w:val="clear" w:color="auto" w:fill="FFFFFF"/>
          </w:tcPr>
          <w:p w14:paraId="00749449"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12.2</w:t>
            </w:r>
          </w:p>
        </w:tc>
        <w:tc>
          <w:tcPr>
            <w:tcW w:w="641" w:type="dxa"/>
            <w:shd w:val="clear" w:color="auto" w:fill="FFFFFF"/>
          </w:tcPr>
          <w:p w14:paraId="13696B4C"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4E45ED9E"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6BB9B5C7"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4E7F80B0" w14:textId="77777777" w:rsidR="00F34404" w:rsidRPr="00831F46" w:rsidRDefault="00F34404" w:rsidP="003D3F41">
            <w:pPr>
              <w:ind w:right="60"/>
              <w:jc w:val="center"/>
              <w:rPr>
                <w:rFonts w:cs="Times New Roman"/>
                <w:color w:val="000000" w:themeColor="text1"/>
              </w:rPr>
            </w:pPr>
          </w:p>
        </w:tc>
      </w:tr>
      <w:tr w:rsidR="00F34404" w:rsidRPr="00831F46" w14:paraId="5630465C" w14:textId="77777777" w:rsidTr="00EE5078">
        <w:trPr>
          <w:cantSplit/>
          <w:trHeight w:val="342"/>
        </w:trPr>
        <w:tc>
          <w:tcPr>
            <w:tcW w:w="3936" w:type="dxa"/>
            <w:shd w:val="clear" w:color="auto" w:fill="FFFFFF" w:themeFill="background1"/>
          </w:tcPr>
          <w:p w14:paraId="0F9B4C09"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$35,000- $49,999</w:t>
            </w:r>
          </w:p>
        </w:tc>
        <w:tc>
          <w:tcPr>
            <w:tcW w:w="860" w:type="dxa"/>
            <w:shd w:val="clear" w:color="auto" w:fill="FFFFFF"/>
          </w:tcPr>
          <w:p w14:paraId="53C0B22F"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9</w:t>
            </w:r>
          </w:p>
        </w:tc>
        <w:tc>
          <w:tcPr>
            <w:tcW w:w="883" w:type="dxa"/>
            <w:shd w:val="clear" w:color="auto" w:fill="FFFFFF"/>
          </w:tcPr>
          <w:p w14:paraId="2280A8C4"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6.2</w:t>
            </w:r>
          </w:p>
        </w:tc>
        <w:tc>
          <w:tcPr>
            <w:tcW w:w="641" w:type="dxa"/>
            <w:shd w:val="clear" w:color="auto" w:fill="FFFFFF"/>
          </w:tcPr>
          <w:p w14:paraId="3CD72C10"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25C238E2"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270CEC20"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35CB600B" w14:textId="77777777" w:rsidR="00F34404" w:rsidRPr="00831F46" w:rsidRDefault="00F34404" w:rsidP="003D3F41">
            <w:pPr>
              <w:ind w:right="60"/>
              <w:jc w:val="center"/>
              <w:rPr>
                <w:rFonts w:cs="Times New Roman"/>
                <w:color w:val="000000" w:themeColor="text1"/>
              </w:rPr>
            </w:pPr>
          </w:p>
        </w:tc>
      </w:tr>
      <w:tr w:rsidR="00F34404" w:rsidRPr="00831F46" w14:paraId="56A4C556" w14:textId="77777777" w:rsidTr="003D3F41">
        <w:trPr>
          <w:cantSplit/>
          <w:trHeight w:val="277"/>
        </w:trPr>
        <w:tc>
          <w:tcPr>
            <w:tcW w:w="3936" w:type="dxa"/>
            <w:shd w:val="clear" w:color="auto" w:fill="FFFFFF" w:themeFill="background1"/>
          </w:tcPr>
          <w:p w14:paraId="15081263"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$50,000 and up </w:t>
            </w:r>
          </w:p>
        </w:tc>
        <w:tc>
          <w:tcPr>
            <w:tcW w:w="860" w:type="dxa"/>
            <w:shd w:val="clear" w:color="auto" w:fill="FFFFFF"/>
          </w:tcPr>
          <w:p w14:paraId="71B62712"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6</w:t>
            </w:r>
          </w:p>
        </w:tc>
        <w:tc>
          <w:tcPr>
            <w:tcW w:w="883" w:type="dxa"/>
            <w:shd w:val="clear" w:color="auto" w:fill="FFFFFF"/>
          </w:tcPr>
          <w:p w14:paraId="7405C5D6"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4.1</w:t>
            </w:r>
          </w:p>
        </w:tc>
        <w:tc>
          <w:tcPr>
            <w:tcW w:w="641" w:type="dxa"/>
            <w:shd w:val="clear" w:color="auto" w:fill="FFFFFF"/>
          </w:tcPr>
          <w:p w14:paraId="1C839CF4"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0028FA03"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3F0BEF80"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47EFD3FF" w14:textId="77777777" w:rsidR="00F34404" w:rsidRPr="00831F46" w:rsidRDefault="00F34404" w:rsidP="003D3F41">
            <w:pPr>
              <w:ind w:right="60"/>
              <w:jc w:val="center"/>
              <w:rPr>
                <w:rFonts w:cs="Times New Roman"/>
                <w:color w:val="000000" w:themeColor="text1"/>
              </w:rPr>
            </w:pPr>
          </w:p>
        </w:tc>
      </w:tr>
      <w:tr w:rsidR="00F34404" w:rsidRPr="00831F46" w14:paraId="179E001F" w14:textId="77777777" w:rsidTr="003D3F41">
        <w:trPr>
          <w:cantSplit/>
          <w:trHeight w:val="315"/>
        </w:trPr>
        <w:tc>
          <w:tcPr>
            <w:tcW w:w="3936" w:type="dxa"/>
            <w:shd w:val="clear" w:color="auto" w:fill="FFFFFF" w:themeFill="background1"/>
          </w:tcPr>
          <w:p w14:paraId="0A335D12"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Previous Mental Health Diagnosis </w:t>
            </w:r>
          </w:p>
        </w:tc>
        <w:tc>
          <w:tcPr>
            <w:tcW w:w="860" w:type="dxa"/>
            <w:shd w:val="clear" w:color="auto" w:fill="FFFFFF"/>
          </w:tcPr>
          <w:p w14:paraId="6F86336F" w14:textId="77777777" w:rsidR="00F34404" w:rsidRPr="00831F46" w:rsidRDefault="00F34404" w:rsidP="003D3F41">
            <w:pPr>
              <w:ind w:right="60"/>
              <w:rPr>
                <w:rFonts w:cs="Times New Roman"/>
                <w:color w:val="000000" w:themeColor="text1"/>
              </w:rPr>
            </w:pPr>
          </w:p>
        </w:tc>
        <w:tc>
          <w:tcPr>
            <w:tcW w:w="883" w:type="dxa"/>
            <w:shd w:val="clear" w:color="auto" w:fill="FFFFFF"/>
          </w:tcPr>
          <w:p w14:paraId="0A701680" w14:textId="77777777" w:rsidR="00F34404" w:rsidRPr="00831F46" w:rsidRDefault="00F34404" w:rsidP="003D3F41">
            <w:pPr>
              <w:ind w:right="60"/>
              <w:jc w:val="center"/>
              <w:rPr>
                <w:rFonts w:cs="Times New Roman"/>
                <w:color w:val="000000" w:themeColor="text1"/>
              </w:rPr>
            </w:pPr>
          </w:p>
        </w:tc>
        <w:tc>
          <w:tcPr>
            <w:tcW w:w="641" w:type="dxa"/>
            <w:shd w:val="clear" w:color="auto" w:fill="FFFFFF"/>
          </w:tcPr>
          <w:p w14:paraId="091BD2A4"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0B6CA284"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61A359A0"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52B22764" w14:textId="77777777" w:rsidR="00F34404" w:rsidRPr="00831F46" w:rsidRDefault="00F34404" w:rsidP="003D3F41">
            <w:pPr>
              <w:ind w:right="60"/>
              <w:jc w:val="center"/>
              <w:rPr>
                <w:rFonts w:cs="Times New Roman"/>
                <w:color w:val="000000" w:themeColor="text1"/>
              </w:rPr>
            </w:pPr>
          </w:p>
        </w:tc>
      </w:tr>
      <w:tr w:rsidR="00F34404" w:rsidRPr="00831F46" w14:paraId="61443772" w14:textId="77777777" w:rsidTr="003D3F41">
        <w:trPr>
          <w:cantSplit/>
          <w:trHeight w:val="257"/>
        </w:trPr>
        <w:tc>
          <w:tcPr>
            <w:tcW w:w="3936" w:type="dxa"/>
            <w:tcBorders>
              <w:bottom w:val="nil"/>
            </w:tcBorders>
            <w:shd w:val="clear" w:color="auto" w:fill="FFFFFF" w:themeFill="background1"/>
          </w:tcPr>
          <w:p w14:paraId="2377621B"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Yes </w:t>
            </w:r>
          </w:p>
        </w:tc>
        <w:tc>
          <w:tcPr>
            <w:tcW w:w="860" w:type="dxa"/>
            <w:tcBorders>
              <w:bottom w:val="nil"/>
            </w:tcBorders>
            <w:shd w:val="clear" w:color="auto" w:fill="FFFFFF"/>
          </w:tcPr>
          <w:p w14:paraId="35FB6C2B"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111</w:t>
            </w:r>
          </w:p>
        </w:tc>
        <w:tc>
          <w:tcPr>
            <w:tcW w:w="883" w:type="dxa"/>
            <w:tcBorders>
              <w:bottom w:val="nil"/>
            </w:tcBorders>
            <w:shd w:val="clear" w:color="auto" w:fill="FFFFFF"/>
          </w:tcPr>
          <w:p w14:paraId="0971769B"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75.5</w:t>
            </w:r>
          </w:p>
        </w:tc>
        <w:tc>
          <w:tcPr>
            <w:tcW w:w="641" w:type="dxa"/>
            <w:tcBorders>
              <w:bottom w:val="nil"/>
            </w:tcBorders>
            <w:shd w:val="clear" w:color="auto" w:fill="FFFFFF"/>
          </w:tcPr>
          <w:p w14:paraId="60DFC8A3" w14:textId="77777777" w:rsidR="00F34404" w:rsidRPr="00831F46" w:rsidRDefault="00F34404" w:rsidP="003D3F41">
            <w:pPr>
              <w:ind w:right="60"/>
              <w:jc w:val="center"/>
              <w:rPr>
                <w:rFonts w:cs="Times New Roman"/>
                <w:color w:val="000000" w:themeColor="text1"/>
              </w:rPr>
            </w:pPr>
          </w:p>
        </w:tc>
        <w:tc>
          <w:tcPr>
            <w:tcW w:w="929" w:type="dxa"/>
            <w:tcBorders>
              <w:bottom w:val="nil"/>
            </w:tcBorders>
            <w:shd w:val="clear" w:color="auto" w:fill="FFFFFF"/>
          </w:tcPr>
          <w:p w14:paraId="0420F521" w14:textId="77777777" w:rsidR="00F34404" w:rsidRPr="00831F46" w:rsidRDefault="00F34404" w:rsidP="003D3F41">
            <w:pPr>
              <w:ind w:right="60"/>
              <w:jc w:val="center"/>
              <w:rPr>
                <w:rFonts w:cs="Times New Roman"/>
                <w:color w:val="000000" w:themeColor="text1"/>
              </w:rPr>
            </w:pPr>
          </w:p>
        </w:tc>
        <w:tc>
          <w:tcPr>
            <w:tcW w:w="557" w:type="dxa"/>
            <w:tcBorders>
              <w:bottom w:val="nil"/>
            </w:tcBorders>
            <w:shd w:val="clear" w:color="auto" w:fill="FFFFFF"/>
          </w:tcPr>
          <w:p w14:paraId="7F689347" w14:textId="77777777" w:rsidR="00F34404" w:rsidRPr="00831F46" w:rsidRDefault="00F34404" w:rsidP="003D3F41">
            <w:pPr>
              <w:ind w:right="60"/>
              <w:jc w:val="center"/>
              <w:rPr>
                <w:rFonts w:cs="Times New Roman"/>
                <w:color w:val="000000" w:themeColor="text1"/>
              </w:rPr>
            </w:pPr>
          </w:p>
        </w:tc>
        <w:tc>
          <w:tcPr>
            <w:tcW w:w="704" w:type="dxa"/>
            <w:tcBorders>
              <w:bottom w:val="nil"/>
            </w:tcBorders>
            <w:shd w:val="clear" w:color="auto" w:fill="FFFFFF"/>
          </w:tcPr>
          <w:p w14:paraId="69E71602" w14:textId="77777777" w:rsidR="00F34404" w:rsidRPr="00831F46" w:rsidRDefault="00F34404" w:rsidP="003D3F41">
            <w:pPr>
              <w:ind w:right="60"/>
              <w:jc w:val="center"/>
              <w:rPr>
                <w:rFonts w:cs="Times New Roman"/>
                <w:color w:val="000000" w:themeColor="text1"/>
              </w:rPr>
            </w:pPr>
          </w:p>
        </w:tc>
      </w:tr>
      <w:tr w:rsidR="00F34404" w:rsidRPr="00831F46" w14:paraId="36282473" w14:textId="77777777" w:rsidTr="0015206E">
        <w:trPr>
          <w:cantSplit/>
          <w:trHeight w:val="288"/>
        </w:trPr>
        <w:tc>
          <w:tcPr>
            <w:tcW w:w="3936" w:type="dxa"/>
            <w:tcBorders>
              <w:top w:val="nil"/>
              <w:bottom w:val="nil"/>
            </w:tcBorders>
            <w:shd w:val="clear" w:color="auto" w:fill="FFFFFF" w:themeFill="background1"/>
          </w:tcPr>
          <w:p w14:paraId="110FFFC3"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No</w:t>
            </w:r>
          </w:p>
        </w:tc>
        <w:tc>
          <w:tcPr>
            <w:tcW w:w="860" w:type="dxa"/>
            <w:tcBorders>
              <w:top w:val="nil"/>
              <w:bottom w:val="nil"/>
            </w:tcBorders>
            <w:shd w:val="clear" w:color="auto" w:fill="FFFFFF"/>
          </w:tcPr>
          <w:p w14:paraId="2DD38C2C"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14</w:t>
            </w:r>
          </w:p>
        </w:tc>
        <w:tc>
          <w:tcPr>
            <w:tcW w:w="883" w:type="dxa"/>
            <w:tcBorders>
              <w:top w:val="nil"/>
              <w:bottom w:val="nil"/>
            </w:tcBorders>
            <w:shd w:val="clear" w:color="auto" w:fill="FFFFFF"/>
          </w:tcPr>
          <w:p w14:paraId="27B52D88"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9.5</w:t>
            </w:r>
          </w:p>
        </w:tc>
        <w:tc>
          <w:tcPr>
            <w:tcW w:w="641" w:type="dxa"/>
            <w:tcBorders>
              <w:top w:val="nil"/>
              <w:bottom w:val="nil"/>
            </w:tcBorders>
            <w:shd w:val="clear" w:color="auto" w:fill="FFFFFF"/>
          </w:tcPr>
          <w:p w14:paraId="6CA08110" w14:textId="77777777" w:rsidR="00F34404" w:rsidRPr="00831F46" w:rsidRDefault="00F34404" w:rsidP="003D3F41">
            <w:pPr>
              <w:ind w:right="60"/>
              <w:jc w:val="center"/>
              <w:rPr>
                <w:rFonts w:cs="Times New Roman"/>
                <w:color w:val="000000" w:themeColor="text1"/>
              </w:rPr>
            </w:pPr>
          </w:p>
        </w:tc>
        <w:tc>
          <w:tcPr>
            <w:tcW w:w="929" w:type="dxa"/>
            <w:tcBorders>
              <w:top w:val="nil"/>
              <w:bottom w:val="nil"/>
            </w:tcBorders>
            <w:shd w:val="clear" w:color="auto" w:fill="FFFFFF"/>
          </w:tcPr>
          <w:p w14:paraId="648427AA" w14:textId="77777777" w:rsidR="00F34404" w:rsidRPr="00831F46" w:rsidRDefault="00F34404" w:rsidP="003D3F41">
            <w:pPr>
              <w:ind w:right="60"/>
              <w:jc w:val="center"/>
              <w:rPr>
                <w:rFonts w:cs="Times New Roman"/>
                <w:color w:val="000000" w:themeColor="text1"/>
              </w:rPr>
            </w:pPr>
          </w:p>
        </w:tc>
        <w:tc>
          <w:tcPr>
            <w:tcW w:w="557" w:type="dxa"/>
            <w:tcBorders>
              <w:top w:val="nil"/>
              <w:bottom w:val="nil"/>
            </w:tcBorders>
            <w:shd w:val="clear" w:color="auto" w:fill="FFFFFF"/>
          </w:tcPr>
          <w:p w14:paraId="3CF2917B" w14:textId="77777777" w:rsidR="00F34404" w:rsidRPr="00831F46" w:rsidRDefault="00F34404" w:rsidP="003D3F41">
            <w:pPr>
              <w:ind w:right="60"/>
              <w:jc w:val="center"/>
              <w:rPr>
                <w:rFonts w:cs="Times New Roman"/>
                <w:color w:val="000000" w:themeColor="text1"/>
              </w:rPr>
            </w:pPr>
          </w:p>
        </w:tc>
        <w:tc>
          <w:tcPr>
            <w:tcW w:w="704" w:type="dxa"/>
            <w:tcBorders>
              <w:top w:val="nil"/>
              <w:bottom w:val="nil"/>
            </w:tcBorders>
            <w:shd w:val="clear" w:color="auto" w:fill="FFFFFF"/>
          </w:tcPr>
          <w:p w14:paraId="40C3E4AA" w14:textId="77777777" w:rsidR="00F34404" w:rsidRPr="00831F46" w:rsidRDefault="00F34404" w:rsidP="003D3F41">
            <w:pPr>
              <w:ind w:right="60"/>
              <w:jc w:val="center"/>
              <w:rPr>
                <w:rFonts w:cs="Times New Roman"/>
                <w:color w:val="000000" w:themeColor="text1"/>
              </w:rPr>
            </w:pPr>
          </w:p>
        </w:tc>
      </w:tr>
      <w:tr w:rsidR="00F34404" w:rsidRPr="00831F46" w14:paraId="3A11A60C" w14:textId="77777777" w:rsidTr="003D3F41">
        <w:trPr>
          <w:cantSplit/>
          <w:trHeight w:val="277"/>
        </w:trPr>
        <w:tc>
          <w:tcPr>
            <w:tcW w:w="3936" w:type="dxa"/>
            <w:tcBorders>
              <w:top w:val="nil"/>
            </w:tcBorders>
            <w:shd w:val="clear" w:color="auto" w:fill="FFFFFF" w:themeFill="background1"/>
          </w:tcPr>
          <w:p w14:paraId="3D0B2FB0"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Currently on Medications </w:t>
            </w:r>
          </w:p>
        </w:tc>
        <w:tc>
          <w:tcPr>
            <w:tcW w:w="860" w:type="dxa"/>
            <w:tcBorders>
              <w:top w:val="nil"/>
            </w:tcBorders>
            <w:shd w:val="clear" w:color="auto" w:fill="FFFFFF"/>
          </w:tcPr>
          <w:p w14:paraId="71313998" w14:textId="77777777" w:rsidR="00F34404" w:rsidRPr="00831F46" w:rsidRDefault="00F34404" w:rsidP="003D3F41">
            <w:pPr>
              <w:ind w:right="60"/>
              <w:jc w:val="center"/>
              <w:rPr>
                <w:rFonts w:cs="Times New Roman"/>
                <w:color w:val="000000" w:themeColor="text1"/>
              </w:rPr>
            </w:pPr>
          </w:p>
        </w:tc>
        <w:tc>
          <w:tcPr>
            <w:tcW w:w="883" w:type="dxa"/>
            <w:tcBorders>
              <w:top w:val="nil"/>
            </w:tcBorders>
            <w:shd w:val="clear" w:color="auto" w:fill="FFFFFF"/>
          </w:tcPr>
          <w:p w14:paraId="087B6113" w14:textId="77777777" w:rsidR="00F34404" w:rsidRPr="00831F46" w:rsidRDefault="00F34404" w:rsidP="003D3F41">
            <w:pPr>
              <w:ind w:right="60"/>
              <w:jc w:val="center"/>
              <w:rPr>
                <w:rFonts w:cs="Times New Roman"/>
                <w:color w:val="000000" w:themeColor="text1"/>
              </w:rPr>
            </w:pPr>
          </w:p>
        </w:tc>
        <w:tc>
          <w:tcPr>
            <w:tcW w:w="641" w:type="dxa"/>
            <w:tcBorders>
              <w:top w:val="nil"/>
            </w:tcBorders>
            <w:shd w:val="clear" w:color="auto" w:fill="FFFFFF"/>
          </w:tcPr>
          <w:p w14:paraId="0047DC44" w14:textId="77777777" w:rsidR="00F34404" w:rsidRPr="00831F46" w:rsidRDefault="00F34404" w:rsidP="003D3F41">
            <w:pPr>
              <w:ind w:right="60"/>
              <w:jc w:val="center"/>
              <w:rPr>
                <w:rFonts w:cs="Times New Roman"/>
                <w:color w:val="000000" w:themeColor="text1"/>
              </w:rPr>
            </w:pPr>
          </w:p>
        </w:tc>
        <w:tc>
          <w:tcPr>
            <w:tcW w:w="929" w:type="dxa"/>
            <w:tcBorders>
              <w:top w:val="nil"/>
            </w:tcBorders>
            <w:shd w:val="clear" w:color="auto" w:fill="FFFFFF"/>
          </w:tcPr>
          <w:p w14:paraId="5FD9BF52" w14:textId="77777777" w:rsidR="00F34404" w:rsidRPr="00831F46" w:rsidRDefault="00F34404" w:rsidP="003D3F41">
            <w:pPr>
              <w:ind w:right="60"/>
              <w:jc w:val="center"/>
              <w:rPr>
                <w:rFonts w:cs="Times New Roman"/>
                <w:color w:val="000000" w:themeColor="text1"/>
              </w:rPr>
            </w:pPr>
          </w:p>
        </w:tc>
        <w:tc>
          <w:tcPr>
            <w:tcW w:w="557" w:type="dxa"/>
            <w:tcBorders>
              <w:top w:val="nil"/>
            </w:tcBorders>
            <w:shd w:val="clear" w:color="auto" w:fill="FFFFFF"/>
          </w:tcPr>
          <w:p w14:paraId="3F8D837C" w14:textId="77777777" w:rsidR="00F34404" w:rsidRPr="00831F46" w:rsidRDefault="00F34404" w:rsidP="003D3F41">
            <w:pPr>
              <w:ind w:right="60"/>
              <w:jc w:val="center"/>
              <w:rPr>
                <w:rFonts w:cs="Times New Roman"/>
                <w:color w:val="000000" w:themeColor="text1"/>
              </w:rPr>
            </w:pPr>
          </w:p>
        </w:tc>
        <w:tc>
          <w:tcPr>
            <w:tcW w:w="704" w:type="dxa"/>
            <w:tcBorders>
              <w:top w:val="nil"/>
            </w:tcBorders>
            <w:shd w:val="clear" w:color="auto" w:fill="FFFFFF"/>
          </w:tcPr>
          <w:p w14:paraId="32F9F3FB" w14:textId="77777777" w:rsidR="00F34404" w:rsidRPr="00831F46" w:rsidRDefault="00F34404" w:rsidP="003D3F41">
            <w:pPr>
              <w:ind w:right="60"/>
              <w:jc w:val="center"/>
              <w:rPr>
                <w:rFonts w:cs="Times New Roman"/>
                <w:color w:val="000000" w:themeColor="text1"/>
              </w:rPr>
            </w:pPr>
          </w:p>
        </w:tc>
      </w:tr>
      <w:tr w:rsidR="00F34404" w:rsidRPr="00831F46" w14:paraId="417F16E5" w14:textId="77777777" w:rsidTr="003D3F41">
        <w:trPr>
          <w:cantSplit/>
          <w:trHeight w:val="257"/>
        </w:trPr>
        <w:tc>
          <w:tcPr>
            <w:tcW w:w="3936" w:type="dxa"/>
            <w:shd w:val="clear" w:color="auto" w:fill="FFFFFF" w:themeFill="background1"/>
          </w:tcPr>
          <w:p w14:paraId="521BE73C"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Yes</w:t>
            </w:r>
          </w:p>
        </w:tc>
        <w:tc>
          <w:tcPr>
            <w:tcW w:w="860" w:type="dxa"/>
            <w:shd w:val="clear" w:color="auto" w:fill="FFFFFF"/>
          </w:tcPr>
          <w:p w14:paraId="1382D093"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96</w:t>
            </w:r>
          </w:p>
        </w:tc>
        <w:tc>
          <w:tcPr>
            <w:tcW w:w="883" w:type="dxa"/>
            <w:shd w:val="clear" w:color="auto" w:fill="FFFFFF"/>
          </w:tcPr>
          <w:p w14:paraId="1C8860D6"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65.3</w:t>
            </w:r>
          </w:p>
        </w:tc>
        <w:tc>
          <w:tcPr>
            <w:tcW w:w="641" w:type="dxa"/>
            <w:shd w:val="clear" w:color="auto" w:fill="FFFFFF"/>
          </w:tcPr>
          <w:p w14:paraId="36F7A585"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5595A67F"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69214567"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3C707681" w14:textId="77777777" w:rsidR="00F34404" w:rsidRPr="00831F46" w:rsidRDefault="00F34404" w:rsidP="003D3F41">
            <w:pPr>
              <w:ind w:right="60"/>
              <w:jc w:val="center"/>
              <w:rPr>
                <w:rFonts w:cs="Times New Roman"/>
                <w:color w:val="000000" w:themeColor="text1"/>
              </w:rPr>
            </w:pPr>
          </w:p>
        </w:tc>
      </w:tr>
      <w:tr w:rsidR="00F34404" w:rsidRPr="00831F46" w14:paraId="7997B621" w14:textId="77777777" w:rsidTr="003D3F41">
        <w:trPr>
          <w:cantSplit/>
          <w:trHeight w:val="226"/>
        </w:trPr>
        <w:tc>
          <w:tcPr>
            <w:tcW w:w="3936" w:type="dxa"/>
            <w:shd w:val="clear" w:color="auto" w:fill="FFFFFF" w:themeFill="background1"/>
          </w:tcPr>
          <w:p w14:paraId="439E1579"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No</w:t>
            </w:r>
          </w:p>
        </w:tc>
        <w:tc>
          <w:tcPr>
            <w:tcW w:w="860" w:type="dxa"/>
            <w:shd w:val="clear" w:color="auto" w:fill="FFFFFF"/>
          </w:tcPr>
          <w:p w14:paraId="22AAAB56"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33</w:t>
            </w:r>
          </w:p>
        </w:tc>
        <w:tc>
          <w:tcPr>
            <w:tcW w:w="883" w:type="dxa"/>
            <w:shd w:val="clear" w:color="auto" w:fill="FFFFFF"/>
          </w:tcPr>
          <w:p w14:paraId="087BB6B2"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22.4</w:t>
            </w:r>
          </w:p>
        </w:tc>
        <w:tc>
          <w:tcPr>
            <w:tcW w:w="641" w:type="dxa"/>
            <w:shd w:val="clear" w:color="auto" w:fill="FFFFFF"/>
          </w:tcPr>
          <w:p w14:paraId="0D1C83D6" w14:textId="77777777" w:rsidR="00F34404" w:rsidRPr="00831F46" w:rsidRDefault="00F34404" w:rsidP="003D3F41">
            <w:pPr>
              <w:ind w:right="60"/>
              <w:jc w:val="center"/>
              <w:rPr>
                <w:rFonts w:cs="Times New Roman"/>
                <w:color w:val="000000" w:themeColor="text1"/>
              </w:rPr>
            </w:pPr>
          </w:p>
        </w:tc>
        <w:tc>
          <w:tcPr>
            <w:tcW w:w="929" w:type="dxa"/>
            <w:shd w:val="clear" w:color="auto" w:fill="FFFFFF"/>
          </w:tcPr>
          <w:p w14:paraId="19FA72ED" w14:textId="77777777" w:rsidR="00F34404" w:rsidRPr="00831F46" w:rsidRDefault="00F34404" w:rsidP="003D3F41">
            <w:pPr>
              <w:ind w:right="60"/>
              <w:jc w:val="center"/>
              <w:rPr>
                <w:rFonts w:cs="Times New Roman"/>
                <w:color w:val="000000" w:themeColor="text1"/>
              </w:rPr>
            </w:pPr>
          </w:p>
        </w:tc>
        <w:tc>
          <w:tcPr>
            <w:tcW w:w="557" w:type="dxa"/>
            <w:shd w:val="clear" w:color="auto" w:fill="FFFFFF"/>
          </w:tcPr>
          <w:p w14:paraId="38179AD5" w14:textId="77777777" w:rsidR="00F34404" w:rsidRPr="00831F46" w:rsidRDefault="00F34404" w:rsidP="003D3F41">
            <w:pPr>
              <w:ind w:right="60"/>
              <w:jc w:val="center"/>
              <w:rPr>
                <w:rFonts w:cs="Times New Roman"/>
                <w:color w:val="000000" w:themeColor="text1"/>
              </w:rPr>
            </w:pPr>
          </w:p>
        </w:tc>
        <w:tc>
          <w:tcPr>
            <w:tcW w:w="704" w:type="dxa"/>
            <w:shd w:val="clear" w:color="auto" w:fill="FFFFFF"/>
          </w:tcPr>
          <w:p w14:paraId="7C9BA1B6" w14:textId="77777777" w:rsidR="00F34404" w:rsidRPr="00831F46" w:rsidRDefault="00F34404" w:rsidP="003D3F41">
            <w:pPr>
              <w:ind w:right="60"/>
              <w:jc w:val="center"/>
              <w:rPr>
                <w:rFonts w:cs="Times New Roman"/>
                <w:color w:val="000000" w:themeColor="text1"/>
              </w:rPr>
            </w:pPr>
          </w:p>
        </w:tc>
      </w:tr>
    </w:tbl>
    <w:p w14:paraId="7DB292A0" w14:textId="77777777" w:rsidR="005E50CC" w:rsidRPr="00831F46" w:rsidRDefault="005E50CC" w:rsidP="005E50CC">
      <w:pPr>
        <w:rPr>
          <w:rFonts w:cs="Times New Roman"/>
        </w:rPr>
        <w:sectPr w:rsidR="005E50CC" w:rsidRPr="00831F46" w:rsidSect="00D800E1">
          <w:headerReference w:type="default" r:id="rId14"/>
          <w:footerReference w:type="default" r:id="rId15"/>
          <w:pgSz w:w="12240" w:h="15840"/>
          <w:pgMar w:top="1440" w:right="1440" w:bottom="1440" w:left="1440" w:header="720" w:footer="720" w:gutter="0"/>
          <w:pgNumType w:start="1"/>
          <w:cols w:space="720"/>
          <w:titlePg/>
          <w:docGrid w:linePitch="326"/>
        </w:sectPr>
      </w:pPr>
      <w:bookmarkStart w:id="28" w:name="_Toc481672708"/>
    </w:p>
    <w:bookmarkEnd w:id="28"/>
    <w:p w14:paraId="46AFF3EB" w14:textId="77777777" w:rsidR="005E50CC" w:rsidRPr="00831F46" w:rsidRDefault="005E50CC" w:rsidP="00EE5078">
      <w:pPr>
        <w:spacing w:line="0" w:lineRule="atLeast"/>
        <w:jc w:val="both"/>
        <w:rPr>
          <w:rFonts w:cs="Times New Roman"/>
          <w:noProof/>
          <w:color w:val="000000" w:themeColor="text1"/>
        </w:rPr>
      </w:pPr>
      <w:r w:rsidRPr="00831F46">
        <w:rPr>
          <w:rFonts w:cs="Times New Roman"/>
          <w:noProof/>
          <w:color w:val="000000" w:themeColor="text1"/>
        </w:rPr>
        <w:lastRenderedPageBreak/>
        <w:t xml:space="preserve">Table 2. </w:t>
      </w:r>
    </w:p>
    <w:p w14:paraId="30EDC5EA" w14:textId="43F03EC3" w:rsidR="00F34404" w:rsidRDefault="005E50CC" w:rsidP="002972B8">
      <w:pPr>
        <w:rPr>
          <w:rFonts w:cs="Times New Roman"/>
          <w:noProof/>
          <w:color w:val="000000" w:themeColor="text1"/>
        </w:rPr>
      </w:pPr>
      <w:r w:rsidRPr="00831F46">
        <w:rPr>
          <w:rFonts w:cs="Times New Roman"/>
          <w:i/>
          <w:color w:val="000000" w:themeColor="text1"/>
        </w:rPr>
        <w:t>Mean, Standard Deviations, and intercorrelations of the variables of interest for the Interpersonal Trauma Type</w:t>
      </w:r>
    </w:p>
    <w:p w14:paraId="72A49A8D" w14:textId="77777777" w:rsidR="0047462F" w:rsidRPr="0047462F" w:rsidRDefault="0047462F" w:rsidP="0047462F">
      <w:pPr>
        <w:pStyle w:val="Heading3"/>
      </w:pPr>
    </w:p>
    <w:tbl>
      <w:tblPr>
        <w:tblpPr w:leftFromText="180" w:rightFromText="180" w:vertAnchor="page" w:horzAnchor="page" w:tblpX="1505" w:tblpY="2311"/>
        <w:tblW w:w="11478" w:type="dxa"/>
        <w:tblLayout w:type="fixed"/>
        <w:tblCellMar>
          <w:left w:w="43" w:type="dxa"/>
          <w:right w:w="0" w:type="dxa"/>
        </w:tblCellMar>
        <w:tblLook w:val="0060" w:firstRow="1" w:lastRow="1" w:firstColumn="0" w:lastColumn="0" w:noHBand="0" w:noVBand="0"/>
      </w:tblPr>
      <w:tblGrid>
        <w:gridCol w:w="2148"/>
        <w:gridCol w:w="709"/>
        <w:gridCol w:w="768"/>
        <w:gridCol w:w="758"/>
        <w:gridCol w:w="771"/>
        <w:gridCol w:w="773"/>
        <w:gridCol w:w="760"/>
        <w:gridCol w:w="688"/>
        <w:gridCol w:w="682"/>
        <w:gridCol w:w="650"/>
        <w:gridCol w:w="675"/>
        <w:gridCol w:w="676"/>
        <w:gridCol w:w="696"/>
        <w:gridCol w:w="724"/>
      </w:tblGrid>
      <w:tr w:rsidR="00F96B07" w:rsidRPr="00831F46" w14:paraId="5CDB28BF" w14:textId="77777777" w:rsidTr="0015206E">
        <w:trPr>
          <w:cantSplit/>
          <w:trHeight w:val="420"/>
        </w:trPr>
        <w:tc>
          <w:tcPr>
            <w:tcW w:w="2148" w:type="dxa"/>
            <w:tcBorders>
              <w:top w:val="single" w:sz="4" w:space="0" w:color="auto"/>
              <w:bottom w:val="single" w:sz="4" w:space="0" w:color="auto"/>
            </w:tcBorders>
            <w:shd w:val="clear" w:color="auto" w:fill="auto"/>
          </w:tcPr>
          <w:p w14:paraId="19A4CF4A" w14:textId="77777777" w:rsidR="00F96B07" w:rsidRPr="00831F46" w:rsidRDefault="00F96B07" w:rsidP="00F96B07">
            <w:pPr>
              <w:ind w:right="60"/>
              <w:rPr>
                <w:rFonts w:cs="Times New Roman"/>
                <w:color w:val="000000" w:themeColor="text1"/>
              </w:rPr>
            </w:pPr>
            <w:r w:rsidRPr="00831F46">
              <w:rPr>
                <w:rFonts w:cs="Times New Roman"/>
                <w:color w:val="000000" w:themeColor="text1"/>
              </w:rPr>
              <w:t>Variables (Range)</w:t>
            </w:r>
          </w:p>
        </w:tc>
        <w:tc>
          <w:tcPr>
            <w:tcW w:w="709" w:type="dxa"/>
            <w:tcBorders>
              <w:top w:val="single" w:sz="4" w:space="0" w:color="auto"/>
              <w:bottom w:val="single" w:sz="4" w:space="0" w:color="auto"/>
            </w:tcBorders>
          </w:tcPr>
          <w:p w14:paraId="62B10526"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M</w:t>
            </w:r>
          </w:p>
        </w:tc>
        <w:tc>
          <w:tcPr>
            <w:tcW w:w="768" w:type="dxa"/>
            <w:tcBorders>
              <w:top w:val="single" w:sz="4" w:space="0" w:color="auto"/>
              <w:bottom w:val="single" w:sz="4" w:space="0" w:color="auto"/>
            </w:tcBorders>
          </w:tcPr>
          <w:p w14:paraId="3C1F76A5"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SD</w:t>
            </w:r>
          </w:p>
        </w:tc>
        <w:tc>
          <w:tcPr>
            <w:tcW w:w="758" w:type="dxa"/>
            <w:tcBorders>
              <w:top w:val="single" w:sz="4" w:space="0" w:color="auto"/>
              <w:bottom w:val="single" w:sz="4" w:space="0" w:color="auto"/>
            </w:tcBorders>
            <w:shd w:val="clear" w:color="auto" w:fill="FFFFFF"/>
          </w:tcPr>
          <w:p w14:paraId="1E176ABD"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1</w:t>
            </w:r>
          </w:p>
        </w:tc>
        <w:tc>
          <w:tcPr>
            <w:tcW w:w="771" w:type="dxa"/>
            <w:tcBorders>
              <w:top w:val="single" w:sz="4" w:space="0" w:color="auto"/>
              <w:bottom w:val="single" w:sz="4" w:space="0" w:color="auto"/>
            </w:tcBorders>
            <w:shd w:val="clear" w:color="auto" w:fill="FFFFFF"/>
          </w:tcPr>
          <w:p w14:paraId="0366A37D"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2</w:t>
            </w:r>
          </w:p>
        </w:tc>
        <w:tc>
          <w:tcPr>
            <w:tcW w:w="773" w:type="dxa"/>
            <w:tcBorders>
              <w:top w:val="single" w:sz="4" w:space="0" w:color="auto"/>
              <w:bottom w:val="single" w:sz="4" w:space="0" w:color="auto"/>
            </w:tcBorders>
            <w:shd w:val="clear" w:color="auto" w:fill="FFFFFF"/>
          </w:tcPr>
          <w:p w14:paraId="139AA930"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3</w:t>
            </w:r>
          </w:p>
        </w:tc>
        <w:tc>
          <w:tcPr>
            <w:tcW w:w="760" w:type="dxa"/>
            <w:tcBorders>
              <w:top w:val="single" w:sz="4" w:space="0" w:color="auto"/>
              <w:bottom w:val="single" w:sz="4" w:space="0" w:color="auto"/>
            </w:tcBorders>
            <w:shd w:val="clear" w:color="auto" w:fill="FFFFFF"/>
          </w:tcPr>
          <w:p w14:paraId="2F594173"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4</w:t>
            </w:r>
          </w:p>
        </w:tc>
        <w:tc>
          <w:tcPr>
            <w:tcW w:w="688" w:type="dxa"/>
            <w:tcBorders>
              <w:top w:val="single" w:sz="4" w:space="0" w:color="auto"/>
              <w:bottom w:val="single" w:sz="4" w:space="0" w:color="auto"/>
            </w:tcBorders>
            <w:shd w:val="clear" w:color="auto" w:fill="FFFFFF"/>
          </w:tcPr>
          <w:p w14:paraId="0E30964C"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5</w:t>
            </w:r>
          </w:p>
        </w:tc>
        <w:tc>
          <w:tcPr>
            <w:tcW w:w="682" w:type="dxa"/>
            <w:tcBorders>
              <w:top w:val="single" w:sz="4" w:space="0" w:color="auto"/>
              <w:bottom w:val="single" w:sz="4" w:space="0" w:color="auto"/>
            </w:tcBorders>
            <w:shd w:val="clear" w:color="auto" w:fill="FFFFFF"/>
          </w:tcPr>
          <w:p w14:paraId="790299F4"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6</w:t>
            </w:r>
          </w:p>
        </w:tc>
        <w:tc>
          <w:tcPr>
            <w:tcW w:w="650" w:type="dxa"/>
            <w:tcBorders>
              <w:top w:val="single" w:sz="4" w:space="0" w:color="auto"/>
              <w:bottom w:val="single" w:sz="4" w:space="0" w:color="auto"/>
            </w:tcBorders>
            <w:shd w:val="clear" w:color="auto" w:fill="FFFFFF"/>
          </w:tcPr>
          <w:p w14:paraId="73D91641"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7</w:t>
            </w:r>
          </w:p>
        </w:tc>
        <w:tc>
          <w:tcPr>
            <w:tcW w:w="675" w:type="dxa"/>
            <w:tcBorders>
              <w:top w:val="single" w:sz="4" w:space="0" w:color="auto"/>
              <w:bottom w:val="single" w:sz="4" w:space="0" w:color="auto"/>
            </w:tcBorders>
            <w:shd w:val="clear" w:color="auto" w:fill="FFFFFF"/>
          </w:tcPr>
          <w:p w14:paraId="6A37BC1D"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8</w:t>
            </w:r>
          </w:p>
        </w:tc>
        <w:tc>
          <w:tcPr>
            <w:tcW w:w="676" w:type="dxa"/>
            <w:tcBorders>
              <w:top w:val="single" w:sz="4" w:space="0" w:color="auto"/>
              <w:bottom w:val="single" w:sz="4" w:space="0" w:color="auto"/>
            </w:tcBorders>
            <w:shd w:val="clear" w:color="auto" w:fill="FFFFFF"/>
          </w:tcPr>
          <w:p w14:paraId="77389227"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9</w:t>
            </w:r>
          </w:p>
        </w:tc>
        <w:tc>
          <w:tcPr>
            <w:tcW w:w="696" w:type="dxa"/>
            <w:tcBorders>
              <w:top w:val="single" w:sz="4" w:space="0" w:color="auto"/>
              <w:bottom w:val="single" w:sz="4" w:space="0" w:color="auto"/>
            </w:tcBorders>
            <w:shd w:val="clear" w:color="auto" w:fill="FFFFFF"/>
          </w:tcPr>
          <w:p w14:paraId="504BD867"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10</w:t>
            </w:r>
          </w:p>
        </w:tc>
        <w:tc>
          <w:tcPr>
            <w:tcW w:w="724" w:type="dxa"/>
            <w:tcBorders>
              <w:top w:val="single" w:sz="4" w:space="0" w:color="auto"/>
              <w:bottom w:val="single" w:sz="4" w:space="0" w:color="auto"/>
            </w:tcBorders>
            <w:shd w:val="clear" w:color="auto" w:fill="FFFFFF"/>
          </w:tcPr>
          <w:p w14:paraId="08B9D98A"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11</w:t>
            </w:r>
          </w:p>
        </w:tc>
      </w:tr>
      <w:tr w:rsidR="00F96B07" w:rsidRPr="00831F46" w14:paraId="03784997" w14:textId="77777777" w:rsidTr="0015206E">
        <w:trPr>
          <w:cantSplit/>
          <w:trHeight w:val="321"/>
        </w:trPr>
        <w:tc>
          <w:tcPr>
            <w:tcW w:w="2148" w:type="dxa"/>
            <w:tcBorders>
              <w:top w:val="single" w:sz="4" w:space="0" w:color="auto"/>
            </w:tcBorders>
            <w:shd w:val="clear" w:color="auto" w:fill="auto"/>
          </w:tcPr>
          <w:p w14:paraId="5EB70844" w14:textId="77777777" w:rsidR="00F96B07" w:rsidRPr="00831F46" w:rsidRDefault="00F96B07" w:rsidP="00F96B07">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1. PCL-5 Total</w:t>
            </w:r>
          </w:p>
        </w:tc>
        <w:tc>
          <w:tcPr>
            <w:tcW w:w="709" w:type="dxa"/>
            <w:tcBorders>
              <w:top w:val="single" w:sz="4" w:space="0" w:color="auto"/>
            </w:tcBorders>
          </w:tcPr>
          <w:p w14:paraId="2EC51396"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54.06</w:t>
            </w:r>
          </w:p>
        </w:tc>
        <w:tc>
          <w:tcPr>
            <w:tcW w:w="768" w:type="dxa"/>
            <w:tcBorders>
              <w:top w:val="single" w:sz="4" w:space="0" w:color="auto"/>
            </w:tcBorders>
          </w:tcPr>
          <w:p w14:paraId="598D3722"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17.47</w:t>
            </w:r>
          </w:p>
        </w:tc>
        <w:tc>
          <w:tcPr>
            <w:tcW w:w="758" w:type="dxa"/>
            <w:tcBorders>
              <w:top w:val="single" w:sz="4" w:space="0" w:color="auto"/>
            </w:tcBorders>
            <w:shd w:val="clear" w:color="auto" w:fill="FFFFFF"/>
          </w:tcPr>
          <w:p w14:paraId="198904CC"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w:t>
            </w:r>
          </w:p>
        </w:tc>
        <w:tc>
          <w:tcPr>
            <w:tcW w:w="771" w:type="dxa"/>
            <w:tcBorders>
              <w:top w:val="single" w:sz="4" w:space="0" w:color="auto"/>
            </w:tcBorders>
            <w:shd w:val="clear" w:color="auto" w:fill="FFFFFF"/>
          </w:tcPr>
          <w:p w14:paraId="3889B9BC"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.83**</w:t>
            </w:r>
          </w:p>
        </w:tc>
        <w:tc>
          <w:tcPr>
            <w:tcW w:w="773" w:type="dxa"/>
            <w:tcBorders>
              <w:top w:val="single" w:sz="4" w:space="0" w:color="auto"/>
            </w:tcBorders>
            <w:shd w:val="clear" w:color="auto" w:fill="FFFFFF"/>
          </w:tcPr>
          <w:p w14:paraId="16A740E9"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.80**</w:t>
            </w:r>
          </w:p>
        </w:tc>
        <w:tc>
          <w:tcPr>
            <w:tcW w:w="760" w:type="dxa"/>
            <w:tcBorders>
              <w:top w:val="single" w:sz="4" w:space="0" w:color="auto"/>
            </w:tcBorders>
            <w:shd w:val="clear" w:color="auto" w:fill="FFFFFF"/>
          </w:tcPr>
          <w:p w14:paraId="2971D56E"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.94**</w:t>
            </w:r>
          </w:p>
        </w:tc>
        <w:tc>
          <w:tcPr>
            <w:tcW w:w="688" w:type="dxa"/>
            <w:tcBorders>
              <w:top w:val="single" w:sz="4" w:space="0" w:color="auto"/>
            </w:tcBorders>
            <w:shd w:val="clear" w:color="auto" w:fill="FFFFFF"/>
          </w:tcPr>
          <w:p w14:paraId="0F15ABF0" w14:textId="77777777" w:rsidR="00F96B07" w:rsidRPr="00831F46" w:rsidRDefault="00F96B07" w:rsidP="00F96B07">
            <w:pPr>
              <w:ind w:right="60"/>
              <w:rPr>
                <w:rFonts w:cs="Times New Roman"/>
                <w:color w:val="000000" w:themeColor="text1"/>
              </w:rPr>
            </w:pPr>
            <w:r w:rsidRPr="00831F46">
              <w:rPr>
                <w:rFonts w:cs="Times New Roman"/>
                <w:color w:val="000000" w:themeColor="text1"/>
              </w:rPr>
              <w:t>.86**</w:t>
            </w:r>
          </w:p>
        </w:tc>
        <w:tc>
          <w:tcPr>
            <w:tcW w:w="682" w:type="dxa"/>
            <w:tcBorders>
              <w:top w:val="single" w:sz="4" w:space="0" w:color="auto"/>
            </w:tcBorders>
            <w:shd w:val="clear" w:color="auto" w:fill="FFFFFF"/>
          </w:tcPr>
          <w:p w14:paraId="4D71DAE5"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-.08</w:t>
            </w:r>
          </w:p>
        </w:tc>
        <w:tc>
          <w:tcPr>
            <w:tcW w:w="650" w:type="dxa"/>
            <w:tcBorders>
              <w:top w:val="single" w:sz="4" w:space="0" w:color="auto"/>
            </w:tcBorders>
            <w:shd w:val="clear" w:color="auto" w:fill="FFFFFF"/>
          </w:tcPr>
          <w:p w14:paraId="23E772B0"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-.01</w:t>
            </w:r>
          </w:p>
        </w:tc>
        <w:tc>
          <w:tcPr>
            <w:tcW w:w="675" w:type="dxa"/>
            <w:tcBorders>
              <w:top w:val="single" w:sz="4" w:space="0" w:color="auto"/>
            </w:tcBorders>
            <w:shd w:val="clear" w:color="auto" w:fill="FFFFFF"/>
          </w:tcPr>
          <w:p w14:paraId="01278835"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-.01</w:t>
            </w:r>
          </w:p>
        </w:tc>
        <w:tc>
          <w:tcPr>
            <w:tcW w:w="676" w:type="dxa"/>
            <w:tcBorders>
              <w:top w:val="single" w:sz="4" w:space="0" w:color="auto"/>
            </w:tcBorders>
            <w:shd w:val="clear" w:color="auto" w:fill="FFFFFF"/>
          </w:tcPr>
          <w:p w14:paraId="64A10A8E"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-.15</w:t>
            </w:r>
          </w:p>
        </w:tc>
        <w:tc>
          <w:tcPr>
            <w:tcW w:w="696" w:type="dxa"/>
            <w:tcBorders>
              <w:top w:val="single" w:sz="4" w:space="0" w:color="auto"/>
            </w:tcBorders>
            <w:shd w:val="clear" w:color="auto" w:fill="FFFFFF"/>
          </w:tcPr>
          <w:p w14:paraId="111ED75C"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-.22</w:t>
            </w:r>
          </w:p>
        </w:tc>
        <w:tc>
          <w:tcPr>
            <w:tcW w:w="724" w:type="dxa"/>
            <w:tcBorders>
              <w:top w:val="single" w:sz="4" w:space="0" w:color="auto"/>
            </w:tcBorders>
            <w:shd w:val="clear" w:color="auto" w:fill="FFFFFF"/>
          </w:tcPr>
          <w:p w14:paraId="6738A755" w14:textId="77777777" w:rsidR="00F96B07" w:rsidRPr="00831F46" w:rsidRDefault="00F96B07" w:rsidP="00F96B07">
            <w:pPr>
              <w:ind w:right="60"/>
              <w:rPr>
                <w:rFonts w:cs="Times New Roman"/>
                <w:color w:val="000000" w:themeColor="text1"/>
              </w:rPr>
            </w:pPr>
            <w:r w:rsidRPr="00831F46">
              <w:rPr>
                <w:rFonts w:cs="Times New Roman"/>
                <w:color w:val="000000" w:themeColor="text1"/>
              </w:rPr>
              <w:t xml:space="preserve">  -.08</w:t>
            </w:r>
          </w:p>
        </w:tc>
      </w:tr>
      <w:tr w:rsidR="00F96B07" w:rsidRPr="00831F46" w14:paraId="3F213818" w14:textId="77777777" w:rsidTr="0015206E">
        <w:trPr>
          <w:cantSplit/>
          <w:trHeight w:val="388"/>
        </w:trPr>
        <w:tc>
          <w:tcPr>
            <w:tcW w:w="2148" w:type="dxa"/>
            <w:shd w:val="clear" w:color="auto" w:fill="auto"/>
          </w:tcPr>
          <w:p w14:paraId="38ABD3F0" w14:textId="77777777" w:rsidR="00F96B07" w:rsidRPr="00831F46" w:rsidRDefault="00F96B07" w:rsidP="00F96B07">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2. Re-experiencing</w:t>
            </w:r>
          </w:p>
        </w:tc>
        <w:tc>
          <w:tcPr>
            <w:tcW w:w="709" w:type="dxa"/>
          </w:tcPr>
          <w:p w14:paraId="32EE6CDD"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13.01</w:t>
            </w:r>
          </w:p>
        </w:tc>
        <w:tc>
          <w:tcPr>
            <w:tcW w:w="768" w:type="dxa"/>
          </w:tcPr>
          <w:p w14:paraId="7FD3297B"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4.78</w:t>
            </w:r>
          </w:p>
        </w:tc>
        <w:tc>
          <w:tcPr>
            <w:tcW w:w="758" w:type="dxa"/>
            <w:shd w:val="clear" w:color="auto" w:fill="FFFFFF"/>
          </w:tcPr>
          <w:p w14:paraId="62EB53A9" w14:textId="77777777" w:rsidR="00F96B07" w:rsidRPr="00831F46" w:rsidRDefault="00F96B07" w:rsidP="00F96B07">
            <w:pPr>
              <w:ind w:right="60"/>
              <w:jc w:val="center"/>
              <w:rPr>
                <w:rFonts w:cs="Times New Roman"/>
                <w:color w:val="000000" w:themeColor="text1"/>
              </w:rPr>
            </w:pPr>
          </w:p>
        </w:tc>
        <w:tc>
          <w:tcPr>
            <w:tcW w:w="771" w:type="dxa"/>
            <w:shd w:val="clear" w:color="auto" w:fill="FFFFFF"/>
          </w:tcPr>
          <w:p w14:paraId="78F55D86"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w:t>
            </w:r>
          </w:p>
        </w:tc>
        <w:tc>
          <w:tcPr>
            <w:tcW w:w="773" w:type="dxa"/>
            <w:shd w:val="clear" w:color="auto" w:fill="FFFFFF"/>
          </w:tcPr>
          <w:p w14:paraId="7811C36E"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.68**</w:t>
            </w:r>
          </w:p>
        </w:tc>
        <w:tc>
          <w:tcPr>
            <w:tcW w:w="760" w:type="dxa"/>
            <w:shd w:val="clear" w:color="auto" w:fill="FFFFFF"/>
          </w:tcPr>
          <w:p w14:paraId="5C834693"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.68**</w:t>
            </w:r>
          </w:p>
        </w:tc>
        <w:tc>
          <w:tcPr>
            <w:tcW w:w="688" w:type="dxa"/>
            <w:shd w:val="clear" w:color="auto" w:fill="FFFFFF"/>
          </w:tcPr>
          <w:p w14:paraId="333759BC"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.57**</w:t>
            </w:r>
          </w:p>
        </w:tc>
        <w:tc>
          <w:tcPr>
            <w:tcW w:w="682" w:type="dxa"/>
            <w:shd w:val="clear" w:color="auto" w:fill="FFFFFF"/>
          </w:tcPr>
          <w:p w14:paraId="6D7A3D16"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-.05</w:t>
            </w:r>
          </w:p>
        </w:tc>
        <w:tc>
          <w:tcPr>
            <w:tcW w:w="650" w:type="dxa"/>
            <w:shd w:val="clear" w:color="auto" w:fill="FFFFFF"/>
          </w:tcPr>
          <w:p w14:paraId="05867340"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.04</w:t>
            </w:r>
          </w:p>
        </w:tc>
        <w:tc>
          <w:tcPr>
            <w:tcW w:w="675" w:type="dxa"/>
            <w:shd w:val="clear" w:color="auto" w:fill="FFFFFF"/>
          </w:tcPr>
          <w:p w14:paraId="12001447"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.08</w:t>
            </w:r>
          </w:p>
        </w:tc>
        <w:tc>
          <w:tcPr>
            <w:tcW w:w="676" w:type="dxa"/>
            <w:shd w:val="clear" w:color="auto" w:fill="FFFFFF"/>
          </w:tcPr>
          <w:p w14:paraId="281699D9"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-.13</w:t>
            </w:r>
          </w:p>
        </w:tc>
        <w:tc>
          <w:tcPr>
            <w:tcW w:w="696" w:type="dxa"/>
            <w:shd w:val="clear" w:color="auto" w:fill="FFFFFF"/>
          </w:tcPr>
          <w:p w14:paraId="0618DA33"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-.31*</w:t>
            </w:r>
          </w:p>
        </w:tc>
        <w:tc>
          <w:tcPr>
            <w:tcW w:w="724" w:type="dxa"/>
            <w:shd w:val="clear" w:color="auto" w:fill="FFFFFF"/>
          </w:tcPr>
          <w:p w14:paraId="02778B22"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-.10</w:t>
            </w:r>
          </w:p>
        </w:tc>
      </w:tr>
      <w:tr w:rsidR="00F96B07" w:rsidRPr="00831F46" w14:paraId="3524E32B" w14:textId="77777777" w:rsidTr="0015206E">
        <w:trPr>
          <w:cantSplit/>
          <w:trHeight w:val="325"/>
        </w:trPr>
        <w:tc>
          <w:tcPr>
            <w:tcW w:w="2148" w:type="dxa"/>
            <w:shd w:val="clear" w:color="auto" w:fill="auto"/>
          </w:tcPr>
          <w:p w14:paraId="7871D905" w14:textId="77777777" w:rsidR="00F96B07" w:rsidRPr="00831F46" w:rsidRDefault="00F96B07" w:rsidP="00F96B07">
            <w:pPr>
              <w:ind w:right="60"/>
              <w:rPr>
                <w:rFonts w:cs="Times New Roman"/>
                <w:color w:val="000000" w:themeColor="text1"/>
              </w:rPr>
            </w:pPr>
            <w:r w:rsidRPr="00831F46">
              <w:rPr>
                <w:rFonts w:cs="Times New Roman"/>
                <w:color w:val="000000" w:themeColor="text1"/>
              </w:rPr>
              <w:t>3. Avoidance</w:t>
            </w:r>
          </w:p>
        </w:tc>
        <w:tc>
          <w:tcPr>
            <w:tcW w:w="709" w:type="dxa"/>
          </w:tcPr>
          <w:p w14:paraId="429F7FAA"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5.60</w:t>
            </w:r>
          </w:p>
        </w:tc>
        <w:tc>
          <w:tcPr>
            <w:tcW w:w="768" w:type="dxa"/>
          </w:tcPr>
          <w:p w14:paraId="7BF1777E"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2.39</w:t>
            </w:r>
          </w:p>
        </w:tc>
        <w:tc>
          <w:tcPr>
            <w:tcW w:w="758" w:type="dxa"/>
            <w:shd w:val="clear" w:color="auto" w:fill="FFFFFF"/>
          </w:tcPr>
          <w:p w14:paraId="79821BB3" w14:textId="77777777" w:rsidR="00F96B07" w:rsidRPr="00831F46" w:rsidRDefault="00F96B07" w:rsidP="00F96B07">
            <w:pPr>
              <w:ind w:right="60"/>
              <w:jc w:val="center"/>
              <w:rPr>
                <w:rFonts w:cs="Times New Roman"/>
                <w:color w:val="000000" w:themeColor="text1"/>
              </w:rPr>
            </w:pPr>
          </w:p>
        </w:tc>
        <w:tc>
          <w:tcPr>
            <w:tcW w:w="771" w:type="dxa"/>
            <w:shd w:val="clear" w:color="auto" w:fill="FFFFFF"/>
          </w:tcPr>
          <w:p w14:paraId="0F6D96D8" w14:textId="77777777" w:rsidR="00F96B07" w:rsidRPr="00831F46" w:rsidRDefault="00F96B07" w:rsidP="00F96B07">
            <w:pPr>
              <w:ind w:right="60"/>
              <w:jc w:val="center"/>
              <w:rPr>
                <w:rFonts w:cs="Times New Roman"/>
                <w:color w:val="000000" w:themeColor="text1"/>
              </w:rPr>
            </w:pPr>
          </w:p>
        </w:tc>
        <w:tc>
          <w:tcPr>
            <w:tcW w:w="773" w:type="dxa"/>
            <w:shd w:val="clear" w:color="auto" w:fill="FFFFFF"/>
          </w:tcPr>
          <w:p w14:paraId="7A4096D6"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w:t>
            </w:r>
          </w:p>
        </w:tc>
        <w:tc>
          <w:tcPr>
            <w:tcW w:w="760" w:type="dxa"/>
            <w:shd w:val="clear" w:color="auto" w:fill="FFFFFF"/>
          </w:tcPr>
          <w:p w14:paraId="1AE77CB1"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.75**</w:t>
            </w:r>
          </w:p>
        </w:tc>
        <w:tc>
          <w:tcPr>
            <w:tcW w:w="688" w:type="dxa"/>
            <w:shd w:val="clear" w:color="auto" w:fill="FFFFFF"/>
          </w:tcPr>
          <w:p w14:paraId="3DA749F9"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.53**</w:t>
            </w:r>
          </w:p>
        </w:tc>
        <w:tc>
          <w:tcPr>
            <w:tcW w:w="682" w:type="dxa"/>
            <w:shd w:val="clear" w:color="auto" w:fill="FFFFFF"/>
          </w:tcPr>
          <w:p w14:paraId="55CDADB9"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-.13</w:t>
            </w:r>
          </w:p>
        </w:tc>
        <w:tc>
          <w:tcPr>
            <w:tcW w:w="650" w:type="dxa"/>
            <w:shd w:val="clear" w:color="auto" w:fill="FFFFFF"/>
          </w:tcPr>
          <w:p w14:paraId="4E8E6AFF"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-.09</w:t>
            </w:r>
          </w:p>
        </w:tc>
        <w:tc>
          <w:tcPr>
            <w:tcW w:w="675" w:type="dxa"/>
            <w:shd w:val="clear" w:color="auto" w:fill="FFFFFF"/>
          </w:tcPr>
          <w:p w14:paraId="48AB9BD7"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-.09</w:t>
            </w:r>
          </w:p>
        </w:tc>
        <w:tc>
          <w:tcPr>
            <w:tcW w:w="676" w:type="dxa"/>
            <w:shd w:val="clear" w:color="auto" w:fill="FFFFFF"/>
          </w:tcPr>
          <w:p w14:paraId="7A8673D3"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-.19</w:t>
            </w:r>
          </w:p>
        </w:tc>
        <w:tc>
          <w:tcPr>
            <w:tcW w:w="696" w:type="dxa"/>
            <w:shd w:val="clear" w:color="auto" w:fill="FFFFFF"/>
          </w:tcPr>
          <w:p w14:paraId="13165500"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-.21</w:t>
            </w:r>
          </w:p>
        </w:tc>
        <w:tc>
          <w:tcPr>
            <w:tcW w:w="724" w:type="dxa"/>
            <w:shd w:val="clear" w:color="auto" w:fill="FFFFFF"/>
          </w:tcPr>
          <w:p w14:paraId="5AC7917A" w14:textId="77777777" w:rsidR="00F96B07" w:rsidRPr="00831F46" w:rsidRDefault="00F96B07" w:rsidP="00F96B07">
            <w:pPr>
              <w:ind w:right="60"/>
              <w:rPr>
                <w:rFonts w:cs="Times New Roman"/>
                <w:color w:val="000000" w:themeColor="text1"/>
              </w:rPr>
            </w:pPr>
            <w:r w:rsidRPr="00831F46">
              <w:rPr>
                <w:rFonts w:cs="Times New Roman"/>
                <w:color w:val="000000" w:themeColor="text1"/>
              </w:rPr>
              <w:t xml:space="preserve">  -.04</w:t>
            </w:r>
          </w:p>
        </w:tc>
      </w:tr>
      <w:tr w:rsidR="00F96B07" w:rsidRPr="00831F46" w14:paraId="6C9C1A6B" w14:textId="77777777" w:rsidTr="0015206E">
        <w:trPr>
          <w:cantSplit/>
          <w:trHeight w:val="20"/>
        </w:trPr>
        <w:tc>
          <w:tcPr>
            <w:tcW w:w="2148" w:type="dxa"/>
            <w:shd w:val="clear" w:color="auto" w:fill="auto"/>
          </w:tcPr>
          <w:p w14:paraId="632BA709" w14:textId="77777777" w:rsidR="00F96B07" w:rsidRPr="00831F46" w:rsidRDefault="00F96B07" w:rsidP="00F96B07">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 xml:space="preserve">4. Negative  </w:t>
            </w:r>
          </w:p>
          <w:p w14:paraId="1CB3E9E0" w14:textId="77777777" w:rsidR="00F96B07" w:rsidRPr="00831F46" w:rsidRDefault="00F96B07" w:rsidP="00F96B07">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 xml:space="preserve">    Cognitions</w:t>
            </w:r>
          </w:p>
        </w:tc>
        <w:tc>
          <w:tcPr>
            <w:tcW w:w="709" w:type="dxa"/>
          </w:tcPr>
          <w:p w14:paraId="3D1FF58A"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19.24</w:t>
            </w:r>
          </w:p>
        </w:tc>
        <w:tc>
          <w:tcPr>
            <w:tcW w:w="768" w:type="dxa"/>
          </w:tcPr>
          <w:p w14:paraId="0E1B8DB2"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7.12</w:t>
            </w:r>
          </w:p>
        </w:tc>
        <w:tc>
          <w:tcPr>
            <w:tcW w:w="758" w:type="dxa"/>
            <w:shd w:val="clear" w:color="auto" w:fill="FFFFFF"/>
          </w:tcPr>
          <w:p w14:paraId="5217A1FB" w14:textId="77777777" w:rsidR="00F96B07" w:rsidRPr="00831F46" w:rsidRDefault="00F96B07" w:rsidP="00F96B07">
            <w:pPr>
              <w:ind w:right="60"/>
              <w:jc w:val="center"/>
              <w:rPr>
                <w:rFonts w:cs="Times New Roman"/>
                <w:color w:val="000000" w:themeColor="text1"/>
              </w:rPr>
            </w:pPr>
          </w:p>
        </w:tc>
        <w:tc>
          <w:tcPr>
            <w:tcW w:w="771" w:type="dxa"/>
            <w:shd w:val="clear" w:color="auto" w:fill="FFFFFF"/>
          </w:tcPr>
          <w:p w14:paraId="6FADFC7D" w14:textId="77777777" w:rsidR="00F96B07" w:rsidRPr="00831F46" w:rsidRDefault="00F96B07" w:rsidP="00F96B07">
            <w:pPr>
              <w:ind w:right="60"/>
              <w:jc w:val="center"/>
              <w:rPr>
                <w:rFonts w:cs="Times New Roman"/>
                <w:color w:val="000000" w:themeColor="text1"/>
              </w:rPr>
            </w:pPr>
          </w:p>
        </w:tc>
        <w:tc>
          <w:tcPr>
            <w:tcW w:w="773" w:type="dxa"/>
            <w:shd w:val="clear" w:color="auto" w:fill="FFFFFF"/>
          </w:tcPr>
          <w:p w14:paraId="00BC2D3E" w14:textId="77777777" w:rsidR="00F96B07" w:rsidRPr="00831F46" w:rsidRDefault="00F96B07" w:rsidP="00F96B07">
            <w:pPr>
              <w:ind w:right="60"/>
              <w:jc w:val="center"/>
              <w:rPr>
                <w:rFonts w:cs="Times New Roman"/>
                <w:color w:val="000000" w:themeColor="text1"/>
              </w:rPr>
            </w:pPr>
          </w:p>
        </w:tc>
        <w:tc>
          <w:tcPr>
            <w:tcW w:w="760" w:type="dxa"/>
            <w:shd w:val="clear" w:color="auto" w:fill="FFFFFF"/>
          </w:tcPr>
          <w:p w14:paraId="4E20514E"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w:t>
            </w:r>
          </w:p>
        </w:tc>
        <w:tc>
          <w:tcPr>
            <w:tcW w:w="688" w:type="dxa"/>
            <w:shd w:val="clear" w:color="auto" w:fill="FFFFFF"/>
          </w:tcPr>
          <w:p w14:paraId="48DBF680"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.76**</w:t>
            </w:r>
          </w:p>
        </w:tc>
        <w:tc>
          <w:tcPr>
            <w:tcW w:w="682" w:type="dxa"/>
            <w:shd w:val="clear" w:color="auto" w:fill="FFFFFF"/>
          </w:tcPr>
          <w:p w14:paraId="398C77A6"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-.16</w:t>
            </w:r>
          </w:p>
        </w:tc>
        <w:tc>
          <w:tcPr>
            <w:tcW w:w="650" w:type="dxa"/>
            <w:shd w:val="clear" w:color="auto" w:fill="FFFFFF"/>
          </w:tcPr>
          <w:p w14:paraId="5CD6EB67"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-.08</w:t>
            </w:r>
          </w:p>
        </w:tc>
        <w:tc>
          <w:tcPr>
            <w:tcW w:w="675" w:type="dxa"/>
            <w:shd w:val="clear" w:color="auto" w:fill="FFFFFF"/>
          </w:tcPr>
          <w:p w14:paraId="3C11AEED"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-.09</w:t>
            </w:r>
          </w:p>
        </w:tc>
        <w:tc>
          <w:tcPr>
            <w:tcW w:w="676" w:type="dxa"/>
            <w:shd w:val="clear" w:color="auto" w:fill="FFFFFF"/>
          </w:tcPr>
          <w:p w14:paraId="0D709224"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-.21</w:t>
            </w:r>
          </w:p>
        </w:tc>
        <w:tc>
          <w:tcPr>
            <w:tcW w:w="696" w:type="dxa"/>
            <w:shd w:val="clear" w:color="auto" w:fill="FFFFFF"/>
          </w:tcPr>
          <w:p w14:paraId="32A332F7"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-.22</w:t>
            </w:r>
          </w:p>
        </w:tc>
        <w:tc>
          <w:tcPr>
            <w:tcW w:w="724" w:type="dxa"/>
            <w:shd w:val="clear" w:color="auto" w:fill="FFFFFF"/>
          </w:tcPr>
          <w:p w14:paraId="39E6F6F0"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-.16</w:t>
            </w:r>
          </w:p>
        </w:tc>
      </w:tr>
      <w:tr w:rsidR="00F96B07" w:rsidRPr="00831F46" w14:paraId="5F894482" w14:textId="77777777" w:rsidTr="0015206E">
        <w:trPr>
          <w:cantSplit/>
          <w:trHeight w:val="372"/>
        </w:trPr>
        <w:tc>
          <w:tcPr>
            <w:tcW w:w="2148" w:type="dxa"/>
            <w:shd w:val="clear" w:color="auto" w:fill="auto"/>
          </w:tcPr>
          <w:p w14:paraId="3BAE74C8" w14:textId="77777777" w:rsidR="00F96B07" w:rsidRPr="00831F46" w:rsidRDefault="00F96B07" w:rsidP="00F96B07">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 xml:space="preserve">5. Arousal </w:t>
            </w:r>
          </w:p>
        </w:tc>
        <w:tc>
          <w:tcPr>
            <w:tcW w:w="709" w:type="dxa"/>
          </w:tcPr>
          <w:p w14:paraId="2EC2E484"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16.22</w:t>
            </w:r>
          </w:p>
        </w:tc>
        <w:tc>
          <w:tcPr>
            <w:tcW w:w="768" w:type="dxa"/>
          </w:tcPr>
          <w:p w14:paraId="05C556DA"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5.67</w:t>
            </w:r>
          </w:p>
        </w:tc>
        <w:tc>
          <w:tcPr>
            <w:tcW w:w="758" w:type="dxa"/>
            <w:shd w:val="clear" w:color="auto" w:fill="FFFFFF"/>
          </w:tcPr>
          <w:p w14:paraId="7EA193D3" w14:textId="77777777" w:rsidR="00F96B07" w:rsidRPr="00831F46" w:rsidRDefault="00F96B07" w:rsidP="00F96B07">
            <w:pPr>
              <w:ind w:right="60"/>
              <w:jc w:val="center"/>
              <w:rPr>
                <w:rFonts w:cs="Times New Roman"/>
                <w:color w:val="000000" w:themeColor="text1"/>
              </w:rPr>
            </w:pPr>
          </w:p>
        </w:tc>
        <w:tc>
          <w:tcPr>
            <w:tcW w:w="771" w:type="dxa"/>
            <w:shd w:val="clear" w:color="auto" w:fill="FFFFFF"/>
          </w:tcPr>
          <w:p w14:paraId="17B1136B" w14:textId="77777777" w:rsidR="00F96B07" w:rsidRPr="00831F46" w:rsidRDefault="00F96B07" w:rsidP="00F96B07">
            <w:pPr>
              <w:ind w:right="60"/>
              <w:jc w:val="center"/>
              <w:rPr>
                <w:rFonts w:cs="Times New Roman"/>
                <w:color w:val="000000" w:themeColor="text1"/>
              </w:rPr>
            </w:pPr>
          </w:p>
        </w:tc>
        <w:tc>
          <w:tcPr>
            <w:tcW w:w="773" w:type="dxa"/>
            <w:shd w:val="clear" w:color="auto" w:fill="FFFFFF"/>
          </w:tcPr>
          <w:p w14:paraId="7F42BCD2" w14:textId="77777777" w:rsidR="00F96B07" w:rsidRPr="00831F46" w:rsidRDefault="00F96B07" w:rsidP="00F96B07">
            <w:pPr>
              <w:ind w:right="60"/>
              <w:jc w:val="center"/>
              <w:rPr>
                <w:rFonts w:cs="Times New Roman"/>
                <w:color w:val="000000" w:themeColor="text1"/>
              </w:rPr>
            </w:pPr>
          </w:p>
        </w:tc>
        <w:tc>
          <w:tcPr>
            <w:tcW w:w="760" w:type="dxa"/>
            <w:shd w:val="clear" w:color="auto" w:fill="FFFFFF"/>
          </w:tcPr>
          <w:p w14:paraId="3E52B309" w14:textId="77777777" w:rsidR="00F96B07" w:rsidRPr="00831F46" w:rsidRDefault="00F96B07" w:rsidP="00F96B07">
            <w:pPr>
              <w:ind w:right="60"/>
              <w:jc w:val="center"/>
              <w:rPr>
                <w:rFonts w:cs="Times New Roman"/>
                <w:color w:val="000000" w:themeColor="text1"/>
              </w:rPr>
            </w:pPr>
          </w:p>
        </w:tc>
        <w:tc>
          <w:tcPr>
            <w:tcW w:w="688" w:type="dxa"/>
            <w:shd w:val="clear" w:color="auto" w:fill="FFFFFF"/>
          </w:tcPr>
          <w:p w14:paraId="05AB25BB"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w:t>
            </w:r>
          </w:p>
        </w:tc>
        <w:tc>
          <w:tcPr>
            <w:tcW w:w="682" w:type="dxa"/>
            <w:shd w:val="clear" w:color="auto" w:fill="FFFFFF"/>
          </w:tcPr>
          <w:p w14:paraId="11D33906"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-.04</w:t>
            </w:r>
          </w:p>
        </w:tc>
        <w:tc>
          <w:tcPr>
            <w:tcW w:w="650" w:type="dxa"/>
            <w:shd w:val="clear" w:color="auto" w:fill="FFFFFF"/>
          </w:tcPr>
          <w:p w14:paraId="6F3F5698"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.07</w:t>
            </w:r>
          </w:p>
        </w:tc>
        <w:tc>
          <w:tcPr>
            <w:tcW w:w="675" w:type="dxa"/>
            <w:shd w:val="clear" w:color="auto" w:fill="FFFFFF"/>
          </w:tcPr>
          <w:p w14:paraId="6BEA06FE"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.05</w:t>
            </w:r>
          </w:p>
        </w:tc>
        <w:tc>
          <w:tcPr>
            <w:tcW w:w="676" w:type="dxa"/>
            <w:shd w:val="clear" w:color="auto" w:fill="FFFFFF"/>
          </w:tcPr>
          <w:p w14:paraId="0C1B2F32"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-.02</w:t>
            </w:r>
          </w:p>
        </w:tc>
        <w:tc>
          <w:tcPr>
            <w:tcW w:w="696" w:type="dxa"/>
            <w:shd w:val="clear" w:color="auto" w:fill="FFFFFF"/>
          </w:tcPr>
          <w:p w14:paraId="09EE3A74"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-.04</w:t>
            </w:r>
          </w:p>
        </w:tc>
        <w:tc>
          <w:tcPr>
            <w:tcW w:w="724" w:type="dxa"/>
            <w:shd w:val="clear" w:color="auto" w:fill="FFFFFF"/>
          </w:tcPr>
          <w:p w14:paraId="13452AD7"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.08</w:t>
            </w:r>
          </w:p>
        </w:tc>
      </w:tr>
      <w:tr w:rsidR="00F96B07" w:rsidRPr="00831F46" w14:paraId="10604FBD" w14:textId="77777777" w:rsidTr="0015206E">
        <w:trPr>
          <w:cantSplit/>
          <w:trHeight w:val="378"/>
        </w:trPr>
        <w:tc>
          <w:tcPr>
            <w:tcW w:w="2148" w:type="dxa"/>
            <w:shd w:val="clear" w:color="auto" w:fill="auto"/>
          </w:tcPr>
          <w:p w14:paraId="3016173A" w14:textId="77777777" w:rsidR="00F96B07" w:rsidRPr="00831F46" w:rsidRDefault="00F96B07" w:rsidP="00F96B07">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6. PTGI Total</w:t>
            </w:r>
          </w:p>
        </w:tc>
        <w:tc>
          <w:tcPr>
            <w:tcW w:w="709" w:type="dxa"/>
          </w:tcPr>
          <w:p w14:paraId="5A85EA67"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58.17</w:t>
            </w:r>
          </w:p>
        </w:tc>
        <w:tc>
          <w:tcPr>
            <w:tcW w:w="768" w:type="dxa"/>
          </w:tcPr>
          <w:p w14:paraId="5E7E658E"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25.61</w:t>
            </w:r>
          </w:p>
        </w:tc>
        <w:tc>
          <w:tcPr>
            <w:tcW w:w="758" w:type="dxa"/>
            <w:shd w:val="clear" w:color="auto" w:fill="FFFFFF"/>
          </w:tcPr>
          <w:p w14:paraId="320AE742" w14:textId="77777777" w:rsidR="00F96B07" w:rsidRPr="00831F46" w:rsidRDefault="00F96B07" w:rsidP="00F96B07">
            <w:pPr>
              <w:ind w:right="60"/>
              <w:jc w:val="center"/>
              <w:rPr>
                <w:rFonts w:cs="Times New Roman"/>
                <w:color w:val="000000" w:themeColor="text1"/>
              </w:rPr>
            </w:pPr>
          </w:p>
        </w:tc>
        <w:tc>
          <w:tcPr>
            <w:tcW w:w="771" w:type="dxa"/>
            <w:shd w:val="clear" w:color="auto" w:fill="FFFFFF"/>
          </w:tcPr>
          <w:p w14:paraId="67568D51" w14:textId="77777777" w:rsidR="00F96B07" w:rsidRPr="00831F46" w:rsidRDefault="00F96B07" w:rsidP="00F96B07">
            <w:pPr>
              <w:ind w:right="60"/>
              <w:jc w:val="center"/>
              <w:rPr>
                <w:rFonts w:cs="Times New Roman"/>
                <w:color w:val="000000" w:themeColor="text1"/>
              </w:rPr>
            </w:pPr>
          </w:p>
        </w:tc>
        <w:tc>
          <w:tcPr>
            <w:tcW w:w="773" w:type="dxa"/>
            <w:shd w:val="clear" w:color="auto" w:fill="FFFFFF"/>
          </w:tcPr>
          <w:p w14:paraId="7E783B0F" w14:textId="77777777" w:rsidR="00F96B07" w:rsidRPr="00831F46" w:rsidRDefault="00F96B07" w:rsidP="00F96B07">
            <w:pPr>
              <w:ind w:right="60"/>
              <w:jc w:val="center"/>
              <w:rPr>
                <w:rFonts w:cs="Times New Roman"/>
                <w:color w:val="000000" w:themeColor="text1"/>
              </w:rPr>
            </w:pPr>
          </w:p>
        </w:tc>
        <w:tc>
          <w:tcPr>
            <w:tcW w:w="760" w:type="dxa"/>
            <w:shd w:val="clear" w:color="auto" w:fill="FFFFFF"/>
          </w:tcPr>
          <w:p w14:paraId="657E9819" w14:textId="77777777" w:rsidR="00F96B07" w:rsidRPr="00831F46" w:rsidRDefault="00F96B07" w:rsidP="00F96B07">
            <w:pPr>
              <w:ind w:right="60"/>
              <w:jc w:val="center"/>
              <w:rPr>
                <w:rFonts w:cs="Times New Roman"/>
                <w:color w:val="000000" w:themeColor="text1"/>
              </w:rPr>
            </w:pPr>
          </w:p>
        </w:tc>
        <w:tc>
          <w:tcPr>
            <w:tcW w:w="688" w:type="dxa"/>
            <w:shd w:val="clear" w:color="auto" w:fill="FFFFFF"/>
          </w:tcPr>
          <w:p w14:paraId="449DD56B" w14:textId="77777777" w:rsidR="00F96B07" w:rsidRPr="00831F46" w:rsidRDefault="00F96B07" w:rsidP="00F96B07">
            <w:pPr>
              <w:ind w:right="60"/>
              <w:jc w:val="center"/>
              <w:rPr>
                <w:rFonts w:cs="Times New Roman"/>
                <w:color w:val="000000" w:themeColor="text1"/>
              </w:rPr>
            </w:pPr>
          </w:p>
        </w:tc>
        <w:tc>
          <w:tcPr>
            <w:tcW w:w="682" w:type="dxa"/>
            <w:shd w:val="clear" w:color="auto" w:fill="FFFFFF"/>
          </w:tcPr>
          <w:p w14:paraId="761137A5"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w:t>
            </w:r>
          </w:p>
        </w:tc>
        <w:tc>
          <w:tcPr>
            <w:tcW w:w="650" w:type="dxa"/>
            <w:shd w:val="clear" w:color="auto" w:fill="FFFFFF"/>
          </w:tcPr>
          <w:p w14:paraId="0D90A39D"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.89**</w:t>
            </w:r>
          </w:p>
        </w:tc>
        <w:tc>
          <w:tcPr>
            <w:tcW w:w="675" w:type="dxa"/>
            <w:shd w:val="clear" w:color="auto" w:fill="FFFFFF"/>
          </w:tcPr>
          <w:p w14:paraId="00E17C74"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.89**</w:t>
            </w:r>
          </w:p>
        </w:tc>
        <w:tc>
          <w:tcPr>
            <w:tcW w:w="676" w:type="dxa"/>
            <w:shd w:val="clear" w:color="auto" w:fill="FFFFFF"/>
          </w:tcPr>
          <w:p w14:paraId="65702D61"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.86**</w:t>
            </w:r>
          </w:p>
        </w:tc>
        <w:tc>
          <w:tcPr>
            <w:tcW w:w="696" w:type="dxa"/>
            <w:shd w:val="clear" w:color="auto" w:fill="FFFFFF"/>
          </w:tcPr>
          <w:p w14:paraId="1B89C7C5"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.65**</w:t>
            </w:r>
          </w:p>
        </w:tc>
        <w:tc>
          <w:tcPr>
            <w:tcW w:w="724" w:type="dxa"/>
            <w:shd w:val="clear" w:color="auto" w:fill="FFFFFF"/>
          </w:tcPr>
          <w:p w14:paraId="0FC1943B"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.81**</w:t>
            </w:r>
          </w:p>
        </w:tc>
      </w:tr>
      <w:tr w:rsidR="00F96B07" w:rsidRPr="00831F46" w14:paraId="40854551" w14:textId="77777777" w:rsidTr="0015206E">
        <w:trPr>
          <w:cantSplit/>
          <w:trHeight w:val="331"/>
        </w:trPr>
        <w:tc>
          <w:tcPr>
            <w:tcW w:w="2148" w:type="dxa"/>
            <w:shd w:val="clear" w:color="auto" w:fill="auto"/>
          </w:tcPr>
          <w:p w14:paraId="59DFB0E4" w14:textId="77777777" w:rsidR="00F96B07" w:rsidRPr="00831F46" w:rsidRDefault="00F96B07" w:rsidP="00F96B07">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 xml:space="preserve">7. </w:t>
            </w:r>
            <w:r w:rsidRPr="00831F46">
              <w:t>Relating to Others</w:t>
            </w:r>
          </w:p>
        </w:tc>
        <w:tc>
          <w:tcPr>
            <w:tcW w:w="709" w:type="dxa"/>
          </w:tcPr>
          <w:p w14:paraId="7592139C"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17.78</w:t>
            </w:r>
          </w:p>
        </w:tc>
        <w:tc>
          <w:tcPr>
            <w:tcW w:w="768" w:type="dxa"/>
          </w:tcPr>
          <w:p w14:paraId="00074063"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9.75</w:t>
            </w:r>
          </w:p>
        </w:tc>
        <w:tc>
          <w:tcPr>
            <w:tcW w:w="758" w:type="dxa"/>
            <w:shd w:val="clear" w:color="auto" w:fill="FFFFFF"/>
          </w:tcPr>
          <w:p w14:paraId="313DBB0E" w14:textId="77777777" w:rsidR="00F96B07" w:rsidRPr="00831F46" w:rsidRDefault="00F96B07" w:rsidP="00F96B07">
            <w:pPr>
              <w:ind w:right="60"/>
              <w:jc w:val="center"/>
              <w:rPr>
                <w:rFonts w:cs="Times New Roman"/>
                <w:color w:val="000000" w:themeColor="text1"/>
              </w:rPr>
            </w:pPr>
          </w:p>
        </w:tc>
        <w:tc>
          <w:tcPr>
            <w:tcW w:w="771" w:type="dxa"/>
            <w:shd w:val="clear" w:color="auto" w:fill="FFFFFF"/>
          </w:tcPr>
          <w:p w14:paraId="283DDE8E" w14:textId="77777777" w:rsidR="00F96B07" w:rsidRPr="00831F46" w:rsidRDefault="00F96B07" w:rsidP="00F96B07">
            <w:pPr>
              <w:ind w:right="60"/>
              <w:jc w:val="center"/>
              <w:rPr>
                <w:rFonts w:cs="Times New Roman"/>
                <w:color w:val="000000" w:themeColor="text1"/>
              </w:rPr>
            </w:pPr>
          </w:p>
        </w:tc>
        <w:tc>
          <w:tcPr>
            <w:tcW w:w="773" w:type="dxa"/>
            <w:shd w:val="clear" w:color="auto" w:fill="FFFFFF"/>
          </w:tcPr>
          <w:p w14:paraId="688FC639" w14:textId="77777777" w:rsidR="00F96B07" w:rsidRPr="00831F46" w:rsidRDefault="00F96B07" w:rsidP="00F96B07">
            <w:pPr>
              <w:ind w:right="60"/>
              <w:jc w:val="center"/>
              <w:rPr>
                <w:rFonts w:cs="Times New Roman"/>
                <w:color w:val="000000" w:themeColor="text1"/>
              </w:rPr>
            </w:pPr>
          </w:p>
        </w:tc>
        <w:tc>
          <w:tcPr>
            <w:tcW w:w="760" w:type="dxa"/>
            <w:shd w:val="clear" w:color="auto" w:fill="FFFFFF"/>
          </w:tcPr>
          <w:p w14:paraId="6EB47456" w14:textId="77777777" w:rsidR="00F96B07" w:rsidRPr="00831F46" w:rsidRDefault="00F96B07" w:rsidP="00F96B07">
            <w:pPr>
              <w:ind w:right="60"/>
              <w:jc w:val="center"/>
              <w:rPr>
                <w:rFonts w:cs="Times New Roman"/>
                <w:color w:val="000000" w:themeColor="text1"/>
              </w:rPr>
            </w:pPr>
          </w:p>
        </w:tc>
        <w:tc>
          <w:tcPr>
            <w:tcW w:w="688" w:type="dxa"/>
            <w:shd w:val="clear" w:color="auto" w:fill="FFFFFF"/>
          </w:tcPr>
          <w:p w14:paraId="1BDFFC35" w14:textId="77777777" w:rsidR="00F96B07" w:rsidRPr="00831F46" w:rsidRDefault="00F96B07" w:rsidP="00F96B07">
            <w:pPr>
              <w:ind w:right="60"/>
              <w:jc w:val="center"/>
              <w:rPr>
                <w:rFonts w:cs="Times New Roman"/>
                <w:color w:val="000000" w:themeColor="text1"/>
              </w:rPr>
            </w:pPr>
          </w:p>
        </w:tc>
        <w:tc>
          <w:tcPr>
            <w:tcW w:w="682" w:type="dxa"/>
            <w:shd w:val="clear" w:color="auto" w:fill="FFFFFF"/>
          </w:tcPr>
          <w:p w14:paraId="7ADB458E" w14:textId="77777777" w:rsidR="00F96B07" w:rsidRPr="00831F46" w:rsidRDefault="00F96B07" w:rsidP="00F96B07">
            <w:pPr>
              <w:ind w:right="60"/>
              <w:jc w:val="center"/>
              <w:rPr>
                <w:rFonts w:cs="Times New Roman"/>
                <w:color w:val="000000" w:themeColor="text1"/>
              </w:rPr>
            </w:pPr>
          </w:p>
        </w:tc>
        <w:tc>
          <w:tcPr>
            <w:tcW w:w="650" w:type="dxa"/>
            <w:shd w:val="clear" w:color="auto" w:fill="FFFFFF"/>
          </w:tcPr>
          <w:p w14:paraId="490863A7"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w:t>
            </w:r>
          </w:p>
        </w:tc>
        <w:tc>
          <w:tcPr>
            <w:tcW w:w="675" w:type="dxa"/>
            <w:shd w:val="clear" w:color="auto" w:fill="FFFFFF"/>
          </w:tcPr>
          <w:p w14:paraId="61E3DC4D"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.73**</w:t>
            </w:r>
          </w:p>
        </w:tc>
        <w:tc>
          <w:tcPr>
            <w:tcW w:w="676" w:type="dxa"/>
            <w:shd w:val="clear" w:color="auto" w:fill="FFFFFF"/>
          </w:tcPr>
          <w:p w14:paraId="7D875F9E"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.68**</w:t>
            </w:r>
          </w:p>
        </w:tc>
        <w:tc>
          <w:tcPr>
            <w:tcW w:w="696" w:type="dxa"/>
            <w:shd w:val="clear" w:color="auto" w:fill="FFFFFF"/>
          </w:tcPr>
          <w:p w14:paraId="4D6C34F2"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.43**</w:t>
            </w:r>
          </w:p>
        </w:tc>
        <w:tc>
          <w:tcPr>
            <w:tcW w:w="724" w:type="dxa"/>
            <w:shd w:val="clear" w:color="auto" w:fill="FFFFFF"/>
          </w:tcPr>
          <w:p w14:paraId="4B380E31"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.64**</w:t>
            </w:r>
          </w:p>
        </w:tc>
      </w:tr>
      <w:tr w:rsidR="00F96B07" w:rsidRPr="00831F46" w14:paraId="2212846C" w14:textId="77777777" w:rsidTr="0015206E">
        <w:trPr>
          <w:cantSplit/>
          <w:trHeight w:val="406"/>
        </w:trPr>
        <w:tc>
          <w:tcPr>
            <w:tcW w:w="2148" w:type="dxa"/>
            <w:shd w:val="clear" w:color="auto" w:fill="auto"/>
          </w:tcPr>
          <w:p w14:paraId="53C11442" w14:textId="77777777" w:rsidR="00F96B07" w:rsidRPr="00831F46" w:rsidRDefault="00F96B07" w:rsidP="00F96B07">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8.</w:t>
            </w:r>
            <w:r w:rsidRPr="00831F46">
              <w:t xml:space="preserve"> New Possibilities</w:t>
            </w:r>
          </w:p>
        </w:tc>
        <w:tc>
          <w:tcPr>
            <w:tcW w:w="709" w:type="dxa"/>
          </w:tcPr>
          <w:p w14:paraId="31330E08"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12.06</w:t>
            </w:r>
          </w:p>
        </w:tc>
        <w:tc>
          <w:tcPr>
            <w:tcW w:w="768" w:type="dxa"/>
          </w:tcPr>
          <w:p w14:paraId="0EAE0B85"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7.27</w:t>
            </w:r>
          </w:p>
        </w:tc>
        <w:tc>
          <w:tcPr>
            <w:tcW w:w="758" w:type="dxa"/>
            <w:shd w:val="clear" w:color="auto" w:fill="FFFFFF"/>
          </w:tcPr>
          <w:p w14:paraId="45FCB326" w14:textId="77777777" w:rsidR="00F96B07" w:rsidRPr="00831F46" w:rsidRDefault="00F96B07" w:rsidP="00F96B07">
            <w:pPr>
              <w:ind w:right="60"/>
              <w:jc w:val="center"/>
              <w:rPr>
                <w:rFonts w:cs="Times New Roman"/>
                <w:color w:val="000000" w:themeColor="text1"/>
              </w:rPr>
            </w:pPr>
          </w:p>
        </w:tc>
        <w:tc>
          <w:tcPr>
            <w:tcW w:w="771" w:type="dxa"/>
            <w:shd w:val="clear" w:color="auto" w:fill="FFFFFF"/>
          </w:tcPr>
          <w:p w14:paraId="0A719DBD" w14:textId="77777777" w:rsidR="00F96B07" w:rsidRPr="00831F46" w:rsidRDefault="00F96B07" w:rsidP="00F96B07">
            <w:pPr>
              <w:ind w:right="60"/>
              <w:jc w:val="center"/>
              <w:rPr>
                <w:rFonts w:cs="Times New Roman"/>
                <w:color w:val="000000" w:themeColor="text1"/>
              </w:rPr>
            </w:pPr>
          </w:p>
        </w:tc>
        <w:tc>
          <w:tcPr>
            <w:tcW w:w="773" w:type="dxa"/>
            <w:shd w:val="clear" w:color="auto" w:fill="FFFFFF"/>
          </w:tcPr>
          <w:p w14:paraId="43BD0279" w14:textId="77777777" w:rsidR="00F96B07" w:rsidRPr="00831F46" w:rsidRDefault="00F96B07" w:rsidP="00F96B07">
            <w:pPr>
              <w:ind w:right="60"/>
              <w:jc w:val="center"/>
              <w:rPr>
                <w:rFonts w:cs="Times New Roman"/>
                <w:color w:val="000000" w:themeColor="text1"/>
              </w:rPr>
            </w:pPr>
          </w:p>
        </w:tc>
        <w:tc>
          <w:tcPr>
            <w:tcW w:w="760" w:type="dxa"/>
            <w:shd w:val="clear" w:color="auto" w:fill="FFFFFF"/>
          </w:tcPr>
          <w:p w14:paraId="4514B93E" w14:textId="77777777" w:rsidR="00F96B07" w:rsidRPr="00831F46" w:rsidRDefault="00F96B07" w:rsidP="00F96B07">
            <w:pPr>
              <w:ind w:right="60"/>
              <w:jc w:val="center"/>
              <w:rPr>
                <w:rFonts w:cs="Times New Roman"/>
                <w:color w:val="000000" w:themeColor="text1"/>
              </w:rPr>
            </w:pPr>
          </w:p>
        </w:tc>
        <w:tc>
          <w:tcPr>
            <w:tcW w:w="688" w:type="dxa"/>
            <w:shd w:val="clear" w:color="auto" w:fill="FFFFFF"/>
          </w:tcPr>
          <w:p w14:paraId="47135ED5" w14:textId="77777777" w:rsidR="00F96B07" w:rsidRPr="00831F46" w:rsidRDefault="00F96B07" w:rsidP="00F96B07">
            <w:pPr>
              <w:ind w:right="60"/>
              <w:jc w:val="center"/>
              <w:rPr>
                <w:rFonts w:cs="Times New Roman"/>
                <w:color w:val="000000" w:themeColor="text1"/>
              </w:rPr>
            </w:pPr>
          </w:p>
        </w:tc>
        <w:tc>
          <w:tcPr>
            <w:tcW w:w="682" w:type="dxa"/>
            <w:shd w:val="clear" w:color="auto" w:fill="FFFFFF"/>
          </w:tcPr>
          <w:p w14:paraId="4D29ED04" w14:textId="77777777" w:rsidR="00F96B07" w:rsidRPr="00831F46" w:rsidRDefault="00F96B07" w:rsidP="00F96B07">
            <w:pPr>
              <w:ind w:right="60"/>
              <w:jc w:val="center"/>
              <w:rPr>
                <w:rFonts w:cs="Times New Roman"/>
                <w:color w:val="000000" w:themeColor="text1"/>
              </w:rPr>
            </w:pPr>
          </w:p>
        </w:tc>
        <w:tc>
          <w:tcPr>
            <w:tcW w:w="650" w:type="dxa"/>
            <w:shd w:val="clear" w:color="auto" w:fill="FFFFFF"/>
          </w:tcPr>
          <w:p w14:paraId="5C7691E9" w14:textId="77777777" w:rsidR="00F96B07" w:rsidRPr="00831F46" w:rsidRDefault="00F96B07" w:rsidP="00F96B07">
            <w:pPr>
              <w:ind w:right="60"/>
              <w:jc w:val="center"/>
              <w:rPr>
                <w:rFonts w:cs="Times New Roman"/>
                <w:color w:val="000000" w:themeColor="text1"/>
              </w:rPr>
            </w:pPr>
          </w:p>
        </w:tc>
        <w:tc>
          <w:tcPr>
            <w:tcW w:w="675" w:type="dxa"/>
            <w:shd w:val="clear" w:color="auto" w:fill="FFFFFF"/>
          </w:tcPr>
          <w:p w14:paraId="4BC88138"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w:t>
            </w:r>
          </w:p>
        </w:tc>
        <w:tc>
          <w:tcPr>
            <w:tcW w:w="676" w:type="dxa"/>
            <w:shd w:val="clear" w:color="auto" w:fill="FFFFFF"/>
          </w:tcPr>
          <w:p w14:paraId="6612188F"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.73**</w:t>
            </w:r>
          </w:p>
        </w:tc>
        <w:tc>
          <w:tcPr>
            <w:tcW w:w="696" w:type="dxa"/>
            <w:shd w:val="clear" w:color="auto" w:fill="FFFFFF"/>
          </w:tcPr>
          <w:p w14:paraId="5F451045"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.52**</w:t>
            </w:r>
          </w:p>
        </w:tc>
        <w:tc>
          <w:tcPr>
            <w:tcW w:w="724" w:type="dxa"/>
            <w:shd w:val="clear" w:color="auto" w:fill="FFFFFF"/>
          </w:tcPr>
          <w:p w14:paraId="778E1D9A"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.64**</w:t>
            </w:r>
          </w:p>
        </w:tc>
      </w:tr>
      <w:tr w:rsidR="00F96B07" w:rsidRPr="00831F46" w14:paraId="1579B8EF" w14:textId="77777777" w:rsidTr="0015206E">
        <w:trPr>
          <w:cantSplit/>
          <w:trHeight w:val="20"/>
        </w:trPr>
        <w:tc>
          <w:tcPr>
            <w:tcW w:w="2148" w:type="dxa"/>
            <w:shd w:val="clear" w:color="auto" w:fill="auto"/>
          </w:tcPr>
          <w:p w14:paraId="3B6EF73B" w14:textId="77777777" w:rsidR="00F96B07" w:rsidRPr="00831F46" w:rsidRDefault="00F96B07" w:rsidP="00F96B07">
            <w:pPr>
              <w:tabs>
                <w:tab w:val="num" w:pos="1440"/>
              </w:tabs>
              <w:rPr>
                <w:rFonts w:cs="Times New Roman"/>
              </w:rPr>
            </w:pPr>
            <w:r w:rsidRPr="00831F46">
              <w:rPr>
                <w:rFonts w:cs="Times New Roman"/>
              </w:rPr>
              <w:t>9. Personal Strength</w:t>
            </w:r>
          </w:p>
        </w:tc>
        <w:tc>
          <w:tcPr>
            <w:tcW w:w="709" w:type="dxa"/>
          </w:tcPr>
          <w:p w14:paraId="2B0F5DAA"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12.49</w:t>
            </w:r>
          </w:p>
        </w:tc>
        <w:tc>
          <w:tcPr>
            <w:tcW w:w="768" w:type="dxa"/>
          </w:tcPr>
          <w:p w14:paraId="07890453"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5.23</w:t>
            </w:r>
          </w:p>
        </w:tc>
        <w:tc>
          <w:tcPr>
            <w:tcW w:w="758" w:type="dxa"/>
            <w:shd w:val="clear" w:color="auto" w:fill="FFFFFF"/>
          </w:tcPr>
          <w:p w14:paraId="2E779528" w14:textId="77777777" w:rsidR="00F96B07" w:rsidRPr="00831F46" w:rsidRDefault="00F96B07" w:rsidP="00F96B07">
            <w:pPr>
              <w:ind w:right="60"/>
              <w:jc w:val="center"/>
              <w:rPr>
                <w:rFonts w:cs="Times New Roman"/>
                <w:color w:val="000000" w:themeColor="text1"/>
              </w:rPr>
            </w:pPr>
          </w:p>
        </w:tc>
        <w:tc>
          <w:tcPr>
            <w:tcW w:w="771" w:type="dxa"/>
            <w:shd w:val="clear" w:color="auto" w:fill="FFFFFF"/>
          </w:tcPr>
          <w:p w14:paraId="3CA1F16E" w14:textId="77777777" w:rsidR="00F96B07" w:rsidRPr="00831F46" w:rsidRDefault="00F96B07" w:rsidP="00F96B07">
            <w:pPr>
              <w:ind w:right="60"/>
              <w:jc w:val="center"/>
              <w:rPr>
                <w:rFonts w:cs="Times New Roman"/>
                <w:color w:val="000000" w:themeColor="text1"/>
              </w:rPr>
            </w:pPr>
          </w:p>
        </w:tc>
        <w:tc>
          <w:tcPr>
            <w:tcW w:w="773" w:type="dxa"/>
            <w:shd w:val="clear" w:color="auto" w:fill="FFFFFF"/>
          </w:tcPr>
          <w:p w14:paraId="2BB7D0E5" w14:textId="77777777" w:rsidR="00F96B07" w:rsidRPr="00831F46" w:rsidRDefault="00F96B07" w:rsidP="00F96B07">
            <w:pPr>
              <w:ind w:right="60"/>
              <w:jc w:val="center"/>
              <w:rPr>
                <w:rFonts w:cs="Times New Roman"/>
                <w:color w:val="000000" w:themeColor="text1"/>
              </w:rPr>
            </w:pPr>
          </w:p>
        </w:tc>
        <w:tc>
          <w:tcPr>
            <w:tcW w:w="760" w:type="dxa"/>
            <w:shd w:val="clear" w:color="auto" w:fill="FFFFFF"/>
          </w:tcPr>
          <w:p w14:paraId="45D5A30E" w14:textId="77777777" w:rsidR="00F96B07" w:rsidRPr="00831F46" w:rsidRDefault="00F96B07" w:rsidP="00F96B07">
            <w:pPr>
              <w:ind w:right="60"/>
              <w:jc w:val="center"/>
              <w:rPr>
                <w:rFonts w:cs="Times New Roman"/>
                <w:color w:val="000000" w:themeColor="text1"/>
              </w:rPr>
            </w:pPr>
          </w:p>
        </w:tc>
        <w:tc>
          <w:tcPr>
            <w:tcW w:w="688" w:type="dxa"/>
            <w:shd w:val="clear" w:color="auto" w:fill="FFFFFF"/>
          </w:tcPr>
          <w:p w14:paraId="2FDD1CF7" w14:textId="77777777" w:rsidR="00F96B07" w:rsidRPr="00831F46" w:rsidRDefault="00F96B07" w:rsidP="00F96B07">
            <w:pPr>
              <w:ind w:right="60"/>
              <w:jc w:val="center"/>
              <w:rPr>
                <w:rFonts w:cs="Times New Roman"/>
                <w:color w:val="000000" w:themeColor="text1"/>
              </w:rPr>
            </w:pPr>
          </w:p>
        </w:tc>
        <w:tc>
          <w:tcPr>
            <w:tcW w:w="682" w:type="dxa"/>
            <w:shd w:val="clear" w:color="auto" w:fill="FFFFFF"/>
          </w:tcPr>
          <w:p w14:paraId="50ACF124" w14:textId="77777777" w:rsidR="00F96B07" w:rsidRPr="00831F46" w:rsidRDefault="00F96B07" w:rsidP="00F96B07">
            <w:pPr>
              <w:ind w:right="60"/>
              <w:jc w:val="center"/>
              <w:rPr>
                <w:rFonts w:cs="Times New Roman"/>
                <w:color w:val="000000" w:themeColor="text1"/>
              </w:rPr>
            </w:pPr>
          </w:p>
        </w:tc>
        <w:tc>
          <w:tcPr>
            <w:tcW w:w="650" w:type="dxa"/>
            <w:shd w:val="clear" w:color="auto" w:fill="FFFFFF"/>
          </w:tcPr>
          <w:p w14:paraId="15ABE1E0" w14:textId="77777777" w:rsidR="00F96B07" w:rsidRPr="00831F46" w:rsidRDefault="00F96B07" w:rsidP="00F96B07">
            <w:pPr>
              <w:ind w:right="60"/>
              <w:jc w:val="center"/>
              <w:rPr>
                <w:rFonts w:cs="Times New Roman"/>
                <w:color w:val="000000" w:themeColor="text1"/>
              </w:rPr>
            </w:pPr>
          </w:p>
        </w:tc>
        <w:tc>
          <w:tcPr>
            <w:tcW w:w="675" w:type="dxa"/>
            <w:shd w:val="clear" w:color="auto" w:fill="FFFFFF"/>
          </w:tcPr>
          <w:p w14:paraId="7E050226" w14:textId="77777777" w:rsidR="00F96B07" w:rsidRPr="00831F46" w:rsidRDefault="00F96B07" w:rsidP="00F96B07">
            <w:pPr>
              <w:ind w:right="60"/>
              <w:jc w:val="center"/>
              <w:rPr>
                <w:rFonts w:cs="Times New Roman"/>
                <w:color w:val="000000" w:themeColor="text1"/>
              </w:rPr>
            </w:pPr>
          </w:p>
        </w:tc>
        <w:tc>
          <w:tcPr>
            <w:tcW w:w="676" w:type="dxa"/>
            <w:shd w:val="clear" w:color="auto" w:fill="FFFFFF"/>
          </w:tcPr>
          <w:p w14:paraId="2130595A"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w:t>
            </w:r>
          </w:p>
        </w:tc>
        <w:tc>
          <w:tcPr>
            <w:tcW w:w="696" w:type="dxa"/>
            <w:shd w:val="clear" w:color="auto" w:fill="FFFFFF"/>
          </w:tcPr>
          <w:p w14:paraId="56E09AC0"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.49**</w:t>
            </w:r>
          </w:p>
        </w:tc>
        <w:tc>
          <w:tcPr>
            <w:tcW w:w="724" w:type="dxa"/>
            <w:shd w:val="clear" w:color="auto" w:fill="FFFFFF"/>
          </w:tcPr>
          <w:p w14:paraId="019D956A"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.71**</w:t>
            </w:r>
          </w:p>
        </w:tc>
      </w:tr>
      <w:tr w:rsidR="00F96B07" w:rsidRPr="00831F46" w14:paraId="2CC5F72A" w14:textId="77777777" w:rsidTr="0015206E">
        <w:trPr>
          <w:cantSplit/>
          <w:trHeight w:val="317"/>
        </w:trPr>
        <w:tc>
          <w:tcPr>
            <w:tcW w:w="2148" w:type="dxa"/>
            <w:shd w:val="clear" w:color="auto" w:fill="auto"/>
          </w:tcPr>
          <w:p w14:paraId="79B86FDB" w14:textId="77777777" w:rsidR="00F96B07" w:rsidRPr="00831F46" w:rsidRDefault="00F96B07" w:rsidP="00F96B07">
            <w:pPr>
              <w:tabs>
                <w:tab w:val="num" w:pos="1440"/>
              </w:tabs>
              <w:rPr>
                <w:rFonts w:cs="Times New Roman"/>
              </w:rPr>
            </w:pPr>
            <w:r w:rsidRPr="00831F46">
              <w:rPr>
                <w:rFonts w:cs="Times New Roman"/>
              </w:rPr>
              <w:t>10. Spiritual Change</w:t>
            </w:r>
          </w:p>
        </w:tc>
        <w:tc>
          <w:tcPr>
            <w:tcW w:w="709" w:type="dxa"/>
          </w:tcPr>
          <w:p w14:paraId="33A81165"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5.48</w:t>
            </w:r>
          </w:p>
        </w:tc>
        <w:tc>
          <w:tcPr>
            <w:tcW w:w="768" w:type="dxa"/>
          </w:tcPr>
          <w:p w14:paraId="51B0100E"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3.67</w:t>
            </w:r>
          </w:p>
        </w:tc>
        <w:tc>
          <w:tcPr>
            <w:tcW w:w="758" w:type="dxa"/>
            <w:shd w:val="clear" w:color="auto" w:fill="FFFFFF"/>
          </w:tcPr>
          <w:p w14:paraId="6A64C40C" w14:textId="77777777" w:rsidR="00F96B07" w:rsidRPr="00831F46" w:rsidRDefault="00F96B07" w:rsidP="00F96B07">
            <w:pPr>
              <w:ind w:right="60"/>
              <w:jc w:val="center"/>
              <w:rPr>
                <w:rFonts w:cs="Times New Roman"/>
                <w:color w:val="000000" w:themeColor="text1"/>
              </w:rPr>
            </w:pPr>
          </w:p>
        </w:tc>
        <w:tc>
          <w:tcPr>
            <w:tcW w:w="771" w:type="dxa"/>
            <w:shd w:val="clear" w:color="auto" w:fill="FFFFFF"/>
          </w:tcPr>
          <w:p w14:paraId="36C1EDD5" w14:textId="77777777" w:rsidR="00F96B07" w:rsidRPr="00831F46" w:rsidRDefault="00F96B07" w:rsidP="00F96B07">
            <w:pPr>
              <w:ind w:right="60"/>
              <w:jc w:val="center"/>
              <w:rPr>
                <w:rFonts w:cs="Times New Roman"/>
                <w:color w:val="000000" w:themeColor="text1"/>
              </w:rPr>
            </w:pPr>
          </w:p>
        </w:tc>
        <w:tc>
          <w:tcPr>
            <w:tcW w:w="773" w:type="dxa"/>
            <w:shd w:val="clear" w:color="auto" w:fill="FFFFFF"/>
          </w:tcPr>
          <w:p w14:paraId="48CDC651" w14:textId="77777777" w:rsidR="00F96B07" w:rsidRPr="00831F46" w:rsidRDefault="00F96B07" w:rsidP="00F96B07">
            <w:pPr>
              <w:ind w:right="60"/>
              <w:jc w:val="center"/>
              <w:rPr>
                <w:rFonts w:cs="Times New Roman"/>
                <w:color w:val="000000" w:themeColor="text1"/>
              </w:rPr>
            </w:pPr>
          </w:p>
        </w:tc>
        <w:tc>
          <w:tcPr>
            <w:tcW w:w="760" w:type="dxa"/>
            <w:shd w:val="clear" w:color="auto" w:fill="FFFFFF"/>
          </w:tcPr>
          <w:p w14:paraId="193DE546" w14:textId="77777777" w:rsidR="00F96B07" w:rsidRPr="00831F46" w:rsidRDefault="00F96B07" w:rsidP="00F96B07">
            <w:pPr>
              <w:ind w:right="60"/>
              <w:jc w:val="center"/>
              <w:rPr>
                <w:rFonts w:cs="Times New Roman"/>
                <w:color w:val="000000" w:themeColor="text1"/>
              </w:rPr>
            </w:pPr>
          </w:p>
        </w:tc>
        <w:tc>
          <w:tcPr>
            <w:tcW w:w="688" w:type="dxa"/>
            <w:shd w:val="clear" w:color="auto" w:fill="FFFFFF"/>
          </w:tcPr>
          <w:p w14:paraId="76916BB8" w14:textId="77777777" w:rsidR="00F96B07" w:rsidRPr="00831F46" w:rsidRDefault="00F96B07" w:rsidP="00F96B07">
            <w:pPr>
              <w:ind w:right="60"/>
              <w:jc w:val="center"/>
              <w:rPr>
                <w:rFonts w:cs="Times New Roman"/>
                <w:color w:val="000000" w:themeColor="text1"/>
              </w:rPr>
            </w:pPr>
          </w:p>
        </w:tc>
        <w:tc>
          <w:tcPr>
            <w:tcW w:w="682" w:type="dxa"/>
            <w:shd w:val="clear" w:color="auto" w:fill="FFFFFF"/>
          </w:tcPr>
          <w:p w14:paraId="43DE6203" w14:textId="77777777" w:rsidR="00F96B07" w:rsidRPr="00831F46" w:rsidRDefault="00F96B07" w:rsidP="00F96B07">
            <w:pPr>
              <w:ind w:right="60"/>
              <w:jc w:val="center"/>
              <w:rPr>
                <w:rFonts w:cs="Times New Roman"/>
                <w:color w:val="000000" w:themeColor="text1"/>
              </w:rPr>
            </w:pPr>
          </w:p>
        </w:tc>
        <w:tc>
          <w:tcPr>
            <w:tcW w:w="650" w:type="dxa"/>
            <w:shd w:val="clear" w:color="auto" w:fill="FFFFFF"/>
          </w:tcPr>
          <w:p w14:paraId="4562E3C8" w14:textId="77777777" w:rsidR="00F96B07" w:rsidRPr="00831F46" w:rsidRDefault="00F96B07" w:rsidP="00F96B07">
            <w:pPr>
              <w:ind w:right="60"/>
              <w:jc w:val="center"/>
              <w:rPr>
                <w:rFonts w:cs="Times New Roman"/>
                <w:color w:val="000000" w:themeColor="text1"/>
              </w:rPr>
            </w:pPr>
          </w:p>
        </w:tc>
        <w:tc>
          <w:tcPr>
            <w:tcW w:w="675" w:type="dxa"/>
            <w:shd w:val="clear" w:color="auto" w:fill="FFFFFF"/>
          </w:tcPr>
          <w:p w14:paraId="7DC94F90" w14:textId="77777777" w:rsidR="00F96B07" w:rsidRPr="00831F46" w:rsidRDefault="00F96B07" w:rsidP="00F96B07">
            <w:pPr>
              <w:ind w:right="60"/>
              <w:jc w:val="center"/>
              <w:rPr>
                <w:rFonts w:cs="Times New Roman"/>
                <w:color w:val="000000" w:themeColor="text1"/>
              </w:rPr>
            </w:pPr>
          </w:p>
        </w:tc>
        <w:tc>
          <w:tcPr>
            <w:tcW w:w="676" w:type="dxa"/>
            <w:shd w:val="clear" w:color="auto" w:fill="FFFFFF"/>
          </w:tcPr>
          <w:p w14:paraId="2EFE3456" w14:textId="77777777" w:rsidR="00F96B07" w:rsidRPr="00831F46" w:rsidRDefault="00F96B07" w:rsidP="00F96B07">
            <w:pPr>
              <w:ind w:right="60"/>
              <w:jc w:val="center"/>
              <w:rPr>
                <w:rFonts w:cs="Times New Roman"/>
                <w:color w:val="000000" w:themeColor="text1"/>
              </w:rPr>
            </w:pPr>
          </w:p>
        </w:tc>
        <w:tc>
          <w:tcPr>
            <w:tcW w:w="696" w:type="dxa"/>
            <w:shd w:val="clear" w:color="auto" w:fill="FFFFFF"/>
          </w:tcPr>
          <w:p w14:paraId="692A85CE"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w:t>
            </w:r>
          </w:p>
        </w:tc>
        <w:tc>
          <w:tcPr>
            <w:tcW w:w="724" w:type="dxa"/>
            <w:shd w:val="clear" w:color="auto" w:fill="FFFFFF"/>
          </w:tcPr>
          <w:p w14:paraId="1F5C2361"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.55**</w:t>
            </w:r>
          </w:p>
        </w:tc>
      </w:tr>
      <w:tr w:rsidR="00F96B07" w:rsidRPr="00831F46" w14:paraId="71351B2C" w14:textId="77777777" w:rsidTr="0015206E">
        <w:trPr>
          <w:cantSplit/>
          <w:trHeight w:val="484"/>
        </w:trPr>
        <w:tc>
          <w:tcPr>
            <w:tcW w:w="2148" w:type="dxa"/>
            <w:tcBorders>
              <w:bottom w:val="single" w:sz="4" w:space="0" w:color="auto"/>
            </w:tcBorders>
            <w:shd w:val="clear" w:color="auto" w:fill="auto"/>
          </w:tcPr>
          <w:p w14:paraId="41A7BF34" w14:textId="77777777" w:rsidR="00F96B07" w:rsidRPr="00831F46" w:rsidRDefault="00F96B07" w:rsidP="00F96B07">
            <w:pPr>
              <w:tabs>
                <w:tab w:val="num" w:pos="1440"/>
              </w:tabs>
              <w:rPr>
                <w:rFonts w:cs="Times New Roman"/>
              </w:rPr>
            </w:pPr>
            <w:r w:rsidRPr="00831F46">
              <w:rPr>
                <w:rFonts w:cs="Times New Roman"/>
                <w:color w:val="000000" w:themeColor="text1"/>
              </w:rPr>
              <w:t xml:space="preserve">11. </w:t>
            </w:r>
            <w:r w:rsidRPr="00831F46">
              <w:rPr>
                <w:rFonts w:cs="Times New Roman"/>
              </w:rPr>
              <w:t xml:space="preserve">Appreciation of   </w:t>
            </w:r>
          </w:p>
          <w:p w14:paraId="5B5F0987" w14:textId="77777777" w:rsidR="00F96B07" w:rsidRPr="00831F46" w:rsidRDefault="00F96B07" w:rsidP="00F96B07">
            <w:pPr>
              <w:tabs>
                <w:tab w:val="num" w:pos="1440"/>
              </w:tabs>
              <w:rPr>
                <w:rFonts w:cs="Times New Roman"/>
              </w:rPr>
            </w:pPr>
            <w:r w:rsidRPr="00831F46">
              <w:rPr>
                <w:rFonts w:cs="Times New Roman"/>
              </w:rPr>
              <w:t xml:space="preserve">      Life</w:t>
            </w:r>
          </w:p>
        </w:tc>
        <w:tc>
          <w:tcPr>
            <w:tcW w:w="709" w:type="dxa"/>
            <w:tcBorders>
              <w:bottom w:val="single" w:sz="4" w:space="0" w:color="auto"/>
            </w:tcBorders>
          </w:tcPr>
          <w:p w14:paraId="67FD5F80"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10.37</w:t>
            </w:r>
          </w:p>
        </w:tc>
        <w:tc>
          <w:tcPr>
            <w:tcW w:w="768" w:type="dxa"/>
            <w:tcBorders>
              <w:bottom w:val="single" w:sz="4" w:space="0" w:color="auto"/>
            </w:tcBorders>
          </w:tcPr>
          <w:p w14:paraId="7E459B12"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4.30</w:t>
            </w:r>
          </w:p>
        </w:tc>
        <w:tc>
          <w:tcPr>
            <w:tcW w:w="758" w:type="dxa"/>
            <w:tcBorders>
              <w:bottom w:val="single" w:sz="4" w:space="0" w:color="auto"/>
            </w:tcBorders>
            <w:shd w:val="clear" w:color="auto" w:fill="FFFFFF"/>
          </w:tcPr>
          <w:p w14:paraId="4F5AFF1E" w14:textId="77777777" w:rsidR="00F96B07" w:rsidRPr="00831F46" w:rsidRDefault="00F96B07" w:rsidP="00F96B07">
            <w:pPr>
              <w:ind w:right="60"/>
              <w:jc w:val="center"/>
              <w:rPr>
                <w:rFonts w:cs="Times New Roman"/>
                <w:color w:val="000000" w:themeColor="text1"/>
              </w:rPr>
            </w:pPr>
          </w:p>
        </w:tc>
        <w:tc>
          <w:tcPr>
            <w:tcW w:w="771" w:type="dxa"/>
            <w:tcBorders>
              <w:bottom w:val="single" w:sz="4" w:space="0" w:color="auto"/>
            </w:tcBorders>
            <w:shd w:val="clear" w:color="auto" w:fill="FFFFFF"/>
          </w:tcPr>
          <w:p w14:paraId="70FA0C38" w14:textId="77777777" w:rsidR="00F96B07" w:rsidRPr="00831F46" w:rsidRDefault="00F96B07" w:rsidP="00F96B07">
            <w:pPr>
              <w:ind w:right="60"/>
              <w:jc w:val="center"/>
              <w:rPr>
                <w:rFonts w:cs="Times New Roman"/>
                <w:color w:val="000000" w:themeColor="text1"/>
              </w:rPr>
            </w:pPr>
          </w:p>
        </w:tc>
        <w:tc>
          <w:tcPr>
            <w:tcW w:w="773" w:type="dxa"/>
            <w:tcBorders>
              <w:bottom w:val="single" w:sz="4" w:space="0" w:color="auto"/>
            </w:tcBorders>
            <w:shd w:val="clear" w:color="auto" w:fill="FFFFFF"/>
          </w:tcPr>
          <w:p w14:paraId="43B3B6E1" w14:textId="77777777" w:rsidR="00F96B07" w:rsidRPr="00831F46" w:rsidRDefault="00F96B07" w:rsidP="00F96B07">
            <w:pPr>
              <w:ind w:right="60"/>
              <w:jc w:val="center"/>
              <w:rPr>
                <w:rFonts w:cs="Times New Roman"/>
                <w:color w:val="000000" w:themeColor="text1"/>
              </w:rPr>
            </w:pPr>
          </w:p>
        </w:tc>
        <w:tc>
          <w:tcPr>
            <w:tcW w:w="760" w:type="dxa"/>
            <w:tcBorders>
              <w:bottom w:val="single" w:sz="4" w:space="0" w:color="auto"/>
            </w:tcBorders>
            <w:shd w:val="clear" w:color="auto" w:fill="FFFFFF"/>
          </w:tcPr>
          <w:p w14:paraId="607BBD5D" w14:textId="77777777" w:rsidR="00F96B07" w:rsidRPr="00831F46" w:rsidRDefault="00F96B07" w:rsidP="00F96B07">
            <w:pPr>
              <w:ind w:right="60"/>
              <w:jc w:val="center"/>
              <w:rPr>
                <w:rFonts w:cs="Times New Roman"/>
                <w:color w:val="000000" w:themeColor="text1"/>
              </w:rPr>
            </w:pPr>
          </w:p>
        </w:tc>
        <w:tc>
          <w:tcPr>
            <w:tcW w:w="688" w:type="dxa"/>
            <w:tcBorders>
              <w:bottom w:val="single" w:sz="4" w:space="0" w:color="auto"/>
            </w:tcBorders>
            <w:shd w:val="clear" w:color="auto" w:fill="FFFFFF"/>
          </w:tcPr>
          <w:p w14:paraId="061C7AA5" w14:textId="77777777" w:rsidR="00F96B07" w:rsidRPr="00831F46" w:rsidRDefault="00F96B07" w:rsidP="00F96B07">
            <w:pPr>
              <w:ind w:right="60"/>
              <w:jc w:val="center"/>
              <w:rPr>
                <w:rFonts w:cs="Times New Roman"/>
                <w:color w:val="000000" w:themeColor="text1"/>
              </w:rPr>
            </w:pPr>
          </w:p>
        </w:tc>
        <w:tc>
          <w:tcPr>
            <w:tcW w:w="682" w:type="dxa"/>
            <w:tcBorders>
              <w:bottom w:val="single" w:sz="4" w:space="0" w:color="auto"/>
            </w:tcBorders>
            <w:shd w:val="clear" w:color="auto" w:fill="FFFFFF"/>
          </w:tcPr>
          <w:p w14:paraId="0D99C7F6" w14:textId="77777777" w:rsidR="00F96B07" w:rsidRPr="00831F46" w:rsidRDefault="00F96B07" w:rsidP="00F96B07">
            <w:pPr>
              <w:ind w:right="60"/>
              <w:jc w:val="center"/>
              <w:rPr>
                <w:rFonts w:cs="Times New Roman"/>
                <w:color w:val="000000" w:themeColor="text1"/>
              </w:rPr>
            </w:pPr>
          </w:p>
        </w:tc>
        <w:tc>
          <w:tcPr>
            <w:tcW w:w="650" w:type="dxa"/>
            <w:tcBorders>
              <w:bottom w:val="single" w:sz="4" w:space="0" w:color="auto"/>
            </w:tcBorders>
            <w:shd w:val="clear" w:color="auto" w:fill="FFFFFF"/>
          </w:tcPr>
          <w:p w14:paraId="5F98EECC" w14:textId="77777777" w:rsidR="00F96B07" w:rsidRPr="00831F46" w:rsidRDefault="00F96B07" w:rsidP="00F96B07">
            <w:pPr>
              <w:ind w:right="60"/>
              <w:jc w:val="center"/>
              <w:rPr>
                <w:rFonts w:cs="Times New Roman"/>
                <w:color w:val="000000" w:themeColor="text1"/>
              </w:rPr>
            </w:pPr>
          </w:p>
        </w:tc>
        <w:tc>
          <w:tcPr>
            <w:tcW w:w="675" w:type="dxa"/>
            <w:tcBorders>
              <w:bottom w:val="single" w:sz="4" w:space="0" w:color="auto"/>
            </w:tcBorders>
            <w:shd w:val="clear" w:color="auto" w:fill="FFFFFF"/>
          </w:tcPr>
          <w:p w14:paraId="090DFE6D" w14:textId="77777777" w:rsidR="00F96B07" w:rsidRPr="00831F46" w:rsidRDefault="00F96B07" w:rsidP="00F96B07">
            <w:pPr>
              <w:ind w:right="60"/>
              <w:jc w:val="center"/>
              <w:rPr>
                <w:rFonts w:cs="Times New Roman"/>
                <w:color w:val="000000" w:themeColor="text1"/>
              </w:rPr>
            </w:pPr>
          </w:p>
        </w:tc>
        <w:tc>
          <w:tcPr>
            <w:tcW w:w="676" w:type="dxa"/>
            <w:tcBorders>
              <w:bottom w:val="single" w:sz="4" w:space="0" w:color="auto"/>
            </w:tcBorders>
            <w:shd w:val="clear" w:color="auto" w:fill="FFFFFF"/>
          </w:tcPr>
          <w:p w14:paraId="78E647CD" w14:textId="77777777" w:rsidR="00F96B07" w:rsidRPr="00831F46" w:rsidRDefault="00F96B07" w:rsidP="00F96B07">
            <w:pPr>
              <w:ind w:right="60"/>
              <w:jc w:val="center"/>
              <w:rPr>
                <w:rFonts w:cs="Times New Roman"/>
                <w:color w:val="000000" w:themeColor="text1"/>
              </w:rPr>
            </w:pPr>
          </w:p>
        </w:tc>
        <w:tc>
          <w:tcPr>
            <w:tcW w:w="696" w:type="dxa"/>
            <w:tcBorders>
              <w:bottom w:val="single" w:sz="4" w:space="0" w:color="auto"/>
            </w:tcBorders>
            <w:shd w:val="clear" w:color="auto" w:fill="FFFFFF"/>
          </w:tcPr>
          <w:p w14:paraId="355D8A1F" w14:textId="77777777" w:rsidR="00F96B07" w:rsidRPr="00831F46" w:rsidRDefault="00F96B07" w:rsidP="00F96B07">
            <w:pPr>
              <w:ind w:right="60"/>
              <w:jc w:val="center"/>
              <w:rPr>
                <w:rFonts w:cs="Times New Roman"/>
                <w:color w:val="000000" w:themeColor="text1"/>
              </w:rPr>
            </w:pPr>
          </w:p>
        </w:tc>
        <w:tc>
          <w:tcPr>
            <w:tcW w:w="724" w:type="dxa"/>
            <w:tcBorders>
              <w:bottom w:val="single" w:sz="4" w:space="0" w:color="auto"/>
            </w:tcBorders>
            <w:shd w:val="clear" w:color="auto" w:fill="FFFFFF"/>
          </w:tcPr>
          <w:p w14:paraId="60888A79" w14:textId="77777777" w:rsidR="00F96B07" w:rsidRPr="00831F46" w:rsidRDefault="00F96B07" w:rsidP="00F96B07">
            <w:pPr>
              <w:ind w:right="60"/>
              <w:jc w:val="center"/>
              <w:rPr>
                <w:rFonts w:cs="Times New Roman"/>
                <w:color w:val="000000" w:themeColor="text1"/>
              </w:rPr>
            </w:pPr>
            <w:r w:rsidRPr="00831F46">
              <w:rPr>
                <w:rFonts w:cs="Times New Roman"/>
                <w:color w:val="000000" w:themeColor="text1"/>
              </w:rPr>
              <w:t>-</w:t>
            </w:r>
          </w:p>
        </w:tc>
      </w:tr>
    </w:tbl>
    <w:p w14:paraId="2CCE7601" w14:textId="77777777" w:rsidR="00F34404" w:rsidRPr="00831F46" w:rsidRDefault="00F34404" w:rsidP="003D3F41">
      <w:pPr>
        <w:spacing w:line="0" w:lineRule="atLeast"/>
        <w:jc w:val="both"/>
        <w:rPr>
          <w:rFonts w:cs="Times New Roman"/>
          <w:noProof/>
          <w:color w:val="000000" w:themeColor="text1"/>
        </w:rPr>
      </w:pPr>
    </w:p>
    <w:p w14:paraId="0791CF98" w14:textId="77777777" w:rsidR="00F34404" w:rsidRPr="00831F46" w:rsidRDefault="00F34404" w:rsidP="003D3F41">
      <w:pPr>
        <w:spacing w:line="0" w:lineRule="atLeast"/>
        <w:jc w:val="both"/>
        <w:rPr>
          <w:rFonts w:cs="Times New Roman"/>
          <w:noProof/>
          <w:color w:val="000000" w:themeColor="text1"/>
        </w:rPr>
      </w:pPr>
    </w:p>
    <w:p w14:paraId="7FD5BBC7" w14:textId="77777777" w:rsidR="00F34404" w:rsidRPr="00831F46" w:rsidRDefault="00F34404" w:rsidP="003D3F41">
      <w:pPr>
        <w:spacing w:line="0" w:lineRule="atLeast"/>
        <w:jc w:val="both"/>
        <w:rPr>
          <w:rFonts w:cs="Times New Roman"/>
          <w:noProof/>
          <w:color w:val="000000" w:themeColor="text1"/>
        </w:rPr>
      </w:pPr>
    </w:p>
    <w:p w14:paraId="4591BF06" w14:textId="77777777" w:rsidR="00F34404" w:rsidRPr="00831F46" w:rsidRDefault="00F34404" w:rsidP="003D3F41">
      <w:pPr>
        <w:spacing w:line="0" w:lineRule="atLeast"/>
        <w:jc w:val="both"/>
        <w:rPr>
          <w:rFonts w:cs="Times New Roman"/>
          <w:noProof/>
          <w:color w:val="000000" w:themeColor="text1"/>
        </w:rPr>
      </w:pPr>
    </w:p>
    <w:p w14:paraId="035A1B3B" w14:textId="77777777" w:rsidR="00F34404" w:rsidRPr="00831F46" w:rsidRDefault="00F34404" w:rsidP="003D3F41">
      <w:pPr>
        <w:spacing w:line="0" w:lineRule="atLeast"/>
        <w:jc w:val="both"/>
        <w:rPr>
          <w:rFonts w:cs="Times New Roman"/>
          <w:noProof/>
          <w:color w:val="000000" w:themeColor="text1"/>
        </w:rPr>
      </w:pPr>
    </w:p>
    <w:p w14:paraId="7094B82B" w14:textId="77777777" w:rsidR="00F34404" w:rsidRPr="00831F46" w:rsidRDefault="00F34404" w:rsidP="003D3F41">
      <w:pPr>
        <w:spacing w:line="0" w:lineRule="atLeast"/>
        <w:jc w:val="both"/>
        <w:rPr>
          <w:rFonts w:cs="Times New Roman"/>
          <w:noProof/>
          <w:color w:val="000000" w:themeColor="text1"/>
        </w:rPr>
      </w:pPr>
    </w:p>
    <w:p w14:paraId="3175AC2F" w14:textId="77777777" w:rsidR="000C3D66" w:rsidRPr="00831F46" w:rsidRDefault="000C3D66" w:rsidP="003D3F41">
      <w:pPr>
        <w:pStyle w:val="Heading3"/>
        <w:spacing w:before="0"/>
        <w:rPr>
          <w:rFonts w:ascii="Times New Roman" w:hAnsi="Times New Roman" w:cs="Times New Roman"/>
        </w:rPr>
      </w:pPr>
    </w:p>
    <w:p w14:paraId="0A5B4771" w14:textId="77777777" w:rsidR="000C3D66" w:rsidRPr="00831F46" w:rsidRDefault="000C3D66" w:rsidP="003D3F41">
      <w:pPr>
        <w:rPr>
          <w:rFonts w:cs="Times New Roman"/>
        </w:rPr>
      </w:pPr>
    </w:p>
    <w:p w14:paraId="6AD06EA6" w14:textId="77777777" w:rsidR="000C3D66" w:rsidRPr="00831F46" w:rsidRDefault="000C3D66" w:rsidP="003D3F41">
      <w:pPr>
        <w:pStyle w:val="Heading3"/>
        <w:spacing w:before="0"/>
        <w:rPr>
          <w:rFonts w:ascii="Times New Roman" w:hAnsi="Times New Roman" w:cs="Times New Roman"/>
        </w:rPr>
      </w:pPr>
    </w:p>
    <w:p w14:paraId="5931C3C6" w14:textId="77777777" w:rsidR="000C3D66" w:rsidRPr="00831F46" w:rsidRDefault="000C3D66" w:rsidP="003D3F41">
      <w:pPr>
        <w:rPr>
          <w:rFonts w:cs="Times New Roman"/>
        </w:rPr>
      </w:pPr>
    </w:p>
    <w:p w14:paraId="65306B4E" w14:textId="77777777" w:rsidR="000C3D66" w:rsidRPr="00831F46" w:rsidRDefault="000C3D66" w:rsidP="003D3F41">
      <w:pPr>
        <w:pStyle w:val="Heading3"/>
        <w:spacing w:before="0"/>
        <w:rPr>
          <w:rFonts w:ascii="Times New Roman" w:hAnsi="Times New Roman" w:cs="Times New Roman"/>
        </w:rPr>
      </w:pPr>
    </w:p>
    <w:p w14:paraId="0D916A27" w14:textId="77777777" w:rsidR="000C3D66" w:rsidRPr="00831F46" w:rsidRDefault="000C3D66" w:rsidP="003D3F41">
      <w:pPr>
        <w:rPr>
          <w:rFonts w:cs="Times New Roman"/>
        </w:rPr>
      </w:pPr>
    </w:p>
    <w:p w14:paraId="1EA21357" w14:textId="77777777" w:rsidR="000C3D66" w:rsidRPr="00831F46" w:rsidRDefault="000C3D66" w:rsidP="003D3F41">
      <w:pPr>
        <w:pStyle w:val="Heading3"/>
        <w:spacing w:before="0"/>
        <w:rPr>
          <w:rFonts w:ascii="Times New Roman" w:hAnsi="Times New Roman" w:cs="Times New Roman"/>
        </w:rPr>
      </w:pPr>
    </w:p>
    <w:p w14:paraId="4ACCBAC9" w14:textId="77777777" w:rsidR="000C3D66" w:rsidRPr="00831F46" w:rsidRDefault="000C3D66" w:rsidP="003D3F41">
      <w:pPr>
        <w:rPr>
          <w:rFonts w:cs="Times New Roman"/>
        </w:rPr>
      </w:pPr>
    </w:p>
    <w:p w14:paraId="78EBC1E9" w14:textId="77777777" w:rsidR="00D4474E" w:rsidRPr="00831F46" w:rsidRDefault="00D4474E" w:rsidP="00D4474E">
      <w:pPr>
        <w:rPr>
          <w:rFonts w:eastAsiaTheme="majorEastAsia" w:cs="Times New Roman"/>
          <w:color w:val="243F60" w:themeColor="accent1" w:themeShade="7F"/>
        </w:rPr>
      </w:pPr>
    </w:p>
    <w:p w14:paraId="163DEB6D" w14:textId="77777777" w:rsidR="0015206E" w:rsidRPr="00831F46" w:rsidRDefault="0015206E" w:rsidP="0015206E">
      <w:pPr>
        <w:rPr>
          <w:rFonts w:eastAsiaTheme="majorEastAsia" w:cs="Times New Roman"/>
          <w:color w:val="243F60" w:themeColor="accent1" w:themeShade="7F"/>
        </w:rPr>
      </w:pPr>
    </w:p>
    <w:p w14:paraId="743800F6" w14:textId="2FC9F9A7" w:rsidR="00D4474E" w:rsidRPr="0047462F" w:rsidRDefault="00D4474E" w:rsidP="00D4474E">
      <w:pPr>
        <w:rPr>
          <w:rFonts w:eastAsiaTheme="majorEastAsia" w:cs="Times New Roman"/>
          <w:color w:val="243F60" w:themeColor="accent1" w:themeShade="7F"/>
        </w:rPr>
      </w:pPr>
      <w:r w:rsidRPr="00831F46">
        <w:rPr>
          <w:rFonts w:cs="Times New Roman"/>
        </w:rPr>
        <w:t>Note. N = 57. PCL-5 = PTSD Checklist-5 *</w:t>
      </w:r>
      <w:r w:rsidRPr="00831F46">
        <w:rPr>
          <w:rFonts w:cs="Times New Roman"/>
          <w:i/>
        </w:rPr>
        <w:t xml:space="preserve"> p </w:t>
      </w:r>
      <w:r w:rsidRPr="00831F46">
        <w:rPr>
          <w:rFonts w:cs="Times New Roman"/>
        </w:rPr>
        <w:t>&lt; .05, **</w:t>
      </w:r>
      <w:r w:rsidRPr="00831F46">
        <w:rPr>
          <w:rFonts w:cs="Times New Roman"/>
          <w:i/>
        </w:rPr>
        <w:t>p</w:t>
      </w:r>
      <w:r w:rsidRPr="00831F46">
        <w:rPr>
          <w:rFonts w:cs="Times New Roman"/>
        </w:rPr>
        <w:t xml:space="preserve"> &lt; .01, </w:t>
      </w:r>
      <w:r w:rsidRPr="00831F46">
        <w:rPr>
          <w:rFonts w:cs="Times New Roman"/>
          <w:i/>
        </w:rPr>
        <w:t xml:space="preserve">p </w:t>
      </w:r>
      <w:r w:rsidRPr="00831F46">
        <w:rPr>
          <w:rFonts w:cs="Times New Roman"/>
        </w:rPr>
        <w:t>&lt; .001*</w:t>
      </w:r>
    </w:p>
    <w:p w14:paraId="122F0916" w14:textId="0F1F6EF4" w:rsidR="00F96B07" w:rsidRPr="0047462F" w:rsidRDefault="0047462F" w:rsidP="00F96B07">
      <w:pPr>
        <w:rPr>
          <w:rFonts w:eastAsiaTheme="majorEastAsia" w:cs="Times New Roman"/>
          <w:color w:val="243F60" w:themeColor="accent1" w:themeShade="7F"/>
        </w:rPr>
      </w:pPr>
      <w:r>
        <w:rPr>
          <w:rFonts w:cs="Times New Roman"/>
        </w:rPr>
        <w:br w:type="page"/>
      </w:r>
    </w:p>
    <w:p w14:paraId="39BF4069" w14:textId="77777777" w:rsidR="00831F46" w:rsidRDefault="00F34404" w:rsidP="003D3F41">
      <w:pPr>
        <w:spacing w:line="0" w:lineRule="atLeast"/>
        <w:jc w:val="both"/>
        <w:rPr>
          <w:rFonts w:cs="Times New Roman"/>
          <w:noProof/>
          <w:color w:val="000000" w:themeColor="text1"/>
        </w:rPr>
      </w:pPr>
      <w:r w:rsidRPr="00831F46">
        <w:rPr>
          <w:rFonts w:cs="Times New Roman"/>
          <w:noProof/>
          <w:color w:val="000000" w:themeColor="text1"/>
        </w:rPr>
        <w:lastRenderedPageBreak/>
        <w:t>Table 3.</w:t>
      </w:r>
    </w:p>
    <w:p w14:paraId="5260DE5D" w14:textId="7916C80B" w:rsidR="00F34404" w:rsidRPr="00831F46" w:rsidRDefault="00F34404" w:rsidP="003D3F41">
      <w:pPr>
        <w:spacing w:line="0" w:lineRule="atLeast"/>
        <w:jc w:val="both"/>
        <w:rPr>
          <w:rFonts w:cs="Times New Roman"/>
          <w:i/>
          <w:color w:val="000000" w:themeColor="text1"/>
        </w:rPr>
      </w:pPr>
      <w:r w:rsidRPr="00831F46">
        <w:rPr>
          <w:rFonts w:cs="Times New Roman"/>
          <w:noProof/>
          <w:color w:val="000000" w:themeColor="text1"/>
        </w:rPr>
        <w:t xml:space="preserve"> </w:t>
      </w:r>
      <w:r w:rsidRPr="00831F46">
        <w:rPr>
          <w:rFonts w:cs="Times New Roman"/>
          <w:i/>
          <w:color w:val="000000" w:themeColor="text1"/>
        </w:rPr>
        <w:t>Mean, Standard Deviations, and intercorrelations of the variables of interest for the Non- Interpersonal Trauma Type</w:t>
      </w:r>
    </w:p>
    <w:tbl>
      <w:tblPr>
        <w:tblW w:w="12150" w:type="dxa"/>
        <w:tblInd w:w="-47" w:type="dxa"/>
        <w:tblLayout w:type="fixed"/>
        <w:tblCellMar>
          <w:left w:w="43" w:type="dxa"/>
          <w:right w:w="0" w:type="dxa"/>
        </w:tblCellMar>
        <w:tblLook w:val="0060" w:firstRow="1" w:lastRow="1" w:firstColumn="0" w:lastColumn="0" w:noHBand="0" w:noVBand="0"/>
      </w:tblPr>
      <w:tblGrid>
        <w:gridCol w:w="2277"/>
        <w:gridCol w:w="797"/>
        <w:gridCol w:w="797"/>
        <w:gridCol w:w="797"/>
        <w:gridCol w:w="810"/>
        <w:gridCol w:w="812"/>
        <w:gridCol w:w="799"/>
        <w:gridCol w:w="720"/>
        <w:gridCol w:w="741"/>
        <w:gridCol w:w="656"/>
        <w:gridCol w:w="784"/>
        <w:gridCol w:w="720"/>
        <w:gridCol w:w="724"/>
        <w:gridCol w:w="716"/>
      </w:tblGrid>
      <w:tr w:rsidR="0015206E" w:rsidRPr="00831F46" w14:paraId="5DFBC60A" w14:textId="77777777" w:rsidTr="0015206E">
        <w:trPr>
          <w:cantSplit/>
          <w:trHeight w:val="360"/>
        </w:trPr>
        <w:tc>
          <w:tcPr>
            <w:tcW w:w="2277" w:type="dxa"/>
            <w:tcBorders>
              <w:top w:val="single" w:sz="4" w:space="0" w:color="auto"/>
              <w:bottom w:val="single" w:sz="4" w:space="0" w:color="auto"/>
            </w:tcBorders>
            <w:shd w:val="clear" w:color="auto" w:fill="auto"/>
          </w:tcPr>
          <w:p w14:paraId="693F73AB" w14:textId="77777777" w:rsidR="00F34404" w:rsidRPr="00831F46" w:rsidRDefault="00F34404" w:rsidP="003D3F41">
            <w:pPr>
              <w:ind w:right="60"/>
              <w:rPr>
                <w:rFonts w:cs="Times New Roman"/>
                <w:color w:val="000000" w:themeColor="text1"/>
              </w:rPr>
            </w:pPr>
            <w:r w:rsidRPr="00831F46">
              <w:rPr>
                <w:rFonts w:cs="Times New Roman"/>
                <w:color w:val="000000" w:themeColor="text1"/>
              </w:rPr>
              <w:t>Variables (Range)</w:t>
            </w:r>
          </w:p>
        </w:tc>
        <w:tc>
          <w:tcPr>
            <w:tcW w:w="797" w:type="dxa"/>
            <w:tcBorders>
              <w:top w:val="single" w:sz="4" w:space="0" w:color="auto"/>
              <w:bottom w:val="single" w:sz="4" w:space="0" w:color="auto"/>
            </w:tcBorders>
          </w:tcPr>
          <w:p w14:paraId="424557D0"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M</w:t>
            </w:r>
          </w:p>
        </w:tc>
        <w:tc>
          <w:tcPr>
            <w:tcW w:w="797" w:type="dxa"/>
            <w:tcBorders>
              <w:top w:val="single" w:sz="4" w:space="0" w:color="auto"/>
              <w:bottom w:val="single" w:sz="4" w:space="0" w:color="auto"/>
            </w:tcBorders>
          </w:tcPr>
          <w:p w14:paraId="7946A797"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SD</w:t>
            </w:r>
          </w:p>
        </w:tc>
        <w:tc>
          <w:tcPr>
            <w:tcW w:w="797" w:type="dxa"/>
            <w:tcBorders>
              <w:top w:val="single" w:sz="4" w:space="0" w:color="auto"/>
              <w:bottom w:val="single" w:sz="4" w:space="0" w:color="auto"/>
            </w:tcBorders>
            <w:shd w:val="clear" w:color="auto" w:fill="FFFFFF"/>
          </w:tcPr>
          <w:p w14:paraId="269854AD"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w:t>
            </w:r>
          </w:p>
        </w:tc>
        <w:tc>
          <w:tcPr>
            <w:tcW w:w="810" w:type="dxa"/>
            <w:tcBorders>
              <w:top w:val="single" w:sz="4" w:space="0" w:color="auto"/>
              <w:bottom w:val="single" w:sz="4" w:space="0" w:color="auto"/>
            </w:tcBorders>
            <w:shd w:val="clear" w:color="auto" w:fill="FFFFFF"/>
          </w:tcPr>
          <w:p w14:paraId="3CF53E66"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2</w:t>
            </w:r>
          </w:p>
        </w:tc>
        <w:tc>
          <w:tcPr>
            <w:tcW w:w="812" w:type="dxa"/>
            <w:tcBorders>
              <w:top w:val="single" w:sz="4" w:space="0" w:color="auto"/>
              <w:bottom w:val="single" w:sz="4" w:space="0" w:color="auto"/>
            </w:tcBorders>
            <w:shd w:val="clear" w:color="auto" w:fill="FFFFFF"/>
          </w:tcPr>
          <w:p w14:paraId="2767A8D2"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3</w:t>
            </w:r>
          </w:p>
        </w:tc>
        <w:tc>
          <w:tcPr>
            <w:tcW w:w="799" w:type="dxa"/>
            <w:tcBorders>
              <w:top w:val="single" w:sz="4" w:space="0" w:color="auto"/>
              <w:bottom w:val="single" w:sz="4" w:space="0" w:color="auto"/>
            </w:tcBorders>
            <w:shd w:val="clear" w:color="auto" w:fill="FFFFFF"/>
          </w:tcPr>
          <w:p w14:paraId="4EC44AFE"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4</w:t>
            </w:r>
          </w:p>
        </w:tc>
        <w:tc>
          <w:tcPr>
            <w:tcW w:w="720" w:type="dxa"/>
            <w:tcBorders>
              <w:top w:val="single" w:sz="4" w:space="0" w:color="auto"/>
              <w:bottom w:val="single" w:sz="4" w:space="0" w:color="auto"/>
            </w:tcBorders>
            <w:shd w:val="clear" w:color="auto" w:fill="FFFFFF"/>
          </w:tcPr>
          <w:p w14:paraId="5B7DCFC8"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5</w:t>
            </w:r>
          </w:p>
        </w:tc>
        <w:tc>
          <w:tcPr>
            <w:tcW w:w="741" w:type="dxa"/>
            <w:tcBorders>
              <w:top w:val="single" w:sz="4" w:space="0" w:color="auto"/>
              <w:bottom w:val="single" w:sz="4" w:space="0" w:color="auto"/>
            </w:tcBorders>
            <w:shd w:val="clear" w:color="auto" w:fill="FFFFFF"/>
          </w:tcPr>
          <w:p w14:paraId="04991FE0"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6</w:t>
            </w:r>
          </w:p>
        </w:tc>
        <w:tc>
          <w:tcPr>
            <w:tcW w:w="656" w:type="dxa"/>
            <w:tcBorders>
              <w:top w:val="single" w:sz="4" w:space="0" w:color="auto"/>
              <w:bottom w:val="single" w:sz="4" w:space="0" w:color="auto"/>
            </w:tcBorders>
            <w:shd w:val="clear" w:color="auto" w:fill="FFFFFF"/>
          </w:tcPr>
          <w:p w14:paraId="01687D4A"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7</w:t>
            </w:r>
          </w:p>
        </w:tc>
        <w:tc>
          <w:tcPr>
            <w:tcW w:w="784" w:type="dxa"/>
            <w:tcBorders>
              <w:top w:val="single" w:sz="4" w:space="0" w:color="auto"/>
              <w:bottom w:val="single" w:sz="4" w:space="0" w:color="auto"/>
            </w:tcBorders>
            <w:shd w:val="clear" w:color="auto" w:fill="FFFFFF"/>
          </w:tcPr>
          <w:p w14:paraId="209B3A1B"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8</w:t>
            </w:r>
          </w:p>
        </w:tc>
        <w:tc>
          <w:tcPr>
            <w:tcW w:w="720" w:type="dxa"/>
            <w:tcBorders>
              <w:top w:val="single" w:sz="4" w:space="0" w:color="auto"/>
              <w:bottom w:val="single" w:sz="4" w:space="0" w:color="auto"/>
            </w:tcBorders>
            <w:shd w:val="clear" w:color="auto" w:fill="FFFFFF"/>
          </w:tcPr>
          <w:p w14:paraId="7E10D674"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9</w:t>
            </w:r>
          </w:p>
        </w:tc>
        <w:tc>
          <w:tcPr>
            <w:tcW w:w="724" w:type="dxa"/>
            <w:tcBorders>
              <w:top w:val="single" w:sz="4" w:space="0" w:color="auto"/>
              <w:bottom w:val="single" w:sz="4" w:space="0" w:color="auto"/>
            </w:tcBorders>
            <w:shd w:val="clear" w:color="auto" w:fill="FFFFFF"/>
          </w:tcPr>
          <w:p w14:paraId="670011C4"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10</w:t>
            </w:r>
          </w:p>
        </w:tc>
        <w:tc>
          <w:tcPr>
            <w:tcW w:w="716" w:type="dxa"/>
            <w:tcBorders>
              <w:top w:val="single" w:sz="4" w:space="0" w:color="auto"/>
              <w:bottom w:val="single" w:sz="4" w:space="0" w:color="auto"/>
            </w:tcBorders>
            <w:shd w:val="clear" w:color="auto" w:fill="FFFFFF"/>
          </w:tcPr>
          <w:p w14:paraId="08B68AE9"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11</w:t>
            </w:r>
          </w:p>
        </w:tc>
      </w:tr>
      <w:tr w:rsidR="0015206E" w:rsidRPr="00831F46" w14:paraId="30DCB5ED" w14:textId="77777777" w:rsidTr="0015206E">
        <w:trPr>
          <w:cantSplit/>
          <w:trHeight w:val="13"/>
        </w:trPr>
        <w:tc>
          <w:tcPr>
            <w:tcW w:w="2277" w:type="dxa"/>
            <w:tcBorders>
              <w:top w:val="single" w:sz="4" w:space="0" w:color="auto"/>
            </w:tcBorders>
            <w:shd w:val="clear" w:color="auto" w:fill="auto"/>
          </w:tcPr>
          <w:p w14:paraId="1EE94CB8" w14:textId="77777777" w:rsidR="00F34404" w:rsidRPr="00831F46" w:rsidRDefault="00F34404" w:rsidP="002C2848">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1. PCL-5 Total</w:t>
            </w:r>
          </w:p>
        </w:tc>
        <w:tc>
          <w:tcPr>
            <w:tcW w:w="797" w:type="dxa"/>
            <w:tcBorders>
              <w:top w:val="single" w:sz="4" w:space="0" w:color="auto"/>
            </w:tcBorders>
          </w:tcPr>
          <w:p w14:paraId="7730F593" w14:textId="77777777" w:rsidR="00F34404" w:rsidRPr="00831F46" w:rsidRDefault="00F34404" w:rsidP="003D3F41">
            <w:pPr>
              <w:ind w:right="60"/>
              <w:rPr>
                <w:rFonts w:cs="Times New Roman"/>
                <w:color w:val="000000" w:themeColor="text1"/>
              </w:rPr>
            </w:pPr>
            <w:r w:rsidRPr="00831F46">
              <w:rPr>
                <w:rFonts w:cs="Times New Roman"/>
                <w:color w:val="000000" w:themeColor="text1"/>
              </w:rPr>
              <w:t>43.65</w:t>
            </w:r>
          </w:p>
        </w:tc>
        <w:tc>
          <w:tcPr>
            <w:tcW w:w="797" w:type="dxa"/>
            <w:tcBorders>
              <w:top w:val="single" w:sz="4" w:space="0" w:color="auto"/>
            </w:tcBorders>
          </w:tcPr>
          <w:p w14:paraId="2C49F43A" w14:textId="77777777" w:rsidR="00F34404" w:rsidRPr="00831F46" w:rsidRDefault="00F34404" w:rsidP="003D3F41">
            <w:pPr>
              <w:ind w:right="60"/>
              <w:rPr>
                <w:rFonts w:cs="Times New Roman"/>
                <w:color w:val="000000" w:themeColor="text1"/>
              </w:rPr>
            </w:pPr>
            <w:r w:rsidRPr="00831F46">
              <w:rPr>
                <w:rFonts w:cs="Times New Roman"/>
                <w:color w:val="000000" w:themeColor="text1"/>
              </w:rPr>
              <w:t>20.63</w:t>
            </w:r>
          </w:p>
        </w:tc>
        <w:tc>
          <w:tcPr>
            <w:tcW w:w="797" w:type="dxa"/>
            <w:tcBorders>
              <w:top w:val="single" w:sz="4" w:space="0" w:color="auto"/>
            </w:tcBorders>
            <w:shd w:val="clear" w:color="auto" w:fill="FFFFFF"/>
          </w:tcPr>
          <w:p w14:paraId="2C2B173C" w14:textId="77777777" w:rsidR="00F34404" w:rsidRPr="00831F46" w:rsidRDefault="00F34404" w:rsidP="003D3F41">
            <w:pPr>
              <w:ind w:right="60"/>
              <w:rPr>
                <w:rFonts w:cs="Times New Roman"/>
                <w:color w:val="000000" w:themeColor="text1"/>
              </w:rPr>
            </w:pPr>
            <w:r w:rsidRPr="00831F46">
              <w:rPr>
                <w:rFonts w:cs="Times New Roman"/>
                <w:color w:val="000000" w:themeColor="text1"/>
              </w:rPr>
              <w:t>-</w:t>
            </w:r>
          </w:p>
        </w:tc>
        <w:tc>
          <w:tcPr>
            <w:tcW w:w="810" w:type="dxa"/>
            <w:tcBorders>
              <w:top w:val="single" w:sz="4" w:space="0" w:color="auto"/>
            </w:tcBorders>
            <w:shd w:val="clear" w:color="auto" w:fill="FFFFFF"/>
          </w:tcPr>
          <w:p w14:paraId="0C271B30" w14:textId="77777777" w:rsidR="00F34404" w:rsidRPr="00831F46" w:rsidRDefault="00F34404" w:rsidP="003D3F41">
            <w:pPr>
              <w:ind w:right="60"/>
              <w:rPr>
                <w:rFonts w:cs="Times New Roman"/>
                <w:color w:val="000000" w:themeColor="text1"/>
              </w:rPr>
            </w:pPr>
            <w:r w:rsidRPr="00831F46">
              <w:rPr>
                <w:rFonts w:cs="Times New Roman"/>
                <w:color w:val="000000" w:themeColor="text1"/>
              </w:rPr>
              <w:t>.84**</w:t>
            </w:r>
          </w:p>
        </w:tc>
        <w:tc>
          <w:tcPr>
            <w:tcW w:w="812" w:type="dxa"/>
            <w:tcBorders>
              <w:top w:val="single" w:sz="4" w:space="0" w:color="auto"/>
            </w:tcBorders>
            <w:shd w:val="clear" w:color="auto" w:fill="FFFFFF"/>
          </w:tcPr>
          <w:p w14:paraId="534AB15D" w14:textId="77777777" w:rsidR="00F34404" w:rsidRPr="00831F46" w:rsidRDefault="00F34404" w:rsidP="003D3F41">
            <w:pPr>
              <w:ind w:right="60"/>
              <w:rPr>
                <w:rFonts w:cs="Times New Roman"/>
                <w:color w:val="000000" w:themeColor="text1"/>
              </w:rPr>
            </w:pPr>
            <w:r w:rsidRPr="00831F46">
              <w:rPr>
                <w:rFonts w:cs="Times New Roman"/>
                <w:color w:val="000000" w:themeColor="text1"/>
              </w:rPr>
              <w:t>.80**</w:t>
            </w:r>
          </w:p>
        </w:tc>
        <w:tc>
          <w:tcPr>
            <w:tcW w:w="799" w:type="dxa"/>
            <w:tcBorders>
              <w:top w:val="single" w:sz="4" w:space="0" w:color="auto"/>
            </w:tcBorders>
            <w:shd w:val="clear" w:color="auto" w:fill="FFFFFF"/>
          </w:tcPr>
          <w:p w14:paraId="73832E13" w14:textId="77777777" w:rsidR="00F34404" w:rsidRPr="00831F46" w:rsidRDefault="00F34404" w:rsidP="003D3F41">
            <w:pPr>
              <w:ind w:right="60"/>
              <w:rPr>
                <w:rFonts w:cs="Times New Roman"/>
                <w:color w:val="000000" w:themeColor="text1"/>
              </w:rPr>
            </w:pPr>
            <w:r w:rsidRPr="00831F46">
              <w:rPr>
                <w:rFonts w:cs="Times New Roman"/>
                <w:color w:val="000000" w:themeColor="text1"/>
              </w:rPr>
              <w:t>.92**</w:t>
            </w:r>
          </w:p>
        </w:tc>
        <w:tc>
          <w:tcPr>
            <w:tcW w:w="720" w:type="dxa"/>
            <w:tcBorders>
              <w:top w:val="single" w:sz="4" w:space="0" w:color="auto"/>
            </w:tcBorders>
            <w:shd w:val="clear" w:color="auto" w:fill="FFFFFF"/>
          </w:tcPr>
          <w:p w14:paraId="0A8B8152" w14:textId="77777777" w:rsidR="00F34404" w:rsidRPr="00831F46" w:rsidRDefault="00F34404" w:rsidP="003D3F41">
            <w:pPr>
              <w:ind w:right="60"/>
              <w:rPr>
                <w:rFonts w:cs="Times New Roman"/>
                <w:color w:val="000000" w:themeColor="text1"/>
              </w:rPr>
            </w:pPr>
            <w:r w:rsidRPr="00831F46">
              <w:rPr>
                <w:rFonts w:cs="Times New Roman"/>
                <w:color w:val="000000" w:themeColor="text1"/>
              </w:rPr>
              <w:t>.86**</w:t>
            </w:r>
          </w:p>
        </w:tc>
        <w:tc>
          <w:tcPr>
            <w:tcW w:w="741" w:type="dxa"/>
            <w:tcBorders>
              <w:top w:val="single" w:sz="4" w:space="0" w:color="auto"/>
            </w:tcBorders>
            <w:shd w:val="clear" w:color="auto" w:fill="FFFFFF"/>
          </w:tcPr>
          <w:p w14:paraId="24ECE85A" w14:textId="77777777" w:rsidR="00F34404" w:rsidRPr="00831F46" w:rsidRDefault="00F34404" w:rsidP="003D3F41">
            <w:pPr>
              <w:ind w:right="60"/>
              <w:rPr>
                <w:rFonts w:cs="Times New Roman"/>
                <w:color w:val="000000" w:themeColor="text1"/>
              </w:rPr>
            </w:pPr>
            <w:r w:rsidRPr="00831F46">
              <w:rPr>
                <w:rFonts w:cs="Times New Roman"/>
                <w:color w:val="000000" w:themeColor="text1"/>
              </w:rPr>
              <w:t>-.25*</w:t>
            </w:r>
          </w:p>
        </w:tc>
        <w:tc>
          <w:tcPr>
            <w:tcW w:w="656" w:type="dxa"/>
            <w:tcBorders>
              <w:top w:val="single" w:sz="4" w:space="0" w:color="auto"/>
            </w:tcBorders>
            <w:shd w:val="clear" w:color="auto" w:fill="FFFFFF"/>
          </w:tcPr>
          <w:p w14:paraId="2F9A9C10" w14:textId="77777777" w:rsidR="00F34404" w:rsidRPr="00831F46" w:rsidRDefault="00F34404" w:rsidP="003D3F41">
            <w:pPr>
              <w:ind w:right="60"/>
              <w:rPr>
                <w:rFonts w:cs="Times New Roman"/>
                <w:color w:val="000000" w:themeColor="text1"/>
              </w:rPr>
            </w:pPr>
            <w:r w:rsidRPr="00831F46">
              <w:rPr>
                <w:rFonts w:cs="Times New Roman"/>
                <w:color w:val="000000" w:themeColor="text1"/>
              </w:rPr>
              <w:t>-.19</w:t>
            </w:r>
          </w:p>
        </w:tc>
        <w:tc>
          <w:tcPr>
            <w:tcW w:w="784" w:type="dxa"/>
            <w:tcBorders>
              <w:top w:val="single" w:sz="4" w:space="0" w:color="auto"/>
            </w:tcBorders>
            <w:shd w:val="clear" w:color="auto" w:fill="FFFFFF"/>
          </w:tcPr>
          <w:p w14:paraId="5961E3B5" w14:textId="11220E81" w:rsidR="00F34404" w:rsidRPr="00831F46" w:rsidRDefault="0015206E" w:rsidP="003D3F41">
            <w:pPr>
              <w:ind w:right="60"/>
              <w:rPr>
                <w:rFonts w:cs="Times New Roman"/>
                <w:color w:val="000000" w:themeColor="text1"/>
              </w:rPr>
            </w:pPr>
            <w:r w:rsidRPr="00831F46">
              <w:rPr>
                <w:rFonts w:cs="Times New Roman"/>
                <w:color w:val="000000" w:themeColor="text1"/>
              </w:rPr>
              <w:t>-</w:t>
            </w:r>
            <w:r w:rsidR="00F34404" w:rsidRPr="00831F46">
              <w:rPr>
                <w:rFonts w:cs="Times New Roman"/>
                <w:color w:val="000000" w:themeColor="text1"/>
              </w:rPr>
              <w:t>.31**</w:t>
            </w:r>
          </w:p>
        </w:tc>
        <w:tc>
          <w:tcPr>
            <w:tcW w:w="720" w:type="dxa"/>
            <w:tcBorders>
              <w:top w:val="single" w:sz="4" w:space="0" w:color="auto"/>
            </w:tcBorders>
            <w:shd w:val="clear" w:color="auto" w:fill="FFFFFF"/>
          </w:tcPr>
          <w:p w14:paraId="1B69850D" w14:textId="77777777" w:rsidR="00F34404" w:rsidRPr="00831F46" w:rsidRDefault="00F34404" w:rsidP="003D3F41">
            <w:pPr>
              <w:ind w:right="60"/>
              <w:rPr>
                <w:rFonts w:cs="Times New Roman"/>
                <w:color w:val="000000" w:themeColor="text1"/>
              </w:rPr>
            </w:pPr>
            <w:r w:rsidRPr="00831F46">
              <w:rPr>
                <w:rFonts w:cs="Times New Roman"/>
                <w:color w:val="000000" w:themeColor="text1"/>
              </w:rPr>
              <w:t>-.17</w:t>
            </w:r>
          </w:p>
        </w:tc>
        <w:tc>
          <w:tcPr>
            <w:tcW w:w="724" w:type="dxa"/>
            <w:tcBorders>
              <w:top w:val="single" w:sz="4" w:space="0" w:color="auto"/>
            </w:tcBorders>
            <w:shd w:val="clear" w:color="auto" w:fill="FFFFFF"/>
          </w:tcPr>
          <w:p w14:paraId="3A220596" w14:textId="77777777" w:rsidR="00F34404" w:rsidRPr="00831F46" w:rsidRDefault="00F34404" w:rsidP="003D3F41">
            <w:pPr>
              <w:ind w:right="60"/>
              <w:rPr>
                <w:rFonts w:cs="Times New Roman"/>
                <w:color w:val="000000" w:themeColor="text1"/>
              </w:rPr>
            </w:pPr>
            <w:r w:rsidRPr="00831F46">
              <w:rPr>
                <w:rFonts w:cs="Times New Roman"/>
                <w:color w:val="000000" w:themeColor="text1"/>
              </w:rPr>
              <w:t>-.34**</w:t>
            </w:r>
          </w:p>
        </w:tc>
        <w:tc>
          <w:tcPr>
            <w:tcW w:w="716" w:type="dxa"/>
            <w:tcBorders>
              <w:top w:val="single" w:sz="4" w:space="0" w:color="auto"/>
            </w:tcBorders>
            <w:shd w:val="clear" w:color="auto" w:fill="FFFFFF"/>
          </w:tcPr>
          <w:p w14:paraId="463D185E" w14:textId="77777777" w:rsidR="00F34404" w:rsidRPr="00831F46" w:rsidRDefault="00F34404" w:rsidP="003D3F41">
            <w:pPr>
              <w:ind w:right="60"/>
              <w:rPr>
                <w:rFonts w:cs="Times New Roman"/>
                <w:color w:val="000000" w:themeColor="text1"/>
              </w:rPr>
            </w:pPr>
            <w:r w:rsidRPr="00831F46">
              <w:rPr>
                <w:rFonts w:cs="Times New Roman"/>
                <w:color w:val="000000" w:themeColor="text1"/>
              </w:rPr>
              <w:t>.00</w:t>
            </w:r>
          </w:p>
        </w:tc>
      </w:tr>
      <w:tr w:rsidR="0015206E" w:rsidRPr="00831F46" w14:paraId="641C7ECB" w14:textId="77777777" w:rsidTr="0015206E">
        <w:trPr>
          <w:cantSplit/>
          <w:trHeight w:val="302"/>
        </w:trPr>
        <w:tc>
          <w:tcPr>
            <w:tcW w:w="2277" w:type="dxa"/>
            <w:shd w:val="clear" w:color="auto" w:fill="auto"/>
          </w:tcPr>
          <w:p w14:paraId="1E3C0E88" w14:textId="77777777" w:rsidR="00F34404" w:rsidRPr="00831F46" w:rsidRDefault="00F34404" w:rsidP="002C2848">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2. Re-experiencing</w:t>
            </w:r>
          </w:p>
        </w:tc>
        <w:tc>
          <w:tcPr>
            <w:tcW w:w="797" w:type="dxa"/>
          </w:tcPr>
          <w:p w14:paraId="01062B30" w14:textId="77777777" w:rsidR="00F34404" w:rsidRPr="00831F46" w:rsidRDefault="00F34404" w:rsidP="003D3F41">
            <w:pPr>
              <w:ind w:right="60"/>
              <w:rPr>
                <w:rFonts w:cs="Times New Roman"/>
                <w:color w:val="000000" w:themeColor="text1"/>
              </w:rPr>
            </w:pPr>
            <w:r w:rsidRPr="00831F46">
              <w:rPr>
                <w:rFonts w:cs="Times New Roman"/>
                <w:color w:val="000000" w:themeColor="text1"/>
              </w:rPr>
              <w:t>10.49</w:t>
            </w:r>
          </w:p>
        </w:tc>
        <w:tc>
          <w:tcPr>
            <w:tcW w:w="797" w:type="dxa"/>
          </w:tcPr>
          <w:p w14:paraId="64B37141" w14:textId="77777777" w:rsidR="00F34404" w:rsidRPr="00831F46" w:rsidRDefault="00F34404" w:rsidP="003D3F41">
            <w:pPr>
              <w:ind w:right="60"/>
              <w:rPr>
                <w:rFonts w:cs="Times New Roman"/>
                <w:color w:val="000000" w:themeColor="text1"/>
              </w:rPr>
            </w:pPr>
            <w:r w:rsidRPr="00831F46">
              <w:rPr>
                <w:rFonts w:cs="Times New Roman"/>
                <w:color w:val="000000" w:themeColor="text1"/>
              </w:rPr>
              <w:t>6.42</w:t>
            </w:r>
          </w:p>
        </w:tc>
        <w:tc>
          <w:tcPr>
            <w:tcW w:w="797" w:type="dxa"/>
            <w:shd w:val="clear" w:color="auto" w:fill="FFFFFF"/>
          </w:tcPr>
          <w:p w14:paraId="530CB9E2" w14:textId="77777777" w:rsidR="00F34404" w:rsidRPr="00831F46" w:rsidRDefault="00F34404" w:rsidP="003D3F41">
            <w:pPr>
              <w:ind w:right="60"/>
              <w:rPr>
                <w:rFonts w:cs="Times New Roman"/>
                <w:color w:val="000000" w:themeColor="text1"/>
              </w:rPr>
            </w:pPr>
          </w:p>
        </w:tc>
        <w:tc>
          <w:tcPr>
            <w:tcW w:w="810" w:type="dxa"/>
            <w:shd w:val="clear" w:color="auto" w:fill="FFFFFF"/>
          </w:tcPr>
          <w:p w14:paraId="2A43EE4A" w14:textId="77777777" w:rsidR="00F34404" w:rsidRPr="00831F46" w:rsidRDefault="00F34404" w:rsidP="003D3F41">
            <w:pPr>
              <w:ind w:right="60"/>
              <w:rPr>
                <w:rFonts w:cs="Times New Roman"/>
                <w:color w:val="000000" w:themeColor="text1"/>
              </w:rPr>
            </w:pPr>
            <w:r w:rsidRPr="00831F46">
              <w:rPr>
                <w:rFonts w:cs="Times New Roman"/>
                <w:color w:val="000000" w:themeColor="text1"/>
              </w:rPr>
              <w:t>-</w:t>
            </w:r>
          </w:p>
        </w:tc>
        <w:tc>
          <w:tcPr>
            <w:tcW w:w="812" w:type="dxa"/>
            <w:shd w:val="clear" w:color="auto" w:fill="FFFFFF"/>
          </w:tcPr>
          <w:p w14:paraId="0B1968E6" w14:textId="77777777" w:rsidR="00F34404" w:rsidRPr="00831F46" w:rsidRDefault="00F34404" w:rsidP="003D3F41">
            <w:pPr>
              <w:ind w:right="60"/>
              <w:rPr>
                <w:rFonts w:cs="Times New Roman"/>
                <w:color w:val="000000" w:themeColor="text1"/>
              </w:rPr>
            </w:pPr>
            <w:r w:rsidRPr="00831F46">
              <w:rPr>
                <w:rFonts w:cs="Times New Roman"/>
                <w:color w:val="000000" w:themeColor="text1"/>
              </w:rPr>
              <w:t>.72**</w:t>
            </w:r>
          </w:p>
        </w:tc>
        <w:tc>
          <w:tcPr>
            <w:tcW w:w="799" w:type="dxa"/>
            <w:shd w:val="clear" w:color="auto" w:fill="FFFFFF"/>
          </w:tcPr>
          <w:p w14:paraId="68D9F520" w14:textId="77777777" w:rsidR="00F34404" w:rsidRPr="00831F46" w:rsidRDefault="00F34404" w:rsidP="003D3F41">
            <w:pPr>
              <w:ind w:right="60"/>
              <w:rPr>
                <w:rFonts w:cs="Times New Roman"/>
                <w:color w:val="000000" w:themeColor="text1"/>
              </w:rPr>
            </w:pPr>
            <w:r w:rsidRPr="00831F46">
              <w:rPr>
                <w:rFonts w:cs="Times New Roman"/>
                <w:color w:val="000000" w:themeColor="text1"/>
              </w:rPr>
              <w:t>.64**</w:t>
            </w:r>
          </w:p>
        </w:tc>
        <w:tc>
          <w:tcPr>
            <w:tcW w:w="720" w:type="dxa"/>
            <w:shd w:val="clear" w:color="auto" w:fill="FFFFFF"/>
          </w:tcPr>
          <w:p w14:paraId="0C9DC7F6" w14:textId="77777777" w:rsidR="00F34404" w:rsidRPr="00831F46" w:rsidRDefault="00F34404" w:rsidP="003D3F41">
            <w:pPr>
              <w:ind w:right="60"/>
              <w:rPr>
                <w:rFonts w:cs="Times New Roman"/>
                <w:color w:val="000000" w:themeColor="text1"/>
              </w:rPr>
            </w:pPr>
            <w:r w:rsidRPr="00831F46">
              <w:rPr>
                <w:rFonts w:cs="Times New Roman"/>
                <w:color w:val="000000" w:themeColor="text1"/>
              </w:rPr>
              <w:t>.57**</w:t>
            </w:r>
          </w:p>
        </w:tc>
        <w:tc>
          <w:tcPr>
            <w:tcW w:w="741" w:type="dxa"/>
            <w:shd w:val="clear" w:color="auto" w:fill="FFFFFF"/>
          </w:tcPr>
          <w:p w14:paraId="1C0CDB19" w14:textId="77777777" w:rsidR="00F34404" w:rsidRPr="00831F46" w:rsidRDefault="00F34404" w:rsidP="003D3F41">
            <w:pPr>
              <w:ind w:right="60"/>
              <w:rPr>
                <w:rFonts w:cs="Times New Roman"/>
                <w:color w:val="000000" w:themeColor="text1"/>
              </w:rPr>
            </w:pPr>
            <w:r w:rsidRPr="00831F46">
              <w:rPr>
                <w:rFonts w:cs="Times New Roman"/>
                <w:color w:val="000000" w:themeColor="text1"/>
              </w:rPr>
              <w:t>-.15</w:t>
            </w:r>
          </w:p>
        </w:tc>
        <w:tc>
          <w:tcPr>
            <w:tcW w:w="656" w:type="dxa"/>
            <w:shd w:val="clear" w:color="auto" w:fill="FFFFFF"/>
          </w:tcPr>
          <w:p w14:paraId="343E006F" w14:textId="77777777" w:rsidR="00F34404" w:rsidRPr="00831F46" w:rsidRDefault="00F34404" w:rsidP="003D3F41">
            <w:pPr>
              <w:ind w:right="60"/>
              <w:rPr>
                <w:rFonts w:cs="Times New Roman"/>
                <w:color w:val="000000" w:themeColor="text1"/>
              </w:rPr>
            </w:pPr>
            <w:r w:rsidRPr="00831F46">
              <w:rPr>
                <w:rFonts w:cs="Times New Roman"/>
                <w:color w:val="000000" w:themeColor="text1"/>
              </w:rPr>
              <w:t>-.15</w:t>
            </w:r>
          </w:p>
        </w:tc>
        <w:tc>
          <w:tcPr>
            <w:tcW w:w="784" w:type="dxa"/>
            <w:shd w:val="clear" w:color="auto" w:fill="FFFFFF"/>
          </w:tcPr>
          <w:p w14:paraId="49A37E90" w14:textId="77777777" w:rsidR="00F34404" w:rsidRPr="00831F46" w:rsidRDefault="00F34404" w:rsidP="003D3F41">
            <w:pPr>
              <w:ind w:right="60"/>
              <w:rPr>
                <w:rFonts w:cs="Times New Roman"/>
                <w:color w:val="000000" w:themeColor="text1"/>
              </w:rPr>
            </w:pPr>
            <w:r w:rsidRPr="00831F46">
              <w:rPr>
                <w:rFonts w:cs="Times New Roman"/>
                <w:color w:val="000000" w:themeColor="text1"/>
              </w:rPr>
              <w:t>-.22*</w:t>
            </w:r>
          </w:p>
        </w:tc>
        <w:tc>
          <w:tcPr>
            <w:tcW w:w="720" w:type="dxa"/>
            <w:shd w:val="clear" w:color="auto" w:fill="FFFFFF"/>
          </w:tcPr>
          <w:p w14:paraId="203B24CB" w14:textId="77777777" w:rsidR="00F34404" w:rsidRPr="00831F46" w:rsidRDefault="00F34404" w:rsidP="003D3F41">
            <w:pPr>
              <w:ind w:right="60"/>
              <w:rPr>
                <w:rFonts w:cs="Times New Roman"/>
                <w:color w:val="000000" w:themeColor="text1"/>
              </w:rPr>
            </w:pPr>
            <w:r w:rsidRPr="00831F46">
              <w:rPr>
                <w:rFonts w:cs="Times New Roman"/>
                <w:color w:val="000000" w:themeColor="text1"/>
              </w:rPr>
              <w:t>-.04</w:t>
            </w:r>
          </w:p>
        </w:tc>
        <w:tc>
          <w:tcPr>
            <w:tcW w:w="724" w:type="dxa"/>
            <w:shd w:val="clear" w:color="auto" w:fill="FFFFFF"/>
          </w:tcPr>
          <w:p w14:paraId="17FF485B" w14:textId="77777777" w:rsidR="00F34404" w:rsidRPr="00831F46" w:rsidRDefault="00F34404" w:rsidP="003D3F41">
            <w:pPr>
              <w:ind w:right="60"/>
              <w:rPr>
                <w:rFonts w:cs="Times New Roman"/>
                <w:color w:val="000000" w:themeColor="text1"/>
              </w:rPr>
            </w:pPr>
            <w:r w:rsidRPr="00831F46">
              <w:rPr>
                <w:rFonts w:cs="Times New Roman"/>
                <w:color w:val="000000" w:themeColor="text1"/>
              </w:rPr>
              <w:t>-.24*</w:t>
            </w:r>
          </w:p>
        </w:tc>
        <w:tc>
          <w:tcPr>
            <w:tcW w:w="716" w:type="dxa"/>
            <w:shd w:val="clear" w:color="auto" w:fill="FFFFFF"/>
          </w:tcPr>
          <w:p w14:paraId="37877EE9" w14:textId="77777777" w:rsidR="00F34404" w:rsidRPr="00831F46" w:rsidRDefault="00F34404" w:rsidP="003D3F41">
            <w:pPr>
              <w:ind w:right="60"/>
              <w:rPr>
                <w:rFonts w:cs="Times New Roman"/>
                <w:color w:val="000000" w:themeColor="text1"/>
              </w:rPr>
            </w:pPr>
            <w:r w:rsidRPr="00831F46">
              <w:rPr>
                <w:rFonts w:cs="Times New Roman"/>
                <w:color w:val="000000" w:themeColor="text1"/>
              </w:rPr>
              <w:t>.09</w:t>
            </w:r>
          </w:p>
        </w:tc>
      </w:tr>
      <w:tr w:rsidR="0015206E" w:rsidRPr="00831F46" w14:paraId="363DEB7B" w14:textId="77777777" w:rsidTr="0015206E">
        <w:trPr>
          <w:cantSplit/>
          <w:trHeight w:val="343"/>
        </w:trPr>
        <w:tc>
          <w:tcPr>
            <w:tcW w:w="2277" w:type="dxa"/>
            <w:shd w:val="clear" w:color="auto" w:fill="auto"/>
          </w:tcPr>
          <w:p w14:paraId="34391CE5" w14:textId="77777777" w:rsidR="00F34404" w:rsidRPr="00831F46" w:rsidRDefault="00F34404" w:rsidP="003D3F41">
            <w:pPr>
              <w:ind w:right="60"/>
              <w:rPr>
                <w:rFonts w:cs="Times New Roman"/>
                <w:color w:val="000000" w:themeColor="text1"/>
              </w:rPr>
            </w:pPr>
            <w:r w:rsidRPr="00831F46">
              <w:rPr>
                <w:rFonts w:cs="Times New Roman"/>
                <w:color w:val="000000" w:themeColor="text1"/>
              </w:rPr>
              <w:t>3. Avoidance</w:t>
            </w:r>
          </w:p>
        </w:tc>
        <w:tc>
          <w:tcPr>
            <w:tcW w:w="797" w:type="dxa"/>
          </w:tcPr>
          <w:p w14:paraId="0E164D4B" w14:textId="77777777" w:rsidR="00F34404" w:rsidRPr="00831F46" w:rsidRDefault="00F34404" w:rsidP="003D3F41">
            <w:pPr>
              <w:ind w:right="60"/>
              <w:rPr>
                <w:rFonts w:cs="Times New Roman"/>
                <w:color w:val="000000" w:themeColor="text1"/>
              </w:rPr>
            </w:pPr>
            <w:r w:rsidRPr="00831F46">
              <w:rPr>
                <w:rFonts w:cs="Times New Roman"/>
                <w:color w:val="000000" w:themeColor="text1"/>
              </w:rPr>
              <w:t>4.30</w:t>
            </w:r>
          </w:p>
        </w:tc>
        <w:tc>
          <w:tcPr>
            <w:tcW w:w="797" w:type="dxa"/>
          </w:tcPr>
          <w:p w14:paraId="089FF065" w14:textId="77777777" w:rsidR="00F34404" w:rsidRPr="00831F46" w:rsidRDefault="00F34404" w:rsidP="003D3F41">
            <w:pPr>
              <w:ind w:right="60"/>
              <w:rPr>
                <w:rFonts w:cs="Times New Roman"/>
                <w:color w:val="000000" w:themeColor="text1"/>
              </w:rPr>
            </w:pPr>
            <w:r w:rsidRPr="00831F46">
              <w:rPr>
                <w:rFonts w:cs="Times New Roman"/>
                <w:color w:val="000000" w:themeColor="text1"/>
              </w:rPr>
              <w:t>2.96</w:t>
            </w:r>
          </w:p>
        </w:tc>
        <w:tc>
          <w:tcPr>
            <w:tcW w:w="797" w:type="dxa"/>
            <w:shd w:val="clear" w:color="auto" w:fill="FFFFFF"/>
          </w:tcPr>
          <w:p w14:paraId="7AD6045E" w14:textId="77777777" w:rsidR="00F34404" w:rsidRPr="00831F46" w:rsidRDefault="00F34404" w:rsidP="003D3F41">
            <w:pPr>
              <w:ind w:right="60"/>
              <w:rPr>
                <w:rFonts w:cs="Times New Roman"/>
                <w:color w:val="000000" w:themeColor="text1"/>
              </w:rPr>
            </w:pPr>
          </w:p>
        </w:tc>
        <w:tc>
          <w:tcPr>
            <w:tcW w:w="810" w:type="dxa"/>
            <w:shd w:val="clear" w:color="auto" w:fill="FFFFFF"/>
          </w:tcPr>
          <w:p w14:paraId="7F727465" w14:textId="77777777" w:rsidR="00F34404" w:rsidRPr="00831F46" w:rsidRDefault="00F34404" w:rsidP="003D3F41">
            <w:pPr>
              <w:ind w:right="60"/>
              <w:rPr>
                <w:rFonts w:cs="Times New Roman"/>
                <w:color w:val="000000" w:themeColor="text1"/>
              </w:rPr>
            </w:pPr>
          </w:p>
        </w:tc>
        <w:tc>
          <w:tcPr>
            <w:tcW w:w="812" w:type="dxa"/>
            <w:shd w:val="clear" w:color="auto" w:fill="FFFFFF"/>
          </w:tcPr>
          <w:p w14:paraId="64E83668" w14:textId="77777777" w:rsidR="00F34404" w:rsidRPr="00831F46" w:rsidRDefault="00F34404" w:rsidP="003D3F41">
            <w:pPr>
              <w:ind w:right="60"/>
              <w:rPr>
                <w:rFonts w:cs="Times New Roman"/>
                <w:color w:val="000000" w:themeColor="text1"/>
              </w:rPr>
            </w:pPr>
            <w:r w:rsidRPr="00831F46">
              <w:rPr>
                <w:rFonts w:cs="Times New Roman"/>
                <w:color w:val="000000" w:themeColor="text1"/>
              </w:rPr>
              <w:t>-</w:t>
            </w:r>
          </w:p>
        </w:tc>
        <w:tc>
          <w:tcPr>
            <w:tcW w:w="799" w:type="dxa"/>
            <w:shd w:val="clear" w:color="auto" w:fill="FFFFFF"/>
          </w:tcPr>
          <w:p w14:paraId="3B7C2D64" w14:textId="77777777" w:rsidR="00F34404" w:rsidRPr="00831F46" w:rsidRDefault="00F34404" w:rsidP="003D3F41">
            <w:pPr>
              <w:ind w:right="60"/>
              <w:rPr>
                <w:rFonts w:cs="Times New Roman"/>
                <w:color w:val="000000" w:themeColor="text1"/>
              </w:rPr>
            </w:pPr>
            <w:r w:rsidRPr="00831F46">
              <w:rPr>
                <w:rFonts w:cs="Times New Roman"/>
                <w:color w:val="000000" w:themeColor="text1"/>
              </w:rPr>
              <w:t>.68**</w:t>
            </w:r>
          </w:p>
        </w:tc>
        <w:tc>
          <w:tcPr>
            <w:tcW w:w="720" w:type="dxa"/>
            <w:shd w:val="clear" w:color="auto" w:fill="FFFFFF"/>
          </w:tcPr>
          <w:p w14:paraId="25E6279A" w14:textId="77777777" w:rsidR="00F34404" w:rsidRPr="00831F46" w:rsidRDefault="00F34404" w:rsidP="003D3F41">
            <w:pPr>
              <w:ind w:right="60"/>
              <w:rPr>
                <w:rFonts w:cs="Times New Roman"/>
                <w:color w:val="000000" w:themeColor="text1"/>
              </w:rPr>
            </w:pPr>
            <w:r w:rsidRPr="00831F46">
              <w:rPr>
                <w:rFonts w:cs="Times New Roman"/>
                <w:color w:val="000000" w:themeColor="text1"/>
              </w:rPr>
              <w:t>.55**</w:t>
            </w:r>
          </w:p>
        </w:tc>
        <w:tc>
          <w:tcPr>
            <w:tcW w:w="741" w:type="dxa"/>
            <w:shd w:val="clear" w:color="auto" w:fill="FFFFFF"/>
          </w:tcPr>
          <w:p w14:paraId="098A035C" w14:textId="77777777" w:rsidR="00F34404" w:rsidRPr="00831F46" w:rsidRDefault="00F34404" w:rsidP="003D3F41">
            <w:pPr>
              <w:ind w:right="60"/>
              <w:rPr>
                <w:rFonts w:cs="Times New Roman"/>
                <w:color w:val="000000" w:themeColor="text1"/>
              </w:rPr>
            </w:pPr>
            <w:r w:rsidRPr="00831F46">
              <w:rPr>
                <w:rFonts w:cs="Times New Roman"/>
                <w:color w:val="000000" w:themeColor="text1"/>
              </w:rPr>
              <w:t>-.10</w:t>
            </w:r>
          </w:p>
        </w:tc>
        <w:tc>
          <w:tcPr>
            <w:tcW w:w="656" w:type="dxa"/>
            <w:shd w:val="clear" w:color="auto" w:fill="FFFFFF"/>
          </w:tcPr>
          <w:p w14:paraId="0EAF8DAF" w14:textId="77777777" w:rsidR="00F34404" w:rsidRPr="00831F46" w:rsidRDefault="00F34404" w:rsidP="003D3F41">
            <w:pPr>
              <w:ind w:right="60"/>
              <w:rPr>
                <w:rFonts w:cs="Times New Roman"/>
                <w:color w:val="000000" w:themeColor="text1"/>
              </w:rPr>
            </w:pPr>
            <w:r w:rsidRPr="00831F46">
              <w:rPr>
                <w:rFonts w:cs="Times New Roman"/>
                <w:color w:val="000000" w:themeColor="text1"/>
              </w:rPr>
              <w:t>-.09</w:t>
            </w:r>
          </w:p>
        </w:tc>
        <w:tc>
          <w:tcPr>
            <w:tcW w:w="784" w:type="dxa"/>
            <w:shd w:val="clear" w:color="auto" w:fill="FFFFFF"/>
          </w:tcPr>
          <w:p w14:paraId="7FDB1AF5" w14:textId="77777777" w:rsidR="00F34404" w:rsidRPr="00831F46" w:rsidRDefault="00F34404" w:rsidP="003D3F41">
            <w:pPr>
              <w:ind w:right="60"/>
              <w:rPr>
                <w:rFonts w:cs="Times New Roman"/>
                <w:color w:val="000000" w:themeColor="text1"/>
              </w:rPr>
            </w:pPr>
            <w:r w:rsidRPr="00831F46">
              <w:rPr>
                <w:rFonts w:cs="Times New Roman"/>
                <w:color w:val="000000" w:themeColor="text1"/>
              </w:rPr>
              <w:t>-.14</w:t>
            </w:r>
          </w:p>
        </w:tc>
        <w:tc>
          <w:tcPr>
            <w:tcW w:w="720" w:type="dxa"/>
            <w:shd w:val="clear" w:color="auto" w:fill="FFFFFF"/>
          </w:tcPr>
          <w:p w14:paraId="13A6258A" w14:textId="77777777" w:rsidR="00F34404" w:rsidRPr="00831F46" w:rsidRDefault="00F34404" w:rsidP="003D3F41">
            <w:pPr>
              <w:ind w:right="60"/>
              <w:rPr>
                <w:rFonts w:cs="Times New Roman"/>
                <w:color w:val="000000" w:themeColor="text1"/>
              </w:rPr>
            </w:pPr>
            <w:r w:rsidRPr="00831F46">
              <w:rPr>
                <w:rFonts w:cs="Times New Roman"/>
                <w:color w:val="000000" w:themeColor="text1"/>
              </w:rPr>
              <w:t>-.03</w:t>
            </w:r>
          </w:p>
        </w:tc>
        <w:tc>
          <w:tcPr>
            <w:tcW w:w="724" w:type="dxa"/>
            <w:shd w:val="clear" w:color="auto" w:fill="FFFFFF"/>
          </w:tcPr>
          <w:p w14:paraId="67FACE69"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 -21</w:t>
            </w:r>
          </w:p>
        </w:tc>
        <w:tc>
          <w:tcPr>
            <w:tcW w:w="716" w:type="dxa"/>
            <w:shd w:val="clear" w:color="auto" w:fill="FFFFFF"/>
          </w:tcPr>
          <w:p w14:paraId="1BCD8397" w14:textId="77777777" w:rsidR="00F34404" w:rsidRPr="00831F46" w:rsidRDefault="00F34404" w:rsidP="003D3F41">
            <w:pPr>
              <w:ind w:right="60"/>
              <w:rPr>
                <w:rFonts w:cs="Times New Roman"/>
                <w:color w:val="000000" w:themeColor="text1"/>
              </w:rPr>
            </w:pPr>
            <w:r w:rsidRPr="00831F46">
              <w:rPr>
                <w:rFonts w:cs="Times New Roman"/>
                <w:color w:val="000000" w:themeColor="text1"/>
              </w:rPr>
              <w:t>.08</w:t>
            </w:r>
          </w:p>
        </w:tc>
      </w:tr>
      <w:tr w:rsidR="0015206E" w:rsidRPr="00831F46" w14:paraId="5609F428" w14:textId="77777777" w:rsidTr="0015206E">
        <w:trPr>
          <w:cantSplit/>
          <w:trHeight w:val="301"/>
        </w:trPr>
        <w:tc>
          <w:tcPr>
            <w:tcW w:w="2277" w:type="dxa"/>
            <w:shd w:val="clear" w:color="auto" w:fill="auto"/>
          </w:tcPr>
          <w:p w14:paraId="46BAEAD1" w14:textId="0BCF1C3C" w:rsidR="0015206E" w:rsidRPr="00831F46" w:rsidRDefault="00F34404" w:rsidP="002C2848">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 xml:space="preserve">4. Negative </w:t>
            </w:r>
            <w:r w:rsidR="0015206E" w:rsidRPr="00831F46">
              <w:rPr>
                <w:color w:val="000000" w:themeColor="text1"/>
              </w:rPr>
              <w:t xml:space="preserve">  </w:t>
            </w:r>
          </w:p>
          <w:p w14:paraId="007FAD4C" w14:textId="6ABA5A7A" w:rsidR="00F34404" w:rsidRPr="00831F46" w:rsidRDefault="0015206E" w:rsidP="0015206E">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 xml:space="preserve">    </w:t>
            </w:r>
            <w:r w:rsidR="00F34404" w:rsidRPr="00831F46">
              <w:rPr>
                <w:color w:val="000000" w:themeColor="text1"/>
              </w:rPr>
              <w:t>Cognitions</w:t>
            </w:r>
          </w:p>
        </w:tc>
        <w:tc>
          <w:tcPr>
            <w:tcW w:w="797" w:type="dxa"/>
          </w:tcPr>
          <w:p w14:paraId="3D27E765" w14:textId="77777777" w:rsidR="00F34404" w:rsidRPr="00831F46" w:rsidRDefault="00F34404" w:rsidP="003D3F41">
            <w:pPr>
              <w:ind w:right="60"/>
              <w:rPr>
                <w:rFonts w:cs="Times New Roman"/>
                <w:color w:val="000000" w:themeColor="text1"/>
              </w:rPr>
            </w:pPr>
            <w:r w:rsidRPr="00831F46">
              <w:rPr>
                <w:rFonts w:cs="Times New Roman"/>
                <w:color w:val="000000" w:themeColor="text1"/>
              </w:rPr>
              <w:t>15.45</w:t>
            </w:r>
          </w:p>
        </w:tc>
        <w:tc>
          <w:tcPr>
            <w:tcW w:w="797" w:type="dxa"/>
          </w:tcPr>
          <w:p w14:paraId="3EE4DCAB" w14:textId="77777777" w:rsidR="00F34404" w:rsidRPr="00831F46" w:rsidRDefault="00F34404" w:rsidP="003D3F41">
            <w:pPr>
              <w:ind w:right="60"/>
              <w:rPr>
                <w:rFonts w:cs="Times New Roman"/>
                <w:color w:val="000000" w:themeColor="text1"/>
              </w:rPr>
            </w:pPr>
            <w:r w:rsidRPr="00831F46">
              <w:rPr>
                <w:rFonts w:cs="Times New Roman"/>
                <w:color w:val="000000" w:themeColor="text1"/>
              </w:rPr>
              <w:t>7.98</w:t>
            </w:r>
          </w:p>
        </w:tc>
        <w:tc>
          <w:tcPr>
            <w:tcW w:w="797" w:type="dxa"/>
            <w:shd w:val="clear" w:color="auto" w:fill="FFFFFF"/>
          </w:tcPr>
          <w:p w14:paraId="6CF25C4B" w14:textId="77777777" w:rsidR="00F34404" w:rsidRPr="00831F46" w:rsidRDefault="00F34404" w:rsidP="003D3F41">
            <w:pPr>
              <w:ind w:right="60"/>
              <w:rPr>
                <w:rFonts w:cs="Times New Roman"/>
                <w:color w:val="000000" w:themeColor="text1"/>
              </w:rPr>
            </w:pPr>
          </w:p>
        </w:tc>
        <w:tc>
          <w:tcPr>
            <w:tcW w:w="810" w:type="dxa"/>
            <w:shd w:val="clear" w:color="auto" w:fill="FFFFFF"/>
          </w:tcPr>
          <w:p w14:paraId="28CB90B9" w14:textId="77777777" w:rsidR="00F34404" w:rsidRPr="00831F46" w:rsidRDefault="00F34404" w:rsidP="003D3F41">
            <w:pPr>
              <w:ind w:right="60"/>
              <w:rPr>
                <w:rFonts w:cs="Times New Roman"/>
                <w:color w:val="000000" w:themeColor="text1"/>
              </w:rPr>
            </w:pPr>
          </w:p>
        </w:tc>
        <w:tc>
          <w:tcPr>
            <w:tcW w:w="812" w:type="dxa"/>
            <w:shd w:val="clear" w:color="auto" w:fill="FFFFFF"/>
          </w:tcPr>
          <w:p w14:paraId="247BDD34" w14:textId="77777777" w:rsidR="00F34404" w:rsidRPr="00831F46" w:rsidRDefault="00F34404" w:rsidP="003D3F41">
            <w:pPr>
              <w:ind w:right="60"/>
              <w:rPr>
                <w:rFonts w:cs="Times New Roman"/>
                <w:color w:val="000000" w:themeColor="text1"/>
              </w:rPr>
            </w:pPr>
          </w:p>
        </w:tc>
        <w:tc>
          <w:tcPr>
            <w:tcW w:w="799" w:type="dxa"/>
            <w:shd w:val="clear" w:color="auto" w:fill="FFFFFF"/>
          </w:tcPr>
          <w:p w14:paraId="3EE1DF1E" w14:textId="77777777" w:rsidR="00F34404" w:rsidRPr="00831F46" w:rsidRDefault="00F34404" w:rsidP="003D3F41">
            <w:pPr>
              <w:ind w:right="60"/>
              <w:rPr>
                <w:rFonts w:cs="Times New Roman"/>
                <w:color w:val="000000" w:themeColor="text1"/>
              </w:rPr>
            </w:pPr>
            <w:r w:rsidRPr="00831F46">
              <w:rPr>
                <w:rFonts w:cs="Times New Roman"/>
                <w:color w:val="000000" w:themeColor="text1"/>
              </w:rPr>
              <w:t>-</w:t>
            </w:r>
          </w:p>
        </w:tc>
        <w:tc>
          <w:tcPr>
            <w:tcW w:w="720" w:type="dxa"/>
            <w:shd w:val="clear" w:color="auto" w:fill="FFFFFF"/>
          </w:tcPr>
          <w:p w14:paraId="7A3969D2" w14:textId="77777777" w:rsidR="00F34404" w:rsidRPr="00831F46" w:rsidRDefault="00F34404" w:rsidP="003D3F41">
            <w:pPr>
              <w:ind w:right="60"/>
              <w:rPr>
                <w:rFonts w:cs="Times New Roman"/>
                <w:color w:val="000000" w:themeColor="text1"/>
              </w:rPr>
            </w:pPr>
            <w:r w:rsidRPr="00831F46">
              <w:rPr>
                <w:rFonts w:cs="Times New Roman"/>
                <w:color w:val="000000" w:themeColor="text1"/>
              </w:rPr>
              <w:t>.75**</w:t>
            </w:r>
          </w:p>
        </w:tc>
        <w:tc>
          <w:tcPr>
            <w:tcW w:w="741" w:type="dxa"/>
            <w:shd w:val="clear" w:color="auto" w:fill="FFFFFF"/>
          </w:tcPr>
          <w:p w14:paraId="079D9B06" w14:textId="77777777" w:rsidR="00F34404" w:rsidRPr="00831F46" w:rsidRDefault="00F34404" w:rsidP="003D3F41">
            <w:pPr>
              <w:ind w:right="60"/>
              <w:rPr>
                <w:rFonts w:cs="Times New Roman"/>
                <w:color w:val="000000" w:themeColor="text1"/>
              </w:rPr>
            </w:pPr>
            <w:r w:rsidRPr="00831F46">
              <w:rPr>
                <w:rFonts w:cs="Times New Roman"/>
                <w:color w:val="000000" w:themeColor="text1"/>
              </w:rPr>
              <w:t>-.32**</w:t>
            </w:r>
          </w:p>
        </w:tc>
        <w:tc>
          <w:tcPr>
            <w:tcW w:w="656" w:type="dxa"/>
            <w:shd w:val="clear" w:color="auto" w:fill="FFFFFF"/>
          </w:tcPr>
          <w:p w14:paraId="4450E0DD" w14:textId="77777777" w:rsidR="00F34404" w:rsidRPr="00831F46" w:rsidRDefault="00F34404" w:rsidP="003D3F41">
            <w:pPr>
              <w:ind w:right="60"/>
              <w:rPr>
                <w:rFonts w:cs="Times New Roman"/>
                <w:color w:val="000000" w:themeColor="text1"/>
              </w:rPr>
            </w:pPr>
            <w:r w:rsidRPr="00831F46">
              <w:rPr>
                <w:rFonts w:cs="Times New Roman"/>
                <w:color w:val="000000" w:themeColor="text1"/>
              </w:rPr>
              <w:t>-.23*</w:t>
            </w:r>
          </w:p>
        </w:tc>
        <w:tc>
          <w:tcPr>
            <w:tcW w:w="784" w:type="dxa"/>
            <w:shd w:val="clear" w:color="auto" w:fill="FFFFFF"/>
          </w:tcPr>
          <w:p w14:paraId="6DCF5427" w14:textId="77777777" w:rsidR="00F34404" w:rsidRPr="00831F46" w:rsidRDefault="00F34404" w:rsidP="003D3F41">
            <w:pPr>
              <w:ind w:right="60"/>
              <w:rPr>
                <w:rFonts w:cs="Times New Roman"/>
                <w:color w:val="000000" w:themeColor="text1"/>
              </w:rPr>
            </w:pPr>
            <w:r w:rsidRPr="00831F46">
              <w:rPr>
                <w:rFonts w:cs="Times New Roman"/>
                <w:color w:val="000000" w:themeColor="text1"/>
              </w:rPr>
              <w:t>-37**</w:t>
            </w:r>
          </w:p>
        </w:tc>
        <w:tc>
          <w:tcPr>
            <w:tcW w:w="720" w:type="dxa"/>
            <w:shd w:val="clear" w:color="auto" w:fill="FFFFFF"/>
          </w:tcPr>
          <w:p w14:paraId="45DC3C27" w14:textId="77777777" w:rsidR="00F34404" w:rsidRPr="00831F46" w:rsidRDefault="00F34404" w:rsidP="003D3F41">
            <w:pPr>
              <w:ind w:right="60"/>
              <w:rPr>
                <w:rFonts w:cs="Times New Roman"/>
                <w:color w:val="000000" w:themeColor="text1"/>
              </w:rPr>
            </w:pPr>
            <w:r w:rsidRPr="00831F46">
              <w:rPr>
                <w:rFonts w:cs="Times New Roman"/>
                <w:color w:val="000000" w:themeColor="text1"/>
              </w:rPr>
              <w:t>-.26*</w:t>
            </w:r>
          </w:p>
        </w:tc>
        <w:tc>
          <w:tcPr>
            <w:tcW w:w="724" w:type="dxa"/>
            <w:shd w:val="clear" w:color="auto" w:fill="FFFFFF"/>
          </w:tcPr>
          <w:p w14:paraId="2CFC71DF" w14:textId="77777777" w:rsidR="00F34404" w:rsidRPr="00831F46" w:rsidRDefault="00F34404" w:rsidP="003D3F41">
            <w:pPr>
              <w:ind w:right="60"/>
              <w:rPr>
                <w:rFonts w:cs="Times New Roman"/>
                <w:color w:val="000000" w:themeColor="text1"/>
              </w:rPr>
            </w:pPr>
            <w:r w:rsidRPr="00831F46">
              <w:rPr>
                <w:rFonts w:cs="Times New Roman"/>
                <w:color w:val="000000" w:themeColor="text1"/>
              </w:rPr>
              <w:t>-.40**</w:t>
            </w:r>
          </w:p>
        </w:tc>
        <w:tc>
          <w:tcPr>
            <w:tcW w:w="716" w:type="dxa"/>
            <w:shd w:val="clear" w:color="auto" w:fill="FFFFFF"/>
          </w:tcPr>
          <w:p w14:paraId="6BA93959" w14:textId="77777777" w:rsidR="00F34404" w:rsidRPr="00831F46" w:rsidRDefault="00F34404" w:rsidP="003D3F41">
            <w:pPr>
              <w:ind w:right="60"/>
              <w:rPr>
                <w:rFonts w:cs="Times New Roman"/>
                <w:color w:val="000000" w:themeColor="text1"/>
              </w:rPr>
            </w:pPr>
            <w:r w:rsidRPr="00831F46">
              <w:rPr>
                <w:rFonts w:cs="Times New Roman"/>
                <w:color w:val="000000" w:themeColor="text1"/>
              </w:rPr>
              <w:t>-.10</w:t>
            </w:r>
          </w:p>
        </w:tc>
      </w:tr>
      <w:tr w:rsidR="0015206E" w:rsidRPr="00831F46" w14:paraId="0552EE66" w14:textId="77777777" w:rsidTr="0015206E">
        <w:trPr>
          <w:cantSplit/>
          <w:trHeight w:val="329"/>
        </w:trPr>
        <w:tc>
          <w:tcPr>
            <w:tcW w:w="2277" w:type="dxa"/>
            <w:shd w:val="clear" w:color="auto" w:fill="auto"/>
          </w:tcPr>
          <w:p w14:paraId="56E880DD" w14:textId="77777777" w:rsidR="00F34404" w:rsidRPr="00831F46" w:rsidRDefault="00F34404" w:rsidP="002C2848">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 xml:space="preserve">5. Arousal </w:t>
            </w:r>
          </w:p>
        </w:tc>
        <w:tc>
          <w:tcPr>
            <w:tcW w:w="797" w:type="dxa"/>
          </w:tcPr>
          <w:p w14:paraId="30A4926D" w14:textId="77777777" w:rsidR="00F34404" w:rsidRPr="00831F46" w:rsidRDefault="00F34404" w:rsidP="003D3F41">
            <w:pPr>
              <w:ind w:right="60"/>
              <w:rPr>
                <w:rFonts w:cs="Times New Roman"/>
                <w:color w:val="000000" w:themeColor="text1"/>
              </w:rPr>
            </w:pPr>
            <w:r w:rsidRPr="00831F46">
              <w:rPr>
                <w:rFonts w:cs="Times New Roman"/>
                <w:color w:val="000000" w:themeColor="text1"/>
              </w:rPr>
              <w:t>13.41</w:t>
            </w:r>
          </w:p>
        </w:tc>
        <w:tc>
          <w:tcPr>
            <w:tcW w:w="797" w:type="dxa"/>
          </w:tcPr>
          <w:p w14:paraId="349227E8" w14:textId="77777777" w:rsidR="00F34404" w:rsidRPr="00831F46" w:rsidRDefault="00F34404" w:rsidP="003D3F41">
            <w:pPr>
              <w:ind w:right="60"/>
              <w:rPr>
                <w:rFonts w:cs="Times New Roman"/>
                <w:color w:val="000000" w:themeColor="text1"/>
              </w:rPr>
            </w:pPr>
            <w:r w:rsidRPr="00831F46">
              <w:rPr>
                <w:rFonts w:cs="Times New Roman"/>
                <w:color w:val="000000" w:themeColor="text1"/>
              </w:rPr>
              <w:t>6.44</w:t>
            </w:r>
          </w:p>
        </w:tc>
        <w:tc>
          <w:tcPr>
            <w:tcW w:w="797" w:type="dxa"/>
            <w:shd w:val="clear" w:color="auto" w:fill="FFFFFF"/>
          </w:tcPr>
          <w:p w14:paraId="6611AD9F" w14:textId="77777777" w:rsidR="00F34404" w:rsidRPr="00831F46" w:rsidRDefault="00F34404" w:rsidP="003D3F41">
            <w:pPr>
              <w:ind w:right="60"/>
              <w:rPr>
                <w:rFonts w:cs="Times New Roman"/>
                <w:color w:val="000000" w:themeColor="text1"/>
              </w:rPr>
            </w:pPr>
          </w:p>
        </w:tc>
        <w:tc>
          <w:tcPr>
            <w:tcW w:w="810" w:type="dxa"/>
            <w:shd w:val="clear" w:color="auto" w:fill="FFFFFF"/>
          </w:tcPr>
          <w:p w14:paraId="4F3E8B65" w14:textId="77777777" w:rsidR="00F34404" w:rsidRPr="00831F46" w:rsidRDefault="00F34404" w:rsidP="003D3F41">
            <w:pPr>
              <w:ind w:right="60"/>
              <w:rPr>
                <w:rFonts w:cs="Times New Roman"/>
                <w:color w:val="000000" w:themeColor="text1"/>
              </w:rPr>
            </w:pPr>
          </w:p>
        </w:tc>
        <w:tc>
          <w:tcPr>
            <w:tcW w:w="812" w:type="dxa"/>
            <w:shd w:val="clear" w:color="auto" w:fill="FFFFFF"/>
          </w:tcPr>
          <w:p w14:paraId="2D768B57" w14:textId="77777777" w:rsidR="00F34404" w:rsidRPr="00831F46" w:rsidRDefault="00F34404" w:rsidP="003D3F41">
            <w:pPr>
              <w:ind w:right="60"/>
              <w:rPr>
                <w:rFonts w:cs="Times New Roman"/>
                <w:color w:val="000000" w:themeColor="text1"/>
              </w:rPr>
            </w:pPr>
          </w:p>
        </w:tc>
        <w:tc>
          <w:tcPr>
            <w:tcW w:w="799" w:type="dxa"/>
            <w:shd w:val="clear" w:color="auto" w:fill="FFFFFF"/>
          </w:tcPr>
          <w:p w14:paraId="37CC66CB" w14:textId="77777777" w:rsidR="00F34404" w:rsidRPr="00831F46" w:rsidRDefault="00F34404" w:rsidP="003D3F41">
            <w:pPr>
              <w:ind w:right="60"/>
              <w:rPr>
                <w:rFonts w:cs="Times New Roman"/>
                <w:color w:val="000000" w:themeColor="text1"/>
              </w:rPr>
            </w:pPr>
          </w:p>
        </w:tc>
        <w:tc>
          <w:tcPr>
            <w:tcW w:w="720" w:type="dxa"/>
            <w:shd w:val="clear" w:color="auto" w:fill="FFFFFF"/>
          </w:tcPr>
          <w:p w14:paraId="37903996" w14:textId="77777777" w:rsidR="00F34404" w:rsidRPr="00831F46" w:rsidRDefault="00F34404" w:rsidP="003D3F41">
            <w:pPr>
              <w:ind w:right="60"/>
              <w:rPr>
                <w:rFonts w:cs="Times New Roman"/>
                <w:color w:val="000000" w:themeColor="text1"/>
              </w:rPr>
            </w:pPr>
            <w:r w:rsidRPr="00831F46">
              <w:rPr>
                <w:rFonts w:cs="Times New Roman"/>
                <w:color w:val="000000" w:themeColor="text1"/>
              </w:rPr>
              <w:t>-</w:t>
            </w:r>
          </w:p>
        </w:tc>
        <w:tc>
          <w:tcPr>
            <w:tcW w:w="741" w:type="dxa"/>
            <w:shd w:val="clear" w:color="auto" w:fill="FFFFFF"/>
          </w:tcPr>
          <w:p w14:paraId="32FE000B" w14:textId="77777777" w:rsidR="00F34404" w:rsidRPr="00831F46" w:rsidRDefault="00F34404" w:rsidP="003D3F41">
            <w:pPr>
              <w:ind w:right="60"/>
              <w:rPr>
                <w:rFonts w:cs="Times New Roman"/>
                <w:color w:val="000000" w:themeColor="text1"/>
              </w:rPr>
            </w:pPr>
            <w:r w:rsidRPr="00831F46">
              <w:rPr>
                <w:rFonts w:cs="Times New Roman"/>
                <w:color w:val="000000" w:themeColor="text1"/>
              </w:rPr>
              <w:t>-.21*</w:t>
            </w:r>
          </w:p>
        </w:tc>
        <w:tc>
          <w:tcPr>
            <w:tcW w:w="656" w:type="dxa"/>
            <w:shd w:val="clear" w:color="auto" w:fill="FFFFFF"/>
          </w:tcPr>
          <w:p w14:paraId="55546396" w14:textId="77777777" w:rsidR="00F34404" w:rsidRPr="00831F46" w:rsidRDefault="00F34404" w:rsidP="003D3F41">
            <w:pPr>
              <w:ind w:right="60"/>
              <w:rPr>
                <w:rFonts w:cs="Times New Roman"/>
                <w:color w:val="000000" w:themeColor="text1"/>
              </w:rPr>
            </w:pPr>
            <w:r w:rsidRPr="00831F46">
              <w:rPr>
                <w:rFonts w:cs="Times New Roman"/>
                <w:color w:val="000000" w:themeColor="text1"/>
              </w:rPr>
              <w:t>.15</w:t>
            </w:r>
          </w:p>
        </w:tc>
        <w:tc>
          <w:tcPr>
            <w:tcW w:w="784" w:type="dxa"/>
            <w:shd w:val="clear" w:color="auto" w:fill="FFFFFF"/>
          </w:tcPr>
          <w:p w14:paraId="217D572C" w14:textId="77777777" w:rsidR="00F34404" w:rsidRPr="00831F46" w:rsidRDefault="00F34404" w:rsidP="003D3F41">
            <w:pPr>
              <w:ind w:right="60"/>
              <w:rPr>
                <w:rFonts w:cs="Times New Roman"/>
                <w:color w:val="000000" w:themeColor="text1"/>
              </w:rPr>
            </w:pPr>
            <w:r w:rsidRPr="00831F46">
              <w:rPr>
                <w:rFonts w:cs="Times New Roman"/>
                <w:color w:val="000000" w:themeColor="text1"/>
              </w:rPr>
              <w:t>-.26*</w:t>
            </w:r>
          </w:p>
        </w:tc>
        <w:tc>
          <w:tcPr>
            <w:tcW w:w="720" w:type="dxa"/>
            <w:shd w:val="clear" w:color="auto" w:fill="FFFFFF"/>
          </w:tcPr>
          <w:p w14:paraId="6085F91E" w14:textId="77777777" w:rsidR="00F34404" w:rsidRPr="00831F46" w:rsidRDefault="00F34404" w:rsidP="003D3F41">
            <w:pPr>
              <w:ind w:right="60"/>
              <w:rPr>
                <w:rFonts w:cs="Times New Roman"/>
                <w:color w:val="000000" w:themeColor="text1"/>
              </w:rPr>
            </w:pPr>
            <w:r w:rsidRPr="00831F46">
              <w:rPr>
                <w:rFonts w:cs="Times New Roman"/>
                <w:color w:val="000000" w:themeColor="text1"/>
              </w:rPr>
              <w:t>-.17</w:t>
            </w:r>
          </w:p>
        </w:tc>
        <w:tc>
          <w:tcPr>
            <w:tcW w:w="724" w:type="dxa"/>
            <w:shd w:val="clear" w:color="auto" w:fill="FFFFFF"/>
          </w:tcPr>
          <w:p w14:paraId="0EB2CE57" w14:textId="77777777" w:rsidR="00F34404" w:rsidRPr="00831F46" w:rsidRDefault="00F34404" w:rsidP="003D3F41">
            <w:pPr>
              <w:ind w:right="60"/>
              <w:rPr>
                <w:rFonts w:cs="Times New Roman"/>
                <w:color w:val="000000" w:themeColor="text1"/>
              </w:rPr>
            </w:pPr>
            <w:r w:rsidRPr="00831F46">
              <w:rPr>
                <w:rFonts w:cs="Times New Roman"/>
                <w:color w:val="000000" w:themeColor="text1"/>
              </w:rPr>
              <w:t>-.27**</w:t>
            </w:r>
          </w:p>
        </w:tc>
        <w:tc>
          <w:tcPr>
            <w:tcW w:w="716" w:type="dxa"/>
            <w:shd w:val="clear" w:color="auto" w:fill="FFFFFF"/>
          </w:tcPr>
          <w:p w14:paraId="7CA29C4B" w14:textId="77777777" w:rsidR="00F34404" w:rsidRPr="00831F46" w:rsidRDefault="00F34404" w:rsidP="003D3F41">
            <w:pPr>
              <w:ind w:right="60"/>
              <w:rPr>
                <w:rFonts w:cs="Times New Roman"/>
                <w:color w:val="000000" w:themeColor="text1"/>
              </w:rPr>
            </w:pPr>
            <w:r w:rsidRPr="00831F46">
              <w:rPr>
                <w:rFonts w:cs="Times New Roman"/>
                <w:color w:val="000000" w:themeColor="text1"/>
              </w:rPr>
              <w:t>-.01</w:t>
            </w:r>
          </w:p>
        </w:tc>
      </w:tr>
      <w:tr w:rsidR="0015206E" w:rsidRPr="00831F46" w14:paraId="5D6EC858" w14:textId="77777777" w:rsidTr="0015206E">
        <w:trPr>
          <w:cantSplit/>
          <w:trHeight w:val="13"/>
        </w:trPr>
        <w:tc>
          <w:tcPr>
            <w:tcW w:w="2277" w:type="dxa"/>
            <w:shd w:val="clear" w:color="auto" w:fill="auto"/>
          </w:tcPr>
          <w:p w14:paraId="599069FD" w14:textId="77777777" w:rsidR="00F34404" w:rsidRPr="00831F46" w:rsidRDefault="00F34404" w:rsidP="002C2848">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6. PTGI Total</w:t>
            </w:r>
          </w:p>
        </w:tc>
        <w:tc>
          <w:tcPr>
            <w:tcW w:w="797" w:type="dxa"/>
          </w:tcPr>
          <w:p w14:paraId="143EEBD3" w14:textId="77777777" w:rsidR="00F34404" w:rsidRPr="00831F46" w:rsidRDefault="00F34404" w:rsidP="003D3F41">
            <w:pPr>
              <w:ind w:right="60"/>
              <w:rPr>
                <w:rFonts w:cs="Times New Roman"/>
                <w:color w:val="000000" w:themeColor="text1"/>
              </w:rPr>
            </w:pPr>
            <w:r w:rsidRPr="00831F46">
              <w:rPr>
                <w:rFonts w:cs="Times New Roman"/>
                <w:color w:val="000000" w:themeColor="text1"/>
              </w:rPr>
              <w:t>57.72</w:t>
            </w:r>
          </w:p>
        </w:tc>
        <w:tc>
          <w:tcPr>
            <w:tcW w:w="797" w:type="dxa"/>
          </w:tcPr>
          <w:p w14:paraId="4CE9BA1E" w14:textId="77777777" w:rsidR="00F34404" w:rsidRPr="00831F46" w:rsidRDefault="00F34404" w:rsidP="003D3F41">
            <w:pPr>
              <w:ind w:right="60"/>
              <w:rPr>
                <w:rFonts w:cs="Times New Roman"/>
                <w:color w:val="000000" w:themeColor="text1"/>
              </w:rPr>
            </w:pPr>
            <w:r w:rsidRPr="00831F46">
              <w:rPr>
                <w:rFonts w:cs="Times New Roman"/>
                <w:color w:val="000000" w:themeColor="text1"/>
              </w:rPr>
              <w:t>25.50</w:t>
            </w:r>
          </w:p>
        </w:tc>
        <w:tc>
          <w:tcPr>
            <w:tcW w:w="797" w:type="dxa"/>
            <w:shd w:val="clear" w:color="auto" w:fill="FFFFFF"/>
          </w:tcPr>
          <w:p w14:paraId="3D960124" w14:textId="77777777" w:rsidR="00F34404" w:rsidRPr="00831F46" w:rsidRDefault="00F34404" w:rsidP="003D3F41">
            <w:pPr>
              <w:ind w:right="60"/>
              <w:rPr>
                <w:rFonts w:cs="Times New Roman"/>
                <w:color w:val="000000" w:themeColor="text1"/>
              </w:rPr>
            </w:pPr>
          </w:p>
        </w:tc>
        <w:tc>
          <w:tcPr>
            <w:tcW w:w="810" w:type="dxa"/>
            <w:shd w:val="clear" w:color="auto" w:fill="FFFFFF"/>
          </w:tcPr>
          <w:p w14:paraId="3EB69FAA" w14:textId="77777777" w:rsidR="00F34404" w:rsidRPr="00831F46" w:rsidRDefault="00F34404" w:rsidP="003D3F41">
            <w:pPr>
              <w:ind w:right="60"/>
              <w:rPr>
                <w:rFonts w:cs="Times New Roman"/>
                <w:color w:val="000000" w:themeColor="text1"/>
              </w:rPr>
            </w:pPr>
          </w:p>
        </w:tc>
        <w:tc>
          <w:tcPr>
            <w:tcW w:w="812" w:type="dxa"/>
            <w:shd w:val="clear" w:color="auto" w:fill="FFFFFF"/>
          </w:tcPr>
          <w:p w14:paraId="7F181193" w14:textId="77777777" w:rsidR="00F34404" w:rsidRPr="00831F46" w:rsidRDefault="00F34404" w:rsidP="003D3F41">
            <w:pPr>
              <w:ind w:right="60"/>
              <w:rPr>
                <w:rFonts w:cs="Times New Roman"/>
                <w:color w:val="000000" w:themeColor="text1"/>
              </w:rPr>
            </w:pPr>
          </w:p>
        </w:tc>
        <w:tc>
          <w:tcPr>
            <w:tcW w:w="799" w:type="dxa"/>
            <w:shd w:val="clear" w:color="auto" w:fill="FFFFFF"/>
          </w:tcPr>
          <w:p w14:paraId="596725EB" w14:textId="77777777" w:rsidR="00F34404" w:rsidRPr="00831F46" w:rsidRDefault="00F34404" w:rsidP="003D3F41">
            <w:pPr>
              <w:ind w:right="60"/>
              <w:rPr>
                <w:rFonts w:cs="Times New Roman"/>
                <w:color w:val="000000" w:themeColor="text1"/>
              </w:rPr>
            </w:pPr>
          </w:p>
        </w:tc>
        <w:tc>
          <w:tcPr>
            <w:tcW w:w="720" w:type="dxa"/>
            <w:shd w:val="clear" w:color="auto" w:fill="FFFFFF"/>
          </w:tcPr>
          <w:p w14:paraId="65268967" w14:textId="77777777" w:rsidR="00F34404" w:rsidRPr="00831F46" w:rsidRDefault="00F34404" w:rsidP="003D3F41">
            <w:pPr>
              <w:ind w:right="60"/>
              <w:rPr>
                <w:rFonts w:cs="Times New Roman"/>
                <w:color w:val="000000" w:themeColor="text1"/>
              </w:rPr>
            </w:pPr>
          </w:p>
        </w:tc>
        <w:tc>
          <w:tcPr>
            <w:tcW w:w="741" w:type="dxa"/>
            <w:shd w:val="clear" w:color="auto" w:fill="FFFFFF"/>
          </w:tcPr>
          <w:p w14:paraId="127216E0" w14:textId="77777777" w:rsidR="00F34404" w:rsidRPr="00831F46" w:rsidRDefault="00F34404" w:rsidP="003D3F41">
            <w:pPr>
              <w:ind w:right="60"/>
              <w:rPr>
                <w:rFonts w:cs="Times New Roman"/>
                <w:color w:val="000000" w:themeColor="text1"/>
              </w:rPr>
            </w:pPr>
            <w:r w:rsidRPr="00831F46">
              <w:rPr>
                <w:rFonts w:cs="Times New Roman"/>
                <w:color w:val="000000" w:themeColor="text1"/>
              </w:rPr>
              <w:t>-</w:t>
            </w:r>
          </w:p>
        </w:tc>
        <w:tc>
          <w:tcPr>
            <w:tcW w:w="656" w:type="dxa"/>
            <w:shd w:val="clear" w:color="auto" w:fill="FFFFFF"/>
          </w:tcPr>
          <w:p w14:paraId="3DE45CC7" w14:textId="77777777" w:rsidR="00F34404" w:rsidRPr="00831F46" w:rsidRDefault="00F34404" w:rsidP="003D3F41">
            <w:pPr>
              <w:ind w:right="60"/>
              <w:rPr>
                <w:rFonts w:cs="Times New Roman"/>
                <w:color w:val="000000" w:themeColor="text1"/>
              </w:rPr>
            </w:pPr>
            <w:r w:rsidRPr="00831F46">
              <w:rPr>
                <w:rFonts w:cs="Times New Roman"/>
                <w:color w:val="000000" w:themeColor="text1"/>
              </w:rPr>
              <w:t>.88**</w:t>
            </w:r>
          </w:p>
        </w:tc>
        <w:tc>
          <w:tcPr>
            <w:tcW w:w="784" w:type="dxa"/>
            <w:shd w:val="clear" w:color="auto" w:fill="FFFFFF"/>
          </w:tcPr>
          <w:p w14:paraId="7CC80A1E" w14:textId="77777777" w:rsidR="00F34404" w:rsidRPr="00831F46" w:rsidRDefault="00F34404" w:rsidP="003D3F41">
            <w:pPr>
              <w:ind w:right="60"/>
              <w:rPr>
                <w:rFonts w:cs="Times New Roman"/>
                <w:color w:val="000000" w:themeColor="text1"/>
              </w:rPr>
            </w:pPr>
            <w:r w:rsidRPr="00831F46">
              <w:rPr>
                <w:rFonts w:cs="Times New Roman"/>
                <w:color w:val="000000" w:themeColor="text1"/>
              </w:rPr>
              <w:t>.88**</w:t>
            </w:r>
          </w:p>
        </w:tc>
        <w:tc>
          <w:tcPr>
            <w:tcW w:w="720" w:type="dxa"/>
            <w:shd w:val="clear" w:color="auto" w:fill="FFFFFF"/>
          </w:tcPr>
          <w:p w14:paraId="21391A36" w14:textId="77777777" w:rsidR="00F34404" w:rsidRPr="00831F46" w:rsidRDefault="00F34404" w:rsidP="003D3F41">
            <w:pPr>
              <w:ind w:right="60"/>
              <w:rPr>
                <w:rFonts w:cs="Times New Roman"/>
                <w:color w:val="000000" w:themeColor="text1"/>
              </w:rPr>
            </w:pPr>
            <w:r w:rsidRPr="00831F46">
              <w:rPr>
                <w:rFonts w:cs="Times New Roman"/>
                <w:color w:val="000000" w:themeColor="text1"/>
              </w:rPr>
              <w:t>.85**</w:t>
            </w:r>
          </w:p>
        </w:tc>
        <w:tc>
          <w:tcPr>
            <w:tcW w:w="724" w:type="dxa"/>
            <w:shd w:val="clear" w:color="auto" w:fill="FFFFFF"/>
          </w:tcPr>
          <w:p w14:paraId="26AF4018" w14:textId="77777777" w:rsidR="00F34404" w:rsidRPr="00831F46" w:rsidRDefault="00F34404" w:rsidP="003D3F41">
            <w:pPr>
              <w:ind w:right="60"/>
              <w:rPr>
                <w:rFonts w:cs="Times New Roman"/>
                <w:color w:val="000000" w:themeColor="text1"/>
              </w:rPr>
            </w:pPr>
            <w:r w:rsidRPr="00831F46">
              <w:rPr>
                <w:rFonts w:cs="Times New Roman"/>
                <w:color w:val="000000" w:themeColor="text1"/>
              </w:rPr>
              <w:t>.67**</w:t>
            </w:r>
          </w:p>
        </w:tc>
        <w:tc>
          <w:tcPr>
            <w:tcW w:w="716" w:type="dxa"/>
            <w:shd w:val="clear" w:color="auto" w:fill="FFFFFF"/>
          </w:tcPr>
          <w:p w14:paraId="2C3A8E38" w14:textId="77777777" w:rsidR="00F34404" w:rsidRPr="00831F46" w:rsidRDefault="00F34404" w:rsidP="003D3F41">
            <w:pPr>
              <w:ind w:right="60"/>
              <w:rPr>
                <w:rFonts w:cs="Times New Roman"/>
                <w:color w:val="000000" w:themeColor="text1"/>
              </w:rPr>
            </w:pPr>
            <w:r w:rsidRPr="00831F46">
              <w:rPr>
                <w:rFonts w:cs="Times New Roman"/>
                <w:color w:val="000000" w:themeColor="text1"/>
              </w:rPr>
              <w:t>.72**</w:t>
            </w:r>
          </w:p>
        </w:tc>
      </w:tr>
      <w:tr w:rsidR="0015206E" w:rsidRPr="00831F46" w14:paraId="11495A4C" w14:textId="77777777" w:rsidTr="0015206E">
        <w:trPr>
          <w:cantSplit/>
          <w:trHeight w:val="363"/>
        </w:trPr>
        <w:tc>
          <w:tcPr>
            <w:tcW w:w="2277" w:type="dxa"/>
            <w:shd w:val="clear" w:color="auto" w:fill="auto"/>
          </w:tcPr>
          <w:p w14:paraId="7E08B52D" w14:textId="77777777" w:rsidR="00F34404" w:rsidRPr="00831F46" w:rsidRDefault="00F34404" w:rsidP="002C2848">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 xml:space="preserve">7. </w:t>
            </w:r>
            <w:r w:rsidRPr="00831F46">
              <w:t>Relating to Others</w:t>
            </w:r>
          </w:p>
        </w:tc>
        <w:tc>
          <w:tcPr>
            <w:tcW w:w="797" w:type="dxa"/>
          </w:tcPr>
          <w:p w14:paraId="2F1B7E0E" w14:textId="77777777" w:rsidR="00F34404" w:rsidRPr="00831F46" w:rsidRDefault="00F34404" w:rsidP="003D3F41">
            <w:pPr>
              <w:ind w:right="60"/>
              <w:rPr>
                <w:rFonts w:cs="Times New Roman"/>
                <w:color w:val="000000" w:themeColor="text1"/>
              </w:rPr>
            </w:pPr>
            <w:r w:rsidRPr="00831F46">
              <w:rPr>
                <w:rFonts w:cs="Times New Roman"/>
                <w:color w:val="000000" w:themeColor="text1"/>
              </w:rPr>
              <w:t>17.67</w:t>
            </w:r>
          </w:p>
        </w:tc>
        <w:tc>
          <w:tcPr>
            <w:tcW w:w="797" w:type="dxa"/>
          </w:tcPr>
          <w:p w14:paraId="4CBF988E" w14:textId="77777777" w:rsidR="00F34404" w:rsidRPr="00831F46" w:rsidRDefault="00F34404" w:rsidP="003D3F41">
            <w:pPr>
              <w:ind w:right="60"/>
              <w:rPr>
                <w:rFonts w:cs="Times New Roman"/>
                <w:color w:val="000000" w:themeColor="text1"/>
              </w:rPr>
            </w:pPr>
            <w:r w:rsidRPr="00831F46">
              <w:rPr>
                <w:rFonts w:cs="Times New Roman"/>
                <w:color w:val="000000" w:themeColor="text1"/>
              </w:rPr>
              <w:t>9.69</w:t>
            </w:r>
          </w:p>
        </w:tc>
        <w:tc>
          <w:tcPr>
            <w:tcW w:w="797" w:type="dxa"/>
            <w:shd w:val="clear" w:color="auto" w:fill="FFFFFF"/>
          </w:tcPr>
          <w:p w14:paraId="6D4C65A3" w14:textId="77777777" w:rsidR="00F34404" w:rsidRPr="00831F46" w:rsidRDefault="00F34404" w:rsidP="003D3F41">
            <w:pPr>
              <w:ind w:right="60"/>
              <w:rPr>
                <w:rFonts w:cs="Times New Roman"/>
                <w:color w:val="000000" w:themeColor="text1"/>
              </w:rPr>
            </w:pPr>
          </w:p>
        </w:tc>
        <w:tc>
          <w:tcPr>
            <w:tcW w:w="810" w:type="dxa"/>
            <w:shd w:val="clear" w:color="auto" w:fill="FFFFFF"/>
          </w:tcPr>
          <w:p w14:paraId="26E40731" w14:textId="77777777" w:rsidR="00F34404" w:rsidRPr="00831F46" w:rsidRDefault="00F34404" w:rsidP="003D3F41">
            <w:pPr>
              <w:ind w:right="60"/>
              <w:rPr>
                <w:rFonts w:cs="Times New Roman"/>
                <w:color w:val="000000" w:themeColor="text1"/>
              </w:rPr>
            </w:pPr>
          </w:p>
        </w:tc>
        <w:tc>
          <w:tcPr>
            <w:tcW w:w="812" w:type="dxa"/>
            <w:shd w:val="clear" w:color="auto" w:fill="FFFFFF"/>
          </w:tcPr>
          <w:p w14:paraId="14F4A8B6" w14:textId="77777777" w:rsidR="00F34404" w:rsidRPr="00831F46" w:rsidRDefault="00F34404" w:rsidP="003D3F41">
            <w:pPr>
              <w:ind w:right="60"/>
              <w:rPr>
                <w:rFonts w:cs="Times New Roman"/>
                <w:color w:val="000000" w:themeColor="text1"/>
              </w:rPr>
            </w:pPr>
          </w:p>
        </w:tc>
        <w:tc>
          <w:tcPr>
            <w:tcW w:w="799" w:type="dxa"/>
            <w:shd w:val="clear" w:color="auto" w:fill="FFFFFF"/>
          </w:tcPr>
          <w:p w14:paraId="08F913A8" w14:textId="77777777" w:rsidR="00F34404" w:rsidRPr="00831F46" w:rsidRDefault="00F34404" w:rsidP="003D3F41">
            <w:pPr>
              <w:ind w:right="60"/>
              <w:rPr>
                <w:rFonts w:cs="Times New Roman"/>
                <w:color w:val="000000" w:themeColor="text1"/>
              </w:rPr>
            </w:pPr>
          </w:p>
        </w:tc>
        <w:tc>
          <w:tcPr>
            <w:tcW w:w="720" w:type="dxa"/>
            <w:shd w:val="clear" w:color="auto" w:fill="FFFFFF"/>
          </w:tcPr>
          <w:p w14:paraId="5673B6B9" w14:textId="77777777" w:rsidR="00F34404" w:rsidRPr="00831F46" w:rsidRDefault="00F34404" w:rsidP="003D3F41">
            <w:pPr>
              <w:ind w:right="60"/>
              <w:rPr>
                <w:rFonts w:cs="Times New Roman"/>
                <w:color w:val="000000" w:themeColor="text1"/>
              </w:rPr>
            </w:pPr>
          </w:p>
        </w:tc>
        <w:tc>
          <w:tcPr>
            <w:tcW w:w="741" w:type="dxa"/>
            <w:shd w:val="clear" w:color="auto" w:fill="FFFFFF"/>
          </w:tcPr>
          <w:p w14:paraId="3035B4DE" w14:textId="77777777" w:rsidR="00F34404" w:rsidRPr="00831F46" w:rsidRDefault="00F34404" w:rsidP="003D3F41">
            <w:pPr>
              <w:ind w:right="60"/>
              <w:rPr>
                <w:rFonts w:cs="Times New Roman"/>
                <w:color w:val="000000" w:themeColor="text1"/>
              </w:rPr>
            </w:pPr>
          </w:p>
        </w:tc>
        <w:tc>
          <w:tcPr>
            <w:tcW w:w="656" w:type="dxa"/>
            <w:shd w:val="clear" w:color="auto" w:fill="FFFFFF"/>
          </w:tcPr>
          <w:p w14:paraId="17688470" w14:textId="77777777" w:rsidR="00F34404" w:rsidRPr="00831F46" w:rsidRDefault="00F34404" w:rsidP="003D3F41">
            <w:pPr>
              <w:ind w:right="60"/>
              <w:rPr>
                <w:rFonts w:cs="Times New Roman"/>
                <w:color w:val="000000" w:themeColor="text1"/>
              </w:rPr>
            </w:pPr>
            <w:r w:rsidRPr="00831F46">
              <w:rPr>
                <w:rFonts w:cs="Times New Roman"/>
                <w:color w:val="000000" w:themeColor="text1"/>
              </w:rPr>
              <w:t>-</w:t>
            </w:r>
          </w:p>
        </w:tc>
        <w:tc>
          <w:tcPr>
            <w:tcW w:w="784" w:type="dxa"/>
            <w:shd w:val="clear" w:color="auto" w:fill="FFFFFF"/>
          </w:tcPr>
          <w:p w14:paraId="1FAD83B9" w14:textId="77777777" w:rsidR="00F34404" w:rsidRPr="00831F46" w:rsidRDefault="00F34404" w:rsidP="003D3F41">
            <w:pPr>
              <w:ind w:right="60"/>
              <w:rPr>
                <w:rFonts w:cs="Times New Roman"/>
                <w:color w:val="000000" w:themeColor="text1"/>
              </w:rPr>
            </w:pPr>
            <w:r w:rsidRPr="00831F46">
              <w:rPr>
                <w:rFonts w:cs="Times New Roman"/>
                <w:color w:val="000000" w:themeColor="text1"/>
              </w:rPr>
              <w:t>.68**</w:t>
            </w:r>
          </w:p>
        </w:tc>
        <w:tc>
          <w:tcPr>
            <w:tcW w:w="720" w:type="dxa"/>
            <w:shd w:val="clear" w:color="auto" w:fill="FFFFFF"/>
          </w:tcPr>
          <w:p w14:paraId="5EA30B2D" w14:textId="77777777" w:rsidR="00F34404" w:rsidRPr="00831F46" w:rsidRDefault="00F34404" w:rsidP="003D3F41">
            <w:pPr>
              <w:ind w:right="60"/>
              <w:rPr>
                <w:rFonts w:cs="Times New Roman"/>
                <w:color w:val="000000" w:themeColor="text1"/>
              </w:rPr>
            </w:pPr>
            <w:r w:rsidRPr="00831F46">
              <w:rPr>
                <w:rFonts w:cs="Times New Roman"/>
                <w:color w:val="000000" w:themeColor="text1"/>
              </w:rPr>
              <w:t>.64**</w:t>
            </w:r>
          </w:p>
        </w:tc>
        <w:tc>
          <w:tcPr>
            <w:tcW w:w="724" w:type="dxa"/>
            <w:shd w:val="clear" w:color="auto" w:fill="FFFFFF"/>
          </w:tcPr>
          <w:p w14:paraId="2FF09551" w14:textId="77777777" w:rsidR="00F34404" w:rsidRPr="00831F46" w:rsidRDefault="00F34404" w:rsidP="003D3F41">
            <w:pPr>
              <w:ind w:right="60"/>
              <w:rPr>
                <w:rFonts w:cs="Times New Roman"/>
                <w:color w:val="000000" w:themeColor="text1"/>
              </w:rPr>
            </w:pPr>
            <w:r w:rsidRPr="00831F46">
              <w:rPr>
                <w:rFonts w:cs="Times New Roman"/>
                <w:color w:val="000000" w:themeColor="text1"/>
              </w:rPr>
              <w:t>.45**</w:t>
            </w:r>
          </w:p>
        </w:tc>
        <w:tc>
          <w:tcPr>
            <w:tcW w:w="716" w:type="dxa"/>
            <w:shd w:val="clear" w:color="auto" w:fill="FFFFFF"/>
          </w:tcPr>
          <w:p w14:paraId="3B9D0158" w14:textId="77777777" w:rsidR="00F34404" w:rsidRPr="00831F46" w:rsidRDefault="00F34404" w:rsidP="003D3F41">
            <w:pPr>
              <w:ind w:right="60"/>
              <w:rPr>
                <w:rFonts w:cs="Times New Roman"/>
                <w:color w:val="000000" w:themeColor="text1"/>
              </w:rPr>
            </w:pPr>
            <w:r w:rsidRPr="00831F46">
              <w:rPr>
                <w:rFonts w:cs="Times New Roman"/>
                <w:color w:val="000000" w:themeColor="text1"/>
              </w:rPr>
              <w:t>.54**</w:t>
            </w:r>
          </w:p>
        </w:tc>
      </w:tr>
      <w:tr w:rsidR="0015206E" w:rsidRPr="00831F46" w14:paraId="176AEE8E" w14:textId="77777777" w:rsidTr="0015206E">
        <w:trPr>
          <w:cantSplit/>
          <w:trHeight w:val="13"/>
        </w:trPr>
        <w:tc>
          <w:tcPr>
            <w:tcW w:w="2277" w:type="dxa"/>
            <w:shd w:val="clear" w:color="auto" w:fill="auto"/>
          </w:tcPr>
          <w:p w14:paraId="4619DA78" w14:textId="77777777" w:rsidR="00F34404" w:rsidRPr="00831F46" w:rsidRDefault="00F34404" w:rsidP="002C2848">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8.</w:t>
            </w:r>
            <w:r w:rsidRPr="00831F46">
              <w:t xml:space="preserve"> New Possibilities</w:t>
            </w:r>
          </w:p>
        </w:tc>
        <w:tc>
          <w:tcPr>
            <w:tcW w:w="797" w:type="dxa"/>
          </w:tcPr>
          <w:p w14:paraId="68DF04A9" w14:textId="77777777" w:rsidR="00F34404" w:rsidRPr="00831F46" w:rsidRDefault="00F34404" w:rsidP="003D3F41">
            <w:pPr>
              <w:ind w:right="60"/>
              <w:rPr>
                <w:rFonts w:cs="Times New Roman"/>
                <w:color w:val="000000" w:themeColor="text1"/>
              </w:rPr>
            </w:pPr>
            <w:r w:rsidRPr="00831F46">
              <w:rPr>
                <w:rFonts w:cs="Times New Roman"/>
                <w:color w:val="000000" w:themeColor="text1"/>
              </w:rPr>
              <w:t>12.23</w:t>
            </w:r>
          </w:p>
        </w:tc>
        <w:tc>
          <w:tcPr>
            <w:tcW w:w="797" w:type="dxa"/>
          </w:tcPr>
          <w:p w14:paraId="4EC2A3C8" w14:textId="77777777" w:rsidR="00F34404" w:rsidRPr="00831F46" w:rsidRDefault="00F34404" w:rsidP="003D3F41">
            <w:pPr>
              <w:ind w:right="60"/>
              <w:rPr>
                <w:rFonts w:cs="Times New Roman"/>
                <w:color w:val="000000" w:themeColor="text1"/>
              </w:rPr>
            </w:pPr>
            <w:r w:rsidRPr="00831F46">
              <w:rPr>
                <w:rFonts w:cs="Times New Roman"/>
                <w:color w:val="000000" w:themeColor="text1"/>
              </w:rPr>
              <w:t>7.32</w:t>
            </w:r>
          </w:p>
        </w:tc>
        <w:tc>
          <w:tcPr>
            <w:tcW w:w="797" w:type="dxa"/>
            <w:shd w:val="clear" w:color="auto" w:fill="FFFFFF"/>
          </w:tcPr>
          <w:p w14:paraId="1C120813" w14:textId="77777777" w:rsidR="00F34404" w:rsidRPr="00831F46" w:rsidRDefault="00F34404" w:rsidP="003D3F41">
            <w:pPr>
              <w:ind w:right="60"/>
              <w:rPr>
                <w:rFonts w:cs="Times New Roman"/>
                <w:color w:val="000000" w:themeColor="text1"/>
              </w:rPr>
            </w:pPr>
          </w:p>
        </w:tc>
        <w:tc>
          <w:tcPr>
            <w:tcW w:w="810" w:type="dxa"/>
            <w:shd w:val="clear" w:color="auto" w:fill="FFFFFF"/>
          </w:tcPr>
          <w:p w14:paraId="7ACC8143" w14:textId="77777777" w:rsidR="00F34404" w:rsidRPr="00831F46" w:rsidRDefault="00F34404" w:rsidP="003D3F41">
            <w:pPr>
              <w:ind w:right="60"/>
              <w:rPr>
                <w:rFonts w:cs="Times New Roman"/>
                <w:color w:val="000000" w:themeColor="text1"/>
              </w:rPr>
            </w:pPr>
          </w:p>
        </w:tc>
        <w:tc>
          <w:tcPr>
            <w:tcW w:w="812" w:type="dxa"/>
            <w:shd w:val="clear" w:color="auto" w:fill="FFFFFF"/>
          </w:tcPr>
          <w:p w14:paraId="1287E8AB" w14:textId="77777777" w:rsidR="00F34404" w:rsidRPr="00831F46" w:rsidRDefault="00F34404" w:rsidP="003D3F41">
            <w:pPr>
              <w:ind w:right="60"/>
              <w:rPr>
                <w:rFonts w:cs="Times New Roman"/>
                <w:color w:val="000000" w:themeColor="text1"/>
              </w:rPr>
            </w:pPr>
          </w:p>
        </w:tc>
        <w:tc>
          <w:tcPr>
            <w:tcW w:w="799" w:type="dxa"/>
            <w:shd w:val="clear" w:color="auto" w:fill="FFFFFF"/>
          </w:tcPr>
          <w:p w14:paraId="02F5AF62" w14:textId="77777777" w:rsidR="00F34404" w:rsidRPr="00831F46" w:rsidRDefault="00F34404" w:rsidP="003D3F41">
            <w:pPr>
              <w:ind w:right="60"/>
              <w:rPr>
                <w:rFonts w:cs="Times New Roman"/>
                <w:color w:val="000000" w:themeColor="text1"/>
              </w:rPr>
            </w:pPr>
          </w:p>
        </w:tc>
        <w:tc>
          <w:tcPr>
            <w:tcW w:w="720" w:type="dxa"/>
            <w:shd w:val="clear" w:color="auto" w:fill="FFFFFF"/>
          </w:tcPr>
          <w:p w14:paraId="2655EC1D" w14:textId="77777777" w:rsidR="00F34404" w:rsidRPr="00831F46" w:rsidRDefault="00F34404" w:rsidP="003D3F41">
            <w:pPr>
              <w:ind w:right="60"/>
              <w:rPr>
                <w:rFonts w:cs="Times New Roman"/>
                <w:color w:val="000000" w:themeColor="text1"/>
              </w:rPr>
            </w:pPr>
          </w:p>
        </w:tc>
        <w:tc>
          <w:tcPr>
            <w:tcW w:w="741" w:type="dxa"/>
            <w:shd w:val="clear" w:color="auto" w:fill="FFFFFF"/>
          </w:tcPr>
          <w:p w14:paraId="494FE024" w14:textId="77777777" w:rsidR="00F34404" w:rsidRPr="00831F46" w:rsidRDefault="00F34404" w:rsidP="003D3F41">
            <w:pPr>
              <w:ind w:right="60"/>
              <w:rPr>
                <w:rFonts w:cs="Times New Roman"/>
                <w:color w:val="000000" w:themeColor="text1"/>
              </w:rPr>
            </w:pPr>
          </w:p>
        </w:tc>
        <w:tc>
          <w:tcPr>
            <w:tcW w:w="656" w:type="dxa"/>
            <w:shd w:val="clear" w:color="auto" w:fill="FFFFFF"/>
          </w:tcPr>
          <w:p w14:paraId="18569A20" w14:textId="77777777" w:rsidR="00F34404" w:rsidRPr="00831F46" w:rsidRDefault="00F34404" w:rsidP="003D3F41">
            <w:pPr>
              <w:ind w:right="60"/>
              <w:rPr>
                <w:rFonts w:cs="Times New Roman"/>
                <w:color w:val="000000" w:themeColor="text1"/>
              </w:rPr>
            </w:pPr>
          </w:p>
        </w:tc>
        <w:tc>
          <w:tcPr>
            <w:tcW w:w="784" w:type="dxa"/>
            <w:shd w:val="clear" w:color="auto" w:fill="FFFFFF"/>
          </w:tcPr>
          <w:p w14:paraId="4D637752" w14:textId="77777777" w:rsidR="00F34404" w:rsidRPr="00831F46" w:rsidRDefault="00F34404" w:rsidP="003D3F41">
            <w:pPr>
              <w:ind w:right="60"/>
              <w:rPr>
                <w:rFonts w:cs="Times New Roman"/>
                <w:color w:val="000000" w:themeColor="text1"/>
              </w:rPr>
            </w:pPr>
            <w:r w:rsidRPr="00831F46">
              <w:rPr>
                <w:rFonts w:cs="Times New Roman"/>
                <w:color w:val="000000" w:themeColor="text1"/>
              </w:rPr>
              <w:t>-</w:t>
            </w:r>
          </w:p>
        </w:tc>
        <w:tc>
          <w:tcPr>
            <w:tcW w:w="720" w:type="dxa"/>
            <w:shd w:val="clear" w:color="auto" w:fill="FFFFFF"/>
          </w:tcPr>
          <w:p w14:paraId="7BE55961" w14:textId="77777777" w:rsidR="00F34404" w:rsidRPr="00831F46" w:rsidRDefault="00F34404" w:rsidP="003D3F41">
            <w:pPr>
              <w:ind w:right="60"/>
              <w:rPr>
                <w:rFonts w:cs="Times New Roman"/>
                <w:color w:val="000000" w:themeColor="text1"/>
              </w:rPr>
            </w:pPr>
            <w:r w:rsidRPr="00831F46">
              <w:rPr>
                <w:rFonts w:cs="Times New Roman"/>
                <w:color w:val="000000" w:themeColor="text1"/>
              </w:rPr>
              <w:t>.69**</w:t>
            </w:r>
          </w:p>
        </w:tc>
        <w:tc>
          <w:tcPr>
            <w:tcW w:w="724" w:type="dxa"/>
            <w:shd w:val="clear" w:color="auto" w:fill="FFFFFF"/>
          </w:tcPr>
          <w:p w14:paraId="28A2E137" w14:textId="77777777" w:rsidR="00F34404" w:rsidRPr="00831F46" w:rsidRDefault="00F34404" w:rsidP="003D3F41">
            <w:pPr>
              <w:ind w:right="60"/>
              <w:rPr>
                <w:rFonts w:cs="Times New Roman"/>
                <w:color w:val="000000" w:themeColor="text1"/>
              </w:rPr>
            </w:pPr>
            <w:r w:rsidRPr="00831F46">
              <w:rPr>
                <w:rFonts w:cs="Times New Roman"/>
                <w:color w:val="000000" w:themeColor="text1"/>
              </w:rPr>
              <w:t>.53**</w:t>
            </w:r>
          </w:p>
        </w:tc>
        <w:tc>
          <w:tcPr>
            <w:tcW w:w="716" w:type="dxa"/>
            <w:shd w:val="clear" w:color="auto" w:fill="FFFFFF"/>
          </w:tcPr>
          <w:p w14:paraId="0BA6C1F1" w14:textId="77777777" w:rsidR="00F34404" w:rsidRPr="00831F46" w:rsidRDefault="00F34404" w:rsidP="003D3F41">
            <w:pPr>
              <w:ind w:right="60"/>
              <w:rPr>
                <w:rFonts w:cs="Times New Roman"/>
                <w:color w:val="000000" w:themeColor="text1"/>
              </w:rPr>
            </w:pPr>
            <w:r w:rsidRPr="00831F46">
              <w:rPr>
                <w:rFonts w:cs="Times New Roman"/>
                <w:color w:val="000000" w:themeColor="text1"/>
              </w:rPr>
              <w:t>.62**</w:t>
            </w:r>
          </w:p>
        </w:tc>
      </w:tr>
      <w:tr w:rsidR="0015206E" w:rsidRPr="00831F46" w14:paraId="0922C496" w14:textId="77777777" w:rsidTr="0015206E">
        <w:trPr>
          <w:cantSplit/>
          <w:trHeight w:val="13"/>
        </w:trPr>
        <w:tc>
          <w:tcPr>
            <w:tcW w:w="2277" w:type="dxa"/>
            <w:shd w:val="clear" w:color="auto" w:fill="auto"/>
          </w:tcPr>
          <w:p w14:paraId="7C4E734E" w14:textId="77777777" w:rsidR="00F34404" w:rsidRPr="00831F46" w:rsidRDefault="00F34404" w:rsidP="003D3F41">
            <w:pPr>
              <w:tabs>
                <w:tab w:val="num" w:pos="1440"/>
              </w:tabs>
              <w:rPr>
                <w:rFonts w:cs="Times New Roman"/>
              </w:rPr>
            </w:pPr>
            <w:r w:rsidRPr="00831F46">
              <w:rPr>
                <w:rFonts w:cs="Times New Roman"/>
              </w:rPr>
              <w:t>9. Personal Strength</w:t>
            </w:r>
          </w:p>
        </w:tc>
        <w:tc>
          <w:tcPr>
            <w:tcW w:w="797" w:type="dxa"/>
          </w:tcPr>
          <w:p w14:paraId="68AA809A" w14:textId="77777777" w:rsidR="00F34404" w:rsidRPr="00831F46" w:rsidRDefault="00F34404" w:rsidP="003D3F41">
            <w:pPr>
              <w:ind w:right="60"/>
              <w:rPr>
                <w:rFonts w:cs="Times New Roman"/>
                <w:color w:val="000000" w:themeColor="text1"/>
              </w:rPr>
            </w:pPr>
            <w:r w:rsidRPr="00831F46">
              <w:rPr>
                <w:rFonts w:cs="Times New Roman"/>
                <w:color w:val="000000" w:themeColor="text1"/>
              </w:rPr>
              <w:t>11.53</w:t>
            </w:r>
          </w:p>
        </w:tc>
        <w:tc>
          <w:tcPr>
            <w:tcW w:w="797" w:type="dxa"/>
          </w:tcPr>
          <w:p w14:paraId="70148B27" w14:textId="77777777" w:rsidR="00F34404" w:rsidRPr="00831F46" w:rsidRDefault="00F34404" w:rsidP="003D3F41">
            <w:pPr>
              <w:ind w:right="60"/>
              <w:rPr>
                <w:rFonts w:cs="Times New Roman"/>
                <w:color w:val="000000" w:themeColor="text1"/>
              </w:rPr>
            </w:pPr>
            <w:r w:rsidRPr="00831F46">
              <w:rPr>
                <w:rFonts w:cs="Times New Roman"/>
                <w:color w:val="000000" w:themeColor="text1"/>
              </w:rPr>
              <w:t>5.86</w:t>
            </w:r>
          </w:p>
        </w:tc>
        <w:tc>
          <w:tcPr>
            <w:tcW w:w="797" w:type="dxa"/>
            <w:shd w:val="clear" w:color="auto" w:fill="FFFFFF"/>
          </w:tcPr>
          <w:p w14:paraId="5F2B56FE" w14:textId="77777777" w:rsidR="00F34404" w:rsidRPr="00831F46" w:rsidRDefault="00F34404" w:rsidP="003D3F41">
            <w:pPr>
              <w:ind w:right="60"/>
              <w:rPr>
                <w:rFonts w:cs="Times New Roman"/>
                <w:color w:val="000000" w:themeColor="text1"/>
              </w:rPr>
            </w:pPr>
          </w:p>
        </w:tc>
        <w:tc>
          <w:tcPr>
            <w:tcW w:w="810" w:type="dxa"/>
            <w:shd w:val="clear" w:color="auto" w:fill="FFFFFF"/>
          </w:tcPr>
          <w:p w14:paraId="1CB549FC" w14:textId="77777777" w:rsidR="00F34404" w:rsidRPr="00831F46" w:rsidRDefault="00F34404" w:rsidP="003D3F41">
            <w:pPr>
              <w:ind w:right="60"/>
              <w:rPr>
                <w:rFonts w:cs="Times New Roman"/>
                <w:color w:val="000000" w:themeColor="text1"/>
              </w:rPr>
            </w:pPr>
          </w:p>
        </w:tc>
        <w:tc>
          <w:tcPr>
            <w:tcW w:w="812" w:type="dxa"/>
            <w:shd w:val="clear" w:color="auto" w:fill="FFFFFF"/>
          </w:tcPr>
          <w:p w14:paraId="71E3F7C0" w14:textId="77777777" w:rsidR="00F34404" w:rsidRPr="00831F46" w:rsidRDefault="00F34404" w:rsidP="003D3F41">
            <w:pPr>
              <w:ind w:right="60"/>
              <w:rPr>
                <w:rFonts w:cs="Times New Roman"/>
                <w:color w:val="000000" w:themeColor="text1"/>
              </w:rPr>
            </w:pPr>
          </w:p>
        </w:tc>
        <w:tc>
          <w:tcPr>
            <w:tcW w:w="799" w:type="dxa"/>
            <w:shd w:val="clear" w:color="auto" w:fill="FFFFFF"/>
          </w:tcPr>
          <w:p w14:paraId="51A46B39" w14:textId="77777777" w:rsidR="00F34404" w:rsidRPr="00831F46" w:rsidRDefault="00F34404" w:rsidP="003D3F41">
            <w:pPr>
              <w:ind w:right="60"/>
              <w:rPr>
                <w:rFonts w:cs="Times New Roman"/>
                <w:color w:val="000000" w:themeColor="text1"/>
              </w:rPr>
            </w:pPr>
          </w:p>
        </w:tc>
        <w:tc>
          <w:tcPr>
            <w:tcW w:w="720" w:type="dxa"/>
            <w:shd w:val="clear" w:color="auto" w:fill="FFFFFF"/>
          </w:tcPr>
          <w:p w14:paraId="2BB247E5" w14:textId="77777777" w:rsidR="00F34404" w:rsidRPr="00831F46" w:rsidRDefault="00F34404" w:rsidP="003D3F41">
            <w:pPr>
              <w:ind w:right="60"/>
              <w:rPr>
                <w:rFonts w:cs="Times New Roman"/>
                <w:color w:val="000000" w:themeColor="text1"/>
              </w:rPr>
            </w:pPr>
          </w:p>
        </w:tc>
        <w:tc>
          <w:tcPr>
            <w:tcW w:w="741" w:type="dxa"/>
            <w:shd w:val="clear" w:color="auto" w:fill="FFFFFF"/>
          </w:tcPr>
          <w:p w14:paraId="717CDC07" w14:textId="77777777" w:rsidR="00F34404" w:rsidRPr="00831F46" w:rsidRDefault="00F34404" w:rsidP="003D3F41">
            <w:pPr>
              <w:ind w:right="60"/>
              <w:rPr>
                <w:rFonts w:cs="Times New Roman"/>
                <w:color w:val="000000" w:themeColor="text1"/>
              </w:rPr>
            </w:pPr>
          </w:p>
        </w:tc>
        <w:tc>
          <w:tcPr>
            <w:tcW w:w="656" w:type="dxa"/>
            <w:shd w:val="clear" w:color="auto" w:fill="FFFFFF"/>
          </w:tcPr>
          <w:p w14:paraId="5E11EF74" w14:textId="77777777" w:rsidR="00F34404" w:rsidRPr="00831F46" w:rsidRDefault="00F34404" w:rsidP="003D3F41">
            <w:pPr>
              <w:ind w:right="60"/>
              <w:rPr>
                <w:rFonts w:cs="Times New Roman"/>
                <w:color w:val="000000" w:themeColor="text1"/>
              </w:rPr>
            </w:pPr>
          </w:p>
        </w:tc>
        <w:tc>
          <w:tcPr>
            <w:tcW w:w="784" w:type="dxa"/>
            <w:shd w:val="clear" w:color="auto" w:fill="FFFFFF"/>
          </w:tcPr>
          <w:p w14:paraId="711C192B" w14:textId="77777777" w:rsidR="00F34404" w:rsidRPr="00831F46" w:rsidRDefault="00F34404" w:rsidP="003D3F41">
            <w:pPr>
              <w:ind w:right="60"/>
              <w:rPr>
                <w:rFonts w:cs="Times New Roman"/>
                <w:color w:val="000000" w:themeColor="text1"/>
              </w:rPr>
            </w:pPr>
          </w:p>
        </w:tc>
        <w:tc>
          <w:tcPr>
            <w:tcW w:w="720" w:type="dxa"/>
            <w:shd w:val="clear" w:color="auto" w:fill="FFFFFF"/>
          </w:tcPr>
          <w:p w14:paraId="5DFE7344" w14:textId="77777777" w:rsidR="00F34404" w:rsidRPr="00831F46" w:rsidRDefault="00F34404" w:rsidP="003D3F41">
            <w:pPr>
              <w:ind w:right="60"/>
              <w:rPr>
                <w:rFonts w:cs="Times New Roman"/>
                <w:color w:val="000000" w:themeColor="text1"/>
              </w:rPr>
            </w:pPr>
            <w:r w:rsidRPr="00831F46">
              <w:rPr>
                <w:rFonts w:cs="Times New Roman"/>
                <w:color w:val="000000" w:themeColor="text1"/>
              </w:rPr>
              <w:t>-</w:t>
            </w:r>
          </w:p>
        </w:tc>
        <w:tc>
          <w:tcPr>
            <w:tcW w:w="724" w:type="dxa"/>
            <w:shd w:val="clear" w:color="auto" w:fill="FFFFFF"/>
          </w:tcPr>
          <w:p w14:paraId="0598E03B" w14:textId="77777777" w:rsidR="00F34404" w:rsidRPr="00831F46" w:rsidRDefault="00F34404" w:rsidP="003D3F41">
            <w:pPr>
              <w:ind w:right="60"/>
              <w:rPr>
                <w:rFonts w:cs="Times New Roman"/>
                <w:color w:val="000000" w:themeColor="text1"/>
              </w:rPr>
            </w:pPr>
            <w:r w:rsidRPr="00831F46">
              <w:rPr>
                <w:rFonts w:cs="Times New Roman"/>
                <w:color w:val="000000" w:themeColor="text1"/>
              </w:rPr>
              <w:t>.63**</w:t>
            </w:r>
          </w:p>
        </w:tc>
        <w:tc>
          <w:tcPr>
            <w:tcW w:w="716" w:type="dxa"/>
            <w:shd w:val="clear" w:color="auto" w:fill="FFFFFF"/>
          </w:tcPr>
          <w:p w14:paraId="54DEF9D2" w14:textId="77777777" w:rsidR="00F34404" w:rsidRPr="00831F46" w:rsidRDefault="00F34404" w:rsidP="003D3F41">
            <w:pPr>
              <w:ind w:right="60"/>
              <w:rPr>
                <w:rFonts w:cs="Times New Roman"/>
                <w:color w:val="000000" w:themeColor="text1"/>
              </w:rPr>
            </w:pPr>
            <w:r w:rsidRPr="00831F46">
              <w:rPr>
                <w:rFonts w:cs="Times New Roman"/>
                <w:color w:val="000000" w:themeColor="text1"/>
              </w:rPr>
              <w:t>.56**</w:t>
            </w:r>
          </w:p>
        </w:tc>
      </w:tr>
      <w:tr w:rsidR="0015206E" w:rsidRPr="00831F46" w14:paraId="7E0AD6F6" w14:textId="77777777" w:rsidTr="0015206E">
        <w:trPr>
          <w:cantSplit/>
          <w:trHeight w:val="13"/>
        </w:trPr>
        <w:tc>
          <w:tcPr>
            <w:tcW w:w="2277" w:type="dxa"/>
            <w:shd w:val="clear" w:color="auto" w:fill="auto"/>
          </w:tcPr>
          <w:p w14:paraId="15DC530F" w14:textId="77777777" w:rsidR="00F34404" w:rsidRPr="00831F46" w:rsidRDefault="00F34404" w:rsidP="003D3F41">
            <w:pPr>
              <w:tabs>
                <w:tab w:val="num" w:pos="1440"/>
              </w:tabs>
              <w:rPr>
                <w:rFonts w:cs="Times New Roman"/>
              </w:rPr>
            </w:pPr>
            <w:r w:rsidRPr="00831F46">
              <w:rPr>
                <w:rFonts w:cs="Times New Roman"/>
              </w:rPr>
              <w:t>10. Spiritual Change</w:t>
            </w:r>
          </w:p>
        </w:tc>
        <w:tc>
          <w:tcPr>
            <w:tcW w:w="797" w:type="dxa"/>
          </w:tcPr>
          <w:p w14:paraId="406B3280" w14:textId="77777777" w:rsidR="00F34404" w:rsidRPr="00831F46" w:rsidRDefault="00F34404" w:rsidP="003D3F41">
            <w:pPr>
              <w:ind w:right="60"/>
              <w:rPr>
                <w:rFonts w:cs="Times New Roman"/>
                <w:color w:val="000000" w:themeColor="text1"/>
              </w:rPr>
            </w:pPr>
            <w:r w:rsidRPr="00831F46">
              <w:rPr>
                <w:rFonts w:cs="Times New Roman"/>
                <w:color w:val="000000" w:themeColor="text1"/>
              </w:rPr>
              <w:t>5.90</w:t>
            </w:r>
          </w:p>
        </w:tc>
        <w:tc>
          <w:tcPr>
            <w:tcW w:w="797" w:type="dxa"/>
          </w:tcPr>
          <w:p w14:paraId="6B7D4059" w14:textId="77777777" w:rsidR="00F34404" w:rsidRPr="00831F46" w:rsidRDefault="00F34404" w:rsidP="003D3F41">
            <w:pPr>
              <w:ind w:right="60"/>
              <w:rPr>
                <w:rFonts w:cs="Times New Roman"/>
                <w:color w:val="000000" w:themeColor="text1"/>
              </w:rPr>
            </w:pPr>
            <w:r w:rsidRPr="00831F46">
              <w:rPr>
                <w:rFonts w:cs="Times New Roman"/>
                <w:color w:val="000000" w:themeColor="text1"/>
              </w:rPr>
              <w:t>3.82</w:t>
            </w:r>
          </w:p>
        </w:tc>
        <w:tc>
          <w:tcPr>
            <w:tcW w:w="797" w:type="dxa"/>
            <w:shd w:val="clear" w:color="auto" w:fill="FFFFFF"/>
          </w:tcPr>
          <w:p w14:paraId="3F1A8D18" w14:textId="77777777" w:rsidR="00F34404" w:rsidRPr="00831F46" w:rsidRDefault="00F34404" w:rsidP="003D3F41">
            <w:pPr>
              <w:ind w:right="60"/>
              <w:rPr>
                <w:rFonts w:cs="Times New Roman"/>
                <w:color w:val="000000" w:themeColor="text1"/>
              </w:rPr>
            </w:pPr>
          </w:p>
        </w:tc>
        <w:tc>
          <w:tcPr>
            <w:tcW w:w="810" w:type="dxa"/>
            <w:shd w:val="clear" w:color="auto" w:fill="FFFFFF"/>
          </w:tcPr>
          <w:p w14:paraId="78A3A7CF" w14:textId="77777777" w:rsidR="00F34404" w:rsidRPr="00831F46" w:rsidRDefault="00F34404" w:rsidP="003D3F41">
            <w:pPr>
              <w:ind w:right="60"/>
              <w:rPr>
                <w:rFonts w:cs="Times New Roman"/>
                <w:color w:val="000000" w:themeColor="text1"/>
              </w:rPr>
            </w:pPr>
          </w:p>
        </w:tc>
        <w:tc>
          <w:tcPr>
            <w:tcW w:w="812" w:type="dxa"/>
            <w:shd w:val="clear" w:color="auto" w:fill="FFFFFF"/>
          </w:tcPr>
          <w:p w14:paraId="3969A517" w14:textId="77777777" w:rsidR="00F34404" w:rsidRPr="00831F46" w:rsidRDefault="00F34404" w:rsidP="003D3F41">
            <w:pPr>
              <w:ind w:right="60"/>
              <w:rPr>
                <w:rFonts w:cs="Times New Roman"/>
                <w:color w:val="000000" w:themeColor="text1"/>
              </w:rPr>
            </w:pPr>
          </w:p>
        </w:tc>
        <w:tc>
          <w:tcPr>
            <w:tcW w:w="799" w:type="dxa"/>
            <w:shd w:val="clear" w:color="auto" w:fill="FFFFFF"/>
          </w:tcPr>
          <w:p w14:paraId="24EF249F" w14:textId="77777777" w:rsidR="00F34404" w:rsidRPr="00831F46" w:rsidRDefault="00F34404" w:rsidP="003D3F41">
            <w:pPr>
              <w:ind w:right="60"/>
              <w:rPr>
                <w:rFonts w:cs="Times New Roman"/>
                <w:color w:val="000000" w:themeColor="text1"/>
              </w:rPr>
            </w:pPr>
          </w:p>
        </w:tc>
        <w:tc>
          <w:tcPr>
            <w:tcW w:w="720" w:type="dxa"/>
            <w:shd w:val="clear" w:color="auto" w:fill="FFFFFF"/>
          </w:tcPr>
          <w:p w14:paraId="055CA342" w14:textId="77777777" w:rsidR="00F34404" w:rsidRPr="00831F46" w:rsidRDefault="00F34404" w:rsidP="003D3F41">
            <w:pPr>
              <w:ind w:right="60"/>
              <w:rPr>
                <w:rFonts w:cs="Times New Roman"/>
                <w:color w:val="000000" w:themeColor="text1"/>
              </w:rPr>
            </w:pPr>
          </w:p>
        </w:tc>
        <w:tc>
          <w:tcPr>
            <w:tcW w:w="741" w:type="dxa"/>
            <w:shd w:val="clear" w:color="auto" w:fill="FFFFFF"/>
          </w:tcPr>
          <w:p w14:paraId="4DEFD6FE" w14:textId="77777777" w:rsidR="00F34404" w:rsidRPr="00831F46" w:rsidRDefault="00F34404" w:rsidP="003D3F41">
            <w:pPr>
              <w:ind w:right="60"/>
              <w:rPr>
                <w:rFonts w:cs="Times New Roman"/>
                <w:color w:val="000000" w:themeColor="text1"/>
              </w:rPr>
            </w:pPr>
          </w:p>
        </w:tc>
        <w:tc>
          <w:tcPr>
            <w:tcW w:w="656" w:type="dxa"/>
            <w:shd w:val="clear" w:color="auto" w:fill="FFFFFF"/>
          </w:tcPr>
          <w:p w14:paraId="0517BB13" w14:textId="77777777" w:rsidR="00F34404" w:rsidRPr="00831F46" w:rsidRDefault="00F34404" w:rsidP="003D3F41">
            <w:pPr>
              <w:ind w:right="60"/>
              <w:rPr>
                <w:rFonts w:cs="Times New Roman"/>
                <w:color w:val="000000" w:themeColor="text1"/>
              </w:rPr>
            </w:pPr>
          </w:p>
        </w:tc>
        <w:tc>
          <w:tcPr>
            <w:tcW w:w="784" w:type="dxa"/>
            <w:shd w:val="clear" w:color="auto" w:fill="FFFFFF"/>
          </w:tcPr>
          <w:p w14:paraId="7A70717C" w14:textId="77777777" w:rsidR="00F34404" w:rsidRPr="00831F46" w:rsidRDefault="00F34404" w:rsidP="003D3F41">
            <w:pPr>
              <w:ind w:right="60"/>
              <w:rPr>
                <w:rFonts w:cs="Times New Roman"/>
                <w:color w:val="000000" w:themeColor="text1"/>
              </w:rPr>
            </w:pPr>
          </w:p>
        </w:tc>
        <w:tc>
          <w:tcPr>
            <w:tcW w:w="720" w:type="dxa"/>
            <w:shd w:val="clear" w:color="auto" w:fill="FFFFFF"/>
          </w:tcPr>
          <w:p w14:paraId="46BE9AFB" w14:textId="77777777" w:rsidR="00F34404" w:rsidRPr="00831F46" w:rsidRDefault="00F34404" w:rsidP="003D3F41">
            <w:pPr>
              <w:ind w:right="60"/>
              <w:rPr>
                <w:rFonts w:cs="Times New Roman"/>
                <w:color w:val="000000" w:themeColor="text1"/>
              </w:rPr>
            </w:pPr>
          </w:p>
        </w:tc>
        <w:tc>
          <w:tcPr>
            <w:tcW w:w="724" w:type="dxa"/>
            <w:shd w:val="clear" w:color="auto" w:fill="FFFFFF"/>
          </w:tcPr>
          <w:p w14:paraId="194C6F9E" w14:textId="77777777" w:rsidR="00F34404" w:rsidRPr="00831F46" w:rsidRDefault="00F34404" w:rsidP="003D3F41">
            <w:pPr>
              <w:ind w:right="60"/>
              <w:rPr>
                <w:rFonts w:cs="Times New Roman"/>
                <w:color w:val="000000" w:themeColor="text1"/>
              </w:rPr>
            </w:pPr>
            <w:r w:rsidRPr="00831F46">
              <w:rPr>
                <w:rFonts w:cs="Times New Roman"/>
                <w:color w:val="000000" w:themeColor="text1"/>
              </w:rPr>
              <w:t>-</w:t>
            </w:r>
          </w:p>
        </w:tc>
        <w:tc>
          <w:tcPr>
            <w:tcW w:w="716" w:type="dxa"/>
            <w:shd w:val="clear" w:color="auto" w:fill="FFFFFF"/>
          </w:tcPr>
          <w:p w14:paraId="2462D179" w14:textId="77777777" w:rsidR="00F34404" w:rsidRPr="00831F46" w:rsidRDefault="00F34404" w:rsidP="003D3F41">
            <w:pPr>
              <w:ind w:right="60"/>
              <w:rPr>
                <w:rFonts w:cs="Times New Roman"/>
                <w:color w:val="000000" w:themeColor="text1"/>
              </w:rPr>
            </w:pPr>
            <w:r w:rsidRPr="00831F46">
              <w:rPr>
                <w:rFonts w:cs="Times New Roman"/>
                <w:color w:val="000000" w:themeColor="text1"/>
              </w:rPr>
              <w:t>.33**</w:t>
            </w:r>
          </w:p>
        </w:tc>
      </w:tr>
      <w:tr w:rsidR="0015206E" w:rsidRPr="00831F46" w14:paraId="2E76FBFD" w14:textId="77777777" w:rsidTr="0015206E">
        <w:trPr>
          <w:cantSplit/>
          <w:trHeight w:val="536"/>
        </w:trPr>
        <w:tc>
          <w:tcPr>
            <w:tcW w:w="2277" w:type="dxa"/>
            <w:tcBorders>
              <w:bottom w:val="single" w:sz="4" w:space="0" w:color="auto"/>
            </w:tcBorders>
            <w:shd w:val="clear" w:color="auto" w:fill="auto"/>
          </w:tcPr>
          <w:p w14:paraId="00E58A91" w14:textId="77777777" w:rsidR="00F34404" w:rsidRPr="00831F46" w:rsidRDefault="00F34404" w:rsidP="003D3F41">
            <w:pPr>
              <w:tabs>
                <w:tab w:val="num" w:pos="1440"/>
              </w:tabs>
              <w:rPr>
                <w:rFonts w:cs="Times New Roman"/>
              </w:rPr>
            </w:pPr>
            <w:r w:rsidRPr="00831F46">
              <w:rPr>
                <w:rFonts w:cs="Times New Roman"/>
                <w:color w:val="000000" w:themeColor="text1"/>
              </w:rPr>
              <w:t>11.</w:t>
            </w:r>
            <w:r w:rsidRPr="00831F46">
              <w:rPr>
                <w:rFonts w:cs="Times New Roman"/>
              </w:rPr>
              <w:t>Appreciation of Life</w:t>
            </w:r>
          </w:p>
        </w:tc>
        <w:tc>
          <w:tcPr>
            <w:tcW w:w="797" w:type="dxa"/>
            <w:tcBorders>
              <w:bottom w:val="single" w:sz="4" w:space="0" w:color="auto"/>
            </w:tcBorders>
          </w:tcPr>
          <w:p w14:paraId="01017F12" w14:textId="77777777" w:rsidR="00F34404" w:rsidRPr="00831F46" w:rsidRDefault="00F34404" w:rsidP="003D3F41">
            <w:pPr>
              <w:ind w:right="60"/>
              <w:rPr>
                <w:rFonts w:cs="Times New Roman"/>
                <w:color w:val="000000" w:themeColor="text1"/>
              </w:rPr>
            </w:pPr>
            <w:r w:rsidRPr="00831F46">
              <w:rPr>
                <w:rFonts w:cs="Times New Roman"/>
                <w:color w:val="000000" w:themeColor="text1"/>
              </w:rPr>
              <w:t>10.39</w:t>
            </w:r>
          </w:p>
        </w:tc>
        <w:tc>
          <w:tcPr>
            <w:tcW w:w="797" w:type="dxa"/>
            <w:tcBorders>
              <w:bottom w:val="single" w:sz="4" w:space="0" w:color="auto"/>
            </w:tcBorders>
          </w:tcPr>
          <w:p w14:paraId="31749754" w14:textId="77777777" w:rsidR="00F34404" w:rsidRPr="00831F46" w:rsidRDefault="00F34404" w:rsidP="003D3F41">
            <w:pPr>
              <w:ind w:right="60"/>
              <w:rPr>
                <w:rFonts w:cs="Times New Roman"/>
                <w:color w:val="000000" w:themeColor="text1"/>
              </w:rPr>
            </w:pPr>
            <w:r w:rsidRPr="00831F46">
              <w:rPr>
                <w:rFonts w:cs="Times New Roman"/>
                <w:color w:val="000000" w:themeColor="text1"/>
              </w:rPr>
              <w:t>4.16</w:t>
            </w:r>
          </w:p>
        </w:tc>
        <w:tc>
          <w:tcPr>
            <w:tcW w:w="797" w:type="dxa"/>
            <w:tcBorders>
              <w:bottom w:val="single" w:sz="4" w:space="0" w:color="auto"/>
            </w:tcBorders>
            <w:shd w:val="clear" w:color="auto" w:fill="FFFFFF"/>
          </w:tcPr>
          <w:p w14:paraId="60DE42EC" w14:textId="77777777" w:rsidR="00F34404" w:rsidRPr="00831F46" w:rsidRDefault="00F34404" w:rsidP="003D3F41">
            <w:pPr>
              <w:ind w:right="60"/>
              <w:rPr>
                <w:rFonts w:cs="Times New Roman"/>
                <w:color w:val="000000" w:themeColor="text1"/>
              </w:rPr>
            </w:pPr>
          </w:p>
        </w:tc>
        <w:tc>
          <w:tcPr>
            <w:tcW w:w="810" w:type="dxa"/>
            <w:tcBorders>
              <w:bottom w:val="single" w:sz="4" w:space="0" w:color="auto"/>
            </w:tcBorders>
            <w:shd w:val="clear" w:color="auto" w:fill="FFFFFF"/>
          </w:tcPr>
          <w:p w14:paraId="49BA3B47" w14:textId="77777777" w:rsidR="00F34404" w:rsidRPr="00831F46" w:rsidRDefault="00F34404" w:rsidP="003D3F41">
            <w:pPr>
              <w:ind w:right="60"/>
              <w:rPr>
                <w:rFonts w:cs="Times New Roman"/>
                <w:color w:val="000000" w:themeColor="text1"/>
              </w:rPr>
            </w:pPr>
          </w:p>
        </w:tc>
        <w:tc>
          <w:tcPr>
            <w:tcW w:w="812" w:type="dxa"/>
            <w:tcBorders>
              <w:bottom w:val="single" w:sz="4" w:space="0" w:color="auto"/>
            </w:tcBorders>
            <w:shd w:val="clear" w:color="auto" w:fill="FFFFFF"/>
          </w:tcPr>
          <w:p w14:paraId="0880E55E" w14:textId="77777777" w:rsidR="00F34404" w:rsidRPr="00831F46" w:rsidRDefault="00F34404" w:rsidP="003D3F41">
            <w:pPr>
              <w:ind w:right="60"/>
              <w:rPr>
                <w:rFonts w:cs="Times New Roman"/>
                <w:color w:val="000000" w:themeColor="text1"/>
              </w:rPr>
            </w:pPr>
          </w:p>
        </w:tc>
        <w:tc>
          <w:tcPr>
            <w:tcW w:w="799" w:type="dxa"/>
            <w:tcBorders>
              <w:bottom w:val="single" w:sz="4" w:space="0" w:color="auto"/>
            </w:tcBorders>
            <w:shd w:val="clear" w:color="auto" w:fill="FFFFFF"/>
          </w:tcPr>
          <w:p w14:paraId="53EC0111" w14:textId="77777777" w:rsidR="00F34404" w:rsidRPr="00831F46" w:rsidRDefault="00F34404" w:rsidP="003D3F41">
            <w:pPr>
              <w:ind w:right="60"/>
              <w:rPr>
                <w:rFonts w:cs="Times New Roman"/>
                <w:color w:val="000000" w:themeColor="text1"/>
              </w:rPr>
            </w:pPr>
          </w:p>
        </w:tc>
        <w:tc>
          <w:tcPr>
            <w:tcW w:w="720" w:type="dxa"/>
            <w:tcBorders>
              <w:bottom w:val="single" w:sz="4" w:space="0" w:color="auto"/>
            </w:tcBorders>
            <w:shd w:val="clear" w:color="auto" w:fill="FFFFFF"/>
          </w:tcPr>
          <w:p w14:paraId="1FF1D2AD" w14:textId="77777777" w:rsidR="00F34404" w:rsidRPr="00831F46" w:rsidRDefault="00F34404" w:rsidP="003D3F41">
            <w:pPr>
              <w:ind w:right="60"/>
              <w:rPr>
                <w:rFonts w:cs="Times New Roman"/>
                <w:color w:val="000000" w:themeColor="text1"/>
              </w:rPr>
            </w:pPr>
          </w:p>
        </w:tc>
        <w:tc>
          <w:tcPr>
            <w:tcW w:w="741" w:type="dxa"/>
            <w:tcBorders>
              <w:bottom w:val="single" w:sz="4" w:space="0" w:color="auto"/>
            </w:tcBorders>
            <w:shd w:val="clear" w:color="auto" w:fill="FFFFFF"/>
          </w:tcPr>
          <w:p w14:paraId="1B2C0719" w14:textId="77777777" w:rsidR="00F34404" w:rsidRPr="00831F46" w:rsidRDefault="00F34404" w:rsidP="003D3F41">
            <w:pPr>
              <w:ind w:right="60"/>
              <w:rPr>
                <w:rFonts w:cs="Times New Roman"/>
                <w:color w:val="000000" w:themeColor="text1"/>
              </w:rPr>
            </w:pPr>
          </w:p>
        </w:tc>
        <w:tc>
          <w:tcPr>
            <w:tcW w:w="656" w:type="dxa"/>
            <w:tcBorders>
              <w:bottom w:val="single" w:sz="4" w:space="0" w:color="auto"/>
            </w:tcBorders>
            <w:shd w:val="clear" w:color="auto" w:fill="FFFFFF"/>
          </w:tcPr>
          <w:p w14:paraId="0319122B" w14:textId="77777777" w:rsidR="00F34404" w:rsidRPr="00831F46" w:rsidRDefault="00F34404" w:rsidP="003D3F41">
            <w:pPr>
              <w:ind w:right="60"/>
              <w:rPr>
                <w:rFonts w:cs="Times New Roman"/>
                <w:color w:val="000000" w:themeColor="text1"/>
              </w:rPr>
            </w:pPr>
          </w:p>
        </w:tc>
        <w:tc>
          <w:tcPr>
            <w:tcW w:w="784" w:type="dxa"/>
            <w:tcBorders>
              <w:bottom w:val="single" w:sz="4" w:space="0" w:color="auto"/>
            </w:tcBorders>
            <w:shd w:val="clear" w:color="auto" w:fill="FFFFFF"/>
          </w:tcPr>
          <w:p w14:paraId="73DAA50E" w14:textId="77777777" w:rsidR="00F34404" w:rsidRPr="00831F46" w:rsidRDefault="00F34404" w:rsidP="003D3F41">
            <w:pPr>
              <w:ind w:right="60"/>
              <w:rPr>
                <w:rFonts w:cs="Times New Roman"/>
                <w:color w:val="000000" w:themeColor="text1"/>
              </w:rPr>
            </w:pPr>
          </w:p>
        </w:tc>
        <w:tc>
          <w:tcPr>
            <w:tcW w:w="720" w:type="dxa"/>
            <w:tcBorders>
              <w:bottom w:val="single" w:sz="4" w:space="0" w:color="auto"/>
            </w:tcBorders>
            <w:shd w:val="clear" w:color="auto" w:fill="FFFFFF"/>
          </w:tcPr>
          <w:p w14:paraId="25FAF516" w14:textId="77777777" w:rsidR="00F34404" w:rsidRPr="00831F46" w:rsidRDefault="00F34404" w:rsidP="003D3F41">
            <w:pPr>
              <w:ind w:right="60"/>
              <w:rPr>
                <w:rFonts w:cs="Times New Roman"/>
                <w:color w:val="000000" w:themeColor="text1"/>
              </w:rPr>
            </w:pPr>
          </w:p>
        </w:tc>
        <w:tc>
          <w:tcPr>
            <w:tcW w:w="724" w:type="dxa"/>
            <w:tcBorders>
              <w:bottom w:val="single" w:sz="4" w:space="0" w:color="auto"/>
            </w:tcBorders>
            <w:shd w:val="clear" w:color="auto" w:fill="FFFFFF"/>
          </w:tcPr>
          <w:p w14:paraId="2799263C" w14:textId="77777777" w:rsidR="00F34404" w:rsidRPr="00831F46" w:rsidRDefault="00F34404" w:rsidP="003D3F41">
            <w:pPr>
              <w:ind w:right="60"/>
              <w:rPr>
                <w:rFonts w:cs="Times New Roman"/>
                <w:color w:val="000000" w:themeColor="text1"/>
              </w:rPr>
            </w:pPr>
          </w:p>
        </w:tc>
        <w:tc>
          <w:tcPr>
            <w:tcW w:w="716" w:type="dxa"/>
            <w:tcBorders>
              <w:bottom w:val="single" w:sz="4" w:space="0" w:color="auto"/>
            </w:tcBorders>
            <w:shd w:val="clear" w:color="auto" w:fill="FFFFFF"/>
          </w:tcPr>
          <w:p w14:paraId="395C8C16" w14:textId="77777777" w:rsidR="00F34404" w:rsidRPr="00831F46" w:rsidRDefault="00F34404" w:rsidP="003D3F41">
            <w:pPr>
              <w:ind w:right="60"/>
              <w:rPr>
                <w:rFonts w:cs="Times New Roman"/>
                <w:color w:val="000000" w:themeColor="text1"/>
              </w:rPr>
            </w:pPr>
            <w:r w:rsidRPr="00831F46">
              <w:rPr>
                <w:rFonts w:cs="Times New Roman"/>
                <w:color w:val="000000" w:themeColor="text1"/>
              </w:rPr>
              <w:t>-</w:t>
            </w:r>
          </w:p>
        </w:tc>
      </w:tr>
    </w:tbl>
    <w:p w14:paraId="5B24CF8F" w14:textId="14E90D2B" w:rsidR="00F34404" w:rsidRPr="00831F46" w:rsidRDefault="00F34404" w:rsidP="003D3F41">
      <w:pPr>
        <w:rPr>
          <w:rFonts w:cs="Times New Roman"/>
        </w:rPr>
      </w:pPr>
      <w:r w:rsidRPr="00831F46">
        <w:rPr>
          <w:rFonts w:cs="Times New Roman"/>
        </w:rPr>
        <w:t>Note. N = 88; PCL-5 = PTSD Checklist-5 *</w:t>
      </w:r>
      <w:r w:rsidRPr="00831F46">
        <w:rPr>
          <w:rFonts w:cs="Times New Roman"/>
          <w:i/>
        </w:rPr>
        <w:t xml:space="preserve">p </w:t>
      </w:r>
      <w:r w:rsidRPr="00831F46">
        <w:rPr>
          <w:rFonts w:cs="Times New Roman"/>
        </w:rPr>
        <w:t>&lt; .05, **</w:t>
      </w:r>
      <w:r w:rsidRPr="00831F46">
        <w:rPr>
          <w:rFonts w:cs="Times New Roman"/>
          <w:i/>
        </w:rPr>
        <w:t>p</w:t>
      </w:r>
      <w:r w:rsidRPr="00831F46">
        <w:rPr>
          <w:rFonts w:cs="Times New Roman"/>
        </w:rPr>
        <w:t xml:space="preserve"> &lt; .01, ***</w:t>
      </w:r>
      <w:r w:rsidRPr="00831F46">
        <w:rPr>
          <w:rFonts w:cs="Times New Roman"/>
          <w:i/>
        </w:rPr>
        <w:t xml:space="preserve">p </w:t>
      </w:r>
      <w:r w:rsidRPr="00831F46">
        <w:rPr>
          <w:rFonts w:cs="Times New Roman"/>
        </w:rPr>
        <w:t>&lt; .001</w:t>
      </w:r>
    </w:p>
    <w:p w14:paraId="00774BB4" w14:textId="77777777" w:rsidR="006847DF" w:rsidRPr="00831F46" w:rsidRDefault="006847DF" w:rsidP="003D3F41">
      <w:pPr>
        <w:rPr>
          <w:rFonts w:cs="Times New Roman"/>
        </w:rPr>
      </w:pPr>
      <w:r w:rsidRPr="00831F46">
        <w:rPr>
          <w:rFonts w:cs="Times New Roman"/>
        </w:rPr>
        <w:br w:type="page"/>
      </w:r>
    </w:p>
    <w:p w14:paraId="6C200285" w14:textId="0928E21E" w:rsidR="00F34404" w:rsidRPr="00831F46" w:rsidRDefault="00F34404" w:rsidP="003D3F41">
      <w:pPr>
        <w:rPr>
          <w:rFonts w:cs="Times New Roman"/>
        </w:rPr>
      </w:pPr>
      <w:r w:rsidRPr="00831F46">
        <w:rPr>
          <w:rFonts w:cs="Times New Roman"/>
        </w:rPr>
        <w:lastRenderedPageBreak/>
        <w:t>Table 4.</w:t>
      </w:r>
    </w:p>
    <w:p w14:paraId="591EA0A7" w14:textId="430AE9BD" w:rsidR="00F34404" w:rsidRPr="00831F46" w:rsidRDefault="00F34404" w:rsidP="003D3F41">
      <w:pPr>
        <w:rPr>
          <w:rFonts w:cs="Times New Roman"/>
          <w:i/>
        </w:rPr>
      </w:pPr>
      <w:r w:rsidRPr="00831F46">
        <w:rPr>
          <w:rFonts w:cs="Times New Roman"/>
          <w:i/>
        </w:rPr>
        <w:t>Hierarchical Multiple Regression Analysis Predicting the Relationship between PTG and PTS by Trauma Type</w:t>
      </w:r>
    </w:p>
    <w:tbl>
      <w:tblPr>
        <w:tblStyle w:val="TableGrid"/>
        <w:tblW w:w="10917"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57"/>
        <w:gridCol w:w="1356"/>
        <w:gridCol w:w="1300"/>
        <w:gridCol w:w="1326"/>
        <w:gridCol w:w="1326"/>
        <w:gridCol w:w="1326"/>
        <w:gridCol w:w="1326"/>
      </w:tblGrid>
      <w:tr w:rsidR="00F34404" w:rsidRPr="00831F46" w14:paraId="20D55576" w14:textId="77777777" w:rsidTr="00500C60">
        <w:trPr>
          <w:trHeight w:val="542"/>
        </w:trPr>
        <w:tc>
          <w:tcPr>
            <w:tcW w:w="2957" w:type="dxa"/>
            <w:tcBorders>
              <w:top w:val="single" w:sz="4" w:space="0" w:color="auto"/>
              <w:bottom w:val="single" w:sz="4" w:space="0" w:color="auto"/>
            </w:tcBorders>
          </w:tcPr>
          <w:p w14:paraId="07060BD3" w14:textId="77777777" w:rsidR="00F34404" w:rsidRPr="00831F46" w:rsidRDefault="00F34404" w:rsidP="003D3F41">
            <w:pPr>
              <w:rPr>
                <w:rFonts w:cs="Times New Roman"/>
              </w:rPr>
            </w:pPr>
            <w:r w:rsidRPr="00831F46">
              <w:rPr>
                <w:rFonts w:cs="Times New Roman"/>
              </w:rPr>
              <w:t>Trauma Type</w:t>
            </w:r>
          </w:p>
        </w:tc>
        <w:tc>
          <w:tcPr>
            <w:tcW w:w="1356" w:type="dxa"/>
            <w:tcBorders>
              <w:top w:val="single" w:sz="4" w:space="0" w:color="auto"/>
              <w:bottom w:val="single" w:sz="4" w:space="0" w:color="auto"/>
            </w:tcBorders>
          </w:tcPr>
          <w:p w14:paraId="0E005960" w14:textId="77777777" w:rsidR="00F34404" w:rsidRPr="00831F46" w:rsidRDefault="00F34404" w:rsidP="003D3F41">
            <w:pPr>
              <w:jc w:val="center"/>
              <w:rPr>
                <w:rFonts w:cs="Times New Roman"/>
              </w:rPr>
            </w:pPr>
            <w:r w:rsidRPr="00831F46">
              <w:rPr>
                <w:rFonts w:cs="Times New Roman"/>
              </w:rPr>
              <w:t>Predictors</w:t>
            </w:r>
          </w:p>
        </w:tc>
        <w:tc>
          <w:tcPr>
            <w:tcW w:w="1300" w:type="dxa"/>
            <w:tcBorders>
              <w:top w:val="single" w:sz="4" w:space="0" w:color="auto"/>
              <w:bottom w:val="single" w:sz="4" w:space="0" w:color="auto"/>
            </w:tcBorders>
          </w:tcPr>
          <w:p w14:paraId="3E71626F" w14:textId="77777777" w:rsidR="00F34404" w:rsidRPr="00831F46" w:rsidRDefault="00F34404" w:rsidP="003D3F41">
            <w:pPr>
              <w:jc w:val="center"/>
              <w:rPr>
                <w:rFonts w:cs="Times New Roman"/>
                <w:i/>
              </w:rPr>
            </w:pPr>
            <w:r w:rsidRPr="00831F46">
              <w:rPr>
                <w:rFonts w:cs="Times New Roman"/>
                <w:i/>
              </w:rPr>
              <w:t>B</w:t>
            </w:r>
          </w:p>
        </w:tc>
        <w:tc>
          <w:tcPr>
            <w:tcW w:w="1326" w:type="dxa"/>
            <w:tcBorders>
              <w:top w:val="single" w:sz="4" w:space="0" w:color="auto"/>
              <w:bottom w:val="single" w:sz="4" w:space="0" w:color="auto"/>
            </w:tcBorders>
          </w:tcPr>
          <w:p w14:paraId="1EDA1CC2" w14:textId="77777777" w:rsidR="00F34404" w:rsidRPr="00831F46" w:rsidRDefault="00F34404" w:rsidP="003D3F41">
            <w:pPr>
              <w:jc w:val="center"/>
              <w:rPr>
                <w:rFonts w:cs="Times New Roman"/>
                <w:i/>
              </w:rPr>
            </w:pPr>
            <w:r w:rsidRPr="00831F46">
              <w:rPr>
                <w:rFonts w:cs="Times New Roman"/>
                <w:i/>
              </w:rPr>
              <w:t>SE B</w:t>
            </w:r>
          </w:p>
        </w:tc>
        <w:tc>
          <w:tcPr>
            <w:tcW w:w="1326" w:type="dxa"/>
            <w:tcBorders>
              <w:top w:val="single" w:sz="4" w:space="0" w:color="auto"/>
              <w:bottom w:val="single" w:sz="4" w:space="0" w:color="auto"/>
            </w:tcBorders>
          </w:tcPr>
          <w:p w14:paraId="308E0F8D" w14:textId="77777777" w:rsidR="00F34404" w:rsidRPr="00831F46" w:rsidRDefault="00F34404" w:rsidP="003D3F41">
            <w:pPr>
              <w:jc w:val="center"/>
              <w:rPr>
                <w:rFonts w:cs="Times New Roman"/>
              </w:rPr>
            </w:pPr>
            <w:r w:rsidRPr="00831F46">
              <w:rPr>
                <w:rFonts w:cs="Times New Roman"/>
              </w:rPr>
              <w:t>β</w:t>
            </w:r>
          </w:p>
        </w:tc>
        <w:tc>
          <w:tcPr>
            <w:tcW w:w="1326" w:type="dxa"/>
            <w:tcBorders>
              <w:top w:val="single" w:sz="4" w:space="0" w:color="auto"/>
              <w:bottom w:val="single" w:sz="4" w:space="0" w:color="auto"/>
            </w:tcBorders>
          </w:tcPr>
          <w:p w14:paraId="54F75C3A" w14:textId="77777777" w:rsidR="00F34404" w:rsidRPr="00831F46" w:rsidRDefault="00F34404" w:rsidP="003D3F41">
            <w:pPr>
              <w:jc w:val="center"/>
              <w:rPr>
                <w:rFonts w:cs="Times New Roman"/>
              </w:rPr>
            </w:pPr>
            <w:r w:rsidRPr="00831F46">
              <w:rPr>
                <w:rFonts w:cs="Times New Roman"/>
                <w:i/>
              </w:rPr>
              <w:t>R</w:t>
            </w:r>
            <w:r w:rsidRPr="00831F46">
              <w:rPr>
                <w:rFonts w:cs="Times New Roman"/>
                <w:vertAlign w:val="superscript"/>
              </w:rPr>
              <w:t>2</w:t>
            </w:r>
          </w:p>
        </w:tc>
        <w:tc>
          <w:tcPr>
            <w:tcW w:w="1326" w:type="dxa"/>
            <w:tcBorders>
              <w:top w:val="single" w:sz="4" w:space="0" w:color="auto"/>
              <w:bottom w:val="single" w:sz="4" w:space="0" w:color="auto"/>
            </w:tcBorders>
          </w:tcPr>
          <w:p w14:paraId="309A0C44" w14:textId="77777777" w:rsidR="00F34404" w:rsidRPr="00831F46" w:rsidRDefault="00F34404" w:rsidP="003D3F41">
            <w:pPr>
              <w:jc w:val="center"/>
              <w:rPr>
                <w:rFonts w:cs="Times New Roman"/>
              </w:rPr>
            </w:pPr>
            <w:r w:rsidRPr="00831F46">
              <w:rPr>
                <w:rFonts w:cs="Times New Roman"/>
              </w:rPr>
              <w:t>Δ</w:t>
            </w:r>
            <w:r w:rsidRPr="00831F46">
              <w:rPr>
                <w:rFonts w:cs="Times New Roman"/>
                <w:i/>
              </w:rPr>
              <w:t>R</w:t>
            </w:r>
            <w:r w:rsidRPr="00831F46">
              <w:rPr>
                <w:rFonts w:cs="Times New Roman"/>
                <w:vertAlign w:val="superscript"/>
              </w:rPr>
              <w:t>2</w:t>
            </w:r>
          </w:p>
        </w:tc>
      </w:tr>
      <w:tr w:rsidR="00F34404" w:rsidRPr="00831F46" w14:paraId="6ECE583B" w14:textId="77777777" w:rsidTr="00500C60">
        <w:trPr>
          <w:trHeight w:val="334"/>
        </w:trPr>
        <w:tc>
          <w:tcPr>
            <w:tcW w:w="2957" w:type="dxa"/>
            <w:tcBorders>
              <w:top w:val="single" w:sz="4" w:space="0" w:color="auto"/>
            </w:tcBorders>
          </w:tcPr>
          <w:p w14:paraId="333C51A8" w14:textId="77777777" w:rsidR="00F34404" w:rsidRPr="00831F46" w:rsidRDefault="00F34404" w:rsidP="003D3F41">
            <w:pPr>
              <w:rPr>
                <w:rFonts w:cs="Times New Roman"/>
              </w:rPr>
            </w:pPr>
            <w:r w:rsidRPr="00831F46">
              <w:rPr>
                <w:rFonts w:cs="Times New Roman"/>
              </w:rPr>
              <w:t>Interpersonal Trauma</w:t>
            </w:r>
          </w:p>
        </w:tc>
        <w:tc>
          <w:tcPr>
            <w:tcW w:w="1356" w:type="dxa"/>
            <w:tcBorders>
              <w:top w:val="single" w:sz="4" w:space="0" w:color="auto"/>
            </w:tcBorders>
          </w:tcPr>
          <w:p w14:paraId="2C155FF1" w14:textId="77777777" w:rsidR="00F34404" w:rsidRPr="00831F46" w:rsidRDefault="00F34404" w:rsidP="003D3F41">
            <w:pPr>
              <w:rPr>
                <w:rFonts w:cs="Times New Roman"/>
              </w:rPr>
            </w:pPr>
          </w:p>
        </w:tc>
        <w:tc>
          <w:tcPr>
            <w:tcW w:w="1300" w:type="dxa"/>
            <w:tcBorders>
              <w:top w:val="single" w:sz="4" w:space="0" w:color="auto"/>
            </w:tcBorders>
          </w:tcPr>
          <w:p w14:paraId="4B0E6615" w14:textId="77777777" w:rsidR="00F34404" w:rsidRPr="00831F46" w:rsidRDefault="00F34404" w:rsidP="003D3F41">
            <w:pPr>
              <w:rPr>
                <w:rFonts w:cs="Times New Roman"/>
              </w:rPr>
            </w:pPr>
          </w:p>
        </w:tc>
        <w:tc>
          <w:tcPr>
            <w:tcW w:w="1326" w:type="dxa"/>
            <w:tcBorders>
              <w:top w:val="single" w:sz="4" w:space="0" w:color="auto"/>
            </w:tcBorders>
          </w:tcPr>
          <w:p w14:paraId="026F230D" w14:textId="77777777" w:rsidR="00F34404" w:rsidRPr="00831F46" w:rsidRDefault="00F34404" w:rsidP="003D3F41">
            <w:pPr>
              <w:rPr>
                <w:rFonts w:cs="Times New Roman"/>
              </w:rPr>
            </w:pPr>
          </w:p>
        </w:tc>
        <w:tc>
          <w:tcPr>
            <w:tcW w:w="1326" w:type="dxa"/>
            <w:tcBorders>
              <w:top w:val="single" w:sz="4" w:space="0" w:color="auto"/>
            </w:tcBorders>
          </w:tcPr>
          <w:p w14:paraId="7CA06104" w14:textId="77777777" w:rsidR="00F34404" w:rsidRPr="00831F46" w:rsidRDefault="00F34404" w:rsidP="003D3F41">
            <w:pPr>
              <w:rPr>
                <w:rFonts w:cs="Times New Roman"/>
              </w:rPr>
            </w:pPr>
          </w:p>
        </w:tc>
        <w:tc>
          <w:tcPr>
            <w:tcW w:w="1326" w:type="dxa"/>
            <w:tcBorders>
              <w:top w:val="single" w:sz="4" w:space="0" w:color="auto"/>
            </w:tcBorders>
          </w:tcPr>
          <w:p w14:paraId="2FB6D89B" w14:textId="77777777" w:rsidR="00F34404" w:rsidRPr="00831F46" w:rsidRDefault="00F34404" w:rsidP="003D3F41">
            <w:pPr>
              <w:rPr>
                <w:rFonts w:cs="Times New Roman"/>
              </w:rPr>
            </w:pPr>
          </w:p>
        </w:tc>
        <w:tc>
          <w:tcPr>
            <w:tcW w:w="1326" w:type="dxa"/>
            <w:tcBorders>
              <w:top w:val="single" w:sz="4" w:space="0" w:color="auto"/>
            </w:tcBorders>
          </w:tcPr>
          <w:p w14:paraId="14A09059" w14:textId="77777777" w:rsidR="00F34404" w:rsidRPr="00831F46" w:rsidRDefault="00F34404" w:rsidP="003D3F41">
            <w:pPr>
              <w:rPr>
                <w:rFonts w:cs="Times New Roman"/>
              </w:rPr>
            </w:pPr>
          </w:p>
        </w:tc>
      </w:tr>
      <w:tr w:rsidR="00F34404" w:rsidRPr="00831F46" w14:paraId="476B10EA" w14:textId="77777777" w:rsidTr="00500C60">
        <w:trPr>
          <w:trHeight w:val="315"/>
        </w:trPr>
        <w:tc>
          <w:tcPr>
            <w:tcW w:w="2957" w:type="dxa"/>
          </w:tcPr>
          <w:p w14:paraId="7D1BCE95" w14:textId="77777777" w:rsidR="00F34404" w:rsidRPr="00831F46" w:rsidRDefault="00F34404" w:rsidP="003D3F41">
            <w:pPr>
              <w:rPr>
                <w:rFonts w:cs="Times New Roman"/>
              </w:rPr>
            </w:pPr>
            <w:r w:rsidRPr="00831F46">
              <w:rPr>
                <w:rFonts w:cs="Times New Roman"/>
              </w:rPr>
              <w:t xml:space="preserve">      Step 1</w:t>
            </w:r>
          </w:p>
        </w:tc>
        <w:tc>
          <w:tcPr>
            <w:tcW w:w="1356" w:type="dxa"/>
          </w:tcPr>
          <w:p w14:paraId="2ED133C6" w14:textId="77777777" w:rsidR="00F34404" w:rsidRPr="00831F46" w:rsidRDefault="00F34404" w:rsidP="003D3F41">
            <w:pPr>
              <w:rPr>
                <w:rFonts w:cs="Times New Roman"/>
              </w:rPr>
            </w:pPr>
            <w:r w:rsidRPr="00831F46">
              <w:rPr>
                <w:rFonts w:cs="Times New Roman"/>
              </w:rPr>
              <w:t>PCL</w:t>
            </w:r>
          </w:p>
        </w:tc>
        <w:tc>
          <w:tcPr>
            <w:tcW w:w="1300" w:type="dxa"/>
          </w:tcPr>
          <w:p w14:paraId="2ABC0055" w14:textId="77777777" w:rsidR="00F34404" w:rsidRPr="00831F46" w:rsidRDefault="00F34404" w:rsidP="003D3F41">
            <w:pPr>
              <w:jc w:val="center"/>
              <w:rPr>
                <w:rFonts w:cs="Times New Roman"/>
              </w:rPr>
            </w:pPr>
            <w:r w:rsidRPr="00831F46">
              <w:rPr>
                <w:rFonts w:cs="Times New Roman"/>
              </w:rPr>
              <w:t>-0.12</w:t>
            </w:r>
          </w:p>
        </w:tc>
        <w:tc>
          <w:tcPr>
            <w:tcW w:w="1326" w:type="dxa"/>
          </w:tcPr>
          <w:p w14:paraId="096588B6" w14:textId="77777777" w:rsidR="00F34404" w:rsidRPr="00831F46" w:rsidRDefault="00F34404" w:rsidP="003D3F41">
            <w:pPr>
              <w:jc w:val="center"/>
              <w:rPr>
                <w:rFonts w:cs="Times New Roman"/>
              </w:rPr>
            </w:pPr>
            <w:r w:rsidRPr="00831F46">
              <w:rPr>
                <w:rFonts w:cs="Times New Roman"/>
              </w:rPr>
              <w:t>0.20</w:t>
            </w:r>
          </w:p>
        </w:tc>
        <w:tc>
          <w:tcPr>
            <w:tcW w:w="1326" w:type="dxa"/>
          </w:tcPr>
          <w:p w14:paraId="173A5AB4" w14:textId="77777777" w:rsidR="00F34404" w:rsidRPr="00831F46" w:rsidRDefault="00F34404" w:rsidP="003D3F41">
            <w:pPr>
              <w:jc w:val="center"/>
              <w:rPr>
                <w:rFonts w:cs="Times New Roman"/>
              </w:rPr>
            </w:pPr>
            <w:r w:rsidRPr="00831F46">
              <w:rPr>
                <w:rFonts w:cs="Times New Roman"/>
              </w:rPr>
              <w:t>-.08</w:t>
            </w:r>
          </w:p>
        </w:tc>
        <w:tc>
          <w:tcPr>
            <w:tcW w:w="1326" w:type="dxa"/>
          </w:tcPr>
          <w:p w14:paraId="34B661CA" w14:textId="77777777" w:rsidR="00F34404" w:rsidRPr="00831F46" w:rsidRDefault="00F34404" w:rsidP="003D3F41">
            <w:pPr>
              <w:jc w:val="center"/>
              <w:rPr>
                <w:rFonts w:cs="Times New Roman"/>
              </w:rPr>
            </w:pPr>
            <w:r w:rsidRPr="00831F46">
              <w:rPr>
                <w:rFonts w:cs="Times New Roman"/>
              </w:rPr>
              <w:t>.01</w:t>
            </w:r>
          </w:p>
        </w:tc>
        <w:tc>
          <w:tcPr>
            <w:tcW w:w="1326" w:type="dxa"/>
          </w:tcPr>
          <w:p w14:paraId="53D25747" w14:textId="77777777" w:rsidR="00F34404" w:rsidRPr="00831F46" w:rsidRDefault="00F34404" w:rsidP="003D3F41">
            <w:pPr>
              <w:jc w:val="center"/>
              <w:rPr>
                <w:rFonts w:cs="Times New Roman"/>
              </w:rPr>
            </w:pPr>
            <w:r w:rsidRPr="00831F46">
              <w:rPr>
                <w:rFonts w:cs="Times New Roman"/>
              </w:rPr>
              <w:t>.01</w:t>
            </w:r>
          </w:p>
        </w:tc>
      </w:tr>
      <w:tr w:rsidR="00F34404" w:rsidRPr="00831F46" w14:paraId="1BCB0D3E" w14:textId="77777777" w:rsidTr="00500C60">
        <w:trPr>
          <w:trHeight w:val="343"/>
        </w:trPr>
        <w:tc>
          <w:tcPr>
            <w:tcW w:w="2957" w:type="dxa"/>
          </w:tcPr>
          <w:p w14:paraId="7174BDD7" w14:textId="77777777" w:rsidR="00F34404" w:rsidRPr="00831F46" w:rsidRDefault="00F34404" w:rsidP="003D3F41">
            <w:pPr>
              <w:rPr>
                <w:rFonts w:cs="Times New Roman"/>
              </w:rPr>
            </w:pPr>
            <w:r w:rsidRPr="00831F46">
              <w:rPr>
                <w:rFonts w:cs="Times New Roman"/>
              </w:rPr>
              <w:t xml:space="preserve">      Step 2</w:t>
            </w:r>
          </w:p>
        </w:tc>
        <w:tc>
          <w:tcPr>
            <w:tcW w:w="1356" w:type="dxa"/>
          </w:tcPr>
          <w:p w14:paraId="26A3E355" w14:textId="77777777" w:rsidR="00F34404" w:rsidRPr="00831F46" w:rsidRDefault="00F34404" w:rsidP="003D3F41">
            <w:pPr>
              <w:rPr>
                <w:rFonts w:cs="Times New Roman"/>
              </w:rPr>
            </w:pPr>
            <w:r w:rsidRPr="00831F46">
              <w:rPr>
                <w:rFonts w:cs="Times New Roman"/>
              </w:rPr>
              <w:t>PCL</w:t>
            </w:r>
          </w:p>
        </w:tc>
        <w:tc>
          <w:tcPr>
            <w:tcW w:w="1300" w:type="dxa"/>
          </w:tcPr>
          <w:p w14:paraId="78550207" w14:textId="77777777" w:rsidR="00F34404" w:rsidRPr="00831F46" w:rsidRDefault="00F34404" w:rsidP="003D3F41">
            <w:pPr>
              <w:jc w:val="center"/>
              <w:rPr>
                <w:rFonts w:cs="Times New Roman"/>
              </w:rPr>
            </w:pPr>
          </w:p>
        </w:tc>
        <w:tc>
          <w:tcPr>
            <w:tcW w:w="1326" w:type="dxa"/>
          </w:tcPr>
          <w:p w14:paraId="703BB1B0" w14:textId="77777777" w:rsidR="00F34404" w:rsidRPr="00831F46" w:rsidRDefault="00F34404" w:rsidP="003D3F41">
            <w:pPr>
              <w:jc w:val="center"/>
              <w:rPr>
                <w:rFonts w:cs="Times New Roman"/>
              </w:rPr>
            </w:pPr>
          </w:p>
        </w:tc>
        <w:tc>
          <w:tcPr>
            <w:tcW w:w="1326" w:type="dxa"/>
          </w:tcPr>
          <w:p w14:paraId="3D1CA38D" w14:textId="77777777" w:rsidR="00F34404" w:rsidRPr="00831F46" w:rsidRDefault="00F34404" w:rsidP="003D3F41">
            <w:pPr>
              <w:jc w:val="center"/>
              <w:rPr>
                <w:rFonts w:cs="Times New Roman"/>
              </w:rPr>
            </w:pPr>
          </w:p>
        </w:tc>
        <w:tc>
          <w:tcPr>
            <w:tcW w:w="1326" w:type="dxa"/>
          </w:tcPr>
          <w:p w14:paraId="0EBB2062" w14:textId="77777777" w:rsidR="00F34404" w:rsidRPr="00831F46" w:rsidRDefault="00F34404" w:rsidP="003D3F41">
            <w:pPr>
              <w:jc w:val="center"/>
              <w:rPr>
                <w:rFonts w:cs="Times New Roman"/>
              </w:rPr>
            </w:pPr>
          </w:p>
        </w:tc>
        <w:tc>
          <w:tcPr>
            <w:tcW w:w="1326" w:type="dxa"/>
          </w:tcPr>
          <w:p w14:paraId="3BD60001" w14:textId="77777777" w:rsidR="00F34404" w:rsidRPr="00831F46" w:rsidRDefault="00F34404" w:rsidP="003D3F41">
            <w:pPr>
              <w:jc w:val="center"/>
              <w:rPr>
                <w:rFonts w:cs="Times New Roman"/>
              </w:rPr>
            </w:pPr>
          </w:p>
        </w:tc>
      </w:tr>
      <w:tr w:rsidR="00F34404" w:rsidRPr="00831F46" w14:paraId="1E19F5F4" w14:textId="77777777" w:rsidTr="00500C60">
        <w:trPr>
          <w:trHeight w:val="324"/>
        </w:trPr>
        <w:tc>
          <w:tcPr>
            <w:tcW w:w="2957" w:type="dxa"/>
          </w:tcPr>
          <w:p w14:paraId="57C7C60F" w14:textId="77777777" w:rsidR="00F34404" w:rsidRPr="00831F46" w:rsidRDefault="00F34404" w:rsidP="003D3F41">
            <w:pPr>
              <w:rPr>
                <w:rFonts w:cs="Times New Roman"/>
              </w:rPr>
            </w:pPr>
          </w:p>
        </w:tc>
        <w:tc>
          <w:tcPr>
            <w:tcW w:w="1356" w:type="dxa"/>
          </w:tcPr>
          <w:p w14:paraId="260612AE" w14:textId="77777777" w:rsidR="00F34404" w:rsidRPr="00831F46" w:rsidRDefault="00F34404" w:rsidP="003D3F41">
            <w:pPr>
              <w:rPr>
                <w:rFonts w:cs="Times New Roman"/>
                <w:vertAlign w:val="superscript"/>
              </w:rPr>
            </w:pPr>
            <w:r w:rsidRPr="00831F46">
              <w:rPr>
                <w:rFonts w:cs="Times New Roman"/>
              </w:rPr>
              <w:t>PCL</w:t>
            </w:r>
            <w:r w:rsidRPr="00831F46">
              <w:rPr>
                <w:rFonts w:cs="Times New Roman"/>
                <w:vertAlign w:val="superscript"/>
              </w:rPr>
              <w:t>2</w:t>
            </w:r>
          </w:p>
        </w:tc>
        <w:tc>
          <w:tcPr>
            <w:tcW w:w="1300" w:type="dxa"/>
          </w:tcPr>
          <w:p w14:paraId="52075FE5" w14:textId="77777777" w:rsidR="00F34404" w:rsidRPr="00831F46" w:rsidRDefault="00F34404" w:rsidP="003D3F41">
            <w:pPr>
              <w:jc w:val="center"/>
              <w:rPr>
                <w:rFonts w:cs="Times New Roman"/>
              </w:rPr>
            </w:pPr>
            <w:r w:rsidRPr="00831F46">
              <w:rPr>
                <w:rFonts w:cs="Times New Roman"/>
              </w:rPr>
              <w:t>0.00</w:t>
            </w:r>
          </w:p>
        </w:tc>
        <w:tc>
          <w:tcPr>
            <w:tcW w:w="1326" w:type="dxa"/>
          </w:tcPr>
          <w:p w14:paraId="7FF6C75A" w14:textId="77777777" w:rsidR="00F34404" w:rsidRPr="00831F46" w:rsidRDefault="00F34404" w:rsidP="003D3F41">
            <w:pPr>
              <w:jc w:val="center"/>
              <w:rPr>
                <w:rFonts w:cs="Times New Roman"/>
              </w:rPr>
            </w:pPr>
            <w:r w:rsidRPr="00831F46">
              <w:rPr>
                <w:rFonts w:cs="Times New Roman"/>
              </w:rPr>
              <w:t>0.01</w:t>
            </w:r>
          </w:p>
        </w:tc>
        <w:tc>
          <w:tcPr>
            <w:tcW w:w="1326" w:type="dxa"/>
          </w:tcPr>
          <w:p w14:paraId="394ACEDE" w14:textId="77777777" w:rsidR="00F34404" w:rsidRPr="00831F46" w:rsidRDefault="00F34404" w:rsidP="003D3F41">
            <w:pPr>
              <w:jc w:val="center"/>
              <w:rPr>
                <w:rFonts w:cs="Times New Roman"/>
              </w:rPr>
            </w:pPr>
            <w:r w:rsidRPr="00831F46">
              <w:rPr>
                <w:rFonts w:cs="Times New Roman"/>
              </w:rPr>
              <w:t>.01</w:t>
            </w:r>
          </w:p>
        </w:tc>
        <w:tc>
          <w:tcPr>
            <w:tcW w:w="1326" w:type="dxa"/>
          </w:tcPr>
          <w:p w14:paraId="05EEE834" w14:textId="77777777" w:rsidR="00F34404" w:rsidRPr="00831F46" w:rsidRDefault="00F34404" w:rsidP="003D3F41">
            <w:pPr>
              <w:jc w:val="center"/>
              <w:rPr>
                <w:rFonts w:cs="Times New Roman"/>
              </w:rPr>
            </w:pPr>
            <w:r w:rsidRPr="00831F46">
              <w:rPr>
                <w:rFonts w:cs="Times New Roman"/>
              </w:rPr>
              <w:t>.01</w:t>
            </w:r>
          </w:p>
        </w:tc>
        <w:tc>
          <w:tcPr>
            <w:tcW w:w="1326" w:type="dxa"/>
          </w:tcPr>
          <w:p w14:paraId="394EC64B" w14:textId="77777777" w:rsidR="00F34404" w:rsidRPr="00831F46" w:rsidRDefault="00F34404" w:rsidP="003D3F41">
            <w:pPr>
              <w:jc w:val="center"/>
              <w:rPr>
                <w:rFonts w:cs="Times New Roman"/>
              </w:rPr>
            </w:pPr>
            <w:r w:rsidRPr="00831F46">
              <w:rPr>
                <w:rFonts w:cs="Times New Roman"/>
              </w:rPr>
              <w:t>.00</w:t>
            </w:r>
          </w:p>
        </w:tc>
      </w:tr>
      <w:tr w:rsidR="00F34404" w:rsidRPr="00831F46" w14:paraId="060B341A" w14:textId="77777777" w:rsidTr="00500C60">
        <w:trPr>
          <w:trHeight w:val="358"/>
        </w:trPr>
        <w:tc>
          <w:tcPr>
            <w:tcW w:w="2957" w:type="dxa"/>
          </w:tcPr>
          <w:p w14:paraId="64FD48C9" w14:textId="77777777" w:rsidR="00F34404" w:rsidRPr="00831F46" w:rsidRDefault="00F34404" w:rsidP="003D3F41">
            <w:pPr>
              <w:rPr>
                <w:rFonts w:cs="Times New Roman"/>
              </w:rPr>
            </w:pPr>
            <w:r w:rsidRPr="00831F46">
              <w:rPr>
                <w:rFonts w:cs="Times New Roman"/>
              </w:rPr>
              <w:t>Non-Interpersonal Trauma</w:t>
            </w:r>
          </w:p>
        </w:tc>
        <w:tc>
          <w:tcPr>
            <w:tcW w:w="1356" w:type="dxa"/>
          </w:tcPr>
          <w:p w14:paraId="63DE3B3B" w14:textId="77777777" w:rsidR="00F34404" w:rsidRPr="00831F46" w:rsidRDefault="00F34404" w:rsidP="003D3F41">
            <w:pPr>
              <w:rPr>
                <w:rFonts w:cs="Times New Roman"/>
              </w:rPr>
            </w:pPr>
          </w:p>
        </w:tc>
        <w:tc>
          <w:tcPr>
            <w:tcW w:w="1300" w:type="dxa"/>
          </w:tcPr>
          <w:p w14:paraId="5F933C12" w14:textId="77777777" w:rsidR="00F34404" w:rsidRPr="00831F46" w:rsidRDefault="00F34404" w:rsidP="003D3F41">
            <w:pPr>
              <w:jc w:val="center"/>
              <w:rPr>
                <w:rFonts w:cs="Times New Roman"/>
              </w:rPr>
            </w:pPr>
          </w:p>
        </w:tc>
        <w:tc>
          <w:tcPr>
            <w:tcW w:w="1326" w:type="dxa"/>
          </w:tcPr>
          <w:p w14:paraId="2E745F1F" w14:textId="77777777" w:rsidR="00F34404" w:rsidRPr="00831F46" w:rsidRDefault="00F34404" w:rsidP="003D3F41">
            <w:pPr>
              <w:jc w:val="center"/>
              <w:rPr>
                <w:rFonts w:cs="Times New Roman"/>
              </w:rPr>
            </w:pPr>
          </w:p>
        </w:tc>
        <w:tc>
          <w:tcPr>
            <w:tcW w:w="1326" w:type="dxa"/>
          </w:tcPr>
          <w:p w14:paraId="41720745" w14:textId="77777777" w:rsidR="00F34404" w:rsidRPr="00831F46" w:rsidRDefault="00F34404" w:rsidP="003D3F41">
            <w:pPr>
              <w:jc w:val="center"/>
              <w:rPr>
                <w:rFonts w:cs="Times New Roman"/>
              </w:rPr>
            </w:pPr>
          </w:p>
        </w:tc>
        <w:tc>
          <w:tcPr>
            <w:tcW w:w="1326" w:type="dxa"/>
          </w:tcPr>
          <w:p w14:paraId="4E8DC831" w14:textId="77777777" w:rsidR="00F34404" w:rsidRPr="00831F46" w:rsidRDefault="00F34404" w:rsidP="003D3F41">
            <w:pPr>
              <w:jc w:val="center"/>
              <w:rPr>
                <w:rFonts w:cs="Times New Roman"/>
              </w:rPr>
            </w:pPr>
          </w:p>
        </w:tc>
        <w:tc>
          <w:tcPr>
            <w:tcW w:w="1326" w:type="dxa"/>
          </w:tcPr>
          <w:p w14:paraId="3045EFBF" w14:textId="77777777" w:rsidR="00F34404" w:rsidRPr="00831F46" w:rsidRDefault="00F34404" w:rsidP="003D3F41">
            <w:pPr>
              <w:jc w:val="center"/>
              <w:rPr>
                <w:rFonts w:cs="Times New Roman"/>
              </w:rPr>
            </w:pPr>
          </w:p>
        </w:tc>
      </w:tr>
      <w:tr w:rsidR="00F34404" w:rsidRPr="00831F46" w14:paraId="6D2DDCFB" w14:textId="77777777" w:rsidTr="00500C60">
        <w:trPr>
          <w:trHeight w:val="305"/>
        </w:trPr>
        <w:tc>
          <w:tcPr>
            <w:tcW w:w="2957" w:type="dxa"/>
          </w:tcPr>
          <w:p w14:paraId="76DA8862" w14:textId="77777777" w:rsidR="00F34404" w:rsidRPr="00831F46" w:rsidRDefault="00F34404" w:rsidP="003D3F41">
            <w:pPr>
              <w:rPr>
                <w:rFonts w:cs="Times New Roman"/>
              </w:rPr>
            </w:pPr>
            <w:r w:rsidRPr="00831F46">
              <w:rPr>
                <w:rFonts w:cs="Times New Roman"/>
              </w:rPr>
              <w:t xml:space="preserve">     Step 1</w:t>
            </w:r>
          </w:p>
        </w:tc>
        <w:tc>
          <w:tcPr>
            <w:tcW w:w="1356" w:type="dxa"/>
          </w:tcPr>
          <w:p w14:paraId="38AF079F" w14:textId="77777777" w:rsidR="00F34404" w:rsidRPr="00831F46" w:rsidRDefault="00F34404" w:rsidP="003D3F41">
            <w:pPr>
              <w:rPr>
                <w:rFonts w:cs="Times New Roman"/>
              </w:rPr>
            </w:pPr>
            <w:r w:rsidRPr="00831F46">
              <w:rPr>
                <w:rFonts w:cs="Times New Roman"/>
              </w:rPr>
              <w:t>PCL</w:t>
            </w:r>
          </w:p>
        </w:tc>
        <w:tc>
          <w:tcPr>
            <w:tcW w:w="1300" w:type="dxa"/>
          </w:tcPr>
          <w:p w14:paraId="2DC42785" w14:textId="77777777" w:rsidR="00F34404" w:rsidRPr="00831F46" w:rsidRDefault="00F34404" w:rsidP="003D3F41">
            <w:pPr>
              <w:jc w:val="center"/>
              <w:rPr>
                <w:rFonts w:cs="Times New Roman"/>
              </w:rPr>
            </w:pPr>
            <w:r w:rsidRPr="00831F46">
              <w:rPr>
                <w:rFonts w:cs="Times New Roman"/>
              </w:rPr>
              <w:t>-0.25</w:t>
            </w:r>
          </w:p>
        </w:tc>
        <w:tc>
          <w:tcPr>
            <w:tcW w:w="1326" w:type="dxa"/>
          </w:tcPr>
          <w:p w14:paraId="592CDB1A" w14:textId="77777777" w:rsidR="00F34404" w:rsidRPr="00831F46" w:rsidRDefault="00F34404" w:rsidP="003D3F41">
            <w:pPr>
              <w:jc w:val="center"/>
              <w:rPr>
                <w:rFonts w:cs="Times New Roman"/>
              </w:rPr>
            </w:pPr>
            <w:r w:rsidRPr="00831F46">
              <w:rPr>
                <w:rFonts w:cs="Times New Roman"/>
              </w:rPr>
              <w:t>0.13</w:t>
            </w:r>
          </w:p>
        </w:tc>
        <w:tc>
          <w:tcPr>
            <w:tcW w:w="1326" w:type="dxa"/>
          </w:tcPr>
          <w:p w14:paraId="28DE60B8" w14:textId="77777777" w:rsidR="00F34404" w:rsidRPr="00831F46" w:rsidRDefault="00F34404" w:rsidP="003D3F41">
            <w:pPr>
              <w:jc w:val="center"/>
              <w:rPr>
                <w:rFonts w:cs="Times New Roman"/>
              </w:rPr>
            </w:pPr>
            <w:r w:rsidRPr="00831F46">
              <w:rPr>
                <w:rFonts w:cs="Times New Roman"/>
              </w:rPr>
              <w:t>-.25</w:t>
            </w:r>
          </w:p>
        </w:tc>
        <w:tc>
          <w:tcPr>
            <w:tcW w:w="1326" w:type="dxa"/>
          </w:tcPr>
          <w:p w14:paraId="76313860" w14:textId="77777777" w:rsidR="00F34404" w:rsidRPr="00831F46" w:rsidRDefault="00F34404" w:rsidP="003D3F41">
            <w:pPr>
              <w:jc w:val="center"/>
              <w:rPr>
                <w:rFonts w:cs="Times New Roman"/>
              </w:rPr>
            </w:pPr>
            <w:r w:rsidRPr="00831F46">
              <w:rPr>
                <w:rFonts w:cs="Times New Roman"/>
              </w:rPr>
              <w:t>.06*</w:t>
            </w:r>
          </w:p>
        </w:tc>
        <w:tc>
          <w:tcPr>
            <w:tcW w:w="1326" w:type="dxa"/>
          </w:tcPr>
          <w:p w14:paraId="594CAA4B" w14:textId="77777777" w:rsidR="00F34404" w:rsidRPr="00831F46" w:rsidRDefault="00F34404" w:rsidP="003D3F41">
            <w:pPr>
              <w:jc w:val="center"/>
              <w:rPr>
                <w:rFonts w:cs="Times New Roman"/>
              </w:rPr>
            </w:pPr>
            <w:r w:rsidRPr="00831F46">
              <w:rPr>
                <w:rFonts w:cs="Times New Roman"/>
              </w:rPr>
              <w:t>.05*</w:t>
            </w:r>
          </w:p>
        </w:tc>
      </w:tr>
      <w:tr w:rsidR="00F34404" w:rsidRPr="00831F46" w14:paraId="52BBE900" w14:textId="77777777" w:rsidTr="00500C60">
        <w:trPr>
          <w:trHeight w:val="367"/>
        </w:trPr>
        <w:tc>
          <w:tcPr>
            <w:tcW w:w="2957" w:type="dxa"/>
          </w:tcPr>
          <w:p w14:paraId="13836BF1" w14:textId="77777777" w:rsidR="00F34404" w:rsidRPr="00831F46" w:rsidRDefault="00F34404" w:rsidP="003D3F41">
            <w:pPr>
              <w:rPr>
                <w:rFonts w:cs="Times New Roman"/>
              </w:rPr>
            </w:pPr>
            <w:r w:rsidRPr="00831F46">
              <w:rPr>
                <w:rFonts w:cs="Times New Roman"/>
              </w:rPr>
              <w:t xml:space="preserve">     Step 2</w:t>
            </w:r>
          </w:p>
        </w:tc>
        <w:tc>
          <w:tcPr>
            <w:tcW w:w="1356" w:type="dxa"/>
          </w:tcPr>
          <w:p w14:paraId="33D0BF9D" w14:textId="77777777" w:rsidR="00F34404" w:rsidRPr="00831F46" w:rsidRDefault="00F34404" w:rsidP="003D3F41">
            <w:pPr>
              <w:rPr>
                <w:rFonts w:cs="Times New Roman"/>
              </w:rPr>
            </w:pPr>
            <w:r w:rsidRPr="00831F46">
              <w:rPr>
                <w:rFonts w:cs="Times New Roman"/>
              </w:rPr>
              <w:t>PCL</w:t>
            </w:r>
          </w:p>
        </w:tc>
        <w:tc>
          <w:tcPr>
            <w:tcW w:w="1300" w:type="dxa"/>
          </w:tcPr>
          <w:p w14:paraId="6A53B350" w14:textId="77777777" w:rsidR="00F34404" w:rsidRPr="00831F46" w:rsidRDefault="00F34404" w:rsidP="003D3F41">
            <w:pPr>
              <w:jc w:val="center"/>
              <w:rPr>
                <w:rFonts w:cs="Times New Roman"/>
              </w:rPr>
            </w:pPr>
          </w:p>
        </w:tc>
        <w:tc>
          <w:tcPr>
            <w:tcW w:w="1326" w:type="dxa"/>
          </w:tcPr>
          <w:p w14:paraId="2812F6A1" w14:textId="77777777" w:rsidR="00F34404" w:rsidRPr="00831F46" w:rsidRDefault="00F34404" w:rsidP="003D3F41">
            <w:pPr>
              <w:jc w:val="center"/>
              <w:rPr>
                <w:rFonts w:cs="Times New Roman"/>
              </w:rPr>
            </w:pPr>
          </w:p>
        </w:tc>
        <w:tc>
          <w:tcPr>
            <w:tcW w:w="1326" w:type="dxa"/>
          </w:tcPr>
          <w:p w14:paraId="7A8C4DE9" w14:textId="77777777" w:rsidR="00F34404" w:rsidRPr="00831F46" w:rsidRDefault="00F34404" w:rsidP="003D3F41">
            <w:pPr>
              <w:jc w:val="center"/>
              <w:rPr>
                <w:rFonts w:cs="Times New Roman"/>
              </w:rPr>
            </w:pPr>
          </w:p>
        </w:tc>
        <w:tc>
          <w:tcPr>
            <w:tcW w:w="1326" w:type="dxa"/>
          </w:tcPr>
          <w:p w14:paraId="7395D229" w14:textId="77777777" w:rsidR="00F34404" w:rsidRPr="00831F46" w:rsidRDefault="00F34404" w:rsidP="003D3F41">
            <w:pPr>
              <w:jc w:val="center"/>
              <w:rPr>
                <w:rFonts w:cs="Times New Roman"/>
              </w:rPr>
            </w:pPr>
          </w:p>
        </w:tc>
        <w:tc>
          <w:tcPr>
            <w:tcW w:w="1326" w:type="dxa"/>
          </w:tcPr>
          <w:p w14:paraId="55AC6C19" w14:textId="77777777" w:rsidR="00F34404" w:rsidRPr="00831F46" w:rsidRDefault="00F34404" w:rsidP="003D3F41">
            <w:pPr>
              <w:jc w:val="center"/>
              <w:rPr>
                <w:rFonts w:cs="Times New Roman"/>
              </w:rPr>
            </w:pPr>
          </w:p>
        </w:tc>
      </w:tr>
      <w:tr w:rsidR="00F34404" w:rsidRPr="00831F46" w14:paraId="0D1F5EAB" w14:textId="77777777" w:rsidTr="00500C60">
        <w:trPr>
          <w:trHeight w:val="247"/>
        </w:trPr>
        <w:tc>
          <w:tcPr>
            <w:tcW w:w="2957" w:type="dxa"/>
          </w:tcPr>
          <w:p w14:paraId="0DE690C0" w14:textId="77777777" w:rsidR="00F34404" w:rsidRPr="00831F46" w:rsidRDefault="00F34404" w:rsidP="003D3F41">
            <w:pPr>
              <w:rPr>
                <w:rFonts w:cs="Times New Roman"/>
              </w:rPr>
            </w:pPr>
          </w:p>
        </w:tc>
        <w:tc>
          <w:tcPr>
            <w:tcW w:w="1356" w:type="dxa"/>
          </w:tcPr>
          <w:p w14:paraId="614BD0DE" w14:textId="77777777" w:rsidR="00F34404" w:rsidRPr="00831F46" w:rsidRDefault="00F34404" w:rsidP="003D3F41">
            <w:pPr>
              <w:rPr>
                <w:rFonts w:cs="Times New Roman"/>
              </w:rPr>
            </w:pPr>
            <w:r w:rsidRPr="00831F46">
              <w:rPr>
                <w:rFonts w:cs="Times New Roman"/>
              </w:rPr>
              <w:t>PCL</w:t>
            </w:r>
            <w:r w:rsidRPr="00831F46">
              <w:rPr>
                <w:rFonts w:cs="Times New Roman"/>
                <w:vertAlign w:val="superscript"/>
              </w:rPr>
              <w:t>2</w:t>
            </w:r>
          </w:p>
        </w:tc>
        <w:tc>
          <w:tcPr>
            <w:tcW w:w="1300" w:type="dxa"/>
          </w:tcPr>
          <w:p w14:paraId="3498BA8D" w14:textId="77777777" w:rsidR="00F34404" w:rsidRPr="00831F46" w:rsidRDefault="00F34404" w:rsidP="003D3F41">
            <w:pPr>
              <w:jc w:val="center"/>
              <w:rPr>
                <w:rFonts w:cs="Times New Roman"/>
              </w:rPr>
            </w:pPr>
            <w:r w:rsidRPr="00831F46">
              <w:rPr>
                <w:rFonts w:cs="Times New Roman"/>
              </w:rPr>
              <w:t>0.00</w:t>
            </w:r>
          </w:p>
        </w:tc>
        <w:tc>
          <w:tcPr>
            <w:tcW w:w="1326" w:type="dxa"/>
          </w:tcPr>
          <w:p w14:paraId="62398E42" w14:textId="77777777" w:rsidR="00F34404" w:rsidRPr="00831F46" w:rsidRDefault="00F34404" w:rsidP="003D3F41">
            <w:pPr>
              <w:jc w:val="center"/>
              <w:rPr>
                <w:rFonts w:cs="Times New Roman"/>
              </w:rPr>
            </w:pPr>
            <w:r w:rsidRPr="00831F46">
              <w:rPr>
                <w:rFonts w:cs="Times New Roman"/>
              </w:rPr>
              <w:t>0.01</w:t>
            </w:r>
          </w:p>
        </w:tc>
        <w:tc>
          <w:tcPr>
            <w:tcW w:w="1326" w:type="dxa"/>
          </w:tcPr>
          <w:p w14:paraId="55136E6A" w14:textId="77777777" w:rsidR="00F34404" w:rsidRPr="00831F46" w:rsidRDefault="00F34404" w:rsidP="003D3F41">
            <w:pPr>
              <w:jc w:val="center"/>
              <w:rPr>
                <w:rFonts w:cs="Times New Roman"/>
              </w:rPr>
            </w:pPr>
            <w:r w:rsidRPr="00831F46">
              <w:rPr>
                <w:rFonts w:cs="Times New Roman"/>
              </w:rPr>
              <w:t>-.01</w:t>
            </w:r>
          </w:p>
        </w:tc>
        <w:tc>
          <w:tcPr>
            <w:tcW w:w="1326" w:type="dxa"/>
          </w:tcPr>
          <w:p w14:paraId="657FBCAF" w14:textId="77777777" w:rsidR="00F34404" w:rsidRPr="00831F46" w:rsidRDefault="00F34404" w:rsidP="003D3F41">
            <w:pPr>
              <w:jc w:val="center"/>
              <w:rPr>
                <w:rFonts w:cs="Times New Roman"/>
              </w:rPr>
            </w:pPr>
            <w:r w:rsidRPr="00831F46">
              <w:rPr>
                <w:rFonts w:cs="Times New Roman"/>
              </w:rPr>
              <w:t>.06</w:t>
            </w:r>
          </w:p>
        </w:tc>
        <w:tc>
          <w:tcPr>
            <w:tcW w:w="1326" w:type="dxa"/>
          </w:tcPr>
          <w:p w14:paraId="70768027" w14:textId="77777777" w:rsidR="00F34404" w:rsidRPr="00831F46" w:rsidRDefault="00F34404" w:rsidP="003D3F41">
            <w:pPr>
              <w:jc w:val="center"/>
              <w:rPr>
                <w:rFonts w:cs="Times New Roman"/>
              </w:rPr>
            </w:pPr>
            <w:r w:rsidRPr="00831F46">
              <w:rPr>
                <w:rFonts w:cs="Times New Roman"/>
              </w:rPr>
              <w:t>.04</w:t>
            </w:r>
          </w:p>
        </w:tc>
      </w:tr>
    </w:tbl>
    <w:p w14:paraId="077F7B66" w14:textId="77777777" w:rsidR="00F34404" w:rsidRPr="00831F46" w:rsidRDefault="00F34404" w:rsidP="003D3F41">
      <w:pPr>
        <w:rPr>
          <w:rFonts w:cs="Times New Roman"/>
        </w:rPr>
      </w:pPr>
      <w:r w:rsidRPr="00831F46">
        <w:rPr>
          <w:rFonts w:cs="Times New Roman"/>
        </w:rPr>
        <w:t>Note. PCL = PTSD Checklist- 5. *</w:t>
      </w:r>
      <w:r w:rsidRPr="00831F46">
        <w:rPr>
          <w:rFonts w:cs="Times New Roman"/>
          <w:i/>
        </w:rPr>
        <w:t xml:space="preserve"> p </w:t>
      </w:r>
      <w:r w:rsidRPr="00831F46">
        <w:rPr>
          <w:rFonts w:cs="Times New Roman"/>
        </w:rPr>
        <w:t>&lt; .05, **</w:t>
      </w:r>
      <w:r w:rsidRPr="00831F46">
        <w:rPr>
          <w:rFonts w:cs="Times New Roman"/>
          <w:i/>
        </w:rPr>
        <w:t>p</w:t>
      </w:r>
      <w:r w:rsidRPr="00831F46">
        <w:rPr>
          <w:rFonts w:cs="Times New Roman"/>
        </w:rPr>
        <w:t xml:space="preserve"> &lt; .01, </w:t>
      </w:r>
      <w:r w:rsidRPr="00831F46">
        <w:rPr>
          <w:rFonts w:cs="Times New Roman"/>
          <w:i/>
        </w:rPr>
        <w:t xml:space="preserve">p </w:t>
      </w:r>
      <w:r w:rsidRPr="00831F46">
        <w:rPr>
          <w:rFonts w:cs="Times New Roman"/>
        </w:rPr>
        <w:t>&lt; .001*</w:t>
      </w:r>
    </w:p>
    <w:p w14:paraId="1865B957" w14:textId="77777777" w:rsidR="00D4474E" w:rsidRPr="00831F46" w:rsidRDefault="00D4474E" w:rsidP="009B15AB">
      <w:pPr>
        <w:pStyle w:val="Heading3"/>
        <w:rPr>
          <w:rFonts w:ascii="Times New Roman" w:eastAsiaTheme="minorHAnsi" w:hAnsi="Times New Roman" w:cs="Times New Roman"/>
          <w:color w:val="auto"/>
        </w:rPr>
      </w:pPr>
    </w:p>
    <w:p w14:paraId="317C40B9" w14:textId="77777777" w:rsidR="00F96B07" w:rsidRPr="00831F46" w:rsidRDefault="00F96B07" w:rsidP="00F96B07">
      <w:pPr>
        <w:rPr>
          <w:rFonts w:cs="Times New Roman"/>
        </w:rPr>
        <w:sectPr w:rsidR="00F96B07" w:rsidRPr="00831F46" w:rsidSect="00DD462A">
          <w:pgSz w:w="15840" w:h="12240" w:orient="landscape"/>
          <w:pgMar w:top="1440" w:right="1440" w:bottom="1440" w:left="1440" w:header="720" w:footer="720" w:gutter="0"/>
          <w:pgNumType w:start="43"/>
          <w:cols w:space="720"/>
          <w:titlePg/>
          <w:docGrid w:linePitch="326"/>
        </w:sectPr>
      </w:pPr>
    </w:p>
    <w:p w14:paraId="4BDAFF37" w14:textId="77777777" w:rsidR="00633C99" w:rsidRPr="00831F46" w:rsidRDefault="00633C99" w:rsidP="003D3F41">
      <w:pPr>
        <w:rPr>
          <w:rFonts w:cs="Times New Roman"/>
        </w:rPr>
      </w:pPr>
    </w:p>
    <w:p w14:paraId="526176BB" w14:textId="77777777" w:rsidR="00F34404" w:rsidRPr="00831F46" w:rsidRDefault="00F34404" w:rsidP="003D3F41">
      <w:pPr>
        <w:rPr>
          <w:rFonts w:cs="Times New Roman"/>
        </w:rPr>
      </w:pPr>
      <w:r w:rsidRPr="00831F46">
        <w:rPr>
          <w:rFonts w:cs="Times New Roman"/>
        </w:rPr>
        <w:t>Table 5.</w:t>
      </w:r>
    </w:p>
    <w:p w14:paraId="0014C2A6" w14:textId="77777777" w:rsidR="00F34404" w:rsidRPr="00831F46" w:rsidRDefault="00F34404" w:rsidP="003D3F41">
      <w:pPr>
        <w:rPr>
          <w:rFonts w:cs="Times New Roman"/>
        </w:rPr>
      </w:pPr>
      <w:r w:rsidRPr="00831F46">
        <w:rPr>
          <w:rFonts w:cs="Times New Roman"/>
        </w:rPr>
        <w:t xml:space="preserve"> PTS and PTGI Mean, Standard Deviation for different Trauma Types </w:t>
      </w:r>
    </w:p>
    <w:tbl>
      <w:tblPr>
        <w:tblW w:w="8905" w:type="dxa"/>
        <w:tblBorders>
          <w:top w:val="single" w:sz="4" w:space="0" w:color="auto"/>
          <w:bottom w:val="single" w:sz="4" w:space="0" w:color="auto"/>
        </w:tblBorders>
        <w:tblCellMar>
          <w:left w:w="43" w:type="dxa"/>
          <w:right w:w="0" w:type="dxa"/>
        </w:tblCellMar>
        <w:tblLook w:val="0060" w:firstRow="1" w:lastRow="1" w:firstColumn="0" w:lastColumn="0" w:noHBand="0" w:noVBand="0"/>
      </w:tblPr>
      <w:tblGrid>
        <w:gridCol w:w="2242"/>
        <w:gridCol w:w="2347"/>
        <w:gridCol w:w="2880"/>
        <w:gridCol w:w="1436"/>
      </w:tblGrid>
      <w:tr w:rsidR="00F34404" w:rsidRPr="00831F46" w14:paraId="006E3F87" w14:textId="77777777" w:rsidTr="00500C60">
        <w:trPr>
          <w:cantSplit/>
          <w:trHeight w:val="584"/>
        </w:trPr>
        <w:tc>
          <w:tcPr>
            <w:tcW w:w="2242" w:type="dxa"/>
            <w:tcBorders>
              <w:top w:val="single" w:sz="4" w:space="0" w:color="auto"/>
              <w:bottom w:val="single" w:sz="4" w:space="0" w:color="auto"/>
            </w:tcBorders>
            <w:shd w:val="clear" w:color="auto" w:fill="auto"/>
          </w:tcPr>
          <w:p w14:paraId="377BFE32" w14:textId="77777777" w:rsidR="00F34404" w:rsidRPr="00831F46" w:rsidRDefault="00F34404" w:rsidP="003D3F41">
            <w:pPr>
              <w:pStyle w:val="ListParagraph"/>
              <w:ind w:left="0" w:right="60"/>
              <w:jc w:val="center"/>
              <w:rPr>
                <w:color w:val="000000" w:themeColor="text1"/>
              </w:rPr>
            </w:pPr>
            <w:r w:rsidRPr="00831F46">
              <w:rPr>
                <w:color w:val="000000" w:themeColor="text1"/>
              </w:rPr>
              <w:t xml:space="preserve">Scale </w:t>
            </w:r>
          </w:p>
        </w:tc>
        <w:tc>
          <w:tcPr>
            <w:tcW w:w="2347" w:type="dxa"/>
            <w:tcBorders>
              <w:top w:val="single" w:sz="4" w:space="0" w:color="auto"/>
              <w:bottom w:val="single" w:sz="4" w:space="0" w:color="auto"/>
            </w:tcBorders>
            <w:shd w:val="clear" w:color="auto" w:fill="auto"/>
          </w:tcPr>
          <w:p w14:paraId="2AD39E3B"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Interpersonal Trauma</w:t>
            </w:r>
          </w:p>
          <w:p w14:paraId="136A0B4A" w14:textId="77777777" w:rsidR="00F34404" w:rsidRPr="00831F46" w:rsidRDefault="00F34404" w:rsidP="003D3F41">
            <w:pPr>
              <w:ind w:right="60"/>
              <w:jc w:val="center"/>
              <w:rPr>
                <w:rFonts w:cs="Times New Roman"/>
                <w:i/>
                <w:color w:val="000000" w:themeColor="text1"/>
              </w:rPr>
            </w:pPr>
            <w:r w:rsidRPr="00831F46">
              <w:rPr>
                <w:rFonts w:cs="Times New Roman"/>
                <w:color w:val="000000" w:themeColor="text1"/>
              </w:rPr>
              <w:t>(</w:t>
            </w:r>
            <w:r w:rsidRPr="00831F46">
              <w:rPr>
                <w:rFonts w:cs="Times New Roman"/>
                <w:i/>
                <w:color w:val="000000" w:themeColor="text1"/>
              </w:rPr>
              <w:t xml:space="preserve">n </w:t>
            </w:r>
            <w:r w:rsidRPr="00831F46">
              <w:rPr>
                <w:rFonts w:cs="Times New Roman"/>
                <w:color w:val="000000" w:themeColor="text1"/>
              </w:rPr>
              <w:t>=57)</w:t>
            </w:r>
          </w:p>
        </w:tc>
        <w:tc>
          <w:tcPr>
            <w:tcW w:w="2880" w:type="dxa"/>
            <w:tcBorders>
              <w:top w:val="single" w:sz="4" w:space="0" w:color="auto"/>
              <w:bottom w:val="single" w:sz="4" w:space="0" w:color="auto"/>
            </w:tcBorders>
            <w:shd w:val="clear" w:color="auto" w:fill="FFFFFF"/>
          </w:tcPr>
          <w:p w14:paraId="663FBECB"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Non-Interpersonal Trauma (</w:t>
            </w:r>
            <w:r w:rsidRPr="00831F46">
              <w:rPr>
                <w:rFonts w:cs="Times New Roman"/>
                <w:i/>
                <w:color w:val="000000" w:themeColor="text1"/>
              </w:rPr>
              <w:t>n</w:t>
            </w:r>
            <w:r w:rsidRPr="00831F46">
              <w:rPr>
                <w:rFonts w:cs="Times New Roman"/>
                <w:color w:val="000000" w:themeColor="text1"/>
              </w:rPr>
              <w:t>=88)</w:t>
            </w:r>
          </w:p>
        </w:tc>
        <w:tc>
          <w:tcPr>
            <w:tcW w:w="1436" w:type="dxa"/>
            <w:tcBorders>
              <w:top w:val="single" w:sz="4" w:space="0" w:color="auto"/>
              <w:bottom w:val="single" w:sz="4" w:space="0" w:color="auto"/>
            </w:tcBorders>
            <w:shd w:val="clear" w:color="auto" w:fill="FFFFFF"/>
          </w:tcPr>
          <w:p w14:paraId="36875254" w14:textId="77777777" w:rsidR="00F34404" w:rsidRPr="00831F46" w:rsidRDefault="00F34404" w:rsidP="003D3F41">
            <w:pPr>
              <w:ind w:right="60"/>
              <w:jc w:val="center"/>
              <w:rPr>
                <w:rFonts w:cs="Times New Roman"/>
                <w:i/>
                <w:color w:val="000000" w:themeColor="text1"/>
              </w:rPr>
            </w:pPr>
            <w:r w:rsidRPr="00831F46">
              <w:rPr>
                <w:rFonts w:cs="Times New Roman"/>
                <w:color w:val="000000" w:themeColor="text1"/>
              </w:rPr>
              <w:t xml:space="preserve">Cohen’s </w:t>
            </w:r>
            <w:r w:rsidRPr="00831F46">
              <w:rPr>
                <w:rFonts w:cs="Times New Roman"/>
                <w:i/>
                <w:color w:val="000000" w:themeColor="text1"/>
              </w:rPr>
              <w:t>d</w:t>
            </w:r>
          </w:p>
        </w:tc>
      </w:tr>
      <w:tr w:rsidR="00F34404" w:rsidRPr="00831F46" w14:paraId="250495C3" w14:textId="77777777" w:rsidTr="00500C60">
        <w:trPr>
          <w:cantSplit/>
          <w:trHeight w:val="323"/>
        </w:trPr>
        <w:tc>
          <w:tcPr>
            <w:tcW w:w="2242" w:type="dxa"/>
            <w:tcBorders>
              <w:top w:val="single" w:sz="4" w:space="0" w:color="auto"/>
            </w:tcBorders>
            <w:shd w:val="clear" w:color="auto" w:fill="auto"/>
          </w:tcPr>
          <w:p w14:paraId="2087DDCF" w14:textId="77777777" w:rsidR="00F34404" w:rsidRPr="00831F46" w:rsidRDefault="00F34404" w:rsidP="003D3F41">
            <w:pPr>
              <w:ind w:right="60"/>
              <w:rPr>
                <w:rFonts w:cs="Times New Roman"/>
                <w:color w:val="000000" w:themeColor="text1"/>
              </w:rPr>
            </w:pPr>
            <w:r w:rsidRPr="00831F46">
              <w:rPr>
                <w:rFonts w:cs="Times New Roman"/>
                <w:color w:val="000000" w:themeColor="text1"/>
              </w:rPr>
              <w:t xml:space="preserve">PCL Total </w:t>
            </w:r>
          </w:p>
        </w:tc>
        <w:tc>
          <w:tcPr>
            <w:tcW w:w="2347" w:type="dxa"/>
            <w:tcBorders>
              <w:top w:val="single" w:sz="4" w:space="0" w:color="auto"/>
            </w:tcBorders>
            <w:shd w:val="clear" w:color="auto" w:fill="FFFFFF"/>
          </w:tcPr>
          <w:p w14:paraId="175517C8"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54.04</w:t>
            </w:r>
          </w:p>
          <w:p w14:paraId="367E20DF"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(17.59)</w:t>
            </w:r>
          </w:p>
        </w:tc>
        <w:tc>
          <w:tcPr>
            <w:tcW w:w="2880" w:type="dxa"/>
            <w:tcBorders>
              <w:top w:val="single" w:sz="4" w:space="0" w:color="auto"/>
            </w:tcBorders>
            <w:shd w:val="clear" w:color="auto" w:fill="FFFFFF"/>
          </w:tcPr>
          <w:p w14:paraId="1FBFD89A"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43.78</w:t>
            </w:r>
          </w:p>
          <w:p w14:paraId="1DE555FA"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(20.62)</w:t>
            </w:r>
          </w:p>
        </w:tc>
        <w:tc>
          <w:tcPr>
            <w:tcW w:w="1436" w:type="dxa"/>
            <w:tcBorders>
              <w:top w:val="single" w:sz="4" w:space="0" w:color="auto"/>
            </w:tcBorders>
            <w:shd w:val="clear" w:color="auto" w:fill="FFFFFF"/>
          </w:tcPr>
          <w:p w14:paraId="02201CFC"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.54</w:t>
            </w:r>
          </w:p>
        </w:tc>
      </w:tr>
      <w:tr w:rsidR="00F34404" w:rsidRPr="00831F46" w14:paraId="376C13C9" w14:textId="77777777" w:rsidTr="00500C60">
        <w:trPr>
          <w:cantSplit/>
          <w:trHeight w:val="350"/>
        </w:trPr>
        <w:tc>
          <w:tcPr>
            <w:tcW w:w="2242" w:type="dxa"/>
            <w:shd w:val="clear" w:color="auto" w:fill="auto"/>
          </w:tcPr>
          <w:p w14:paraId="3BF225BF" w14:textId="77777777" w:rsidR="00F34404" w:rsidRPr="00831F46" w:rsidRDefault="00F34404" w:rsidP="002C2848">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 xml:space="preserve">Re-experiencing </w:t>
            </w:r>
          </w:p>
        </w:tc>
        <w:tc>
          <w:tcPr>
            <w:tcW w:w="2347" w:type="dxa"/>
            <w:shd w:val="clear" w:color="auto" w:fill="FFFFFF"/>
          </w:tcPr>
          <w:p w14:paraId="539EDAF1"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12.98</w:t>
            </w:r>
          </w:p>
          <w:p w14:paraId="10421F21"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(4.79)</w:t>
            </w:r>
          </w:p>
        </w:tc>
        <w:tc>
          <w:tcPr>
            <w:tcW w:w="2880" w:type="dxa"/>
            <w:shd w:val="clear" w:color="auto" w:fill="FFFFFF"/>
          </w:tcPr>
          <w:p w14:paraId="53B0E4B7"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10.54</w:t>
            </w:r>
          </w:p>
          <w:p w14:paraId="4443355E"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(6.39)</w:t>
            </w:r>
          </w:p>
        </w:tc>
        <w:tc>
          <w:tcPr>
            <w:tcW w:w="1436" w:type="dxa"/>
            <w:shd w:val="clear" w:color="auto" w:fill="FFFFFF"/>
          </w:tcPr>
          <w:p w14:paraId="61633EC6"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.43</w:t>
            </w:r>
          </w:p>
        </w:tc>
      </w:tr>
      <w:tr w:rsidR="00F34404" w:rsidRPr="00831F46" w14:paraId="0C7F1636" w14:textId="77777777" w:rsidTr="00500C60">
        <w:trPr>
          <w:cantSplit/>
          <w:trHeight w:val="341"/>
        </w:trPr>
        <w:tc>
          <w:tcPr>
            <w:tcW w:w="2242" w:type="dxa"/>
            <w:shd w:val="clear" w:color="auto" w:fill="auto"/>
          </w:tcPr>
          <w:p w14:paraId="483FE866" w14:textId="77777777" w:rsidR="00F34404" w:rsidRPr="00831F46" w:rsidRDefault="00F34404" w:rsidP="002C2848">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 xml:space="preserve">Avoidance </w:t>
            </w:r>
          </w:p>
        </w:tc>
        <w:tc>
          <w:tcPr>
            <w:tcW w:w="2347" w:type="dxa"/>
            <w:shd w:val="clear" w:color="auto" w:fill="FFFFFF"/>
          </w:tcPr>
          <w:p w14:paraId="56C37DD9"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5.58</w:t>
            </w:r>
          </w:p>
          <w:p w14:paraId="24BFE425"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(2.41)</w:t>
            </w:r>
          </w:p>
        </w:tc>
        <w:tc>
          <w:tcPr>
            <w:tcW w:w="2880" w:type="dxa"/>
            <w:shd w:val="clear" w:color="auto" w:fill="FFFFFF"/>
          </w:tcPr>
          <w:p w14:paraId="70A03202"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4.32</w:t>
            </w:r>
          </w:p>
          <w:p w14:paraId="4CAB7D5F"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(2.97)</w:t>
            </w:r>
          </w:p>
        </w:tc>
        <w:tc>
          <w:tcPr>
            <w:tcW w:w="1436" w:type="dxa"/>
            <w:shd w:val="clear" w:color="auto" w:fill="FFFFFF"/>
          </w:tcPr>
          <w:p w14:paraId="69F58F15"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.47</w:t>
            </w:r>
          </w:p>
        </w:tc>
      </w:tr>
      <w:tr w:rsidR="00F34404" w:rsidRPr="00831F46" w14:paraId="51E67BD2" w14:textId="77777777" w:rsidTr="00500C60">
        <w:trPr>
          <w:cantSplit/>
          <w:trHeight w:val="584"/>
        </w:trPr>
        <w:tc>
          <w:tcPr>
            <w:tcW w:w="2242" w:type="dxa"/>
            <w:shd w:val="clear" w:color="auto" w:fill="auto"/>
          </w:tcPr>
          <w:p w14:paraId="0283D995" w14:textId="77777777" w:rsidR="00F34404" w:rsidRPr="00831F46" w:rsidRDefault="00F34404" w:rsidP="002C2848">
            <w:pPr>
              <w:pStyle w:val="ListParagraph"/>
              <w:widowControl w:val="0"/>
              <w:numPr>
                <w:ilvl w:val="0"/>
                <w:numId w:val="1"/>
              </w:numPr>
              <w:autoSpaceDE w:val="0"/>
              <w:autoSpaceDN w:val="0"/>
              <w:adjustRightInd w:val="0"/>
              <w:ind w:left="0" w:right="60"/>
              <w:rPr>
                <w:color w:val="000000" w:themeColor="text1"/>
              </w:rPr>
            </w:pPr>
            <w:r w:rsidRPr="00831F46">
              <w:rPr>
                <w:color w:val="2E2E2E"/>
                <w:shd w:val="clear" w:color="auto" w:fill="FFFFFF"/>
              </w:rPr>
              <w:t xml:space="preserve">Negative Cognitions </w:t>
            </w:r>
          </w:p>
        </w:tc>
        <w:tc>
          <w:tcPr>
            <w:tcW w:w="2347" w:type="dxa"/>
            <w:shd w:val="clear" w:color="auto" w:fill="FFFFFF"/>
          </w:tcPr>
          <w:p w14:paraId="173ED2F1"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19.24</w:t>
            </w:r>
          </w:p>
          <w:p w14:paraId="602F28AA"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(7.11)</w:t>
            </w:r>
          </w:p>
        </w:tc>
        <w:tc>
          <w:tcPr>
            <w:tcW w:w="2880" w:type="dxa"/>
            <w:shd w:val="clear" w:color="auto" w:fill="FFFFFF"/>
          </w:tcPr>
          <w:p w14:paraId="0C37ECAF"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15.46</w:t>
            </w:r>
          </w:p>
          <w:p w14:paraId="587FB0C4"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(8.00)</w:t>
            </w:r>
          </w:p>
        </w:tc>
        <w:tc>
          <w:tcPr>
            <w:tcW w:w="1436" w:type="dxa"/>
            <w:shd w:val="clear" w:color="auto" w:fill="FFFFFF"/>
          </w:tcPr>
          <w:p w14:paraId="35AD3C13"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.50</w:t>
            </w:r>
          </w:p>
        </w:tc>
      </w:tr>
      <w:tr w:rsidR="00F34404" w:rsidRPr="00831F46" w14:paraId="1091DCFE" w14:textId="77777777" w:rsidTr="00500C60">
        <w:trPr>
          <w:cantSplit/>
          <w:trHeight w:val="314"/>
        </w:trPr>
        <w:tc>
          <w:tcPr>
            <w:tcW w:w="2242" w:type="dxa"/>
            <w:shd w:val="clear" w:color="auto" w:fill="auto"/>
          </w:tcPr>
          <w:p w14:paraId="1228F5BE" w14:textId="77777777" w:rsidR="00F34404" w:rsidRPr="00831F46" w:rsidRDefault="00F34404" w:rsidP="002C2848">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 xml:space="preserve">Arousal </w:t>
            </w:r>
          </w:p>
        </w:tc>
        <w:tc>
          <w:tcPr>
            <w:tcW w:w="2347" w:type="dxa"/>
            <w:shd w:val="clear" w:color="auto" w:fill="FFFFFF"/>
          </w:tcPr>
          <w:p w14:paraId="48683451"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16.23</w:t>
            </w:r>
          </w:p>
          <w:p w14:paraId="60ABED67"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(5.67)</w:t>
            </w:r>
          </w:p>
        </w:tc>
        <w:tc>
          <w:tcPr>
            <w:tcW w:w="2880" w:type="dxa"/>
            <w:shd w:val="clear" w:color="auto" w:fill="FFFFFF"/>
          </w:tcPr>
          <w:p w14:paraId="3EBF6A6D"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13.46</w:t>
            </w:r>
          </w:p>
          <w:p w14:paraId="5062A18D"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(6.43)</w:t>
            </w:r>
          </w:p>
        </w:tc>
        <w:tc>
          <w:tcPr>
            <w:tcW w:w="1436" w:type="dxa"/>
            <w:shd w:val="clear" w:color="auto" w:fill="FFFFFF"/>
          </w:tcPr>
          <w:p w14:paraId="72DC82C6"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.46</w:t>
            </w:r>
          </w:p>
        </w:tc>
      </w:tr>
      <w:tr w:rsidR="00F34404" w:rsidRPr="00831F46" w14:paraId="7488E3BA" w14:textId="77777777" w:rsidTr="00500C60">
        <w:trPr>
          <w:cantSplit/>
          <w:trHeight w:val="576"/>
        </w:trPr>
        <w:tc>
          <w:tcPr>
            <w:tcW w:w="2242" w:type="dxa"/>
            <w:shd w:val="clear" w:color="auto" w:fill="auto"/>
          </w:tcPr>
          <w:p w14:paraId="46D7C7E0" w14:textId="77777777" w:rsidR="00F34404" w:rsidRPr="00831F46" w:rsidRDefault="00F34404" w:rsidP="002C2848">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 xml:space="preserve">PTGI- Total </w:t>
            </w:r>
          </w:p>
        </w:tc>
        <w:tc>
          <w:tcPr>
            <w:tcW w:w="2347" w:type="dxa"/>
            <w:shd w:val="clear" w:color="auto" w:fill="FFFFFF"/>
          </w:tcPr>
          <w:p w14:paraId="5F1BC0C7"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58.30</w:t>
            </w:r>
          </w:p>
          <w:p w14:paraId="46BF7B6B"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(25.70)</w:t>
            </w:r>
          </w:p>
        </w:tc>
        <w:tc>
          <w:tcPr>
            <w:tcW w:w="2880" w:type="dxa"/>
            <w:shd w:val="clear" w:color="auto" w:fill="FFFFFF"/>
          </w:tcPr>
          <w:p w14:paraId="3AEE8BA4"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58.06</w:t>
            </w:r>
          </w:p>
          <w:p w14:paraId="6C6FEF43"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(25.57)</w:t>
            </w:r>
          </w:p>
        </w:tc>
        <w:tc>
          <w:tcPr>
            <w:tcW w:w="1436" w:type="dxa"/>
            <w:shd w:val="clear" w:color="auto" w:fill="FFFFFF"/>
          </w:tcPr>
          <w:p w14:paraId="1D3AD1A2"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.01</w:t>
            </w:r>
          </w:p>
        </w:tc>
      </w:tr>
      <w:tr w:rsidR="00F34404" w:rsidRPr="00831F46" w14:paraId="4B088CF2" w14:textId="77777777" w:rsidTr="00500C60">
        <w:trPr>
          <w:cantSplit/>
          <w:trHeight w:val="287"/>
        </w:trPr>
        <w:tc>
          <w:tcPr>
            <w:tcW w:w="2242" w:type="dxa"/>
            <w:shd w:val="clear" w:color="auto" w:fill="auto"/>
          </w:tcPr>
          <w:p w14:paraId="42955965" w14:textId="77777777" w:rsidR="00F34404" w:rsidRPr="00831F46" w:rsidRDefault="00F34404" w:rsidP="002C2848">
            <w:pPr>
              <w:pStyle w:val="ListParagraph"/>
              <w:widowControl w:val="0"/>
              <w:numPr>
                <w:ilvl w:val="0"/>
                <w:numId w:val="1"/>
              </w:numPr>
              <w:autoSpaceDE w:val="0"/>
              <w:autoSpaceDN w:val="0"/>
              <w:adjustRightInd w:val="0"/>
              <w:ind w:left="0" w:right="58"/>
              <w:rPr>
                <w:color w:val="000000" w:themeColor="text1"/>
              </w:rPr>
            </w:pPr>
            <w:r w:rsidRPr="00831F46">
              <w:rPr>
                <w:color w:val="000000" w:themeColor="text1"/>
              </w:rPr>
              <w:t xml:space="preserve">Relating To Others </w:t>
            </w:r>
          </w:p>
        </w:tc>
        <w:tc>
          <w:tcPr>
            <w:tcW w:w="2347" w:type="dxa"/>
            <w:shd w:val="clear" w:color="auto" w:fill="FFFFFF"/>
          </w:tcPr>
          <w:p w14:paraId="76935739" w14:textId="77777777" w:rsidR="00F34404" w:rsidRPr="00831F46" w:rsidRDefault="00F34404" w:rsidP="003D3F41">
            <w:pPr>
              <w:ind w:right="58"/>
              <w:jc w:val="center"/>
              <w:rPr>
                <w:rFonts w:cs="Times New Roman"/>
                <w:color w:val="000000" w:themeColor="text1"/>
              </w:rPr>
            </w:pPr>
            <w:r w:rsidRPr="00831F46">
              <w:rPr>
                <w:rFonts w:cs="Times New Roman"/>
                <w:color w:val="000000" w:themeColor="text1"/>
              </w:rPr>
              <w:t>17.80</w:t>
            </w:r>
          </w:p>
          <w:p w14:paraId="0D861641" w14:textId="77777777" w:rsidR="00F34404" w:rsidRPr="00831F46" w:rsidRDefault="00F34404" w:rsidP="003D3F41">
            <w:pPr>
              <w:ind w:right="58"/>
              <w:jc w:val="center"/>
              <w:rPr>
                <w:rFonts w:cs="Times New Roman"/>
                <w:color w:val="000000" w:themeColor="text1"/>
              </w:rPr>
            </w:pPr>
            <w:r w:rsidRPr="00831F46">
              <w:rPr>
                <w:rFonts w:cs="Times New Roman"/>
                <w:color w:val="000000" w:themeColor="text1"/>
              </w:rPr>
              <w:t>(9.77)</w:t>
            </w:r>
          </w:p>
        </w:tc>
        <w:tc>
          <w:tcPr>
            <w:tcW w:w="2880" w:type="dxa"/>
            <w:shd w:val="clear" w:color="auto" w:fill="FFFFFF"/>
          </w:tcPr>
          <w:p w14:paraId="6C10687E" w14:textId="77777777" w:rsidR="00F34404" w:rsidRPr="00831F46" w:rsidRDefault="00F34404" w:rsidP="003D3F41">
            <w:pPr>
              <w:ind w:right="58"/>
              <w:jc w:val="center"/>
              <w:rPr>
                <w:rFonts w:cs="Times New Roman"/>
                <w:color w:val="000000" w:themeColor="text1"/>
              </w:rPr>
            </w:pPr>
            <w:r w:rsidRPr="00831F46">
              <w:rPr>
                <w:rFonts w:cs="Times New Roman"/>
                <w:color w:val="000000" w:themeColor="text1"/>
              </w:rPr>
              <w:t>17.81</w:t>
            </w:r>
          </w:p>
          <w:p w14:paraId="4C85A268" w14:textId="77777777" w:rsidR="00F34404" w:rsidRPr="00831F46" w:rsidRDefault="00F34404" w:rsidP="003D3F41">
            <w:pPr>
              <w:ind w:right="58"/>
              <w:jc w:val="center"/>
              <w:rPr>
                <w:rFonts w:cs="Times New Roman"/>
                <w:color w:val="000000" w:themeColor="text1"/>
              </w:rPr>
            </w:pPr>
            <w:r w:rsidRPr="00831F46">
              <w:rPr>
                <w:rFonts w:cs="Times New Roman"/>
                <w:color w:val="000000" w:themeColor="text1"/>
              </w:rPr>
              <w:t>(9.74)</w:t>
            </w:r>
          </w:p>
        </w:tc>
        <w:tc>
          <w:tcPr>
            <w:tcW w:w="1436" w:type="dxa"/>
            <w:shd w:val="clear" w:color="auto" w:fill="FFFFFF"/>
          </w:tcPr>
          <w:p w14:paraId="3DB45AB4" w14:textId="77777777" w:rsidR="00F34404" w:rsidRPr="00831F46" w:rsidRDefault="00F34404" w:rsidP="003D3F41">
            <w:pPr>
              <w:ind w:right="58"/>
              <w:jc w:val="center"/>
              <w:rPr>
                <w:rFonts w:cs="Times New Roman"/>
                <w:color w:val="000000" w:themeColor="text1"/>
              </w:rPr>
            </w:pPr>
            <w:r w:rsidRPr="00831F46">
              <w:rPr>
                <w:rFonts w:cs="Times New Roman"/>
                <w:color w:val="000000" w:themeColor="text1"/>
              </w:rPr>
              <w:t>.00</w:t>
            </w:r>
          </w:p>
        </w:tc>
      </w:tr>
      <w:tr w:rsidR="00F34404" w:rsidRPr="00831F46" w14:paraId="69DB3387" w14:textId="77777777" w:rsidTr="00500C60">
        <w:trPr>
          <w:cantSplit/>
          <w:trHeight w:val="350"/>
        </w:trPr>
        <w:tc>
          <w:tcPr>
            <w:tcW w:w="2242" w:type="dxa"/>
            <w:shd w:val="clear" w:color="auto" w:fill="auto"/>
          </w:tcPr>
          <w:p w14:paraId="22140CC9" w14:textId="77777777" w:rsidR="00F34404" w:rsidRPr="00831F46" w:rsidRDefault="00F34404" w:rsidP="002C2848">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 xml:space="preserve">New Possibilities </w:t>
            </w:r>
          </w:p>
        </w:tc>
        <w:tc>
          <w:tcPr>
            <w:tcW w:w="2347" w:type="dxa"/>
            <w:shd w:val="clear" w:color="auto" w:fill="FFFFFF"/>
          </w:tcPr>
          <w:p w14:paraId="763B51EF"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12.13</w:t>
            </w:r>
          </w:p>
          <w:p w14:paraId="5CC332A3"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(7.30)</w:t>
            </w:r>
          </w:p>
        </w:tc>
        <w:tc>
          <w:tcPr>
            <w:tcW w:w="2880" w:type="dxa"/>
            <w:shd w:val="clear" w:color="auto" w:fill="FFFFFF"/>
          </w:tcPr>
          <w:p w14:paraId="477A77F2"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12.17</w:t>
            </w:r>
          </w:p>
          <w:p w14:paraId="40586BDC"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(7.38)</w:t>
            </w:r>
          </w:p>
        </w:tc>
        <w:tc>
          <w:tcPr>
            <w:tcW w:w="1436" w:type="dxa"/>
            <w:shd w:val="clear" w:color="auto" w:fill="FFFFFF"/>
          </w:tcPr>
          <w:p w14:paraId="1B2EB4CF"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.01</w:t>
            </w:r>
          </w:p>
        </w:tc>
      </w:tr>
      <w:tr w:rsidR="00F34404" w:rsidRPr="00831F46" w14:paraId="1FEFF04C" w14:textId="77777777" w:rsidTr="00500C60">
        <w:trPr>
          <w:cantSplit/>
          <w:trHeight w:val="314"/>
        </w:trPr>
        <w:tc>
          <w:tcPr>
            <w:tcW w:w="2242" w:type="dxa"/>
            <w:shd w:val="clear" w:color="auto" w:fill="auto"/>
          </w:tcPr>
          <w:p w14:paraId="1954A314" w14:textId="77777777" w:rsidR="00F34404" w:rsidRPr="00831F46" w:rsidRDefault="00F34404" w:rsidP="002C2848">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Personal Strength</w:t>
            </w:r>
          </w:p>
        </w:tc>
        <w:tc>
          <w:tcPr>
            <w:tcW w:w="2347" w:type="dxa"/>
            <w:shd w:val="clear" w:color="auto" w:fill="FFFFFF"/>
          </w:tcPr>
          <w:p w14:paraId="5F00F25B"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12.50</w:t>
            </w:r>
          </w:p>
          <w:p w14:paraId="425E80D3"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(5.25)</w:t>
            </w:r>
          </w:p>
        </w:tc>
        <w:tc>
          <w:tcPr>
            <w:tcW w:w="2880" w:type="dxa"/>
            <w:shd w:val="clear" w:color="auto" w:fill="FFFFFF"/>
          </w:tcPr>
          <w:p w14:paraId="3E80EA7B"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11.69</w:t>
            </w:r>
          </w:p>
          <w:p w14:paraId="72B043A0"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(5.81)</w:t>
            </w:r>
          </w:p>
        </w:tc>
        <w:tc>
          <w:tcPr>
            <w:tcW w:w="1436" w:type="dxa"/>
            <w:shd w:val="clear" w:color="auto" w:fill="FFFFFF"/>
          </w:tcPr>
          <w:p w14:paraId="6F1F543F"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.15</w:t>
            </w:r>
          </w:p>
        </w:tc>
      </w:tr>
      <w:tr w:rsidR="00F34404" w:rsidRPr="00831F46" w14:paraId="76EDC63D" w14:textId="77777777" w:rsidTr="00500C60">
        <w:trPr>
          <w:cantSplit/>
          <w:trHeight w:val="376"/>
        </w:trPr>
        <w:tc>
          <w:tcPr>
            <w:tcW w:w="2242" w:type="dxa"/>
            <w:shd w:val="clear" w:color="auto" w:fill="auto"/>
          </w:tcPr>
          <w:p w14:paraId="52E24D61" w14:textId="77777777" w:rsidR="00F34404" w:rsidRPr="00831F46" w:rsidRDefault="00F34404" w:rsidP="002C2848">
            <w:pPr>
              <w:pStyle w:val="ListParagraph"/>
              <w:widowControl w:val="0"/>
              <w:numPr>
                <w:ilvl w:val="0"/>
                <w:numId w:val="1"/>
              </w:numPr>
              <w:autoSpaceDE w:val="0"/>
              <w:autoSpaceDN w:val="0"/>
              <w:adjustRightInd w:val="0"/>
              <w:ind w:left="0" w:right="60"/>
              <w:rPr>
                <w:color w:val="000000" w:themeColor="text1"/>
              </w:rPr>
            </w:pPr>
            <w:r w:rsidRPr="00831F46">
              <w:rPr>
                <w:color w:val="000000" w:themeColor="text1"/>
              </w:rPr>
              <w:t xml:space="preserve">Spiritual Change </w:t>
            </w:r>
          </w:p>
        </w:tc>
        <w:tc>
          <w:tcPr>
            <w:tcW w:w="2347" w:type="dxa"/>
            <w:shd w:val="clear" w:color="auto" w:fill="FFFFFF"/>
          </w:tcPr>
          <w:p w14:paraId="4EBF5DCD"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5.49</w:t>
            </w:r>
          </w:p>
          <w:p w14:paraId="1E7E59F7"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(3.68)</w:t>
            </w:r>
          </w:p>
        </w:tc>
        <w:tc>
          <w:tcPr>
            <w:tcW w:w="2880" w:type="dxa"/>
            <w:shd w:val="clear" w:color="auto" w:fill="FFFFFF"/>
          </w:tcPr>
          <w:p w14:paraId="704E200F"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5.91</w:t>
            </w:r>
          </w:p>
          <w:p w14:paraId="0030DCA9"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(3.83)</w:t>
            </w:r>
          </w:p>
        </w:tc>
        <w:tc>
          <w:tcPr>
            <w:tcW w:w="1436" w:type="dxa"/>
            <w:shd w:val="clear" w:color="auto" w:fill="FFFFFF"/>
          </w:tcPr>
          <w:p w14:paraId="6D8DE096"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.11</w:t>
            </w:r>
          </w:p>
        </w:tc>
      </w:tr>
      <w:tr w:rsidR="00F34404" w:rsidRPr="00831F46" w14:paraId="692F048F" w14:textId="77777777" w:rsidTr="00500C60">
        <w:trPr>
          <w:cantSplit/>
          <w:trHeight w:val="341"/>
        </w:trPr>
        <w:tc>
          <w:tcPr>
            <w:tcW w:w="2242" w:type="dxa"/>
            <w:shd w:val="clear" w:color="auto" w:fill="auto"/>
          </w:tcPr>
          <w:p w14:paraId="1ADB0208" w14:textId="77777777" w:rsidR="00F34404" w:rsidRPr="00831F46" w:rsidRDefault="00F34404" w:rsidP="003D3F41">
            <w:pPr>
              <w:pStyle w:val="ListParagraph"/>
              <w:ind w:left="0" w:right="60"/>
              <w:rPr>
                <w:color w:val="000000" w:themeColor="text1"/>
              </w:rPr>
            </w:pPr>
            <w:r w:rsidRPr="00831F46">
              <w:rPr>
                <w:color w:val="000000" w:themeColor="text1"/>
              </w:rPr>
              <w:t xml:space="preserve">Appreciation of Life </w:t>
            </w:r>
          </w:p>
        </w:tc>
        <w:tc>
          <w:tcPr>
            <w:tcW w:w="2347" w:type="dxa"/>
            <w:shd w:val="clear" w:color="auto" w:fill="FFFFFF"/>
          </w:tcPr>
          <w:p w14:paraId="5EE9A7B9"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10.39</w:t>
            </w:r>
          </w:p>
          <w:p w14:paraId="44D45499"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(4.24)</w:t>
            </w:r>
          </w:p>
        </w:tc>
        <w:tc>
          <w:tcPr>
            <w:tcW w:w="2880" w:type="dxa"/>
            <w:shd w:val="clear" w:color="auto" w:fill="FFFFFF"/>
          </w:tcPr>
          <w:p w14:paraId="20BE5D1B"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10.48</w:t>
            </w:r>
          </w:p>
          <w:p w14:paraId="4206A163"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(4.06)</w:t>
            </w:r>
          </w:p>
        </w:tc>
        <w:tc>
          <w:tcPr>
            <w:tcW w:w="1436" w:type="dxa"/>
            <w:shd w:val="clear" w:color="auto" w:fill="FFFFFF"/>
          </w:tcPr>
          <w:p w14:paraId="136A1EDF" w14:textId="77777777" w:rsidR="00F34404" w:rsidRPr="00831F46" w:rsidRDefault="00F34404" w:rsidP="003D3F41">
            <w:pPr>
              <w:ind w:right="60"/>
              <w:jc w:val="center"/>
              <w:rPr>
                <w:rFonts w:cs="Times New Roman"/>
                <w:color w:val="000000" w:themeColor="text1"/>
              </w:rPr>
            </w:pPr>
            <w:r w:rsidRPr="00831F46">
              <w:rPr>
                <w:rFonts w:cs="Times New Roman"/>
                <w:color w:val="000000" w:themeColor="text1"/>
              </w:rPr>
              <w:t>.02</w:t>
            </w:r>
          </w:p>
        </w:tc>
      </w:tr>
    </w:tbl>
    <w:p w14:paraId="4BCEE0F4" w14:textId="77777777" w:rsidR="00F34404" w:rsidRPr="00831F46" w:rsidRDefault="00F34404" w:rsidP="003D3F41">
      <w:pPr>
        <w:rPr>
          <w:rFonts w:cs="Times New Roman"/>
        </w:rPr>
      </w:pPr>
      <w:r w:rsidRPr="00831F46">
        <w:rPr>
          <w:rFonts w:cs="Times New Roman"/>
        </w:rPr>
        <w:t xml:space="preserve">Note. Standard Deviation is in parentheses. </w:t>
      </w:r>
    </w:p>
    <w:p w14:paraId="5BA277CF" w14:textId="42DE6905" w:rsidR="0015206E" w:rsidRPr="00831F46" w:rsidRDefault="0047462F" w:rsidP="0015206E">
      <w:pPr>
        <w:rPr>
          <w:rFonts w:cs="Times New Roman"/>
        </w:rPr>
      </w:pPr>
      <w:r>
        <w:rPr>
          <w:rFonts w:cs="Times New Roman"/>
        </w:rPr>
        <w:br w:type="page"/>
      </w:r>
    </w:p>
    <w:p w14:paraId="02DB29A1" w14:textId="2CD8A868" w:rsidR="0015206E" w:rsidRPr="00831F46" w:rsidRDefault="0015206E" w:rsidP="0060577F">
      <w:pPr>
        <w:pStyle w:val="Heading2"/>
        <w:jc w:val="left"/>
        <w:rPr>
          <w:szCs w:val="24"/>
        </w:rPr>
      </w:pPr>
      <w:bookmarkStart w:id="29" w:name="_Toc488775417"/>
      <w:r w:rsidRPr="00831F46">
        <w:rPr>
          <w:szCs w:val="24"/>
        </w:rPr>
        <w:lastRenderedPageBreak/>
        <w:t>Appendix B.</w:t>
      </w:r>
      <w:bookmarkEnd w:id="29"/>
    </w:p>
    <w:p w14:paraId="1CFAD775" w14:textId="77777777" w:rsidR="00F34404" w:rsidRPr="00831F46" w:rsidRDefault="00F34404" w:rsidP="009B15AB">
      <w:pPr>
        <w:spacing w:line="480" w:lineRule="auto"/>
        <w:rPr>
          <w:rFonts w:cs="Times New Roman"/>
        </w:rPr>
      </w:pPr>
    </w:p>
    <w:p w14:paraId="78AA621E" w14:textId="71BEC627" w:rsidR="00EC6AB7" w:rsidRPr="00831F46" w:rsidRDefault="009D0175" w:rsidP="0047462F">
      <w:pPr>
        <w:tabs>
          <w:tab w:val="left" w:pos="4980"/>
        </w:tabs>
        <w:spacing w:line="480" w:lineRule="auto"/>
        <w:jc w:val="center"/>
        <w:rPr>
          <w:rFonts w:cs="Times New Roman"/>
          <w:smallCaps/>
        </w:rPr>
      </w:pPr>
      <w:r w:rsidRPr="00831F46">
        <w:rPr>
          <w:rFonts w:cs="Times New Roman"/>
          <w:smallCaps/>
        </w:rPr>
        <w:t xml:space="preserve">PARTICIPANTS </w:t>
      </w:r>
      <w:r w:rsidR="00EC6AB7" w:rsidRPr="00831F46">
        <w:rPr>
          <w:rFonts w:cs="Times New Roman"/>
          <w:smallCaps/>
        </w:rPr>
        <w:t>NEEDED FOR</w:t>
      </w:r>
    </w:p>
    <w:p w14:paraId="2DAC201C" w14:textId="59036176" w:rsidR="00EC6AB7" w:rsidRPr="00831F46" w:rsidRDefault="00EC6AB7" w:rsidP="0047462F">
      <w:pPr>
        <w:tabs>
          <w:tab w:val="left" w:pos="4980"/>
        </w:tabs>
        <w:spacing w:line="480" w:lineRule="auto"/>
        <w:jc w:val="center"/>
        <w:rPr>
          <w:rFonts w:cs="Times New Roman"/>
          <w:smallCaps/>
        </w:rPr>
      </w:pPr>
      <w:r w:rsidRPr="00831F46">
        <w:rPr>
          <w:rFonts w:cs="Times New Roman"/>
          <w:smallCaps/>
        </w:rPr>
        <w:t xml:space="preserve">RESEARCH SURVEY ON </w:t>
      </w:r>
    </w:p>
    <w:p w14:paraId="462533C6" w14:textId="2B9A4986" w:rsidR="00EC6AB7" w:rsidRPr="0047462F" w:rsidRDefault="00EC6AB7" w:rsidP="0047462F">
      <w:pPr>
        <w:tabs>
          <w:tab w:val="left" w:pos="4980"/>
        </w:tabs>
        <w:spacing w:line="480" w:lineRule="auto"/>
        <w:jc w:val="center"/>
        <w:rPr>
          <w:rFonts w:cs="Times New Roman"/>
          <w:smallCaps/>
        </w:rPr>
      </w:pPr>
      <w:r w:rsidRPr="00831F46">
        <w:rPr>
          <w:rFonts w:cs="Times New Roman"/>
          <w:smallCaps/>
        </w:rPr>
        <w:t>TRAUMATIC EXPERIENCES</w:t>
      </w:r>
    </w:p>
    <w:p w14:paraId="5EF1E1DA" w14:textId="34F4BA42" w:rsidR="00EC6AB7" w:rsidRPr="00831F46" w:rsidRDefault="00EC6AB7" w:rsidP="0047462F">
      <w:pPr>
        <w:tabs>
          <w:tab w:val="left" w:pos="4980"/>
        </w:tabs>
        <w:spacing w:line="480" w:lineRule="auto"/>
        <w:jc w:val="center"/>
        <w:rPr>
          <w:rFonts w:cs="Times New Roman"/>
        </w:rPr>
      </w:pPr>
      <w:r w:rsidRPr="00831F46">
        <w:rPr>
          <w:rFonts w:cs="Times New Roman"/>
        </w:rPr>
        <w:t xml:space="preserve">We are looking for </w:t>
      </w:r>
      <w:r w:rsidR="009D0175" w:rsidRPr="00831F46">
        <w:rPr>
          <w:rFonts w:cs="Times New Roman"/>
        </w:rPr>
        <w:t xml:space="preserve">participants </w:t>
      </w:r>
      <w:r w:rsidRPr="00831F46">
        <w:rPr>
          <w:rFonts w:cs="Times New Roman"/>
        </w:rPr>
        <w:t xml:space="preserve">to complete a survey on their experiences with trauma. You must be 18 years or older to participate. As a participant in this survey, you would be asked to recall some details </w:t>
      </w:r>
      <w:r w:rsidR="009D0175" w:rsidRPr="00831F46">
        <w:rPr>
          <w:rFonts w:cs="Times New Roman"/>
        </w:rPr>
        <w:t>about a</w:t>
      </w:r>
      <w:r w:rsidRPr="00831F46">
        <w:rPr>
          <w:rFonts w:cs="Times New Roman"/>
        </w:rPr>
        <w:t xml:space="preserve"> trauma you have experienced and your reactions to the</w:t>
      </w:r>
      <w:r w:rsidR="009D0175" w:rsidRPr="00831F46">
        <w:rPr>
          <w:rFonts w:cs="Times New Roman"/>
        </w:rPr>
        <w:t xml:space="preserve"> event</w:t>
      </w:r>
      <w:r w:rsidRPr="00831F46">
        <w:rPr>
          <w:rFonts w:cs="Times New Roman"/>
        </w:rPr>
        <w:t xml:space="preserve">. The survey will take approximately 20-30 minutes for you complete. In appreciation of your time, you will receive </w:t>
      </w:r>
      <w:r w:rsidR="009D0175" w:rsidRPr="00831F46">
        <w:rPr>
          <w:rFonts w:cs="Times New Roman"/>
        </w:rPr>
        <w:t>the opportunity to</w:t>
      </w:r>
      <w:r w:rsidRPr="00831F46">
        <w:rPr>
          <w:rFonts w:cs="Times New Roman"/>
        </w:rPr>
        <w:t xml:space="preserve"> ent</w:t>
      </w:r>
      <w:r w:rsidR="009D0175" w:rsidRPr="00831F46">
        <w:rPr>
          <w:rFonts w:cs="Times New Roman"/>
        </w:rPr>
        <w:t>er</w:t>
      </w:r>
      <w:r w:rsidR="008A7DA0" w:rsidRPr="00831F46">
        <w:rPr>
          <w:rFonts w:cs="Times New Roman"/>
        </w:rPr>
        <w:t xml:space="preserve"> a drawing for</w:t>
      </w:r>
      <w:r w:rsidR="0047462F">
        <w:rPr>
          <w:rFonts w:cs="Times New Roman"/>
        </w:rPr>
        <w:t xml:space="preserve"> Wal-Mart gift card.</w:t>
      </w:r>
    </w:p>
    <w:p w14:paraId="3B16FC89" w14:textId="541E6881" w:rsidR="00EC6AB7" w:rsidRPr="00831F46" w:rsidRDefault="00EC6AB7" w:rsidP="0047462F">
      <w:pPr>
        <w:tabs>
          <w:tab w:val="left" w:pos="4980"/>
        </w:tabs>
        <w:spacing w:line="480" w:lineRule="auto"/>
        <w:jc w:val="center"/>
        <w:rPr>
          <w:rFonts w:cs="Times New Roman"/>
        </w:rPr>
      </w:pPr>
      <w:r w:rsidRPr="00831F46">
        <w:rPr>
          <w:rFonts w:cs="Times New Roman"/>
        </w:rPr>
        <w:t xml:space="preserve">If you are interested, please inquire at the front desk or with your therapist or BHC or </w:t>
      </w:r>
      <w:r w:rsidR="00226647" w:rsidRPr="00831F46">
        <w:rPr>
          <w:rFonts w:cs="Times New Roman"/>
        </w:rPr>
        <w:t xml:space="preserve">you may </w:t>
      </w:r>
      <w:r w:rsidRPr="00831F46">
        <w:rPr>
          <w:rFonts w:cs="Times New Roman"/>
        </w:rPr>
        <w:t xml:space="preserve">contact the researcher directly at </w:t>
      </w:r>
    </w:p>
    <w:p w14:paraId="4BCAF66B" w14:textId="5E2BE5D5" w:rsidR="00EC6AB7" w:rsidRPr="00831F46" w:rsidRDefault="00EC6AB7" w:rsidP="0047462F">
      <w:pPr>
        <w:tabs>
          <w:tab w:val="left" w:pos="4980"/>
        </w:tabs>
        <w:spacing w:line="480" w:lineRule="auto"/>
        <w:jc w:val="center"/>
        <w:rPr>
          <w:rFonts w:cs="Times New Roman"/>
        </w:rPr>
      </w:pPr>
      <w:r w:rsidRPr="00831F46">
        <w:rPr>
          <w:rFonts w:cs="Times New Roman"/>
        </w:rPr>
        <w:t xml:space="preserve">Elizabeth Thomas: Edavis58@vols.utk.edu </w:t>
      </w:r>
    </w:p>
    <w:p w14:paraId="24D1B945" w14:textId="551CFCE3" w:rsidR="00EC6AB7" w:rsidRPr="00831F46" w:rsidRDefault="00EC6AB7" w:rsidP="0047462F">
      <w:pPr>
        <w:tabs>
          <w:tab w:val="left" w:pos="4980"/>
        </w:tabs>
        <w:spacing w:line="480" w:lineRule="auto"/>
        <w:jc w:val="center"/>
        <w:rPr>
          <w:rFonts w:cs="Times New Roman"/>
        </w:rPr>
      </w:pPr>
      <w:r w:rsidRPr="00831F46">
        <w:rPr>
          <w:rFonts w:cs="Times New Roman"/>
        </w:rPr>
        <w:t>Thank you!</w:t>
      </w:r>
    </w:p>
    <w:p w14:paraId="1CBD57F9" w14:textId="77777777" w:rsidR="00EC6AB7" w:rsidRPr="00831F46" w:rsidRDefault="00EC6AB7" w:rsidP="0047462F">
      <w:pPr>
        <w:tabs>
          <w:tab w:val="left" w:pos="4980"/>
        </w:tabs>
        <w:spacing w:line="480" w:lineRule="auto"/>
        <w:jc w:val="center"/>
        <w:rPr>
          <w:rFonts w:cs="Times New Roman"/>
        </w:rPr>
      </w:pPr>
      <w:r w:rsidRPr="00831F46">
        <w:rPr>
          <w:rFonts w:cs="Times New Roman"/>
        </w:rPr>
        <w:t xml:space="preserve">This study has been reviewed and approved by the </w:t>
      </w:r>
    </w:p>
    <w:p w14:paraId="1DA1E23D" w14:textId="3EC4C1A6" w:rsidR="009B15AB" w:rsidRPr="00831F46" w:rsidRDefault="00EC6AB7" w:rsidP="0047462F">
      <w:pPr>
        <w:tabs>
          <w:tab w:val="left" w:pos="4980"/>
        </w:tabs>
        <w:spacing w:line="480" w:lineRule="auto"/>
        <w:jc w:val="center"/>
        <w:rPr>
          <w:rFonts w:cs="Times New Roman"/>
        </w:rPr>
      </w:pPr>
      <w:r w:rsidRPr="00831F46">
        <w:rPr>
          <w:rFonts w:cs="Times New Roman"/>
        </w:rPr>
        <w:t>Institutional Review Board</w:t>
      </w:r>
      <w:r w:rsidR="00B006FA" w:rsidRPr="00831F46">
        <w:rPr>
          <w:rFonts w:cs="Times New Roman"/>
        </w:rPr>
        <w:t>s</w:t>
      </w:r>
      <w:r w:rsidRPr="00831F46">
        <w:rPr>
          <w:rFonts w:cs="Times New Roman"/>
        </w:rPr>
        <w:t xml:space="preserve"> at the University of Tennessee-Knoxville</w:t>
      </w:r>
      <w:r w:rsidR="00B006FA" w:rsidRPr="00831F46">
        <w:rPr>
          <w:rFonts w:cs="Times New Roman"/>
        </w:rPr>
        <w:t xml:space="preserve"> and Cherokee Health System</w:t>
      </w:r>
      <w:r w:rsidR="0015206E" w:rsidRPr="00831F46">
        <w:rPr>
          <w:rFonts w:cs="Times New Roman"/>
        </w:rPr>
        <w:t>s</w:t>
      </w:r>
    </w:p>
    <w:p w14:paraId="5643336A" w14:textId="77777777" w:rsidR="0084090E" w:rsidRPr="00831F46" w:rsidRDefault="0084090E" w:rsidP="0047462F">
      <w:pPr>
        <w:spacing w:line="480" w:lineRule="auto"/>
        <w:jc w:val="center"/>
        <w:rPr>
          <w:rFonts w:cs="Times New Roman"/>
        </w:rPr>
      </w:pPr>
      <w:r w:rsidRPr="00831F46">
        <w:rPr>
          <w:rFonts w:cs="Times New Roman"/>
        </w:rPr>
        <w:t>INFORMED CONSENT</w:t>
      </w:r>
    </w:p>
    <w:p w14:paraId="6B185E78" w14:textId="77777777" w:rsidR="0084090E" w:rsidRPr="00831F46" w:rsidRDefault="0084090E" w:rsidP="0047462F">
      <w:pPr>
        <w:spacing w:line="480" w:lineRule="auto"/>
        <w:jc w:val="center"/>
        <w:rPr>
          <w:rFonts w:cs="Times New Roman"/>
        </w:rPr>
      </w:pPr>
      <w:r w:rsidRPr="00831F46">
        <w:rPr>
          <w:rFonts w:cs="Times New Roman"/>
        </w:rPr>
        <w:t>Trauma Experiences and Reactions</w:t>
      </w:r>
    </w:p>
    <w:p w14:paraId="535B95F5" w14:textId="77777777" w:rsidR="0047462F" w:rsidRDefault="0047462F" w:rsidP="0047462F">
      <w:pPr>
        <w:pStyle w:val="NormalWeb"/>
        <w:spacing w:before="0" w:beforeAutospacing="0" w:after="0" w:afterAutospacing="0" w:line="480" w:lineRule="auto"/>
        <w:rPr>
          <w:bCs/>
        </w:rPr>
      </w:pPr>
    </w:p>
    <w:p w14:paraId="7B94C9F7" w14:textId="77777777" w:rsidR="0047462F" w:rsidRDefault="0047462F" w:rsidP="0047462F">
      <w:pPr>
        <w:pStyle w:val="NormalWeb"/>
        <w:spacing w:before="0" w:beforeAutospacing="0" w:after="0" w:afterAutospacing="0" w:line="480" w:lineRule="auto"/>
        <w:rPr>
          <w:bCs/>
        </w:rPr>
      </w:pPr>
    </w:p>
    <w:p w14:paraId="16151380" w14:textId="77777777" w:rsidR="0047462F" w:rsidRDefault="0047462F" w:rsidP="0047462F">
      <w:pPr>
        <w:pStyle w:val="NormalWeb"/>
        <w:spacing w:before="0" w:beforeAutospacing="0" w:after="0" w:afterAutospacing="0" w:line="480" w:lineRule="auto"/>
        <w:rPr>
          <w:bCs/>
        </w:rPr>
      </w:pPr>
    </w:p>
    <w:p w14:paraId="20BF18EC" w14:textId="77777777" w:rsidR="0047462F" w:rsidRDefault="0047462F" w:rsidP="003D3F41">
      <w:pPr>
        <w:pStyle w:val="NormalWeb"/>
        <w:spacing w:before="0" w:beforeAutospacing="0" w:after="0" w:afterAutospacing="0"/>
        <w:rPr>
          <w:bCs/>
        </w:rPr>
      </w:pPr>
    </w:p>
    <w:p w14:paraId="25FF9ED5" w14:textId="1D45E455" w:rsidR="0047462F" w:rsidRPr="0047462F" w:rsidRDefault="0047462F" w:rsidP="0047462F">
      <w:pPr>
        <w:rPr>
          <w:rFonts w:eastAsia="Times New Roman" w:cs="Times New Roman"/>
          <w:bCs/>
        </w:rPr>
      </w:pPr>
      <w:r>
        <w:rPr>
          <w:bCs/>
        </w:rPr>
        <w:br w:type="page"/>
      </w:r>
    </w:p>
    <w:p w14:paraId="20ED1031" w14:textId="77777777" w:rsidR="0084090E" w:rsidRPr="00831F46" w:rsidRDefault="0084090E" w:rsidP="003D3F41">
      <w:pPr>
        <w:pStyle w:val="NormalWeb"/>
        <w:spacing w:before="0" w:beforeAutospacing="0" w:after="0" w:afterAutospacing="0"/>
        <w:rPr>
          <w:bCs/>
        </w:rPr>
      </w:pPr>
      <w:r w:rsidRPr="00831F46">
        <w:rPr>
          <w:bCs/>
        </w:rPr>
        <w:lastRenderedPageBreak/>
        <w:t>Dear Participant:</w:t>
      </w:r>
    </w:p>
    <w:p w14:paraId="4192DF2C" w14:textId="77777777" w:rsidR="0084090E" w:rsidRPr="00831F46" w:rsidRDefault="0084090E" w:rsidP="003D3F41">
      <w:pPr>
        <w:pStyle w:val="NormalWeb"/>
        <w:spacing w:before="0" w:beforeAutospacing="0" w:after="0" w:afterAutospacing="0"/>
        <w:rPr>
          <w:bCs/>
        </w:rPr>
      </w:pPr>
    </w:p>
    <w:p w14:paraId="3A887DBE" w14:textId="77777777" w:rsidR="0084090E" w:rsidRPr="00831F46" w:rsidRDefault="0084090E" w:rsidP="003D3F41">
      <w:pPr>
        <w:pStyle w:val="NormalWeb"/>
        <w:spacing w:before="0" w:beforeAutospacing="0" w:after="0" w:afterAutospacing="0"/>
        <w:rPr>
          <w:bCs/>
        </w:rPr>
      </w:pPr>
      <w:r w:rsidRPr="00831F46">
        <w:rPr>
          <w:bCs/>
        </w:rPr>
        <w:t xml:space="preserve">You are invited to participate in a research study conducted by Elizabeth Thomas M.A., a doctoral student at the University of Tennessee.  The purpose of this study is to obtain information about symptoms people report after experiences of trauma. </w:t>
      </w:r>
    </w:p>
    <w:p w14:paraId="214CA4F0" w14:textId="77777777" w:rsidR="0084090E" w:rsidRPr="00831F46" w:rsidRDefault="0084090E" w:rsidP="003D3F41">
      <w:pPr>
        <w:pStyle w:val="NormalWeb"/>
        <w:spacing w:before="0" w:beforeAutospacing="0" w:after="0" w:afterAutospacing="0"/>
        <w:rPr>
          <w:bCs/>
        </w:rPr>
      </w:pPr>
    </w:p>
    <w:p w14:paraId="14604689" w14:textId="77777777" w:rsidR="0084090E" w:rsidRPr="00831F46" w:rsidRDefault="0084090E" w:rsidP="003D3F41">
      <w:pPr>
        <w:pStyle w:val="NormalWeb"/>
        <w:spacing w:before="0" w:beforeAutospacing="0" w:after="0" w:afterAutospacing="0"/>
      </w:pPr>
      <w:r w:rsidRPr="00831F46">
        <w:t>To be eligible for this study, you must be at least 18 years or older, and experiencing a traumatic event. Your participation in this study is completely voluntary.  You may choose not to participate or discontinue your participation at any time.  Participation or non-participation will not impact the services you receive from Cherokee Health Systems.</w:t>
      </w:r>
    </w:p>
    <w:p w14:paraId="4C7EA3DA" w14:textId="77777777" w:rsidR="0084090E" w:rsidRPr="00831F46" w:rsidRDefault="0084090E" w:rsidP="003D3F41">
      <w:pPr>
        <w:pStyle w:val="NormalWeb"/>
        <w:spacing w:before="0" w:beforeAutospacing="0" w:after="0" w:afterAutospacing="0"/>
      </w:pPr>
    </w:p>
    <w:p w14:paraId="3160B0DF" w14:textId="77777777" w:rsidR="0084090E" w:rsidRPr="00831F46" w:rsidRDefault="0084090E" w:rsidP="003D3F41">
      <w:pPr>
        <w:pStyle w:val="NormalWeb"/>
        <w:spacing w:before="0" w:beforeAutospacing="0" w:after="0" w:afterAutospacing="0"/>
      </w:pPr>
      <w:r w:rsidRPr="00831F46">
        <w:t>If you choose to participate, you will be asked to complete a paper questionnaire that will take approximately 20-30 minutes to complete.  Any information you provide will be kept confidential Data from the study will be summarized and presented in group form. To thank you for your participation, you can enter an optional drawing awarding a $20 gift card to 10 randomly selected persons. The $20 gift cards are to a local merchant, such as Walmart.  The entry sheet for the drawing is separate from your survey information so that we can assure confidentiality of your survey responses. All consent and drawing entry forms will be kept in a locked file drawer separate from survey data. If you wish to be entered into the drawing without participating in the study, please send an email to edavis58@vols.utk.edu requesting to do so. The winners of the drawing will be notified within four weeks after data collection is completed. Once drawing winners are selected and gift cards are sent electronically, all entry sheets with email addresses will be shredded.</w:t>
      </w:r>
    </w:p>
    <w:p w14:paraId="656E2A35" w14:textId="77777777" w:rsidR="0084090E" w:rsidRPr="00831F46" w:rsidRDefault="0084090E" w:rsidP="003D3F41">
      <w:pPr>
        <w:pStyle w:val="NormalWeb"/>
        <w:spacing w:before="0" w:beforeAutospacing="0" w:after="0" w:afterAutospacing="0"/>
      </w:pPr>
    </w:p>
    <w:p w14:paraId="4E56333B" w14:textId="77777777" w:rsidR="0084090E" w:rsidRPr="00831F46" w:rsidRDefault="0084090E" w:rsidP="003D3F41">
      <w:pPr>
        <w:pStyle w:val="NormalWeb"/>
        <w:spacing w:before="0" w:beforeAutospacing="0" w:after="0" w:afterAutospacing="0"/>
      </w:pPr>
      <w:r w:rsidRPr="00831F46">
        <w:t>Some individuals may experience discomfort when answering questions about information they consider sensitive or if certain items cause the recall of events or emotions that they find distressing. You do not have to answer any questions that you do not want to answer.  If you do experience any distress or discomfort as a result of your participation, we encourage you to contact one of the following resources:</w:t>
      </w:r>
    </w:p>
    <w:p w14:paraId="5BF84190" w14:textId="77777777" w:rsidR="0084090E" w:rsidRPr="00831F46" w:rsidRDefault="0084090E" w:rsidP="003D3F41">
      <w:pPr>
        <w:pStyle w:val="NormalWeb"/>
        <w:spacing w:before="0" w:beforeAutospacing="0" w:after="0" w:afterAutospacing="0"/>
      </w:pPr>
    </w:p>
    <w:p w14:paraId="5DF81710" w14:textId="77777777" w:rsidR="0084090E" w:rsidRPr="00831F46" w:rsidRDefault="0084090E" w:rsidP="003D3F41">
      <w:pPr>
        <w:pStyle w:val="NormalWeb"/>
        <w:spacing w:before="0" w:beforeAutospacing="0" w:after="0" w:afterAutospacing="0"/>
      </w:pPr>
      <w:r w:rsidRPr="00831F46">
        <w:t>Cherokee Health Systems</w:t>
      </w:r>
      <w:r w:rsidRPr="00831F46">
        <w:tab/>
      </w:r>
      <w:r w:rsidRPr="00831F46">
        <w:tab/>
      </w:r>
      <w:r w:rsidRPr="00831F46">
        <w:tab/>
        <w:t xml:space="preserve">        </w:t>
      </w:r>
      <w:hyperlink r:id="rId16" w:history="1">
        <w:r w:rsidRPr="00831F46">
          <w:rPr>
            <w:rStyle w:val="Hyperlink"/>
            <w:rFonts w:eastAsiaTheme="majorEastAsia"/>
          </w:rPr>
          <w:t>http://www.cherokeehealth.com/</w:t>
        </w:r>
      </w:hyperlink>
      <w:r w:rsidRPr="00831F46">
        <w:tab/>
      </w:r>
      <w:r w:rsidRPr="00831F46">
        <w:tab/>
        <w:t xml:space="preserve">    </w:t>
      </w:r>
      <w:r w:rsidRPr="00831F46">
        <w:tab/>
        <w:t xml:space="preserve">          </w:t>
      </w:r>
      <w:r w:rsidRPr="00831F46">
        <w:tab/>
      </w:r>
      <w:r w:rsidRPr="00831F46">
        <w:tab/>
      </w:r>
      <w:r w:rsidRPr="00831F46">
        <w:tab/>
      </w:r>
      <w:r w:rsidRPr="00831F46">
        <w:tab/>
        <w:t xml:space="preserve">  24-hour Crisis number 1-855-602-1082 </w:t>
      </w:r>
    </w:p>
    <w:p w14:paraId="1199B448" w14:textId="77777777" w:rsidR="0084090E" w:rsidRPr="00831F46" w:rsidRDefault="0084090E" w:rsidP="003D3F41">
      <w:pPr>
        <w:pStyle w:val="NormalWeb"/>
        <w:spacing w:before="0" w:beforeAutospacing="0" w:after="0" w:afterAutospacing="0"/>
      </w:pPr>
      <w:r w:rsidRPr="00831F46">
        <w:tab/>
      </w:r>
      <w:r w:rsidRPr="00831F46">
        <w:tab/>
      </w:r>
    </w:p>
    <w:p w14:paraId="50A5DE1C" w14:textId="77777777" w:rsidR="0084090E" w:rsidRPr="00831F46" w:rsidRDefault="0084090E" w:rsidP="003D3F41">
      <w:pPr>
        <w:pStyle w:val="NormalWeb"/>
        <w:spacing w:before="0" w:beforeAutospacing="0" w:after="0" w:afterAutospacing="0"/>
      </w:pPr>
      <w:r w:rsidRPr="00831F46">
        <w:t xml:space="preserve">Helen Ross McNabb </w:t>
      </w:r>
      <w:r w:rsidRPr="00831F46">
        <w:tab/>
      </w:r>
      <w:r w:rsidRPr="00831F46">
        <w:tab/>
      </w:r>
      <w:r w:rsidRPr="00831F46">
        <w:tab/>
      </w:r>
      <w:r w:rsidRPr="00831F46">
        <w:tab/>
        <w:t xml:space="preserve">        http://www.mcnabbcenter.org/</w:t>
      </w:r>
      <w:r w:rsidRPr="00831F46">
        <w:tab/>
      </w:r>
    </w:p>
    <w:p w14:paraId="0646BB9B" w14:textId="77777777" w:rsidR="0084090E" w:rsidRPr="00831F46" w:rsidRDefault="0084090E" w:rsidP="003D3F41">
      <w:pPr>
        <w:pStyle w:val="NormalWeb"/>
        <w:spacing w:before="0" w:beforeAutospacing="0" w:after="0" w:afterAutospacing="0"/>
      </w:pPr>
      <w:r w:rsidRPr="00831F46">
        <w:tab/>
      </w:r>
      <w:r w:rsidRPr="00831F46">
        <w:tab/>
      </w:r>
      <w:r w:rsidRPr="00831F46">
        <w:tab/>
      </w:r>
      <w:r w:rsidRPr="00831F46">
        <w:tab/>
      </w:r>
      <w:r w:rsidRPr="00831F46">
        <w:tab/>
      </w:r>
      <w:r w:rsidRPr="00831F46">
        <w:tab/>
        <w:t xml:space="preserve">   24-hour Crisis number 865-541-6958</w:t>
      </w:r>
      <w:r w:rsidRPr="00831F46">
        <w:tab/>
      </w:r>
      <w:r w:rsidRPr="00831F46">
        <w:tab/>
      </w:r>
      <w:r w:rsidRPr="00831F46">
        <w:tab/>
      </w:r>
      <w:r w:rsidRPr="00831F46">
        <w:tab/>
      </w:r>
      <w:r w:rsidRPr="00831F46">
        <w:tab/>
      </w:r>
    </w:p>
    <w:p w14:paraId="6297DE35" w14:textId="77777777" w:rsidR="0084090E" w:rsidRPr="00831F46" w:rsidRDefault="0084090E" w:rsidP="003D3F41">
      <w:pPr>
        <w:pStyle w:val="NormalWeb"/>
        <w:spacing w:before="0" w:beforeAutospacing="0" w:after="0" w:afterAutospacing="0"/>
      </w:pPr>
      <w:r w:rsidRPr="00831F46">
        <w:t xml:space="preserve">The information you provide may be helpful in increasing our understanding of the relationship between types of trauma and possible trauma symptoms and responses, although the information collected may not benefit you directly. </w:t>
      </w:r>
    </w:p>
    <w:p w14:paraId="77347A3B" w14:textId="77777777" w:rsidR="0084090E" w:rsidRPr="00831F46" w:rsidRDefault="0084090E" w:rsidP="003D3F41">
      <w:pPr>
        <w:pStyle w:val="NormalWeb"/>
        <w:spacing w:before="0" w:beforeAutospacing="0" w:after="0" w:afterAutospacing="0"/>
      </w:pPr>
    </w:p>
    <w:p w14:paraId="42C2883F" w14:textId="3BF1AADC" w:rsidR="008143DA" w:rsidRPr="00831F46" w:rsidRDefault="0084090E" w:rsidP="003D3F41">
      <w:pPr>
        <w:pStyle w:val="NormalWeb"/>
        <w:spacing w:before="0" w:beforeAutospacing="0" w:after="0" w:afterAutospacing="0"/>
      </w:pPr>
      <w:r w:rsidRPr="00831F46">
        <w:t xml:space="preserve">If you have questions or comments at any time about this research project, you may contact the researcher, Elizabeth Thomas, at edavis58@vols.utk.edu, or her faculty advisor, Dr. Gina Owens, at </w:t>
      </w:r>
      <w:hyperlink r:id="rId17" w:history="1">
        <w:r w:rsidRPr="00831F46">
          <w:rPr>
            <w:rStyle w:val="Hyperlink"/>
            <w:rFonts w:eastAsiaTheme="majorEastAsia"/>
          </w:rPr>
          <w:t>gowens4@utk.edu</w:t>
        </w:r>
      </w:hyperlink>
      <w:r w:rsidRPr="00831F46">
        <w:t xml:space="preserve"> or 865-974-2204. If you would like to receive a brief written summary of the results when the study is complete, please send a request to Elizabeth Thomas, via email at edavis58@vols.utk.edu (please write “Trauma Experiences Results” in the subject line).  This protocol has been reviewed and approved by the Institutional Review Board for </w:t>
      </w:r>
      <w:r w:rsidRPr="00831F46">
        <w:lastRenderedPageBreak/>
        <w:t>protection of human subjects at the University of Tennessee-Knoxville. If you have questions about your rights as a participant, you may contact the University of Tennessee IRB Compliance Officer at utkirb@utk.edu or (865) 974-7697</w:t>
      </w:r>
    </w:p>
    <w:p w14:paraId="73B8FDE0" w14:textId="77777777" w:rsidR="00262BBA" w:rsidRPr="00831F46" w:rsidRDefault="00262BBA" w:rsidP="003D3F41">
      <w:pPr>
        <w:pStyle w:val="NormalWeb"/>
        <w:spacing w:before="0" w:beforeAutospacing="0" w:after="0" w:afterAutospacing="0"/>
      </w:pPr>
    </w:p>
    <w:p w14:paraId="0BB469CF" w14:textId="77777777" w:rsidR="0084090E" w:rsidRPr="00831F46" w:rsidRDefault="0084090E" w:rsidP="003D3F41">
      <w:pPr>
        <w:pStyle w:val="NormalWeb"/>
        <w:pBdr>
          <w:top w:val="single" w:sz="4" w:space="1" w:color="auto"/>
        </w:pBdr>
        <w:spacing w:before="0" w:beforeAutospacing="0" w:after="0" w:afterAutospacing="0"/>
      </w:pPr>
      <w:r w:rsidRPr="00831F46">
        <w:rPr>
          <w:bCs/>
        </w:rPr>
        <w:t>CONSENT</w:t>
      </w:r>
    </w:p>
    <w:p w14:paraId="234BEE50" w14:textId="77777777" w:rsidR="0084090E" w:rsidRPr="00831F46" w:rsidRDefault="0084090E" w:rsidP="003D3F41">
      <w:pPr>
        <w:pStyle w:val="NormalWeb"/>
        <w:spacing w:before="0" w:beforeAutospacing="0" w:after="0" w:afterAutospacing="0"/>
      </w:pPr>
    </w:p>
    <w:p w14:paraId="33022ACF" w14:textId="77777777" w:rsidR="0084090E" w:rsidRPr="00831F46" w:rsidRDefault="0084090E" w:rsidP="003D3F41">
      <w:pPr>
        <w:pStyle w:val="NormalWeb"/>
        <w:spacing w:before="0" w:beforeAutospacing="0" w:after="0" w:afterAutospacing="0"/>
      </w:pPr>
      <w:r w:rsidRPr="00831F46">
        <w:t xml:space="preserve">I have read the above information. I have received a copy of this form. I agree to participate in this study. </w:t>
      </w:r>
    </w:p>
    <w:p w14:paraId="7531266E" w14:textId="77777777" w:rsidR="0084090E" w:rsidRPr="00831F46" w:rsidRDefault="0084090E" w:rsidP="003D3F41">
      <w:pPr>
        <w:pStyle w:val="NormalWeb"/>
        <w:spacing w:before="0" w:beforeAutospacing="0" w:after="0" w:afterAutospacing="0"/>
      </w:pPr>
    </w:p>
    <w:p w14:paraId="799C44FD" w14:textId="77777777" w:rsidR="0084090E" w:rsidRPr="00831F46" w:rsidRDefault="0084090E" w:rsidP="003D3F41">
      <w:pPr>
        <w:pStyle w:val="NormalWeb"/>
        <w:spacing w:before="0" w:beforeAutospacing="0" w:after="0" w:afterAutospacing="0"/>
      </w:pPr>
      <w:r w:rsidRPr="00831F46">
        <w:t>Participant's Name (printed) _____________________________________________</w:t>
      </w:r>
    </w:p>
    <w:p w14:paraId="7B0FA800" w14:textId="77777777" w:rsidR="0084090E" w:rsidRPr="00831F46" w:rsidRDefault="0084090E" w:rsidP="003D3F41">
      <w:pPr>
        <w:pStyle w:val="NormalWeb"/>
        <w:spacing w:before="0" w:beforeAutospacing="0" w:after="0" w:afterAutospacing="0"/>
      </w:pPr>
    </w:p>
    <w:p w14:paraId="22ACFF37" w14:textId="77777777" w:rsidR="0084090E" w:rsidRPr="00831F46" w:rsidRDefault="0084090E" w:rsidP="003D3F41">
      <w:pPr>
        <w:pStyle w:val="NormalWeb"/>
        <w:spacing w:before="0" w:beforeAutospacing="0" w:after="0" w:afterAutospacing="0"/>
      </w:pPr>
    </w:p>
    <w:p w14:paraId="61C79428" w14:textId="77777777" w:rsidR="00273D7D" w:rsidRPr="00831F46" w:rsidRDefault="0084090E" w:rsidP="003D3F41">
      <w:pPr>
        <w:pStyle w:val="NormalWeb"/>
        <w:spacing w:before="0" w:beforeAutospacing="0" w:after="0" w:afterAutospacing="0"/>
      </w:pPr>
      <w:r w:rsidRPr="00831F46">
        <w:t>Participant’s Signature __________________________</w:t>
      </w:r>
    </w:p>
    <w:p w14:paraId="408B9EB1" w14:textId="77777777" w:rsidR="00273D7D" w:rsidRPr="00831F46" w:rsidRDefault="00273D7D" w:rsidP="003D3F41">
      <w:pPr>
        <w:pStyle w:val="NormalWeb"/>
        <w:spacing w:before="0" w:beforeAutospacing="0" w:after="0" w:afterAutospacing="0"/>
      </w:pPr>
    </w:p>
    <w:p w14:paraId="4DC2CBE6" w14:textId="77777777" w:rsidR="00273D7D" w:rsidRDefault="00273D7D" w:rsidP="003D3F41">
      <w:pPr>
        <w:rPr>
          <w:rFonts w:eastAsia="Times New Roman" w:cs="Times New Roman"/>
        </w:rPr>
      </w:pPr>
    </w:p>
    <w:p w14:paraId="696FAEC5" w14:textId="77777777" w:rsidR="0047462F" w:rsidRDefault="0047462F" w:rsidP="0047462F">
      <w:pPr>
        <w:pStyle w:val="Heading3"/>
      </w:pPr>
    </w:p>
    <w:p w14:paraId="7C90A01E" w14:textId="77777777" w:rsidR="0047462F" w:rsidRDefault="0047462F" w:rsidP="0047462F"/>
    <w:p w14:paraId="45150F92" w14:textId="68D65328" w:rsidR="00273D7D" w:rsidRPr="0047462F" w:rsidRDefault="0047462F" w:rsidP="0047462F">
      <w:pPr>
        <w:rPr>
          <w:rFonts w:asciiTheme="majorHAnsi" w:eastAsiaTheme="majorEastAsia" w:hAnsiTheme="majorHAnsi" w:cstheme="majorBidi"/>
          <w:color w:val="243F60" w:themeColor="accent1" w:themeShade="7F"/>
        </w:rPr>
      </w:pPr>
      <w:r>
        <w:br w:type="page"/>
      </w:r>
    </w:p>
    <w:p w14:paraId="540325C9" w14:textId="77777777" w:rsidR="00273D7D" w:rsidRPr="00831F46" w:rsidRDefault="00273D7D" w:rsidP="003D3F41">
      <w:pPr>
        <w:pStyle w:val="NormalWeb"/>
        <w:spacing w:before="0" w:beforeAutospacing="0" w:after="0" w:afterAutospacing="0"/>
        <w:jc w:val="center"/>
      </w:pPr>
      <w:r w:rsidRPr="00831F46">
        <w:lastRenderedPageBreak/>
        <w:t>Raffle Entry Form</w:t>
      </w:r>
    </w:p>
    <w:p w14:paraId="17CD7061" w14:textId="77777777" w:rsidR="00273D7D" w:rsidRPr="00831F46" w:rsidRDefault="00273D7D" w:rsidP="003D3F41">
      <w:pPr>
        <w:pStyle w:val="NormalWeb"/>
        <w:spacing w:before="0" w:beforeAutospacing="0" w:after="0" w:afterAutospacing="0"/>
      </w:pPr>
    </w:p>
    <w:p w14:paraId="3F5D0358" w14:textId="77777777" w:rsidR="00273D7D" w:rsidRPr="00831F46" w:rsidRDefault="00273D7D" w:rsidP="003D3F41">
      <w:pPr>
        <w:pStyle w:val="NormalWeb"/>
        <w:spacing w:before="0" w:beforeAutospacing="0" w:after="0" w:afterAutospacing="0"/>
      </w:pPr>
      <w:r w:rsidRPr="00831F46">
        <w:t xml:space="preserve">Please check one box: </w:t>
      </w:r>
    </w:p>
    <w:p w14:paraId="6E561318" w14:textId="77777777" w:rsidR="00273D7D" w:rsidRPr="00831F46" w:rsidRDefault="00273D7D" w:rsidP="003D3F41">
      <w:pPr>
        <w:pStyle w:val="NormalWeb"/>
        <w:spacing w:before="0" w:beforeAutospacing="0" w:after="0" w:afterAutospacing="0"/>
      </w:pPr>
    </w:p>
    <w:p w14:paraId="77276E89" w14:textId="6C6AA5E2" w:rsidR="00273D7D" w:rsidRPr="00831F46" w:rsidRDefault="006D6DE4" w:rsidP="003D3F41">
      <w:pPr>
        <w:pStyle w:val="NormalWeb"/>
        <w:spacing w:before="0" w:beforeAutospacing="0" w:after="0" w:afterAutospacing="0"/>
      </w:pPr>
      <w:r w:rsidRPr="00831F46">
        <w:rPr>
          <w:noProof/>
        </w:rPr>
        <mc:AlternateContent>
          <mc:Choice Requires="wps">
            <w:drawing>
              <wp:anchor distT="0" distB="0" distL="114300" distR="114300" simplePos="0" relativeHeight="251655168" behindDoc="0" locked="0" layoutInCell="1" allowOverlap="1" wp14:anchorId="66FF81A0" wp14:editId="39E04959">
                <wp:simplePos x="0" y="0"/>
                <wp:positionH relativeFrom="column">
                  <wp:posOffset>-2540</wp:posOffset>
                </wp:positionH>
                <wp:positionV relativeFrom="paragraph">
                  <wp:posOffset>20955</wp:posOffset>
                </wp:positionV>
                <wp:extent cx="227965" cy="227965"/>
                <wp:effectExtent l="0" t="0" r="26035" b="26035"/>
                <wp:wrapTight wrapText="bothSides">
                  <wp:wrapPolygon edited="0">
                    <wp:start x="0" y="0"/>
                    <wp:lineTo x="0" y="21660"/>
                    <wp:lineTo x="21660" y="21660"/>
                    <wp:lineTo x="21660" y="0"/>
                    <wp:lineTo x="0" y="0"/>
                  </wp:wrapPolygon>
                </wp:wrapTight>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227965"/>
                        </a:xfrm>
                        <a:prstGeom prst="rect">
                          <a:avLst/>
                        </a:prstGeom>
                        <a:noFill/>
                        <a:ln w="6350">
                          <a:solidFill>
                            <a:schemeClr val="tx1">
                              <a:lumMod val="100000"/>
                              <a:lumOff val="0"/>
                            </a:schemeClr>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A4B62" id="Rectangle 2" o:spid="_x0000_s1026" style="position:absolute;margin-left:-.2pt;margin-top:1.65pt;width:17.95pt;height:17.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DuEPEgDAAALBwAADgAAAGRycy9lMm9Eb2MueG1srFXfj9s2DH4f0P9B0LsvduL8xPmKnBMPA7q1&#10;2G3Ys2LLtlBZ8iTlnOuw/72k5Li5bg9F0QQwRIqkyI+fqPu3l06SZ26s0CqjyV1MCVelroRqMvrn&#10;H0W0ocQ6piomteIZfeGWvn1489P90O/4XLdaVtwQCKLsbugz2jrX72YzW7a8Y/ZO91zBZq1NxxyI&#10;pplVhg0QvZOzeRyvZoM2VW90ya0F7SFs0gcfv6556d7XteWOyIxCbs5/jf+e8Dt7uGe7xrC+FeWY&#10;BvuOLDomFBw6hTowx8jZiP+E6kRptNW1uyt1N9N1LUrua4Bqkvirap5a1nNfC4Bj+wkm++PClr89&#10;fzBEVBldUaJYBy36HUBjqpGczBGeobc7sHrqPxgs0PbvdPnREqXzFqz43hg9tJxVkFSC9rNXDihY&#10;cCWn4VddQXR2dtojdalNhwEBA3LxDXmZGsIvjpSgnM/X29WSkhK2xjWewHZX595Y9zPXHcFFRg2k&#10;7oOz53fWBdOrCZ6ldCGkBD3bSUUGKHqxjL2D1VJUuOlrRPbxXBryzIA37pJ4G3nuoIagS2L8BfqA&#10;HkgW9F4FCXoCYwif7qvonXBAeSm6jG5uoiCGR1X55BwTMqwhlFSYE/dkDlWBdHGw9HqAyhPtn228&#10;PW6OmzRK56tjlMaHQ7Qv8jRaFcl6eVgc8vyQ/IuFJOmuFVXFFdZ7JX2SfhupxusX6HpLe48eMdr9&#10;JVzrmYvtxBQbO+baWNJr4MkIuWlOE8bbxzwpCs8fdAhuwXqEGlX21mVRbOL8cOMCWE1HSaEI0DOj&#10;y3TCGPcNG7s8ew2DbxOgiqcg+wKk+2IZr9PFJlqvl4soXRzj6HFT5NE+T1ar9fExfzx+BenRt8n+&#10;GFSnnmNW+gy0eWqrgVQCuT7HyigIMM2uRRImGxjDpTP0fzvxCr9NjH/fISb7lgUCw4WIwz2e4PbY&#10;TMcHpK5sRGni01j8FywB8StT/VjASRAmyklXLzAVgC5IB3xBYNFq84mSAaZxRu3fZ2Y4JfIXBYzZ&#10;JmmK4/tWMLfC6VZgqoRQcHEpcACXuQsj/9wb0bRwUrjQSu9hGtXCTwqcVCEryB8FmLi+kvF1wJF+&#10;K3urL2/Yw2cAAAD//wMAUEsDBBQABgAIAAAAIQDAWbK73wAAAAUBAAAPAAAAZHJzL2Rvd25yZXYu&#10;eG1sTI5BS8NAFITvgv9heYIXaTc2ttiYTRGhapUebBX0ts0+k9jdtyG7beK/93nS0zDMMPPli8FZ&#10;ccQuNJ4UXI4TEEilNw1VCl63y9E1iBA1GW09oYJvDLAoTk9ynRnf0wseN7ESPEIh0wrqGNtMylDW&#10;6HQY+xaJs0/fOR3ZdpU0ne553Fk5SZKZdLohfqh1i3c1lvvNwSmI869u/bDavtunVf/8tr/H5ePH&#10;hVLnZ8PtDYiIQ/wrwy8+o0PBTDt/IBOEVTC64qKCNAXBaTqdgtixzicgi1z+py9+AAAA//8DAFBL&#10;AQItABQABgAIAAAAIQDkmcPA+wAAAOEBAAATAAAAAAAAAAAAAAAAAAAAAABbQ29udGVudF9UeXBl&#10;c10ueG1sUEsBAi0AFAAGAAgAAAAhACOyauHXAAAAlAEAAAsAAAAAAAAAAAAAAAAALAEAAF9yZWxz&#10;Ly5yZWxzUEsBAi0AFAAGAAgAAAAhACw7hDxIAwAACwcAAA4AAAAAAAAAAAAAAAAALAIAAGRycy9l&#10;Mm9Eb2MueG1sUEsBAi0AFAAGAAgAAAAhAMBZsrvfAAAABQEAAA8AAAAAAAAAAAAAAAAAoAUAAGRy&#10;cy9kb3ducmV2LnhtbFBLBQYAAAAABAAEAPMAAACsBgAAAAA=&#10;" filled="f" fillcolor="#9bc1ff" strokecolor="black [3213]" strokeweight=".5pt">
                <v:fill color2="#3f80cd" focus="100%" type="gradient">
                  <o:fill v:ext="view" type="gradientUnscaled"/>
                </v:fill>
                <v:shadow color="gray" opacity="22938f" mv:blur="0" offset="0,2pt"/>
                <v:textbox inset=",7.2pt,,7.2pt"/>
                <w10:wrap type="tight"/>
              </v:rect>
            </w:pict>
          </mc:Fallback>
        </mc:AlternateContent>
      </w:r>
      <w:r w:rsidR="00273D7D" w:rsidRPr="00831F46">
        <w:t>I would like to be entered into the drawing for a 1 of 10 $20 gift cards</w:t>
      </w:r>
    </w:p>
    <w:p w14:paraId="3EC8707C" w14:textId="77777777" w:rsidR="00273D7D" w:rsidRPr="00831F46" w:rsidRDefault="00273D7D" w:rsidP="003D3F41">
      <w:pPr>
        <w:pStyle w:val="NormalWeb"/>
        <w:spacing w:before="0" w:beforeAutospacing="0" w:after="0" w:afterAutospacing="0"/>
      </w:pPr>
    </w:p>
    <w:p w14:paraId="2A90227C" w14:textId="77777777" w:rsidR="00273D7D" w:rsidRPr="00831F46" w:rsidRDefault="00273D7D" w:rsidP="003D3F41">
      <w:pPr>
        <w:pStyle w:val="NormalWeb"/>
        <w:spacing w:before="0" w:beforeAutospacing="0" w:after="0" w:afterAutospacing="0"/>
      </w:pPr>
    </w:p>
    <w:p w14:paraId="7687B5ED" w14:textId="3681E043" w:rsidR="00273D7D" w:rsidRPr="00831F46" w:rsidRDefault="006D6DE4" w:rsidP="003D3F41">
      <w:pPr>
        <w:pStyle w:val="NormalWeb"/>
        <w:spacing w:before="0" w:beforeAutospacing="0" w:after="0" w:afterAutospacing="0"/>
      </w:pPr>
      <w:r w:rsidRPr="00831F46">
        <w:rPr>
          <w:noProof/>
        </w:rPr>
        <mc:AlternateContent>
          <mc:Choice Requires="wps">
            <w:drawing>
              <wp:anchor distT="0" distB="0" distL="114300" distR="114300" simplePos="0" relativeHeight="251656192" behindDoc="0" locked="0" layoutInCell="1" allowOverlap="1" wp14:anchorId="731CD620" wp14:editId="6F980843">
                <wp:simplePos x="0" y="0"/>
                <wp:positionH relativeFrom="column">
                  <wp:posOffset>0</wp:posOffset>
                </wp:positionH>
                <wp:positionV relativeFrom="paragraph">
                  <wp:posOffset>124460</wp:posOffset>
                </wp:positionV>
                <wp:extent cx="227965" cy="227965"/>
                <wp:effectExtent l="0" t="0" r="26035" b="26035"/>
                <wp:wrapTight wrapText="bothSides">
                  <wp:wrapPolygon edited="0">
                    <wp:start x="0" y="0"/>
                    <wp:lineTo x="0" y="21660"/>
                    <wp:lineTo x="21660" y="21660"/>
                    <wp:lineTo x="21660" y="0"/>
                    <wp:lineTo x="0" y="0"/>
                  </wp:wrapPolygon>
                </wp:wrapTight>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227965"/>
                        </a:xfrm>
                        <a:prstGeom prst="rect">
                          <a:avLst/>
                        </a:prstGeom>
                        <a:noFill/>
                        <a:ln w="6350">
                          <a:solidFill>
                            <a:schemeClr val="tx1">
                              <a:lumMod val="100000"/>
                              <a:lumOff val="0"/>
                            </a:schemeClr>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D412A" id="Rectangle 3" o:spid="_x0000_s1026" style="position:absolute;margin-left:0;margin-top:9.8pt;width:17.95pt;height:17.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9oVtUcDAAALBwAADgAAAGRycy9lMm9Eb2MueG1srFXfj9s2DH4f0P9B0LsvduL8xPmKnBMPA7q1&#10;2G3Ys2LLtlBZ8iTlnOuw/72k5Li5bg9F0QQwRIqkyI+fqPu3l06SZ26s0CqjyV1MCVelroRqMvrn&#10;H0W0ocQ6piomteIZfeGWvn1489P90O/4XLdaVtwQCKLsbugz2jrX72YzW7a8Y/ZO91zBZq1NxxyI&#10;pplVhg0QvZOzeRyvZoM2VW90ya0F7SFs0gcfv6556d7XteWOyIxCbs5/jf+e8Dt7uGe7xrC+FeWY&#10;BvuOLDomFBw6hTowx8jZiP+E6kRptNW1uyt1N9N1LUrua4Bqkvirap5a1nNfC4Bj+wkm++PClr89&#10;fzBEVBldUqJYBy36HUBjqpGcLBCeobc7sHrqPxgs0PbvdPnREqXzFqz43hg9tJxVkFSC9rNXDihY&#10;cCWn4VddQXR2dtojdalNhwEBA3LxDXmZGsIvjpSgnM/X2xUkVsLWuMYT2O7q3Bvrfua6I7jIqIHU&#10;fXD2/M66YHo1wbOULoSUoGc7qciQ0dViGXsHq6WocNPXiOzjuTTkmQFv3CXxNvLcQQ1Bl8T4C/QB&#10;PZAs6L0KEvQExhA+3VfRO+GA8lJ0Gd3cREEMj6ryyTkmZFhDKKkwJ+7JHKoC6eJg6fUAlSfaP9t4&#10;e9wcN2mUzlfHKI0Ph2hf5Gm0KpL18rA45Pkh+RcLSdJdK6qKK6z3Svok/TZSjdcv0PWW9h49YrT7&#10;S7jWMxfbiSk2dsy1saTXwJMRctOcJoy3j3lSFJ4/6BDcgvUINarsrcui2MT54cYFsJqOkkIRoCfQ&#10;Op0wxn3Dxi7PXsPg2wSo4inIvgDpvljG63Sxidbr5SJKF8c4etwUebTPk9VqfXzMH49fQXr0bbI/&#10;BtWp55iVPgNtntpqIJVArs+xMgoCTLNrkYTJBsZw6Qz93068wm8T4993iMm+ZYHAcCHicI8nuD02&#10;0/EBqSsbUZr4NBb/BUtA/MpUPxZwEoSJctLVC0wFoAvSAV8QWLTafKJkgGmcUfv3mRlOifxFAWO2&#10;SZri+L4VzK1wuhWYKiEUXFwKHMBl7sLIP/dGNC2cFC600nuYRrXwkwInVcgK8kcBJq6vZHwdcKTf&#10;yt7qyxv28BkAAP//AwBQSwMEFAAGAAgAAAAhAJ2NEVLfAAAABQEAAA8AAABkcnMvZG93bnJldi54&#10;bWxMj8FOwzAQRO9I/IO1SFxQ6wBK1YQ4FUIq0CIOtCDBzU2WJNReR7bbhL9nOcFxZ0Yzb4vFaI04&#10;og+dIwWX0wQEUuXqjhoFr9vlZA4iRE21No5QwTcGWJSnJ4XOazfQCx43sRFcQiHXCtoY+1zKULVo&#10;dZi6Hom9T+etjnz6RtZeD1xujbxKkpm0uiNeaHWPdy1W+83BKojZl39+WG3fzXo1PL3t73H5+HGh&#10;1PnZeHsDIuIY/8Lwi8/oUDLTzh2oDsIo4Eciq9kMBLvXaQZipyBNU5BlIf/Tlz8AAAD//wMAUEsB&#10;Ai0AFAAGAAgAAAAhAOSZw8D7AAAA4QEAABMAAAAAAAAAAAAAAAAAAAAAAFtDb250ZW50X1R5cGVz&#10;XS54bWxQSwECLQAUAAYACAAAACEAI7Jq4dcAAACUAQAACwAAAAAAAAAAAAAAAAAsAQAAX3JlbHMv&#10;LnJlbHNQSwECLQAUAAYACAAAACEAr9oVtUcDAAALBwAADgAAAAAAAAAAAAAAAAAsAgAAZHJzL2Uy&#10;b0RvYy54bWxQSwECLQAUAAYACAAAACEAnY0RUt8AAAAFAQAADwAAAAAAAAAAAAAAAACfBQAAZHJz&#10;L2Rvd25yZXYueG1sUEsFBgAAAAAEAAQA8wAAAKsGAAAAAA==&#10;" filled="f" fillcolor="#9bc1ff" strokecolor="black [3213]" strokeweight=".5pt">
                <v:fill color2="#3f80cd" focus="100%" type="gradient">
                  <o:fill v:ext="view" type="gradientUnscaled"/>
                </v:fill>
                <v:shadow color="gray" opacity="22938f" mv:blur="0" offset="0,2pt"/>
                <v:textbox inset=",7.2pt,,7.2pt"/>
                <w10:wrap type="tight"/>
              </v:rect>
            </w:pict>
          </mc:Fallback>
        </mc:AlternateContent>
      </w:r>
    </w:p>
    <w:p w14:paraId="4F5B3EDB" w14:textId="77777777" w:rsidR="00273D7D" w:rsidRPr="00831F46" w:rsidRDefault="00273D7D" w:rsidP="003D3F41">
      <w:pPr>
        <w:rPr>
          <w:rFonts w:cs="Times New Roman"/>
        </w:rPr>
      </w:pPr>
      <w:r w:rsidRPr="00831F46">
        <w:rPr>
          <w:rFonts w:cs="Times New Roman"/>
        </w:rPr>
        <w:t xml:space="preserve">I would not like to be entered into the drawing for 1 of 10 $20 gift cards </w:t>
      </w:r>
    </w:p>
    <w:p w14:paraId="7A8737D7" w14:textId="77777777" w:rsidR="00273D7D" w:rsidRPr="00831F46" w:rsidRDefault="00273D7D" w:rsidP="003D3F41">
      <w:pPr>
        <w:pStyle w:val="NormalWeb"/>
        <w:spacing w:before="0" w:beforeAutospacing="0" w:after="0" w:afterAutospacing="0"/>
      </w:pPr>
    </w:p>
    <w:p w14:paraId="30761C9B" w14:textId="77777777" w:rsidR="00273D7D" w:rsidRPr="00831F46" w:rsidRDefault="00273D7D" w:rsidP="003D3F41">
      <w:pPr>
        <w:pStyle w:val="NormalWeb"/>
        <w:spacing w:before="0" w:beforeAutospacing="0" w:after="0" w:afterAutospacing="0"/>
      </w:pPr>
    </w:p>
    <w:p w14:paraId="3E34368F" w14:textId="77777777" w:rsidR="00273D7D" w:rsidRPr="00831F46" w:rsidRDefault="00273D7D" w:rsidP="003D3F41">
      <w:pPr>
        <w:pStyle w:val="NormalWeb"/>
        <w:spacing w:before="0" w:beforeAutospacing="0" w:after="0" w:afterAutospacing="0"/>
      </w:pPr>
    </w:p>
    <w:p w14:paraId="741DD407" w14:textId="77777777" w:rsidR="00273D7D" w:rsidRPr="00831F46" w:rsidRDefault="00273D7D" w:rsidP="003D3F41">
      <w:pPr>
        <w:pStyle w:val="NormalWeb"/>
        <w:spacing w:before="0" w:beforeAutospacing="0" w:after="0" w:afterAutospacing="0"/>
      </w:pPr>
      <w:r w:rsidRPr="00831F46">
        <w:t>Participant</w:t>
      </w:r>
      <w:r w:rsidR="00226647" w:rsidRPr="00831F46">
        <w:t>’</w:t>
      </w:r>
      <w:r w:rsidRPr="00831F46">
        <w:t>s Email: ________________________________________________</w:t>
      </w:r>
    </w:p>
    <w:p w14:paraId="375C06B5" w14:textId="77777777" w:rsidR="00273D7D" w:rsidRPr="00831F46" w:rsidRDefault="00273D7D" w:rsidP="003D3F41">
      <w:pPr>
        <w:pStyle w:val="NormalWeb"/>
        <w:spacing w:before="0" w:beforeAutospacing="0" w:after="0" w:afterAutospacing="0"/>
      </w:pPr>
    </w:p>
    <w:p w14:paraId="607A1276" w14:textId="77777777" w:rsidR="00273D7D" w:rsidRPr="00831F46" w:rsidRDefault="00273D7D" w:rsidP="003D3F41">
      <w:pPr>
        <w:pStyle w:val="NormalWeb"/>
        <w:spacing w:before="0" w:beforeAutospacing="0" w:after="0" w:afterAutospacing="0"/>
      </w:pPr>
    </w:p>
    <w:p w14:paraId="4623285C" w14:textId="77777777" w:rsidR="00273D7D" w:rsidRPr="00831F46" w:rsidRDefault="00273D7D" w:rsidP="003D3F41">
      <w:pPr>
        <w:pStyle w:val="NormalWeb"/>
        <w:spacing w:before="0" w:beforeAutospacing="0" w:after="0" w:afterAutospacing="0"/>
      </w:pPr>
    </w:p>
    <w:p w14:paraId="4DD0360D" w14:textId="77777777" w:rsidR="00273D7D" w:rsidRPr="00831F46" w:rsidRDefault="00273D7D" w:rsidP="003D3F41">
      <w:pPr>
        <w:pStyle w:val="NormalWeb"/>
        <w:spacing w:before="0" w:beforeAutospacing="0" w:after="0" w:afterAutospacing="0"/>
      </w:pPr>
      <w:r w:rsidRPr="00831F46">
        <w:t>Participant</w:t>
      </w:r>
      <w:r w:rsidR="00226647" w:rsidRPr="00831F46">
        <w:t>’</w:t>
      </w:r>
      <w:r w:rsidRPr="00831F46">
        <w:t>s Phone number: __________________________________________</w:t>
      </w:r>
    </w:p>
    <w:p w14:paraId="7508BA88" w14:textId="77777777" w:rsidR="00273D7D" w:rsidRPr="00831F46" w:rsidRDefault="00273D7D" w:rsidP="003D3F41">
      <w:pPr>
        <w:pStyle w:val="NormalWeb"/>
        <w:spacing w:before="0" w:beforeAutospacing="0" w:after="0" w:afterAutospacing="0"/>
      </w:pPr>
    </w:p>
    <w:p w14:paraId="5176E46B" w14:textId="03F34BF9" w:rsidR="00273D7D" w:rsidRPr="00C25991" w:rsidRDefault="0047462F" w:rsidP="00C25991">
      <w:pPr>
        <w:rPr>
          <w:rFonts w:eastAsia="Times New Roman" w:cs="Times New Roman"/>
        </w:rPr>
      </w:pPr>
      <w:r>
        <w:br w:type="page"/>
      </w:r>
    </w:p>
    <w:p w14:paraId="1A576DD4" w14:textId="2B6A6201" w:rsidR="00273D7D" w:rsidRPr="00831F46" w:rsidRDefault="00273D7D" w:rsidP="00970327">
      <w:pPr>
        <w:tabs>
          <w:tab w:val="left" w:pos="4980"/>
        </w:tabs>
        <w:jc w:val="center"/>
        <w:rPr>
          <w:rFonts w:cs="Times New Roman"/>
        </w:rPr>
      </w:pPr>
      <w:r w:rsidRPr="00831F46">
        <w:rPr>
          <w:rFonts w:cs="Times New Roman"/>
        </w:rPr>
        <w:lastRenderedPageBreak/>
        <w:t>Demographics</w:t>
      </w:r>
    </w:p>
    <w:p w14:paraId="271D2FFD" w14:textId="6C3159DB" w:rsidR="00273D7D" w:rsidRPr="00831F46" w:rsidRDefault="00273D7D" w:rsidP="003D3F41">
      <w:pPr>
        <w:rPr>
          <w:rFonts w:cs="Times New Roman"/>
        </w:rPr>
      </w:pPr>
      <w:r w:rsidRPr="00831F46">
        <w:rPr>
          <w:rFonts w:cs="Times New Roman"/>
        </w:rPr>
        <w:t>Age:</w:t>
      </w:r>
      <w:r w:rsidRPr="00831F46">
        <w:rPr>
          <w:rFonts w:cs="Times New Roman"/>
        </w:rPr>
        <w:tab/>
        <w:t xml:space="preserve"> ________________</w:t>
      </w:r>
    </w:p>
    <w:p w14:paraId="25C6CBD0" w14:textId="77777777" w:rsidR="00273D7D" w:rsidRPr="00831F46" w:rsidRDefault="00273D7D" w:rsidP="003D3F41">
      <w:pPr>
        <w:rPr>
          <w:rFonts w:cs="Times New Roman"/>
        </w:rPr>
      </w:pPr>
    </w:p>
    <w:p w14:paraId="5685A84D" w14:textId="77777777" w:rsidR="00273D7D" w:rsidRPr="00831F46" w:rsidRDefault="00273D7D" w:rsidP="003D3F41">
      <w:pPr>
        <w:rPr>
          <w:rFonts w:cs="Times New Roman"/>
        </w:rPr>
      </w:pPr>
      <w:r w:rsidRPr="00831F46">
        <w:rPr>
          <w:rFonts w:cs="Times New Roman"/>
        </w:rPr>
        <w:t>Gender (circle one):</w:t>
      </w:r>
      <w:r w:rsidRPr="00831F46">
        <w:rPr>
          <w:rFonts w:cs="Times New Roman"/>
        </w:rPr>
        <w:tab/>
      </w:r>
    </w:p>
    <w:p w14:paraId="60968596" w14:textId="77777777" w:rsidR="00273D7D" w:rsidRPr="00831F46" w:rsidRDefault="00273D7D" w:rsidP="003D3F41">
      <w:pPr>
        <w:rPr>
          <w:rFonts w:cs="Times New Roman"/>
        </w:rPr>
      </w:pPr>
    </w:p>
    <w:p w14:paraId="098FAFC0" w14:textId="77777777" w:rsidR="00273D7D" w:rsidRPr="00831F46" w:rsidRDefault="00273D7D" w:rsidP="003D3F41">
      <w:pPr>
        <w:rPr>
          <w:rFonts w:cs="Times New Roman"/>
        </w:rPr>
      </w:pPr>
      <w:r w:rsidRPr="00831F46">
        <w:rPr>
          <w:rFonts w:cs="Times New Roman"/>
        </w:rPr>
        <w:t>Male</w:t>
      </w:r>
      <w:r w:rsidRPr="00831F46">
        <w:rPr>
          <w:rFonts w:cs="Times New Roman"/>
        </w:rPr>
        <w:tab/>
      </w:r>
      <w:r w:rsidRPr="00831F46">
        <w:rPr>
          <w:rFonts w:cs="Times New Roman"/>
        </w:rPr>
        <w:tab/>
        <w:t>Female</w:t>
      </w:r>
      <w:r w:rsidRPr="00831F46">
        <w:rPr>
          <w:rFonts w:cs="Times New Roman"/>
        </w:rPr>
        <w:tab/>
      </w:r>
      <w:r w:rsidRPr="00831F46">
        <w:rPr>
          <w:rFonts w:cs="Times New Roman"/>
        </w:rPr>
        <w:tab/>
        <w:t>Transgender</w:t>
      </w:r>
    </w:p>
    <w:p w14:paraId="68560D93" w14:textId="77777777" w:rsidR="00273D7D" w:rsidRPr="00831F46" w:rsidRDefault="00273D7D" w:rsidP="003D3F41">
      <w:pPr>
        <w:rPr>
          <w:rFonts w:cs="Times New Roman"/>
        </w:rPr>
      </w:pPr>
    </w:p>
    <w:p w14:paraId="48539C6A" w14:textId="77777777" w:rsidR="00273D7D" w:rsidRPr="00831F46" w:rsidRDefault="00273D7D" w:rsidP="003D3F41">
      <w:pPr>
        <w:rPr>
          <w:rFonts w:cs="Times New Roman"/>
        </w:rPr>
      </w:pPr>
      <w:r w:rsidRPr="00831F46">
        <w:rPr>
          <w:rFonts w:cs="Times New Roman"/>
        </w:rPr>
        <w:t xml:space="preserve">Ethnicity (circle all that apply): </w:t>
      </w:r>
    </w:p>
    <w:p w14:paraId="4AA46A72" w14:textId="77777777" w:rsidR="00273D7D" w:rsidRPr="00831F46" w:rsidRDefault="00273D7D" w:rsidP="003D3F41">
      <w:pPr>
        <w:rPr>
          <w:rFonts w:cs="Times New Roman"/>
        </w:rPr>
      </w:pPr>
    </w:p>
    <w:p w14:paraId="20946C63" w14:textId="77777777" w:rsidR="00273D7D" w:rsidRPr="00831F46" w:rsidRDefault="00273D7D" w:rsidP="003D3F41">
      <w:pPr>
        <w:rPr>
          <w:rFonts w:cs="Times New Roman"/>
        </w:rPr>
      </w:pPr>
      <w:r w:rsidRPr="00831F46">
        <w:rPr>
          <w:rFonts w:cs="Times New Roman"/>
        </w:rPr>
        <w:t>Caucasian/White/European-American</w:t>
      </w:r>
      <w:r w:rsidRPr="00831F46">
        <w:rPr>
          <w:rFonts w:cs="Times New Roman"/>
        </w:rPr>
        <w:tab/>
        <w:t>Asian-American/Pacific Islander</w:t>
      </w:r>
    </w:p>
    <w:p w14:paraId="790EC4B0" w14:textId="77777777" w:rsidR="00273D7D" w:rsidRPr="00831F46" w:rsidRDefault="00273D7D" w:rsidP="003D3F41">
      <w:pPr>
        <w:rPr>
          <w:rFonts w:cs="Times New Roman"/>
        </w:rPr>
      </w:pPr>
    </w:p>
    <w:p w14:paraId="469C9304" w14:textId="77777777" w:rsidR="00273D7D" w:rsidRPr="00831F46" w:rsidRDefault="00273D7D" w:rsidP="003D3F41">
      <w:pPr>
        <w:rPr>
          <w:rFonts w:cs="Times New Roman"/>
        </w:rPr>
      </w:pPr>
      <w:r w:rsidRPr="00831F46">
        <w:rPr>
          <w:rFonts w:cs="Times New Roman"/>
        </w:rPr>
        <w:t>Hispanic-American/Latino</w:t>
      </w:r>
      <w:r w:rsidRPr="00831F46">
        <w:rPr>
          <w:rFonts w:cs="Times New Roman"/>
        </w:rPr>
        <w:tab/>
      </w:r>
      <w:r w:rsidRPr="00831F46">
        <w:rPr>
          <w:rFonts w:cs="Times New Roman"/>
        </w:rPr>
        <w:tab/>
      </w:r>
      <w:r w:rsidRPr="00831F46">
        <w:rPr>
          <w:rFonts w:cs="Times New Roman"/>
        </w:rPr>
        <w:tab/>
        <w:t>Native American/First Nations/Native Alaskan</w:t>
      </w:r>
    </w:p>
    <w:p w14:paraId="7FC0DCB0" w14:textId="77777777" w:rsidR="00273D7D" w:rsidRPr="00831F46" w:rsidRDefault="00273D7D" w:rsidP="003D3F41">
      <w:pPr>
        <w:ind w:left="4320" w:hanging="4320"/>
        <w:rPr>
          <w:rFonts w:cs="Times New Roman"/>
        </w:rPr>
      </w:pPr>
    </w:p>
    <w:p w14:paraId="24DF3CC8" w14:textId="77777777" w:rsidR="00273D7D" w:rsidRPr="00831F46" w:rsidRDefault="00273D7D" w:rsidP="003D3F41">
      <w:pPr>
        <w:ind w:left="4320" w:hanging="4320"/>
        <w:rPr>
          <w:rFonts w:cs="Times New Roman"/>
        </w:rPr>
      </w:pPr>
      <w:r w:rsidRPr="00831F46">
        <w:rPr>
          <w:rFonts w:cs="Times New Roman"/>
        </w:rPr>
        <w:t>African-American</w:t>
      </w:r>
      <w:r w:rsidRPr="00831F46">
        <w:rPr>
          <w:rFonts w:cs="Times New Roman"/>
        </w:rPr>
        <w:tab/>
        <w:t>Multiethnic/Other (please specify) ______________________________________</w:t>
      </w:r>
    </w:p>
    <w:p w14:paraId="232B8D6A" w14:textId="77777777" w:rsidR="00273D7D" w:rsidRPr="00831F46" w:rsidRDefault="00273D7D" w:rsidP="003D3F41">
      <w:pPr>
        <w:contextualSpacing/>
        <w:rPr>
          <w:rFonts w:eastAsia="Calibri" w:cs="Times New Roman"/>
        </w:rPr>
      </w:pPr>
    </w:p>
    <w:p w14:paraId="58DCDD4B" w14:textId="77777777" w:rsidR="00273D7D" w:rsidRPr="00831F46" w:rsidRDefault="00273D7D" w:rsidP="003D3F41">
      <w:pPr>
        <w:contextualSpacing/>
        <w:rPr>
          <w:rFonts w:eastAsia="Calibri" w:cs="Times New Roman"/>
        </w:rPr>
      </w:pPr>
      <w:r w:rsidRPr="00831F46">
        <w:rPr>
          <w:rFonts w:eastAsia="Calibri" w:cs="Times New Roman"/>
        </w:rPr>
        <w:t>What is your current relationship status?</w:t>
      </w:r>
    </w:p>
    <w:p w14:paraId="2C227285" w14:textId="77777777" w:rsidR="00273D7D" w:rsidRPr="00831F46" w:rsidRDefault="00273D7D" w:rsidP="003D3F41">
      <w:pPr>
        <w:contextualSpacing/>
        <w:rPr>
          <w:rFonts w:eastAsia="Calibri" w:cs="Times New Roman"/>
        </w:rPr>
      </w:pPr>
    </w:p>
    <w:p w14:paraId="40901DDA" w14:textId="77777777" w:rsidR="00273D7D" w:rsidRPr="00831F46" w:rsidRDefault="00273D7D" w:rsidP="003D3F41">
      <w:pPr>
        <w:contextualSpacing/>
        <w:rPr>
          <w:rFonts w:eastAsia="Calibri" w:cs="Times New Roman"/>
        </w:rPr>
      </w:pPr>
      <w:r w:rsidRPr="00831F46">
        <w:rPr>
          <w:rFonts w:eastAsia="Calibri" w:cs="Times New Roman"/>
        </w:rPr>
        <w:t>_____ Single</w:t>
      </w:r>
      <w:r w:rsidRPr="00831F46">
        <w:rPr>
          <w:rFonts w:eastAsia="Calibri" w:cs="Times New Roman"/>
        </w:rPr>
        <w:tab/>
      </w:r>
      <w:r w:rsidRPr="00831F46">
        <w:rPr>
          <w:rFonts w:eastAsia="Calibri" w:cs="Times New Roman"/>
        </w:rPr>
        <w:tab/>
      </w:r>
      <w:r w:rsidRPr="00831F46">
        <w:rPr>
          <w:rFonts w:eastAsia="Calibri" w:cs="Times New Roman"/>
        </w:rPr>
        <w:tab/>
      </w:r>
      <w:r w:rsidRPr="00831F46">
        <w:rPr>
          <w:rFonts w:eastAsia="Calibri" w:cs="Times New Roman"/>
        </w:rPr>
        <w:tab/>
      </w:r>
      <w:r w:rsidRPr="00831F46">
        <w:rPr>
          <w:rFonts w:eastAsia="Calibri" w:cs="Times New Roman"/>
        </w:rPr>
        <w:tab/>
      </w:r>
      <w:r w:rsidRPr="00831F46">
        <w:rPr>
          <w:rFonts w:eastAsia="Calibri" w:cs="Times New Roman"/>
        </w:rPr>
        <w:tab/>
        <w:t>_____ Separated</w:t>
      </w:r>
    </w:p>
    <w:p w14:paraId="73D5FD3F" w14:textId="77777777" w:rsidR="00273D7D" w:rsidRPr="00831F46" w:rsidRDefault="00273D7D" w:rsidP="003D3F41">
      <w:pPr>
        <w:contextualSpacing/>
        <w:rPr>
          <w:rFonts w:eastAsia="Calibri" w:cs="Times New Roman"/>
        </w:rPr>
      </w:pPr>
    </w:p>
    <w:p w14:paraId="73615DE8" w14:textId="77777777" w:rsidR="00273D7D" w:rsidRPr="00831F46" w:rsidRDefault="00273D7D" w:rsidP="003D3F41">
      <w:pPr>
        <w:contextualSpacing/>
        <w:rPr>
          <w:rFonts w:eastAsia="Calibri" w:cs="Times New Roman"/>
        </w:rPr>
      </w:pPr>
      <w:r w:rsidRPr="00831F46">
        <w:rPr>
          <w:rFonts w:eastAsia="Calibri" w:cs="Times New Roman"/>
        </w:rPr>
        <w:t>_____ Married</w:t>
      </w:r>
      <w:r w:rsidRPr="00831F46">
        <w:rPr>
          <w:rFonts w:eastAsia="Calibri" w:cs="Times New Roman"/>
        </w:rPr>
        <w:tab/>
      </w:r>
      <w:r w:rsidRPr="00831F46">
        <w:rPr>
          <w:rFonts w:eastAsia="Calibri" w:cs="Times New Roman"/>
        </w:rPr>
        <w:tab/>
      </w:r>
      <w:r w:rsidRPr="00831F46">
        <w:rPr>
          <w:rFonts w:eastAsia="Calibri" w:cs="Times New Roman"/>
        </w:rPr>
        <w:tab/>
      </w:r>
      <w:r w:rsidRPr="00831F46">
        <w:rPr>
          <w:rFonts w:eastAsia="Calibri" w:cs="Times New Roman"/>
        </w:rPr>
        <w:tab/>
      </w:r>
      <w:r w:rsidRPr="00831F46">
        <w:rPr>
          <w:rFonts w:eastAsia="Calibri" w:cs="Times New Roman"/>
        </w:rPr>
        <w:tab/>
      </w:r>
      <w:r w:rsidRPr="00831F46">
        <w:rPr>
          <w:rFonts w:eastAsia="Calibri" w:cs="Times New Roman"/>
        </w:rPr>
        <w:tab/>
        <w:t>_____ Divorced</w:t>
      </w:r>
    </w:p>
    <w:p w14:paraId="795C8F94" w14:textId="77777777" w:rsidR="00273D7D" w:rsidRPr="00831F46" w:rsidRDefault="00273D7D" w:rsidP="003D3F41">
      <w:pPr>
        <w:contextualSpacing/>
        <w:rPr>
          <w:rFonts w:eastAsia="Calibri" w:cs="Times New Roman"/>
        </w:rPr>
      </w:pPr>
    </w:p>
    <w:p w14:paraId="6EFD1C2C" w14:textId="77777777" w:rsidR="00273D7D" w:rsidRPr="00831F46" w:rsidRDefault="00273D7D" w:rsidP="003D3F41">
      <w:pPr>
        <w:contextualSpacing/>
        <w:rPr>
          <w:rFonts w:eastAsia="Calibri" w:cs="Times New Roman"/>
        </w:rPr>
      </w:pPr>
      <w:r w:rsidRPr="00831F46">
        <w:rPr>
          <w:rFonts w:eastAsia="Calibri" w:cs="Times New Roman"/>
        </w:rPr>
        <w:t>_____ Living with partner/significant other</w:t>
      </w:r>
      <w:r w:rsidRPr="00831F46">
        <w:rPr>
          <w:rFonts w:eastAsia="Calibri" w:cs="Times New Roman"/>
        </w:rPr>
        <w:tab/>
      </w:r>
      <w:r w:rsidRPr="00831F46">
        <w:rPr>
          <w:rFonts w:eastAsia="Calibri" w:cs="Times New Roman"/>
        </w:rPr>
        <w:tab/>
        <w:t>_____ Widowed</w:t>
      </w:r>
    </w:p>
    <w:p w14:paraId="7F2EA41D" w14:textId="77777777" w:rsidR="00273D7D" w:rsidRPr="00831F46" w:rsidRDefault="00273D7D" w:rsidP="003D3F41">
      <w:pPr>
        <w:contextualSpacing/>
        <w:rPr>
          <w:rFonts w:eastAsia="Calibri" w:cs="Times New Roman"/>
        </w:rPr>
      </w:pPr>
    </w:p>
    <w:p w14:paraId="3B5AEE89" w14:textId="77777777" w:rsidR="00273D7D" w:rsidRPr="00831F46" w:rsidRDefault="00273D7D" w:rsidP="003D3F41">
      <w:pPr>
        <w:contextualSpacing/>
        <w:rPr>
          <w:rFonts w:eastAsia="Calibri" w:cs="Times New Roman"/>
        </w:rPr>
      </w:pPr>
      <w:r w:rsidRPr="00831F46">
        <w:rPr>
          <w:rFonts w:eastAsia="Calibri" w:cs="Times New Roman"/>
        </w:rPr>
        <w:t>_____ Dating a partner but not living together</w:t>
      </w:r>
    </w:p>
    <w:p w14:paraId="2A7DDD4E" w14:textId="77777777" w:rsidR="00273D7D" w:rsidRPr="00831F46" w:rsidRDefault="00273D7D" w:rsidP="003D3F41">
      <w:pPr>
        <w:pStyle w:val="NormalWeb"/>
        <w:spacing w:before="0" w:beforeAutospacing="0" w:after="0" w:afterAutospacing="0"/>
      </w:pPr>
    </w:p>
    <w:p w14:paraId="399FC384" w14:textId="77777777" w:rsidR="00273D7D" w:rsidRPr="00831F46" w:rsidRDefault="00273D7D" w:rsidP="003D3F41">
      <w:pPr>
        <w:pStyle w:val="NormalWeb"/>
        <w:spacing w:before="0" w:beforeAutospacing="0" w:after="0" w:afterAutospacing="0"/>
      </w:pPr>
      <w:r w:rsidRPr="00831F46">
        <w:t xml:space="preserve">What is your current employment status? </w:t>
      </w:r>
    </w:p>
    <w:p w14:paraId="411C720D" w14:textId="77777777" w:rsidR="00273D7D" w:rsidRPr="00831F46" w:rsidRDefault="00273D7D" w:rsidP="003D3F41">
      <w:pPr>
        <w:shd w:val="clear" w:color="auto" w:fill="FFFFFF"/>
        <w:rPr>
          <w:rFonts w:cs="Times New Roman"/>
          <w:color w:val="333333"/>
        </w:rPr>
      </w:pPr>
    </w:p>
    <w:p w14:paraId="7B50210E" w14:textId="77777777" w:rsidR="00273D7D" w:rsidRPr="00831F46" w:rsidRDefault="00273D7D" w:rsidP="003D3F41">
      <w:pPr>
        <w:shd w:val="clear" w:color="auto" w:fill="FFFFFF"/>
        <w:rPr>
          <w:rFonts w:cs="Times New Roman"/>
          <w:color w:val="333333"/>
        </w:rPr>
      </w:pPr>
      <w:r w:rsidRPr="00831F46">
        <w:rPr>
          <w:rFonts w:cs="Times New Roman"/>
          <w:color w:val="333333"/>
        </w:rPr>
        <w:t>_____Working full time</w:t>
      </w:r>
      <w:r w:rsidRPr="00831F46">
        <w:rPr>
          <w:rFonts w:cs="Times New Roman"/>
          <w:color w:val="333333"/>
        </w:rPr>
        <w:tab/>
      </w:r>
      <w:r w:rsidRPr="00831F46">
        <w:rPr>
          <w:rFonts w:cs="Times New Roman"/>
          <w:color w:val="333333"/>
        </w:rPr>
        <w:tab/>
      </w:r>
      <w:r w:rsidRPr="00831F46">
        <w:rPr>
          <w:rFonts w:cs="Times New Roman"/>
          <w:color w:val="333333"/>
        </w:rPr>
        <w:tab/>
        <w:t>_____Working part-time</w:t>
      </w:r>
      <w:r w:rsidRPr="00831F46">
        <w:rPr>
          <w:rFonts w:cs="Times New Roman"/>
          <w:color w:val="333333"/>
        </w:rPr>
        <w:br/>
      </w:r>
    </w:p>
    <w:p w14:paraId="4C11091A" w14:textId="77777777" w:rsidR="00273D7D" w:rsidRPr="00831F46" w:rsidRDefault="00273D7D" w:rsidP="003D3F41">
      <w:pPr>
        <w:shd w:val="clear" w:color="auto" w:fill="FFFFFF"/>
        <w:rPr>
          <w:rFonts w:cs="Times New Roman"/>
          <w:color w:val="333333"/>
        </w:rPr>
      </w:pPr>
      <w:r w:rsidRPr="00831F46">
        <w:rPr>
          <w:rFonts w:cs="Times New Roman"/>
          <w:color w:val="333333"/>
        </w:rPr>
        <w:t>_____Unemployed or laid off</w:t>
      </w:r>
      <w:r w:rsidRPr="00831F46">
        <w:rPr>
          <w:rFonts w:cs="Times New Roman"/>
          <w:color w:val="333333"/>
        </w:rPr>
        <w:tab/>
      </w:r>
      <w:r w:rsidRPr="00831F46">
        <w:rPr>
          <w:rFonts w:cs="Times New Roman"/>
          <w:color w:val="333333"/>
        </w:rPr>
        <w:tab/>
      </w:r>
      <w:r w:rsidRPr="00831F46">
        <w:rPr>
          <w:rFonts w:cs="Times New Roman"/>
          <w:color w:val="333333"/>
        </w:rPr>
        <w:tab/>
        <w:t>_____Looking for work</w:t>
      </w:r>
    </w:p>
    <w:p w14:paraId="4496FD64" w14:textId="77777777" w:rsidR="00273D7D" w:rsidRPr="00831F46" w:rsidRDefault="00273D7D" w:rsidP="003D3F41">
      <w:pPr>
        <w:shd w:val="clear" w:color="auto" w:fill="FFFFFF"/>
        <w:rPr>
          <w:rFonts w:cs="Times New Roman"/>
          <w:color w:val="333333"/>
        </w:rPr>
      </w:pPr>
    </w:p>
    <w:p w14:paraId="6F83C216" w14:textId="77777777" w:rsidR="00273D7D" w:rsidRPr="00831F46" w:rsidRDefault="00273D7D" w:rsidP="003D3F41">
      <w:pPr>
        <w:shd w:val="clear" w:color="auto" w:fill="FFFFFF"/>
        <w:rPr>
          <w:rFonts w:cs="Times New Roman"/>
          <w:color w:val="333333"/>
        </w:rPr>
      </w:pPr>
      <w:r w:rsidRPr="00831F46">
        <w:rPr>
          <w:rFonts w:cs="Times New Roman"/>
          <w:color w:val="333333"/>
        </w:rPr>
        <w:t>_____ Disabled/Unable to work</w:t>
      </w:r>
      <w:r w:rsidRPr="00831F46">
        <w:rPr>
          <w:rFonts w:cs="Times New Roman"/>
          <w:color w:val="333333"/>
        </w:rPr>
        <w:tab/>
      </w:r>
      <w:r w:rsidRPr="00831F46">
        <w:rPr>
          <w:rFonts w:cs="Times New Roman"/>
          <w:color w:val="333333"/>
        </w:rPr>
        <w:tab/>
        <w:t>_____Keeping house or raising children full-time</w:t>
      </w:r>
    </w:p>
    <w:p w14:paraId="2CB9C140" w14:textId="77777777" w:rsidR="00273D7D" w:rsidRPr="00831F46" w:rsidRDefault="00273D7D" w:rsidP="003D3F41">
      <w:pPr>
        <w:shd w:val="clear" w:color="auto" w:fill="FFFFFF"/>
        <w:rPr>
          <w:rFonts w:cs="Times New Roman"/>
          <w:color w:val="333333"/>
        </w:rPr>
      </w:pPr>
    </w:p>
    <w:p w14:paraId="6D378672" w14:textId="77777777" w:rsidR="00273D7D" w:rsidRPr="00831F46" w:rsidRDefault="00273D7D" w:rsidP="003D3F41">
      <w:pPr>
        <w:shd w:val="clear" w:color="auto" w:fill="FFFFFF"/>
        <w:rPr>
          <w:rFonts w:cs="Times New Roman"/>
          <w:color w:val="333333"/>
        </w:rPr>
      </w:pPr>
      <w:r w:rsidRPr="00831F46">
        <w:rPr>
          <w:rFonts w:cs="Times New Roman"/>
          <w:color w:val="333333"/>
        </w:rPr>
        <w:t>_____Retired</w:t>
      </w:r>
    </w:p>
    <w:p w14:paraId="062DA739" w14:textId="77777777" w:rsidR="00273D7D" w:rsidRPr="00831F46" w:rsidRDefault="00273D7D" w:rsidP="003D3F41">
      <w:pPr>
        <w:rPr>
          <w:rFonts w:cs="Times New Roman"/>
        </w:rPr>
      </w:pPr>
    </w:p>
    <w:p w14:paraId="3FD2055E" w14:textId="7AB75476" w:rsidR="00273D7D" w:rsidRDefault="00273D7D" w:rsidP="003D3F41">
      <w:pPr>
        <w:rPr>
          <w:rFonts w:cs="Times New Roman"/>
        </w:rPr>
      </w:pPr>
      <w:r w:rsidRPr="00831F46">
        <w:rPr>
          <w:rFonts w:cs="Times New Roman"/>
        </w:rPr>
        <w:t>What is the highest degree you earned?</w:t>
      </w:r>
    </w:p>
    <w:p w14:paraId="5E766C81" w14:textId="77777777" w:rsidR="00970327" w:rsidRPr="00970327" w:rsidRDefault="00970327" w:rsidP="00970327">
      <w:pPr>
        <w:pStyle w:val="Heading3"/>
      </w:pPr>
    </w:p>
    <w:p w14:paraId="7724C0D6" w14:textId="77777777" w:rsidR="00273D7D" w:rsidRPr="00831F46" w:rsidRDefault="00273D7D" w:rsidP="003D3F41">
      <w:pPr>
        <w:rPr>
          <w:rFonts w:cs="Times New Roman"/>
        </w:rPr>
      </w:pPr>
      <w:r w:rsidRPr="00831F46">
        <w:rPr>
          <w:rFonts w:cs="Times New Roman"/>
        </w:rPr>
        <w:t>_____ High school diploma or equivalency (GED)</w:t>
      </w:r>
      <w:r w:rsidRPr="00831F46">
        <w:rPr>
          <w:rFonts w:cs="Times New Roman"/>
        </w:rPr>
        <w:tab/>
        <w:t>_____ Associate degree (junior college)</w:t>
      </w:r>
    </w:p>
    <w:p w14:paraId="5806BBD7" w14:textId="77777777" w:rsidR="00273D7D" w:rsidRPr="00831F46" w:rsidRDefault="00273D7D" w:rsidP="003D3F41">
      <w:pPr>
        <w:rPr>
          <w:rFonts w:cs="Times New Roman"/>
        </w:rPr>
      </w:pPr>
    </w:p>
    <w:p w14:paraId="156108BD" w14:textId="77777777" w:rsidR="00273D7D" w:rsidRPr="00831F46" w:rsidRDefault="00273D7D" w:rsidP="003D3F41">
      <w:pPr>
        <w:rPr>
          <w:rFonts w:cs="Times New Roman"/>
        </w:rPr>
      </w:pPr>
      <w:r w:rsidRPr="00831F46">
        <w:rPr>
          <w:rFonts w:cs="Times New Roman"/>
        </w:rPr>
        <w:t>_____ Bachelor's degree</w:t>
      </w:r>
      <w:r w:rsidRPr="00831F46">
        <w:rPr>
          <w:rFonts w:cs="Times New Roman"/>
        </w:rPr>
        <w:tab/>
      </w:r>
      <w:r w:rsidRPr="00831F46">
        <w:rPr>
          <w:rFonts w:cs="Times New Roman"/>
        </w:rPr>
        <w:tab/>
      </w:r>
      <w:r w:rsidRPr="00831F46">
        <w:rPr>
          <w:rFonts w:cs="Times New Roman"/>
        </w:rPr>
        <w:tab/>
      </w:r>
      <w:r w:rsidRPr="00831F46">
        <w:rPr>
          <w:rFonts w:cs="Times New Roman"/>
        </w:rPr>
        <w:tab/>
        <w:t>_____ Master's degree</w:t>
      </w:r>
    </w:p>
    <w:p w14:paraId="46990823" w14:textId="77777777" w:rsidR="00273D7D" w:rsidRPr="00831F46" w:rsidRDefault="00273D7D" w:rsidP="003D3F41">
      <w:pPr>
        <w:rPr>
          <w:rFonts w:cs="Times New Roman"/>
        </w:rPr>
      </w:pPr>
    </w:p>
    <w:p w14:paraId="40E96BE2" w14:textId="55DC9E0F" w:rsidR="00970327" w:rsidRDefault="00273D7D" w:rsidP="00970327">
      <w:pPr>
        <w:rPr>
          <w:rFonts w:cs="Times New Roman"/>
        </w:rPr>
      </w:pPr>
      <w:r w:rsidRPr="00831F46">
        <w:rPr>
          <w:rFonts w:cs="Times New Roman"/>
        </w:rPr>
        <w:t>_____ Doctorate</w:t>
      </w:r>
      <w:r w:rsidRPr="00831F46">
        <w:rPr>
          <w:rFonts w:cs="Times New Roman"/>
        </w:rPr>
        <w:tab/>
      </w:r>
      <w:r w:rsidRPr="00831F46">
        <w:rPr>
          <w:rFonts w:cs="Times New Roman"/>
        </w:rPr>
        <w:tab/>
      </w:r>
      <w:r w:rsidRPr="00831F46">
        <w:rPr>
          <w:rFonts w:cs="Times New Roman"/>
        </w:rPr>
        <w:tab/>
      </w:r>
      <w:r w:rsidRPr="00831F46">
        <w:rPr>
          <w:rFonts w:cs="Times New Roman"/>
        </w:rPr>
        <w:tab/>
      </w:r>
      <w:r w:rsidRPr="00831F46">
        <w:rPr>
          <w:rFonts w:cs="Times New Roman"/>
        </w:rPr>
        <w:tab/>
        <w:t>_____ Professional (MD, JD, DDS, etc.)</w:t>
      </w:r>
    </w:p>
    <w:p w14:paraId="0BA880F1" w14:textId="77777777" w:rsidR="00970327" w:rsidRPr="00970327" w:rsidRDefault="00970327" w:rsidP="00970327">
      <w:pPr>
        <w:pStyle w:val="Heading3"/>
      </w:pPr>
    </w:p>
    <w:p w14:paraId="663023EF" w14:textId="475D3992" w:rsidR="00970327" w:rsidRDefault="00970327" w:rsidP="003D3F41">
      <w:pPr>
        <w:rPr>
          <w:rFonts w:cs="Times New Roman"/>
        </w:rPr>
      </w:pPr>
      <w:r w:rsidRPr="00831F46">
        <w:rPr>
          <w:rFonts w:cs="Times New Roman"/>
        </w:rPr>
        <w:t>_____</w:t>
      </w:r>
      <w:r w:rsidRPr="00831F46">
        <w:rPr>
          <w:rFonts w:cs="Times New Roman"/>
        </w:rPr>
        <w:tab/>
        <w:t>None of the above (less than High School)</w:t>
      </w:r>
      <w:r w:rsidRPr="00831F46">
        <w:rPr>
          <w:rFonts w:cs="Times New Roman"/>
        </w:rPr>
        <w:tab/>
        <w:t xml:space="preserve">_____ Other specify:          </w:t>
      </w:r>
    </w:p>
    <w:p w14:paraId="6F1E997D" w14:textId="5A6748B5" w:rsidR="00C25991" w:rsidRDefault="0047462F" w:rsidP="003D3F41">
      <w:pPr>
        <w:rPr>
          <w:rFonts w:cs="Times New Roman"/>
        </w:rPr>
      </w:pPr>
      <w:r>
        <w:rPr>
          <w:rFonts w:cs="Times New Roman"/>
        </w:rPr>
        <w:br w:type="page"/>
      </w:r>
    </w:p>
    <w:p w14:paraId="64E2BB50" w14:textId="77777777" w:rsidR="00201B10" w:rsidRPr="00831F46" w:rsidRDefault="00273D7D" w:rsidP="003D3F41">
      <w:pPr>
        <w:rPr>
          <w:rFonts w:cs="Times New Roman"/>
        </w:rPr>
      </w:pPr>
      <w:r w:rsidRPr="00831F46">
        <w:rPr>
          <w:rFonts w:cs="Times New Roman"/>
        </w:rPr>
        <w:lastRenderedPageBreak/>
        <w:t xml:space="preserve">Which of these categories best describes your total combined family income for the past 12 months? </w:t>
      </w:r>
    </w:p>
    <w:p w14:paraId="6938DE4F" w14:textId="77777777" w:rsidR="00273D7D" w:rsidRPr="00831F46" w:rsidRDefault="00273D7D" w:rsidP="003D3F41">
      <w:pPr>
        <w:rPr>
          <w:rFonts w:cs="Times New Roman"/>
        </w:rPr>
      </w:pPr>
    </w:p>
    <w:p w14:paraId="45B55E7B" w14:textId="77777777" w:rsidR="00273D7D" w:rsidRPr="00831F46" w:rsidRDefault="00273D7D" w:rsidP="003D3F41">
      <w:pPr>
        <w:rPr>
          <w:rFonts w:cs="Times New Roman"/>
        </w:rPr>
      </w:pPr>
      <w:r w:rsidRPr="00831F46">
        <w:rPr>
          <w:rFonts w:cs="Times New Roman"/>
        </w:rPr>
        <w:t>____Less than $5,000</w:t>
      </w:r>
      <w:r w:rsidRPr="00831F46">
        <w:rPr>
          <w:rFonts w:cs="Times New Roman"/>
        </w:rPr>
        <w:tab/>
      </w:r>
      <w:r w:rsidRPr="00831F46">
        <w:rPr>
          <w:rFonts w:cs="Times New Roman"/>
        </w:rPr>
        <w:tab/>
      </w:r>
      <w:r w:rsidRPr="00831F46">
        <w:rPr>
          <w:rFonts w:cs="Times New Roman"/>
        </w:rPr>
        <w:tab/>
      </w:r>
      <w:r w:rsidRPr="00831F46">
        <w:rPr>
          <w:rFonts w:cs="Times New Roman"/>
        </w:rPr>
        <w:tab/>
      </w:r>
      <w:r w:rsidRPr="00831F46">
        <w:rPr>
          <w:rFonts w:cs="Times New Roman"/>
        </w:rPr>
        <w:tab/>
        <w:t>_____$5,000 through $11,999</w:t>
      </w:r>
    </w:p>
    <w:p w14:paraId="59F67018" w14:textId="77777777" w:rsidR="00273D7D" w:rsidRPr="00831F46" w:rsidRDefault="00273D7D" w:rsidP="003D3F41">
      <w:pPr>
        <w:rPr>
          <w:rFonts w:cs="Times New Roman"/>
        </w:rPr>
      </w:pPr>
    </w:p>
    <w:p w14:paraId="5E3739A2" w14:textId="77777777" w:rsidR="00273D7D" w:rsidRPr="00831F46" w:rsidRDefault="00273D7D" w:rsidP="003D3F41">
      <w:pPr>
        <w:rPr>
          <w:rFonts w:cs="Times New Roman"/>
        </w:rPr>
      </w:pPr>
      <w:r w:rsidRPr="00831F46">
        <w:rPr>
          <w:rFonts w:cs="Times New Roman"/>
        </w:rPr>
        <w:t>_____$12,000 through $15,999</w:t>
      </w:r>
      <w:r w:rsidRPr="00831F46">
        <w:rPr>
          <w:rFonts w:cs="Times New Roman"/>
        </w:rPr>
        <w:tab/>
      </w:r>
      <w:r w:rsidRPr="00831F46">
        <w:rPr>
          <w:rFonts w:cs="Times New Roman"/>
        </w:rPr>
        <w:tab/>
      </w:r>
      <w:r w:rsidRPr="00831F46">
        <w:rPr>
          <w:rFonts w:cs="Times New Roman"/>
        </w:rPr>
        <w:tab/>
        <w:t>_____$16,000 through $24,999</w:t>
      </w:r>
    </w:p>
    <w:p w14:paraId="07AAF1CB" w14:textId="77777777" w:rsidR="00273D7D" w:rsidRPr="00831F46" w:rsidRDefault="00273D7D" w:rsidP="003D3F41">
      <w:pPr>
        <w:rPr>
          <w:rFonts w:cs="Times New Roman"/>
        </w:rPr>
      </w:pPr>
    </w:p>
    <w:p w14:paraId="440AA87A" w14:textId="77777777" w:rsidR="00273D7D" w:rsidRPr="00831F46" w:rsidRDefault="00273D7D" w:rsidP="003D3F41">
      <w:pPr>
        <w:rPr>
          <w:rFonts w:cs="Times New Roman"/>
        </w:rPr>
      </w:pPr>
      <w:r w:rsidRPr="00831F46">
        <w:rPr>
          <w:rFonts w:cs="Times New Roman"/>
        </w:rPr>
        <w:t>_____$25,000 through $34,999</w:t>
      </w:r>
      <w:r w:rsidRPr="00831F46">
        <w:rPr>
          <w:rFonts w:cs="Times New Roman"/>
        </w:rPr>
        <w:tab/>
      </w:r>
      <w:r w:rsidRPr="00831F46">
        <w:rPr>
          <w:rFonts w:cs="Times New Roman"/>
        </w:rPr>
        <w:tab/>
      </w:r>
      <w:r w:rsidRPr="00831F46">
        <w:rPr>
          <w:rFonts w:cs="Times New Roman"/>
        </w:rPr>
        <w:tab/>
        <w:t>_____$35,000 through $49,999</w:t>
      </w:r>
    </w:p>
    <w:p w14:paraId="67EE1ED8" w14:textId="77777777" w:rsidR="00273D7D" w:rsidRPr="00831F46" w:rsidRDefault="00273D7D" w:rsidP="003D3F41">
      <w:pPr>
        <w:rPr>
          <w:rFonts w:cs="Times New Roman"/>
        </w:rPr>
      </w:pPr>
    </w:p>
    <w:p w14:paraId="35222C18" w14:textId="77777777" w:rsidR="00273D7D" w:rsidRPr="00831F46" w:rsidRDefault="00273D7D" w:rsidP="003D3F41">
      <w:pPr>
        <w:rPr>
          <w:rFonts w:cs="Times New Roman"/>
        </w:rPr>
      </w:pPr>
      <w:r w:rsidRPr="00831F46">
        <w:rPr>
          <w:rFonts w:cs="Times New Roman"/>
        </w:rPr>
        <w:t>_____$50,000 through $74,999</w:t>
      </w:r>
      <w:r w:rsidRPr="00831F46">
        <w:rPr>
          <w:rFonts w:cs="Times New Roman"/>
        </w:rPr>
        <w:tab/>
      </w:r>
      <w:r w:rsidRPr="00831F46">
        <w:rPr>
          <w:rFonts w:cs="Times New Roman"/>
        </w:rPr>
        <w:tab/>
      </w:r>
      <w:r w:rsidRPr="00831F46">
        <w:rPr>
          <w:rFonts w:cs="Times New Roman"/>
        </w:rPr>
        <w:tab/>
        <w:t>_____$75,000 through $99,999</w:t>
      </w:r>
    </w:p>
    <w:p w14:paraId="7B027692" w14:textId="77777777" w:rsidR="00273D7D" w:rsidRPr="00831F46" w:rsidRDefault="00273D7D" w:rsidP="003D3F41">
      <w:pPr>
        <w:rPr>
          <w:rFonts w:cs="Times New Roman"/>
        </w:rPr>
      </w:pPr>
    </w:p>
    <w:p w14:paraId="288BC7C9" w14:textId="77777777" w:rsidR="00273D7D" w:rsidRPr="00831F46" w:rsidRDefault="00273D7D" w:rsidP="003D3F41">
      <w:pPr>
        <w:rPr>
          <w:rFonts w:cs="Times New Roman"/>
        </w:rPr>
      </w:pPr>
      <w:r w:rsidRPr="00831F46">
        <w:rPr>
          <w:rFonts w:cs="Times New Roman"/>
        </w:rPr>
        <w:t>_____$100,000 and greater</w:t>
      </w:r>
      <w:r w:rsidRPr="00831F46">
        <w:rPr>
          <w:rFonts w:cs="Times New Roman"/>
        </w:rPr>
        <w:tab/>
      </w:r>
      <w:r w:rsidRPr="00831F46">
        <w:rPr>
          <w:rFonts w:cs="Times New Roman"/>
        </w:rPr>
        <w:tab/>
      </w:r>
      <w:r w:rsidRPr="00831F46">
        <w:rPr>
          <w:rFonts w:cs="Times New Roman"/>
        </w:rPr>
        <w:tab/>
      </w:r>
      <w:r w:rsidRPr="00831F46">
        <w:rPr>
          <w:rFonts w:cs="Times New Roman"/>
        </w:rPr>
        <w:tab/>
        <w:t>_____Don't know</w:t>
      </w:r>
    </w:p>
    <w:p w14:paraId="157C3088" w14:textId="77777777" w:rsidR="00273D7D" w:rsidRPr="00831F46" w:rsidRDefault="00273D7D" w:rsidP="003D3F41">
      <w:pPr>
        <w:rPr>
          <w:rFonts w:cs="Times New Roman"/>
        </w:rPr>
      </w:pPr>
    </w:p>
    <w:p w14:paraId="585E81F5" w14:textId="77777777" w:rsidR="00273D7D" w:rsidRPr="00831F46" w:rsidRDefault="00273D7D" w:rsidP="003D3F41">
      <w:pPr>
        <w:rPr>
          <w:rFonts w:cs="Times New Roman"/>
        </w:rPr>
      </w:pPr>
      <w:r w:rsidRPr="00831F46">
        <w:rPr>
          <w:rFonts w:cs="Times New Roman"/>
        </w:rPr>
        <w:t>_____No response</w:t>
      </w:r>
    </w:p>
    <w:p w14:paraId="3CAC88D1" w14:textId="77777777" w:rsidR="00273D7D" w:rsidRPr="00831F46" w:rsidRDefault="00273D7D" w:rsidP="003D3F41">
      <w:pPr>
        <w:rPr>
          <w:rFonts w:cs="Times New Roman"/>
        </w:rPr>
      </w:pPr>
    </w:p>
    <w:p w14:paraId="42099A95" w14:textId="77777777" w:rsidR="00273D7D" w:rsidRPr="00831F46" w:rsidRDefault="00273D7D" w:rsidP="003D3F41">
      <w:pPr>
        <w:rPr>
          <w:rFonts w:cs="Times New Roman"/>
        </w:rPr>
      </w:pPr>
    </w:p>
    <w:p w14:paraId="057C2C1C" w14:textId="77777777" w:rsidR="00273D7D" w:rsidRPr="00831F46" w:rsidRDefault="00273D7D" w:rsidP="003D3F41">
      <w:pPr>
        <w:rPr>
          <w:rFonts w:cs="Times New Roman"/>
        </w:rPr>
      </w:pPr>
      <w:r w:rsidRPr="00831F46">
        <w:rPr>
          <w:rFonts w:cs="Times New Roman"/>
        </w:rPr>
        <w:t>What are your current mental health diagnoses?</w:t>
      </w:r>
    </w:p>
    <w:p w14:paraId="07B4E9D2" w14:textId="77777777" w:rsidR="00273D7D" w:rsidRPr="00831F46" w:rsidRDefault="00273D7D" w:rsidP="003D3F41">
      <w:pPr>
        <w:rPr>
          <w:rFonts w:cs="Times New Roman"/>
        </w:rPr>
      </w:pPr>
    </w:p>
    <w:p w14:paraId="427AC0E1" w14:textId="77777777" w:rsidR="00273D7D" w:rsidRPr="00831F46" w:rsidRDefault="00273D7D" w:rsidP="003D3F41">
      <w:pPr>
        <w:rPr>
          <w:rFonts w:cs="Times New Roman"/>
        </w:rPr>
      </w:pPr>
    </w:p>
    <w:p w14:paraId="7A465C4A" w14:textId="77777777" w:rsidR="00273D7D" w:rsidRPr="00831F46" w:rsidRDefault="00273D7D" w:rsidP="003D3F41">
      <w:pPr>
        <w:pBdr>
          <w:top w:val="single" w:sz="12" w:space="1" w:color="auto"/>
          <w:bottom w:val="single" w:sz="12" w:space="1" w:color="auto"/>
        </w:pBdr>
        <w:rPr>
          <w:rFonts w:cs="Times New Roman"/>
        </w:rPr>
      </w:pPr>
    </w:p>
    <w:p w14:paraId="784F79F1" w14:textId="77777777" w:rsidR="00273D7D" w:rsidRPr="00831F46" w:rsidRDefault="00273D7D" w:rsidP="003D3F41">
      <w:pPr>
        <w:pBdr>
          <w:bottom w:val="single" w:sz="12" w:space="1" w:color="auto"/>
          <w:between w:val="single" w:sz="12" w:space="1" w:color="auto"/>
        </w:pBdr>
        <w:rPr>
          <w:rFonts w:cs="Times New Roman"/>
        </w:rPr>
      </w:pPr>
    </w:p>
    <w:p w14:paraId="1C060485" w14:textId="77777777" w:rsidR="00273D7D" w:rsidRPr="00831F46" w:rsidRDefault="00273D7D" w:rsidP="003D3F41">
      <w:pPr>
        <w:pBdr>
          <w:bottom w:val="single" w:sz="12" w:space="1" w:color="auto"/>
          <w:between w:val="single" w:sz="12" w:space="1" w:color="auto"/>
        </w:pBdr>
        <w:rPr>
          <w:rFonts w:cs="Times New Roman"/>
        </w:rPr>
      </w:pPr>
    </w:p>
    <w:p w14:paraId="2DE8206F" w14:textId="77777777" w:rsidR="00273D7D" w:rsidRPr="00831F46" w:rsidRDefault="00273D7D" w:rsidP="003D3F41">
      <w:pPr>
        <w:rPr>
          <w:rFonts w:cs="Times New Roman"/>
        </w:rPr>
      </w:pPr>
    </w:p>
    <w:p w14:paraId="3D310C0E" w14:textId="77777777" w:rsidR="00273D7D" w:rsidRPr="00831F46" w:rsidRDefault="00273D7D" w:rsidP="003D3F41">
      <w:pPr>
        <w:pBdr>
          <w:top w:val="single" w:sz="12" w:space="1" w:color="auto"/>
          <w:bottom w:val="single" w:sz="12" w:space="1" w:color="auto"/>
        </w:pBdr>
        <w:rPr>
          <w:rFonts w:cs="Times New Roman"/>
        </w:rPr>
      </w:pPr>
    </w:p>
    <w:p w14:paraId="1DA844BD" w14:textId="77777777" w:rsidR="00273D7D" w:rsidRPr="00831F46" w:rsidRDefault="00273D7D" w:rsidP="003D3F41">
      <w:pPr>
        <w:pBdr>
          <w:bottom w:val="single" w:sz="12" w:space="1" w:color="auto"/>
          <w:between w:val="single" w:sz="12" w:space="1" w:color="auto"/>
        </w:pBdr>
        <w:rPr>
          <w:rFonts w:cs="Times New Roman"/>
        </w:rPr>
      </w:pPr>
    </w:p>
    <w:p w14:paraId="5B61BD5B" w14:textId="77777777" w:rsidR="00273D7D" w:rsidRPr="00831F46" w:rsidRDefault="00273D7D" w:rsidP="003D3F41">
      <w:pPr>
        <w:rPr>
          <w:rFonts w:cs="Times New Roman"/>
        </w:rPr>
      </w:pPr>
    </w:p>
    <w:p w14:paraId="4FAA3CD3" w14:textId="77777777" w:rsidR="00273D7D" w:rsidRPr="00831F46" w:rsidRDefault="00273D7D" w:rsidP="003D3F41">
      <w:pPr>
        <w:rPr>
          <w:rFonts w:cs="Times New Roman"/>
        </w:rPr>
      </w:pPr>
    </w:p>
    <w:p w14:paraId="50EC52A7" w14:textId="77777777" w:rsidR="00273D7D" w:rsidRPr="00831F46" w:rsidRDefault="00273D7D" w:rsidP="003D3F41">
      <w:pPr>
        <w:rPr>
          <w:rFonts w:cs="Times New Roman"/>
        </w:rPr>
      </w:pPr>
      <w:r w:rsidRPr="00831F46">
        <w:rPr>
          <w:rFonts w:cs="Times New Roman"/>
        </w:rPr>
        <w:t xml:space="preserve">What current medications are you taking? </w:t>
      </w:r>
    </w:p>
    <w:p w14:paraId="152BAF01" w14:textId="77777777" w:rsidR="00273D7D" w:rsidRPr="00831F46" w:rsidRDefault="00273D7D" w:rsidP="003D3F41">
      <w:pPr>
        <w:rPr>
          <w:rFonts w:cs="Times New Roman"/>
        </w:rPr>
      </w:pPr>
    </w:p>
    <w:p w14:paraId="47E58724" w14:textId="77777777" w:rsidR="00273D7D" w:rsidRPr="00831F46" w:rsidRDefault="00273D7D" w:rsidP="003D3F41">
      <w:pPr>
        <w:pBdr>
          <w:top w:val="single" w:sz="12" w:space="1" w:color="auto"/>
          <w:bottom w:val="single" w:sz="12" w:space="1" w:color="auto"/>
        </w:pBdr>
        <w:rPr>
          <w:rFonts w:cs="Times New Roman"/>
        </w:rPr>
      </w:pPr>
    </w:p>
    <w:p w14:paraId="4B7E3862" w14:textId="77777777" w:rsidR="00273D7D" w:rsidRPr="00831F46" w:rsidRDefault="00273D7D" w:rsidP="003D3F41">
      <w:pPr>
        <w:pBdr>
          <w:bottom w:val="single" w:sz="12" w:space="1" w:color="auto"/>
          <w:between w:val="single" w:sz="12" w:space="1" w:color="auto"/>
        </w:pBdr>
        <w:rPr>
          <w:rFonts w:cs="Times New Roman"/>
        </w:rPr>
      </w:pPr>
    </w:p>
    <w:p w14:paraId="4445EC4E" w14:textId="77777777" w:rsidR="00273D7D" w:rsidRPr="00831F46" w:rsidRDefault="00273D7D" w:rsidP="003D3F41">
      <w:pPr>
        <w:pBdr>
          <w:bottom w:val="single" w:sz="12" w:space="1" w:color="auto"/>
          <w:between w:val="single" w:sz="12" w:space="1" w:color="auto"/>
        </w:pBdr>
        <w:rPr>
          <w:rFonts w:cs="Times New Roman"/>
        </w:rPr>
      </w:pPr>
    </w:p>
    <w:p w14:paraId="49874AF8" w14:textId="77777777" w:rsidR="00273D7D" w:rsidRPr="00831F46" w:rsidRDefault="00273D7D" w:rsidP="003D3F41">
      <w:pPr>
        <w:rPr>
          <w:rFonts w:cs="Times New Roman"/>
        </w:rPr>
      </w:pPr>
    </w:p>
    <w:p w14:paraId="6653F5BE" w14:textId="77777777" w:rsidR="00273D7D" w:rsidRPr="00831F46" w:rsidRDefault="00273D7D" w:rsidP="003D3F41">
      <w:pPr>
        <w:pBdr>
          <w:top w:val="single" w:sz="12" w:space="1" w:color="auto"/>
          <w:bottom w:val="single" w:sz="12" w:space="1" w:color="auto"/>
        </w:pBdr>
        <w:rPr>
          <w:rFonts w:cs="Times New Roman"/>
        </w:rPr>
      </w:pPr>
    </w:p>
    <w:p w14:paraId="3E075835" w14:textId="77777777" w:rsidR="00273D7D" w:rsidRPr="00831F46" w:rsidRDefault="00273D7D" w:rsidP="003D3F41">
      <w:pPr>
        <w:pBdr>
          <w:bottom w:val="single" w:sz="12" w:space="1" w:color="auto"/>
          <w:between w:val="single" w:sz="12" w:space="1" w:color="auto"/>
        </w:pBdr>
        <w:rPr>
          <w:rFonts w:cs="Times New Roman"/>
        </w:rPr>
      </w:pPr>
    </w:p>
    <w:p w14:paraId="3ACFCF75" w14:textId="77777777" w:rsidR="00273D7D" w:rsidRPr="00831F46" w:rsidRDefault="00273D7D" w:rsidP="003D3F41">
      <w:pPr>
        <w:pBdr>
          <w:bottom w:val="single" w:sz="12" w:space="1" w:color="auto"/>
          <w:between w:val="single" w:sz="12" w:space="1" w:color="auto"/>
        </w:pBdr>
        <w:rPr>
          <w:rFonts w:cs="Times New Roman"/>
        </w:rPr>
      </w:pPr>
    </w:p>
    <w:p w14:paraId="66DA7D22" w14:textId="0AB67055" w:rsidR="00E41701" w:rsidRPr="00831F46" w:rsidRDefault="00E41701" w:rsidP="003D3F41">
      <w:pPr>
        <w:jc w:val="center"/>
        <w:rPr>
          <w:rFonts w:cs="Times New Roman"/>
        </w:rPr>
      </w:pPr>
    </w:p>
    <w:p w14:paraId="1400351D" w14:textId="77777777" w:rsidR="00E41701" w:rsidRPr="00831F46" w:rsidRDefault="00E41701" w:rsidP="00E41701">
      <w:pPr>
        <w:pStyle w:val="Heading3"/>
        <w:rPr>
          <w:rFonts w:ascii="Times New Roman" w:hAnsi="Times New Roman" w:cs="Times New Roman"/>
        </w:rPr>
      </w:pPr>
      <w:r w:rsidRPr="00831F46">
        <w:rPr>
          <w:rFonts w:ascii="Times New Roman" w:hAnsi="Times New Roman" w:cs="Times New Roman"/>
        </w:rPr>
        <w:br w:type="page"/>
      </w:r>
    </w:p>
    <w:p w14:paraId="6670F142" w14:textId="63B2486E" w:rsidR="009B15AB" w:rsidRPr="00831F46" w:rsidRDefault="00E41701" w:rsidP="009B147B">
      <w:pPr>
        <w:pStyle w:val="Heading1"/>
        <w:rPr>
          <w:b/>
          <w:szCs w:val="24"/>
        </w:rPr>
      </w:pPr>
      <w:bookmarkStart w:id="30" w:name="_Toc488775418"/>
      <w:r w:rsidRPr="00831F46">
        <w:rPr>
          <w:b/>
          <w:szCs w:val="24"/>
        </w:rPr>
        <w:lastRenderedPageBreak/>
        <w:t>Vita</w:t>
      </w:r>
      <w:bookmarkEnd w:id="30"/>
    </w:p>
    <w:p w14:paraId="598785C3" w14:textId="78AC2DD8" w:rsidR="00DD13AC" w:rsidRPr="00831F46" w:rsidRDefault="00DD13AC" w:rsidP="009B147B">
      <w:pPr>
        <w:pStyle w:val="ListParagraph"/>
        <w:spacing w:line="480" w:lineRule="auto"/>
        <w:ind w:left="0"/>
      </w:pPr>
      <w:bookmarkStart w:id="31" w:name="_Toc488704199"/>
      <w:r w:rsidRPr="00831F46">
        <w:t xml:space="preserve">After completing high school at Western Brown High School in, Mount </w:t>
      </w:r>
      <w:proofErr w:type="spellStart"/>
      <w:r w:rsidRPr="00831F46">
        <w:t>Orab</w:t>
      </w:r>
      <w:proofErr w:type="spellEnd"/>
      <w:r w:rsidRPr="00831F46">
        <w:t xml:space="preserve">, Ohio Elizabeth went on to study psychology at Harding University in Searcy, Arkansas. She completed her </w:t>
      </w:r>
      <w:proofErr w:type="spellStart"/>
      <w:r w:rsidR="009B15AB" w:rsidRPr="00831F46">
        <w:t>Bachelors</w:t>
      </w:r>
      <w:proofErr w:type="spellEnd"/>
      <w:r w:rsidRPr="00831F46">
        <w:t xml:space="preserve"> of Arts in Psychology in December 2010. Elizabeth then went to study at Stephen F. Austin State University in August 2011 where she received her </w:t>
      </w:r>
      <w:proofErr w:type="spellStart"/>
      <w:r w:rsidR="009B15AB" w:rsidRPr="00831F46">
        <w:t>Masters</w:t>
      </w:r>
      <w:proofErr w:type="spellEnd"/>
      <w:r w:rsidRPr="00831F46">
        <w:t xml:space="preserve"> of Arts in General Psychology in May 2013. Elizabeth completed the Counseling Psychology Doctoral Program at the University of Tennessee-Knoxville in August 2018.</w:t>
      </w:r>
      <w:bookmarkEnd w:id="31"/>
    </w:p>
    <w:sectPr w:rsidR="00DD13AC" w:rsidRPr="00831F46" w:rsidSect="00DD462A">
      <w:pgSz w:w="12240" w:h="15840"/>
      <w:pgMar w:top="1440" w:right="1440" w:bottom="1440" w:left="1440" w:header="720" w:footer="720" w:gutter="0"/>
      <w:pgNumType w:start="46"/>
      <w:cols w:space="72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4B691" w14:textId="77777777" w:rsidR="00173969" w:rsidRDefault="00173969">
      <w:r>
        <w:separator/>
      </w:r>
    </w:p>
  </w:endnote>
  <w:endnote w:type="continuationSeparator" w:id="0">
    <w:p w14:paraId="5E1B7FEE" w14:textId="77777777" w:rsidR="00173969" w:rsidRDefault="00173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B44B3" w14:textId="77777777" w:rsidR="00B0482E" w:rsidRDefault="00B0482E" w:rsidP="00DD462A">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0CE792" w14:textId="77777777" w:rsidR="00B0482E" w:rsidRDefault="00B0482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89973" w14:textId="79E10C04" w:rsidR="00B0482E" w:rsidRDefault="00B0482E" w:rsidP="00841F5A">
    <w:pPr>
      <w:pStyle w:val="Footer"/>
      <w:framePr w:w="11515" w:h="1152" w:hRule="exact" w:wrap="none" w:vAnchor="text" w:hAnchor="page" w:x="502" w:y="-906"/>
      <w:jc w:val="center"/>
    </w:pPr>
  </w:p>
  <w:p w14:paraId="1F576780" w14:textId="77777777" w:rsidR="00B0482E" w:rsidRDefault="00B0482E" w:rsidP="00DD462A">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052A0">
      <w:rPr>
        <w:rStyle w:val="PageNumber"/>
        <w:noProof/>
      </w:rPr>
      <w:t>iv</w:t>
    </w:r>
    <w:r>
      <w:rPr>
        <w:rStyle w:val="PageNumber"/>
      </w:rPr>
      <w:fldChar w:fldCharType="end"/>
    </w:r>
  </w:p>
  <w:p w14:paraId="13F8DBA5" w14:textId="77777777" w:rsidR="00B0482E" w:rsidRDefault="00B0482E" w:rsidP="00841F5A">
    <w:pPr>
      <w:pStyle w:val="Footer"/>
      <w:framePr w:w="11515" w:h="1152" w:hRule="exact" w:wrap="none" w:vAnchor="text" w:hAnchor="page" w:x="502" w:y="-906"/>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2A72D" w14:textId="774071BE" w:rsidR="00B0482E" w:rsidRPr="002C724C" w:rsidRDefault="00B0482E" w:rsidP="00841F5A">
    <w:pPr>
      <w:pStyle w:val="Footer"/>
      <w:jc w:val="center"/>
      <w:rPr>
        <w:color w:val="000000" w:themeColor="text1"/>
      </w:rPr>
    </w:pPr>
    <w:r>
      <w:rPr>
        <w:noProof/>
        <w:color w:val="000000" w:themeColor="text1"/>
      </w:rPr>
      <mc:AlternateContent>
        <mc:Choice Requires="wps">
          <w:drawing>
            <wp:anchor distT="0" distB="0" distL="114300" distR="114300" simplePos="0" relativeHeight="251659264" behindDoc="0" locked="0" layoutInCell="1" allowOverlap="1" wp14:anchorId="51618FE3" wp14:editId="274E05C7">
              <wp:simplePos x="0" y="0"/>
              <wp:positionH relativeFrom="column">
                <wp:posOffset>2533338</wp:posOffset>
              </wp:positionH>
              <wp:positionV relativeFrom="paragraph">
                <wp:posOffset>-191999</wp:posOffset>
              </wp:positionV>
              <wp:extent cx="451797" cy="914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451797" cy="914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4D22EBB" w14:textId="77777777" w:rsidR="00B0482E" w:rsidRDefault="00B048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618FE3" id="_x0000_t202" coordsize="21600,21600" o:spt="202" path="m0,0l0,21600,21600,21600,21600,0xe">
              <v:stroke joinstyle="miter"/>
              <v:path gradientshapeok="t" o:connecttype="rect"/>
            </v:shapetype>
            <v:shape id="Text Box 1" o:spid="_x0000_s1026" type="#_x0000_t202" style="position:absolute;left:0;text-align:left;margin-left:199.5pt;margin-top:-15.05pt;width:35.5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PZCB3MCAABYBQAADgAAAGRycy9lMm9Eb2MueG1srFRNTxsxEL1X6n+wfC+boFBKxAalIKpKCBCh&#10;4ux4bbKq1+PaTnbTX99n7yaktBeqXrzemTdfb2Z8ftE1hm2UDzXZko+PRpwpK6mq7XPJvz1ef/jE&#10;WYjCVsKQVSXfqsAvZu/fnbduqo5pRaZSnsGJDdPWlXwVo5sWRZAr1YhwRE5ZKDX5RkT8+uei8qKF&#10;98YUx6PRx6IlXzlPUoUA6VWv5LPsX2sl453WQUVmSo7cYj59PpfpLGbnYvrshVvVckhD/EMWjagt&#10;gu5dXYko2NrXf7hqaukpkI5HkpqCtK6lyjWgmvHoVTWLlXAq1wJygtvTFP6fW3m7ufesrtA7zqxo&#10;0KJH1UX2mTo2Tuy0LkwBWjjAYgdxQg7yAGEqutO+SV+Uw6AHz9s9t8mZhHByMj49O+VMQnU2nkxG&#10;mfvixdj5EL8oali6lNyjdZlRsbkJEQEB3UFSLEvXtTG5fcb+JgCwl6jc/8E61dHnm29xa1SyMvZB&#10;adSf006CPHnq0ni2EZgZIaWyMVec/QKdUBqx32I44JNpn9VbjPcWOTLZuDduaks+s/Qq7er7LmXd&#10;48HfQd3pGrtlN/RxSdUW7fXUr0dw8rpGE25EiPfCYx/QUex4vMOhDbUlp+HG2Yr8z7/JEx5jCi1n&#10;Lfar5OHHWnjFmflqMcB5BrCQ+WdycnqMGP5QszzU2HVzSWgHhhTZ5WvCR7O7ak/NE56CeYoKlbAS&#10;sUsed9fL2G89nhKp5vMMwgo6EW/swsnkOtGbRuyxexLeDXMYMcC3tNtEMX01jj02WVqaryPpOs9q&#10;IrhndSAe65tHeHhq0vtw+J9RLw/i7BcAAAD//wMAUEsDBBQABgAIAAAAIQDRIP783wAAAAsBAAAP&#10;AAAAZHJzL2Rvd25yZXYueG1sTI/LTsMwEEX3SPyDNUjsWjukPJLGqRCIbVHLQ+rOjadJRDyOYrcJ&#10;f9/pCnYzmqM75xaryXXihENoPWlI5goEUuVtS7WGz4+32ROIEA1Z03lCDb8YYFVeXxUmt36kDZ62&#10;sRYcQiE3GpoY+1zKUDXoTJj7HolvBz84E3kdamkHM3K46+SdUg/SmZb4Q2N6fGmw+tkenYav9WH3&#10;vVDv9au770c/KUkuk1rf3kzPSxARp/gHw0Wf1aFkp70/kg2i05BmGXeJGmapSkAwsXi8DHtGkzQD&#10;WRbyf4fyDAAA//8DAFBLAQItABQABgAIAAAAIQDkmcPA+wAAAOEBAAATAAAAAAAAAAAAAAAAAAAA&#10;AABbQ29udGVudF9UeXBlc10ueG1sUEsBAi0AFAAGAAgAAAAhACOyauHXAAAAlAEAAAsAAAAAAAAA&#10;AAAAAAAALAEAAF9yZWxzLy5yZWxzUEsBAi0AFAAGAAgAAAAhAAj2QgdzAgAAWAUAAA4AAAAAAAAA&#10;AAAAAAAALAIAAGRycy9lMm9Eb2MueG1sUEsBAi0AFAAGAAgAAAAhANEg/vzfAAAACwEAAA8AAAAA&#10;AAAAAAAAAAAAywQAAGRycy9kb3ducmV2LnhtbFBLBQYAAAAABAAEAPMAAADXBQAAAAA=&#10;" filled="f" stroked="f">
              <v:textbox>
                <w:txbxContent>
                  <w:p w14:paraId="44D22EBB" w14:textId="77777777" w:rsidR="00B0482E" w:rsidRDefault="00B0482E"/>
                </w:txbxContent>
              </v:textbox>
            </v:shape>
          </w:pict>
        </mc:Fallback>
      </mc:AlternateContent>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BBD77" w14:textId="77777777" w:rsidR="00B0482E" w:rsidRDefault="00B0482E" w:rsidP="00DD462A">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82E62">
      <w:rPr>
        <w:rStyle w:val="PageNumber"/>
        <w:noProof/>
      </w:rPr>
      <w:t>53</w:t>
    </w:r>
    <w:r>
      <w:rPr>
        <w:rStyle w:val="PageNumber"/>
      </w:rPr>
      <w:fldChar w:fldCharType="end"/>
    </w:r>
  </w:p>
  <w:p w14:paraId="67B7463E" w14:textId="77777777" w:rsidR="00B0482E" w:rsidRDefault="00B0482E" w:rsidP="00100D8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EA9F6" w14:textId="77777777" w:rsidR="00173969" w:rsidRDefault="00173969">
      <w:r>
        <w:separator/>
      </w:r>
    </w:p>
  </w:footnote>
  <w:footnote w:type="continuationSeparator" w:id="0">
    <w:p w14:paraId="39B91543" w14:textId="77777777" w:rsidR="00173969" w:rsidRDefault="0017396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C8188" w14:textId="77777777" w:rsidR="00B0482E" w:rsidRDefault="00B0482E">
    <w:r>
      <w:cr/>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49955" w14:textId="18A5A1D6" w:rsidR="00B0482E" w:rsidRDefault="00B0482E">
    <w:pPr>
      <w:pStyle w:val="Header"/>
    </w:pPr>
    <w:r>
      <w:tab/>
    </w:r>
    <w:r>
      <w:tab/>
    </w:r>
    <w:r>
      <w:tab/>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8358E"/>
    <w:multiLevelType w:val="hybridMultilevel"/>
    <w:tmpl w:val="86E447BC"/>
    <w:lvl w:ilvl="0" w:tplc="84F8C052">
      <w:start w:val="1"/>
      <w:numFmt w:val="decimal"/>
      <w:lvlText w:val="%1."/>
      <w:lvlJc w:val="left"/>
      <w:pPr>
        <w:ind w:left="36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embedSystemFonts/>
  <w:activeWritingStyle w:appName="MSWord" w:lang="en-US" w:vendorID="64" w:dllVersion="131078" w:nlCheck="1" w:checkStyle="0"/>
  <w:activeWritingStyle w:appName="MSWord" w:lang="en-AU" w:vendorID="64" w:dllVersion="131078"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63"/>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C26"/>
    <w:rsid w:val="000020C3"/>
    <w:rsid w:val="00006035"/>
    <w:rsid w:val="000107AE"/>
    <w:rsid w:val="0001262B"/>
    <w:rsid w:val="00012CAD"/>
    <w:rsid w:val="00013F00"/>
    <w:rsid w:val="0001503E"/>
    <w:rsid w:val="00017826"/>
    <w:rsid w:val="0002065D"/>
    <w:rsid w:val="00021A4C"/>
    <w:rsid w:val="00024D13"/>
    <w:rsid w:val="00032661"/>
    <w:rsid w:val="00032E46"/>
    <w:rsid w:val="0003391B"/>
    <w:rsid w:val="0003546C"/>
    <w:rsid w:val="0004419A"/>
    <w:rsid w:val="00045DD0"/>
    <w:rsid w:val="00047E1F"/>
    <w:rsid w:val="000500D5"/>
    <w:rsid w:val="00050757"/>
    <w:rsid w:val="00054924"/>
    <w:rsid w:val="000559E4"/>
    <w:rsid w:val="0005753C"/>
    <w:rsid w:val="00057E53"/>
    <w:rsid w:val="000606CE"/>
    <w:rsid w:val="00060D02"/>
    <w:rsid w:val="00060EE8"/>
    <w:rsid w:val="00062E61"/>
    <w:rsid w:val="0007005C"/>
    <w:rsid w:val="000704FD"/>
    <w:rsid w:val="000707DD"/>
    <w:rsid w:val="000710CC"/>
    <w:rsid w:val="00072B5C"/>
    <w:rsid w:val="00072C6F"/>
    <w:rsid w:val="00075A1D"/>
    <w:rsid w:val="00082E9F"/>
    <w:rsid w:val="000838CC"/>
    <w:rsid w:val="00093D38"/>
    <w:rsid w:val="00096558"/>
    <w:rsid w:val="000A2B2C"/>
    <w:rsid w:val="000A2D1A"/>
    <w:rsid w:val="000A50D7"/>
    <w:rsid w:val="000A6885"/>
    <w:rsid w:val="000B2705"/>
    <w:rsid w:val="000B3429"/>
    <w:rsid w:val="000B6D52"/>
    <w:rsid w:val="000C3D66"/>
    <w:rsid w:val="000C6435"/>
    <w:rsid w:val="000C7A6E"/>
    <w:rsid w:val="000E0091"/>
    <w:rsid w:val="000E294D"/>
    <w:rsid w:val="000E41D7"/>
    <w:rsid w:val="000E4296"/>
    <w:rsid w:val="000E4879"/>
    <w:rsid w:val="000F0256"/>
    <w:rsid w:val="000F0582"/>
    <w:rsid w:val="000F3CDD"/>
    <w:rsid w:val="00100D89"/>
    <w:rsid w:val="00101388"/>
    <w:rsid w:val="00105D28"/>
    <w:rsid w:val="00107ACC"/>
    <w:rsid w:val="001119FC"/>
    <w:rsid w:val="0011572D"/>
    <w:rsid w:val="001212A6"/>
    <w:rsid w:val="00121A22"/>
    <w:rsid w:val="0012467B"/>
    <w:rsid w:val="00132F0A"/>
    <w:rsid w:val="00133016"/>
    <w:rsid w:val="00137552"/>
    <w:rsid w:val="001414A1"/>
    <w:rsid w:val="00142DBD"/>
    <w:rsid w:val="001436B9"/>
    <w:rsid w:val="00146A79"/>
    <w:rsid w:val="00150F2D"/>
    <w:rsid w:val="00151954"/>
    <w:rsid w:val="0015206E"/>
    <w:rsid w:val="00152500"/>
    <w:rsid w:val="001541E0"/>
    <w:rsid w:val="00157219"/>
    <w:rsid w:val="00160191"/>
    <w:rsid w:val="00164BD4"/>
    <w:rsid w:val="00164F1E"/>
    <w:rsid w:val="00165942"/>
    <w:rsid w:val="00165A1C"/>
    <w:rsid w:val="001707BE"/>
    <w:rsid w:val="00170B03"/>
    <w:rsid w:val="001715D9"/>
    <w:rsid w:val="001719D0"/>
    <w:rsid w:val="001725D5"/>
    <w:rsid w:val="00173969"/>
    <w:rsid w:val="00173DFD"/>
    <w:rsid w:val="00180BB4"/>
    <w:rsid w:val="001846F7"/>
    <w:rsid w:val="00184D3F"/>
    <w:rsid w:val="001861EF"/>
    <w:rsid w:val="00187913"/>
    <w:rsid w:val="0019057E"/>
    <w:rsid w:val="001942D0"/>
    <w:rsid w:val="001957F2"/>
    <w:rsid w:val="001961AD"/>
    <w:rsid w:val="001967C6"/>
    <w:rsid w:val="00196E82"/>
    <w:rsid w:val="00196F5D"/>
    <w:rsid w:val="00197D0E"/>
    <w:rsid w:val="001A0B46"/>
    <w:rsid w:val="001A7360"/>
    <w:rsid w:val="001B4FF2"/>
    <w:rsid w:val="001B702D"/>
    <w:rsid w:val="001C17C1"/>
    <w:rsid w:val="001C51F0"/>
    <w:rsid w:val="001D0145"/>
    <w:rsid w:val="001D0C82"/>
    <w:rsid w:val="001D16EE"/>
    <w:rsid w:val="001D28EA"/>
    <w:rsid w:val="001D2DBE"/>
    <w:rsid w:val="001D419F"/>
    <w:rsid w:val="001D535E"/>
    <w:rsid w:val="001D7856"/>
    <w:rsid w:val="001E34AF"/>
    <w:rsid w:val="001E38C8"/>
    <w:rsid w:val="001F1828"/>
    <w:rsid w:val="001F1B6C"/>
    <w:rsid w:val="001F1E37"/>
    <w:rsid w:val="001F252A"/>
    <w:rsid w:val="001F4C36"/>
    <w:rsid w:val="001F4E7B"/>
    <w:rsid w:val="001F6487"/>
    <w:rsid w:val="001F744F"/>
    <w:rsid w:val="00201B10"/>
    <w:rsid w:val="00203414"/>
    <w:rsid w:val="002079CB"/>
    <w:rsid w:val="002109D3"/>
    <w:rsid w:val="00212E7B"/>
    <w:rsid w:val="00217D3B"/>
    <w:rsid w:val="00220478"/>
    <w:rsid w:val="00222B3A"/>
    <w:rsid w:val="002244D9"/>
    <w:rsid w:val="00226647"/>
    <w:rsid w:val="0023166E"/>
    <w:rsid w:val="0023197F"/>
    <w:rsid w:val="00232B80"/>
    <w:rsid w:val="00233129"/>
    <w:rsid w:val="00233B74"/>
    <w:rsid w:val="00243448"/>
    <w:rsid w:val="00244AA3"/>
    <w:rsid w:val="00246626"/>
    <w:rsid w:val="00246C77"/>
    <w:rsid w:val="00247A99"/>
    <w:rsid w:val="00250B06"/>
    <w:rsid w:val="002518B8"/>
    <w:rsid w:val="00253397"/>
    <w:rsid w:val="002539B7"/>
    <w:rsid w:val="00253C26"/>
    <w:rsid w:val="002567B1"/>
    <w:rsid w:val="00262BBA"/>
    <w:rsid w:val="00272B0A"/>
    <w:rsid w:val="00273194"/>
    <w:rsid w:val="00273D7D"/>
    <w:rsid w:val="00275A60"/>
    <w:rsid w:val="002825EE"/>
    <w:rsid w:val="00282F0B"/>
    <w:rsid w:val="00283367"/>
    <w:rsid w:val="00283DBF"/>
    <w:rsid w:val="002851A9"/>
    <w:rsid w:val="00285ED9"/>
    <w:rsid w:val="00286991"/>
    <w:rsid w:val="00286BA0"/>
    <w:rsid w:val="00287BA9"/>
    <w:rsid w:val="00291C71"/>
    <w:rsid w:val="00295BF8"/>
    <w:rsid w:val="00296CAF"/>
    <w:rsid w:val="002972B8"/>
    <w:rsid w:val="002A094D"/>
    <w:rsid w:val="002A2849"/>
    <w:rsid w:val="002A44F7"/>
    <w:rsid w:val="002A5B69"/>
    <w:rsid w:val="002A6B0A"/>
    <w:rsid w:val="002A7670"/>
    <w:rsid w:val="002B144C"/>
    <w:rsid w:val="002B1990"/>
    <w:rsid w:val="002B1DC5"/>
    <w:rsid w:val="002B3294"/>
    <w:rsid w:val="002B59E4"/>
    <w:rsid w:val="002B7024"/>
    <w:rsid w:val="002C2848"/>
    <w:rsid w:val="002C2AC4"/>
    <w:rsid w:val="002C56CD"/>
    <w:rsid w:val="002C724C"/>
    <w:rsid w:val="002D2176"/>
    <w:rsid w:val="002E0344"/>
    <w:rsid w:val="002E2AC1"/>
    <w:rsid w:val="002E462C"/>
    <w:rsid w:val="002E693C"/>
    <w:rsid w:val="002F21B0"/>
    <w:rsid w:val="002F7F25"/>
    <w:rsid w:val="003068B8"/>
    <w:rsid w:val="003074C8"/>
    <w:rsid w:val="00313AFF"/>
    <w:rsid w:val="00314057"/>
    <w:rsid w:val="003165A4"/>
    <w:rsid w:val="00317689"/>
    <w:rsid w:val="00324C2A"/>
    <w:rsid w:val="00326CF3"/>
    <w:rsid w:val="003274D2"/>
    <w:rsid w:val="00330B51"/>
    <w:rsid w:val="003350BB"/>
    <w:rsid w:val="003352A9"/>
    <w:rsid w:val="00337396"/>
    <w:rsid w:val="00343905"/>
    <w:rsid w:val="00350095"/>
    <w:rsid w:val="0035074C"/>
    <w:rsid w:val="00351BA7"/>
    <w:rsid w:val="00353AB4"/>
    <w:rsid w:val="00357707"/>
    <w:rsid w:val="00360DBB"/>
    <w:rsid w:val="003612D2"/>
    <w:rsid w:val="00361B5B"/>
    <w:rsid w:val="00362A85"/>
    <w:rsid w:val="00367AC1"/>
    <w:rsid w:val="00370C39"/>
    <w:rsid w:val="003711BA"/>
    <w:rsid w:val="003732DE"/>
    <w:rsid w:val="003775DB"/>
    <w:rsid w:val="00382C24"/>
    <w:rsid w:val="00384D34"/>
    <w:rsid w:val="00392A50"/>
    <w:rsid w:val="00393C9C"/>
    <w:rsid w:val="00395693"/>
    <w:rsid w:val="003A2D25"/>
    <w:rsid w:val="003A39A0"/>
    <w:rsid w:val="003A427F"/>
    <w:rsid w:val="003A7B87"/>
    <w:rsid w:val="003B16AB"/>
    <w:rsid w:val="003B2515"/>
    <w:rsid w:val="003B7F49"/>
    <w:rsid w:val="003C1707"/>
    <w:rsid w:val="003C653F"/>
    <w:rsid w:val="003C7F2E"/>
    <w:rsid w:val="003D1411"/>
    <w:rsid w:val="003D1A91"/>
    <w:rsid w:val="003D283E"/>
    <w:rsid w:val="003D3F41"/>
    <w:rsid w:val="003D514F"/>
    <w:rsid w:val="003D5A0F"/>
    <w:rsid w:val="003E58E0"/>
    <w:rsid w:val="003E7D4D"/>
    <w:rsid w:val="003F0684"/>
    <w:rsid w:val="003F118C"/>
    <w:rsid w:val="003F7DB6"/>
    <w:rsid w:val="00401925"/>
    <w:rsid w:val="00401B3D"/>
    <w:rsid w:val="00402FEC"/>
    <w:rsid w:val="00405A93"/>
    <w:rsid w:val="00405CA0"/>
    <w:rsid w:val="004127F7"/>
    <w:rsid w:val="00412FE1"/>
    <w:rsid w:val="004175F5"/>
    <w:rsid w:val="00417606"/>
    <w:rsid w:val="00417682"/>
    <w:rsid w:val="00421CC7"/>
    <w:rsid w:val="00423BFE"/>
    <w:rsid w:val="00424460"/>
    <w:rsid w:val="00425A7C"/>
    <w:rsid w:val="00425CCF"/>
    <w:rsid w:val="00425E07"/>
    <w:rsid w:val="00425E25"/>
    <w:rsid w:val="00427E26"/>
    <w:rsid w:val="00436123"/>
    <w:rsid w:val="004404F2"/>
    <w:rsid w:val="00444464"/>
    <w:rsid w:val="0044586C"/>
    <w:rsid w:val="0044649D"/>
    <w:rsid w:val="004467B1"/>
    <w:rsid w:val="004517CB"/>
    <w:rsid w:val="00452571"/>
    <w:rsid w:val="00454E02"/>
    <w:rsid w:val="00454FBE"/>
    <w:rsid w:val="00461C5E"/>
    <w:rsid w:val="00462067"/>
    <w:rsid w:val="004629B9"/>
    <w:rsid w:val="0047462F"/>
    <w:rsid w:val="00474D37"/>
    <w:rsid w:val="00474FCE"/>
    <w:rsid w:val="00475625"/>
    <w:rsid w:val="00492317"/>
    <w:rsid w:val="00492E05"/>
    <w:rsid w:val="004A0F51"/>
    <w:rsid w:val="004A5E05"/>
    <w:rsid w:val="004B046C"/>
    <w:rsid w:val="004B3B20"/>
    <w:rsid w:val="004B7046"/>
    <w:rsid w:val="004C1EDC"/>
    <w:rsid w:val="004C2430"/>
    <w:rsid w:val="004C4A1A"/>
    <w:rsid w:val="004C4AC0"/>
    <w:rsid w:val="004D2D5C"/>
    <w:rsid w:val="004D35F8"/>
    <w:rsid w:val="004D592B"/>
    <w:rsid w:val="004D5C0A"/>
    <w:rsid w:val="004D6207"/>
    <w:rsid w:val="004D7FE5"/>
    <w:rsid w:val="004E12FE"/>
    <w:rsid w:val="004E3DC5"/>
    <w:rsid w:val="004E4EC2"/>
    <w:rsid w:val="004F1C5B"/>
    <w:rsid w:val="004F2D74"/>
    <w:rsid w:val="004F36D3"/>
    <w:rsid w:val="004F49CE"/>
    <w:rsid w:val="00500C60"/>
    <w:rsid w:val="00505344"/>
    <w:rsid w:val="00506180"/>
    <w:rsid w:val="00510136"/>
    <w:rsid w:val="00510E43"/>
    <w:rsid w:val="00510FEE"/>
    <w:rsid w:val="0052049F"/>
    <w:rsid w:val="00521065"/>
    <w:rsid w:val="005217FF"/>
    <w:rsid w:val="00521E1D"/>
    <w:rsid w:val="00522641"/>
    <w:rsid w:val="0052291B"/>
    <w:rsid w:val="005239ED"/>
    <w:rsid w:val="0052446A"/>
    <w:rsid w:val="00524867"/>
    <w:rsid w:val="00524BB6"/>
    <w:rsid w:val="00532194"/>
    <w:rsid w:val="005330A3"/>
    <w:rsid w:val="0053618A"/>
    <w:rsid w:val="00541311"/>
    <w:rsid w:val="005416C9"/>
    <w:rsid w:val="0054178A"/>
    <w:rsid w:val="00543522"/>
    <w:rsid w:val="00544F2B"/>
    <w:rsid w:val="005475E8"/>
    <w:rsid w:val="00550F4C"/>
    <w:rsid w:val="00553A65"/>
    <w:rsid w:val="00556B9B"/>
    <w:rsid w:val="00556E1E"/>
    <w:rsid w:val="005612F9"/>
    <w:rsid w:val="00562924"/>
    <w:rsid w:val="005711CB"/>
    <w:rsid w:val="00571FBC"/>
    <w:rsid w:val="005723DA"/>
    <w:rsid w:val="005756F0"/>
    <w:rsid w:val="00576B08"/>
    <w:rsid w:val="00582B7F"/>
    <w:rsid w:val="00584AA8"/>
    <w:rsid w:val="005858DC"/>
    <w:rsid w:val="005859A6"/>
    <w:rsid w:val="00590E07"/>
    <w:rsid w:val="00592C01"/>
    <w:rsid w:val="005970DC"/>
    <w:rsid w:val="005A29BB"/>
    <w:rsid w:val="005A4703"/>
    <w:rsid w:val="005A650A"/>
    <w:rsid w:val="005B082F"/>
    <w:rsid w:val="005B1670"/>
    <w:rsid w:val="005B39B3"/>
    <w:rsid w:val="005B4442"/>
    <w:rsid w:val="005B72AD"/>
    <w:rsid w:val="005C0648"/>
    <w:rsid w:val="005C0954"/>
    <w:rsid w:val="005C7F63"/>
    <w:rsid w:val="005D1DCD"/>
    <w:rsid w:val="005D5D1E"/>
    <w:rsid w:val="005D61A3"/>
    <w:rsid w:val="005D7600"/>
    <w:rsid w:val="005E28CB"/>
    <w:rsid w:val="005E31CE"/>
    <w:rsid w:val="005E3F21"/>
    <w:rsid w:val="005E50CC"/>
    <w:rsid w:val="005E6092"/>
    <w:rsid w:val="005E698E"/>
    <w:rsid w:val="005E769F"/>
    <w:rsid w:val="0060168B"/>
    <w:rsid w:val="006046F9"/>
    <w:rsid w:val="0060577F"/>
    <w:rsid w:val="00607130"/>
    <w:rsid w:val="00607811"/>
    <w:rsid w:val="00611C87"/>
    <w:rsid w:val="00622E99"/>
    <w:rsid w:val="00624313"/>
    <w:rsid w:val="00625099"/>
    <w:rsid w:val="00627066"/>
    <w:rsid w:val="006277CF"/>
    <w:rsid w:val="00627851"/>
    <w:rsid w:val="00630F25"/>
    <w:rsid w:val="00633C99"/>
    <w:rsid w:val="00643A5C"/>
    <w:rsid w:val="006466E5"/>
    <w:rsid w:val="00663460"/>
    <w:rsid w:val="0066620E"/>
    <w:rsid w:val="006717D1"/>
    <w:rsid w:val="00674F0E"/>
    <w:rsid w:val="006759DB"/>
    <w:rsid w:val="006830B7"/>
    <w:rsid w:val="006847DF"/>
    <w:rsid w:val="00684B0D"/>
    <w:rsid w:val="00685F67"/>
    <w:rsid w:val="00686072"/>
    <w:rsid w:val="006866F0"/>
    <w:rsid w:val="00687266"/>
    <w:rsid w:val="00687C9F"/>
    <w:rsid w:val="0069025A"/>
    <w:rsid w:val="00690CD5"/>
    <w:rsid w:val="006A02C1"/>
    <w:rsid w:val="006A1771"/>
    <w:rsid w:val="006A358C"/>
    <w:rsid w:val="006A3BA5"/>
    <w:rsid w:val="006B227C"/>
    <w:rsid w:val="006B2394"/>
    <w:rsid w:val="006B3375"/>
    <w:rsid w:val="006B456D"/>
    <w:rsid w:val="006B4A2C"/>
    <w:rsid w:val="006B5AA5"/>
    <w:rsid w:val="006B67A3"/>
    <w:rsid w:val="006B6920"/>
    <w:rsid w:val="006B7B75"/>
    <w:rsid w:val="006C00FA"/>
    <w:rsid w:val="006C11B0"/>
    <w:rsid w:val="006C1426"/>
    <w:rsid w:val="006C152A"/>
    <w:rsid w:val="006C1BB5"/>
    <w:rsid w:val="006C3CF3"/>
    <w:rsid w:val="006C4C6F"/>
    <w:rsid w:val="006C775B"/>
    <w:rsid w:val="006D1D8A"/>
    <w:rsid w:val="006D318F"/>
    <w:rsid w:val="006D32F5"/>
    <w:rsid w:val="006D612B"/>
    <w:rsid w:val="006D6DE4"/>
    <w:rsid w:val="006E2DD4"/>
    <w:rsid w:val="006E344A"/>
    <w:rsid w:val="006E44A9"/>
    <w:rsid w:val="006E4AE4"/>
    <w:rsid w:val="006E57D9"/>
    <w:rsid w:val="006E63FC"/>
    <w:rsid w:val="006E7FC1"/>
    <w:rsid w:val="006F19AF"/>
    <w:rsid w:val="00700D8E"/>
    <w:rsid w:val="00701567"/>
    <w:rsid w:val="00702A90"/>
    <w:rsid w:val="007054C3"/>
    <w:rsid w:val="0071167B"/>
    <w:rsid w:val="0071335C"/>
    <w:rsid w:val="0071438E"/>
    <w:rsid w:val="00720717"/>
    <w:rsid w:val="007216BF"/>
    <w:rsid w:val="007223F9"/>
    <w:rsid w:val="00722AB3"/>
    <w:rsid w:val="007231EF"/>
    <w:rsid w:val="00723340"/>
    <w:rsid w:val="00724C3E"/>
    <w:rsid w:val="00730797"/>
    <w:rsid w:val="00732003"/>
    <w:rsid w:val="00732074"/>
    <w:rsid w:val="00740095"/>
    <w:rsid w:val="00742C67"/>
    <w:rsid w:val="00745796"/>
    <w:rsid w:val="00747565"/>
    <w:rsid w:val="00747A43"/>
    <w:rsid w:val="0075025C"/>
    <w:rsid w:val="00751FD5"/>
    <w:rsid w:val="00753637"/>
    <w:rsid w:val="00753A7C"/>
    <w:rsid w:val="007625D4"/>
    <w:rsid w:val="00763B83"/>
    <w:rsid w:val="0077210D"/>
    <w:rsid w:val="00772FA0"/>
    <w:rsid w:val="00773797"/>
    <w:rsid w:val="00777913"/>
    <w:rsid w:val="0077794E"/>
    <w:rsid w:val="00777B08"/>
    <w:rsid w:val="00781E47"/>
    <w:rsid w:val="00783538"/>
    <w:rsid w:val="007844E4"/>
    <w:rsid w:val="007968A2"/>
    <w:rsid w:val="007A0E25"/>
    <w:rsid w:val="007A3545"/>
    <w:rsid w:val="007A51A7"/>
    <w:rsid w:val="007A5280"/>
    <w:rsid w:val="007A6DF3"/>
    <w:rsid w:val="007B0896"/>
    <w:rsid w:val="007B3913"/>
    <w:rsid w:val="007B4076"/>
    <w:rsid w:val="007B4383"/>
    <w:rsid w:val="007B4973"/>
    <w:rsid w:val="007B5A17"/>
    <w:rsid w:val="007C2C1D"/>
    <w:rsid w:val="007C37C3"/>
    <w:rsid w:val="007C573D"/>
    <w:rsid w:val="007D08EF"/>
    <w:rsid w:val="007D0CFE"/>
    <w:rsid w:val="007D58B2"/>
    <w:rsid w:val="007D644B"/>
    <w:rsid w:val="007D6CF1"/>
    <w:rsid w:val="007E0170"/>
    <w:rsid w:val="007E731B"/>
    <w:rsid w:val="007F0645"/>
    <w:rsid w:val="007F316D"/>
    <w:rsid w:val="007F772D"/>
    <w:rsid w:val="00802F67"/>
    <w:rsid w:val="008071C1"/>
    <w:rsid w:val="00813944"/>
    <w:rsid w:val="008143DA"/>
    <w:rsid w:val="00814CCC"/>
    <w:rsid w:val="00817143"/>
    <w:rsid w:val="008178A0"/>
    <w:rsid w:val="0082014C"/>
    <w:rsid w:val="00822833"/>
    <w:rsid w:val="00824F10"/>
    <w:rsid w:val="00831E86"/>
    <w:rsid w:val="00831EF1"/>
    <w:rsid w:val="00831F46"/>
    <w:rsid w:val="008356B0"/>
    <w:rsid w:val="0084090E"/>
    <w:rsid w:val="00841F5A"/>
    <w:rsid w:val="00841F62"/>
    <w:rsid w:val="00843515"/>
    <w:rsid w:val="00843D69"/>
    <w:rsid w:val="00845824"/>
    <w:rsid w:val="0084582F"/>
    <w:rsid w:val="00845946"/>
    <w:rsid w:val="0084671F"/>
    <w:rsid w:val="00853B46"/>
    <w:rsid w:val="008554E3"/>
    <w:rsid w:val="00855813"/>
    <w:rsid w:val="00856FED"/>
    <w:rsid w:val="00857951"/>
    <w:rsid w:val="00862859"/>
    <w:rsid w:val="00864A0B"/>
    <w:rsid w:val="00865548"/>
    <w:rsid w:val="008661CE"/>
    <w:rsid w:val="00866900"/>
    <w:rsid w:val="008700E9"/>
    <w:rsid w:val="008707AB"/>
    <w:rsid w:val="008731EA"/>
    <w:rsid w:val="0087478D"/>
    <w:rsid w:val="00877E1C"/>
    <w:rsid w:val="00882C31"/>
    <w:rsid w:val="0088341B"/>
    <w:rsid w:val="0088341F"/>
    <w:rsid w:val="00885C7D"/>
    <w:rsid w:val="008901F4"/>
    <w:rsid w:val="008926F9"/>
    <w:rsid w:val="008949C1"/>
    <w:rsid w:val="008961B1"/>
    <w:rsid w:val="00897152"/>
    <w:rsid w:val="008A2248"/>
    <w:rsid w:val="008A2CD5"/>
    <w:rsid w:val="008A7DA0"/>
    <w:rsid w:val="008B1586"/>
    <w:rsid w:val="008B1EF0"/>
    <w:rsid w:val="008B2242"/>
    <w:rsid w:val="008B28C4"/>
    <w:rsid w:val="008B2902"/>
    <w:rsid w:val="008B548D"/>
    <w:rsid w:val="008B67C8"/>
    <w:rsid w:val="008C66BB"/>
    <w:rsid w:val="008C7A86"/>
    <w:rsid w:val="008D0EB4"/>
    <w:rsid w:val="008D45C8"/>
    <w:rsid w:val="008D4DBE"/>
    <w:rsid w:val="008D4F5E"/>
    <w:rsid w:val="008D7A37"/>
    <w:rsid w:val="008E219D"/>
    <w:rsid w:val="008E31CC"/>
    <w:rsid w:val="008E4D24"/>
    <w:rsid w:val="008E4DD6"/>
    <w:rsid w:val="008E6DA0"/>
    <w:rsid w:val="008F0B45"/>
    <w:rsid w:val="008F0C0B"/>
    <w:rsid w:val="008F756B"/>
    <w:rsid w:val="009001E2"/>
    <w:rsid w:val="00900CEC"/>
    <w:rsid w:val="00901820"/>
    <w:rsid w:val="00901CEC"/>
    <w:rsid w:val="00903475"/>
    <w:rsid w:val="00907558"/>
    <w:rsid w:val="009126BB"/>
    <w:rsid w:val="00912CE7"/>
    <w:rsid w:val="00912DE6"/>
    <w:rsid w:val="00914D32"/>
    <w:rsid w:val="00921E7C"/>
    <w:rsid w:val="00922A96"/>
    <w:rsid w:val="0092308F"/>
    <w:rsid w:val="0092550E"/>
    <w:rsid w:val="00926C02"/>
    <w:rsid w:val="00927666"/>
    <w:rsid w:val="00934B2F"/>
    <w:rsid w:val="009367D2"/>
    <w:rsid w:val="0094291C"/>
    <w:rsid w:val="00952C65"/>
    <w:rsid w:val="00954D87"/>
    <w:rsid w:val="00960590"/>
    <w:rsid w:val="00960F39"/>
    <w:rsid w:val="00962047"/>
    <w:rsid w:val="00962757"/>
    <w:rsid w:val="009659F1"/>
    <w:rsid w:val="00967055"/>
    <w:rsid w:val="009677A6"/>
    <w:rsid w:val="00970327"/>
    <w:rsid w:val="00971C46"/>
    <w:rsid w:val="00973469"/>
    <w:rsid w:val="00974267"/>
    <w:rsid w:val="00980F16"/>
    <w:rsid w:val="0098161D"/>
    <w:rsid w:val="009819AE"/>
    <w:rsid w:val="00982E62"/>
    <w:rsid w:val="00983667"/>
    <w:rsid w:val="00984AB9"/>
    <w:rsid w:val="0098714D"/>
    <w:rsid w:val="00987C44"/>
    <w:rsid w:val="009929FF"/>
    <w:rsid w:val="00994D34"/>
    <w:rsid w:val="00996E95"/>
    <w:rsid w:val="009974BB"/>
    <w:rsid w:val="009A104C"/>
    <w:rsid w:val="009A44C4"/>
    <w:rsid w:val="009A571D"/>
    <w:rsid w:val="009B147B"/>
    <w:rsid w:val="009B15AB"/>
    <w:rsid w:val="009B564D"/>
    <w:rsid w:val="009B6577"/>
    <w:rsid w:val="009B7FD1"/>
    <w:rsid w:val="009C00CD"/>
    <w:rsid w:val="009C20C9"/>
    <w:rsid w:val="009C4BD0"/>
    <w:rsid w:val="009D0175"/>
    <w:rsid w:val="009D1C14"/>
    <w:rsid w:val="009D30CC"/>
    <w:rsid w:val="009D4147"/>
    <w:rsid w:val="009D50F8"/>
    <w:rsid w:val="009D6668"/>
    <w:rsid w:val="009E2CE8"/>
    <w:rsid w:val="009E3B8A"/>
    <w:rsid w:val="009E44E3"/>
    <w:rsid w:val="009E4EE8"/>
    <w:rsid w:val="009F11C3"/>
    <w:rsid w:val="009F2225"/>
    <w:rsid w:val="009F35F8"/>
    <w:rsid w:val="009F534D"/>
    <w:rsid w:val="009F5AE0"/>
    <w:rsid w:val="00A03AF2"/>
    <w:rsid w:val="00A0448B"/>
    <w:rsid w:val="00A04F47"/>
    <w:rsid w:val="00A10664"/>
    <w:rsid w:val="00A14E4A"/>
    <w:rsid w:val="00A17043"/>
    <w:rsid w:val="00A206F6"/>
    <w:rsid w:val="00A243B2"/>
    <w:rsid w:val="00A2766A"/>
    <w:rsid w:val="00A303F2"/>
    <w:rsid w:val="00A31762"/>
    <w:rsid w:val="00A3291B"/>
    <w:rsid w:val="00A33635"/>
    <w:rsid w:val="00A3571E"/>
    <w:rsid w:val="00A362B0"/>
    <w:rsid w:val="00A43AE2"/>
    <w:rsid w:val="00A4565C"/>
    <w:rsid w:val="00A51C67"/>
    <w:rsid w:val="00A564CF"/>
    <w:rsid w:val="00A57A8E"/>
    <w:rsid w:val="00A63855"/>
    <w:rsid w:val="00A70FB7"/>
    <w:rsid w:val="00A7186F"/>
    <w:rsid w:val="00A7786E"/>
    <w:rsid w:val="00A80630"/>
    <w:rsid w:val="00A82A46"/>
    <w:rsid w:val="00A84955"/>
    <w:rsid w:val="00A87F38"/>
    <w:rsid w:val="00A91F7C"/>
    <w:rsid w:val="00A93A35"/>
    <w:rsid w:val="00AA0C52"/>
    <w:rsid w:val="00AA42B3"/>
    <w:rsid w:val="00AA444D"/>
    <w:rsid w:val="00AA6481"/>
    <w:rsid w:val="00AA7516"/>
    <w:rsid w:val="00AB10A6"/>
    <w:rsid w:val="00AB22D4"/>
    <w:rsid w:val="00AC0167"/>
    <w:rsid w:val="00AC35E5"/>
    <w:rsid w:val="00AC4F9E"/>
    <w:rsid w:val="00AC5B09"/>
    <w:rsid w:val="00AD064D"/>
    <w:rsid w:val="00AD071E"/>
    <w:rsid w:val="00AD1648"/>
    <w:rsid w:val="00AD2925"/>
    <w:rsid w:val="00AD503F"/>
    <w:rsid w:val="00AD61B9"/>
    <w:rsid w:val="00AE03DE"/>
    <w:rsid w:val="00AE231A"/>
    <w:rsid w:val="00AE689A"/>
    <w:rsid w:val="00AF0A50"/>
    <w:rsid w:val="00AF30A3"/>
    <w:rsid w:val="00AF3EA8"/>
    <w:rsid w:val="00AF7058"/>
    <w:rsid w:val="00B006FA"/>
    <w:rsid w:val="00B0482E"/>
    <w:rsid w:val="00B0757C"/>
    <w:rsid w:val="00B1534F"/>
    <w:rsid w:val="00B24A69"/>
    <w:rsid w:val="00B27964"/>
    <w:rsid w:val="00B3413D"/>
    <w:rsid w:val="00B346D2"/>
    <w:rsid w:val="00B420A9"/>
    <w:rsid w:val="00B4535C"/>
    <w:rsid w:val="00B45D5D"/>
    <w:rsid w:val="00B474F3"/>
    <w:rsid w:val="00B50817"/>
    <w:rsid w:val="00B5374F"/>
    <w:rsid w:val="00B565FC"/>
    <w:rsid w:val="00B57E74"/>
    <w:rsid w:val="00B67F67"/>
    <w:rsid w:val="00B67FEF"/>
    <w:rsid w:val="00B70128"/>
    <w:rsid w:val="00B70E8D"/>
    <w:rsid w:val="00B759EE"/>
    <w:rsid w:val="00B77A7A"/>
    <w:rsid w:val="00B83F5E"/>
    <w:rsid w:val="00B86DFF"/>
    <w:rsid w:val="00B87D31"/>
    <w:rsid w:val="00B91CA9"/>
    <w:rsid w:val="00B91FE5"/>
    <w:rsid w:val="00B950E2"/>
    <w:rsid w:val="00B958C3"/>
    <w:rsid w:val="00B96A0A"/>
    <w:rsid w:val="00B971E2"/>
    <w:rsid w:val="00B97447"/>
    <w:rsid w:val="00BA44A3"/>
    <w:rsid w:val="00BA48DD"/>
    <w:rsid w:val="00BA53F1"/>
    <w:rsid w:val="00BA5AC5"/>
    <w:rsid w:val="00BA5F2D"/>
    <w:rsid w:val="00BA6326"/>
    <w:rsid w:val="00BA7CF3"/>
    <w:rsid w:val="00BB026A"/>
    <w:rsid w:val="00BB0FF2"/>
    <w:rsid w:val="00BB5465"/>
    <w:rsid w:val="00BB7695"/>
    <w:rsid w:val="00BC1691"/>
    <w:rsid w:val="00BC3B03"/>
    <w:rsid w:val="00BC4BC8"/>
    <w:rsid w:val="00BC64A1"/>
    <w:rsid w:val="00BC6C97"/>
    <w:rsid w:val="00BD131E"/>
    <w:rsid w:val="00BE4801"/>
    <w:rsid w:val="00BE52C2"/>
    <w:rsid w:val="00BE5412"/>
    <w:rsid w:val="00BE7682"/>
    <w:rsid w:val="00BF051D"/>
    <w:rsid w:val="00BF07EE"/>
    <w:rsid w:val="00BF16B0"/>
    <w:rsid w:val="00BF205A"/>
    <w:rsid w:val="00BF2637"/>
    <w:rsid w:val="00BF2EB2"/>
    <w:rsid w:val="00BF389A"/>
    <w:rsid w:val="00C00BB4"/>
    <w:rsid w:val="00C015DF"/>
    <w:rsid w:val="00C0177B"/>
    <w:rsid w:val="00C01F13"/>
    <w:rsid w:val="00C058E2"/>
    <w:rsid w:val="00C070E2"/>
    <w:rsid w:val="00C132F8"/>
    <w:rsid w:val="00C1558B"/>
    <w:rsid w:val="00C16B9B"/>
    <w:rsid w:val="00C224F1"/>
    <w:rsid w:val="00C2345F"/>
    <w:rsid w:val="00C23D5E"/>
    <w:rsid w:val="00C244F1"/>
    <w:rsid w:val="00C254BF"/>
    <w:rsid w:val="00C25991"/>
    <w:rsid w:val="00C266F8"/>
    <w:rsid w:val="00C275CC"/>
    <w:rsid w:val="00C31E4E"/>
    <w:rsid w:val="00C323E3"/>
    <w:rsid w:val="00C324DE"/>
    <w:rsid w:val="00C33AF5"/>
    <w:rsid w:val="00C42677"/>
    <w:rsid w:val="00C43982"/>
    <w:rsid w:val="00C4571E"/>
    <w:rsid w:val="00C46801"/>
    <w:rsid w:val="00C469F4"/>
    <w:rsid w:val="00C46EC2"/>
    <w:rsid w:val="00C47E57"/>
    <w:rsid w:val="00C60E94"/>
    <w:rsid w:val="00C61925"/>
    <w:rsid w:val="00C660DE"/>
    <w:rsid w:val="00C662EA"/>
    <w:rsid w:val="00C7057F"/>
    <w:rsid w:val="00C717E5"/>
    <w:rsid w:val="00C71B3B"/>
    <w:rsid w:val="00C71C92"/>
    <w:rsid w:val="00C7346E"/>
    <w:rsid w:val="00C73B61"/>
    <w:rsid w:val="00C74414"/>
    <w:rsid w:val="00C777D3"/>
    <w:rsid w:val="00C77D77"/>
    <w:rsid w:val="00C81538"/>
    <w:rsid w:val="00C8262D"/>
    <w:rsid w:val="00C838D3"/>
    <w:rsid w:val="00C85C6C"/>
    <w:rsid w:val="00C86AC2"/>
    <w:rsid w:val="00C87946"/>
    <w:rsid w:val="00C91364"/>
    <w:rsid w:val="00C93AD8"/>
    <w:rsid w:val="00C96A4E"/>
    <w:rsid w:val="00CA37AC"/>
    <w:rsid w:val="00CA4665"/>
    <w:rsid w:val="00CA5141"/>
    <w:rsid w:val="00CA7CFA"/>
    <w:rsid w:val="00CB53B4"/>
    <w:rsid w:val="00CB76A4"/>
    <w:rsid w:val="00CC5206"/>
    <w:rsid w:val="00CC5781"/>
    <w:rsid w:val="00CC767F"/>
    <w:rsid w:val="00CD108E"/>
    <w:rsid w:val="00CD1CF0"/>
    <w:rsid w:val="00CE2362"/>
    <w:rsid w:val="00CE4047"/>
    <w:rsid w:val="00D0102D"/>
    <w:rsid w:val="00D02E64"/>
    <w:rsid w:val="00D0330C"/>
    <w:rsid w:val="00D052A0"/>
    <w:rsid w:val="00D10798"/>
    <w:rsid w:val="00D2105A"/>
    <w:rsid w:val="00D21A6C"/>
    <w:rsid w:val="00D22863"/>
    <w:rsid w:val="00D40BE0"/>
    <w:rsid w:val="00D428A4"/>
    <w:rsid w:val="00D4474E"/>
    <w:rsid w:val="00D45392"/>
    <w:rsid w:val="00D5276C"/>
    <w:rsid w:val="00D52A9D"/>
    <w:rsid w:val="00D57FA0"/>
    <w:rsid w:val="00D61396"/>
    <w:rsid w:val="00D62261"/>
    <w:rsid w:val="00D63128"/>
    <w:rsid w:val="00D639F1"/>
    <w:rsid w:val="00D670D8"/>
    <w:rsid w:val="00D674E7"/>
    <w:rsid w:val="00D67FAF"/>
    <w:rsid w:val="00D70643"/>
    <w:rsid w:val="00D800E1"/>
    <w:rsid w:val="00D802B5"/>
    <w:rsid w:val="00D86116"/>
    <w:rsid w:val="00D86C63"/>
    <w:rsid w:val="00DA0DA5"/>
    <w:rsid w:val="00DA2409"/>
    <w:rsid w:val="00DA6EDB"/>
    <w:rsid w:val="00DB0E1B"/>
    <w:rsid w:val="00DB2D41"/>
    <w:rsid w:val="00DB3504"/>
    <w:rsid w:val="00DB4104"/>
    <w:rsid w:val="00DB590D"/>
    <w:rsid w:val="00DB6A05"/>
    <w:rsid w:val="00DB73DC"/>
    <w:rsid w:val="00DC38B8"/>
    <w:rsid w:val="00DC3C96"/>
    <w:rsid w:val="00DD13AC"/>
    <w:rsid w:val="00DD462A"/>
    <w:rsid w:val="00DD6CD5"/>
    <w:rsid w:val="00DD6F5B"/>
    <w:rsid w:val="00DD70C1"/>
    <w:rsid w:val="00DD70D9"/>
    <w:rsid w:val="00DD7A21"/>
    <w:rsid w:val="00DE08C2"/>
    <w:rsid w:val="00DE0F34"/>
    <w:rsid w:val="00DE2956"/>
    <w:rsid w:val="00DE465C"/>
    <w:rsid w:val="00DE59B7"/>
    <w:rsid w:val="00DE67FD"/>
    <w:rsid w:val="00DF2939"/>
    <w:rsid w:val="00DF38D9"/>
    <w:rsid w:val="00E02E0E"/>
    <w:rsid w:val="00E030E8"/>
    <w:rsid w:val="00E06794"/>
    <w:rsid w:val="00E067E9"/>
    <w:rsid w:val="00E178C9"/>
    <w:rsid w:val="00E21CC2"/>
    <w:rsid w:val="00E22B0F"/>
    <w:rsid w:val="00E35E2A"/>
    <w:rsid w:val="00E36087"/>
    <w:rsid w:val="00E37768"/>
    <w:rsid w:val="00E37AA2"/>
    <w:rsid w:val="00E41701"/>
    <w:rsid w:val="00E4360F"/>
    <w:rsid w:val="00E467B7"/>
    <w:rsid w:val="00E46CC6"/>
    <w:rsid w:val="00E512E3"/>
    <w:rsid w:val="00E54D9C"/>
    <w:rsid w:val="00E5503C"/>
    <w:rsid w:val="00E5540F"/>
    <w:rsid w:val="00E55423"/>
    <w:rsid w:val="00E55F80"/>
    <w:rsid w:val="00E57AE7"/>
    <w:rsid w:val="00E603EE"/>
    <w:rsid w:val="00E61422"/>
    <w:rsid w:val="00E63F54"/>
    <w:rsid w:val="00E66FD6"/>
    <w:rsid w:val="00E67D55"/>
    <w:rsid w:val="00E70FB7"/>
    <w:rsid w:val="00E7152C"/>
    <w:rsid w:val="00E721C5"/>
    <w:rsid w:val="00E749FB"/>
    <w:rsid w:val="00E77AB5"/>
    <w:rsid w:val="00E8303C"/>
    <w:rsid w:val="00E85DB9"/>
    <w:rsid w:val="00E95DF4"/>
    <w:rsid w:val="00E975A3"/>
    <w:rsid w:val="00EA0034"/>
    <w:rsid w:val="00EA1610"/>
    <w:rsid w:val="00EB402B"/>
    <w:rsid w:val="00EC06EF"/>
    <w:rsid w:val="00EC0A15"/>
    <w:rsid w:val="00EC0B30"/>
    <w:rsid w:val="00EC1CE0"/>
    <w:rsid w:val="00EC3B13"/>
    <w:rsid w:val="00EC40FF"/>
    <w:rsid w:val="00EC5B2D"/>
    <w:rsid w:val="00EC6AB7"/>
    <w:rsid w:val="00EC7774"/>
    <w:rsid w:val="00ED054C"/>
    <w:rsid w:val="00ED3F4F"/>
    <w:rsid w:val="00ED5485"/>
    <w:rsid w:val="00ED6242"/>
    <w:rsid w:val="00ED66D1"/>
    <w:rsid w:val="00ED7FCE"/>
    <w:rsid w:val="00EE1A21"/>
    <w:rsid w:val="00EE46C2"/>
    <w:rsid w:val="00EE5078"/>
    <w:rsid w:val="00EE7804"/>
    <w:rsid w:val="00EF0060"/>
    <w:rsid w:val="00EF14D7"/>
    <w:rsid w:val="00EF4BF9"/>
    <w:rsid w:val="00EF5195"/>
    <w:rsid w:val="00F01AC0"/>
    <w:rsid w:val="00F07851"/>
    <w:rsid w:val="00F10D8E"/>
    <w:rsid w:val="00F11260"/>
    <w:rsid w:val="00F112AA"/>
    <w:rsid w:val="00F1413F"/>
    <w:rsid w:val="00F14408"/>
    <w:rsid w:val="00F2252C"/>
    <w:rsid w:val="00F246D4"/>
    <w:rsid w:val="00F24724"/>
    <w:rsid w:val="00F26FF5"/>
    <w:rsid w:val="00F30C06"/>
    <w:rsid w:val="00F33B01"/>
    <w:rsid w:val="00F34404"/>
    <w:rsid w:val="00F35B44"/>
    <w:rsid w:val="00F37E1F"/>
    <w:rsid w:val="00F414A2"/>
    <w:rsid w:val="00F50778"/>
    <w:rsid w:val="00F52820"/>
    <w:rsid w:val="00F53D96"/>
    <w:rsid w:val="00F61351"/>
    <w:rsid w:val="00F6267F"/>
    <w:rsid w:val="00F63BE7"/>
    <w:rsid w:val="00F65A4D"/>
    <w:rsid w:val="00F65F03"/>
    <w:rsid w:val="00F71BB0"/>
    <w:rsid w:val="00F722CC"/>
    <w:rsid w:val="00F8254A"/>
    <w:rsid w:val="00F836DE"/>
    <w:rsid w:val="00F86B04"/>
    <w:rsid w:val="00F904AF"/>
    <w:rsid w:val="00F9343C"/>
    <w:rsid w:val="00F94E1E"/>
    <w:rsid w:val="00F96668"/>
    <w:rsid w:val="00F96B07"/>
    <w:rsid w:val="00F97C42"/>
    <w:rsid w:val="00FA1774"/>
    <w:rsid w:val="00FA2D94"/>
    <w:rsid w:val="00FB104E"/>
    <w:rsid w:val="00FB2519"/>
    <w:rsid w:val="00FB4199"/>
    <w:rsid w:val="00FB7C0F"/>
    <w:rsid w:val="00FC3AE4"/>
    <w:rsid w:val="00FC4699"/>
    <w:rsid w:val="00FC4A26"/>
    <w:rsid w:val="00FC4EF5"/>
    <w:rsid w:val="00FC73A5"/>
    <w:rsid w:val="00FD2786"/>
    <w:rsid w:val="00FD32F9"/>
    <w:rsid w:val="00FD3639"/>
    <w:rsid w:val="00FD430B"/>
    <w:rsid w:val="00FD68F4"/>
    <w:rsid w:val="00FE05EF"/>
    <w:rsid w:val="00FE78A2"/>
    <w:rsid w:val="00FF61AE"/>
    <w:rsid w:val="00FF66D8"/>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13F89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docDefaults>
  <w:latentStyles w:defLockedState="0" w:defUIPriority="0" w:defSemiHidden="0" w:defUnhideWhenUsed="0" w:defQFormat="0" w:count="382">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next w:val="Heading3"/>
    <w:qFormat/>
    <w:rsid w:val="002972B8"/>
  </w:style>
  <w:style w:type="paragraph" w:styleId="Heading1">
    <w:name w:val="heading 1"/>
    <w:basedOn w:val="Normal"/>
    <w:next w:val="Normal"/>
    <w:link w:val="Heading1Char"/>
    <w:qFormat/>
    <w:rsid w:val="00B24A69"/>
    <w:pPr>
      <w:keepNext/>
      <w:spacing w:line="360" w:lineRule="auto"/>
      <w:jc w:val="center"/>
      <w:outlineLvl w:val="0"/>
    </w:pPr>
    <w:rPr>
      <w:rFonts w:eastAsia="Times New Roman" w:cs="Times New Roman"/>
      <w:szCs w:val="20"/>
      <w:lang w:val="en-AU"/>
    </w:rPr>
  </w:style>
  <w:style w:type="paragraph" w:styleId="Heading2">
    <w:name w:val="heading 2"/>
    <w:basedOn w:val="Normal"/>
    <w:next w:val="Normal"/>
    <w:link w:val="Heading2Char"/>
    <w:qFormat/>
    <w:rsid w:val="003350BB"/>
    <w:pPr>
      <w:keepNext/>
      <w:keepLines/>
      <w:jc w:val="center"/>
      <w:outlineLvl w:val="1"/>
    </w:pPr>
    <w:rPr>
      <w:rFonts w:eastAsiaTheme="majorEastAsia" w:cs="Times New Roman"/>
      <w:bCs/>
      <w:color w:val="000000" w:themeColor="text1"/>
      <w:szCs w:val="26"/>
    </w:rPr>
  </w:style>
  <w:style w:type="paragraph" w:styleId="Heading3">
    <w:name w:val="heading 3"/>
    <w:basedOn w:val="Normal"/>
    <w:next w:val="Normal"/>
    <w:link w:val="Heading3Char"/>
    <w:rsid w:val="00217D3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50BB"/>
    <w:rPr>
      <w:rFonts w:ascii="Times New Roman" w:eastAsiaTheme="majorEastAsia" w:hAnsi="Times New Roman" w:cs="Times New Roman"/>
      <w:b/>
      <w:bCs/>
      <w:color w:val="000000" w:themeColor="text1"/>
      <w:szCs w:val="26"/>
    </w:rPr>
  </w:style>
  <w:style w:type="character" w:styleId="CommentReference">
    <w:name w:val="annotation reference"/>
    <w:basedOn w:val="DefaultParagraphFont"/>
    <w:rsid w:val="003352A9"/>
    <w:rPr>
      <w:sz w:val="18"/>
      <w:szCs w:val="18"/>
    </w:rPr>
  </w:style>
  <w:style w:type="paragraph" w:styleId="CommentText">
    <w:name w:val="annotation text"/>
    <w:basedOn w:val="Normal"/>
    <w:link w:val="CommentTextChar"/>
    <w:rsid w:val="003352A9"/>
  </w:style>
  <w:style w:type="character" w:customStyle="1" w:styleId="CommentTextChar">
    <w:name w:val="Comment Text Char"/>
    <w:basedOn w:val="DefaultParagraphFont"/>
    <w:link w:val="CommentText"/>
    <w:rsid w:val="003352A9"/>
    <w:rPr>
      <w:rFonts w:ascii="Times New Roman" w:hAnsi="Times New Roman"/>
    </w:rPr>
  </w:style>
  <w:style w:type="paragraph" w:styleId="CommentSubject">
    <w:name w:val="annotation subject"/>
    <w:basedOn w:val="CommentText"/>
    <w:next w:val="CommentText"/>
    <w:link w:val="CommentSubjectChar"/>
    <w:uiPriority w:val="99"/>
    <w:rsid w:val="003352A9"/>
    <w:rPr>
      <w:b/>
      <w:bCs/>
      <w:sz w:val="20"/>
      <w:szCs w:val="20"/>
    </w:rPr>
  </w:style>
  <w:style w:type="character" w:customStyle="1" w:styleId="CommentSubjectChar">
    <w:name w:val="Comment Subject Char"/>
    <w:basedOn w:val="CommentTextChar"/>
    <w:link w:val="CommentSubject"/>
    <w:uiPriority w:val="99"/>
    <w:rsid w:val="003352A9"/>
    <w:rPr>
      <w:rFonts w:ascii="Times New Roman" w:hAnsi="Times New Roman"/>
      <w:b/>
      <w:bCs/>
      <w:sz w:val="20"/>
      <w:szCs w:val="20"/>
    </w:rPr>
  </w:style>
  <w:style w:type="paragraph" w:styleId="BalloonText">
    <w:name w:val="Balloon Text"/>
    <w:basedOn w:val="Normal"/>
    <w:link w:val="BalloonTextChar"/>
    <w:uiPriority w:val="99"/>
    <w:rsid w:val="003352A9"/>
    <w:rPr>
      <w:rFonts w:ascii="Lucida Grande" w:hAnsi="Lucida Grande"/>
      <w:sz w:val="18"/>
      <w:szCs w:val="18"/>
    </w:rPr>
  </w:style>
  <w:style w:type="character" w:customStyle="1" w:styleId="BalloonTextChar">
    <w:name w:val="Balloon Text Char"/>
    <w:basedOn w:val="DefaultParagraphFont"/>
    <w:link w:val="BalloonText"/>
    <w:uiPriority w:val="99"/>
    <w:rsid w:val="003352A9"/>
    <w:rPr>
      <w:rFonts w:ascii="Lucida Grande" w:hAnsi="Lucida Grande"/>
      <w:sz w:val="18"/>
      <w:szCs w:val="18"/>
    </w:rPr>
  </w:style>
  <w:style w:type="paragraph" w:styleId="BodyText">
    <w:name w:val="Body Text"/>
    <w:basedOn w:val="Normal"/>
    <w:link w:val="BodyTextChar"/>
    <w:rsid w:val="008E4D24"/>
    <w:pPr>
      <w:spacing w:after="120"/>
    </w:pPr>
  </w:style>
  <w:style w:type="character" w:customStyle="1" w:styleId="BodyTextChar">
    <w:name w:val="Body Text Char"/>
    <w:basedOn w:val="DefaultParagraphFont"/>
    <w:link w:val="BodyText"/>
    <w:rsid w:val="008E4D24"/>
    <w:rPr>
      <w:rFonts w:ascii="Times New Roman" w:hAnsi="Times New Roman"/>
    </w:rPr>
  </w:style>
  <w:style w:type="paragraph" w:styleId="Header">
    <w:name w:val="header"/>
    <w:basedOn w:val="Normal"/>
    <w:link w:val="HeaderChar"/>
    <w:rsid w:val="006B5AA5"/>
    <w:pPr>
      <w:tabs>
        <w:tab w:val="center" w:pos="4320"/>
        <w:tab w:val="right" w:pos="8640"/>
      </w:tabs>
    </w:pPr>
  </w:style>
  <w:style w:type="character" w:customStyle="1" w:styleId="HeaderChar">
    <w:name w:val="Header Char"/>
    <w:basedOn w:val="DefaultParagraphFont"/>
    <w:link w:val="Header"/>
    <w:rsid w:val="006B5AA5"/>
    <w:rPr>
      <w:rFonts w:ascii="Times New Roman" w:hAnsi="Times New Roman"/>
    </w:rPr>
  </w:style>
  <w:style w:type="paragraph" w:styleId="Footer">
    <w:name w:val="footer"/>
    <w:basedOn w:val="Normal"/>
    <w:link w:val="FooterChar"/>
    <w:uiPriority w:val="99"/>
    <w:rsid w:val="006B5AA5"/>
    <w:pPr>
      <w:tabs>
        <w:tab w:val="center" w:pos="4320"/>
        <w:tab w:val="right" w:pos="8640"/>
      </w:tabs>
    </w:pPr>
  </w:style>
  <w:style w:type="character" w:customStyle="1" w:styleId="FooterChar">
    <w:name w:val="Footer Char"/>
    <w:basedOn w:val="DefaultParagraphFont"/>
    <w:link w:val="Footer"/>
    <w:uiPriority w:val="99"/>
    <w:rsid w:val="006B5AA5"/>
    <w:rPr>
      <w:rFonts w:ascii="Times New Roman" w:hAnsi="Times New Roman"/>
    </w:rPr>
  </w:style>
  <w:style w:type="character" w:styleId="PageNumber">
    <w:name w:val="page number"/>
    <w:basedOn w:val="DefaultParagraphFont"/>
    <w:rsid w:val="006B5AA5"/>
  </w:style>
  <w:style w:type="character" w:styleId="Hyperlink">
    <w:name w:val="Hyperlink"/>
    <w:basedOn w:val="DefaultParagraphFont"/>
    <w:uiPriority w:val="99"/>
    <w:rsid w:val="003B16AB"/>
    <w:rPr>
      <w:color w:val="0000FF" w:themeColor="hyperlink"/>
      <w:u w:val="single"/>
    </w:rPr>
  </w:style>
  <w:style w:type="character" w:customStyle="1" w:styleId="apple-converted-space">
    <w:name w:val="apple-converted-space"/>
    <w:basedOn w:val="DefaultParagraphFont"/>
    <w:rsid w:val="00164BD4"/>
  </w:style>
  <w:style w:type="character" w:styleId="FollowedHyperlink">
    <w:name w:val="FollowedHyperlink"/>
    <w:basedOn w:val="DefaultParagraphFont"/>
    <w:rsid w:val="00724C3E"/>
    <w:rPr>
      <w:color w:val="800080" w:themeColor="followedHyperlink"/>
      <w:u w:val="single"/>
    </w:rPr>
  </w:style>
  <w:style w:type="paragraph" w:styleId="NormalWeb">
    <w:name w:val="Normal (Web)"/>
    <w:basedOn w:val="Normal"/>
    <w:uiPriority w:val="99"/>
    <w:rsid w:val="00273D7D"/>
    <w:pPr>
      <w:spacing w:before="100" w:beforeAutospacing="1" w:after="100" w:afterAutospacing="1"/>
    </w:pPr>
    <w:rPr>
      <w:rFonts w:eastAsia="Times New Roman" w:cs="Times New Roman"/>
    </w:rPr>
  </w:style>
  <w:style w:type="character" w:customStyle="1" w:styleId="Heading1Char">
    <w:name w:val="Heading 1 Char"/>
    <w:basedOn w:val="DefaultParagraphFont"/>
    <w:link w:val="Heading1"/>
    <w:rsid w:val="00B24A69"/>
    <w:rPr>
      <w:rFonts w:ascii="Times New Roman" w:eastAsia="Times New Roman" w:hAnsi="Times New Roman" w:cs="Times New Roman"/>
      <w:b/>
      <w:szCs w:val="20"/>
      <w:lang w:val="en-AU"/>
    </w:rPr>
  </w:style>
  <w:style w:type="character" w:customStyle="1" w:styleId="apple-style-span">
    <w:name w:val="apple-style-span"/>
    <w:basedOn w:val="DefaultParagraphFont"/>
    <w:rsid w:val="00EC6AB7"/>
  </w:style>
  <w:style w:type="paragraph" w:customStyle="1" w:styleId="ColorfulList-Accent11">
    <w:name w:val="Colorful List - Accent 11"/>
    <w:basedOn w:val="Normal"/>
    <w:uiPriority w:val="34"/>
    <w:qFormat/>
    <w:rsid w:val="00EC6AB7"/>
    <w:pPr>
      <w:ind w:left="720"/>
    </w:pPr>
    <w:rPr>
      <w:rFonts w:eastAsia="Times New Roman" w:cs="Times New Roman"/>
    </w:rPr>
  </w:style>
  <w:style w:type="paragraph" w:styleId="ListParagraph">
    <w:name w:val="List Paragraph"/>
    <w:basedOn w:val="Normal"/>
    <w:uiPriority w:val="34"/>
    <w:qFormat/>
    <w:rsid w:val="00EC6AB7"/>
    <w:pPr>
      <w:ind w:left="720"/>
      <w:contextualSpacing/>
    </w:pPr>
    <w:rPr>
      <w:rFonts w:eastAsia="Times New Roman" w:cs="Times New Roman"/>
    </w:rPr>
  </w:style>
  <w:style w:type="paragraph" w:styleId="Revision">
    <w:name w:val="Revision"/>
    <w:hidden/>
    <w:rsid w:val="00EC6AB7"/>
    <w:rPr>
      <w:rFonts w:eastAsia="Times New Roman" w:cs="Times New Roman"/>
    </w:rPr>
  </w:style>
  <w:style w:type="character" w:styleId="Strong">
    <w:name w:val="Strong"/>
    <w:basedOn w:val="DefaultParagraphFont"/>
    <w:qFormat/>
    <w:rsid w:val="00EC6AB7"/>
    <w:rPr>
      <w:b/>
      <w:bCs/>
    </w:rPr>
  </w:style>
  <w:style w:type="paragraph" w:styleId="BodyText2">
    <w:name w:val="Body Text 2"/>
    <w:basedOn w:val="Normal"/>
    <w:link w:val="BodyText2Char"/>
    <w:rsid w:val="00EC6AB7"/>
    <w:pPr>
      <w:spacing w:after="120" w:line="480" w:lineRule="auto"/>
    </w:pPr>
    <w:rPr>
      <w:rFonts w:asciiTheme="minorHAnsi" w:eastAsiaTheme="minorEastAsia" w:hAnsiTheme="minorHAnsi"/>
      <w:sz w:val="22"/>
      <w:szCs w:val="22"/>
    </w:rPr>
  </w:style>
  <w:style w:type="character" w:customStyle="1" w:styleId="BodyText2Char">
    <w:name w:val="Body Text 2 Char"/>
    <w:basedOn w:val="DefaultParagraphFont"/>
    <w:link w:val="BodyText2"/>
    <w:rsid w:val="00EC6AB7"/>
    <w:rPr>
      <w:rFonts w:eastAsiaTheme="minorEastAsia"/>
      <w:sz w:val="22"/>
      <w:szCs w:val="22"/>
    </w:rPr>
  </w:style>
  <w:style w:type="character" w:customStyle="1" w:styleId="BodyTextIndentChar">
    <w:name w:val="Body Text Indent Char"/>
    <w:basedOn w:val="DefaultParagraphFont"/>
    <w:link w:val="BodyTextIndent"/>
    <w:rsid w:val="00EC6AB7"/>
    <w:rPr>
      <w:i/>
      <w:sz w:val="20"/>
      <w:szCs w:val="20"/>
    </w:rPr>
  </w:style>
  <w:style w:type="paragraph" w:styleId="BodyTextIndent">
    <w:name w:val="Body Text Indent"/>
    <w:basedOn w:val="Normal"/>
    <w:link w:val="BodyTextIndentChar"/>
    <w:rsid w:val="00EC6AB7"/>
    <w:pPr>
      <w:ind w:left="284"/>
    </w:pPr>
    <w:rPr>
      <w:rFonts w:asciiTheme="minorHAnsi" w:hAnsiTheme="minorHAnsi"/>
      <w:i/>
      <w:sz w:val="20"/>
      <w:szCs w:val="20"/>
    </w:rPr>
  </w:style>
  <w:style w:type="character" w:customStyle="1" w:styleId="BodyTextIndentChar1">
    <w:name w:val="Body Text Indent Char1"/>
    <w:basedOn w:val="DefaultParagraphFont"/>
    <w:uiPriority w:val="99"/>
    <w:rsid w:val="00EC6AB7"/>
    <w:rPr>
      <w:rFonts w:ascii="Times New Roman" w:hAnsi="Times New Roman"/>
    </w:rPr>
  </w:style>
  <w:style w:type="paragraph" w:customStyle="1" w:styleId="Default">
    <w:name w:val="Default"/>
    <w:rsid w:val="00EC6AB7"/>
    <w:pPr>
      <w:widowControl w:val="0"/>
      <w:autoSpaceDE w:val="0"/>
      <w:autoSpaceDN w:val="0"/>
      <w:adjustRightInd w:val="0"/>
    </w:pPr>
    <w:rPr>
      <w:rFonts w:ascii="Arial" w:hAnsi="Arial" w:cs="Arial"/>
      <w:color w:val="000000"/>
    </w:rPr>
  </w:style>
  <w:style w:type="table" w:customStyle="1" w:styleId="MediumGrid31">
    <w:name w:val="Medium Grid 31"/>
    <w:basedOn w:val="TableNormal"/>
    <w:uiPriority w:val="69"/>
    <w:rsid w:val="00425E07"/>
    <w:rPr>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character" w:styleId="PlaceholderText">
    <w:name w:val="Placeholder Text"/>
    <w:basedOn w:val="DefaultParagraphFont"/>
    <w:rsid w:val="00C070E2"/>
    <w:rPr>
      <w:color w:val="808080"/>
    </w:rPr>
  </w:style>
  <w:style w:type="paragraph" w:styleId="Caption">
    <w:name w:val="caption"/>
    <w:basedOn w:val="Normal"/>
    <w:next w:val="Normal"/>
    <w:uiPriority w:val="35"/>
    <w:unhideWhenUsed/>
    <w:qFormat/>
    <w:rsid w:val="00F34404"/>
    <w:pPr>
      <w:widowControl w:val="0"/>
      <w:autoSpaceDE w:val="0"/>
      <w:autoSpaceDN w:val="0"/>
      <w:adjustRightInd w:val="0"/>
      <w:spacing w:after="200"/>
    </w:pPr>
    <w:rPr>
      <w:rFonts w:ascii="Courier New" w:hAnsi="Courier New" w:cs="Courier New"/>
      <w:i/>
      <w:iCs/>
      <w:color w:val="1F497D" w:themeColor="text2"/>
      <w:sz w:val="18"/>
      <w:szCs w:val="18"/>
    </w:rPr>
  </w:style>
  <w:style w:type="table" w:styleId="TableGrid">
    <w:name w:val="Table Grid"/>
    <w:basedOn w:val="TableNormal"/>
    <w:uiPriority w:val="39"/>
    <w:rsid w:val="00F344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500C60"/>
    <w:pPr>
      <w:ind w:left="240"/>
    </w:pPr>
    <w:rPr>
      <w:b/>
      <w:bCs/>
      <w:sz w:val="22"/>
      <w:szCs w:val="22"/>
    </w:rPr>
  </w:style>
  <w:style w:type="paragraph" w:styleId="TOC1">
    <w:name w:val="toc 1"/>
    <w:basedOn w:val="Normal"/>
    <w:next w:val="Normal"/>
    <w:autoRedefine/>
    <w:uiPriority w:val="39"/>
    <w:unhideWhenUsed/>
    <w:rsid w:val="006046F9"/>
    <w:pPr>
      <w:spacing w:before="120"/>
    </w:pPr>
    <w:rPr>
      <w:b/>
      <w:bCs/>
    </w:rPr>
  </w:style>
  <w:style w:type="paragraph" w:styleId="TOC3">
    <w:name w:val="toc 3"/>
    <w:basedOn w:val="Normal"/>
    <w:next w:val="Normal"/>
    <w:autoRedefine/>
    <w:uiPriority w:val="39"/>
    <w:unhideWhenUsed/>
    <w:rsid w:val="009C4BD0"/>
    <w:pPr>
      <w:ind w:left="480"/>
    </w:pPr>
    <w:rPr>
      <w:sz w:val="22"/>
      <w:szCs w:val="22"/>
    </w:rPr>
  </w:style>
  <w:style w:type="paragraph" w:styleId="TOC4">
    <w:name w:val="toc 4"/>
    <w:basedOn w:val="Normal"/>
    <w:next w:val="Normal"/>
    <w:autoRedefine/>
    <w:unhideWhenUsed/>
    <w:rsid w:val="009C4BD0"/>
    <w:pPr>
      <w:ind w:left="720"/>
    </w:pPr>
    <w:rPr>
      <w:sz w:val="20"/>
      <w:szCs w:val="20"/>
    </w:rPr>
  </w:style>
  <w:style w:type="paragraph" w:styleId="TOC5">
    <w:name w:val="toc 5"/>
    <w:basedOn w:val="Normal"/>
    <w:next w:val="Normal"/>
    <w:autoRedefine/>
    <w:unhideWhenUsed/>
    <w:rsid w:val="009C4BD0"/>
    <w:pPr>
      <w:ind w:left="960"/>
    </w:pPr>
    <w:rPr>
      <w:sz w:val="20"/>
      <w:szCs w:val="20"/>
    </w:rPr>
  </w:style>
  <w:style w:type="paragraph" w:styleId="TOC6">
    <w:name w:val="toc 6"/>
    <w:basedOn w:val="Normal"/>
    <w:next w:val="Normal"/>
    <w:autoRedefine/>
    <w:unhideWhenUsed/>
    <w:rsid w:val="009C4BD0"/>
    <w:pPr>
      <w:ind w:left="1200"/>
    </w:pPr>
    <w:rPr>
      <w:sz w:val="20"/>
      <w:szCs w:val="20"/>
    </w:rPr>
  </w:style>
  <w:style w:type="paragraph" w:styleId="TOC7">
    <w:name w:val="toc 7"/>
    <w:basedOn w:val="Normal"/>
    <w:next w:val="Normal"/>
    <w:autoRedefine/>
    <w:unhideWhenUsed/>
    <w:rsid w:val="009C4BD0"/>
    <w:pPr>
      <w:ind w:left="1440"/>
    </w:pPr>
    <w:rPr>
      <w:sz w:val="20"/>
      <w:szCs w:val="20"/>
    </w:rPr>
  </w:style>
  <w:style w:type="paragraph" w:styleId="TOC8">
    <w:name w:val="toc 8"/>
    <w:basedOn w:val="Normal"/>
    <w:next w:val="Normal"/>
    <w:autoRedefine/>
    <w:unhideWhenUsed/>
    <w:rsid w:val="009C4BD0"/>
    <w:pPr>
      <w:ind w:left="1680"/>
    </w:pPr>
    <w:rPr>
      <w:sz w:val="20"/>
      <w:szCs w:val="20"/>
    </w:rPr>
  </w:style>
  <w:style w:type="paragraph" w:styleId="TOC9">
    <w:name w:val="toc 9"/>
    <w:basedOn w:val="Normal"/>
    <w:next w:val="Normal"/>
    <w:autoRedefine/>
    <w:unhideWhenUsed/>
    <w:rsid w:val="009C4BD0"/>
    <w:pPr>
      <w:ind w:left="1920"/>
    </w:pPr>
    <w:rPr>
      <w:sz w:val="20"/>
      <w:szCs w:val="20"/>
    </w:rPr>
  </w:style>
  <w:style w:type="paragraph" w:styleId="TOCHeading">
    <w:name w:val="TOC Heading"/>
    <w:basedOn w:val="Heading1"/>
    <w:next w:val="Normal"/>
    <w:uiPriority w:val="39"/>
    <w:unhideWhenUsed/>
    <w:qFormat/>
    <w:rsid w:val="00500C60"/>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n-US"/>
    </w:rPr>
  </w:style>
  <w:style w:type="character" w:customStyle="1" w:styleId="Heading3Char">
    <w:name w:val="Heading 3 Char"/>
    <w:basedOn w:val="DefaultParagraphFont"/>
    <w:link w:val="Heading3"/>
    <w:rsid w:val="00217D3B"/>
    <w:rPr>
      <w:rFonts w:asciiTheme="majorHAnsi" w:eastAsiaTheme="majorEastAsia" w:hAnsiTheme="majorHAnsi" w:cstheme="majorBidi"/>
      <w:color w:val="243F60" w:themeColor="accent1" w:themeShade="7F"/>
    </w:rPr>
  </w:style>
  <w:style w:type="paragraph" w:customStyle="1" w:styleId="Style1">
    <w:name w:val="Style1"/>
    <w:basedOn w:val="Heading1"/>
    <w:next w:val="Heading3"/>
    <w:qFormat/>
    <w:rsid w:val="003350BB"/>
    <w:pPr>
      <w:jc w:val="left"/>
    </w:pPr>
  </w:style>
  <w:style w:type="paragraph" w:customStyle="1" w:styleId="section3">
    <w:name w:val="section 3"/>
    <w:basedOn w:val="Normal"/>
    <w:next w:val="Heading3"/>
    <w:qFormat/>
    <w:rsid w:val="003350BB"/>
  </w:style>
  <w:style w:type="paragraph" w:styleId="TableofFigures">
    <w:name w:val="table of figures"/>
    <w:basedOn w:val="Normal"/>
    <w:next w:val="Normal"/>
    <w:uiPriority w:val="99"/>
    <w:unhideWhenUsed/>
    <w:rsid w:val="008143DA"/>
    <w:pPr>
      <w:ind w:left="480" w:hanging="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7876">
      <w:bodyDiv w:val="1"/>
      <w:marLeft w:val="0"/>
      <w:marRight w:val="0"/>
      <w:marTop w:val="0"/>
      <w:marBottom w:val="0"/>
      <w:divBdr>
        <w:top w:val="none" w:sz="0" w:space="0" w:color="auto"/>
        <w:left w:val="none" w:sz="0" w:space="0" w:color="auto"/>
        <w:bottom w:val="none" w:sz="0" w:space="0" w:color="auto"/>
        <w:right w:val="none" w:sz="0" w:space="0" w:color="auto"/>
      </w:divBdr>
    </w:div>
    <w:div w:id="17464698">
      <w:bodyDiv w:val="1"/>
      <w:marLeft w:val="0"/>
      <w:marRight w:val="0"/>
      <w:marTop w:val="0"/>
      <w:marBottom w:val="0"/>
      <w:divBdr>
        <w:top w:val="none" w:sz="0" w:space="0" w:color="auto"/>
        <w:left w:val="none" w:sz="0" w:space="0" w:color="auto"/>
        <w:bottom w:val="none" w:sz="0" w:space="0" w:color="auto"/>
        <w:right w:val="none" w:sz="0" w:space="0" w:color="auto"/>
      </w:divBdr>
    </w:div>
    <w:div w:id="59793158">
      <w:bodyDiv w:val="1"/>
      <w:marLeft w:val="0"/>
      <w:marRight w:val="0"/>
      <w:marTop w:val="0"/>
      <w:marBottom w:val="0"/>
      <w:divBdr>
        <w:top w:val="none" w:sz="0" w:space="0" w:color="auto"/>
        <w:left w:val="none" w:sz="0" w:space="0" w:color="auto"/>
        <w:bottom w:val="none" w:sz="0" w:space="0" w:color="auto"/>
        <w:right w:val="none" w:sz="0" w:space="0" w:color="auto"/>
      </w:divBdr>
    </w:div>
    <w:div w:id="167522399">
      <w:bodyDiv w:val="1"/>
      <w:marLeft w:val="0"/>
      <w:marRight w:val="0"/>
      <w:marTop w:val="0"/>
      <w:marBottom w:val="0"/>
      <w:divBdr>
        <w:top w:val="none" w:sz="0" w:space="0" w:color="auto"/>
        <w:left w:val="none" w:sz="0" w:space="0" w:color="auto"/>
        <w:bottom w:val="none" w:sz="0" w:space="0" w:color="auto"/>
        <w:right w:val="none" w:sz="0" w:space="0" w:color="auto"/>
      </w:divBdr>
    </w:div>
    <w:div w:id="206530888">
      <w:bodyDiv w:val="1"/>
      <w:marLeft w:val="0"/>
      <w:marRight w:val="0"/>
      <w:marTop w:val="0"/>
      <w:marBottom w:val="0"/>
      <w:divBdr>
        <w:top w:val="none" w:sz="0" w:space="0" w:color="auto"/>
        <w:left w:val="none" w:sz="0" w:space="0" w:color="auto"/>
        <w:bottom w:val="none" w:sz="0" w:space="0" w:color="auto"/>
        <w:right w:val="none" w:sz="0" w:space="0" w:color="auto"/>
      </w:divBdr>
    </w:div>
    <w:div w:id="227427066">
      <w:bodyDiv w:val="1"/>
      <w:marLeft w:val="0"/>
      <w:marRight w:val="0"/>
      <w:marTop w:val="0"/>
      <w:marBottom w:val="0"/>
      <w:divBdr>
        <w:top w:val="none" w:sz="0" w:space="0" w:color="auto"/>
        <w:left w:val="none" w:sz="0" w:space="0" w:color="auto"/>
        <w:bottom w:val="none" w:sz="0" w:space="0" w:color="auto"/>
        <w:right w:val="none" w:sz="0" w:space="0" w:color="auto"/>
      </w:divBdr>
    </w:div>
    <w:div w:id="328675118">
      <w:bodyDiv w:val="1"/>
      <w:marLeft w:val="0"/>
      <w:marRight w:val="0"/>
      <w:marTop w:val="0"/>
      <w:marBottom w:val="0"/>
      <w:divBdr>
        <w:top w:val="none" w:sz="0" w:space="0" w:color="auto"/>
        <w:left w:val="none" w:sz="0" w:space="0" w:color="auto"/>
        <w:bottom w:val="none" w:sz="0" w:space="0" w:color="auto"/>
        <w:right w:val="none" w:sz="0" w:space="0" w:color="auto"/>
      </w:divBdr>
    </w:div>
    <w:div w:id="445545303">
      <w:bodyDiv w:val="1"/>
      <w:marLeft w:val="0"/>
      <w:marRight w:val="0"/>
      <w:marTop w:val="0"/>
      <w:marBottom w:val="0"/>
      <w:divBdr>
        <w:top w:val="none" w:sz="0" w:space="0" w:color="auto"/>
        <w:left w:val="none" w:sz="0" w:space="0" w:color="auto"/>
        <w:bottom w:val="none" w:sz="0" w:space="0" w:color="auto"/>
        <w:right w:val="none" w:sz="0" w:space="0" w:color="auto"/>
      </w:divBdr>
    </w:div>
    <w:div w:id="628246422">
      <w:bodyDiv w:val="1"/>
      <w:marLeft w:val="0"/>
      <w:marRight w:val="0"/>
      <w:marTop w:val="0"/>
      <w:marBottom w:val="0"/>
      <w:divBdr>
        <w:top w:val="none" w:sz="0" w:space="0" w:color="auto"/>
        <w:left w:val="none" w:sz="0" w:space="0" w:color="auto"/>
        <w:bottom w:val="none" w:sz="0" w:space="0" w:color="auto"/>
        <w:right w:val="none" w:sz="0" w:space="0" w:color="auto"/>
      </w:divBdr>
    </w:div>
    <w:div w:id="689599083">
      <w:bodyDiv w:val="1"/>
      <w:marLeft w:val="0"/>
      <w:marRight w:val="0"/>
      <w:marTop w:val="0"/>
      <w:marBottom w:val="0"/>
      <w:divBdr>
        <w:top w:val="none" w:sz="0" w:space="0" w:color="auto"/>
        <w:left w:val="none" w:sz="0" w:space="0" w:color="auto"/>
        <w:bottom w:val="none" w:sz="0" w:space="0" w:color="auto"/>
        <w:right w:val="none" w:sz="0" w:space="0" w:color="auto"/>
      </w:divBdr>
    </w:div>
    <w:div w:id="956595178">
      <w:bodyDiv w:val="1"/>
      <w:marLeft w:val="0"/>
      <w:marRight w:val="0"/>
      <w:marTop w:val="0"/>
      <w:marBottom w:val="0"/>
      <w:divBdr>
        <w:top w:val="none" w:sz="0" w:space="0" w:color="auto"/>
        <w:left w:val="none" w:sz="0" w:space="0" w:color="auto"/>
        <w:bottom w:val="none" w:sz="0" w:space="0" w:color="auto"/>
        <w:right w:val="none" w:sz="0" w:space="0" w:color="auto"/>
      </w:divBdr>
    </w:div>
    <w:div w:id="1163012458">
      <w:bodyDiv w:val="1"/>
      <w:marLeft w:val="0"/>
      <w:marRight w:val="0"/>
      <w:marTop w:val="0"/>
      <w:marBottom w:val="0"/>
      <w:divBdr>
        <w:top w:val="none" w:sz="0" w:space="0" w:color="auto"/>
        <w:left w:val="none" w:sz="0" w:space="0" w:color="auto"/>
        <w:bottom w:val="none" w:sz="0" w:space="0" w:color="auto"/>
        <w:right w:val="none" w:sz="0" w:space="0" w:color="auto"/>
      </w:divBdr>
    </w:div>
    <w:div w:id="1190291317">
      <w:bodyDiv w:val="1"/>
      <w:marLeft w:val="0"/>
      <w:marRight w:val="0"/>
      <w:marTop w:val="0"/>
      <w:marBottom w:val="0"/>
      <w:divBdr>
        <w:top w:val="none" w:sz="0" w:space="0" w:color="auto"/>
        <w:left w:val="none" w:sz="0" w:space="0" w:color="auto"/>
        <w:bottom w:val="none" w:sz="0" w:space="0" w:color="auto"/>
        <w:right w:val="none" w:sz="0" w:space="0" w:color="auto"/>
      </w:divBdr>
    </w:div>
    <w:div w:id="1292639166">
      <w:bodyDiv w:val="1"/>
      <w:marLeft w:val="0"/>
      <w:marRight w:val="0"/>
      <w:marTop w:val="0"/>
      <w:marBottom w:val="0"/>
      <w:divBdr>
        <w:top w:val="none" w:sz="0" w:space="0" w:color="auto"/>
        <w:left w:val="none" w:sz="0" w:space="0" w:color="auto"/>
        <w:bottom w:val="none" w:sz="0" w:space="0" w:color="auto"/>
        <w:right w:val="none" w:sz="0" w:space="0" w:color="auto"/>
      </w:divBdr>
    </w:div>
    <w:div w:id="1312711234">
      <w:bodyDiv w:val="1"/>
      <w:marLeft w:val="0"/>
      <w:marRight w:val="0"/>
      <w:marTop w:val="0"/>
      <w:marBottom w:val="0"/>
      <w:divBdr>
        <w:top w:val="none" w:sz="0" w:space="0" w:color="auto"/>
        <w:left w:val="none" w:sz="0" w:space="0" w:color="auto"/>
        <w:bottom w:val="none" w:sz="0" w:space="0" w:color="auto"/>
        <w:right w:val="none" w:sz="0" w:space="0" w:color="auto"/>
      </w:divBdr>
    </w:div>
    <w:div w:id="1345550540">
      <w:bodyDiv w:val="1"/>
      <w:marLeft w:val="0"/>
      <w:marRight w:val="0"/>
      <w:marTop w:val="0"/>
      <w:marBottom w:val="0"/>
      <w:divBdr>
        <w:top w:val="none" w:sz="0" w:space="0" w:color="auto"/>
        <w:left w:val="none" w:sz="0" w:space="0" w:color="auto"/>
        <w:bottom w:val="none" w:sz="0" w:space="0" w:color="auto"/>
        <w:right w:val="none" w:sz="0" w:space="0" w:color="auto"/>
      </w:divBdr>
    </w:div>
    <w:div w:id="1360743671">
      <w:bodyDiv w:val="1"/>
      <w:marLeft w:val="0"/>
      <w:marRight w:val="0"/>
      <w:marTop w:val="0"/>
      <w:marBottom w:val="0"/>
      <w:divBdr>
        <w:top w:val="none" w:sz="0" w:space="0" w:color="auto"/>
        <w:left w:val="none" w:sz="0" w:space="0" w:color="auto"/>
        <w:bottom w:val="none" w:sz="0" w:space="0" w:color="auto"/>
        <w:right w:val="none" w:sz="0" w:space="0" w:color="auto"/>
      </w:divBdr>
    </w:div>
    <w:div w:id="1433093105">
      <w:bodyDiv w:val="1"/>
      <w:marLeft w:val="0"/>
      <w:marRight w:val="0"/>
      <w:marTop w:val="0"/>
      <w:marBottom w:val="0"/>
      <w:divBdr>
        <w:top w:val="none" w:sz="0" w:space="0" w:color="auto"/>
        <w:left w:val="none" w:sz="0" w:space="0" w:color="auto"/>
        <w:bottom w:val="none" w:sz="0" w:space="0" w:color="auto"/>
        <w:right w:val="none" w:sz="0" w:space="0" w:color="auto"/>
      </w:divBdr>
    </w:div>
    <w:div w:id="1516966248">
      <w:bodyDiv w:val="1"/>
      <w:marLeft w:val="0"/>
      <w:marRight w:val="0"/>
      <w:marTop w:val="0"/>
      <w:marBottom w:val="0"/>
      <w:divBdr>
        <w:top w:val="none" w:sz="0" w:space="0" w:color="auto"/>
        <w:left w:val="none" w:sz="0" w:space="0" w:color="auto"/>
        <w:bottom w:val="none" w:sz="0" w:space="0" w:color="auto"/>
        <w:right w:val="none" w:sz="0" w:space="0" w:color="auto"/>
      </w:divBdr>
    </w:div>
    <w:div w:id="1520007821">
      <w:bodyDiv w:val="1"/>
      <w:marLeft w:val="0"/>
      <w:marRight w:val="0"/>
      <w:marTop w:val="0"/>
      <w:marBottom w:val="0"/>
      <w:divBdr>
        <w:top w:val="none" w:sz="0" w:space="0" w:color="auto"/>
        <w:left w:val="none" w:sz="0" w:space="0" w:color="auto"/>
        <w:bottom w:val="none" w:sz="0" w:space="0" w:color="auto"/>
        <w:right w:val="none" w:sz="0" w:space="0" w:color="auto"/>
      </w:divBdr>
    </w:div>
    <w:div w:id="1520585800">
      <w:bodyDiv w:val="1"/>
      <w:marLeft w:val="0"/>
      <w:marRight w:val="0"/>
      <w:marTop w:val="0"/>
      <w:marBottom w:val="0"/>
      <w:divBdr>
        <w:top w:val="none" w:sz="0" w:space="0" w:color="auto"/>
        <w:left w:val="none" w:sz="0" w:space="0" w:color="auto"/>
        <w:bottom w:val="none" w:sz="0" w:space="0" w:color="auto"/>
        <w:right w:val="none" w:sz="0" w:space="0" w:color="auto"/>
      </w:divBdr>
    </w:div>
    <w:div w:id="1523474722">
      <w:bodyDiv w:val="1"/>
      <w:marLeft w:val="0"/>
      <w:marRight w:val="0"/>
      <w:marTop w:val="0"/>
      <w:marBottom w:val="0"/>
      <w:divBdr>
        <w:top w:val="none" w:sz="0" w:space="0" w:color="auto"/>
        <w:left w:val="none" w:sz="0" w:space="0" w:color="auto"/>
        <w:bottom w:val="none" w:sz="0" w:space="0" w:color="auto"/>
        <w:right w:val="none" w:sz="0" w:space="0" w:color="auto"/>
      </w:divBdr>
    </w:div>
    <w:div w:id="1549872949">
      <w:bodyDiv w:val="1"/>
      <w:marLeft w:val="0"/>
      <w:marRight w:val="0"/>
      <w:marTop w:val="0"/>
      <w:marBottom w:val="0"/>
      <w:divBdr>
        <w:top w:val="none" w:sz="0" w:space="0" w:color="auto"/>
        <w:left w:val="none" w:sz="0" w:space="0" w:color="auto"/>
        <w:bottom w:val="none" w:sz="0" w:space="0" w:color="auto"/>
        <w:right w:val="none" w:sz="0" w:space="0" w:color="auto"/>
      </w:divBdr>
    </w:div>
    <w:div w:id="1574468887">
      <w:bodyDiv w:val="1"/>
      <w:marLeft w:val="0"/>
      <w:marRight w:val="0"/>
      <w:marTop w:val="0"/>
      <w:marBottom w:val="0"/>
      <w:divBdr>
        <w:top w:val="none" w:sz="0" w:space="0" w:color="auto"/>
        <w:left w:val="none" w:sz="0" w:space="0" w:color="auto"/>
        <w:bottom w:val="none" w:sz="0" w:space="0" w:color="auto"/>
        <w:right w:val="none" w:sz="0" w:space="0" w:color="auto"/>
      </w:divBdr>
    </w:div>
    <w:div w:id="1691880885">
      <w:bodyDiv w:val="1"/>
      <w:marLeft w:val="0"/>
      <w:marRight w:val="0"/>
      <w:marTop w:val="0"/>
      <w:marBottom w:val="0"/>
      <w:divBdr>
        <w:top w:val="none" w:sz="0" w:space="0" w:color="auto"/>
        <w:left w:val="none" w:sz="0" w:space="0" w:color="auto"/>
        <w:bottom w:val="none" w:sz="0" w:space="0" w:color="auto"/>
        <w:right w:val="none" w:sz="0" w:space="0" w:color="auto"/>
      </w:divBdr>
    </w:div>
    <w:div w:id="1722436776">
      <w:bodyDiv w:val="1"/>
      <w:marLeft w:val="0"/>
      <w:marRight w:val="0"/>
      <w:marTop w:val="0"/>
      <w:marBottom w:val="0"/>
      <w:divBdr>
        <w:top w:val="none" w:sz="0" w:space="0" w:color="auto"/>
        <w:left w:val="none" w:sz="0" w:space="0" w:color="auto"/>
        <w:bottom w:val="none" w:sz="0" w:space="0" w:color="auto"/>
        <w:right w:val="none" w:sz="0" w:space="0" w:color="auto"/>
      </w:divBdr>
    </w:div>
    <w:div w:id="1781025316">
      <w:bodyDiv w:val="1"/>
      <w:marLeft w:val="0"/>
      <w:marRight w:val="0"/>
      <w:marTop w:val="0"/>
      <w:marBottom w:val="0"/>
      <w:divBdr>
        <w:top w:val="none" w:sz="0" w:space="0" w:color="auto"/>
        <w:left w:val="none" w:sz="0" w:space="0" w:color="auto"/>
        <w:bottom w:val="none" w:sz="0" w:space="0" w:color="auto"/>
        <w:right w:val="none" w:sz="0" w:space="0" w:color="auto"/>
      </w:divBdr>
    </w:div>
    <w:div w:id="1914850252">
      <w:bodyDiv w:val="1"/>
      <w:marLeft w:val="0"/>
      <w:marRight w:val="0"/>
      <w:marTop w:val="0"/>
      <w:marBottom w:val="0"/>
      <w:divBdr>
        <w:top w:val="none" w:sz="0" w:space="0" w:color="auto"/>
        <w:left w:val="none" w:sz="0" w:space="0" w:color="auto"/>
        <w:bottom w:val="none" w:sz="0" w:space="0" w:color="auto"/>
        <w:right w:val="none" w:sz="0" w:space="0" w:color="auto"/>
      </w:divBdr>
    </w:div>
    <w:div w:id="20896467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hyperlink" Target="http://dx.doi.org.proxy.lib.utk.edu:90/10.1521/soco.1989.7.2.113" TargetMode="External"/><Relationship Id="rId13" Type="http://schemas.openxmlformats.org/officeDocument/2006/relationships/hyperlink" Target="%20" TargetMode="External"/><Relationship Id="rId14" Type="http://schemas.openxmlformats.org/officeDocument/2006/relationships/header" Target="header2.xml"/><Relationship Id="rId15" Type="http://schemas.openxmlformats.org/officeDocument/2006/relationships/footer" Target="footer4.xml"/><Relationship Id="rId16" Type="http://schemas.openxmlformats.org/officeDocument/2006/relationships/hyperlink" Target="http://www.cherokeehealth.com/" TargetMode="External"/><Relationship Id="rId17" Type="http://schemas.openxmlformats.org/officeDocument/2006/relationships/hyperlink" Target="mailto:gowens4@utk.edu"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DAC45-8F16-AB44-BF45-4D2FAEF05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12606</Words>
  <Characters>70216</Characters>
  <Application>Microsoft Macintosh Word</Application>
  <DocSecurity>0</DocSecurity>
  <Lines>2340</Lines>
  <Paragraphs>974</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81848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Thomas</dc:creator>
  <cp:keywords/>
  <dc:description/>
  <cp:lastModifiedBy>Elizabeth Thomas</cp:lastModifiedBy>
  <cp:revision>2</cp:revision>
  <cp:lastPrinted>2017-07-18T03:02:00Z</cp:lastPrinted>
  <dcterms:created xsi:type="dcterms:W3CDTF">2017-08-04T00:44:00Z</dcterms:created>
  <dcterms:modified xsi:type="dcterms:W3CDTF">2017-08-04T00:44:00Z</dcterms:modified>
</cp:coreProperties>
</file>