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966587" w14:textId="77777777" w:rsidR="0015794E" w:rsidRPr="00920639" w:rsidRDefault="0015794E" w:rsidP="00EC7511">
      <w:pPr>
        <w:jc w:val="both"/>
        <w:rPr>
          <w:rFonts w:ascii="Arial" w:hAnsi="Arial" w:cs="Arial"/>
          <w:b/>
          <w:sz w:val="32"/>
        </w:rPr>
      </w:pPr>
    </w:p>
    <w:p w14:paraId="54C1DF5B" w14:textId="77777777" w:rsidR="0015794E" w:rsidRPr="00920639" w:rsidRDefault="0015794E" w:rsidP="009B7D99">
      <w:pPr>
        <w:jc w:val="center"/>
        <w:rPr>
          <w:rFonts w:ascii="Arial" w:hAnsi="Arial" w:cs="Arial"/>
          <w:b/>
          <w:sz w:val="32"/>
        </w:rPr>
      </w:pPr>
    </w:p>
    <w:p w14:paraId="3C6484D4" w14:textId="77777777" w:rsidR="00426D6F" w:rsidRPr="00920639" w:rsidRDefault="00CB7D5B" w:rsidP="009B7D99">
      <w:pPr>
        <w:jc w:val="center"/>
        <w:rPr>
          <w:rFonts w:ascii="Arial" w:hAnsi="Arial" w:cs="Arial"/>
          <w:b/>
          <w:sz w:val="32"/>
        </w:rPr>
      </w:pPr>
      <w:r w:rsidRPr="00920639">
        <w:rPr>
          <w:rFonts w:ascii="Arial" w:hAnsi="Arial" w:cs="Arial"/>
          <w:b/>
          <w:sz w:val="32"/>
        </w:rPr>
        <w:t xml:space="preserve">Characterization of Influenza </w:t>
      </w:r>
      <w:proofErr w:type="spellStart"/>
      <w:r w:rsidRPr="00920639">
        <w:rPr>
          <w:rFonts w:ascii="Arial" w:hAnsi="Arial" w:cs="Arial"/>
          <w:b/>
          <w:sz w:val="32"/>
        </w:rPr>
        <w:t>Hemagglutinin</w:t>
      </w:r>
      <w:proofErr w:type="spellEnd"/>
      <w:r w:rsidRPr="00920639">
        <w:rPr>
          <w:rFonts w:ascii="Arial" w:hAnsi="Arial" w:cs="Arial"/>
          <w:b/>
          <w:sz w:val="32"/>
        </w:rPr>
        <w:t xml:space="preserve"> Mutants for the Elucidation of Key Residues’ Effect on Activation</w:t>
      </w:r>
    </w:p>
    <w:p w14:paraId="77489027" w14:textId="77777777" w:rsidR="00CB7D5B" w:rsidRPr="00920639" w:rsidRDefault="00CB7D5B" w:rsidP="009B7D99">
      <w:pPr>
        <w:jc w:val="center"/>
        <w:rPr>
          <w:rFonts w:ascii="Arial" w:hAnsi="Arial" w:cs="Arial"/>
          <w:b/>
          <w:sz w:val="28"/>
        </w:rPr>
      </w:pPr>
    </w:p>
    <w:p w14:paraId="35CF31E3" w14:textId="77777777" w:rsidR="00CB7D5B" w:rsidRPr="00920639" w:rsidRDefault="00CB7D5B" w:rsidP="009B7D99">
      <w:pPr>
        <w:jc w:val="center"/>
        <w:rPr>
          <w:rFonts w:ascii="Arial" w:hAnsi="Arial" w:cs="Arial"/>
          <w:b/>
          <w:sz w:val="28"/>
        </w:rPr>
      </w:pPr>
    </w:p>
    <w:p w14:paraId="74364803" w14:textId="77777777" w:rsidR="0015794E" w:rsidRPr="00920639" w:rsidRDefault="0015794E" w:rsidP="009B7D99">
      <w:pPr>
        <w:jc w:val="center"/>
        <w:rPr>
          <w:rFonts w:ascii="Arial" w:hAnsi="Arial" w:cs="Arial"/>
          <w:b/>
          <w:sz w:val="28"/>
        </w:rPr>
      </w:pPr>
    </w:p>
    <w:p w14:paraId="617597D8" w14:textId="77777777" w:rsidR="0015794E" w:rsidRPr="00920639" w:rsidRDefault="0015794E" w:rsidP="009B7D99">
      <w:pPr>
        <w:jc w:val="center"/>
        <w:rPr>
          <w:rFonts w:ascii="Arial" w:hAnsi="Arial" w:cs="Arial"/>
          <w:b/>
          <w:sz w:val="28"/>
        </w:rPr>
      </w:pPr>
    </w:p>
    <w:p w14:paraId="68B9A5E8" w14:textId="77777777" w:rsidR="00CB7D5B" w:rsidRPr="00920639" w:rsidRDefault="00CB7D5B" w:rsidP="009B7D99">
      <w:pPr>
        <w:jc w:val="center"/>
        <w:rPr>
          <w:rFonts w:ascii="Arial" w:hAnsi="Arial" w:cs="Arial"/>
          <w:b/>
          <w:sz w:val="28"/>
        </w:rPr>
      </w:pPr>
      <w:r w:rsidRPr="00920639">
        <w:rPr>
          <w:rFonts w:ascii="Arial" w:hAnsi="Arial" w:cs="Arial"/>
          <w:b/>
          <w:sz w:val="28"/>
        </w:rPr>
        <w:t>University of Tennessee, Knoxville</w:t>
      </w:r>
    </w:p>
    <w:p w14:paraId="351EAA52" w14:textId="77777777" w:rsidR="00CB7D5B" w:rsidRPr="00920639" w:rsidRDefault="00CB7D5B" w:rsidP="009B7D99">
      <w:pPr>
        <w:jc w:val="center"/>
        <w:rPr>
          <w:rFonts w:ascii="Arial" w:hAnsi="Arial" w:cs="Arial"/>
          <w:b/>
          <w:sz w:val="28"/>
        </w:rPr>
      </w:pPr>
      <w:r w:rsidRPr="00920639">
        <w:rPr>
          <w:rFonts w:ascii="Arial" w:hAnsi="Arial" w:cs="Arial"/>
          <w:b/>
          <w:sz w:val="28"/>
        </w:rPr>
        <w:t xml:space="preserve">Chemical and </w:t>
      </w:r>
      <w:proofErr w:type="spellStart"/>
      <w:r w:rsidRPr="00920639">
        <w:rPr>
          <w:rFonts w:ascii="Arial" w:hAnsi="Arial" w:cs="Arial"/>
          <w:b/>
          <w:sz w:val="28"/>
        </w:rPr>
        <w:t>Biomolecular</w:t>
      </w:r>
      <w:proofErr w:type="spellEnd"/>
      <w:r w:rsidRPr="00920639">
        <w:rPr>
          <w:rFonts w:ascii="Arial" w:hAnsi="Arial" w:cs="Arial"/>
          <w:b/>
          <w:sz w:val="28"/>
        </w:rPr>
        <w:t xml:space="preserve"> Engineering Department</w:t>
      </w:r>
    </w:p>
    <w:p w14:paraId="7478DAFC" w14:textId="77777777" w:rsidR="00CB7D5B" w:rsidRPr="00920639" w:rsidRDefault="00CB7D5B" w:rsidP="009B7D99">
      <w:pPr>
        <w:jc w:val="center"/>
        <w:rPr>
          <w:rFonts w:ascii="Arial" w:hAnsi="Arial" w:cs="Arial"/>
          <w:b/>
          <w:sz w:val="28"/>
        </w:rPr>
      </w:pPr>
    </w:p>
    <w:p w14:paraId="774F23F0" w14:textId="77777777" w:rsidR="0015794E" w:rsidRPr="00920639" w:rsidRDefault="0015794E" w:rsidP="009B7D99">
      <w:pPr>
        <w:jc w:val="center"/>
        <w:rPr>
          <w:rFonts w:ascii="Arial" w:hAnsi="Arial" w:cs="Arial"/>
          <w:b/>
          <w:sz w:val="28"/>
        </w:rPr>
      </w:pPr>
    </w:p>
    <w:p w14:paraId="3222B2A9" w14:textId="77777777" w:rsidR="0015794E" w:rsidRPr="00920639" w:rsidRDefault="0015794E" w:rsidP="009B7D99">
      <w:pPr>
        <w:jc w:val="center"/>
        <w:rPr>
          <w:rFonts w:ascii="Arial" w:hAnsi="Arial" w:cs="Arial"/>
          <w:b/>
          <w:sz w:val="28"/>
        </w:rPr>
      </w:pPr>
    </w:p>
    <w:p w14:paraId="5B75F586" w14:textId="77777777" w:rsidR="00CB7D5B" w:rsidRPr="00920639" w:rsidRDefault="00CB7D5B" w:rsidP="009B7D99">
      <w:pPr>
        <w:jc w:val="center"/>
        <w:rPr>
          <w:rFonts w:ascii="Arial" w:hAnsi="Arial" w:cs="Arial"/>
          <w:b/>
          <w:sz w:val="28"/>
        </w:rPr>
      </w:pPr>
      <w:r w:rsidRPr="00920639">
        <w:rPr>
          <w:rFonts w:ascii="Arial" w:hAnsi="Arial" w:cs="Arial"/>
          <w:b/>
          <w:sz w:val="28"/>
        </w:rPr>
        <w:t>Morgan R. Baltz</w:t>
      </w:r>
    </w:p>
    <w:p w14:paraId="5758F8CF" w14:textId="77777777" w:rsidR="00CB7D5B" w:rsidRPr="00920639" w:rsidRDefault="00CB7D5B" w:rsidP="00EC7511">
      <w:pPr>
        <w:jc w:val="both"/>
        <w:rPr>
          <w:rFonts w:ascii="Arial" w:hAnsi="Arial" w:cs="Arial"/>
          <w:b/>
          <w:sz w:val="28"/>
        </w:rPr>
      </w:pPr>
    </w:p>
    <w:p w14:paraId="0B4E02F5" w14:textId="77777777" w:rsidR="00CB7D5B" w:rsidRPr="00920639" w:rsidRDefault="00CB7D5B" w:rsidP="00EC7511">
      <w:pPr>
        <w:jc w:val="both"/>
        <w:rPr>
          <w:rFonts w:ascii="Arial" w:hAnsi="Arial" w:cs="Arial"/>
          <w:b/>
          <w:sz w:val="28"/>
        </w:rPr>
      </w:pPr>
    </w:p>
    <w:p w14:paraId="4AD417BE" w14:textId="77777777" w:rsidR="00CB7D5B" w:rsidRPr="00920639" w:rsidRDefault="00CB7D5B" w:rsidP="00EC7511">
      <w:pPr>
        <w:jc w:val="both"/>
        <w:rPr>
          <w:rFonts w:ascii="Arial" w:hAnsi="Arial" w:cs="Arial"/>
          <w:b/>
          <w:sz w:val="28"/>
        </w:rPr>
      </w:pPr>
    </w:p>
    <w:p w14:paraId="459FAA57" w14:textId="77777777" w:rsidR="00CB7D5B" w:rsidRPr="00920639" w:rsidRDefault="00CB7D5B" w:rsidP="00EC7511">
      <w:pPr>
        <w:jc w:val="both"/>
        <w:rPr>
          <w:rFonts w:ascii="Arial" w:hAnsi="Arial" w:cs="Arial"/>
          <w:b/>
          <w:sz w:val="28"/>
        </w:rPr>
      </w:pPr>
    </w:p>
    <w:p w14:paraId="1956AF0A" w14:textId="77777777" w:rsidR="00CB7D5B" w:rsidRPr="00920639" w:rsidRDefault="00CB7D5B" w:rsidP="00EC7511">
      <w:pPr>
        <w:jc w:val="both"/>
        <w:rPr>
          <w:rFonts w:ascii="Arial" w:hAnsi="Arial" w:cs="Arial"/>
          <w:b/>
          <w:sz w:val="28"/>
        </w:rPr>
      </w:pPr>
    </w:p>
    <w:p w14:paraId="2D85C789" w14:textId="77777777" w:rsidR="00CB7D5B" w:rsidRPr="00920639" w:rsidRDefault="00CB7D5B" w:rsidP="00EC7511">
      <w:pPr>
        <w:jc w:val="both"/>
        <w:rPr>
          <w:rFonts w:ascii="Arial" w:hAnsi="Arial" w:cs="Arial"/>
          <w:b/>
          <w:sz w:val="28"/>
        </w:rPr>
      </w:pPr>
    </w:p>
    <w:p w14:paraId="00448F64" w14:textId="77777777" w:rsidR="00CB7D5B" w:rsidRPr="00920639" w:rsidRDefault="00CB7D5B" w:rsidP="00EC7511">
      <w:pPr>
        <w:jc w:val="both"/>
        <w:rPr>
          <w:rFonts w:ascii="Arial" w:hAnsi="Arial" w:cs="Arial"/>
          <w:b/>
          <w:sz w:val="28"/>
        </w:rPr>
      </w:pPr>
    </w:p>
    <w:p w14:paraId="613DA0C7" w14:textId="77777777" w:rsidR="00CB7D5B" w:rsidRPr="00920639" w:rsidRDefault="00CB7D5B" w:rsidP="00EC7511">
      <w:pPr>
        <w:jc w:val="both"/>
        <w:rPr>
          <w:rFonts w:ascii="Arial" w:hAnsi="Arial" w:cs="Arial"/>
          <w:b/>
          <w:sz w:val="28"/>
        </w:rPr>
      </w:pPr>
    </w:p>
    <w:p w14:paraId="144DEE01" w14:textId="77777777" w:rsidR="00CB7D5B" w:rsidRPr="00920639" w:rsidRDefault="00CB7D5B" w:rsidP="00EC7511">
      <w:pPr>
        <w:jc w:val="both"/>
        <w:rPr>
          <w:rFonts w:ascii="Arial" w:hAnsi="Arial" w:cs="Arial"/>
          <w:b/>
          <w:sz w:val="28"/>
        </w:rPr>
      </w:pPr>
    </w:p>
    <w:p w14:paraId="0CB059F5" w14:textId="77777777" w:rsidR="00CB7D5B" w:rsidRPr="00920639" w:rsidRDefault="00CB7D5B" w:rsidP="00EC7511">
      <w:pPr>
        <w:jc w:val="both"/>
        <w:rPr>
          <w:rFonts w:ascii="Arial" w:hAnsi="Arial" w:cs="Arial"/>
          <w:b/>
          <w:sz w:val="28"/>
        </w:rPr>
      </w:pPr>
    </w:p>
    <w:p w14:paraId="6477CB51" w14:textId="77777777" w:rsidR="00CB7D5B" w:rsidRPr="00920639" w:rsidRDefault="00CB7D5B" w:rsidP="00EC7511">
      <w:pPr>
        <w:jc w:val="both"/>
        <w:rPr>
          <w:rFonts w:ascii="Arial" w:hAnsi="Arial" w:cs="Arial"/>
          <w:b/>
          <w:sz w:val="28"/>
        </w:rPr>
      </w:pPr>
    </w:p>
    <w:p w14:paraId="62BFCEEC" w14:textId="77777777" w:rsidR="00CB7D5B" w:rsidRPr="00920639" w:rsidRDefault="00CB7D5B" w:rsidP="00EC7511">
      <w:pPr>
        <w:jc w:val="both"/>
        <w:rPr>
          <w:rFonts w:ascii="Arial" w:hAnsi="Arial" w:cs="Arial"/>
          <w:b/>
          <w:sz w:val="28"/>
        </w:rPr>
      </w:pPr>
    </w:p>
    <w:p w14:paraId="73720E2C" w14:textId="77777777" w:rsidR="00CB7D5B" w:rsidRPr="00920639" w:rsidRDefault="00CB7D5B" w:rsidP="00EC7511">
      <w:pPr>
        <w:jc w:val="both"/>
        <w:rPr>
          <w:rFonts w:ascii="Arial" w:hAnsi="Arial" w:cs="Arial"/>
          <w:b/>
          <w:sz w:val="28"/>
        </w:rPr>
      </w:pPr>
    </w:p>
    <w:p w14:paraId="79969109" w14:textId="77777777" w:rsidR="00CB7D5B" w:rsidRPr="00920639" w:rsidRDefault="00CB7D5B" w:rsidP="00EC7511">
      <w:pPr>
        <w:jc w:val="both"/>
        <w:rPr>
          <w:rFonts w:ascii="Arial" w:hAnsi="Arial" w:cs="Arial"/>
          <w:b/>
          <w:sz w:val="28"/>
        </w:rPr>
      </w:pPr>
    </w:p>
    <w:p w14:paraId="20470B92" w14:textId="77777777" w:rsidR="00CB7D5B" w:rsidRPr="00920639" w:rsidRDefault="00CB7D5B" w:rsidP="00EC7511">
      <w:pPr>
        <w:jc w:val="both"/>
        <w:rPr>
          <w:rFonts w:ascii="Arial" w:hAnsi="Arial" w:cs="Arial"/>
          <w:b/>
          <w:sz w:val="28"/>
        </w:rPr>
      </w:pPr>
    </w:p>
    <w:p w14:paraId="609398E8" w14:textId="77777777" w:rsidR="00CB7D5B" w:rsidRPr="00920639" w:rsidRDefault="00CB7D5B" w:rsidP="00EC7511">
      <w:pPr>
        <w:jc w:val="both"/>
        <w:rPr>
          <w:rFonts w:ascii="Arial" w:hAnsi="Arial" w:cs="Arial"/>
          <w:b/>
          <w:sz w:val="28"/>
        </w:rPr>
      </w:pPr>
    </w:p>
    <w:p w14:paraId="195DF751" w14:textId="77777777" w:rsidR="00CB7D5B" w:rsidRPr="00920639" w:rsidRDefault="00CB7D5B" w:rsidP="00EC7511">
      <w:pPr>
        <w:jc w:val="both"/>
        <w:rPr>
          <w:rFonts w:ascii="Arial" w:hAnsi="Arial" w:cs="Arial"/>
          <w:b/>
          <w:sz w:val="28"/>
        </w:rPr>
      </w:pPr>
    </w:p>
    <w:p w14:paraId="44E59BA4" w14:textId="77777777" w:rsidR="00CB7D5B" w:rsidRPr="00920639" w:rsidRDefault="00CB7D5B" w:rsidP="00EC7511">
      <w:pPr>
        <w:jc w:val="both"/>
        <w:rPr>
          <w:rFonts w:ascii="Arial" w:hAnsi="Arial" w:cs="Arial"/>
          <w:b/>
          <w:sz w:val="28"/>
        </w:rPr>
      </w:pPr>
    </w:p>
    <w:p w14:paraId="3790CBC7" w14:textId="77777777" w:rsidR="00CB7D5B" w:rsidRPr="00920639" w:rsidRDefault="00CB7D5B" w:rsidP="00EC7511">
      <w:pPr>
        <w:jc w:val="both"/>
        <w:rPr>
          <w:rFonts w:ascii="Arial" w:hAnsi="Arial" w:cs="Arial"/>
          <w:b/>
          <w:sz w:val="28"/>
        </w:rPr>
      </w:pPr>
    </w:p>
    <w:p w14:paraId="48E66C08" w14:textId="77777777" w:rsidR="00CB7D5B" w:rsidRPr="00920639" w:rsidRDefault="00CB7D5B" w:rsidP="00EC7511">
      <w:pPr>
        <w:jc w:val="both"/>
        <w:rPr>
          <w:rFonts w:ascii="Arial" w:hAnsi="Arial" w:cs="Arial"/>
          <w:b/>
          <w:sz w:val="28"/>
        </w:rPr>
      </w:pPr>
    </w:p>
    <w:p w14:paraId="4ACB4779" w14:textId="77777777" w:rsidR="00CB7D5B" w:rsidRPr="00920639" w:rsidRDefault="00CB7D5B" w:rsidP="00EC7511">
      <w:pPr>
        <w:jc w:val="both"/>
        <w:rPr>
          <w:rFonts w:ascii="Arial" w:hAnsi="Arial" w:cs="Arial"/>
          <w:b/>
          <w:sz w:val="28"/>
        </w:rPr>
      </w:pPr>
    </w:p>
    <w:p w14:paraId="7381BB41" w14:textId="77777777" w:rsidR="00CB7D5B" w:rsidRPr="00920639" w:rsidRDefault="00CB7D5B" w:rsidP="00EC7511">
      <w:pPr>
        <w:jc w:val="both"/>
        <w:rPr>
          <w:rFonts w:ascii="Arial" w:hAnsi="Arial" w:cs="Arial"/>
          <w:b/>
          <w:sz w:val="28"/>
        </w:rPr>
      </w:pPr>
    </w:p>
    <w:p w14:paraId="52F9A5B2" w14:textId="77777777" w:rsidR="00CB7D5B" w:rsidRDefault="00CB7D5B" w:rsidP="00EC7511">
      <w:pPr>
        <w:jc w:val="both"/>
        <w:rPr>
          <w:rFonts w:ascii="Arial" w:hAnsi="Arial" w:cs="Arial"/>
          <w:b/>
          <w:sz w:val="28"/>
        </w:rPr>
      </w:pPr>
    </w:p>
    <w:p w14:paraId="1E3441A7" w14:textId="77777777" w:rsidR="00920639" w:rsidRDefault="00920639" w:rsidP="00EC7511">
      <w:pPr>
        <w:jc w:val="both"/>
        <w:rPr>
          <w:rFonts w:ascii="Arial" w:hAnsi="Arial" w:cs="Arial"/>
          <w:b/>
          <w:sz w:val="28"/>
        </w:rPr>
      </w:pPr>
    </w:p>
    <w:p w14:paraId="782CDCA0" w14:textId="77777777" w:rsidR="0015794E" w:rsidRPr="00920639" w:rsidRDefault="0015794E" w:rsidP="00EC7511">
      <w:pPr>
        <w:jc w:val="both"/>
        <w:rPr>
          <w:rFonts w:ascii="Arial" w:hAnsi="Arial" w:cs="Arial"/>
          <w:b/>
          <w:sz w:val="28"/>
        </w:rPr>
      </w:pPr>
    </w:p>
    <w:p w14:paraId="381A3DC4" w14:textId="77777777" w:rsidR="00CB7D5B" w:rsidRPr="00920639" w:rsidRDefault="00CB7D5B" w:rsidP="009B7D99">
      <w:pPr>
        <w:jc w:val="both"/>
        <w:rPr>
          <w:rFonts w:ascii="Arial" w:hAnsi="Arial" w:cs="Arial"/>
          <w:b/>
          <w:sz w:val="28"/>
        </w:rPr>
      </w:pPr>
      <w:r w:rsidRPr="00920639">
        <w:rPr>
          <w:rFonts w:ascii="Arial" w:hAnsi="Arial" w:cs="Arial"/>
          <w:b/>
          <w:sz w:val="28"/>
        </w:rPr>
        <w:lastRenderedPageBreak/>
        <w:t>Table of Contents</w:t>
      </w:r>
    </w:p>
    <w:p w14:paraId="187EE013" w14:textId="77777777" w:rsidR="009B7D99" w:rsidRPr="00920639" w:rsidRDefault="009B7D99" w:rsidP="009B7D99">
      <w:pPr>
        <w:jc w:val="both"/>
        <w:rPr>
          <w:rFonts w:ascii="Arial" w:hAnsi="Arial" w:cs="Arial"/>
          <w:b/>
          <w:sz w:val="28"/>
        </w:rPr>
      </w:pPr>
    </w:p>
    <w:p w14:paraId="61C05F58" w14:textId="77777777" w:rsidR="00CB7D5B" w:rsidRPr="00920639" w:rsidRDefault="00CB7D5B" w:rsidP="009B7D99">
      <w:pPr>
        <w:jc w:val="both"/>
        <w:rPr>
          <w:rFonts w:ascii="Arial" w:hAnsi="Arial" w:cs="Arial"/>
          <w:b/>
          <w:sz w:val="28"/>
        </w:rPr>
      </w:pPr>
    </w:p>
    <w:p w14:paraId="2C169653" w14:textId="64CCD7F3" w:rsidR="00CB7D5B" w:rsidRPr="00920639" w:rsidRDefault="009B7D99" w:rsidP="009B7D99">
      <w:pPr>
        <w:jc w:val="both"/>
        <w:rPr>
          <w:rFonts w:ascii="Arial" w:hAnsi="Arial" w:cs="Arial"/>
          <w:b/>
          <w:sz w:val="28"/>
        </w:rPr>
      </w:pPr>
      <w:r w:rsidRPr="00920639">
        <w:rPr>
          <w:rFonts w:ascii="Arial" w:hAnsi="Arial" w:cs="Arial"/>
          <w:b/>
          <w:sz w:val="28"/>
        </w:rPr>
        <w:t>Abstract……………………………………………………………………3</w:t>
      </w:r>
    </w:p>
    <w:p w14:paraId="2B5BE71D" w14:textId="77777777" w:rsidR="009B7D99" w:rsidRPr="00920639" w:rsidRDefault="009B7D99" w:rsidP="009B7D99">
      <w:pPr>
        <w:jc w:val="both"/>
        <w:rPr>
          <w:rFonts w:ascii="Arial" w:hAnsi="Arial" w:cs="Arial"/>
          <w:b/>
          <w:sz w:val="28"/>
        </w:rPr>
      </w:pPr>
    </w:p>
    <w:p w14:paraId="5666E6AF" w14:textId="104E6DB0" w:rsidR="009B7D99" w:rsidRPr="00920639" w:rsidRDefault="009B7D99" w:rsidP="009B7D99">
      <w:pPr>
        <w:jc w:val="both"/>
        <w:rPr>
          <w:rFonts w:ascii="Arial" w:hAnsi="Arial" w:cs="Arial"/>
          <w:b/>
          <w:sz w:val="28"/>
        </w:rPr>
      </w:pPr>
      <w:r w:rsidRPr="00920639">
        <w:rPr>
          <w:rFonts w:ascii="Arial" w:hAnsi="Arial" w:cs="Arial"/>
          <w:b/>
          <w:sz w:val="28"/>
        </w:rPr>
        <w:t>Introduction………………………………</w:t>
      </w:r>
      <w:r w:rsidR="00920639">
        <w:rPr>
          <w:rFonts w:ascii="Arial" w:hAnsi="Arial" w:cs="Arial"/>
          <w:b/>
          <w:sz w:val="28"/>
        </w:rPr>
        <w:t>.......</w:t>
      </w:r>
      <w:r w:rsidRPr="00920639">
        <w:rPr>
          <w:rFonts w:ascii="Arial" w:hAnsi="Arial" w:cs="Arial"/>
          <w:b/>
          <w:sz w:val="28"/>
        </w:rPr>
        <w:t>………………………….3</w:t>
      </w:r>
    </w:p>
    <w:p w14:paraId="7FBE1D4C" w14:textId="77777777" w:rsidR="009B7D99" w:rsidRPr="00920639" w:rsidRDefault="009B7D99" w:rsidP="009B7D99">
      <w:pPr>
        <w:jc w:val="both"/>
        <w:rPr>
          <w:rFonts w:ascii="Arial" w:hAnsi="Arial" w:cs="Arial"/>
          <w:b/>
          <w:sz w:val="28"/>
        </w:rPr>
      </w:pPr>
    </w:p>
    <w:p w14:paraId="2D9F5258" w14:textId="37D700A7" w:rsidR="009B7D99" w:rsidRPr="00920639" w:rsidRDefault="009B7D99" w:rsidP="009B7D99">
      <w:pPr>
        <w:jc w:val="both"/>
        <w:rPr>
          <w:rFonts w:ascii="Arial" w:hAnsi="Arial" w:cs="Arial"/>
          <w:b/>
          <w:sz w:val="28"/>
        </w:rPr>
      </w:pPr>
      <w:r w:rsidRPr="00920639">
        <w:rPr>
          <w:rFonts w:ascii="Arial" w:hAnsi="Arial" w:cs="Arial"/>
          <w:b/>
          <w:sz w:val="28"/>
        </w:rPr>
        <w:t>Background……………………</w:t>
      </w:r>
      <w:r w:rsidR="00920639">
        <w:rPr>
          <w:rFonts w:ascii="Arial" w:hAnsi="Arial" w:cs="Arial"/>
          <w:b/>
          <w:sz w:val="28"/>
        </w:rPr>
        <w:t>..</w:t>
      </w:r>
      <w:r w:rsidRPr="00920639">
        <w:rPr>
          <w:rFonts w:ascii="Arial" w:hAnsi="Arial" w:cs="Arial"/>
          <w:b/>
          <w:sz w:val="28"/>
        </w:rPr>
        <w:t>………………………………………...5</w:t>
      </w:r>
    </w:p>
    <w:p w14:paraId="383CA89F" w14:textId="77777777" w:rsidR="009B7D99" w:rsidRPr="00920639" w:rsidRDefault="009B7D99" w:rsidP="009B7D99">
      <w:pPr>
        <w:jc w:val="both"/>
        <w:rPr>
          <w:rFonts w:ascii="Arial" w:hAnsi="Arial" w:cs="Arial"/>
          <w:b/>
          <w:sz w:val="28"/>
        </w:rPr>
      </w:pPr>
    </w:p>
    <w:p w14:paraId="2D5FEE10" w14:textId="01309366" w:rsidR="009B7D99" w:rsidRPr="00920639" w:rsidRDefault="009B7D99" w:rsidP="009B7D99">
      <w:pPr>
        <w:jc w:val="both"/>
        <w:rPr>
          <w:rFonts w:ascii="Arial" w:hAnsi="Arial" w:cs="Arial"/>
          <w:b/>
          <w:sz w:val="28"/>
        </w:rPr>
      </w:pPr>
      <w:r w:rsidRPr="00920639">
        <w:rPr>
          <w:rFonts w:ascii="Arial" w:hAnsi="Arial" w:cs="Arial"/>
          <w:b/>
          <w:sz w:val="28"/>
        </w:rPr>
        <w:t>Cell-Based Detection Assay to Identify Novel Activators………</w:t>
      </w:r>
      <w:r w:rsidR="00920639">
        <w:rPr>
          <w:rFonts w:ascii="Arial" w:hAnsi="Arial" w:cs="Arial"/>
          <w:b/>
          <w:sz w:val="28"/>
        </w:rPr>
        <w:t>.</w:t>
      </w:r>
      <w:r w:rsidRPr="00920639">
        <w:rPr>
          <w:rFonts w:ascii="Arial" w:hAnsi="Arial" w:cs="Arial"/>
          <w:b/>
          <w:sz w:val="28"/>
        </w:rPr>
        <w:t>..6</w:t>
      </w:r>
    </w:p>
    <w:p w14:paraId="1FFCABB8" w14:textId="77777777" w:rsidR="009B7D99" w:rsidRPr="00920639" w:rsidRDefault="009B7D99" w:rsidP="009B7D99">
      <w:pPr>
        <w:jc w:val="both"/>
        <w:rPr>
          <w:rFonts w:ascii="Arial" w:hAnsi="Arial" w:cs="Arial"/>
          <w:b/>
          <w:sz w:val="28"/>
        </w:rPr>
      </w:pPr>
    </w:p>
    <w:p w14:paraId="09BC19B1" w14:textId="60969950" w:rsidR="009B7D99" w:rsidRPr="00920639" w:rsidRDefault="009B7D99" w:rsidP="009B7D99">
      <w:pPr>
        <w:jc w:val="both"/>
        <w:rPr>
          <w:rFonts w:ascii="Arial" w:hAnsi="Arial" w:cs="Arial"/>
          <w:b/>
          <w:sz w:val="28"/>
        </w:rPr>
      </w:pPr>
      <w:r w:rsidRPr="00920639">
        <w:rPr>
          <w:rFonts w:ascii="Arial" w:hAnsi="Arial" w:cs="Arial"/>
          <w:b/>
          <w:sz w:val="28"/>
        </w:rPr>
        <w:t>Characterization of Single Mutants……………………………</w:t>
      </w:r>
      <w:r w:rsidR="00920639">
        <w:rPr>
          <w:rFonts w:ascii="Arial" w:hAnsi="Arial" w:cs="Arial"/>
          <w:b/>
          <w:sz w:val="28"/>
        </w:rPr>
        <w:t>.....</w:t>
      </w:r>
      <w:r w:rsidRPr="00920639">
        <w:rPr>
          <w:rFonts w:ascii="Arial" w:hAnsi="Arial" w:cs="Arial"/>
          <w:b/>
          <w:sz w:val="28"/>
        </w:rPr>
        <w:t>...10</w:t>
      </w:r>
    </w:p>
    <w:p w14:paraId="1DB598E6" w14:textId="77777777" w:rsidR="009B7D99" w:rsidRPr="00920639" w:rsidRDefault="009B7D99" w:rsidP="009B7D99">
      <w:pPr>
        <w:jc w:val="both"/>
        <w:rPr>
          <w:rFonts w:ascii="Arial" w:hAnsi="Arial" w:cs="Arial"/>
          <w:b/>
          <w:sz w:val="28"/>
        </w:rPr>
      </w:pPr>
    </w:p>
    <w:p w14:paraId="5AB77C21" w14:textId="1ABC09FE" w:rsidR="009B7D99" w:rsidRDefault="009B7D99" w:rsidP="009B7D99">
      <w:pPr>
        <w:jc w:val="both"/>
        <w:rPr>
          <w:rFonts w:ascii="Arial" w:hAnsi="Arial" w:cs="Arial"/>
          <w:b/>
          <w:sz w:val="28"/>
        </w:rPr>
      </w:pPr>
      <w:r w:rsidRPr="00920639">
        <w:rPr>
          <w:rFonts w:ascii="Arial" w:hAnsi="Arial" w:cs="Arial"/>
          <w:b/>
          <w:sz w:val="28"/>
        </w:rPr>
        <w:t>Materials and Methods…………………………………</w:t>
      </w:r>
      <w:r w:rsidR="00920639">
        <w:rPr>
          <w:rFonts w:ascii="Arial" w:hAnsi="Arial" w:cs="Arial"/>
          <w:b/>
          <w:sz w:val="28"/>
        </w:rPr>
        <w:t>.</w:t>
      </w:r>
      <w:r w:rsidRPr="00920639">
        <w:rPr>
          <w:rFonts w:ascii="Arial" w:hAnsi="Arial" w:cs="Arial"/>
          <w:b/>
          <w:sz w:val="28"/>
        </w:rPr>
        <w:t>……………..11</w:t>
      </w:r>
    </w:p>
    <w:p w14:paraId="37E25165" w14:textId="77777777" w:rsidR="00920639" w:rsidRDefault="00920639" w:rsidP="009B7D99">
      <w:pPr>
        <w:jc w:val="both"/>
        <w:rPr>
          <w:rFonts w:ascii="Arial" w:hAnsi="Arial" w:cs="Arial"/>
          <w:b/>
          <w:sz w:val="28"/>
        </w:rPr>
      </w:pPr>
    </w:p>
    <w:p w14:paraId="00595BAC" w14:textId="76448E51" w:rsidR="00920639" w:rsidRDefault="00920639" w:rsidP="009B7D99">
      <w:pPr>
        <w:jc w:val="both"/>
        <w:rPr>
          <w:rFonts w:ascii="Arial" w:hAnsi="Arial" w:cs="Arial"/>
          <w:b/>
          <w:sz w:val="28"/>
        </w:rPr>
      </w:pPr>
      <w:r>
        <w:rPr>
          <w:rFonts w:ascii="Arial" w:hAnsi="Arial" w:cs="Arial"/>
          <w:b/>
          <w:sz w:val="28"/>
        </w:rPr>
        <w:t>Results……………………………………………………………………13</w:t>
      </w:r>
    </w:p>
    <w:p w14:paraId="7F1E9000" w14:textId="77777777" w:rsidR="00920639" w:rsidRDefault="00920639" w:rsidP="009B7D99">
      <w:pPr>
        <w:jc w:val="both"/>
        <w:rPr>
          <w:rFonts w:ascii="Arial" w:hAnsi="Arial" w:cs="Arial"/>
          <w:b/>
          <w:sz w:val="28"/>
        </w:rPr>
      </w:pPr>
    </w:p>
    <w:p w14:paraId="2B50A422" w14:textId="503D5545" w:rsidR="00920639" w:rsidRDefault="00920639" w:rsidP="009B7D99">
      <w:pPr>
        <w:jc w:val="both"/>
        <w:rPr>
          <w:rFonts w:ascii="Arial" w:hAnsi="Arial" w:cs="Arial"/>
          <w:b/>
          <w:sz w:val="28"/>
        </w:rPr>
      </w:pPr>
      <w:r>
        <w:rPr>
          <w:rFonts w:ascii="Arial" w:hAnsi="Arial" w:cs="Arial"/>
          <w:b/>
          <w:sz w:val="28"/>
        </w:rPr>
        <w:t>Conclusions……………………………………………………………..15</w:t>
      </w:r>
    </w:p>
    <w:p w14:paraId="4FB572A2" w14:textId="77777777" w:rsidR="00920639" w:rsidRDefault="00920639" w:rsidP="009B7D99">
      <w:pPr>
        <w:jc w:val="both"/>
        <w:rPr>
          <w:rFonts w:ascii="Arial" w:hAnsi="Arial" w:cs="Arial"/>
          <w:b/>
          <w:sz w:val="28"/>
        </w:rPr>
      </w:pPr>
    </w:p>
    <w:p w14:paraId="153220E3" w14:textId="0A9CBA1C" w:rsidR="00920639" w:rsidRDefault="00920639" w:rsidP="009B7D99">
      <w:pPr>
        <w:jc w:val="both"/>
        <w:rPr>
          <w:rFonts w:ascii="Arial" w:hAnsi="Arial" w:cs="Arial"/>
          <w:b/>
          <w:sz w:val="28"/>
        </w:rPr>
      </w:pPr>
      <w:r>
        <w:rPr>
          <w:rFonts w:ascii="Arial" w:hAnsi="Arial" w:cs="Arial"/>
          <w:b/>
          <w:sz w:val="28"/>
        </w:rPr>
        <w:t>References……………………………………………………………….18</w:t>
      </w:r>
    </w:p>
    <w:p w14:paraId="3AD81D48" w14:textId="77777777" w:rsidR="00920639" w:rsidRDefault="00920639" w:rsidP="009B7D99">
      <w:pPr>
        <w:jc w:val="both"/>
        <w:rPr>
          <w:rFonts w:ascii="Arial" w:hAnsi="Arial" w:cs="Arial"/>
          <w:b/>
          <w:sz w:val="28"/>
        </w:rPr>
      </w:pPr>
    </w:p>
    <w:p w14:paraId="0FE81BFD" w14:textId="77777777" w:rsidR="00920639" w:rsidRPr="00920639" w:rsidRDefault="00920639" w:rsidP="009B7D99">
      <w:pPr>
        <w:jc w:val="both"/>
        <w:rPr>
          <w:rFonts w:ascii="Arial" w:hAnsi="Arial" w:cs="Arial"/>
          <w:b/>
          <w:sz w:val="28"/>
        </w:rPr>
      </w:pPr>
    </w:p>
    <w:p w14:paraId="3B54726F" w14:textId="77777777" w:rsidR="009B7D99" w:rsidRPr="00920639" w:rsidRDefault="009B7D99" w:rsidP="009B7D99">
      <w:pPr>
        <w:jc w:val="both"/>
        <w:rPr>
          <w:rFonts w:ascii="Arial" w:hAnsi="Arial" w:cs="Arial"/>
          <w:b/>
          <w:sz w:val="28"/>
        </w:rPr>
      </w:pPr>
    </w:p>
    <w:p w14:paraId="705660D8" w14:textId="77777777" w:rsidR="009B7D99" w:rsidRPr="00920639" w:rsidRDefault="009B7D99" w:rsidP="00EC7511">
      <w:pPr>
        <w:jc w:val="both"/>
        <w:rPr>
          <w:rFonts w:ascii="Arial" w:hAnsi="Arial" w:cs="Arial"/>
          <w:b/>
          <w:sz w:val="28"/>
        </w:rPr>
      </w:pPr>
    </w:p>
    <w:p w14:paraId="7991C272" w14:textId="77777777" w:rsidR="00CB7D5B" w:rsidRPr="00920639" w:rsidRDefault="00CB7D5B" w:rsidP="00EC7511">
      <w:pPr>
        <w:jc w:val="both"/>
        <w:rPr>
          <w:rFonts w:ascii="Arial" w:hAnsi="Arial" w:cs="Arial"/>
          <w:b/>
          <w:sz w:val="28"/>
        </w:rPr>
      </w:pPr>
    </w:p>
    <w:p w14:paraId="67DD7683" w14:textId="77777777" w:rsidR="00CB7D5B" w:rsidRPr="00920639" w:rsidRDefault="00CB7D5B" w:rsidP="00EC7511">
      <w:pPr>
        <w:jc w:val="both"/>
        <w:rPr>
          <w:rFonts w:ascii="Arial" w:hAnsi="Arial" w:cs="Arial"/>
          <w:b/>
          <w:sz w:val="28"/>
        </w:rPr>
      </w:pPr>
    </w:p>
    <w:p w14:paraId="36187D65" w14:textId="77777777" w:rsidR="00CB7D5B" w:rsidRPr="00920639" w:rsidRDefault="00CB7D5B" w:rsidP="00EC7511">
      <w:pPr>
        <w:jc w:val="both"/>
        <w:rPr>
          <w:rFonts w:ascii="Arial" w:hAnsi="Arial" w:cs="Arial"/>
          <w:b/>
          <w:sz w:val="28"/>
        </w:rPr>
      </w:pPr>
    </w:p>
    <w:p w14:paraId="648F648E" w14:textId="77777777" w:rsidR="00CB7D5B" w:rsidRPr="00920639" w:rsidRDefault="00CB7D5B" w:rsidP="00EC7511">
      <w:pPr>
        <w:jc w:val="both"/>
        <w:rPr>
          <w:rFonts w:ascii="Arial" w:hAnsi="Arial" w:cs="Arial"/>
          <w:b/>
          <w:sz w:val="28"/>
        </w:rPr>
      </w:pPr>
    </w:p>
    <w:p w14:paraId="6C1185C2" w14:textId="77777777" w:rsidR="00CB7D5B" w:rsidRPr="00920639" w:rsidRDefault="00CB7D5B" w:rsidP="00EC7511">
      <w:pPr>
        <w:jc w:val="both"/>
        <w:rPr>
          <w:rFonts w:ascii="Arial" w:hAnsi="Arial" w:cs="Arial"/>
          <w:b/>
          <w:sz w:val="28"/>
        </w:rPr>
      </w:pPr>
    </w:p>
    <w:p w14:paraId="77454C13" w14:textId="77777777" w:rsidR="00CB7D5B" w:rsidRPr="00920639" w:rsidRDefault="00CB7D5B" w:rsidP="00EC7511">
      <w:pPr>
        <w:jc w:val="both"/>
        <w:rPr>
          <w:rFonts w:ascii="Arial" w:hAnsi="Arial" w:cs="Arial"/>
          <w:b/>
          <w:sz w:val="28"/>
        </w:rPr>
      </w:pPr>
    </w:p>
    <w:p w14:paraId="3884649F" w14:textId="77777777" w:rsidR="00CB7D5B" w:rsidRPr="00920639" w:rsidRDefault="00CB7D5B" w:rsidP="00EC7511">
      <w:pPr>
        <w:jc w:val="both"/>
        <w:rPr>
          <w:rFonts w:ascii="Arial" w:hAnsi="Arial" w:cs="Arial"/>
          <w:b/>
          <w:sz w:val="28"/>
        </w:rPr>
      </w:pPr>
    </w:p>
    <w:p w14:paraId="4A14FB02" w14:textId="77777777" w:rsidR="00CB7D5B" w:rsidRPr="00920639" w:rsidRDefault="00CB7D5B" w:rsidP="00EC7511">
      <w:pPr>
        <w:jc w:val="both"/>
        <w:rPr>
          <w:rFonts w:ascii="Arial" w:hAnsi="Arial" w:cs="Arial"/>
          <w:b/>
          <w:sz w:val="28"/>
        </w:rPr>
      </w:pPr>
    </w:p>
    <w:p w14:paraId="21EE4E00" w14:textId="77777777" w:rsidR="00CB7D5B" w:rsidRPr="00920639" w:rsidRDefault="00CB7D5B" w:rsidP="00EC7511">
      <w:pPr>
        <w:jc w:val="both"/>
        <w:rPr>
          <w:rFonts w:ascii="Arial" w:hAnsi="Arial" w:cs="Arial"/>
          <w:b/>
          <w:sz w:val="28"/>
        </w:rPr>
      </w:pPr>
    </w:p>
    <w:p w14:paraId="4E331A69" w14:textId="77777777" w:rsidR="00CB7D5B" w:rsidRPr="00920639" w:rsidRDefault="00CB7D5B" w:rsidP="00EC7511">
      <w:pPr>
        <w:jc w:val="both"/>
        <w:rPr>
          <w:rFonts w:ascii="Arial" w:hAnsi="Arial" w:cs="Arial"/>
          <w:b/>
          <w:sz w:val="28"/>
        </w:rPr>
      </w:pPr>
    </w:p>
    <w:p w14:paraId="198901C4" w14:textId="77777777" w:rsidR="00CB7D5B" w:rsidRPr="00920639" w:rsidRDefault="00CB7D5B" w:rsidP="00EC7511">
      <w:pPr>
        <w:jc w:val="both"/>
        <w:rPr>
          <w:rFonts w:ascii="Arial" w:hAnsi="Arial" w:cs="Arial"/>
          <w:b/>
          <w:sz w:val="28"/>
        </w:rPr>
      </w:pPr>
    </w:p>
    <w:p w14:paraId="38158AF4" w14:textId="77777777" w:rsidR="00CB7D5B" w:rsidRPr="00920639" w:rsidRDefault="00CB7D5B" w:rsidP="00EC7511">
      <w:pPr>
        <w:jc w:val="both"/>
        <w:rPr>
          <w:rFonts w:ascii="Arial" w:hAnsi="Arial" w:cs="Arial"/>
          <w:b/>
          <w:sz w:val="28"/>
        </w:rPr>
      </w:pPr>
    </w:p>
    <w:p w14:paraId="2D8088CF" w14:textId="77777777" w:rsidR="00CB7D5B" w:rsidRPr="00920639" w:rsidRDefault="00CB7D5B" w:rsidP="00EC7511">
      <w:pPr>
        <w:jc w:val="both"/>
        <w:rPr>
          <w:rFonts w:ascii="Arial" w:hAnsi="Arial" w:cs="Arial"/>
          <w:b/>
          <w:sz w:val="28"/>
        </w:rPr>
      </w:pPr>
    </w:p>
    <w:p w14:paraId="117B6B52" w14:textId="77777777" w:rsidR="00920639" w:rsidRDefault="00920639" w:rsidP="00EC7511">
      <w:pPr>
        <w:jc w:val="both"/>
        <w:rPr>
          <w:rFonts w:ascii="Arial" w:hAnsi="Arial" w:cs="Arial"/>
          <w:b/>
          <w:sz w:val="28"/>
        </w:rPr>
      </w:pPr>
    </w:p>
    <w:p w14:paraId="305192DB" w14:textId="77777777" w:rsidR="00EE6A13" w:rsidRDefault="00EE6A13" w:rsidP="00EC7511">
      <w:pPr>
        <w:jc w:val="both"/>
        <w:rPr>
          <w:rFonts w:ascii="Arial" w:hAnsi="Arial" w:cs="Arial"/>
          <w:b/>
          <w:sz w:val="28"/>
        </w:rPr>
      </w:pPr>
    </w:p>
    <w:p w14:paraId="46D0D838" w14:textId="77777777" w:rsidR="00920639" w:rsidRDefault="00920639" w:rsidP="00EC7511">
      <w:pPr>
        <w:jc w:val="both"/>
        <w:rPr>
          <w:rFonts w:ascii="Arial" w:hAnsi="Arial" w:cs="Arial"/>
          <w:b/>
          <w:sz w:val="28"/>
        </w:rPr>
      </w:pPr>
    </w:p>
    <w:p w14:paraId="0BDD22EF" w14:textId="77777777" w:rsidR="00CB7D5B" w:rsidRPr="00920639" w:rsidRDefault="00CB7D5B" w:rsidP="00EC7511">
      <w:pPr>
        <w:jc w:val="both"/>
        <w:rPr>
          <w:rFonts w:ascii="Arial" w:hAnsi="Arial" w:cs="Arial"/>
          <w:b/>
          <w:sz w:val="28"/>
        </w:rPr>
      </w:pPr>
      <w:r w:rsidRPr="00920639">
        <w:rPr>
          <w:rFonts w:ascii="Arial" w:hAnsi="Arial" w:cs="Arial"/>
          <w:b/>
          <w:sz w:val="28"/>
        </w:rPr>
        <w:t>Abstract</w:t>
      </w:r>
    </w:p>
    <w:p w14:paraId="6C18E128" w14:textId="77777777" w:rsidR="0015794E" w:rsidRPr="00920639" w:rsidRDefault="0015794E" w:rsidP="00EC7511">
      <w:pPr>
        <w:spacing w:line="360" w:lineRule="auto"/>
        <w:jc w:val="both"/>
        <w:rPr>
          <w:rFonts w:ascii="Arial" w:hAnsi="Arial" w:cs="Arial"/>
          <w:b/>
          <w:sz w:val="28"/>
        </w:rPr>
      </w:pPr>
    </w:p>
    <w:p w14:paraId="79D1C637" w14:textId="6559231C" w:rsidR="00CB7D5B" w:rsidRPr="00920639" w:rsidRDefault="001E45D5" w:rsidP="00EC7511">
      <w:pPr>
        <w:spacing w:line="360" w:lineRule="auto"/>
        <w:jc w:val="both"/>
        <w:rPr>
          <w:rFonts w:ascii="Arial" w:hAnsi="Arial" w:cs="Arial"/>
        </w:rPr>
      </w:pPr>
      <w:r w:rsidRPr="00920639">
        <w:rPr>
          <w:rFonts w:ascii="Arial" w:hAnsi="Arial" w:cs="Arial"/>
          <w:b/>
          <w:sz w:val="28"/>
        </w:rPr>
        <w:t xml:space="preserve">     </w:t>
      </w:r>
      <w:r w:rsidRPr="00920639">
        <w:rPr>
          <w:rFonts w:ascii="Arial" w:hAnsi="Arial" w:cs="Arial"/>
        </w:rPr>
        <w:t xml:space="preserve">  </w:t>
      </w:r>
      <w:proofErr w:type="spellStart"/>
      <w:r w:rsidRPr="00920639">
        <w:rPr>
          <w:rFonts w:ascii="Arial" w:hAnsi="Arial" w:cs="Arial"/>
        </w:rPr>
        <w:t>Hemagglutinin</w:t>
      </w:r>
      <w:proofErr w:type="spellEnd"/>
      <w:r w:rsidRPr="00920639">
        <w:rPr>
          <w:rFonts w:ascii="Arial" w:hAnsi="Arial" w:cs="Arial"/>
        </w:rPr>
        <w:t xml:space="preserve"> (HA) is a viral fusion protein that undergoes an irreversible conformational change upon acidification to catalyze the fusion of </w:t>
      </w:r>
      <w:proofErr w:type="spellStart"/>
      <w:r w:rsidRPr="00920639">
        <w:rPr>
          <w:rFonts w:ascii="Arial" w:hAnsi="Arial" w:cs="Arial"/>
        </w:rPr>
        <w:t>endosomal</w:t>
      </w:r>
      <w:proofErr w:type="spellEnd"/>
      <w:r w:rsidRPr="00920639">
        <w:rPr>
          <w:rFonts w:ascii="Arial" w:hAnsi="Arial" w:cs="Arial"/>
        </w:rPr>
        <w:t xml:space="preserve"> and viral membranes.  Previous work utilized directed evolution to identify novel mutants with activation pH across a range of 4.8-6.0; </w:t>
      </w:r>
      <w:proofErr w:type="gramStart"/>
      <w:r w:rsidRPr="00920639">
        <w:rPr>
          <w:rFonts w:ascii="Arial" w:hAnsi="Arial" w:cs="Arial"/>
        </w:rPr>
        <w:t>wild-type</w:t>
      </w:r>
      <w:proofErr w:type="gramEnd"/>
      <w:r w:rsidRPr="00920639">
        <w:rPr>
          <w:rFonts w:ascii="Arial" w:hAnsi="Arial" w:cs="Arial"/>
        </w:rPr>
        <w:t xml:space="preserve"> HA activates around pH 5.2. This work further evaluates these mutants by analyzing individual amino acid substitutions and has identified point mutants responsible for phenotypic changes, thus providing additional structure-function insight. In most of the novel </w:t>
      </w:r>
      <w:proofErr w:type="gramStart"/>
      <w:r w:rsidRPr="00920639">
        <w:rPr>
          <w:rFonts w:ascii="Arial" w:hAnsi="Arial" w:cs="Arial"/>
        </w:rPr>
        <w:t>mutants</w:t>
      </w:r>
      <w:proofErr w:type="gramEnd"/>
      <w:r w:rsidRPr="00920639">
        <w:rPr>
          <w:rFonts w:ascii="Arial" w:hAnsi="Arial" w:cs="Arial"/>
        </w:rPr>
        <w:t xml:space="preserve"> analyzed, single mutations providing either a stabilizing or destabilizing effect were found to solely elicit the novel activation </w:t>
      </w:r>
      <w:proofErr w:type="spellStart"/>
      <w:r w:rsidRPr="00920639">
        <w:rPr>
          <w:rFonts w:ascii="Arial" w:hAnsi="Arial" w:cs="Arial"/>
        </w:rPr>
        <w:t>pH.</w:t>
      </w:r>
      <w:proofErr w:type="spellEnd"/>
      <w:r w:rsidRPr="00920639">
        <w:rPr>
          <w:rFonts w:ascii="Arial" w:hAnsi="Arial" w:cs="Arial"/>
        </w:rPr>
        <w:t xml:space="preserve"> Mutant HA3.2.5, however, activates at pH 5.6 through the combined effect of both stabilizi</w:t>
      </w:r>
      <w:r w:rsidR="0015794E" w:rsidRPr="00920639">
        <w:rPr>
          <w:rFonts w:ascii="Arial" w:hAnsi="Arial" w:cs="Arial"/>
        </w:rPr>
        <w:t>ng and destabilizing mutations.</w:t>
      </w:r>
    </w:p>
    <w:p w14:paraId="26D570E7" w14:textId="77777777" w:rsidR="0015794E" w:rsidRPr="00920639" w:rsidRDefault="0015794E" w:rsidP="00EC7511">
      <w:pPr>
        <w:spacing w:line="480" w:lineRule="auto"/>
        <w:jc w:val="both"/>
        <w:rPr>
          <w:rFonts w:ascii="Arial" w:hAnsi="Arial" w:cs="Arial"/>
        </w:rPr>
      </w:pPr>
    </w:p>
    <w:p w14:paraId="7FAE1FD1" w14:textId="2AD1E6E9" w:rsidR="00CB7D5B" w:rsidRPr="00920639" w:rsidRDefault="00EF7122" w:rsidP="00EC7511">
      <w:pPr>
        <w:jc w:val="both"/>
        <w:rPr>
          <w:rFonts w:ascii="Arial" w:hAnsi="Arial" w:cs="Arial"/>
          <w:b/>
          <w:sz w:val="28"/>
        </w:rPr>
      </w:pPr>
      <w:r w:rsidRPr="00920639">
        <w:rPr>
          <w:rFonts w:ascii="Arial" w:hAnsi="Arial" w:cs="Arial"/>
          <w:b/>
          <w:sz w:val="28"/>
        </w:rPr>
        <w:t>Introduction</w:t>
      </w:r>
    </w:p>
    <w:p w14:paraId="27A4D72B" w14:textId="77777777" w:rsidR="0015794E" w:rsidRPr="00920639" w:rsidRDefault="0015794E" w:rsidP="00EC7511">
      <w:pPr>
        <w:jc w:val="both"/>
        <w:rPr>
          <w:rFonts w:ascii="Arial" w:hAnsi="Arial" w:cs="Arial"/>
          <w:b/>
          <w:sz w:val="28"/>
        </w:rPr>
      </w:pPr>
    </w:p>
    <w:p w14:paraId="6C15A389" w14:textId="171548C0" w:rsidR="003B2974" w:rsidRPr="00920639" w:rsidRDefault="003B2974" w:rsidP="00EC7511">
      <w:pPr>
        <w:spacing w:line="360" w:lineRule="auto"/>
        <w:jc w:val="both"/>
        <w:rPr>
          <w:rFonts w:ascii="Arial" w:hAnsi="Arial" w:cs="Arial"/>
        </w:rPr>
      </w:pPr>
      <w:r w:rsidRPr="00920639">
        <w:rPr>
          <w:rFonts w:ascii="Arial" w:hAnsi="Arial" w:cs="Arial"/>
          <w:b/>
          <w:sz w:val="28"/>
        </w:rPr>
        <w:tab/>
      </w:r>
      <w:r w:rsidRPr="00920639">
        <w:rPr>
          <w:rFonts w:ascii="Arial" w:hAnsi="Arial" w:cs="Arial"/>
        </w:rPr>
        <w:t>There is currently a push towards the advance</w:t>
      </w:r>
      <w:r w:rsidR="0015794E" w:rsidRPr="00920639">
        <w:rPr>
          <w:rFonts w:ascii="Arial" w:hAnsi="Arial" w:cs="Arial"/>
        </w:rPr>
        <w:t>ment of “personalized medicine”, in which individual genetic differences guide the detection, diagnosis, and treatment of patients.</w:t>
      </w:r>
      <w:r w:rsidRPr="00920639">
        <w:rPr>
          <w:rFonts w:ascii="Arial" w:hAnsi="Arial" w:cs="Arial"/>
        </w:rPr>
        <w:t xml:space="preserve"> I</w:t>
      </w:r>
      <w:r w:rsidR="0015794E" w:rsidRPr="00920639">
        <w:rPr>
          <w:rFonts w:ascii="Arial" w:hAnsi="Arial" w:cs="Arial"/>
        </w:rPr>
        <w:t>t is these incredibly minute individual genetic differences that can le</w:t>
      </w:r>
      <w:r w:rsidRPr="00920639">
        <w:rPr>
          <w:rFonts w:ascii="Arial" w:hAnsi="Arial" w:cs="Arial"/>
        </w:rPr>
        <w:t xml:space="preserve">ad to </w:t>
      </w:r>
      <w:r w:rsidR="0015794E" w:rsidRPr="00920639">
        <w:rPr>
          <w:rFonts w:ascii="Arial" w:hAnsi="Arial" w:cs="Arial"/>
        </w:rPr>
        <w:t xml:space="preserve">drastic </w:t>
      </w:r>
      <w:r w:rsidRPr="00920639">
        <w:rPr>
          <w:rFonts w:ascii="Arial" w:hAnsi="Arial" w:cs="Arial"/>
        </w:rPr>
        <w:t xml:space="preserve">variation in </w:t>
      </w:r>
      <w:r w:rsidR="00EF7122" w:rsidRPr="00920639">
        <w:rPr>
          <w:rFonts w:ascii="Arial" w:hAnsi="Arial" w:cs="Arial"/>
        </w:rPr>
        <w:t xml:space="preserve">disease progression, and most critically, </w:t>
      </w:r>
      <w:r w:rsidRPr="00920639">
        <w:rPr>
          <w:rFonts w:ascii="Arial" w:hAnsi="Arial" w:cs="Arial"/>
        </w:rPr>
        <w:t xml:space="preserve">in </w:t>
      </w:r>
      <w:r w:rsidR="00EF7122" w:rsidRPr="00920639">
        <w:rPr>
          <w:rFonts w:ascii="Arial" w:hAnsi="Arial" w:cs="Arial"/>
        </w:rPr>
        <w:t xml:space="preserve">the </w:t>
      </w:r>
      <w:r w:rsidRPr="00920639">
        <w:rPr>
          <w:rFonts w:ascii="Arial" w:hAnsi="Arial" w:cs="Arial"/>
        </w:rPr>
        <w:t xml:space="preserve">patient response to </w:t>
      </w:r>
      <w:r w:rsidR="00EF7122" w:rsidRPr="00920639">
        <w:rPr>
          <w:rFonts w:ascii="Arial" w:hAnsi="Arial" w:cs="Arial"/>
        </w:rPr>
        <w:t>pharmaceuticals</w:t>
      </w:r>
      <w:r w:rsidRPr="00920639">
        <w:rPr>
          <w:rFonts w:ascii="Arial" w:hAnsi="Arial" w:cs="Arial"/>
        </w:rPr>
        <w:t>. One major impediment to the progression of personalized medicine</w:t>
      </w:r>
      <w:r w:rsidR="008C360D" w:rsidRPr="00920639">
        <w:rPr>
          <w:rFonts w:ascii="Arial" w:hAnsi="Arial" w:cs="Arial"/>
        </w:rPr>
        <w:t>, however,</w:t>
      </w:r>
      <w:r w:rsidRPr="00920639">
        <w:rPr>
          <w:rFonts w:ascii="Arial" w:hAnsi="Arial" w:cs="Arial"/>
        </w:rPr>
        <w:t xml:space="preserve"> is the development </w:t>
      </w:r>
      <w:r w:rsidR="008C360D" w:rsidRPr="00920639">
        <w:rPr>
          <w:rFonts w:ascii="Arial" w:hAnsi="Arial" w:cs="Arial"/>
        </w:rPr>
        <w:t>of specific and efficient drug delivery mechanisms.</w:t>
      </w:r>
      <w:r w:rsidR="00EF7122" w:rsidRPr="00920639">
        <w:rPr>
          <w:rFonts w:ascii="Arial" w:hAnsi="Arial" w:cs="Arial"/>
        </w:rPr>
        <w:t xml:space="preserve"> </w:t>
      </w:r>
    </w:p>
    <w:p w14:paraId="2408EC76" w14:textId="64B816F1" w:rsidR="00906992" w:rsidRPr="00920639" w:rsidRDefault="008C360D" w:rsidP="00EC7511">
      <w:pPr>
        <w:spacing w:line="360" w:lineRule="auto"/>
        <w:jc w:val="both"/>
        <w:rPr>
          <w:rFonts w:ascii="Arial" w:hAnsi="Arial" w:cs="Arial"/>
        </w:rPr>
      </w:pPr>
      <w:r w:rsidRPr="00920639">
        <w:rPr>
          <w:rFonts w:ascii="Arial" w:hAnsi="Arial" w:cs="Arial"/>
        </w:rPr>
        <w:tab/>
        <w:t>Viruses have naturally evolved as a</w:t>
      </w:r>
      <w:r w:rsidR="00906992" w:rsidRPr="00920639">
        <w:rPr>
          <w:rFonts w:ascii="Arial" w:hAnsi="Arial" w:cs="Arial"/>
        </w:rPr>
        <w:t xml:space="preserve">n efficient delivery mechanism, possessing the ability to recognize specific cell targets, gain entry into the host cell, and then utilize cell machinery for their own propagation. The study of these viral mechanisms </w:t>
      </w:r>
      <w:r w:rsidR="00EF7122" w:rsidRPr="00920639">
        <w:rPr>
          <w:rFonts w:ascii="Arial" w:hAnsi="Arial" w:cs="Arial"/>
        </w:rPr>
        <w:t>advances</w:t>
      </w:r>
      <w:r w:rsidR="00906992" w:rsidRPr="00920639">
        <w:rPr>
          <w:rFonts w:ascii="Arial" w:hAnsi="Arial" w:cs="Arial"/>
        </w:rPr>
        <w:t xml:space="preserve"> knowledge of viruses themselves, but also provides a </w:t>
      </w:r>
      <w:r w:rsidR="00EF7122" w:rsidRPr="00920639">
        <w:rPr>
          <w:rFonts w:ascii="Arial" w:hAnsi="Arial" w:cs="Arial"/>
        </w:rPr>
        <w:t>foundation</w:t>
      </w:r>
      <w:r w:rsidR="00906992" w:rsidRPr="00920639">
        <w:rPr>
          <w:rFonts w:ascii="Arial" w:hAnsi="Arial" w:cs="Arial"/>
        </w:rPr>
        <w:t xml:space="preserve"> for which new drug delivery systems c</w:t>
      </w:r>
      <w:r w:rsidR="00EF7122" w:rsidRPr="00920639">
        <w:rPr>
          <w:rFonts w:ascii="Arial" w:hAnsi="Arial" w:cs="Arial"/>
        </w:rPr>
        <w:t xml:space="preserve">an be engineered. </w:t>
      </w:r>
      <w:r w:rsidR="00906992" w:rsidRPr="00920639">
        <w:rPr>
          <w:rFonts w:ascii="Arial" w:hAnsi="Arial" w:cs="Arial"/>
        </w:rPr>
        <w:t xml:space="preserve">Of particular interest </w:t>
      </w:r>
      <w:proofErr w:type="gramStart"/>
      <w:r w:rsidR="00906992" w:rsidRPr="00920639">
        <w:rPr>
          <w:rFonts w:ascii="Arial" w:hAnsi="Arial" w:cs="Arial"/>
        </w:rPr>
        <w:t>is</w:t>
      </w:r>
      <w:proofErr w:type="gramEnd"/>
      <w:r w:rsidR="00906992" w:rsidRPr="00920639">
        <w:rPr>
          <w:rFonts w:ascii="Arial" w:hAnsi="Arial" w:cs="Arial"/>
        </w:rPr>
        <w:t xml:space="preserve"> influenza </w:t>
      </w:r>
      <w:proofErr w:type="spellStart"/>
      <w:r w:rsidR="00906992" w:rsidRPr="00920639">
        <w:rPr>
          <w:rFonts w:ascii="Arial" w:hAnsi="Arial" w:cs="Arial"/>
        </w:rPr>
        <w:t>hemagglutinin</w:t>
      </w:r>
      <w:proofErr w:type="spellEnd"/>
      <w:r w:rsidR="00906992" w:rsidRPr="00920639">
        <w:rPr>
          <w:rFonts w:ascii="Arial" w:hAnsi="Arial" w:cs="Arial"/>
        </w:rPr>
        <w:t xml:space="preserve">, a membrane protein which assists with the initial </w:t>
      </w:r>
      <w:r w:rsidR="00EF7122" w:rsidRPr="00920639">
        <w:rPr>
          <w:rFonts w:ascii="Arial" w:hAnsi="Arial" w:cs="Arial"/>
        </w:rPr>
        <w:t>viral binding event, a</w:t>
      </w:r>
      <w:r w:rsidR="00906992" w:rsidRPr="00920639">
        <w:rPr>
          <w:rFonts w:ascii="Arial" w:hAnsi="Arial" w:cs="Arial"/>
        </w:rPr>
        <w:t xml:space="preserve">s well as mediating fusion between the viral and </w:t>
      </w:r>
      <w:proofErr w:type="spellStart"/>
      <w:r w:rsidR="00E439A3" w:rsidRPr="00920639">
        <w:rPr>
          <w:rFonts w:ascii="Arial" w:hAnsi="Arial" w:cs="Arial"/>
        </w:rPr>
        <w:t>endosomal</w:t>
      </w:r>
      <w:proofErr w:type="spellEnd"/>
      <w:r w:rsidR="00E439A3" w:rsidRPr="00920639">
        <w:rPr>
          <w:rFonts w:ascii="Arial" w:hAnsi="Arial" w:cs="Arial"/>
        </w:rPr>
        <w:t xml:space="preserve"> </w:t>
      </w:r>
      <w:r w:rsidR="00906992" w:rsidRPr="00920639">
        <w:rPr>
          <w:rFonts w:ascii="Arial" w:hAnsi="Arial" w:cs="Arial"/>
        </w:rPr>
        <w:t xml:space="preserve">membranes, which enables the release of the viral genome into the </w:t>
      </w:r>
      <w:r w:rsidR="00EF7122" w:rsidRPr="00920639">
        <w:rPr>
          <w:rFonts w:ascii="Arial" w:hAnsi="Arial" w:cs="Arial"/>
        </w:rPr>
        <w:t>host cell (Figure 1)</w:t>
      </w:r>
    </w:p>
    <w:p w14:paraId="7C1ACBC1" w14:textId="77777777" w:rsidR="00EF7122" w:rsidRPr="00920639" w:rsidRDefault="00EF7122" w:rsidP="00EC7511">
      <w:pPr>
        <w:spacing w:line="360" w:lineRule="auto"/>
        <w:jc w:val="both"/>
        <w:rPr>
          <w:rFonts w:ascii="Arial" w:hAnsi="Arial" w:cs="Arial"/>
        </w:rPr>
      </w:pPr>
    </w:p>
    <w:p w14:paraId="5F07E266" w14:textId="00A734B9" w:rsidR="00EF7122" w:rsidRPr="00920639" w:rsidRDefault="00EF7122" w:rsidP="00EC7511">
      <w:pPr>
        <w:pStyle w:val="NoSpacing"/>
        <w:jc w:val="both"/>
        <w:rPr>
          <w:rFonts w:ascii="Arial" w:hAnsi="Arial" w:cs="Arial"/>
        </w:rPr>
      </w:pPr>
      <w:r w:rsidRPr="00920639">
        <w:rPr>
          <w:rFonts w:ascii="Arial" w:hAnsi="Arial" w:cs="Arial"/>
        </w:rPr>
        <w:drawing>
          <wp:inline distT="0" distB="0" distL="0" distR="0" wp14:anchorId="299E5661" wp14:editId="396474C4">
            <wp:extent cx="5486400" cy="5017135"/>
            <wp:effectExtent l="0" t="0" r="0" b="12065"/>
            <wp:docPr id="134" name="Picture 2" descr="http://www.nature.com/nrd/journal/v6/n12/images/nrd2400-f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4" name="Picture 2" descr="http://www.nature.com/nrd/journal/v6/n12/images/nrd2400-f2.jpg"/>
                    <pic:cNvPicPr>
                      <a:picLocks noGrp="1" noChangeAspect="1" noChangeArrowheads="1"/>
                    </pic:cNvPicPr>
                  </pic:nvPicPr>
                  <pic:blipFill>
                    <a:blip r:embed="rId9" cstate="print"/>
                    <a:srcRect/>
                    <a:stretch>
                      <a:fillRect/>
                    </a:stretch>
                  </pic:blipFill>
                  <pic:spPr bwMode="auto">
                    <a:xfrm>
                      <a:off x="0" y="0"/>
                      <a:ext cx="5486400" cy="5017135"/>
                    </a:xfrm>
                    <a:prstGeom prst="rect">
                      <a:avLst/>
                    </a:prstGeom>
                    <a:noFill/>
                  </pic:spPr>
                </pic:pic>
              </a:graphicData>
            </a:graphic>
          </wp:inline>
        </w:drawing>
      </w:r>
    </w:p>
    <w:p w14:paraId="5FBE536C" w14:textId="77777777" w:rsidR="007B6181" w:rsidRPr="00920639" w:rsidRDefault="00EF7122" w:rsidP="00EC7511">
      <w:pPr>
        <w:jc w:val="both"/>
        <w:rPr>
          <w:rFonts w:ascii="Arial" w:hAnsi="Arial" w:cs="Arial"/>
          <w:b/>
        </w:rPr>
      </w:pPr>
      <w:r w:rsidRPr="00920639">
        <w:rPr>
          <w:rFonts w:ascii="Arial" w:hAnsi="Arial" w:cs="Arial"/>
          <w:b/>
        </w:rPr>
        <w:t xml:space="preserve">Figure 1: Influenza virus life cycle. </w:t>
      </w:r>
    </w:p>
    <w:p w14:paraId="4EAE3810" w14:textId="2C0AB495" w:rsidR="00EF7122" w:rsidRPr="00920639" w:rsidRDefault="00EF7122" w:rsidP="00EC7511">
      <w:pPr>
        <w:jc w:val="both"/>
        <w:rPr>
          <w:rFonts w:ascii="Arial" w:hAnsi="Arial" w:cs="Arial"/>
          <w:sz w:val="28"/>
        </w:rPr>
      </w:pPr>
      <w:r w:rsidRPr="00920639">
        <w:rPr>
          <w:rFonts w:ascii="Arial" w:hAnsi="Arial" w:cs="Arial"/>
        </w:rPr>
        <w:t xml:space="preserve">Mark von </w:t>
      </w:r>
      <w:proofErr w:type="spellStart"/>
      <w:r w:rsidRPr="00920639">
        <w:rPr>
          <w:rFonts w:ascii="Arial" w:hAnsi="Arial" w:cs="Arial"/>
        </w:rPr>
        <w:t>Itzstein</w:t>
      </w:r>
      <w:proofErr w:type="spellEnd"/>
      <w:r w:rsidRPr="00920639">
        <w:rPr>
          <w:rFonts w:ascii="Arial" w:hAnsi="Arial" w:cs="Arial"/>
        </w:rPr>
        <w:t xml:space="preserve">, </w:t>
      </w:r>
      <w:r w:rsidRPr="00920639">
        <w:rPr>
          <w:rFonts w:ascii="Arial" w:hAnsi="Arial" w:cs="Arial"/>
          <w:i/>
          <w:iCs/>
        </w:rPr>
        <w:t xml:space="preserve">Nature Reviews: Drug </w:t>
      </w:r>
      <w:proofErr w:type="gramStart"/>
      <w:r w:rsidRPr="00920639">
        <w:rPr>
          <w:rFonts w:ascii="Arial" w:hAnsi="Arial" w:cs="Arial"/>
          <w:i/>
          <w:iCs/>
        </w:rPr>
        <w:t>Discovery ,</w:t>
      </w:r>
      <w:proofErr w:type="gramEnd"/>
      <w:r w:rsidRPr="00920639">
        <w:rPr>
          <w:rFonts w:ascii="Arial" w:hAnsi="Arial" w:cs="Arial"/>
          <w:i/>
          <w:iCs/>
        </w:rPr>
        <w:t xml:space="preserve"> 6 (2007), 967-974.</w:t>
      </w:r>
    </w:p>
    <w:p w14:paraId="6978211F" w14:textId="77777777" w:rsidR="005875C1" w:rsidRPr="00920639" w:rsidRDefault="005875C1" w:rsidP="00EC7511">
      <w:pPr>
        <w:pStyle w:val="NoSpacing"/>
        <w:jc w:val="both"/>
        <w:rPr>
          <w:rFonts w:ascii="Arial" w:hAnsi="Arial" w:cs="Arial"/>
        </w:rPr>
      </w:pPr>
    </w:p>
    <w:p w14:paraId="167C2791" w14:textId="77777777" w:rsidR="009B7D99" w:rsidRPr="00920639" w:rsidRDefault="009B7D99" w:rsidP="00EC7511">
      <w:pPr>
        <w:pStyle w:val="NoSpacing"/>
        <w:jc w:val="both"/>
        <w:rPr>
          <w:rFonts w:ascii="Arial" w:hAnsi="Arial" w:cs="Arial"/>
          <w:b/>
          <w:sz w:val="28"/>
        </w:rPr>
      </w:pPr>
    </w:p>
    <w:p w14:paraId="409B95CD" w14:textId="77777777" w:rsidR="005875C1" w:rsidRPr="00920639" w:rsidRDefault="005875C1" w:rsidP="00EC7511">
      <w:pPr>
        <w:pStyle w:val="NoSpacing"/>
        <w:jc w:val="both"/>
        <w:rPr>
          <w:rFonts w:ascii="Arial" w:hAnsi="Arial" w:cs="Arial"/>
          <w:b/>
          <w:sz w:val="28"/>
        </w:rPr>
      </w:pPr>
    </w:p>
    <w:p w14:paraId="7D2B3375" w14:textId="77777777" w:rsidR="009B7D99" w:rsidRPr="00920639" w:rsidRDefault="009B7D99" w:rsidP="00EC7511">
      <w:pPr>
        <w:pStyle w:val="NoSpacing"/>
        <w:jc w:val="both"/>
        <w:rPr>
          <w:rFonts w:ascii="Arial" w:hAnsi="Arial" w:cs="Arial"/>
          <w:b/>
          <w:sz w:val="28"/>
        </w:rPr>
      </w:pPr>
    </w:p>
    <w:p w14:paraId="7D61FDDF" w14:textId="77777777" w:rsidR="009B7D99" w:rsidRPr="00920639" w:rsidRDefault="009B7D99" w:rsidP="00EC7511">
      <w:pPr>
        <w:pStyle w:val="NoSpacing"/>
        <w:jc w:val="both"/>
        <w:rPr>
          <w:rFonts w:ascii="Arial" w:hAnsi="Arial" w:cs="Arial"/>
          <w:b/>
          <w:sz w:val="28"/>
        </w:rPr>
      </w:pPr>
    </w:p>
    <w:p w14:paraId="33554348" w14:textId="77777777" w:rsidR="009B7D99" w:rsidRPr="00920639" w:rsidRDefault="009B7D99" w:rsidP="00EC7511">
      <w:pPr>
        <w:pStyle w:val="NoSpacing"/>
        <w:jc w:val="both"/>
        <w:rPr>
          <w:rFonts w:ascii="Arial" w:hAnsi="Arial" w:cs="Arial"/>
          <w:b/>
          <w:sz w:val="28"/>
        </w:rPr>
      </w:pPr>
    </w:p>
    <w:p w14:paraId="6902F0F4" w14:textId="77777777" w:rsidR="009B7D99" w:rsidRPr="00920639" w:rsidRDefault="009B7D99" w:rsidP="00EC7511">
      <w:pPr>
        <w:pStyle w:val="NoSpacing"/>
        <w:jc w:val="both"/>
        <w:rPr>
          <w:rFonts w:ascii="Arial" w:hAnsi="Arial" w:cs="Arial"/>
          <w:b/>
          <w:sz w:val="28"/>
        </w:rPr>
      </w:pPr>
    </w:p>
    <w:p w14:paraId="30E2ABA4" w14:textId="77777777" w:rsidR="009B7D99" w:rsidRPr="00920639" w:rsidRDefault="009B7D99" w:rsidP="00EC7511">
      <w:pPr>
        <w:pStyle w:val="NoSpacing"/>
        <w:jc w:val="both"/>
        <w:rPr>
          <w:rFonts w:ascii="Arial" w:hAnsi="Arial" w:cs="Arial"/>
          <w:b/>
          <w:sz w:val="28"/>
        </w:rPr>
      </w:pPr>
    </w:p>
    <w:p w14:paraId="2BCEB6C3" w14:textId="77777777" w:rsidR="005875C1" w:rsidRPr="00920639" w:rsidRDefault="005875C1" w:rsidP="00EC7511">
      <w:pPr>
        <w:pStyle w:val="NoSpacing"/>
        <w:jc w:val="both"/>
        <w:rPr>
          <w:rFonts w:ascii="Arial" w:hAnsi="Arial" w:cs="Arial"/>
          <w:b/>
          <w:sz w:val="28"/>
        </w:rPr>
      </w:pPr>
    </w:p>
    <w:p w14:paraId="5503B55C" w14:textId="77777777" w:rsidR="00920639" w:rsidRDefault="00920639" w:rsidP="00EC7511">
      <w:pPr>
        <w:pStyle w:val="NoSpacing"/>
        <w:jc w:val="both"/>
        <w:rPr>
          <w:rFonts w:ascii="Arial" w:hAnsi="Arial" w:cs="Arial"/>
          <w:b/>
          <w:sz w:val="28"/>
        </w:rPr>
      </w:pPr>
    </w:p>
    <w:p w14:paraId="5194467F" w14:textId="40614569" w:rsidR="00EF7122" w:rsidRPr="00920639" w:rsidRDefault="00EF7122" w:rsidP="00EC7511">
      <w:pPr>
        <w:pStyle w:val="NoSpacing"/>
        <w:jc w:val="both"/>
        <w:rPr>
          <w:rFonts w:ascii="Arial" w:hAnsi="Arial" w:cs="Arial"/>
          <w:b/>
          <w:sz w:val="28"/>
        </w:rPr>
      </w:pPr>
      <w:r w:rsidRPr="00920639">
        <w:rPr>
          <w:rFonts w:ascii="Arial" w:hAnsi="Arial" w:cs="Arial"/>
          <w:b/>
          <w:sz w:val="28"/>
        </w:rPr>
        <w:t>Background</w:t>
      </w:r>
    </w:p>
    <w:p w14:paraId="6EB0ADB9" w14:textId="77777777" w:rsidR="00EF7122" w:rsidRPr="00920639" w:rsidRDefault="00EF7122" w:rsidP="00EC7511">
      <w:pPr>
        <w:pStyle w:val="NoSpacing"/>
        <w:jc w:val="both"/>
        <w:rPr>
          <w:rFonts w:ascii="Arial" w:hAnsi="Arial" w:cs="Arial"/>
          <w:b/>
          <w:sz w:val="28"/>
        </w:rPr>
      </w:pPr>
    </w:p>
    <w:p w14:paraId="2FA685F4" w14:textId="1267B16E" w:rsidR="00E27773" w:rsidRPr="00920639" w:rsidRDefault="008C360D" w:rsidP="00EC7511">
      <w:pPr>
        <w:spacing w:line="360" w:lineRule="auto"/>
        <w:jc w:val="both"/>
        <w:rPr>
          <w:rFonts w:ascii="Arial" w:hAnsi="Arial" w:cs="Arial"/>
        </w:rPr>
      </w:pPr>
      <w:r w:rsidRPr="00920639">
        <w:rPr>
          <w:rFonts w:ascii="Arial" w:hAnsi="Arial" w:cs="Arial"/>
        </w:rPr>
        <w:tab/>
      </w:r>
      <w:r w:rsidR="00E439A3" w:rsidRPr="00920639">
        <w:rPr>
          <w:rFonts w:ascii="Arial" w:hAnsi="Arial" w:cs="Arial"/>
        </w:rPr>
        <w:t xml:space="preserve">Influenza </w:t>
      </w:r>
      <w:proofErr w:type="spellStart"/>
      <w:r w:rsidR="00E439A3" w:rsidRPr="00920639">
        <w:rPr>
          <w:rFonts w:ascii="Arial" w:hAnsi="Arial" w:cs="Arial"/>
        </w:rPr>
        <w:t>hemagglutinin</w:t>
      </w:r>
      <w:proofErr w:type="spellEnd"/>
      <w:r w:rsidR="00E439A3" w:rsidRPr="00920639">
        <w:rPr>
          <w:rFonts w:ascii="Arial" w:hAnsi="Arial" w:cs="Arial"/>
        </w:rPr>
        <w:t xml:space="preserve"> (HA) is a membrane glycoprotein presented a</w:t>
      </w:r>
      <w:r w:rsidR="00057094" w:rsidRPr="00920639">
        <w:rPr>
          <w:rFonts w:ascii="Arial" w:hAnsi="Arial" w:cs="Arial"/>
        </w:rPr>
        <w:t xml:space="preserve">s a </w:t>
      </w:r>
      <w:proofErr w:type="spellStart"/>
      <w:r w:rsidR="00057094" w:rsidRPr="00920639">
        <w:rPr>
          <w:rFonts w:ascii="Arial" w:hAnsi="Arial" w:cs="Arial"/>
        </w:rPr>
        <w:t>homotrimer</w:t>
      </w:r>
      <w:proofErr w:type="spellEnd"/>
      <w:r w:rsidR="00057094" w:rsidRPr="00920639">
        <w:rPr>
          <w:rFonts w:ascii="Arial" w:hAnsi="Arial" w:cs="Arial"/>
        </w:rPr>
        <w:t xml:space="preserve"> of heterodimers.</w:t>
      </w:r>
      <w:r w:rsidR="00E439A3" w:rsidRPr="00920639">
        <w:rPr>
          <w:rFonts w:ascii="Arial" w:hAnsi="Arial" w:cs="Arial"/>
        </w:rPr>
        <w:t xml:space="preserve"> It is synthesized as a single polypeptide chain, HA0, which is </w:t>
      </w:r>
      <w:proofErr w:type="spellStart"/>
      <w:r w:rsidR="00E439A3" w:rsidRPr="00920639">
        <w:rPr>
          <w:rFonts w:ascii="Arial" w:hAnsi="Arial" w:cs="Arial"/>
        </w:rPr>
        <w:t>protolytically</w:t>
      </w:r>
      <w:proofErr w:type="spellEnd"/>
      <w:r w:rsidR="00E439A3" w:rsidRPr="00920639">
        <w:rPr>
          <w:rFonts w:ascii="Arial" w:hAnsi="Arial" w:cs="Arial"/>
        </w:rPr>
        <w:t xml:space="preserve"> cleaved into two subunits, HA1 and HA2, which remain associated via a disu</w:t>
      </w:r>
      <w:r w:rsidR="005875C1" w:rsidRPr="00920639">
        <w:rPr>
          <w:rFonts w:ascii="Arial" w:hAnsi="Arial" w:cs="Arial"/>
        </w:rPr>
        <w:t>lfide bond.</w:t>
      </w:r>
      <w:r w:rsidR="005875C1" w:rsidRPr="00920639">
        <w:rPr>
          <w:rFonts w:ascii="Arial" w:hAnsi="Arial" w:cs="Arial"/>
          <w:vertAlign w:val="superscript"/>
        </w:rPr>
        <w:t>1-3</w:t>
      </w:r>
      <w:r w:rsidR="005875C1" w:rsidRPr="00920639">
        <w:rPr>
          <w:rFonts w:ascii="Arial" w:hAnsi="Arial" w:cs="Arial"/>
        </w:rPr>
        <w:t xml:space="preserve"> </w:t>
      </w:r>
    </w:p>
    <w:p w14:paraId="51D6895C" w14:textId="3E9527A5" w:rsidR="003B2974" w:rsidRPr="00920639" w:rsidRDefault="00E27773" w:rsidP="00EC7511">
      <w:pPr>
        <w:spacing w:line="360" w:lineRule="auto"/>
        <w:ind w:firstLine="720"/>
        <w:jc w:val="both"/>
        <w:rPr>
          <w:rFonts w:ascii="Arial" w:hAnsi="Arial" w:cs="Arial"/>
        </w:rPr>
      </w:pPr>
      <w:r w:rsidRPr="00920639">
        <w:rPr>
          <w:rFonts w:ascii="Arial" w:hAnsi="Arial" w:cs="Arial"/>
        </w:rPr>
        <w:t xml:space="preserve">The N-terminus of HA2 contains 20 highly conserved, hydrophobic residues </w:t>
      </w:r>
      <w:r w:rsidR="005B3CAF" w:rsidRPr="00920639">
        <w:rPr>
          <w:rFonts w:ascii="Arial" w:hAnsi="Arial" w:cs="Arial"/>
        </w:rPr>
        <w:t>called</w:t>
      </w:r>
      <w:r w:rsidRPr="00920639">
        <w:rPr>
          <w:rFonts w:ascii="Arial" w:hAnsi="Arial" w:cs="Arial"/>
        </w:rPr>
        <w:t xml:space="preserve"> the “fusion peptide”</w:t>
      </w:r>
      <w:proofErr w:type="gramStart"/>
      <w:r w:rsidR="005875C1" w:rsidRPr="00920639">
        <w:rPr>
          <w:rFonts w:ascii="Arial" w:hAnsi="Arial" w:cs="Arial"/>
          <w:vertAlign w:val="superscript"/>
        </w:rPr>
        <w:t>4</w:t>
      </w:r>
      <w:r w:rsidR="007B6181" w:rsidRPr="00920639">
        <w:rPr>
          <w:rFonts w:ascii="Arial" w:hAnsi="Arial" w:cs="Arial"/>
          <w:vertAlign w:val="superscript"/>
        </w:rPr>
        <w:t xml:space="preserve"> </w:t>
      </w:r>
      <w:r w:rsidR="007B6181" w:rsidRPr="00920639">
        <w:rPr>
          <w:rFonts w:ascii="Arial" w:hAnsi="Arial" w:cs="Arial"/>
        </w:rPr>
        <w:t>.</w:t>
      </w:r>
      <w:proofErr w:type="gramEnd"/>
      <w:r w:rsidR="007B6181" w:rsidRPr="00920639">
        <w:rPr>
          <w:rFonts w:ascii="Arial" w:hAnsi="Arial" w:cs="Arial"/>
        </w:rPr>
        <w:t xml:space="preserve"> </w:t>
      </w:r>
      <w:r w:rsidRPr="00920639">
        <w:rPr>
          <w:rFonts w:ascii="Arial" w:hAnsi="Arial" w:cs="Arial"/>
        </w:rPr>
        <w:t>At neutral pH, this fusion peptide remains bu</w:t>
      </w:r>
      <w:r w:rsidR="007B6181" w:rsidRPr="00920639">
        <w:rPr>
          <w:rFonts w:ascii="Arial" w:hAnsi="Arial" w:cs="Arial"/>
        </w:rPr>
        <w:t xml:space="preserve">ried in the </w:t>
      </w:r>
      <w:proofErr w:type="spellStart"/>
      <w:r w:rsidR="007B6181" w:rsidRPr="00920639">
        <w:rPr>
          <w:rFonts w:ascii="Arial" w:hAnsi="Arial" w:cs="Arial"/>
        </w:rPr>
        <w:t>trimeric</w:t>
      </w:r>
      <w:proofErr w:type="spellEnd"/>
      <w:r w:rsidR="007B6181" w:rsidRPr="00920639">
        <w:rPr>
          <w:rFonts w:ascii="Arial" w:hAnsi="Arial" w:cs="Arial"/>
        </w:rPr>
        <w:t xml:space="preserve"> interface, but when the virus is </w:t>
      </w:r>
      <w:proofErr w:type="spellStart"/>
      <w:r w:rsidR="007B6181" w:rsidRPr="00920639">
        <w:rPr>
          <w:rFonts w:ascii="Arial" w:hAnsi="Arial" w:cs="Arial"/>
        </w:rPr>
        <w:t>endocytosed</w:t>
      </w:r>
      <w:proofErr w:type="spellEnd"/>
      <w:r w:rsidR="007B6181" w:rsidRPr="00920639">
        <w:rPr>
          <w:rFonts w:ascii="Arial" w:hAnsi="Arial" w:cs="Arial"/>
        </w:rPr>
        <w:t>, the endosome becomes acidified, and t</w:t>
      </w:r>
      <w:r w:rsidRPr="00920639">
        <w:rPr>
          <w:rFonts w:ascii="Arial" w:hAnsi="Arial" w:cs="Arial"/>
        </w:rPr>
        <w:t>his low pH triggers HA to undergo an irreversible conformation change</w:t>
      </w:r>
      <w:r w:rsidR="005B3CAF" w:rsidRPr="00920639">
        <w:rPr>
          <w:rFonts w:ascii="Arial" w:hAnsi="Arial" w:cs="Arial"/>
        </w:rPr>
        <w:t xml:space="preserve"> termed “activation”</w:t>
      </w:r>
      <w:r w:rsidR="007B6181" w:rsidRPr="00920639">
        <w:rPr>
          <w:rFonts w:ascii="Arial" w:hAnsi="Arial" w:cs="Arial"/>
        </w:rPr>
        <w:t xml:space="preserve"> (Figure 2). </w:t>
      </w:r>
      <w:r w:rsidRPr="00920639">
        <w:rPr>
          <w:rFonts w:ascii="Arial" w:hAnsi="Arial" w:cs="Arial"/>
        </w:rPr>
        <w:t xml:space="preserve">A loop to helix transition in the HA2 subunit, expels the </w:t>
      </w:r>
      <w:r w:rsidR="00B62AAF" w:rsidRPr="00920639">
        <w:rPr>
          <w:rFonts w:ascii="Arial" w:hAnsi="Arial" w:cs="Arial"/>
        </w:rPr>
        <w:t xml:space="preserve">fusion peptide from the hydrophobic </w:t>
      </w:r>
      <w:proofErr w:type="spellStart"/>
      <w:r w:rsidR="00B62AAF" w:rsidRPr="00920639">
        <w:rPr>
          <w:rFonts w:ascii="Arial" w:hAnsi="Arial" w:cs="Arial"/>
        </w:rPr>
        <w:t>trimer</w:t>
      </w:r>
      <w:proofErr w:type="spellEnd"/>
      <w:r w:rsidR="00B62AAF" w:rsidRPr="00920639">
        <w:rPr>
          <w:rFonts w:ascii="Arial" w:hAnsi="Arial" w:cs="Arial"/>
        </w:rPr>
        <w:t xml:space="preserve"> interior, repositioning it at the mem</w:t>
      </w:r>
      <w:r w:rsidR="005875C1" w:rsidRPr="00920639">
        <w:rPr>
          <w:rFonts w:ascii="Arial" w:hAnsi="Arial" w:cs="Arial"/>
        </w:rPr>
        <w:t>brane distal end of the protein.</w:t>
      </w:r>
      <w:r w:rsidR="005875C1" w:rsidRPr="00920639">
        <w:rPr>
          <w:rFonts w:ascii="Arial" w:hAnsi="Arial" w:cs="Arial"/>
          <w:vertAlign w:val="superscript"/>
        </w:rPr>
        <w:t>5</w:t>
      </w:r>
      <w:r w:rsidR="00B62AAF" w:rsidRPr="00920639">
        <w:rPr>
          <w:rFonts w:ascii="Arial" w:hAnsi="Arial" w:cs="Arial"/>
        </w:rPr>
        <w:t xml:space="preserve"> It is known that the fusion peptide is necessary for fusion of the viral and </w:t>
      </w:r>
      <w:proofErr w:type="spellStart"/>
      <w:r w:rsidR="00B62AAF" w:rsidRPr="00920639">
        <w:rPr>
          <w:rFonts w:ascii="Arial" w:hAnsi="Arial" w:cs="Arial"/>
        </w:rPr>
        <w:t>endosomal</w:t>
      </w:r>
      <w:proofErr w:type="spellEnd"/>
      <w:r w:rsidR="00B62AAF" w:rsidRPr="00920639">
        <w:rPr>
          <w:rFonts w:ascii="Arial" w:hAnsi="Arial" w:cs="Arial"/>
        </w:rPr>
        <w:t xml:space="preserve"> membranes, but it is unknown which membrane it inserts into</w:t>
      </w:r>
      <w:r w:rsidR="005875C1" w:rsidRPr="00920639">
        <w:rPr>
          <w:rFonts w:ascii="Arial" w:hAnsi="Arial" w:cs="Arial"/>
        </w:rPr>
        <w:t>.</w:t>
      </w:r>
      <w:r w:rsidR="005875C1" w:rsidRPr="00920639">
        <w:rPr>
          <w:rFonts w:ascii="Arial" w:hAnsi="Arial" w:cs="Arial"/>
          <w:vertAlign w:val="superscript"/>
        </w:rPr>
        <w:t xml:space="preserve">6 </w:t>
      </w:r>
      <w:r w:rsidR="00B62AAF" w:rsidRPr="00920639">
        <w:rPr>
          <w:rFonts w:ascii="Arial" w:hAnsi="Arial" w:cs="Arial"/>
        </w:rPr>
        <w:t>The most accepted model, however, proposes that it</w:t>
      </w:r>
      <w:r w:rsidR="005875C1" w:rsidRPr="00920639">
        <w:rPr>
          <w:rFonts w:ascii="Arial" w:hAnsi="Arial" w:cs="Arial"/>
        </w:rPr>
        <w:t xml:space="preserve"> inserts </w:t>
      </w:r>
      <w:r w:rsidR="007B6181" w:rsidRPr="00920639">
        <w:rPr>
          <w:rFonts w:ascii="Arial" w:hAnsi="Arial" w:cs="Arial"/>
        </w:rPr>
        <w:t xml:space="preserve">into the host membrane (Figure 3). </w:t>
      </w:r>
    </w:p>
    <w:p w14:paraId="27A08FDE" w14:textId="77777777" w:rsidR="00D47B72" w:rsidRPr="00920639" w:rsidRDefault="00D47B72" w:rsidP="00EC7511">
      <w:pPr>
        <w:jc w:val="both"/>
        <w:rPr>
          <w:rFonts w:ascii="Arial" w:hAnsi="Arial" w:cs="Arial"/>
          <w:b/>
          <w:sz w:val="28"/>
        </w:rPr>
      </w:pPr>
    </w:p>
    <w:p w14:paraId="2F3E9F8A" w14:textId="5B9B70A9" w:rsidR="005875C1" w:rsidRPr="00920639" w:rsidRDefault="007B6181" w:rsidP="00EC7511">
      <w:pPr>
        <w:pStyle w:val="NoSpacing"/>
        <w:ind w:firstLine="720"/>
        <w:jc w:val="both"/>
        <w:rPr>
          <w:rFonts w:ascii="Arial" w:hAnsi="Arial" w:cs="Arial"/>
          <w:sz w:val="28"/>
        </w:rPr>
      </w:pPr>
      <w:r w:rsidRPr="00920639">
        <w:rPr>
          <w:rFonts w:ascii="Arial" w:hAnsi="Arial" w:cs="Arial"/>
          <w:noProof/>
        </w:rPr>
        <w:drawing>
          <wp:inline distT="0" distB="0" distL="0" distR="0" wp14:anchorId="6AD17EC6" wp14:editId="56120AA3">
            <wp:extent cx="4654550" cy="2506345"/>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 Fusion Peptide Cartoon.pdf"/>
                    <pic:cNvPicPr/>
                  </pic:nvPicPr>
                  <pic:blipFill rotWithShape="1">
                    <a:blip r:embed="rId10">
                      <a:extLst>
                        <a:ext uri="{28A0092B-C50C-407E-A947-70E740481C1C}">
                          <a14:useLocalDpi xmlns:a14="http://schemas.microsoft.com/office/drawing/2010/main" val="0"/>
                        </a:ext>
                      </a:extLst>
                    </a:blip>
                    <a:srcRect l="5052" t="20203" r="10077" b="18855"/>
                    <a:stretch/>
                  </pic:blipFill>
                  <pic:spPr bwMode="auto">
                    <a:xfrm>
                      <a:off x="0" y="0"/>
                      <a:ext cx="4654550" cy="2506345"/>
                    </a:xfrm>
                    <a:prstGeom prst="rect">
                      <a:avLst/>
                    </a:prstGeom>
                    <a:ln>
                      <a:noFill/>
                    </a:ln>
                    <a:extLst>
                      <a:ext uri="{53640926-AAD7-44d8-BBD7-CCE9431645EC}">
                        <a14:shadowObscured xmlns:a14="http://schemas.microsoft.com/office/drawing/2010/main"/>
                      </a:ext>
                    </a:extLst>
                  </pic:spPr>
                </pic:pic>
              </a:graphicData>
            </a:graphic>
          </wp:inline>
        </w:drawing>
      </w:r>
    </w:p>
    <w:p w14:paraId="5FB1E851" w14:textId="3D1A8868" w:rsidR="00CB7D5B" w:rsidRPr="00920639" w:rsidRDefault="00CA6453" w:rsidP="00EC7511">
      <w:pPr>
        <w:pStyle w:val="NoSpacing"/>
        <w:jc w:val="both"/>
        <w:rPr>
          <w:rFonts w:ascii="Arial" w:hAnsi="Arial" w:cs="Arial"/>
        </w:rPr>
      </w:pPr>
      <w:r w:rsidRPr="00920639">
        <w:rPr>
          <w:rFonts w:ascii="Arial" w:hAnsi="Arial" w:cs="Arial"/>
        </w:rPr>
        <w:t xml:space="preserve">                        </w:t>
      </w:r>
    </w:p>
    <w:p w14:paraId="1A62CCE5" w14:textId="31B29C4C" w:rsidR="007B6181" w:rsidRPr="00920639" w:rsidRDefault="007B6181" w:rsidP="00EC7511">
      <w:pPr>
        <w:pStyle w:val="NoSpacing"/>
        <w:jc w:val="both"/>
        <w:rPr>
          <w:rFonts w:ascii="Arial" w:hAnsi="Arial" w:cs="Arial"/>
          <w:color w:val="000000" w:themeColor="text1"/>
          <w:kern w:val="24"/>
          <w:szCs w:val="48"/>
        </w:rPr>
      </w:pPr>
      <w:r w:rsidRPr="00920639">
        <w:rPr>
          <w:rFonts w:ascii="Arial" w:hAnsi="Arial" w:cs="Arial"/>
          <w:b/>
          <w:color w:val="000000" w:themeColor="text1"/>
          <w:kern w:val="24"/>
          <w:szCs w:val="48"/>
        </w:rPr>
        <w:t>Figure 2:</w:t>
      </w:r>
      <w:r w:rsidRPr="00920639">
        <w:rPr>
          <w:rFonts w:ascii="Arial" w:hAnsi="Arial" w:cs="Arial"/>
          <w:color w:val="000000" w:themeColor="text1"/>
          <w:kern w:val="24"/>
          <w:szCs w:val="48"/>
        </w:rPr>
        <w:t xml:space="preserve"> </w:t>
      </w:r>
      <w:proofErr w:type="spellStart"/>
      <w:r w:rsidRPr="00920639">
        <w:rPr>
          <w:rFonts w:ascii="Arial" w:hAnsi="Arial" w:cs="Arial"/>
          <w:b/>
          <w:color w:val="000000" w:themeColor="text1"/>
          <w:kern w:val="24"/>
          <w:szCs w:val="48"/>
        </w:rPr>
        <w:t>Hemagglutinin</w:t>
      </w:r>
      <w:proofErr w:type="spellEnd"/>
      <w:r w:rsidRPr="00920639">
        <w:rPr>
          <w:rFonts w:ascii="Arial" w:hAnsi="Arial" w:cs="Arial"/>
          <w:b/>
          <w:color w:val="000000" w:themeColor="text1"/>
          <w:kern w:val="24"/>
          <w:szCs w:val="48"/>
        </w:rPr>
        <w:t xml:space="preserve"> </w:t>
      </w:r>
      <w:proofErr w:type="spellStart"/>
      <w:r w:rsidRPr="00920639">
        <w:rPr>
          <w:rFonts w:ascii="Arial" w:hAnsi="Arial" w:cs="Arial"/>
          <w:b/>
          <w:color w:val="000000" w:themeColor="text1"/>
          <w:kern w:val="24"/>
          <w:szCs w:val="48"/>
        </w:rPr>
        <w:t>Trimer</w:t>
      </w:r>
      <w:proofErr w:type="spellEnd"/>
      <w:r w:rsidRPr="00920639">
        <w:rPr>
          <w:rFonts w:ascii="Arial" w:hAnsi="Arial" w:cs="Arial"/>
          <w:b/>
          <w:color w:val="000000" w:themeColor="text1"/>
          <w:kern w:val="24"/>
          <w:szCs w:val="48"/>
        </w:rPr>
        <w:t xml:space="preserve"> Cartoon.</w:t>
      </w:r>
    </w:p>
    <w:p w14:paraId="472A535A" w14:textId="5B5B3772" w:rsidR="006C1011" w:rsidRPr="00920639" w:rsidRDefault="006C1011" w:rsidP="00EC7511">
      <w:pPr>
        <w:pStyle w:val="NoSpacing"/>
        <w:jc w:val="both"/>
        <w:rPr>
          <w:rFonts w:ascii="Arial" w:hAnsi="Arial" w:cs="Arial"/>
          <w:sz w:val="10"/>
        </w:rPr>
      </w:pPr>
      <w:r w:rsidRPr="00920639">
        <w:rPr>
          <w:rFonts w:ascii="Arial" w:hAnsi="Arial" w:cs="Arial"/>
          <w:color w:val="000000" w:themeColor="text1"/>
          <w:kern w:val="24"/>
          <w:szCs w:val="48"/>
        </w:rPr>
        <w:t>Adapted from Eckert and Kim</w:t>
      </w:r>
      <w:proofErr w:type="gramStart"/>
      <w:r w:rsidRPr="00920639">
        <w:rPr>
          <w:rFonts w:ascii="Arial" w:hAnsi="Arial" w:cs="Arial"/>
          <w:color w:val="000000" w:themeColor="text1"/>
          <w:kern w:val="24"/>
          <w:szCs w:val="48"/>
        </w:rPr>
        <w:t xml:space="preserve">, </w:t>
      </w:r>
      <w:r w:rsidRPr="00920639">
        <w:rPr>
          <w:rFonts w:ascii="Arial" w:hAnsi="Arial" w:cs="Arial"/>
          <w:sz w:val="10"/>
        </w:rPr>
        <w:t xml:space="preserve"> </w:t>
      </w:r>
      <w:proofErr w:type="spellStart"/>
      <w:r w:rsidRPr="00920639">
        <w:rPr>
          <w:rFonts w:ascii="Arial" w:hAnsi="Arial" w:cs="Arial"/>
          <w:i/>
          <w:iCs/>
          <w:color w:val="000000" w:themeColor="text1"/>
          <w:kern w:val="24"/>
          <w:szCs w:val="48"/>
        </w:rPr>
        <w:t>Annu</w:t>
      </w:r>
      <w:proofErr w:type="spellEnd"/>
      <w:proofErr w:type="gramEnd"/>
      <w:r w:rsidRPr="00920639">
        <w:rPr>
          <w:rFonts w:ascii="Arial" w:hAnsi="Arial" w:cs="Arial"/>
          <w:i/>
          <w:iCs/>
          <w:color w:val="000000" w:themeColor="text1"/>
          <w:kern w:val="24"/>
          <w:szCs w:val="48"/>
        </w:rPr>
        <w:t xml:space="preserve">. Rev. </w:t>
      </w:r>
      <w:proofErr w:type="spellStart"/>
      <w:r w:rsidRPr="00920639">
        <w:rPr>
          <w:rFonts w:ascii="Arial" w:hAnsi="Arial" w:cs="Arial"/>
          <w:i/>
          <w:iCs/>
          <w:color w:val="000000" w:themeColor="text1"/>
          <w:kern w:val="24"/>
          <w:szCs w:val="48"/>
        </w:rPr>
        <w:t>Biochem</w:t>
      </w:r>
      <w:proofErr w:type="spellEnd"/>
      <w:proofErr w:type="gramStart"/>
      <w:r w:rsidRPr="00920639">
        <w:rPr>
          <w:rFonts w:ascii="Arial" w:hAnsi="Arial" w:cs="Arial"/>
          <w:i/>
          <w:iCs/>
          <w:color w:val="000000" w:themeColor="text1"/>
          <w:kern w:val="24"/>
          <w:szCs w:val="48"/>
        </w:rPr>
        <w:t>.</w:t>
      </w:r>
      <w:r w:rsidRPr="00920639">
        <w:rPr>
          <w:rFonts w:ascii="Arial" w:hAnsi="Arial" w:cs="Arial"/>
          <w:color w:val="000000" w:themeColor="text1"/>
          <w:kern w:val="24"/>
          <w:szCs w:val="48"/>
        </w:rPr>
        <w:t>,</w:t>
      </w:r>
      <w:proofErr w:type="gramEnd"/>
      <w:r w:rsidRPr="00920639">
        <w:rPr>
          <w:rFonts w:ascii="Arial" w:hAnsi="Arial" w:cs="Arial"/>
          <w:color w:val="000000" w:themeColor="text1"/>
          <w:kern w:val="24"/>
          <w:szCs w:val="48"/>
        </w:rPr>
        <w:t xml:space="preserve"> 70: 777-810, 2001.</w:t>
      </w:r>
    </w:p>
    <w:p w14:paraId="3DCC7B10" w14:textId="77777777" w:rsidR="006C1011" w:rsidRPr="00920639" w:rsidRDefault="006C1011" w:rsidP="00EC7511">
      <w:pPr>
        <w:jc w:val="both"/>
        <w:rPr>
          <w:rFonts w:ascii="Arial" w:hAnsi="Arial" w:cs="Arial"/>
          <w:b/>
          <w:sz w:val="16"/>
        </w:rPr>
      </w:pPr>
    </w:p>
    <w:p w14:paraId="6899E6B5" w14:textId="77777777" w:rsidR="006C1011" w:rsidRPr="00920639" w:rsidRDefault="006C1011" w:rsidP="00EC7511">
      <w:pPr>
        <w:jc w:val="both"/>
        <w:rPr>
          <w:rFonts w:ascii="Arial" w:hAnsi="Arial" w:cs="Arial"/>
          <w:b/>
          <w:sz w:val="28"/>
        </w:rPr>
      </w:pPr>
      <w:r w:rsidRPr="00920639">
        <w:rPr>
          <w:rFonts w:ascii="Arial" w:hAnsi="Arial" w:cs="Arial"/>
          <w:b/>
          <w:sz w:val="28"/>
        </w:rPr>
        <w:tab/>
      </w:r>
    </w:p>
    <w:p w14:paraId="73349C0C" w14:textId="18AFF525" w:rsidR="006C1011" w:rsidRPr="00920639" w:rsidRDefault="005875C1" w:rsidP="00EC7511">
      <w:pPr>
        <w:jc w:val="both"/>
        <w:rPr>
          <w:rFonts w:ascii="Arial" w:hAnsi="Arial" w:cs="Arial"/>
          <w:b/>
          <w:sz w:val="28"/>
        </w:rPr>
      </w:pPr>
      <w:r w:rsidRPr="00920639">
        <w:rPr>
          <w:rFonts w:ascii="Arial" w:hAnsi="Arial" w:cs="Arial"/>
          <w:b/>
          <w:noProof/>
          <w:sz w:val="28"/>
        </w:rPr>
        <w:drawing>
          <wp:inline distT="0" distB="0" distL="0" distR="0" wp14:anchorId="315C5DF7" wp14:editId="6780E6FA">
            <wp:extent cx="6031561" cy="1620982"/>
            <wp:effectExtent l="0" t="0" r="0" b="508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3"/>
                    <pic:cNvPicPr>
                      <a:picLocks noChangeAspect="1" noChangeArrowheads="1"/>
                    </pic:cNvPicPr>
                  </pic:nvPicPr>
                  <pic:blipFill>
                    <a:blip r:embed="rId11" cstate="print"/>
                    <a:srcRect/>
                    <a:stretch>
                      <a:fillRect/>
                    </a:stretch>
                  </pic:blipFill>
                  <pic:spPr bwMode="auto">
                    <a:xfrm>
                      <a:off x="0" y="0"/>
                      <a:ext cx="6032675" cy="1621281"/>
                    </a:xfrm>
                    <a:prstGeom prst="rect">
                      <a:avLst/>
                    </a:prstGeom>
                    <a:noFill/>
                    <a:ln w="9525">
                      <a:noFill/>
                      <a:miter lim="800000"/>
                      <a:headEnd/>
                      <a:tailEnd/>
                    </a:ln>
                    <a:effectLst/>
                  </pic:spPr>
                </pic:pic>
              </a:graphicData>
            </a:graphic>
          </wp:inline>
        </w:drawing>
      </w:r>
    </w:p>
    <w:p w14:paraId="5729F01E" w14:textId="7A448516" w:rsidR="007B6181" w:rsidRPr="00920639" w:rsidRDefault="007B6181" w:rsidP="00EC7511">
      <w:pPr>
        <w:jc w:val="both"/>
        <w:rPr>
          <w:rFonts w:ascii="Arial" w:hAnsi="Arial" w:cs="Arial"/>
          <w:b/>
        </w:rPr>
      </w:pPr>
      <w:r w:rsidRPr="00920639">
        <w:rPr>
          <w:rFonts w:ascii="Arial" w:hAnsi="Arial" w:cs="Arial"/>
          <w:b/>
        </w:rPr>
        <w:t xml:space="preserve">Figure 3: </w:t>
      </w:r>
      <w:proofErr w:type="spellStart"/>
      <w:r w:rsidRPr="00920639">
        <w:rPr>
          <w:rFonts w:ascii="Arial" w:hAnsi="Arial" w:cs="Arial"/>
          <w:b/>
        </w:rPr>
        <w:t>Hemagglutinin</w:t>
      </w:r>
      <w:proofErr w:type="spellEnd"/>
      <w:r w:rsidRPr="00920639">
        <w:rPr>
          <w:rFonts w:ascii="Arial" w:hAnsi="Arial" w:cs="Arial"/>
          <w:b/>
        </w:rPr>
        <w:t>-Mediated Membrane Fusion.</w:t>
      </w:r>
    </w:p>
    <w:p w14:paraId="3BC15D10" w14:textId="7EED8CEE" w:rsidR="005875C1" w:rsidRPr="00920639" w:rsidRDefault="005875C1" w:rsidP="00EC7511">
      <w:pPr>
        <w:jc w:val="both"/>
        <w:rPr>
          <w:rFonts w:ascii="Arial" w:hAnsi="Arial" w:cs="Arial"/>
        </w:rPr>
      </w:pPr>
      <w:r w:rsidRPr="00920639">
        <w:rPr>
          <w:rFonts w:ascii="Arial" w:hAnsi="Arial" w:cs="Arial"/>
        </w:rPr>
        <w:t xml:space="preserve">Harrison, Stephen C., </w:t>
      </w:r>
      <w:r w:rsidRPr="00920639">
        <w:rPr>
          <w:rFonts w:ascii="Arial" w:hAnsi="Arial" w:cs="Arial"/>
          <w:i/>
          <w:iCs/>
        </w:rPr>
        <w:t xml:space="preserve">Nature Structural Biology 15 (2008), 690-698. </w:t>
      </w:r>
    </w:p>
    <w:p w14:paraId="26343426" w14:textId="77777777" w:rsidR="005875C1" w:rsidRPr="00920639" w:rsidRDefault="005875C1" w:rsidP="00EC7511">
      <w:pPr>
        <w:jc w:val="both"/>
        <w:rPr>
          <w:rFonts w:ascii="Arial" w:hAnsi="Arial" w:cs="Arial"/>
          <w:b/>
          <w:sz w:val="28"/>
        </w:rPr>
      </w:pPr>
    </w:p>
    <w:p w14:paraId="44536096" w14:textId="77777777" w:rsidR="006C1011" w:rsidRPr="00920639" w:rsidRDefault="006C1011" w:rsidP="00EC7511">
      <w:pPr>
        <w:jc w:val="both"/>
        <w:rPr>
          <w:rFonts w:ascii="Arial" w:hAnsi="Arial" w:cs="Arial"/>
          <w:b/>
          <w:sz w:val="28"/>
        </w:rPr>
      </w:pPr>
    </w:p>
    <w:p w14:paraId="0B406414" w14:textId="77777777" w:rsidR="00551ABA" w:rsidRPr="00920639" w:rsidRDefault="00551ABA" w:rsidP="00EC7511">
      <w:pPr>
        <w:jc w:val="both"/>
        <w:rPr>
          <w:rFonts w:ascii="Arial" w:hAnsi="Arial" w:cs="Arial"/>
          <w:b/>
          <w:sz w:val="28"/>
        </w:rPr>
      </w:pPr>
    </w:p>
    <w:p w14:paraId="4DAD2771" w14:textId="294305C0" w:rsidR="00CB7D5B" w:rsidRPr="00920639" w:rsidRDefault="00551ABA" w:rsidP="00EC7511">
      <w:pPr>
        <w:jc w:val="both"/>
        <w:rPr>
          <w:rFonts w:ascii="Arial" w:hAnsi="Arial" w:cs="Arial"/>
          <w:b/>
          <w:sz w:val="28"/>
        </w:rPr>
      </w:pPr>
      <w:r w:rsidRPr="00920639">
        <w:rPr>
          <w:rFonts w:ascii="Arial" w:hAnsi="Arial" w:cs="Arial"/>
          <w:b/>
          <w:sz w:val="28"/>
        </w:rPr>
        <w:t>Cell-Based Detection Assay to Identify Novel Activators</w:t>
      </w:r>
    </w:p>
    <w:p w14:paraId="3B990231" w14:textId="77777777" w:rsidR="007B6181" w:rsidRPr="00920639" w:rsidRDefault="007B6181" w:rsidP="00EC7511">
      <w:pPr>
        <w:jc w:val="both"/>
        <w:rPr>
          <w:rFonts w:ascii="Arial" w:hAnsi="Arial" w:cs="Arial"/>
          <w:b/>
          <w:sz w:val="28"/>
        </w:rPr>
      </w:pPr>
    </w:p>
    <w:p w14:paraId="4F913F6B" w14:textId="5222AA71" w:rsidR="001E45D5" w:rsidRPr="00920639" w:rsidRDefault="00DC4F62" w:rsidP="00EC7511">
      <w:pPr>
        <w:spacing w:line="360" w:lineRule="auto"/>
        <w:jc w:val="both"/>
        <w:rPr>
          <w:rFonts w:ascii="Arial" w:hAnsi="Arial" w:cs="Arial"/>
        </w:rPr>
      </w:pPr>
      <w:r w:rsidRPr="00920639">
        <w:rPr>
          <w:rFonts w:ascii="Arial" w:hAnsi="Arial" w:cs="Arial"/>
          <w:sz w:val="28"/>
        </w:rPr>
        <w:tab/>
      </w:r>
      <w:r w:rsidRPr="00920639">
        <w:rPr>
          <w:rFonts w:ascii="Arial" w:hAnsi="Arial" w:cs="Arial"/>
        </w:rPr>
        <w:t>Previous work established a cell-based HA functional assay that identified novel HA mutants that activated at both lower an</w:t>
      </w:r>
      <w:r w:rsidR="00551ABA" w:rsidRPr="00920639">
        <w:rPr>
          <w:rFonts w:ascii="Arial" w:hAnsi="Arial" w:cs="Arial"/>
        </w:rPr>
        <w:t>d higher pH than the wild-type.</w:t>
      </w:r>
      <w:r w:rsidR="00551ABA" w:rsidRPr="00920639">
        <w:rPr>
          <w:rFonts w:ascii="Arial" w:hAnsi="Arial" w:cs="Arial"/>
          <w:vertAlign w:val="superscript"/>
        </w:rPr>
        <w:t xml:space="preserve">7 </w:t>
      </w:r>
      <w:r w:rsidRPr="00920639">
        <w:rPr>
          <w:rFonts w:ascii="Arial" w:hAnsi="Arial" w:cs="Arial"/>
        </w:rPr>
        <w:t>First, it was established the fusion peptide could be utilized as a detection tag by replacing amino acids 11-20 with a c-</w:t>
      </w:r>
      <w:proofErr w:type="spellStart"/>
      <w:r w:rsidRPr="00920639">
        <w:rPr>
          <w:rFonts w:ascii="Arial" w:hAnsi="Arial" w:cs="Arial"/>
        </w:rPr>
        <w:t>myc</w:t>
      </w:r>
      <w:proofErr w:type="spellEnd"/>
      <w:r w:rsidRPr="00920639">
        <w:rPr>
          <w:rFonts w:ascii="Arial" w:hAnsi="Arial" w:cs="Arial"/>
        </w:rPr>
        <w:t xml:space="preserve"> epitope sequence. With this construct, </w:t>
      </w:r>
      <w:r w:rsidR="00045562" w:rsidRPr="00920639">
        <w:rPr>
          <w:rFonts w:ascii="Arial" w:hAnsi="Arial" w:cs="Arial"/>
        </w:rPr>
        <w:t xml:space="preserve">the fusion peptide, and consequently detection tag, remain buried in the </w:t>
      </w:r>
      <w:proofErr w:type="spellStart"/>
      <w:r w:rsidR="00045562" w:rsidRPr="00920639">
        <w:rPr>
          <w:rFonts w:ascii="Arial" w:hAnsi="Arial" w:cs="Arial"/>
        </w:rPr>
        <w:t>trimer</w:t>
      </w:r>
      <w:proofErr w:type="spellEnd"/>
      <w:r w:rsidR="00045562" w:rsidRPr="00920639">
        <w:rPr>
          <w:rFonts w:ascii="Arial" w:hAnsi="Arial" w:cs="Arial"/>
        </w:rPr>
        <w:t xml:space="preserve"> interface</w:t>
      </w:r>
      <w:r w:rsidR="007B6181" w:rsidRPr="00920639">
        <w:rPr>
          <w:rFonts w:ascii="Arial" w:hAnsi="Arial" w:cs="Arial"/>
        </w:rPr>
        <w:t xml:space="preserve"> at neutral </w:t>
      </w:r>
      <w:proofErr w:type="spellStart"/>
      <w:r w:rsidR="007B6181" w:rsidRPr="00920639">
        <w:rPr>
          <w:rFonts w:ascii="Arial" w:hAnsi="Arial" w:cs="Arial"/>
        </w:rPr>
        <w:t>pH.</w:t>
      </w:r>
      <w:proofErr w:type="spellEnd"/>
      <w:r w:rsidR="007B6181" w:rsidRPr="00920639">
        <w:rPr>
          <w:rFonts w:ascii="Arial" w:hAnsi="Arial" w:cs="Arial"/>
        </w:rPr>
        <w:t xml:space="preserve"> I</w:t>
      </w:r>
      <w:r w:rsidR="00045562" w:rsidRPr="00920639">
        <w:rPr>
          <w:rFonts w:ascii="Arial" w:hAnsi="Arial" w:cs="Arial"/>
        </w:rPr>
        <w:t xml:space="preserve">n this conformation, staining </w:t>
      </w:r>
      <w:r w:rsidR="007B6181" w:rsidRPr="00920639">
        <w:rPr>
          <w:rFonts w:ascii="Arial" w:hAnsi="Arial" w:cs="Arial"/>
        </w:rPr>
        <w:t xml:space="preserve">with </w:t>
      </w:r>
      <w:r w:rsidR="00045562" w:rsidRPr="00920639">
        <w:rPr>
          <w:rFonts w:ascii="Arial" w:hAnsi="Arial" w:cs="Arial"/>
        </w:rPr>
        <w:t>antibody specific to the</w:t>
      </w:r>
      <w:r w:rsidR="007B6181" w:rsidRPr="00920639">
        <w:rPr>
          <w:rFonts w:ascii="Arial" w:hAnsi="Arial" w:cs="Arial"/>
        </w:rPr>
        <w:t xml:space="preserve"> c-</w:t>
      </w:r>
      <w:proofErr w:type="spellStart"/>
      <w:r w:rsidR="007B6181" w:rsidRPr="00920639">
        <w:rPr>
          <w:rFonts w:ascii="Arial" w:hAnsi="Arial" w:cs="Arial"/>
        </w:rPr>
        <w:t>myc</w:t>
      </w:r>
      <w:proofErr w:type="spellEnd"/>
      <w:r w:rsidR="007B6181" w:rsidRPr="00920639">
        <w:rPr>
          <w:rFonts w:ascii="Arial" w:hAnsi="Arial" w:cs="Arial"/>
        </w:rPr>
        <w:t xml:space="preserve"> epitope is unsuccessful, as the antibody has no opportunity to bind. </w:t>
      </w:r>
      <w:r w:rsidR="00045562" w:rsidRPr="00920639">
        <w:rPr>
          <w:rFonts w:ascii="Arial" w:hAnsi="Arial" w:cs="Arial"/>
        </w:rPr>
        <w:t xml:space="preserve">After incubating cells at 5 minutes at a low pH, however, the fusion peptide is exposed and amenable to labeling with </w:t>
      </w:r>
      <w:r w:rsidR="007B6181" w:rsidRPr="00920639">
        <w:rPr>
          <w:rFonts w:ascii="Arial" w:hAnsi="Arial" w:cs="Arial"/>
        </w:rPr>
        <w:t>the c-</w:t>
      </w:r>
      <w:proofErr w:type="spellStart"/>
      <w:r w:rsidR="007B6181" w:rsidRPr="00920639">
        <w:rPr>
          <w:rFonts w:ascii="Arial" w:hAnsi="Arial" w:cs="Arial"/>
        </w:rPr>
        <w:t>myc</w:t>
      </w:r>
      <w:proofErr w:type="spellEnd"/>
      <w:r w:rsidR="007B6181" w:rsidRPr="00920639">
        <w:rPr>
          <w:rFonts w:ascii="Arial" w:hAnsi="Arial" w:cs="Arial"/>
        </w:rPr>
        <w:t xml:space="preserve"> epitope specific antibody.</w:t>
      </w:r>
      <w:r w:rsidR="00045562" w:rsidRPr="00920639">
        <w:rPr>
          <w:rFonts w:ascii="Arial" w:hAnsi="Arial" w:cs="Arial"/>
        </w:rPr>
        <w:t xml:space="preserve"> </w:t>
      </w:r>
    </w:p>
    <w:p w14:paraId="0F44B090" w14:textId="2AE04D75" w:rsidR="00045562" w:rsidRPr="00920639" w:rsidRDefault="00045562" w:rsidP="00EC7511">
      <w:pPr>
        <w:spacing w:line="360" w:lineRule="auto"/>
        <w:jc w:val="both"/>
        <w:rPr>
          <w:rFonts w:ascii="Arial" w:hAnsi="Arial" w:cs="Arial"/>
        </w:rPr>
      </w:pPr>
      <w:r w:rsidRPr="00920639">
        <w:rPr>
          <w:rFonts w:ascii="Arial" w:hAnsi="Arial" w:cs="Arial"/>
        </w:rPr>
        <w:tab/>
      </w:r>
      <w:r w:rsidR="007B6181" w:rsidRPr="00920639">
        <w:rPr>
          <w:rFonts w:ascii="Arial" w:hAnsi="Arial" w:cs="Arial"/>
        </w:rPr>
        <w:t>Figure 4</w:t>
      </w:r>
      <w:r w:rsidRPr="00920639">
        <w:rPr>
          <w:rFonts w:ascii="Arial" w:hAnsi="Arial" w:cs="Arial"/>
        </w:rPr>
        <w:t xml:space="preserve"> verifies this assay. The x-axis quantifies the presence of HA </w:t>
      </w:r>
      <w:proofErr w:type="spellStart"/>
      <w:r w:rsidRPr="00920639">
        <w:rPr>
          <w:rFonts w:ascii="Arial" w:hAnsi="Arial" w:cs="Arial"/>
        </w:rPr>
        <w:t>trimers</w:t>
      </w:r>
      <w:proofErr w:type="spellEnd"/>
      <w:r w:rsidRPr="00920639">
        <w:rPr>
          <w:rFonts w:ascii="Arial" w:hAnsi="Arial" w:cs="Arial"/>
        </w:rPr>
        <w:t xml:space="preserve"> on the cell surface, while the y-axis quantifies the presence of the exposed c-</w:t>
      </w:r>
      <w:proofErr w:type="spellStart"/>
      <w:r w:rsidRPr="00920639">
        <w:rPr>
          <w:rFonts w:ascii="Arial" w:hAnsi="Arial" w:cs="Arial"/>
        </w:rPr>
        <w:t>myc</w:t>
      </w:r>
      <w:proofErr w:type="spellEnd"/>
      <w:r w:rsidRPr="00920639">
        <w:rPr>
          <w:rFonts w:ascii="Arial" w:hAnsi="Arial" w:cs="Arial"/>
        </w:rPr>
        <w:t xml:space="preserve"> epitope, which corresponds to </w:t>
      </w:r>
      <w:proofErr w:type="gramStart"/>
      <w:r w:rsidRPr="00920639">
        <w:rPr>
          <w:rFonts w:ascii="Arial" w:hAnsi="Arial" w:cs="Arial"/>
        </w:rPr>
        <w:t>activated</w:t>
      </w:r>
      <w:proofErr w:type="gramEnd"/>
      <w:r w:rsidRPr="00920639">
        <w:rPr>
          <w:rFonts w:ascii="Arial" w:hAnsi="Arial" w:cs="Arial"/>
        </w:rPr>
        <w:t xml:space="preserve"> HA </w:t>
      </w:r>
      <w:proofErr w:type="spellStart"/>
      <w:r w:rsidRPr="00920639">
        <w:rPr>
          <w:rFonts w:ascii="Arial" w:hAnsi="Arial" w:cs="Arial"/>
        </w:rPr>
        <w:t>trimers</w:t>
      </w:r>
      <w:proofErr w:type="spellEnd"/>
      <w:r w:rsidRPr="00920639">
        <w:rPr>
          <w:rFonts w:ascii="Arial" w:hAnsi="Arial" w:cs="Arial"/>
        </w:rPr>
        <w:t xml:space="preserve">.  </w:t>
      </w:r>
      <w:r w:rsidR="00722D3E" w:rsidRPr="00920639">
        <w:rPr>
          <w:rFonts w:ascii="Arial" w:hAnsi="Arial" w:cs="Arial"/>
        </w:rPr>
        <w:t xml:space="preserve">At neutral pH 7, 31% of cells are expressing inactivated HA, however, 0% of the HA is activated. At pH 5.4, one can begin to see the activation of HA, as 26% of cells are expressing inactivated HA, but a small 4% of cells express activated HA. At pH 5.0, almost all of the HA has been activated, as only 3% of cells express inactivated HA, while 25% of cells are expressing activated HA. Of significant note, no cells are expressing both inactivated and activated HA, as these cells would be detected in the upper right quadrant. </w:t>
      </w:r>
    </w:p>
    <w:p w14:paraId="46837731" w14:textId="3EFB5588" w:rsidR="001D497A" w:rsidRPr="00920639" w:rsidRDefault="00D47B72" w:rsidP="00EC7511">
      <w:pPr>
        <w:ind w:left="720" w:firstLine="720"/>
        <w:jc w:val="both"/>
        <w:rPr>
          <w:rFonts w:ascii="Arial" w:hAnsi="Arial" w:cs="Arial"/>
          <w:b/>
        </w:rPr>
      </w:pPr>
      <w:r w:rsidRPr="00920639">
        <w:rPr>
          <w:rFonts w:ascii="Arial" w:hAnsi="Arial" w:cs="Arial"/>
          <w:b/>
          <w:noProof/>
        </w:rPr>
        <mc:AlternateContent>
          <mc:Choice Requires="wpg">
            <w:drawing>
              <wp:inline distT="0" distB="0" distL="0" distR="0" wp14:anchorId="69099F62" wp14:editId="0DBB6040">
                <wp:extent cx="3712498" cy="3131127"/>
                <wp:effectExtent l="0" t="0" r="0" b="0"/>
                <wp:docPr id="4" name="Group 13"/>
                <wp:cNvGraphicFramePr/>
                <a:graphic xmlns:a="http://schemas.openxmlformats.org/drawingml/2006/main">
                  <a:graphicData uri="http://schemas.microsoft.com/office/word/2010/wordprocessingGroup">
                    <wpg:wgp>
                      <wpg:cNvGrpSpPr/>
                      <wpg:grpSpPr>
                        <a:xfrm>
                          <a:off x="0" y="0"/>
                          <a:ext cx="3712498" cy="3131127"/>
                          <a:chOff x="0" y="0"/>
                          <a:chExt cx="3657600" cy="3247128"/>
                        </a:xfrm>
                      </wpg:grpSpPr>
                      <pic:pic xmlns:pic="http://schemas.openxmlformats.org/drawingml/2006/picture">
                        <pic:nvPicPr>
                          <pic:cNvPr id="2" name="Picture 2"/>
                          <pic:cNvPicPr>
                            <a:picLocks noChangeAspect="1" noChangeArrowheads="1"/>
                          </pic:cNvPicPr>
                        </pic:nvPicPr>
                        <pic:blipFill>
                          <a:blip r:embed="rId12" cstate="print"/>
                          <a:srcRect/>
                          <a:stretch>
                            <a:fillRect/>
                          </a:stretch>
                        </pic:blipFill>
                        <pic:spPr bwMode="auto">
                          <a:xfrm>
                            <a:off x="381000" y="0"/>
                            <a:ext cx="3276600" cy="2878137"/>
                          </a:xfrm>
                          <a:prstGeom prst="rect">
                            <a:avLst/>
                          </a:prstGeom>
                          <a:noFill/>
                        </pic:spPr>
                      </pic:pic>
                      <wps:wsp>
                        <wps:cNvPr id="3" name="Rectangle 3"/>
                        <wps:cNvSpPr>
                          <a:spLocks noChangeArrowheads="1"/>
                        </wps:cNvSpPr>
                        <wps:spPr bwMode="auto">
                          <a:xfrm>
                            <a:off x="1250862" y="2902256"/>
                            <a:ext cx="2300057" cy="344872"/>
                          </a:xfrm>
                          <a:prstGeom prst="rect">
                            <a:avLst/>
                          </a:prstGeom>
                          <a:noFill/>
                          <a:ln w="9525">
                            <a:noFill/>
                            <a:miter lim="800000"/>
                            <a:headEnd/>
                            <a:tailEnd/>
                          </a:ln>
                          <a:effectLst/>
                        </wps:spPr>
                        <wps:txbx>
                          <w:txbxContent>
                            <w:p w14:paraId="3272109D" w14:textId="77777777" w:rsidR="00EE6A13" w:rsidRPr="001D497A" w:rsidRDefault="00EE6A13" w:rsidP="00D47B72">
                              <w:pPr>
                                <w:pStyle w:val="NormalWeb"/>
                                <w:spacing w:before="0" w:beforeAutospacing="0" w:after="0" w:afterAutospacing="0"/>
                                <w:jc w:val="center"/>
                                <w:rPr>
                                  <w:sz w:val="16"/>
                                </w:rPr>
                              </w:pPr>
                              <w:proofErr w:type="gramStart"/>
                              <w:r w:rsidRPr="001D497A">
                                <w:rPr>
                                  <w:rFonts w:asciiTheme="minorHAnsi" w:hAnsi="Cambria" w:cstheme="minorBidi"/>
                                  <w:b/>
                                  <w:bCs/>
                                  <w:color w:val="000000" w:themeColor="text1"/>
                                  <w:kern w:val="24"/>
                                  <w:sz w:val="24"/>
                                  <w:szCs w:val="32"/>
                                </w:rPr>
                                <w:t>log</w:t>
                              </w:r>
                              <w:proofErr w:type="gramEnd"/>
                              <w:r w:rsidRPr="001D497A">
                                <w:rPr>
                                  <w:rFonts w:asciiTheme="minorHAnsi" w:hAnsi="Cambria" w:cstheme="minorBidi"/>
                                  <w:b/>
                                  <w:bCs/>
                                  <w:color w:val="000000" w:themeColor="text1"/>
                                  <w:kern w:val="24"/>
                                  <w:sz w:val="24"/>
                                  <w:szCs w:val="32"/>
                                </w:rPr>
                                <w:t>(</w:t>
                              </w:r>
                              <w:proofErr w:type="spellStart"/>
                              <w:r w:rsidRPr="001D497A">
                                <w:rPr>
                                  <w:rFonts w:asciiTheme="minorHAnsi" w:hAnsi="Cambria" w:cstheme="minorBidi"/>
                                  <w:b/>
                                  <w:bCs/>
                                  <w:color w:val="000000" w:themeColor="text1"/>
                                  <w:kern w:val="24"/>
                                  <w:sz w:val="24"/>
                                  <w:szCs w:val="32"/>
                                </w:rPr>
                                <w:t>trimeric</w:t>
                              </w:r>
                              <w:proofErr w:type="spellEnd"/>
                              <w:r w:rsidRPr="001D497A">
                                <w:rPr>
                                  <w:rFonts w:asciiTheme="minorHAnsi" w:hAnsi="Cambria" w:cstheme="minorBidi"/>
                                  <w:b/>
                                  <w:bCs/>
                                  <w:color w:val="000000" w:themeColor="text1"/>
                                  <w:kern w:val="24"/>
                                  <w:sz w:val="24"/>
                                  <w:szCs w:val="32"/>
                                </w:rPr>
                                <w:t xml:space="preserve"> HA)</w:t>
                              </w:r>
                            </w:p>
                          </w:txbxContent>
                        </wps:txbx>
                        <wps:bodyPr wrap="square" anchor="ctr">
                          <a:noAutofit/>
                        </wps:bodyPr>
                      </wps:wsp>
                      <wps:wsp>
                        <wps:cNvPr id="5" name="Rectangle 5"/>
                        <wps:cNvSpPr>
                          <a:spLocks noChangeArrowheads="1"/>
                        </wps:cNvSpPr>
                        <wps:spPr bwMode="auto">
                          <a:xfrm rot="16200000">
                            <a:off x="-874713" y="1050925"/>
                            <a:ext cx="2085975" cy="336550"/>
                          </a:xfrm>
                          <a:prstGeom prst="rect">
                            <a:avLst/>
                          </a:prstGeom>
                          <a:noFill/>
                          <a:ln w="9525">
                            <a:noFill/>
                            <a:miter lim="800000"/>
                            <a:headEnd/>
                            <a:tailEnd/>
                          </a:ln>
                          <a:effectLst/>
                        </wps:spPr>
                        <wps:txbx>
                          <w:txbxContent>
                            <w:p w14:paraId="5CF42AF4" w14:textId="686822DB" w:rsidR="00EE6A13" w:rsidRPr="001D497A" w:rsidRDefault="00EE6A13" w:rsidP="00D47B72">
                              <w:pPr>
                                <w:pStyle w:val="NormalWeb"/>
                                <w:spacing w:before="0" w:beforeAutospacing="0" w:after="0" w:afterAutospacing="0"/>
                                <w:jc w:val="center"/>
                                <w:rPr>
                                  <w:sz w:val="24"/>
                                  <w:szCs w:val="24"/>
                                </w:rPr>
                              </w:pPr>
                              <w:proofErr w:type="gramStart"/>
                              <w:r w:rsidRPr="001D497A">
                                <w:rPr>
                                  <w:rFonts w:asciiTheme="minorHAnsi" w:hAnsi="Cambria" w:cstheme="minorBidi"/>
                                  <w:b/>
                                  <w:bCs/>
                                  <w:color w:val="000000" w:themeColor="text1"/>
                                  <w:kern w:val="24"/>
                                  <w:sz w:val="24"/>
                                  <w:szCs w:val="24"/>
                                </w:rPr>
                                <w:t>log</w:t>
                              </w:r>
                              <w:proofErr w:type="gramEnd"/>
                              <w:r w:rsidRPr="001D497A">
                                <w:rPr>
                                  <w:rFonts w:asciiTheme="minorHAnsi" w:hAnsi="Cambria" w:cstheme="minorBidi"/>
                                  <w:b/>
                                  <w:bCs/>
                                  <w:color w:val="000000" w:themeColor="text1"/>
                                  <w:kern w:val="24"/>
                                  <w:sz w:val="24"/>
                                  <w:szCs w:val="24"/>
                                </w:rPr>
                                <w:t xml:space="preserve">(exposed  </w:t>
                              </w:r>
                              <w:r>
                                <w:rPr>
                                  <w:rFonts w:asciiTheme="minorHAnsi" w:hAnsi="Cambria" w:cstheme="minorBidi"/>
                                  <w:b/>
                                  <w:bCs/>
                                  <w:color w:val="000000" w:themeColor="text1"/>
                                  <w:kern w:val="24"/>
                                  <w:sz w:val="24"/>
                                  <w:szCs w:val="24"/>
                                </w:rPr>
                                <w:t>c-</w:t>
                              </w:r>
                              <w:proofErr w:type="spellStart"/>
                              <w:r w:rsidRPr="001D497A">
                                <w:rPr>
                                  <w:rFonts w:asciiTheme="minorHAnsi" w:hAnsi="Cambria" w:cstheme="minorBidi"/>
                                  <w:b/>
                                  <w:bCs/>
                                  <w:color w:val="000000" w:themeColor="text1"/>
                                  <w:kern w:val="24"/>
                                  <w:sz w:val="24"/>
                                  <w:szCs w:val="24"/>
                                </w:rPr>
                                <w:t>myc</w:t>
                              </w:r>
                              <w:proofErr w:type="spellEnd"/>
                              <w:r w:rsidRPr="001D497A">
                                <w:rPr>
                                  <w:rFonts w:asciiTheme="minorHAnsi" w:hAnsi="Cambria" w:cstheme="minorBidi"/>
                                  <w:b/>
                                  <w:bCs/>
                                  <w:color w:val="000000" w:themeColor="text1"/>
                                  <w:kern w:val="24"/>
                                  <w:sz w:val="24"/>
                                  <w:szCs w:val="24"/>
                                </w:rPr>
                                <w:t>)</w:t>
                              </w:r>
                            </w:p>
                          </w:txbxContent>
                        </wps:txbx>
                        <wps:bodyPr wrap="square" anchor="ctr">
                          <a:noAutofit/>
                        </wps:bodyPr>
                      </wps:wsp>
                    </wpg:wgp>
                  </a:graphicData>
                </a:graphic>
              </wp:inline>
            </w:drawing>
          </mc:Choice>
          <mc:Fallback>
            <w:pict>
              <v:group id="Group 13" o:spid="_x0000_s1026" style="width:292.3pt;height:246.55pt;mso-position-horizontal-relative:char;mso-position-vertical-relative:line" coordsize="3657600,324712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381000;width:3276600;height:2878137;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Dj&#10;NyHEAAAA2gAAAA8AAABkcnMvZG93bnJldi54bWxEj0FrwkAUhO8F/8PyhN7qRg9Nia6iYiGHQmma&#10;Q4+P7Es2mH0bs6sm/fXdQqHHYWa+YTa70XbiRoNvHStYLhIQxJXTLTcKys/XpxcQPiBr7ByTgok8&#10;7Lazhw1m2t35g25FaESEsM9QgQmhz6T0lSGLfuF64ujVbrAYohwaqQe8R7jt5CpJnqXFluOCwZ6O&#10;hqpzcbUK3mo6jCb1l3z6ei85PZy+675U6nE+7tcgAo3hP/zXzrWCFfxeiTdAbn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IDjNyHEAAAA2gAAAA8AAAAAAAAAAAAAAAAAnAIA&#10;AGRycy9kb3ducmV2LnhtbFBLBQYAAAAABAAEAPcAAACNAwAAAAA=&#10;">
                  <v:imagedata r:id="rId13" o:title=""/>
                </v:shape>
                <v:rect id="Rectangle 3" o:spid="_x0000_s1028" style="position:absolute;left:1250862;top:2902256;width:2300057;height:344872;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8wGZwAAA&#10;ANoAAAAPAAAAZHJzL2Rvd25yZXYueG1sRI/BasMwEETvgfyD2EBvsewWSnGihMTBUHqrW+h1sTaW&#10;ibQylmK7f18VCj0OM/OG2R8XZ8VEY+g9KyiyHARx63XPnYLPj3r7AiJEZI3WMyn4pgDHw3q1x1L7&#10;md9pamInEoRDiQpMjEMpZWgNOQyZH4iTd/Wjw5jk2Ek94pzgzsrHPH+WDntOCwYHqgy1t+buFCzn&#10;L5TeGrqidPnbVBeXorJKPWyW0w5EpCX+h//ar1rBE/xeSTdAHn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s8wGZwAAAANoAAAAPAAAAAAAAAAAAAAAAAJcCAABkcnMvZG93bnJl&#10;di54bWxQSwUGAAAAAAQABAD1AAAAhAMAAAAA&#10;" filled="f" stroked="f">
                  <v:textbox>
                    <w:txbxContent>
                      <w:p w14:paraId="3272109D" w14:textId="77777777" w:rsidR="00EE6A13" w:rsidRPr="001D497A" w:rsidRDefault="00EE6A13" w:rsidP="00D47B72">
                        <w:pPr>
                          <w:pStyle w:val="NormalWeb"/>
                          <w:spacing w:before="0" w:beforeAutospacing="0" w:after="0" w:afterAutospacing="0"/>
                          <w:jc w:val="center"/>
                          <w:rPr>
                            <w:sz w:val="16"/>
                          </w:rPr>
                        </w:pPr>
                        <w:proofErr w:type="gramStart"/>
                        <w:r w:rsidRPr="001D497A">
                          <w:rPr>
                            <w:rFonts w:asciiTheme="minorHAnsi" w:hAnsi="Cambria" w:cstheme="minorBidi"/>
                            <w:b/>
                            <w:bCs/>
                            <w:color w:val="000000" w:themeColor="text1"/>
                            <w:kern w:val="24"/>
                            <w:sz w:val="24"/>
                            <w:szCs w:val="32"/>
                          </w:rPr>
                          <w:t>log</w:t>
                        </w:r>
                        <w:proofErr w:type="gramEnd"/>
                        <w:r w:rsidRPr="001D497A">
                          <w:rPr>
                            <w:rFonts w:asciiTheme="minorHAnsi" w:hAnsi="Cambria" w:cstheme="minorBidi"/>
                            <w:b/>
                            <w:bCs/>
                            <w:color w:val="000000" w:themeColor="text1"/>
                            <w:kern w:val="24"/>
                            <w:sz w:val="24"/>
                            <w:szCs w:val="32"/>
                          </w:rPr>
                          <w:t>(</w:t>
                        </w:r>
                        <w:proofErr w:type="spellStart"/>
                        <w:r w:rsidRPr="001D497A">
                          <w:rPr>
                            <w:rFonts w:asciiTheme="minorHAnsi" w:hAnsi="Cambria" w:cstheme="minorBidi"/>
                            <w:b/>
                            <w:bCs/>
                            <w:color w:val="000000" w:themeColor="text1"/>
                            <w:kern w:val="24"/>
                            <w:sz w:val="24"/>
                            <w:szCs w:val="32"/>
                          </w:rPr>
                          <w:t>trimeric</w:t>
                        </w:r>
                        <w:proofErr w:type="spellEnd"/>
                        <w:r w:rsidRPr="001D497A">
                          <w:rPr>
                            <w:rFonts w:asciiTheme="minorHAnsi" w:hAnsi="Cambria" w:cstheme="minorBidi"/>
                            <w:b/>
                            <w:bCs/>
                            <w:color w:val="000000" w:themeColor="text1"/>
                            <w:kern w:val="24"/>
                            <w:sz w:val="24"/>
                            <w:szCs w:val="32"/>
                          </w:rPr>
                          <w:t xml:space="preserve"> HA)</w:t>
                        </w:r>
                      </w:p>
                    </w:txbxContent>
                  </v:textbox>
                </v:rect>
                <v:rect id="Rectangle 5" o:spid="_x0000_s1029" style="position:absolute;left:-874713;top:1050925;width:2085975;height:336550;rotation:-9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OxXtxQAA&#10;ANoAAAAPAAAAZHJzL2Rvd25yZXYueG1sRI9Ba8JAFITvhf6H5RV6KbqxopTUVVQo7aWCWqS5PbLP&#10;JLj7NmS3SeyvdwXB4zAz3zCzRW+NaKnxlWMFo2ECgjh3uuJCwc/+Y/AGwgdkjcYxKTiTh8X88WGG&#10;qXYdb6ndhUJECPsUFZQh1KmUPi/Joh+6mjh6R9dYDFE2hdQNdhFujXxNkqm0WHFcKLGmdUn5afdn&#10;Faw8Hr6PWfJvXjbZ2Jz8b/E5cUo9P/XLdxCB+nAP39pfWsEErlfiDZDzC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07Fe3FAAAA2gAAAA8AAAAAAAAAAAAAAAAAlwIAAGRycy9k&#10;b3ducmV2LnhtbFBLBQYAAAAABAAEAPUAAACJAwAAAAA=&#10;" filled="f" stroked="f">
                  <v:textbox>
                    <w:txbxContent>
                      <w:p w14:paraId="5CF42AF4" w14:textId="686822DB" w:rsidR="00EE6A13" w:rsidRPr="001D497A" w:rsidRDefault="00EE6A13" w:rsidP="00D47B72">
                        <w:pPr>
                          <w:pStyle w:val="NormalWeb"/>
                          <w:spacing w:before="0" w:beforeAutospacing="0" w:after="0" w:afterAutospacing="0"/>
                          <w:jc w:val="center"/>
                          <w:rPr>
                            <w:sz w:val="24"/>
                            <w:szCs w:val="24"/>
                          </w:rPr>
                        </w:pPr>
                        <w:proofErr w:type="gramStart"/>
                        <w:r w:rsidRPr="001D497A">
                          <w:rPr>
                            <w:rFonts w:asciiTheme="minorHAnsi" w:hAnsi="Cambria" w:cstheme="minorBidi"/>
                            <w:b/>
                            <w:bCs/>
                            <w:color w:val="000000" w:themeColor="text1"/>
                            <w:kern w:val="24"/>
                            <w:sz w:val="24"/>
                            <w:szCs w:val="24"/>
                          </w:rPr>
                          <w:t>log</w:t>
                        </w:r>
                        <w:proofErr w:type="gramEnd"/>
                        <w:r w:rsidRPr="001D497A">
                          <w:rPr>
                            <w:rFonts w:asciiTheme="minorHAnsi" w:hAnsi="Cambria" w:cstheme="minorBidi"/>
                            <w:b/>
                            <w:bCs/>
                            <w:color w:val="000000" w:themeColor="text1"/>
                            <w:kern w:val="24"/>
                            <w:sz w:val="24"/>
                            <w:szCs w:val="24"/>
                          </w:rPr>
                          <w:t xml:space="preserve">(exposed  </w:t>
                        </w:r>
                        <w:r>
                          <w:rPr>
                            <w:rFonts w:asciiTheme="minorHAnsi" w:hAnsi="Cambria" w:cstheme="minorBidi"/>
                            <w:b/>
                            <w:bCs/>
                            <w:color w:val="000000" w:themeColor="text1"/>
                            <w:kern w:val="24"/>
                            <w:sz w:val="24"/>
                            <w:szCs w:val="24"/>
                          </w:rPr>
                          <w:t>c-</w:t>
                        </w:r>
                        <w:proofErr w:type="spellStart"/>
                        <w:r w:rsidRPr="001D497A">
                          <w:rPr>
                            <w:rFonts w:asciiTheme="minorHAnsi" w:hAnsi="Cambria" w:cstheme="minorBidi"/>
                            <w:b/>
                            <w:bCs/>
                            <w:color w:val="000000" w:themeColor="text1"/>
                            <w:kern w:val="24"/>
                            <w:sz w:val="24"/>
                            <w:szCs w:val="24"/>
                          </w:rPr>
                          <w:t>myc</w:t>
                        </w:r>
                        <w:proofErr w:type="spellEnd"/>
                        <w:r w:rsidRPr="001D497A">
                          <w:rPr>
                            <w:rFonts w:asciiTheme="minorHAnsi" w:hAnsi="Cambria" w:cstheme="minorBidi"/>
                            <w:b/>
                            <w:bCs/>
                            <w:color w:val="000000" w:themeColor="text1"/>
                            <w:kern w:val="24"/>
                            <w:sz w:val="24"/>
                            <w:szCs w:val="24"/>
                          </w:rPr>
                          <w:t>)</w:t>
                        </w:r>
                      </w:p>
                    </w:txbxContent>
                  </v:textbox>
                </v:rect>
                <w10:anchorlock/>
              </v:group>
            </w:pict>
          </mc:Fallback>
        </mc:AlternateContent>
      </w:r>
    </w:p>
    <w:p w14:paraId="0FD06969" w14:textId="1772FB8C" w:rsidR="007B6181" w:rsidRPr="00920639" w:rsidRDefault="007B6181" w:rsidP="00EC7511">
      <w:pPr>
        <w:jc w:val="both"/>
        <w:rPr>
          <w:rFonts w:ascii="Arial" w:hAnsi="Arial" w:cs="Arial"/>
          <w:b/>
        </w:rPr>
      </w:pPr>
      <w:r w:rsidRPr="00920639">
        <w:rPr>
          <w:rFonts w:ascii="Arial" w:hAnsi="Arial" w:cs="Arial"/>
          <w:b/>
        </w:rPr>
        <w:t xml:space="preserve">Figure 4: </w:t>
      </w:r>
      <w:r w:rsidR="00F6046F" w:rsidRPr="00920639">
        <w:rPr>
          <w:rFonts w:ascii="Arial" w:hAnsi="Arial" w:cs="Arial"/>
          <w:b/>
        </w:rPr>
        <w:t>Verification of c-</w:t>
      </w:r>
      <w:proofErr w:type="spellStart"/>
      <w:r w:rsidR="00F6046F" w:rsidRPr="00920639">
        <w:rPr>
          <w:rFonts w:ascii="Arial" w:hAnsi="Arial" w:cs="Arial"/>
          <w:b/>
        </w:rPr>
        <w:t>myc</w:t>
      </w:r>
      <w:proofErr w:type="spellEnd"/>
      <w:r w:rsidR="00F6046F" w:rsidRPr="00920639">
        <w:rPr>
          <w:rFonts w:ascii="Arial" w:hAnsi="Arial" w:cs="Arial"/>
          <w:b/>
        </w:rPr>
        <w:t xml:space="preserve"> Detection Tag for Activation</w:t>
      </w:r>
    </w:p>
    <w:p w14:paraId="37D9F84E" w14:textId="77777777" w:rsidR="00EC7511" w:rsidRPr="00920639" w:rsidRDefault="00EC7511" w:rsidP="00EC7511">
      <w:pPr>
        <w:jc w:val="both"/>
        <w:rPr>
          <w:rFonts w:ascii="Arial" w:hAnsi="Arial" w:cs="Arial"/>
        </w:rPr>
      </w:pPr>
      <w:r w:rsidRPr="00920639">
        <w:rPr>
          <w:rFonts w:ascii="Arial" w:hAnsi="Arial" w:cs="Arial"/>
        </w:rPr>
        <w:t xml:space="preserve">Lee, J.H. </w:t>
      </w:r>
      <w:r w:rsidRPr="00920639">
        <w:rPr>
          <w:rFonts w:ascii="Arial" w:hAnsi="Arial" w:cs="Arial"/>
          <w:i/>
          <w:iCs/>
        </w:rPr>
        <w:t xml:space="preserve">Engineering and Characterization of Influenza </w:t>
      </w:r>
      <w:proofErr w:type="spellStart"/>
      <w:r w:rsidRPr="00920639">
        <w:rPr>
          <w:rFonts w:ascii="Arial" w:hAnsi="Arial" w:cs="Arial"/>
          <w:i/>
          <w:iCs/>
        </w:rPr>
        <w:t>Hemagglutinin</w:t>
      </w:r>
      <w:proofErr w:type="spellEnd"/>
      <w:r w:rsidRPr="00920639">
        <w:rPr>
          <w:rFonts w:ascii="Arial" w:hAnsi="Arial" w:cs="Arial"/>
          <w:i/>
          <w:iCs/>
        </w:rPr>
        <w:t xml:space="preserve"> Properties in Mammalian System</w:t>
      </w:r>
      <w:r w:rsidRPr="00920639">
        <w:rPr>
          <w:rFonts w:ascii="Arial" w:hAnsi="Arial" w:cs="Arial"/>
        </w:rPr>
        <w:t xml:space="preserve">. </w:t>
      </w:r>
      <w:proofErr w:type="gramStart"/>
      <w:r w:rsidRPr="00920639">
        <w:rPr>
          <w:rFonts w:ascii="Arial" w:hAnsi="Arial" w:cs="Arial"/>
        </w:rPr>
        <w:t>PhD Thesis, 2007.</w:t>
      </w:r>
      <w:proofErr w:type="gramEnd"/>
    </w:p>
    <w:p w14:paraId="72ACC4ED" w14:textId="77777777" w:rsidR="00EC7511" w:rsidRPr="00920639" w:rsidRDefault="00EC7511" w:rsidP="00EC7511">
      <w:pPr>
        <w:jc w:val="both"/>
        <w:rPr>
          <w:rFonts w:ascii="Arial" w:hAnsi="Arial" w:cs="Arial"/>
          <w:b/>
        </w:rPr>
      </w:pPr>
    </w:p>
    <w:p w14:paraId="0F18D2CA" w14:textId="77777777" w:rsidR="00722D3E" w:rsidRPr="00920639" w:rsidRDefault="00722D3E" w:rsidP="00EC7511">
      <w:pPr>
        <w:jc w:val="both"/>
        <w:rPr>
          <w:rFonts w:ascii="Arial" w:hAnsi="Arial" w:cs="Arial"/>
          <w:b/>
          <w:sz w:val="28"/>
        </w:rPr>
      </w:pPr>
    </w:p>
    <w:p w14:paraId="518E8113" w14:textId="7DB1F1A7" w:rsidR="00342B45" w:rsidRPr="00920639" w:rsidRDefault="00722D3E" w:rsidP="00EC7511">
      <w:pPr>
        <w:spacing w:line="360" w:lineRule="auto"/>
        <w:jc w:val="both"/>
        <w:rPr>
          <w:rFonts w:ascii="Arial" w:hAnsi="Arial" w:cs="Arial"/>
        </w:rPr>
      </w:pPr>
      <w:r w:rsidRPr="00920639">
        <w:rPr>
          <w:rFonts w:ascii="Arial" w:hAnsi="Arial" w:cs="Arial"/>
          <w:sz w:val="28"/>
        </w:rPr>
        <w:tab/>
      </w:r>
      <w:r w:rsidRPr="00920639">
        <w:rPr>
          <w:rFonts w:ascii="Arial" w:hAnsi="Arial" w:cs="Arial"/>
        </w:rPr>
        <w:t xml:space="preserve">This assay was then extended to identify mutants with novel </w:t>
      </w:r>
      <w:r w:rsidR="00C56894" w:rsidRPr="00920639">
        <w:rPr>
          <w:rFonts w:ascii="Arial" w:hAnsi="Arial" w:cs="Arial"/>
        </w:rPr>
        <w:t xml:space="preserve">activation </w:t>
      </w:r>
      <w:proofErr w:type="spellStart"/>
      <w:r w:rsidR="00C56894" w:rsidRPr="00920639">
        <w:rPr>
          <w:rFonts w:ascii="Arial" w:hAnsi="Arial" w:cs="Arial"/>
        </w:rPr>
        <w:t>pH.</w:t>
      </w:r>
      <w:proofErr w:type="spellEnd"/>
      <w:r w:rsidR="00C56894" w:rsidRPr="00920639">
        <w:rPr>
          <w:rFonts w:ascii="Arial" w:hAnsi="Arial" w:cs="Arial"/>
        </w:rPr>
        <w:t xml:space="preserve"> </w:t>
      </w:r>
      <w:proofErr w:type="gramStart"/>
      <w:r w:rsidR="00C56894" w:rsidRPr="00920639">
        <w:rPr>
          <w:rFonts w:ascii="Arial" w:hAnsi="Arial" w:cs="Arial"/>
        </w:rPr>
        <w:t>Wild-type</w:t>
      </w:r>
      <w:proofErr w:type="gramEnd"/>
      <w:r w:rsidR="00C56894" w:rsidRPr="00920639">
        <w:rPr>
          <w:rFonts w:ascii="Arial" w:hAnsi="Arial" w:cs="Arial"/>
        </w:rPr>
        <w:t xml:space="preserve"> HA activates at pH 5.2, so it was desirable to find mutant</w:t>
      </w:r>
      <w:r w:rsidR="00F6046F" w:rsidRPr="00920639">
        <w:rPr>
          <w:rFonts w:ascii="Arial" w:hAnsi="Arial" w:cs="Arial"/>
        </w:rPr>
        <w:t>s that were comparatively stabilized (pH</w:t>
      </w:r>
      <w:r w:rsidR="00C56894" w:rsidRPr="00920639">
        <w:rPr>
          <w:rFonts w:ascii="Arial" w:hAnsi="Arial" w:cs="Arial"/>
        </w:rPr>
        <w:t xml:space="preserve"> 4.8</w:t>
      </w:r>
      <w:r w:rsidR="00F6046F" w:rsidRPr="00920639">
        <w:rPr>
          <w:rFonts w:ascii="Arial" w:hAnsi="Arial" w:cs="Arial"/>
        </w:rPr>
        <w:t>) and destabilized (pH 5.6 and 6.0)</w:t>
      </w:r>
      <w:r w:rsidR="00C56894" w:rsidRPr="00920639">
        <w:rPr>
          <w:rFonts w:ascii="Arial" w:hAnsi="Arial" w:cs="Arial"/>
        </w:rPr>
        <w:t xml:space="preserve">. First a combinatorial library was created via random mutation of the protein sequence. </w:t>
      </w:r>
      <w:r w:rsidR="00342B45" w:rsidRPr="00920639">
        <w:rPr>
          <w:rFonts w:ascii="Arial" w:hAnsi="Arial" w:cs="Arial"/>
        </w:rPr>
        <w:t xml:space="preserve">Mutated sequences were then ligated into the retroviral vector pLNCX2. These plasmids were then used to transfect </w:t>
      </w:r>
      <w:proofErr w:type="spellStart"/>
      <w:r w:rsidR="00342B45" w:rsidRPr="00920639">
        <w:rPr>
          <w:rFonts w:ascii="Arial" w:hAnsi="Arial" w:cs="Arial"/>
        </w:rPr>
        <w:t>EcoPack</w:t>
      </w:r>
      <w:proofErr w:type="spellEnd"/>
      <w:r w:rsidR="00342B45" w:rsidRPr="00920639">
        <w:rPr>
          <w:rFonts w:ascii="Arial" w:hAnsi="Arial" w:cs="Arial"/>
        </w:rPr>
        <w:t xml:space="preserve"> 2-293 cells. Virus was collected and used to </w:t>
      </w:r>
      <w:proofErr w:type="spellStart"/>
      <w:r w:rsidR="00342B45" w:rsidRPr="00920639">
        <w:rPr>
          <w:rFonts w:ascii="Arial" w:hAnsi="Arial" w:cs="Arial"/>
        </w:rPr>
        <w:t>retrovirally</w:t>
      </w:r>
      <w:proofErr w:type="spellEnd"/>
      <w:r w:rsidR="00342B45" w:rsidRPr="00920639">
        <w:rPr>
          <w:rFonts w:ascii="Arial" w:hAnsi="Arial" w:cs="Arial"/>
        </w:rPr>
        <w:t xml:space="preserve"> transduce 3T3 cells. With this system, each cell is expressing only one mutant, and thus can be assayed using the cell-based c-</w:t>
      </w:r>
      <w:proofErr w:type="spellStart"/>
      <w:r w:rsidR="00342B45" w:rsidRPr="00920639">
        <w:rPr>
          <w:rFonts w:ascii="Arial" w:hAnsi="Arial" w:cs="Arial"/>
        </w:rPr>
        <w:t>myc</w:t>
      </w:r>
      <w:proofErr w:type="spellEnd"/>
      <w:r w:rsidR="00342B45" w:rsidRPr="00920639">
        <w:rPr>
          <w:rFonts w:ascii="Arial" w:hAnsi="Arial" w:cs="Arial"/>
        </w:rPr>
        <w:t xml:space="preserve"> assay described above. Secondly, virus rescue can be employed to recover DNA from desired clone. </w:t>
      </w:r>
    </w:p>
    <w:p w14:paraId="512852FD" w14:textId="02EE9B83" w:rsidR="00F6046F" w:rsidRPr="00920639" w:rsidRDefault="00342B45" w:rsidP="00EC7511">
      <w:pPr>
        <w:spacing w:line="360" w:lineRule="auto"/>
        <w:ind w:firstLine="720"/>
        <w:jc w:val="both"/>
        <w:rPr>
          <w:rFonts w:ascii="Arial" w:hAnsi="Arial" w:cs="Arial"/>
        </w:rPr>
      </w:pPr>
      <w:r w:rsidRPr="00920639">
        <w:rPr>
          <w:rFonts w:ascii="Arial" w:hAnsi="Arial" w:cs="Arial"/>
        </w:rPr>
        <w:t xml:space="preserve"> The l</w:t>
      </w:r>
      <w:r w:rsidR="00C56894" w:rsidRPr="00920639">
        <w:rPr>
          <w:rFonts w:ascii="Arial" w:hAnsi="Arial" w:cs="Arial"/>
        </w:rPr>
        <w:t xml:space="preserve">ibrary was screened for higher mutants by first incubating at </w:t>
      </w:r>
      <w:r w:rsidR="00F6046F" w:rsidRPr="00920639">
        <w:rPr>
          <w:rFonts w:ascii="Arial" w:hAnsi="Arial" w:cs="Arial"/>
        </w:rPr>
        <w:t xml:space="preserve">the desired </w:t>
      </w:r>
      <w:proofErr w:type="spellStart"/>
      <w:r w:rsidR="00F6046F" w:rsidRPr="00920639">
        <w:rPr>
          <w:rFonts w:ascii="Arial" w:hAnsi="Arial" w:cs="Arial"/>
        </w:rPr>
        <w:t>pH.</w:t>
      </w:r>
      <w:proofErr w:type="spellEnd"/>
      <w:r w:rsidR="00F6046F" w:rsidRPr="00920639">
        <w:rPr>
          <w:rFonts w:ascii="Arial" w:hAnsi="Arial" w:cs="Arial"/>
        </w:rPr>
        <w:t xml:space="preserve"> These higher pH values</w:t>
      </w:r>
      <w:r w:rsidR="00C56894" w:rsidRPr="00920639">
        <w:rPr>
          <w:rFonts w:ascii="Arial" w:hAnsi="Arial" w:cs="Arial"/>
        </w:rPr>
        <w:t xml:space="preserve"> are sufficient for activating</w:t>
      </w:r>
      <w:r w:rsidR="00F6046F" w:rsidRPr="00920639">
        <w:rPr>
          <w:rFonts w:ascii="Arial" w:hAnsi="Arial" w:cs="Arial"/>
        </w:rPr>
        <w:t xml:space="preserve"> mutants with novel phenotypes </w:t>
      </w:r>
      <w:r w:rsidR="00C56894" w:rsidRPr="00920639">
        <w:rPr>
          <w:rFonts w:ascii="Arial" w:hAnsi="Arial" w:cs="Arial"/>
        </w:rPr>
        <w:t xml:space="preserve">without activating the </w:t>
      </w:r>
      <w:proofErr w:type="gramStart"/>
      <w:r w:rsidR="00C56894" w:rsidRPr="00920639">
        <w:rPr>
          <w:rFonts w:ascii="Arial" w:hAnsi="Arial" w:cs="Arial"/>
        </w:rPr>
        <w:t>wild-type</w:t>
      </w:r>
      <w:proofErr w:type="gramEnd"/>
      <w:r w:rsidR="00C56894" w:rsidRPr="00920639">
        <w:rPr>
          <w:rFonts w:ascii="Arial" w:hAnsi="Arial" w:cs="Arial"/>
        </w:rPr>
        <w:t xml:space="preserve"> HA. The library was then labeled with anti-</w:t>
      </w:r>
      <w:proofErr w:type="spellStart"/>
      <w:r w:rsidR="00C56894" w:rsidRPr="00920639">
        <w:rPr>
          <w:rFonts w:ascii="Arial" w:hAnsi="Arial" w:cs="Arial"/>
        </w:rPr>
        <w:t>cmyc</w:t>
      </w:r>
      <w:proofErr w:type="spellEnd"/>
      <w:r w:rsidR="00C56894" w:rsidRPr="00920639">
        <w:rPr>
          <w:rFonts w:ascii="Arial" w:hAnsi="Arial" w:cs="Arial"/>
        </w:rPr>
        <w:t xml:space="preserve"> antibodies. Only novel activators will have an exposed epitope, and therefore will be the only cells labeled.  </w:t>
      </w:r>
      <w:r w:rsidRPr="00920639">
        <w:rPr>
          <w:rFonts w:ascii="Arial" w:hAnsi="Arial" w:cs="Arial"/>
        </w:rPr>
        <w:t>The library can then be screened for novel activators using Fluo</w:t>
      </w:r>
      <w:r w:rsidR="00F6046F" w:rsidRPr="00920639">
        <w:rPr>
          <w:rFonts w:ascii="Arial" w:hAnsi="Arial" w:cs="Arial"/>
        </w:rPr>
        <w:t xml:space="preserve">rescence Activated Cell Sorting (Figure 5). </w:t>
      </w:r>
      <w:r w:rsidRPr="00920639">
        <w:rPr>
          <w:rFonts w:ascii="Arial" w:hAnsi="Arial" w:cs="Arial"/>
        </w:rPr>
        <w:t xml:space="preserve">HC2 </w:t>
      </w:r>
      <w:r w:rsidR="00F6046F" w:rsidRPr="00920639">
        <w:rPr>
          <w:rFonts w:ascii="Arial" w:hAnsi="Arial" w:cs="Arial"/>
        </w:rPr>
        <w:t>is</w:t>
      </w:r>
      <w:r w:rsidRPr="00920639">
        <w:rPr>
          <w:rFonts w:ascii="Arial" w:hAnsi="Arial" w:cs="Arial"/>
        </w:rPr>
        <w:t xml:space="preserve"> an antibody specific for HA </w:t>
      </w:r>
      <w:proofErr w:type="spellStart"/>
      <w:r w:rsidRPr="00920639">
        <w:rPr>
          <w:rFonts w:ascii="Arial" w:hAnsi="Arial" w:cs="Arial"/>
        </w:rPr>
        <w:t>trimers</w:t>
      </w:r>
      <w:proofErr w:type="spellEnd"/>
      <w:r w:rsidRPr="00920639">
        <w:rPr>
          <w:rFonts w:ascii="Arial" w:hAnsi="Arial" w:cs="Arial"/>
        </w:rPr>
        <w:t xml:space="preserve"> in any conformation, thus quantifying overall HA expression</w:t>
      </w:r>
      <w:r w:rsidR="00FC6F86" w:rsidRPr="00920639">
        <w:rPr>
          <w:rFonts w:ascii="Arial" w:hAnsi="Arial" w:cs="Arial"/>
        </w:rPr>
        <w:t>, and as p</w:t>
      </w:r>
      <w:r w:rsidR="00F6046F" w:rsidRPr="00920639">
        <w:rPr>
          <w:rFonts w:ascii="Arial" w:hAnsi="Arial" w:cs="Arial"/>
        </w:rPr>
        <w:t>reviously mentioned, anti-c-</w:t>
      </w:r>
      <w:proofErr w:type="spellStart"/>
      <w:r w:rsidR="00F6046F" w:rsidRPr="00920639">
        <w:rPr>
          <w:rFonts w:ascii="Arial" w:hAnsi="Arial" w:cs="Arial"/>
        </w:rPr>
        <w:t>myc</w:t>
      </w:r>
      <w:proofErr w:type="spellEnd"/>
      <w:r w:rsidR="00F6046F" w:rsidRPr="00920639">
        <w:rPr>
          <w:rFonts w:ascii="Arial" w:hAnsi="Arial" w:cs="Arial"/>
        </w:rPr>
        <w:t>, recognizes the engineered c-</w:t>
      </w:r>
      <w:proofErr w:type="spellStart"/>
      <w:r w:rsidR="00F6046F" w:rsidRPr="00920639">
        <w:rPr>
          <w:rFonts w:ascii="Arial" w:hAnsi="Arial" w:cs="Arial"/>
        </w:rPr>
        <w:t>myc</w:t>
      </w:r>
      <w:proofErr w:type="spellEnd"/>
      <w:r w:rsidR="00F6046F" w:rsidRPr="00920639">
        <w:rPr>
          <w:rFonts w:ascii="Arial" w:hAnsi="Arial" w:cs="Arial"/>
        </w:rPr>
        <w:t xml:space="preserve"> tag on the fusion peptide, quantifying</w:t>
      </w:r>
      <w:r w:rsidR="00FC6F86" w:rsidRPr="00920639">
        <w:rPr>
          <w:rFonts w:ascii="Arial" w:hAnsi="Arial" w:cs="Arial"/>
        </w:rPr>
        <w:t xml:space="preserve"> </w:t>
      </w:r>
      <w:r w:rsidR="00F6046F" w:rsidRPr="00920639">
        <w:rPr>
          <w:rFonts w:ascii="Arial" w:hAnsi="Arial" w:cs="Arial"/>
        </w:rPr>
        <w:t xml:space="preserve">only </w:t>
      </w:r>
      <w:r w:rsidR="00FC6F86" w:rsidRPr="00920639">
        <w:rPr>
          <w:rFonts w:ascii="Arial" w:hAnsi="Arial" w:cs="Arial"/>
        </w:rPr>
        <w:t xml:space="preserve">activated HA. In the naïve library, only 6% of cells displayed novel activating phenotypes at pH 5.6, but after three rounds of FACS sorting, this population was enriched to 96%. Similarly, only 5% of the naïve library displayed activation at pH 6.0, but was enriched to 88% after three rounds of FACS sorting. </w:t>
      </w:r>
      <w:r w:rsidRPr="00920639">
        <w:rPr>
          <w:rFonts w:ascii="Arial" w:hAnsi="Arial" w:cs="Arial"/>
        </w:rPr>
        <w:t xml:space="preserve"> </w:t>
      </w:r>
    </w:p>
    <w:p w14:paraId="1304A701" w14:textId="6323B535" w:rsidR="00F6046F" w:rsidRPr="00920639" w:rsidRDefault="00F6046F" w:rsidP="00EC7511">
      <w:pPr>
        <w:spacing w:line="360" w:lineRule="auto"/>
        <w:ind w:left="720" w:firstLine="720"/>
        <w:jc w:val="both"/>
        <w:rPr>
          <w:rFonts w:ascii="Arial" w:hAnsi="Arial" w:cs="Arial"/>
          <w:sz w:val="28"/>
        </w:rPr>
      </w:pPr>
      <w:r w:rsidRPr="00920639">
        <w:rPr>
          <w:rFonts w:ascii="Arial" w:hAnsi="Arial" w:cs="Arial"/>
          <w:noProof/>
          <w:sz w:val="28"/>
        </w:rPr>
        <w:drawing>
          <wp:inline distT="0" distB="0" distL="0" distR="0" wp14:anchorId="70B794AE" wp14:editId="490AE821">
            <wp:extent cx="3629891" cy="3019583"/>
            <wp:effectExtent l="0" t="0" r="254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gh pH Sorting.pdf"/>
                    <pic:cNvPicPr/>
                  </pic:nvPicPr>
                  <pic:blipFill rotWithShape="1">
                    <a:blip r:embed="rId14">
                      <a:extLst>
                        <a:ext uri="{28A0092B-C50C-407E-A947-70E740481C1C}">
                          <a14:useLocalDpi xmlns:a14="http://schemas.microsoft.com/office/drawing/2010/main" val="0"/>
                        </a:ext>
                      </a:extLst>
                    </a:blip>
                    <a:srcRect l="16163" t="11786" r="26768" b="24916"/>
                    <a:stretch/>
                  </pic:blipFill>
                  <pic:spPr bwMode="auto">
                    <a:xfrm>
                      <a:off x="0" y="0"/>
                      <a:ext cx="3630552" cy="3020133"/>
                    </a:xfrm>
                    <a:prstGeom prst="rect">
                      <a:avLst/>
                    </a:prstGeom>
                    <a:ln>
                      <a:noFill/>
                    </a:ln>
                    <a:extLst>
                      <a:ext uri="{53640926-AAD7-44d8-BBD7-CCE9431645EC}">
                        <a14:shadowObscured xmlns:a14="http://schemas.microsoft.com/office/drawing/2010/main"/>
                      </a:ext>
                    </a:extLst>
                  </pic:spPr>
                </pic:pic>
              </a:graphicData>
            </a:graphic>
          </wp:inline>
        </w:drawing>
      </w:r>
    </w:p>
    <w:p w14:paraId="16D0B5AD" w14:textId="0BE15164" w:rsidR="001D497A" w:rsidRPr="00920639" w:rsidRDefault="001D497A" w:rsidP="00EC7511">
      <w:pPr>
        <w:pStyle w:val="NoSpacing"/>
        <w:jc w:val="both"/>
        <w:rPr>
          <w:rFonts w:ascii="Arial" w:hAnsi="Arial" w:cs="Arial"/>
          <w:b/>
        </w:rPr>
      </w:pPr>
      <w:r w:rsidRPr="00920639">
        <w:rPr>
          <w:rFonts w:ascii="Arial" w:hAnsi="Arial" w:cs="Arial"/>
          <w:b/>
        </w:rPr>
        <w:t>Figure 5: High pH Mutants Pre- and Post-Sort.</w:t>
      </w:r>
    </w:p>
    <w:p w14:paraId="54DC844B" w14:textId="77777777" w:rsidR="00EC7511" w:rsidRPr="00920639" w:rsidRDefault="00EC7511" w:rsidP="00EC7511">
      <w:pPr>
        <w:pStyle w:val="NoSpacing"/>
        <w:jc w:val="both"/>
        <w:rPr>
          <w:rFonts w:ascii="Arial" w:hAnsi="Arial" w:cs="Arial"/>
        </w:rPr>
      </w:pPr>
      <w:r w:rsidRPr="00920639">
        <w:rPr>
          <w:rFonts w:ascii="Arial" w:hAnsi="Arial" w:cs="Arial"/>
        </w:rPr>
        <w:t xml:space="preserve">Lee, J.H. </w:t>
      </w:r>
      <w:r w:rsidRPr="00920639">
        <w:rPr>
          <w:rFonts w:ascii="Arial" w:hAnsi="Arial" w:cs="Arial"/>
          <w:i/>
          <w:iCs/>
        </w:rPr>
        <w:t xml:space="preserve">Engineering and Characterization of Influenza </w:t>
      </w:r>
      <w:proofErr w:type="spellStart"/>
      <w:r w:rsidRPr="00920639">
        <w:rPr>
          <w:rFonts w:ascii="Arial" w:hAnsi="Arial" w:cs="Arial"/>
          <w:i/>
          <w:iCs/>
        </w:rPr>
        <w:t>Hemagglutinin</w:t>
      </w:r>
      <w:proofErr w:type="spellEnd"/>
      <w:r w:rsidRPr="00920639">
        <w:rPr>
          <w:rFonts w:ascii="Arial" w:hAnsi="Arial" w:cs="Arial"/>
          <w:i/>
          <w:iCs/>
        </w:rPr>
        <w:t xml:space="preserve"> Properties in Mammalian System</w:t>
      </w:r>
      <w:r w:rsidRPr="00920639">
        <w:rPr>
          <w:rFonts w:ascii="Arial" w:hAnsi="Arial" w:cs="Arial"/>
        </w:rPr>
        <w:t xml:space="preserve">. </w:t>
      </w:r>
      <w:proofErr w:type="gramStart"/>
      <w:r w:rsidRPr="00920639">
        <w:rPr>
          <w:rFonts w:ascii="Arial" w:hAnsi="Arial" w:cs="Arial"/>
        </w:rPr>
        <w:t>PhD Thesis, 2007.</w:t>
      </w:r>
      <w:proofErr w:type="gramEnd"/>
    </w:p>
    <w:p w14:paraId="784C5F48" w14:textId="77777777" w:rsidR="001D497A" w:rsidRPr="00920639" w:rsidRDefault="001D497A" w:rsidP="00EC7511">
      <w:pPr>
        <w:pStyle w:val="NoSpacing"/>
        <w:jc w:val="both"/>
        <w:rPr>
          <w:rFonts w:ascii="Arial" w:hAnsi="Arial" w:cs="Arial"/>
          <w:b/>
        </w:rPr>
      </w:pPr>
    </w:p>
    <w:p w14:paraId="24F054EE" w14:textId="77777777" w:rsidR="001D497A" w:rsidRPr="00920639" w:rsidRDefault="001D497A" w:rsidP="00EC7511">
      <w:pPr>
        <w:pStyle w:val="NoSpacing"/>
        <w:jc w:val="both"/>
        <w:rPr>
          <w:rFonts w:ascii="Arial" w:hAnsi="Arial" w:cs="Arial"/>
          <w:b/>
        </w:rPr>
      </w:pPr>
    </w:p>
    <w:p w14:paraId="36E2EC63" w14:textId="56987BF1" w:rsidR="00C15F4F" w:rsidRPr="00920639" w:rsidRDefault="00C15F4F" w:rsidP="00EC7511">
      <w:pPr>
        <w:spacing w:line="360" w:lineRule="auto"/>
        <w:ind w:firstLine="720"/>
        <w:jc w:val="both"/>
        <w:rPr>
          <w:rFonts w:ascii="Arial" w:hAnsi="Arial" w:cs="Arial"/>
        </w:rPr>
      </w:pPr>
      <w:r w:rsidRPr="00920639">
        <w:rPr>
          <w:rFonts w:ascii="Arial" w:hAnsi="Arial" w:cs="Arial"/>
        </w:rPr>
        <w:t>Low pH novel activators required more processing steps. In</w:t>
      </w:r>
      <w:r w:rsidR="001D497A" w:rsidRPr="00920639">
        <w:rPr>
          <w:rFonts w:ascii="Arial" w:hAnsi="Arial" w:cs="Arial"/>
        </w:rPr>
        <w:t xml:space="preserve">cubating the library at pH 4.8 </w:t>
      </w:r>
      <w:r w:rsidRPr="00920639">
        <w:rPr>
          <w:rFonts w:ascii="Arial" w:hAnsi="Arial" w:cs="Arial"/>
        </w:rPr>
        <w:t xml:space="preserve">would not only activate the desired low pH activators, but also the undesired wild-type activators and high pH activators. First, the naïve library was incubated at pH 5.2 for 5 minutes to activate wild-type activators as well as high pH activators. </w:t>
      </w:r>
      <w:proofErr w:type="spellStart"/>
      <w:r w:rsidRPr="00920639">
        <w:rPr>
          <w:rFonts w:ascii="Arial" w:hAnsi="Arial" w:cs="Arial"/>
        </w:rPr>
        <w:t>Thermolysin</w:t>
      </w:r>
      <w:proofErr w:type="spellEnd"/>
      <w:r w:rsidRPr="00920639">
        <w:rPr>
          <w:rFonts w:ascii="Arial" w:hAnsi="Arial" w:cs="Arial"/>
        </w:rPr>
        <w:t xml:space="preserve">, </w:t>
      </w:r>
      <w:r w:rsidR="00F6046F" w:rsidRPr="00920639">
        <w:rPr>
          <w:rFonts w:ascii="Arial" w:hAnsi="Arial" w:cs="Arial"/>
        </w:rPr>
        <w:t xml:space="preserve">an enzyme </w:t>
      </w:r>
      <w:r w:rsidR="001D497A" w:rsidRPr="00920639">
        <w:rPr>
          <w:rFonts w:ascii="Arial" w:hAnsi="Arial" w:cs="Arial"/>
        </w:rPr>
        <w:t>that</w:t>
      </w:r>
      <w:r w:rsidRPr="00920639">
        <w:rPr>
          <w:rFonts w:ascii="Arial" w:hAnsi="Arial" w:cs="Arial"/>
        </w:rPr>
        <w:t xml:space="preserve"> preferentially cleaves hydrophobic residues, was then used </w:t>
      </w:r>
      <w:r w:rsidR="008D561E" w:rsidRPr="00920639">
        <w:rPr>
          <w:rFonts w:ascii="Arial" w:hAnsi="Arial" w:cs="Arial"/>
        </w:rPr>
        <w:t>to cleave</w:t>
      </w:r>
      <w:r w:rsidRPr="00920639">
        <w:rPr>
          <w:rFonts w:ascii="Arial" w:hAnsi="Arial" w:cs="Arial"/>
        </w:rPr>
        <w:t xml:space="preserve"> the exposed fusion peptides. </w:t>
      </w:r>
      <w:r w:rsidR="008D561E" w:rsidRPr="00920639">
        <w:rPr>
          <w:rFonts w:ascii="Arial" w:hAnsi="Arial" w:cs="Arial"/>
        </w:rPr>
        <w:t xml:space="preserve">Now that all clones activating at pH 5.2 or above </w:t>
      </w:r>
      <w:r w:rsidR="001D497A" w:rsidRPr="00920639">
        <w:rPr>
          <w:rFonts w:ascii="Arial" w:hAnsi="Arial" w:cs="Arial"/>
        </w:rPr>
        <w:t>were</w:t>
      </w:r>
      <w:r w:rsidR="008D561E" w:rsidRPr="00920639">
        <w:rPr>
          <w:rFonts w:ascii="Arial" w:hAnsi="Arial" w:cs="Arial"/>
        </w:rPr>
        <w:t xml:space="preserve"> essentially rendered inactive, the library was pulsed at the desired pH of 4.8. At this point, the process becomes similar to before, and three rounds of FACS isola</w:t>
      </w:r>
      <w:r w:rsidR="001D497A" w:rsidRPr="00920639">
        <w:rPr>
          <w:rFonts w:ascii="Arial" w:hAnsi="Arial" w:cs="Arial"/>
        </w:rPr>
        <w:t>ted the desired low pH mutants (Figure 6).</w:t>
      </w:r>
    </w:p>
    <w:p w14:paraId="7F0DFC64" w14:textId="17A989E6" w:rsidR="001D497A" w:rsidRPr="00920639" w:rsidRDefault="001D497A" w:rsidP="00EC7511">
      <w:pPr>
        <w:spacing w:line="360" w:lineRule="auto"/>
        <w:jc w:val="both"/>
        <w:rPr>
          <w:rFonts w:ascii="Arial" w:hAnsi="Arial" w:cs="Arial"/>
          <w:sz w:val="28"/>
        </w:rPr>
      </w:pPr>
      <w:r w:rsidRPr="00920639">
        <w:rPr>
          <w:rFonts w:ascii="Arial" w:hAnsi="Arial" w:cs="Arial"/>
          <w:noProof/>
          <w:sz w:val="28"/>
        </w:rPr>
        <w:drawing>
          <wp:inline distT="0" distB="0" distL="0" distR="0" wp14:anchorId="5E1BEE15" wp14:editId="5A3C0D46">
            <wp:extent cx="6287407" cy="4170218"/>
            <wp:effectExtent l="0" t="0" r="1206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w pH mutant Sorting.pdf"/>
                    <pic:cNvPicPr/>
                  </pic:nvPicPr>
                  <pic:blipFill rotWithShape="1">
                    <a:blip r:embed="rId15">
                      <a:extLst>
                        <a:ext uri="{28A0092B-C50C-407E-A947-70E740481C1C}">
                          <a14:useLocalDpi xmlns:a14="http://schemas.microsoft.com/office/drawing/2010/main" val="0"/>
                        </a:ext>
                      </a:extLst>
                    </a:blip>
                    <a:srcRect l="10239" t="12257" r="7855" b="15308"/>
                    <a:stretch/>
                  </pic:blipFill>
                  <pic:spPr bwMode="auto">
                    <a:xfrm>
                      <a:off x="0" y="0"/>
                      <a:ext cx="6289181" cy="4171394"/>
                    </a:xfrm>
                    <a:prstGeom prst="rect">
                      <a:avLst/>
                    </a:prstGeom>
                    <a:ln>
                      <a:noFill/>
                    </a:ln>
                    <a:extLst>
                      <a:ext uri="{53640926-AAD7-44d8-BBD7-CCE9431645EC}">
                        <a14:shadowObscured xmlns:a14="http://schemas.microsoft.com/office/drawing/2010/main"/>
                      </a:ext>
                    </a:extLst>
                  </pic:spPr>
                </pic:pic>
              </a:graphicData>
            </a:graphic>
          </wp:inline>
        </w:drawing>
      </w:r>
    </w:p>
    <w:p w14:paraId="4CD62865" w14:textId="64F674D7" w:rsidR="001D497A" w:rsidRPr="00920639" w:rsidRDefault="001D497A" w:rsidP="00EC7511">
      <w:pPr>
        <w:spacing w:line="360" w:lineRule="auto"/>
        <w:jc w:val="both"/>
        <w:rPr>
          <w:rFonts w:ascii="Arial" w:hAnsi="Arial" w:cs="Arial"/>
          <w:b/>
        </w:rPr>
      </w:pPr>
      <w:r w:rsidRPr="00920639">
        <w:rPr>
          <w:rFonts w:ascii="Arial" w:hAnsi="Arial" w:cs="Arial"/>
          <w:b/>
        </w:rPr>
        <w:t xml:space="preserve">Figure 6: Low pH Mutant Schematic. </w:t>
      </w:r>
    </w:p>
    <w:p w14:paraId="78BB50D4" w14:textId="3F176F55" w:rsidR="00EC7511" w:rsidRPr="00920639" w:rsidRDefault="00EC7511" w:rsidP="00EC7511">
      <w:pPr>
        <w:spacing w:line="360" w:lineRule="auto"/>
        <w:jc w:val="both"/>
        <w:rPr>
          <w:rFonts w:ascii="Arial" w:hAnsi="Arial" w:cs="Arial"/>
        </w:rPr>
      </w:pPr>
      <w:r w:rsidRPr="00920639">
        <w:rPr>
          <w:rFonts w:ascii="Arial" w:hAnsi="Arial" w:cs="Arial"/>
        </w:rPr>
        <w:t xml:space="preserve">Lee, J.H. </w:t>
      </w:r>
      <w:r w:rsidRPr="00920639">
        <w:rPr>
          <w:rFonts w:ascii="Arial" w:hAnsi="Arial" w:cs="Arial"/>
          <w:i/>
          <w:iCs/>
        </w:rPr>
        <w:t xml:space="preserve">Engineering and Characterization of Influenza </w:t>
      </w:r>
      <w:proofErr w:type="spellStart"/>
      <w:r w:rsidRPr="00920639">
        <w:rPr>
          <w:rFonts w:ascii="Arial" w:hAnsi="Arial" w:cs="Arial"/>
          <w:i/>
          <w:iCs/>
        </w:rPr>
        <w:t>Hemagglutinin</w:t>
      </w:r>
      <w:proofErr w:type="spellEnd"/>
      <w:r w:rsidRPr="00920639">
        <w:rPr>
          <w:rFonts w:ascii="Arial" w:hAnsi="Arial" w:cs="Arial"/>
          <w:i/>
          <w:iCs/>
        </w:rPr>
        <w:t xml:space="preserve"> Properties in Mammalian System</w:t>
      </w:r>
      <w:r w:rsidRPr="00920639">
        <w:rPr>
          <w:rFonts w:ascii="Arial" w:hAnsi="Arial" w:cs="Arial"/>
        </w:rPr>
        <w:t xml:space="preserve">. </w:t>
      </w:r>
      <w:proofErr w:type="gramStart"/>
      <w:r w:rsidRPr="00920639">
        <w:rPr>
          <w:rFonts w:ascii="Arial" w:hAnsi="Arial" w:cs="Arial"/>
        </w:rPr>
        <w:t>PhD Thesis, 2007.</w:t>
      </w:r>
      <w:proofErr w:type="gramEnd"/>
    </w:p>
    <w:p w14:paraId="73811DC1" w14:textId="77777777" w:rsidR="00EC7511" w:rsidRPr="00920639" w:rsidRDefault="00EC7511" w:rsidP="00EC7511">
      <w:pPr>
        <w:spacing w:line="360" w:lineRule="auto"/>
        <w:jc w:val="both"/>
        <w:rPr>
          <w:rFonts w:ascii="Arial" w:hAnsi="Arial" w:cs="Arial"/>
          <w:b/>
        </w:rPr>
      </w:pPr>
    </w:p>
    <w:p w14:paraId="737083E2" w14:textId="2CB583A2" w:rsidR="00EC7511" w:rsidRPr="00920639" w:rsidRDefault="00EC7511" w:rsidP="00EC7511">
      <w:pPr>
        <w:spacing w:line="360" w:lineRule="auto"/>
        <w:ind w:firstLine="720"/>
        <w:jc w:val="both"/>
        <w:rPr>
          <w:rFonts w:ascii="Arial" w:hAnsi="Arial" w:cs="Arial"/>
        </w:rPr>
      </w:pPr>
      <w:r w:rsidRPr="00920639">
        <w:rPr>
          <w:rFonts w:ascii="Arial" w:hAnsi="Arial" w:cs="Arial"/>
        </w:rPr>
        <w:t xml:space="preserve">Mutants recovered from the sorting process were characterized to verify that they do in fact possess a novel activating phenotype, and sequencing revealed mutated </w:t>
      </w:r>
      <w:proofErr w:type="gramStart"/>
      <w:r w:rsidRPr="00920639">
        <w:rPr>
          <w:rFonts w:ascii="Arial" w:hAnsi="Arial" w:cs="Arial"/>
        </w:rPr>
        <w:t>residues</w:t>
      </w:r>
      <w:r w:rsidRPr="00920639">
        <w:rPr>
          <w:rFonts w:ascii="Arial" w:hAnsi="Arial" w:cs="Arial"/>
          <w:vertAlign w:val="superscript"/>
        </w:rPr>
        <w:t>7</w:t>
      </w:r>
      <w:r w:rsidRPr="00920639">
        <w:rPr>
          <w:rFonts w:ascii="Arial" w:hAnsi="Arial" w:cs="Arial"/>
        </w:rPr>
        <w:t>(</w:t>
      </w:r>
      <w:proofErr w:type="gramEnd"/>
      <w:r w:rsidRPr="00920639">
        <w:rPr>
          <w:rFonts w:ascii="Arial" w:hAnsi="Arial" w:cs="Arial"/>
        </w:rPr>
        <w:t xml:space="preserve">Figure 7). </w:t>
      </w:r>
    </w:p>
    <w:p w14:paraId="29B823D5" w14:textId="23B83C74" w:rsidR="00FC6F86" w:rsidRPr="00920639" w:rsidRDefault="00FC6F86" w:rsidP="00EC7511">
      <w:pPr>
        <w:ind w:hanging="1440"/>
        <w:jc w:val="both"/>
        <w:rPr>
          <w:rFonts w:ascii="Arial" w:hAnsi="Arial" w:cs="Arial"/>
          <w:sz w:val="28"/>
        </w:rPr>
      </w:pPr>
    </w:p>
    <w:p w14:paraId="260CC1EB" w14:textId="10B52330" w:rsidR="00D47B72" w:rsidRPr="00920639" w:rsidRDefault="00D47B72" w:rsidP="00EC7511">
      <w:pPr>
        <w:jc w:val="both"/>
        <w:rPr>
          <w:rFonts w:ascii="Arial" w:hAnsi="Arial" w:cs="Arial"/>
          <w:b/>
          <w:sz w:val="28"/>
        </w:rPr>
      </w:pPr>
    </w:p>
    <w:p w14:paraId="5137F81D" w14:textId="77777777" w:rsidR="009C2F36" w:rsidRPr="00920639" w:rsidRDefault="009C2F36" w:rsidP="00EC7511">
      <w:pPr>
        <w:jc w:val="both"/>
        <w:rPr>
          <w:rFonts w:ascii="Arial" w:hAnsi="Arial" w:cs="Arial"/>
          <w:b/>
          <w:sz w:val="28"/>
        </w:rPr>
      </w:pPr>
    </w:p>
    <w:p w14:paraId="6B36613A" w14:textId="77777777" w:rsidR="009C2F36" w:rsidRPr="00920639" w:rsidRDefault="009C2F36" w:rsidP="00EC7511">
      <w:pPr>
        <w:jc w:val="both"/>
        <w:rPr>
          <w:rFonts w:ascii="Arial" w:hAnsi="Arial" w:cs="Arial"/>
          <w:b/>
          <w:sz w:val="28"/>
        </w:rPr>
      </w:pPr>
    </w:p>
    <w:p w14:paraId="203CCF1B" w14:textId="77777777" w:rsidR="009C2F36" w:rsidRPr="00920639" w:rsidRDefault="009C2F36" w:rsidP="00EC7511">
      <w:pPr>
        <w:jc w:val="both"/>
        <w:rPr>
          <w:rFonts w:ascii="Arial" w:hAnsi="Arial" w:cs="Arial"/>
          <w:b/>
          <w:sz w:val="28"/>
        </w:rPr>
      </w:pPr>
    </w:p>
    <w:p w14:paraId="57E1FAFA" w14:textId="77777777" w:rsidR="009C2F36" w:rsidRPr="00920639" w:rsidRDefault="009C2F36" w:rsidP="00EC7511">
      <w:pPr>
        <w:jc w:val="both"/>
        <w:rPr>
          <w:rFonts w:ascii="Arial" w:hAnsi="Arial" w:cs="Arial"/>
          <w:b/>
          <w:sz w:val="28"/>
        </w:rPr>
      </w:pPr>
    </w:p>
    <w:p w14:paraId="0BA60F3F" w14:textId="77777777" w:rsidR="00695BB7" w:rsidRPr="00920639" w:rsidRDefault="00695BB7" w:rsidP="00EC7511">
      <w:pPr>
        <w:jc w:val="both"/>
        <w:rPr>
          <w:rFonts w:ascii="Arial" w:hAnsi="Arial" w:cs="Arial"/>
          <w:b/>
          <w:sz w:val="28"/>
        </w:rPr>
      </w:pPr>
    </w:p>
    <w:p w14:paraId="1A395566" w14:textId="20809C3B" w:rsidR="009C2F36" w:rsidRPr="00920639" w:rsidRDefault="00EC7511" w:rsidP="00EC7511">
      <w:pPr>
        <w:pStyle w:val="NoSpacing"/>
        <w:jc w:val="both"/>
        <w:rPr>
          <w:rFonts w:ascii="Arial" w:hAnsi="Arial" w:cs="Arial"/>
          <w:b/>
        </w:rPr>
      </w:pPr>
      <w:r w:rsidRPr="00920639">
        <w:rPr>
          <w:rFonts w:ascii="Arial" w:hAnsi="Arial" w:cs="Arial"/>
          <w:noProof/>
        </w:rPr>
        <w:drawing>
          <wp:anchor distT="0" distB="0" distL="114300" distR="114300" simplePos="0" relativeHeight="251662336" behindDoc="0" locked="0" layoutInCell="1" allowOverlap="1" wp14:anchorId="3E80663E" wp14:editId="08A5710B">
            <wp:simplePos x="0" y="0"/>
            <wp:positionH relativeFrom="column">
              <wp:posOffset>-1143000</wp:posOffset>
            </wp:positionH>
            <wp:positionV relativeFrom="paragraph">
              <wp:posOffset>-602615</wp:posOffset>
            </wp:positionV>
            <wp:extent cx="7830185" cy="2389505"/>
            <wp:effectExtent l="0" t="0" r="0"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 Mutant Matrix.pdf"/>
                    <pic:cNvPicPr/>
                  </pic:nvPicPr>
                  <pic:blipFill rotWithShape="1">
                    <a:blip r:embed="rId16">
                      <a:extLst>
                        <a:ext uri="{28A0092B-C50C-407E-A947-70E740481C1C}">
                          <a14:useLocalDpi xmlns:a14="http://schemas.microsoft.com/office/drawing/2010/main" val="0"/>
                        </a:ext>
                      </a:extLst>
                    </a:blip>
                    <a:srcRect l="1269" t="5826" r="4209" b="57502"/>
                    <a:stretch/>
                  </pic:blipFill>
                  <pic:spPr bwMode="auto">
                    <a:xfrm>
                      <a:off x="0" y="0"/>
                      <a:ext cx="7830185" cy="238950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248DE57A" w14:textId="4F67CFE9" w:rsidR="009C2F36" w:rsidRPr="00920639" w:rsidRDefault="00EC7511" w:rsidP="00EC7511">
      <w:pPr>
        <w:pStyle w:val="NoSpacing"/>
        <w:jc w:val="both"/>
        <w:rPr>
          <w:rFonts w:ascii="Arial" w:hAnsi="Arial" w:cs="Arial"/>
          <w:b/>
        </w:rPr>
      </w:pPr>
      <w:r w:rsidRPr="00920639">
        <w:rPr>
          <w:rFonts w:ascii="Arial" w:hAnsi="Arial" w:cs="Arial"/>
          <w:b/>
        </w:rPr>
        <w:t>Figure 7: Summary Table of Directed Evolution Mutants</w:t>
      </w:r>
    </w:p>
    <w:p w14:paraId="5F64BD10" w14:textId="77777777" w:rsidR="009C2F36" w:rsidRPr="00920639" w:rsidRDefault="009C2F36" w:rsidP="00EC7511">
      <w:pPr>
        <w:jc w:val="both"/>
        <w:rPr>
          <w:rFonts w:ascii="Arial" w:hAnsi="Arial" w:cs="Arial"/>
          <w:b/>
          <w:sz w:val="28"/>
        </w:rPr>
      </w:pPr>
    </w:p>
    <w:p w14:paraId="66D2B44E" w14:textId="77777777" w:rsidR="003A0BF3" w:rsidRPr="00920639" w:rsidRDefault="003A0BF3" w:rsidP="00EC7511">
      <w:pPr>
        <w:jc w:val="both"/>
        <w:rPr>
          <w:rFonts w:ascii="Arial" w:hAnsi="Arial" w:cs="Arial"/>
          <w:b/>
          <w:sz w:val="28"/>
        </w:rPr>
      </w:pPr>
    </w:p>
    <w:p w14:paraId="3C5C02B5" w14:textId="1AE3E80A" w:rsidR="003A0BF3" w:rsidRPr="00920639" w:rsidRDefault="00EC7511" w:rsidP="00EC7511">
      <w:pPr>
        <w:jc w:val="both"/>
        <w:rPr>
          <w:rFonts w:ascii="Arial" w:hAnsi="Arial" w:cs="Arial"/>
          <w:b/>
          <w:sz w:val="28"/>
        </w:rPr>
      </w:pPr>
      <w:r w:rsidRPr="00920639">
        <w:rPr>
          <w:rFonts w:ascii="Arial" w:hAnsi="Arial" w:cs="Arial"/>
          <w:b/>
          <w:sz w:val="28"/>
        </w:rPr>
        <w:t>Characterization of Single Mutants</w:t>
      </w:r>
    </w:p>
    <w:p w14:paraId="5CA001E6" w14:textId="77777777" w:rsidR="00EC7511" w:rsidRPr="00920639" w:rsidRDefault="00EC7511" w:rsidP="00EC7511">
      <w:pPr>
        <w:jc w:val="both"/>
        <w:rPr>
          <w:rFonts w:ascii="Arial" w:hAnsi="Arial" w:cs="Arial"/>
          <w:b/>
          <w:sz w:val="28"/>
        </w:rPr>
      </w:pPr>
    </w:p>
    <w:p w14:paraId="1FD36D7F" w14:textId="703886D3" w:rsidR="00695BB7" w:rsidRPr="00920639" w:rsidRDefault="009C2F36" w:rsidP="00EC7511">
      <w:pPr>
        <w:spacing w:line="360" w:lineRule="auto"/>
        <w:jc w:val="both"/>
        <w:rPr>
          <w:rFonts w:ascii="Arial" w:hAnsi="Arial" w:cs="Arial"/>
        </w:rPr>
      </w:pPr>
      <w:r w:rsidRPr="00920639">
        <w:rPr>
          <w:rFonts w:ascii="Arial" w:hAnsi="Arial" w:cs="Arial"/>
          <w:b/>
          <w:sz w:val="28"/>
        </w:rPr>
        <w:tab/>
      </w:r>
      <w:r w:rsidR="00695BB7" w:rsidRPr="00920639">
        <w:rPr>
          <w:rFonts w:ascii="Arial" w:hAnsi="Arial" w:cs="Arial"/>
        </w:rPr>
        <w:t xml:space="preserve">In order to delve further into the HA structure-function relationship, the directed evolution mutants were further dissected to evaluate which mutations were responsible for the novel phenotypes. A single amino acid mutant was constructed for each of the mutations in the directed evolution mutant matrix. Each of these clones was then characterized for its activation </w:t>
      </w:r>
      <w:proofErr w:type="spellStart"/>
      <w:r w:rsidR="00695BB7" w:rsidRPr="00920639">
        <w:rPr>
          <w:rFonts w:ascii="Arial" w:hAnsi="Arial" w:cs="Arial"/>
        </w:rPr>
        <w:t>pH.</w:t>
      </w:r>
      <w:proofErr w:type="spellEnd"/>
      <w:r w:rsidR="00695BB7" w:rsidRPr="00920639">
        <w:rPr>
          <w:rFonts w:ascii="Arial" w:hAnsi="Arial" w:cs="Arial"/>
        </w:rPr>
        <w:t xml:space="preserve">  The c-</w:t>
      </w:r>
      <w:proofErr w:type="spellStart"/>
      <w:r w:rsidR="00695BB7" w:rsidRPr="00920639">
        <w:rPr>
          <w:rFonts w:ascii="Arial" w:hAnsi="Arial" w:cs="Arial"/>
        </w:rPr>
        <w:t>myc</w:t>
      </w:r>
      <w:proofErr w:type="spellEnd"/>
      <w:r w:rsidR="00695BB7" w:rsidRPr="00920639">
        <w:rPr>
          <w:rFonts w:ascii="Arial" w:hAnsi="Arial" w:cs="Arial"/>
        </w:rPr>
        <w:t xml:space="preserve"> detection tag system was not used for this study. Instead, a conformation specific antibody, HC58, was used. HC58 binds only to pre-activated HA </w:t>
      </w:r>
      <w:proofErr w:type="spellStart"/>
      <w:r w:rsidR="00695BB7" w:rsidRPr="00920639">
        <w:rPr>
          <w:rFonts w:ascii="Arial" w:hAnsi="Arial" w:cs="Arial"/>
        </w:rPr>
        <w:t>trimers</w:t>
      </w:r>
      <w:proofErr w:type="spellEnd"/>
      <w:r w:rsidR="00695BB7" w:rsidRPr="00920639">
        <w:rPr>
          <w:rFonts w:ascii="Arial" w:hAnsi="Arial" w:cs="Arial"/>
        </w:rPr>
        <w:t xml:space="preserve">. Therefore, loss of HC58 binding corresponds to HA activation. </w:t>
      </w:r>
    </w:p>
    <w:p w14:paraId="68121B75" w14:textId="7AAC1E96" w:rsidR="009C2F36" w:rsidRPr="00920639" w:rsidRDefault="009C2F36" w:rsidP="00EC7511">
      <w:pPr>
        <w:spacing w:line="360" w:lineRule="auto"/>
        <w:ind w:firstLine="720"/>
        <w:jc w:val="both"/>
        <w:rPr>
          <w:rFonts w:ascii="Arial" w:hAnsi="Arial" w:cs="Arial"/>
        </w:rPr>
      </w:pPr>
      <w:r w:rsidRPr="00920639">
        <w:rPr>
          <w:rFonts w:ascii="Arial" w:hAnsi="Arial" w:cs="Arial"/>
        </w:rPr>
        <w:t xml:space="preserve">It was found that mutations Y106F, E199Q, and S236K were not unique mutations and were in fact inherent in the wild-type sequence used to construct the naïve library. </w:t>
      </w:r>
      <w:r w:rsidR="00A4790D" w:rsidRPr="00920639">
        <w:rPr>
          <w:rFonts w:ascii="Arial" w:hAnsi="Arial" w:cs="Arial"/>
        </w:rPr>
        <w:t xml:space="preserve">These mutants were not characterized in this study for this reason and from this point on </w:t>
      </w:r>
      <w:proofErr w:type="gramStart"/>
      <w:r w:rsidR="00A4790D" w:rsidRPr="00920639">
        <w:rPr>
          <w:rFonts w:ascii="Arial" w:hAnsi="Arial" w:cs="Arial"/>
        </w:rPr>
        <w:t>wild-type</w:t>
      </w:r>
      <w:proofErr w:type="gramEnd"/>
      <w:r w:rsidR="00A4790D" w:rsidRPr="00920639">
        <w:rPr>
          <w:rFonts w:ascii="Arial" w:hAnsi="Arial" w:cs="Arial"/>
        </w:rPr>
        <w:t xml:space="preserve"> refers to the sequence containing these three mutations. </w:t>
      </w:r>
    </w:p>
    <w:p w14:paraId="30E0A296" w14:textId="77777777" w:rsidR="003A0BF3" w:rsidRPr="00920639" w:rsidRDefault="003A0BF3" w:rsidP="00EC7511">
      <w:pPr>
        <w:jc w:val="both"/>
        <w:rPr>
          <w:rFonts w:ascii="Arial" w:hAnsi="Arial" w:cs="Arial"/>
          <w:b/>
          <w:sz w:val="28"/>
        </w:rPr>
      </w:pPr>
    </w:p>
    <w:p w14:paraId="2F9F568C" w14:textId="77777777" w:rsidR="009C2F36" w:rsidRPr="00920639" w:rsidRDefault="009C2F36" w:rsidP="00EC7511">
      <w:pPr>
        <w:jc w:val="both"/>
        <w:rPr>
          <w:rFonts w:ascii="Arial" w:hAnsi="Arial" w:cs="Arial"/>
          <w:b/>
          <w:sz w:val="28"/>
        </w:rPr>
      </w:pPr>
    </w:p>
    <w:p w14:paraId="6B44F389" w14:textId="77777777" w:rsidR="009B7D99" w:rsidRPr="00920639" w:rsidRDefault="009B7D99" w:rsidP="00EC7511">
      <w:pPr>
        <w:jc w:val="both"/>
        <w:rPr>
          <w:rFonts w:ascii="Arial" w:hAnsi="Arial" w:cs="Arial"/>
          <w:b/>
          <w:sz w:val="28"/>
        </w:rPr>
      </w:pPr>
    </w:p>
    <w:p w14:paraId="4F3FAD07" w14:textId="77777777" w:rsidR="009B7D99" w:rsidRPr="00920639" w:rsidRDefault="009B7D99" w:rsidP="00EC7511">
      <w:pPr>
        <w:jc w:val="both"/>
        <w:rPr>
          <w:rFonts w:ascii="Arial" w:hAnsi="Arial" w:cs="Arial"/>
          <w:b/>
          <w:sz w:val="28"/>
        </w:rPr>
      </w:pPr>
    </w:p>
    <w:p w14:paraId="58DDD2DD" w14:textId="77777777" w:rsidR="009B7D99" w:rsidRPr="00920639" w:rsidRDefault="009B7D99" w:rsidP="00EC7511">
      <w:pPr>
        <w:jc w:val="both"/>
        <w:rPr>
          <w:rFonts w:ascii="Arial" w:hAnsi="Arial" w:cs="Arial"/>
          <w:b/>
          <w:sz w:val="28"/>
        </w:rPr>
      </w:pPr>
    </w:p>
    <w:p w14:paraId="50EF42A6" w14:textId="77777777" w:rsidR="009B7D99" w:rsidRPr="00920639" w:rsidRDefault="009B7D99" w:rsidP="00EC7511">
      <w:pPr>
        <w:jc w:val="both"/>
        <w:rPr>
          <w:rFonts w:ascii="Arial" w:hAnsi="Arial" w:cs="Arial"/>
          <w:b/>
          <w:sz w:val="28"/>
        </w:rPr>
      </w:pPr>
    </w:p>
    <w:p w14:paraId="05DCB665" w14:textId="77777777" w:rsidR="009B7D99" w:rsidRDefault="009B7D99" w:rsidP="00EC7511">
      <w:pPr>
        <w:jc w:val="both"/>
        <w:rPr>
          <w:rFonts w:ascii="Arial" w:hAnsi="Arial" w:cs="Arial"/>
          <w:b/>
          <w:sz w:val="28"/>
        </w:rPr>
      </w:pPr>
    </w:p>
    <w:p w14:paraId="40E0BC8D" w14:textId="77777777" w:rsidR="00920639" w:rsidRPr="00920639" w:rsidRDefault="00920639" w:rsidP="00EC7511">
      <w:pPr>
        <w:jc w:val="both"/>
        <w:rPr>
          <w:rFonts w:ascii="Arial" w:hAnsi="Arial" w:cs="Arial"/>
          <w:b/>
          <w:sz w:val="28"/>
        </w:rPr>
      </w:pPr>
    </w:p>
    <w:p w14:paraId="7F4DFD3B" w14:textId="77777777" w:rsidR="009B7D99" w:rsidRPr="00920639" w:rsidRDefault="009B7D99" w:rsidP="00EC7511">
      <w:pPr>
        <w:jc w:val="both"/>
        <w:rPr>
          <w:rFonts w:ascii="Arial" w:hAnsi="Arial" w:cs="Arial"/>
          <w:b/>
          <w:sz w:val="28"/>
        </w:rPr>
      </w:pPr>
    </w:p>
    <w:p w14:paraId="34CA1D40" w14:textId="77777777" w:rsidR="003A0BF3" w:rsidRPr="00920639" w:rsidRDefault="003A0BF3" w:rsidP="00EC7511">
      <w:pPr>
        <w:jc w:val="both"/>
        <w:rPr>
          <w:rFonts w:ascii="Arial" w:hAnsi="Arial" w:cs="Arial"/>
          <w:b/>
          <w:sz w:val="28"/>
        </w:rPr>
      </w:pPr>
      <w:r w:rsidRPr="00920639">
        <w:rPr>
          <w:rFonts w:ascii="Arial" w:hAnsi="Arial" w:cs="Arial"/>
          <w:b/>
          <w:sz w:val="28"/>
        </w:rPr>
        <w:t>Materials and Methods</w:t>
      </w:r>
    </w:p>
    <w:p w14:paraId="0BFA60ED" w14:textId="77777777" w:rsidR="009B7D99" w:rsidRPr="00920639" w:rsidRDefault="009B7D99" w:rsidP="00EC7511">
      <w:pPr>
        <w:jc w:val="both"/>
        <w:rPr>
          <w:rFonts w:ascii="Arial" w:hAnsi="Arial" w:cs="Arial"/>
          <w:b/>
          <w:sz w:val="28"/>
        </w:rPr>
      </w:pPr>
    </w:p>
    <w:p w14:paraId="48D0E209" w14:textId="77777777" w:rsidR="00297BBB" w:rsidRPr="00920639" w:rsidRDefault="00297BBB" w:rsidP="00EC7511">
      <w:pPr>
        <w:spacing w:line="360" w:lineRule="auto"/>
        <w:jc w:val="both"/>
        <w:rPr>
          <w:rFonts w:ascii="Arial" w:hAnsi="Arial" w:cs="Arial"/>
          <w:u w:val="single"/>
        </w:rPr>
      </w:pPr>
      <w:r w:rsidRPr="00920639">
        <w:rPr>
          <w:rFonts w:ascii="Arial" w:hAnsi="Arial" w:cs="Arial"/>
          <w:u w:val="single"/>
        </w:rPr>
        <w:t>Site-Directed Mutagenesis</w:t>
      </w:r>
    </w:p>
    <w:p w14:paraId="107C5F8B" w14:textId="368B5872" w:rsidR="00297BBB" w:rsidRPr="00920639" w:rsidRDefault="00297BBB" w:rsidP="00EC7511">
      <w:pPr>
        <w:spacing w:line="360" w:lineRule="auto"/>
        <w:jc w:val="both"/>
        <w:rPr>
          <w:rFonts w:ascii="Arial" w:hAnsi="Arial" w:cs="Arial"/>
        </w:rPr>
      </w:pPr>
      <w:r w:rsidRPr="00920639">
        <w:rPr>
          <w:rFonts w:ascii="Arial" w:hAnsi="Arial" w:cs="Arial"/>
        </w:rPr>
        <w:tab/>
      </w:r>
      <w:r w:rsidR="00551ABA" w:rsidRPr="00920639">
        <w:rPr>
          <w:rFonts w:ascii="Arial" w:hAnsi="Arial" w:cs="Arial"/>
        </w:rPr>
        <w:t xml:space="preserve">A/FPV/Rostock/34 was used as the template sequence. </w:t>
      </w:r>
      <w:r w:rsidRPr="00920639">
        <w:rPr>
          <w:rFonts w:ascii="Arial" w:hAnsi="Arial" w:cs="Arial"/>
        </w:rPr>
        <w:t xml:space="preserve">Single amino acid mutations were created in the wild-type HA DNA using the </w:t>
      </w:r>
      <w:proofErr w:type="spellStart"/>
      <w:r w:rsidRPr="00920639">
        <w:rPr>
          <w:rFonts w:ascii="Arial" w:hAnsi="Arial" w:cs="Arial"/>
        </w:rPr>
        <w:t>Stratagene</w:t>
      </w:r>
      <w:proofErr w:type="spellEnd"/>
      <w:r w:rsidRPr="00920639">
        <w:rPr>
          <w:rFonts w:ascii="Arial" w:hAnsi="Arial" w:cs="Arial"/>
        </w:rPr>
        <w:t xml:space="preserve"> Site-Directed Mutagenesis Protocol. The protocol was followed except </w:t>
      </w:r>
      <w:proofErr w:type="spellStart"/>
      <w:r w:rsidRPr="00920639">
        <w:rPr>
          <w:rFonts w:ascii="Arial" w:hAnsi="Arial" w:cs="Arial"/>
        </w:rPr>
        <w:t>Phusion</w:t>
      </w:r>
      <w:proofErr w:type="spellEnd"/>
      <w:r w:rsidRPr="00920639">
        <w:rPr>
          <w:rFonts w:ascii="Arial" w:hAnsi="Arial" w:cs="Arial"/>
        </w:rPr>
        <w:t xml:space="preserve"> polymerase was used instead of </w:t>
      </w:r>
      <w:proofErr w:type="spellStart"/>
      <w:r w:rsidRPr="00920639">
        <w:rPr>
          <w:rFonts w:ascii="Arial" w:hAnsi="Arial" w:cs="Arial"/>
        </w:rPr>
        <w:t>PfuTurbo</w:t>
      </w:r>
      <w:proofErr w:type="spellEnd"/>
      <w:r w:rsidRPr="00920639">
        <w:rPr>
          <w:rFonts w:ascii="Arial" w:hAnsi="Arial" w:cs="Arial"/>
        </w:rPr>
        <w:t xml:space="preserve"> as listed, and </w:t>
      </w:r>
      <w:proofErr w:type="spellStart"/>
      <w:r w:rsidRPr="00920639">
        <w:rPr>
          <w:rFonts w:ascii="Arial" w:hAnsi="Arial" w:cs="Arial"/>
        </w:rPr>
        <w:t>PfuUltra</w:t>
      </w:r>
      <w:proofErr w:type="spellEnd"/>
      <w:r w:rsidRPr="00920639">
        <w:rPr>
          <w:rFonts w:ascii="Arial" w:hAnsi="Arial" w:cs="Arial"/>
        </w:rPr>
        <w:t xml:space="preserve"> was used</w:t>
      </w:r>
      <w:r w:rsidR="00551ABA" w:rsidRPr="00920639">
        <w:rPr>
          <w:rFonts w:ascii="Arial" w:hAnsi="Arial" w:cs="Arial"/>
        </w:rPr>
        <w:t xml:space="preserve"> as reaction buffer</w:t>
      </w:r>
      <w:r w:rsidRPr="00920639">
        <w:rPr>
          <w:rFonts w:ascii="Arial" w:hAnsi="Arial" w:cs="Arial"/>
        </w:rPr>
        <w:t xml:space="preserve">. Mutant colonies were screened for the correct mutation via sequencing. </w:t>
      </w:r>
    </w:p>
    <w:p w14:paraId="0E6A1D08" w14:textId="77777777" w:rsidR="00297BBB" w:rsidRPr="00920639" w:rsidRDefault="00297BBB" w:rsidP="00EC7511">
      <w:pPr>
        <w:spacing w:line="360" w:lineRule="auto"/>
        <w:jc w:val="both"/>
        <w:rPr>
          <w:rFonts w:ascii="Arial" w:hAnsi="Arial" w:cs="Arial"/>
        </w:rPr>
      </w:pPr>
    </w:p>
    <w:p w14:paraId="17E884F7" w14:textId="703F6C4C" w:rsidR="002C3B1D" w:rsidRPr="00920639" w:rsidRDefault="00551ABA" w:rsidP="00EC7511">
      <w:pPr>
        <w:spacing w:line="360" w:lineRule="auto"/>
        <w:jc w:val="both"/>
        <w:rPr>
          <w:rFonts w:ascii="Arial" w:hAnsi="Arial" w:cs="Arial"/>
          <w:u w:val="single"/>
        </w:rPr>
      </w:pPr>
      <w:r w:rsidRPr="00920639">
        <w:rPr>
          <w:rFonts w:ascii="Arial" w:hAnsi="Arial" w:cs="Arial"/>
          <w:u w:val="single"/>
        </w:rPr>
        <w:t>Development</w:t>
      </w:r>
      <w:r w:rsidR="002C3B1D" w:rsidRPr="00920639">
        <w:rPr>
          <w:rFonts w:ascii="Arial" w:hAnsi="Arial" w:cs="Arial"/>
          <w:u w:val="single"/>
        </w:rPr>
        <w:t xml:space="preserve"> </w:t>
      </w:r>
      <w:r w:rsidRPr="00920639">
        <w:rPr>
          <w:rFonts w:ascii="Arial" w:hAnsi="Arial" w:cs="Arial"/>
          <w:u w:val="single"/>
        </w:rPr>
        <w:t xml:space="preserve">of </w:t>
      </w:r>
      <w:r w:rsidR="002C3B1D" w:rsidRPr="00920639">
        <w:rPr>
          <w:rFonts w:ascii="Arial" w:hAnsi="Arial" w:cs="Arial"/>
          <w:u w:val="single"/>
        </w:rPr>
        <w:t>Stable Cell Line</w:t>
      </w:r>
      <w:r w:rsidRPr="00920639">
        <w:rPr>
          <w:rFonts w:ascii="Arial" w:hAnsi="Arial" w:cs="Arial"/>
          <w:u w:val="single"/>
        </w:rPr>
        <w:t>s</w:t>
      </w:r>
    </w:p>
    <w:p w14:paraId="4E41AF07" w14:textId="451E3609" w:rsidR="002C3B1D" w:rsidRPr="00920639" w:rsidRDefault="002C3B1D" w:rsidP="00EC7511">
      <w:pPr>
        <w:spacing w:line="360" w:lineRule="auto"/>
        <w:jc w:val="both"/>
        <w:rPr>
          <w:rFonts w:ascii="Arial" w:hAnsi="Arial" w:cs="Arial"/>
        </w:rPr>
      </w:pPr>
      <w:r w:rsidRPr="00920639">
        <w:rPr>
          <w:rFonts w:ascii="Arial" w:hAnsi="Arial" w:cs="Arial"/>
        </w:rPr>
        <w:tab/>
        <w:t xml:space="preserve">HEK 293 cells were utilized in the creation of a </w:t>
      </w:r>
      <w:proofErr w:type="spellStart"/>
      <w:r w:rsidRPr="00920639">
        <w:rPr>
          <w:rFonts w:ascii="Arial" w:hAnsi="Arial" w:cs="Arial"/>
        </w:rPr>
        <w:t>retrovirally</w:t>
      </w:r>
      <w:proofErr w:type="spellEnd"/>
      <w:r w:rsidRPr="00920639">
        <w:rPr>
          <w:rFonts w:ascii="Arial" w:hAnsi="Arial" w:cs="Arial"/>
        </w:rPr>
        <w:t xml:space="preserve"> transduced stable cell line expressing each single mutant individually. </w:t>
      </w:r>
      <w:proofErr w:type="spellStart"/>
      <w:r w:rsidRPr="00920639">
        <w:rPr>
          <w:rFonts w:ascii="Arial" w:hAnsi="Arial" w:cs="Arial"/>
        </w:rPr>
        <w:t>Amphopack</w:t>
      </w:r>
      <w:proofErr w:type="spellEnd"/>
      <w:r w:rsidRPr="00920639">
        <w:rPr>
          <w:rFonts w:ascii="Arial" w:hAnsi="Arial" w:cs="Arial"/>
        </w:rPr>
        <w:t xml:space="preserve"> HEK 293 cells were transfected with the desired point mutant DNA and virus was harvested two days later. Then, this harvested virus was used to transfect </w:t>
      </w:r>
      <w:proofErr w:type="spellStart"/>
      <w:r w:rsidRPr="00920639">
        <w:rPr>
          <w:rFonts w:ascii="Arial" w:hAnsi="Arial" w:cs="Arial"/>
        </w:rPr>
        <w:t>EcoPack</w:t>
      </w:r>
      <w:proofErr w:type="spellEnd"/>
      <w:r w:rsidRPr="00920639">
        <w:rPr>
          <w:rFonts w:ascii="Arial" w:hAnsi="Arial" w:cs="Arial"/>
        </w:rPr>
        <w:t xml:space="preserve"> HEK 293 cells. Two days post-transfection, cells are sub-cultured into media containing 200ug/ml of the antibiotic g418. Selection for cells containing the mutant DNA continues for approximately two weeks</w:t>
      </w:r>
      <w:r w:rsidR="00551ABA" w:rsidRPr="00920639">
        <w:rPr>
          <w:rFonts w:ascii="Arial" w:hAnsi="Arial" w:cs="Arial"/>
        </w:rPr>
        <w:t xml:space="preserve"> (Figure 7).</w:t>
      </w:r>
      <w:r w:rsidR="004C7DFB" w:rsidRPr="00920639">
        <w:rPr>
          <w:rFonts w:ascii="Arial" w:hAnsi="Arial" w:cs="Arial"/>
        </w:rPr>
        <w:t xml:space="preserve"> </w:t>
      </w:r>
    </w:p>
    <w:p w14:paraId="4CDEA1D0" w14:textId="77777777" w:rsidR="00D4382C" w:rsidRPr="00920639" w:rsidRDefault="00D4382C" w:rsidP="00EC7511">
      <w:pPr>
        <w:spacing w:line="360" w:lineRule="auto"/>
        <w:jc w:val="both"/>
        <w:rPr>
          <w:rFonts w:ascii="Arial" w:hAnsi="Arial" w:cs="Arial"/>
        </w:rPr>
      </w:pPr>
    </w:p>
    <w:p w14:paraId="256C45F0" w14:textId="49CB57F2" w:rsidR="00D4382C" w:rsidRPr="00920639" w:rsidRDefault="00D4382C" w:rsidP="00551ABA">
      <w:pPr>
        <w:pStyle w:val="NoSpacing"/>
        <w:rPr>
          <w:rFonts w:ascii="Arial" w:hAnsi="Arial" w:cs="Arial"/>
        </w:rPr>
      </w:pPr>
      <w:r w:rsidRPr="00920639">
        <w:rPr>
          <w:rFonts w:ascii="Arial" w:hAnsi="Arial" w:cs="Arial"/>
          <w:noProof/>
        </w:rPr>
        <w:drawing>
          <wp:inline distT="0" distB="0" distL="0" distR="0" wp14:anchorId="18F9AFD7" wp14:editId="3DDB852D">
            <wp:extent cx="5486400" cy="1235710"/>
            <wp:effectExtent l="0" t="0" r="0" b="8890"/>
            <wp:docPr id="85" name="Picture 26" descr="Transfection Proto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Transfection Protocol.png"/>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1235710"/>
                    </a:xfrm>
                    <a:prstGeom prst="rect">
                      <a:avLst/>
                    </a:prstGeom>
                  </pic:spPr>
                </pic:pic>
              </a:graphicData>
            </a:graphic>
          </wp:inline>
        </w:drawing>
      </w:r>
    </w:p>
    <w:p w14:paraId="330BD53B" w14:textId="17DD7BEF" w:rsidR="00551ABA" w:rsidRPr="00920639" w:rsidRDefault="00551ABA" w:rsidP="00551ABA">
      <w:pPr>
        <w:pStyle w:val="NoSpacing"/>
        <w:rPr>
          <w:rFonts w:ascii="Arial" w:hAnsi="Arial" w:cs="Arial"/>
          <w:b/>
        </w:rPr>
      </w:pPr>
      <w:r w:rsidRPr="00920639">
        <w:rPr>
          <w:rFonts w:ascii="Arial" w:hAnsi="Arial" w:cs="Arial"/>
          <w:b/>
        </w:rPr>
        <w:t>Figure 7: Schematic of the Development of Stable Cell Lines.</w:t>
      </w:r>
    </w:p>
    <w:p w14:paraId="6CCB5641" w14:textId="77777777" w:rsidR="004C7DFB" w:rsidRPr="00920639" w:rsidRDefault="004C7DFB" w:rsidP="00EC7511">
      <w:pPr>
        <w:spacing w:line="360" w:lineRule="auto"/>
        <w:jc w:val="both"/>
        <w:rPr>
          <w:rFonts w:ascii="Arial" w:hAnsi="Arial" w:cs="Arial"/>
        </w:rPr>
      </w:pPr>
    </w:p>
    <w:p w14:paraId="4FB8FA9E" w14:textId="77EB668A" w:rsidR="004C7DFB" w:rsidRPr="00920639" w:rsidRDefault="00A80C2B" w:rsidP="00EC7511">
      <w:pPr>
        <w:spacing w:line="360" w:lineRule="auto"/>
        <w:jc w:val="both"/>
        <w:rPr>
          <w:rFonts w:ascii="Arial" w:hAnsi="Arial" w:cs="Arial"/>
          <w:u w:val="single"/>
        </w:rPr>
      </w:pPr>
      <w:proofErr w:type="gramStart"/>
      <w:r w:rsidRPr="00920639">
        <w:rPr>
          <w:rFonts w:ascii="Arial" w:hAnsi="Arial" w:cs="Arial"/>
          <w:u w:val="single"/>
        </w:rPr>
        <w:t>pH</w:t>
      </w:r>
      <w:proofErr w:type="gramEnd"/>
      <w:r w:rsidRPr="00920639">
        <w:rPr>
          <w:rFonts w:ascii="Arial" w:hAnsi="Arial" w:cs="Arial"/>
          <w:u w:val="single"/>
        </w:rPr>
        <w:t xml:space="preserve"> Pulse Experiment</w:t>
      </w:r>
    </w:p>
    <w:p w14:paraId="1CC9BCA3" w14:textId="7ADF194E" w:rsidR="00A80C2B" w:rsidRPr="00920639" w:rsidRDefault="00A80C2B" w:rsidP="00EC7511">
      <w:pPr>
        <w:spacing w:line="360" w:lineRule="auto"/>
        <w:jc w:val="both"/>
        <w:rPr>
          <w:rFonts w:ascii="Arial" w:hAnsi="Arial" w:cs="Arial"/>
        </w:rPr>
      </w:pPr>
      <w:r w:rsidRPr="00920639">
        <w:rPr>
          <w:rFonts w:ascii="Arial" w:hAnsi="Arial" w:cs="Arial"/>
        </w:rPr>
        <w:tab/>
        <w:t xml:space="preserve">Cells are first washed with 5ml of PBS. Then, 0.4ml of 0.05% Trypsin-EDTA is added to each T-25 flask </w:t>
      </w:r>
      <w:r w:rsidR="001150C2" w:rsidRPr="00920639">
        <w:rPr>
          <w:rFonts w:ascii="Arial" w:hAnsi="Arial" w:cs="Arial"/>
        </w:rPr>
        <w:t>and cells are incubated at 37</w:t>
      </w:r>
      <w:r w:rsidR="001150C2" w:rsidRPr="00920639">
        <w:rPr>
          <w:rFonts w:ascii="Arial" w:hAnsi="Arial" w:cs="Arial"/>
        </w:rPr>
        <w:sym w:font="Symbol" w:char="F0B0"/>
      </w:r>
      <w:r w:rsidR="001150C2" w:rsidRPr="00920639">
        <w:rPr>
          <w:rFonts w:ascii="Arial" w:hAnsi="Arial" w:cs="Arial"/>
        </w:rPr>
        <w:t>C for approximately 10 minutes, or until cells have been almost entirely released from the fl</w:t>
      </w:r>
      <w:r w:rsidR="00551ABA" w:rsidRPr="00920639">
        <w:rPr>
          <w:rFonts w:ascii="Arial" w:hAnsi="Arial" w:cs="Arial"/>
        </w:rPr>
        <w:t xml:space="preserve">ask surface. Cells are then </w:t>
      </w:r>
      <w:proofErr w:type="spellStart"/>
      <w:r w:rsidR="00551ABA" w:rsidRPr="00920639">
        <w:rPr>
          <w:rFonts w:ascii="Arial" w:hAnsi="Arial" w:cs="Arial"/>
        </w:rPr>
        <w:t>ali</w:t>
      </w:r>
      <w:r w:rsidR="001150C2" w:rsidRPr="00920639">
        <w:rPr>
          <w:rFonts w:ascii="Arial" w:hAnsi="Arial" w:cs="Arial"/>
        </w:rPr>
        <w:t>quoted</w:t>
      </w:r>
      <w:proofErr w:type="spellEnd"/>
      <w:r w:rsidR="001150C2" w:rsidRPr="00920639">
        <w:rPr>
          <w:rFonts w:ascii="Arial" w:hAnsi="Arial" w:cs="Arial"/>
        </w:rPr>
        <w:t xml:space="preserve"> into 1ml </w:t>
      </w:r>
      <w:proofErr w:type="spellStart"/>
      <w:r w:rsidR="00551ABA" w:rsidRPr="00920639">
        <w:rPr>
          <w:rFonts w:ascii="Arial" w:hAnsi="Arial" w:cs="Arial"/>
        </w:rPr>
        <w:t>E</w:t>
      </w:r>
      <w:r w:rsidR="001150C2" w:rsidRPr="00920639">
        <w:rPr>
          <w:rFonts w:ascii="Arial" w:hAnsi="Arial" w:cs="Arial"/>
        </w:rPr>
        <w:t>ppendorf</w:t>
      </w:r>
      <w:proofErr w:type="spellEnd"/>
      <w:r w:rsidR="001150C2" w:rsidRPr="00920639">
        <w:rPr>
          <w:rFonts w:ascii="Arial" w:hAnsi="Arial" w:cs="Arial"/>
        </w:rPr>
        <w:t xml:space="preserve"> tubes (4 </w:t>
      </w:r>
      <w:r w:rsidR="00551ABA" w:rsidRPr="00920639">
        <w:rPr>
          <w:rFonts w:ascii="Arial" w:hAnsi="Arial" w:cs="Arial"/>
        </w:rPr>
        <w:t>aliquots</w:t>
      </w:r>
      <w:r w:rsidR="001150C2" w:rsidRPr="00920639">
        <w:rPr>
          <w:rFonts w:ascii="Arial" w:hAnsi="Arial" w:cs="Arial"/>
        </w:rPr>
        <w:t xml:space="preserve"> per T25 flask). Cells are then spun down for 5 minutes at 1,000xg and </w:t>
      </w:r>
      <w:proofErr w:type="spellStart"/>
      <w:r w:rsidR="001150C2" w:rsidRPr="00920639">
        <w:rPr>
          <w:rFonts w:ascii="Arial" w:hAnsi="Arial" w:cs="Arial"/>
        </w:rPr>
        <w:t>resuspended</w:t>
      </w:r>
      <w:proofErr w:type="spellEnd"/>
      <w:r w:rsidR="001150C2" w:rsidRPr="00920639">
        <w:rPr>
          <w:rFonts w:ascii="Arial" w:hAnsi="Arial" w:cs="Arial"/>
        </w:rPr>
        <w:t xml:space="preserve"> in 500ul </w:t>
      </w:r>
      <w:proofErr w:type="gramStart"/>
      <w:r w:rsidR="001150C2" w:rsidRPr="00920639">
        <w:rPr>
          <w:rFonts w:ascii="Arial" w:hAnsi="Arial" w:cs="Arial"/>
        </w:rPr>
        <w:t xml:space="preserve">of </w:t>
      </w:r>
      <w:r w:rsidR="00E16379" w:rsidRPr="00920639">
        <w:rPr>
          <w:rFonts w:ascii="Arial" w:hAnsi="Arial" w:cs="Arial"/>
        </w:rPr>
        <w:t xml:space="preserve"> pH</w:t>
      </w:r>
      <w:proofErr w:type="gramEnd"/>
      <w:r w:rsidR="00E16379" w:rsidRPr="00920639">
        <w:rPr>
          <w:rFonts w:ascii="Arial" w:hAnsi="Arial" w:cs="Arial"/>
        </w:rPr>
        <w:t xml:space="preserve"> 7.4 </w:t>
      </w:r>
      <w:r w:rsidR="001150C2" w:rsidRPr="00920639">
        <w:rPr>
          <w:rFonts w:ascii="Arial" w:hAnsi="Arial" w:cs="Arial"/>
        </w:rPr>
        <w:t xml:space="preserve">PBS+0.1%BSA. This wash step is repeated. Cells are then spun down once more and all remaining supernatant removed via pipette. </w:t>
      </w:r>
    </w:p>
    <w:p w14:paraId="0AC62292" w14:textId="0B93B21D" w:rsidR="001454C3" w:rsidRPr="00920639" w:rsidRDefault="001454C3" w:rsidP="00EC7511">
      <w:pPr>
        <w:spacing w:line="360" w:lineRule="auto"/>
        <w:jc w:val="both"/>
        <w:rPr>
          <w:rFonts w:ascii="Arial" w:hAnsi="Arial" w:cs="Arial"/>
        </w:rPr>
      </w:pPr>
      <w:r w:rsidRPr="00920639">
        <w:rPr>
          <w:rFonts w:ascii="Arial" w:hAnsi="Arial" w:cs="Arial"/>
        </w:rPr>
        <w:tab/>
        <w:t>Each aliquot is then assigned a pH within the pH range being evaluated for that particular mutant, i.e</w:t>
      </w:r>
      <w:proofErr w:type="gramStart"/>
      <w:r w:rsidRPr="00920639">
        <w:rPr>
          <w:rFonts w:ascii="Arial" w:hAnsi="Arial" w:cs="Arial"/>
        </w:rPr>
        <w:t>.  4.6</w:t>
      </w:r>
      <w:proofErr w:type="gramEnd"/>
      <w:r w:rsidRPr="00920639">
        <w:rPr>
          <w:rFonts w:ascii="Arial" w:hAnsi="Arial" w:cs="Arial"/>
        </w:rPr>
        <w:t xml:space="preserve"> – 5.4 for low pH mutants, or 5.2 – 6.2 for high pH mutants. Often this range will be adjusted after preliminary data reveals the effect of the mutation on the activation </w:t>
      </w:r>
      <w:proofErr w:type="spellStart"/>
      <w:r w:rsidRPr="00920639">
        <w:rPr>
          <w:rFonts w:ascii="Arial" w:hAnsi="Arial" w:cs="Arial"/>
        </w:rPr>
        <w:t>pH.</w:t>
      </w:r>
      <w:proofErr w:type="spellEnd"/>
      <w:r w:rsidRPr="00920639">
        <w:rPr>
          <w:rFonts w:ascii="Arial" w:hAnsi="Arial" w:cs="Arial"/>
        </w:rPr>
        <w:t xml:space="preserve"> Each aliquot is </w:t>
      </w:r>
      <w:proofErr w:type="spellStart"/>
      <w:r w:rsidRPr="00920639">
        <w:rPr>
          <w:rFonts w:ascii="Arial" w:hAnsi="Arial" w:cs="Arial"/>
        </w:rPr>
        <w:t>resuspended</w:t>
      </w:r>
      <w:proofErr w:type="spellEnd"/>
      <w:r w:rsidRPr="00920639">
        <w:rPr>
          <w:rFonts w:ascii="Arial" w:hAnsi="Arial" w:cs="Arial"/>
        </w:rPr>
        <w:t xml:space="preserve"> in 750ul of the designated pH buffer (See appendix for composition). Cells are incubated for 4 minutes at room temperature and then spun down for 1 minute at 1,000xg. </w:t>
      </w:r>
      <w:r w:rsidR="00551ABA" w:rsidRPr="00920639">
        <w:rPr>
          <w:rFonts w:ascii="Arial" w:hAnsi="Arial" w:cs="Arial"/>
        </w:rPr>
        <w:t>Supernatant</w:t>
      </w:r>
      <w:r w:rsidR="00E16379" w:rsidRPr="00920639">
        <w:rPr>
          <w:rFonts w:ascii="Arial" w:hAnsi="Arial" w:cs="Arial"/>
        </w:rPr>
        <w:t xml:space="preserve"> is quickly dumped into waste and then the cells are neutralized with 750ul </w:t>
      </w:r>
      <w:r w:rsidR="00551ABA" w:rsidRPr="00920639">
        <w:rPr>
          <w:rFonts w:ascii="Arial" w:hAnsi="Arial" w:cs="Arial"/>
        </w:rPr>
        <w:t>of pH</w:t>
      </w:r>
      <w:r w:rsidR="00E16379" w:rsidRPr="00920639">
        <w:rPr>
          <w:rFonts w:ascii="Arial" w:hAnsi="Arial" w:cs="Arial"/>
        </w:rPr>
        <w:t xml:space="preserve"> 7.4 PBS + 0.1%BSA. Cells are spun down again for 4 minutes at 1,000xg. Two aliquots are also reserved as controls and were </w:t>
      </w:r>
      <w:proofErr w:type="spellStart"/>
      <w:r w:rsidR="00E16379" w:rsidRPr="00920639">
        <w:rPr>
          <w:rFonts w:ascii="Arial" w:hAnsi="Arial" w:cs="Arial"/>
        </w:rPr>
        <w:t>resuspended</w:t>
      </w:r>
      <w:proofErr w:type="spellEnd"/>
      <w:r w:rsidR="00E16379" w:rsidRPr="00920639">
        <w:rPr>
          <w:rFonts w:ascii="Arial" w:hAnsi="Arial" w:cs="Arial"/>
        </w:rPr>
        <w:t xml:space="preserve"> in the neutral pH 7.4 PBS+0.1%BSA buffer rather than the pH buffer. </w:t>
      </w:r>
    </w:p>
    <w:p w14:paraId="304A3B5C" w14:textId="3C24B437" w:rsidR="00E16379" w:rsidRPr="00920639" w:rsidRDefault="00E16379" w:rsidP="00EC7511">
      <w:pPr>
        <w:spacing w:line="360" w:lineRule="auto"/>
        <w:jc w:val="both"/>
        <w:rPr>
          <w:rFonts w:ascii="Arial" w:hAnsi="Arial" w:cs="Arial"/>
        </w:rPr>
      </w:pPr>
      <w:r w:rsidRPr="00920639">
        <w:rPr>
          <w:rFonts w:ascii="Arial" w:hAnsi="Arial" w:cs="Arial"/>
        </w:rPr>
        <w:tab/>
        <w:t xml:space="preserve">Supernatant is removed entirely with a pipette and cells are </w:t>
      </w:r>
      <w:proofErr w:type="spellStart"/>
      <w:r w:rsidRPr="00920639">
        <w:rPr>
          <w:rFonts w:ascii="Arial" w:hAnsi="Arial" w:cs="Arial"/>
        </w:rPr>
        <w:t>resuspended</w:t>
      </w:r>
      <w:proofErr w:type="spellEnd"/>
      <w:r w:rsidRPr="00920639">
        <w:rPr>
          <w:rFonts w:ascii="Arial" w:hAnsi="Arial" w:cs="Arial"/>
        </w:rPr>
        <w:t xml:space="preserve"> in a small volume of pH 7.4 PBS+0.1%BSA. In many of the first experiments, </w:t>
      </w:r>
      <w:r w:rsidR="00551ABA" w:rsidRPr="00920639">
        <w:rPr>
          <w:rFonts w:ascii="Arial" w:hAnsi="Arial" w:cs="Arial"/>
        </w:rPr>
        <w:t xml:space="preserve">a </w:t>
      </w:r>
      <w:r w:rsidRPr="00920639">
        <w:rPr>
          <w:rFonts w:ascii="Arial" w:hAnsi="Arial" w:cs="Arial"/>
        </w:rPr>
        <w:t xml:space="preserve">100ul </w:t>
      </w:r>
      <w:proofErr w:type="spellStart"/>
      <w:r w:rsidRPr="00920639">
        <w:rPr>
          <w:rFonts w:ascii="Arial" w:hAnsi="Arial" w:cs="Arial"/>
        </w:rPr>
        <w:t>resuspension</w:t>
      </w:r>
      <w:proofErr w:type="spellEnd"/>
      <w:r w:rsidRPr="00920639">
        <w:rPr>
          <w:rFonts w:ascii="Arial" w:hAnsi="Arial" w:cs="Arial"/>
        </w:rPr>
        <w:t xml:space="preserve"> was used, but then reduced to 50ul for later experiments to conserve antibody. Cells are then labeled with a primary antibody. All cells “pulsed” with a pH buffer were labeled 1:100 with HC58, which binds to inactivated HA </w:t>
      </w:r>
      <w:proofErr w:type="spellStart"/>
      <w:r w:rsidRPr="00920639">
        <w:rPr>
          <w:rFonts w:ascii="Arial" w:hAnsi="Arial" w:cs="Arial"/>
        </w:rPr>
        <w:t>trimers</w:t>
      </w:r>
      <w:proofErr w:type="spellEnd"/>
      <w:r w:rsidRPr="00920639">
        <w:rPr>
          <w:rFonts w:ascii="Arial" w:hAnsi="Arial" w:cs="Arial"/>
        </w:rPr>
        <w:t xml:space="preserve">. One control aliquot was labeled with HC58 and one with HC2, which will bind HA </w:t>
      </w:r>
      <w:proofErr w:type="spellStart"/>
      <w:r w:rsidRPr="00920639">
        <w:rPr>
          <w:rFonts w:ascii="Arial" w:hAnsi="Arial" w:cs="Arial"/>
        </w:rPr>
        <w:t>trimers</w:t>
      </w:r>
      <w:proofErr w:type="spellEnd"/>
      <w:r w:rsidRPr="00920639">
        <w:rPr>
          <w:rFonts w:ascii="Arial" w:hAnsi="Arial" w:cs="Arial"/>
        </w:rPr>
        <w:t xml:space="preserve"> in any conformation thus quantifying level of </w:t>
      </w:r>
      <w:proofErr w:type="gramStart"/>
      <w:r w:rsidRPr="00920639">
        <w:rPr>
          <w:rFonts w:ascii="Arial" w:hAnsi="Arial" w:cs="Arial"/>
        </w:rPr>
        <w:t>HA</w:t>
      </w:r>
      <w:proofErr w:type="gramEnd"/>
      <w:r w:rsidRPr="00920639">
        <w:rPr>
          <w:rFonts w:ascii="Arial" w:hAnsi="Arial" w:cs="Arial"/>
        </w:rPr>
        <w:t xml:space="preserve"> expression.   </w:t>
      </w:r>
      <w:r w:rsidR="00E66E9D" w:rsidRPr="00920639">
        <w:rPr>
          <w:rFonts w:ascii="Arial" w:hAnsi="Arial" w:cs="Arial"/>
        </w:rPr>
        <w:t xml:space="preserve">Cells are incubated with the primary antibody for one hour on ice. </w:t>
      </w:r>
    </w:p>
    <w:p w14:paraId="378B9D2C" w14:textId="0A689CCC" w:rsidR="001454C3" w:rsidRPr="00920639" w:rsidRDefault="001454C3" w:rsidP="00EC7511">
      <w:pPr>
        <w:spacing w:line="360" w:lineRule="auto"/>
        <w:jc w:val="both"/>
        <w:rPr>
          <w:rFonts w:ascii="Arial" w:hAnsi="Arial" w:cs="Arial"/>
        </w:rPr>
      </w:pPr>
      <w:r w:rsidRPr="00920639">
        <w:rPr>
          <w:rFonts w:ascii="Arial" w:hAnsi="Arial" w:cs="Arial"/>
        </w:rPr>
        <w:tab/>
      </w:r>
      <w:r w:rsidR="00E66E9D" w:rsidRPr="00920639">
        <w:rPr>
          <w:rFonts w:ascii="Arial" w:hAnsi="Arial" w:cs="Arial"/>
        </w:rPr>
        <w:t xml:space="preserve">After primary antibody labeling, cells are spun down at 1,000xg for 5 minutes. </w:t>
      </w:r>
      <w:r w:rsidR="00551ABA" w:rsidRPr="00920639">
        <w:rPr>
          <w:rFonts w:ascii="Arial" w:hAnsi="Arial" w:cs="Arial"/>
        </w:rPr>
        <w:t>Supernatant</w:t>
      </w:r>
      <w:r w:rsidR="00E66E9D" w:rsidRPr="00920639">
        <w:rPr>
          <w:rFonts w:ascii="Arial" w:hAnsi="Arial" w:cs="Arial"/>
        </w:rPr>
        <w:t xml:space="preserve"> is removed with a pipette and cells are </w:t>
      </w:r>
      <w:proofErr w:type="spellStart"/>
      <w:r w:rsidR="00E66E9D" w:rsidRPr="00920639">
        <w:rPr>
          <w:rFonts w:ascii="Arial" w:hAnsi="Arial" w:cs="Arial"/>
        </w:rPr>
        <w:t>resuspended</w:t>
      </w:r>
      <w:proofErr w:type="spellEnd"/>
      <w:r w:rsidR="00E66E9D" w:rsidRPr="00920639">
        <w:rPr>
          <w:rFonts w:ascii="Arial" w:hAnsi="Arial" w:cs="Arial"/>
        </w:rPr>
        <w:t xml:space="preserve"> in 500ul of pH 7.4 PBS+0.1%BSA. Cells are spun down one more time at 1,000xg for 5 minutes and supernatant removed completely. Cells are then </w:t>
      </w:r>
      <w:proofErr w:type="spellStart"/>
      <w:r w:rsidR="00E66E9D" w:rsidRPr="00920639">
        <w:rPr>
          <w:rFonts w:ascii="Arial" w:hAnsi="Arial" w:cs="Arial"/>
        </w:rPr>
        <w:t>resuspended</w:t>
      </w:r>
      <w:proofErr w:type="spellEnd"/>
      <w:r w:rsidR="00E66E9D" w:rsidRPr="00920639">
        <w:rPr>
          <w:rFonts w:ascii="Arial" w:hAnsi="Arial" w:cs="Arial"/>
        </w:rPr>
        <w:t xml:space="preserve"> in 100ul of a 1:100 dilution of the fluorescent secondary antibody, AF488 goat-anti</w:t>
      </w:r>
      <w:r w:rsidR="00551ABA" w:rsidRPr="00920639">
        <w:rPr>
          <w:rFonts w:ascii="Arial" w:hAnsi="Arial" w:cs="Arial"/>
        </w:rPr>
        <w:t>-</w:t>
      </w:r>
      <w:r w:rsidR="00E66E9D" w:rsidRPr="00920639">
        <w:rPr>
          <w:rFonts w:ascii="Arial" w:hAnsi="Arial" w:cs="Arial"/>
        </w:rPr>
        <w:t xml:space="preserve">mouse, in pH 7.4 PBS+0.1%BSA. Cells are incubated on ice, covered for 45 minutes. After incubation, cells are spun down at 1,000xg for 5 minutes, </w:t>
      </w:r>
      <w:proofErr w:type="spellStart"/>
      <w:r w:rsidR="00E66E9D" w:rsidRPr="00920639">
        <w:rPr>
          <w:rFonts w:ascii="Arial" w:hAnsi="Arial" w:cs="Arial"/>
        </w:rPr>
        <w:t>resuspended</w:t>
      </w:r>
      <w:proofErr w:type="spellEnd"/>
      <w:r w:rsidR="00E66E9D" w:rsidRPr="00920639">
        <w:rPr>
          <w:rFonts w:ascii="Arial" w:hAnsi="Arial" w:cs="Arial"/>
        </w:rPr>
        <w:t xml:space="preserve"> in 750ul of pH 7.4 PBS+0.1%BSA, spun down again, and </w:t>
      </w:r>
      <w:proofErr w:type="spellStart"/>
      <w:r w:rsidR="00E66E9D" w:rsidRPr="00920639">
        <w:rPr>
          <w:rFonts w:ascii="Arial" w:hAnsi="Arial" w:cs="Arial"/>
        </w:rPr>
        <w:t>resuspended</w:t>
      </w:r>
      <w:proofErr w:type="spellEnd"/>
      <w:r w:rsidR="00E66E9D" w:rsidRPr="00920639">
        <w:rPr>
          <w:rFonts w:ascii="Arial" w:hAnsi="Arial" w:cs="Arial"/>
        </w:rPr>
        <w:t xml:space="preserve"> in a final volume of 500ul of pH 7.4 PBS+0.1%BSA. Each aliquot is then run on the flow cytometer according to standard lab procedures. </w:t>
      </w:r>
    </w:p>
    <w:p w14:paraId="7D771EE8" w14:textId="77777777" w:rsidR="00C3115E" w:rsidRPr="00920639" w:rsidRDefault="00C3115E" w:rsidP="00EC7511">
      <w:pPr>
        <w:jc w:val="both"/>
        <w:rPr>
          <w:rFonts w:ascii="Arial" w:hAnsi="Arial" w:cs="Arial"/>
        </w:rPr>
      </w:pPr>
    </w:p>
    <w:p w14:paraId="5DE9A9BC" w14:textId="68216A16" w:rsidR="00C3115E" w:rsidRPr="00920639" w:rsidRDefault="00C3115E" w:rsidP="00EC7511">
      <w:pPr>
        <w:jc w:val="both"/>
        <w:rPr>
          <w:rFonts w:ascii="Arial" w:hAnsi="Arial" w:cs="Arial"/>
          <w:sz w:val="28"/>
          <w:u w:val="single"/>
        </w:rPr>
      </w:pPr>
      <w:r w:rsidRPr="00920639">
        <w:rPr>
          <w:rFonts w:ascii="Arial" w:hAnsi="Arial" w:cs="Arial"/>
          <w:sz w:val="28"/>
          <w:u w:val="single"/>
        </w:rPr>
        <w:t>Quantification of Activation pH</w:t>
      </w:r>
    </w:p>
    <w:p w14:paraId="58460676" w14:textId="1172C65F" w:rsidR="00920639" w:rsidRPr="00920639" w:rsidRDefault="00EE5A6D" w:rsidP="00551ABA">
      <w:pPr>
        <w:spacing w:line="360" w:lineRule="auto"/>
        <w:jc w:val="both"/>
        <w:rPr>
          <w:rFonts w:ascii="Arial" w:hAnsi="Arial" w:cs="Arial"/>
        </w:rPr>
      </w:pPr>
      <w:r w:rsidRPr="00920639">
        <w:rPr>
          <w:rFonts w:ascii="Arial" w:hAnsi="Arial" w:cs="Arial"/>
          <w:sz w:val="28"/>
        </w:rPr>
        <w:tab/>
      </w:r>
      <w:r w:rsidRPr="00920639">
        <w:rPr>
          <w:rFonts w:ascii="Arial" w:hAnsi="Arial" w:cs="Arial"/>
        </w:rPr>
        <w:t xml:space="preserve">Flow </w:t>
      </w:r>
      <w:proofErr w:type="spellStart"/>
      <w:r w:rsidRPr="00920639">
        <w:rPr>
          <w:rFonts w:ascii="Arial" w:hAnsi="Arial" w:cs="Arial"/>
        </w:rPr>
        <w:t>cytometry</w:t>
      </w:r>
      <w:proofErr w:type="spellEnd"/>
      <w:r w:rsidRPr="00920639">
        <w:rPr>
          <w:rFonts w:ascii="Arial" w:hAnsi="Arial" w:cs="Arial"/>
        </w:rPr>
        <w:t xml:space="preserve"> data was analyzed using </w:t>
      </w:r>
      <w:proofErr w:type="spellStart"/>
      <w:r w:rsidRPr="00920639">
        <w:rPr>
          <w:rFonts w:ascii="Arial" w:hAnsi="Arial" w:cs="Arial"/>
        </w:rPr>
        <w:t>FloJo</w:t>
      </w:r>
      <w:proofErr w:type="spellEnd"/>
      <w:r w:rsidRPr="00920639">
        <w:rPr>
          <w:rFonts w:ascii="Arial" w:hAnsi="Arial" w:cs="Arial"/>
        </w:rPr>
        <w:t xml:space="preserve"> software to obtain median fluorescent data for each data sample. Each mutant’s activation pH was then extracted from this median fluorescent </w:t>
      </w:r>
      <w:proofErr w:type="gramStart"/>
      <w:r w:rsidRPr="00920639">
        <w:rPr>
          <w:rFonts w:ascii="Arial" w:hAnsi="Arial" w:cs="Arial"/>
        </w:rPr>
        <w:t>data using</w:t>
      </w:r>
      <w:proofErr w:type="gramEnd"/>
      <w:r w:rsidRPr="00920639">
        <w:rPr>
          <w:rFonts w:ascii="Arial" w:hAnsi="Arial" w:cs="Arial"/>
        </w:rPr>
        <w:t xml:space="preserve"> </w:t>
      </w:r>
      <w:r w:rsidR="00551ABA" w:rsidRPr="00920639">
        <w:rPr>
          <w:rFonts w:ascii="Arial" w:hAnsi="Arial" w:cs="Arial"/>
        </w:rPr>
        <w:t xml:space="preserve">Prism by </w:t>
      </w:r>
      <w:proofErr w:type="spellStart"/>
      <w:r w:rsidR="00551ABA" w:rsidRPr="00920639">
        <w:rPr>
          <w:rFonts w:ascii="Arial" w:hAnsi="Arial" w:cs="Arial"/>
        </w:rPr>
        <w:t>graphpad</w:t>
      </w:r>
      <w:proofErr w:type="spellEnd"/>
      <w:r w:rsidR="00551ABA" w:rsidRPr="00920639">
        <w:rPr>
          <w:rFonts w:ascii="Arial" w:hAnsi="Arial" w:cs="Arial"/>
        </w:rPr>
        <w:t>.</w:t>
      </w:r>
    </w:p>
    <w:p w14:paraId="345841AF" w14:textId="77777777" w:rsidR="00F2244B" w:rsidRPr="00920639" w:rsidRDefault="00F2244B" w:rsidP="00EC7511">
      <w:pPr>
        <w:jc w:val="both"/>
        <w:rPr>
          <w:rFonts w:ascii="Arial" w:hAnsi="Arial" w:cs="Arial"/>
          <w:b/>
          <w:sz w:val="28"/>
        </w:rPr>
      </w:pPr>
    </w:p>
    <w:p w14:paraId="50371D4C" w14:textId="77777777" w:rsidR="00551ABA" w:rsidRPr="00920639" w:rsidRDefault="00551ABA" w:rsidP="00EC7511">
      <w:pPr>
        <w:jc w:val="both"/>
        <w:rPr>
          <w:rFonts w:ascii="Arial" w:hAnsi="Arial" w:cs="Arial"/>
          <w:b/>
          <w:sz w:val="28"/>
        </w:rPr>
      </w:pPr>
    </w:p>
    <w:p w14:paraId="3AFE4FCA" w14:textId="77777777" w:rsidR="003A0BF3" w:rsidRPr="00920639" w:rsidRDefault="003A0BF3" w:rsidP="00EC7511">
      <w:pPr>
        <w:jc w:val="both"/>
        <w:rPr>
          <w:rFonts w:ascii="Arial" w:hAnsi="Arial" w:cs="Arial"/>
          <w:b/>
          <w:sz w:val="28"/>
        </w:rPr>
      </w:pPr>
      <w:r w:rsidRPr="00920639">
        <w:rPr>
          <w:rFonts w:ascii="Arial" w:hAnsi="Arial" w:cs="Arial"/>
          <w:b/>
          <w:sz w:val="28"/>
        </w:rPr>
        <w:t>Results</w:t>
      </w:r>
    </w:p>
    <w:p w14:paraId="7AE2D0BA" w14:textId="77777777" w:rsidR="00551ABA" w:rsidRPr="00920639" w:rsidRDefault="00551ABA" w:rsidP="00EC7511">
      <w:pPr>
        <w:jc w:val="both"/>
        <w:rPr>
          <w:rFonts w:ascii="Arial" w:hAnsi="Arial" w:cs="Arial"/>
          <w:b/>
          <w:sz w:val="28"/>
        </w:rPr>
      </w:pPr>
    </w:p>
    <w:p w14:paraId="77480DB8" w14:textId="5741D234" w:rsidR="005C11D7" w:rsidRPr="00920639" w:rsidRDefault="00A4790D" w:rsidP="00551ABA">
      <w:pPr>
        <w:spacing w:line="360" w:lineRule="auto"/>
        <w:jc w:val="both"/>
        <w:rPr>
          <w:rFonts w:ascii="Arial" w:hAnsi="Arial" w:cs="Arial"/>
        </w:rPr>
      </w:pPr>
      <w:r w:rsidRPr="00920639">
        <w:rPr>
          <w:rFonts w:ascii="Arial" w:hAnsi="Arial" w:cs="Arial"/>
          <w:sz w:val="28"/>
        </w:rPr>
        <w:tab/>
      </w:r>
      <w:r w:rsidRPr="00920639">
        <w:rPr>
          <w:rFonts w:ascii="Arial" w:hAnsi="Arial" w:cs="Arial"/>
        </w:rPr>
        <w:t xml:space="preserve">The calculated activation </w:t>
      </w:r>
      <w:proofErr w:type="spellStart"/>
      <w:proofErr w:type="gramStart"/>
      <w:r w:rsidRPr="00920639">
        <w:rPr>
          <w:rFonts w:ascii="Arial" w:hAnsi="Arial" w:cs="Arial"/>
        </w:rPr>
        <w:t>pHs</w:t>
      </w:r>
      <w:proofErr w:type="spellEnd"/>
      <w:proofErr w:type="gramEnd"/>
      <w:r w:rsidRPr="00920639">
        <w:rPr>
          <w:rFonts w:ascii="Arial" w:hAnsi="Arial" w:cs="Arial"/>
        </w:rPr>
        <w:t xml:space="preserve"> of the characteri</w:t>
      </w:r>
      <w:r w:rsidR="00551ABA" w:rsidRPr="00920639">
        <w:rPr>
          <w:rFonts w:ascii="Arial" w:hAnsi="Arial" w:cs="Arial"/>
        </w:rPr>
        <w:t>zed clones are summarized in Table 1</w:t>
      </w:r>
      <w:r w:rsidRPr="00920639">
        <w:rPr>
          <w:rFonts w:ascii="Arial" w:hAnsi="Arial" w:cs="Arial"/>
        </w:rPr>
        <w:t xml:space="preserve">. </w:t>
      </w:r>
      <w:r w:rsidR="0056217E" w:rsidRPr="00920639">
        <w:rPr>
          <w:rFonts w:ascii="Arial" w:hAnsi="Arial" w:cs="Arial"/>
        </w:rPr>
        <w:t>The dose-</w:t>
      </w:r>
      <w:proofErr w:type="spellStart"/>
      <w:r w:rsidR="0056217E" w:rsidRPr="00920639">
        <w:rPr>
          <w:rFonts w:ascii="Arial" w:hAnsi="Arial" w:cs="Arial"/>
        </w:rPr>
        <w:t>repsonse</w:t>
      </w:r>
      <w:proofErr w:type="spellEnd"/>
      <w:r w:rsidR="0056217E" w:rsidRPr="00920639">
        <w:rPr>
          <w:rFonts w:ascii="Arial" w:hAnsi="Arial" w:cs="Arial"/>
        </w:rPr>
        <w:t xml:space="preserve"> curves of two mutants, D247N and G365C, are shown in comparison with that of </w:t>
      </w:r>
      <w:proofErr w:type="gramStart"/>
      <w:r w:rsidR="0056217E" w:rsidRPr="00920639">
        <w:rPr>
          <w:rFonts w:ascii="Arial" w:hAnsi="Arial" w:cs="Arial"/>
        </w:rPr>
        <w:t>wild-type</w:t>
      </w:r>
      <w:proofErr w:type="gramEnd"/>
      <w:r w:rsidR="0056217E" w:rsidRPr="00920639">
        <w:rPr>
          <w:rFonts w:ascii="Arial" w:hAnsi="Arial" w:cs="Arial"/>
        </w:rPr>
        <w:t xml:space="preserve"> for reference</w:t>
      </w:r>
      <w:r w:rsidR="005C11D7" w:rsidRPr="00920639">
        <w:rPr>
          <w:rFonts w:ascii="Arial" w:hAnsi="Arial" w:cs="Arial"/>
        </w:rPr>
        <w:t xml:space="preserve"> (Figure 8)</w:t>
      </w:r>
      <w:r w:rsidR="0056217E" w:rsidRPr="00920639">
        <w:rPr>
          <w:rFonts w:ascii="Arial" w:hAnsi="Arial" w:cs="Arial"/>
        </w:rPr>
        <w:t xml:space="preserve">. </w:t>
      </w:r>
      <w:r w:rsidRPr="00920639">
        <w:rPr>
          <w:rFonts w:ascii="Arial" w:hAnsi="Arial" w:cs="Arial"/>
        </w:rPr>
        <w:t xml:space="preserve">Single mutations D247N and S429P produced stabilizing effects, activating at pH 4.83 and 5.06, respectively. Mutations I96M and G237R were found to be moderately destabilizing, activating at pH 5.79 and </w:t>
      </w:r>
      <w:r w:rsidR="0056217E" w:rsidRPr="00920639">
        <w:rPr>
          <w:rFonts w:ascii="Arial" w:hAnsi="Arial" w:cs="Arial"/>
        </w:rPr>
        <w:t>5.77, respectively. Mutation G365C is significantly destabilizing, activating at pH 6.09. These five residues, I96M, D247N, S429P, G237R, and G365C, are key residues for the activation of HA</w:t>
      </w:r>
      <w:r w:rsidR="005C11D7" w:rsidRPr="00920639">
        <w:rPr>
          <w:rFonts w:ascii="Arial" w:hAnsi="Arial" w:cs="Arial"/>
        </w:rPr>
        <w:t xml:space="preserve"> (Figure 9).</w:t>
      </w:r>
    </w:p>
    <w:p w14:paraId="1B02C570" w14:textId="5FDE7FB7" w:rsidR="00551ABA" w:rsidRPr="00920639" w:rsidRDefault="00920639" w:rsidP="00920639">
      <w:pPr>
        <w:pStyle w:val="NoSpacing"/>
        <w:ind w:firstLine="720"/>
        <w:rPr>
          <w:rFonts w:ascii="Arial" w:hAnsi="Arial" w:cs="Arial"/>
        </w:rPr>
      </w:pPr>
      <w:r w:rsidRPr="00920639">
        <w:rPr>
          <w:rFonts w:ascii="Arial" w:hAnsi="Arial" w:cs="Arial"/>
          <w:noProof/>
        </w:rPr>
        <w:drawing>
          <wp:inline distT="0" distB="0" distL="0" distR="0" wp14:anchorId="662DAB9C" wp14:editId="4C723997">
            <wp:extent cx="5178553" cy="4031673"/>
            <wp:effectExtent l="0" t="0" r="3175"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ary Table Activation pH.pdf"/>
                    <pic:cNvPicPr/>
                  </pic:nvPicPr>
                  <pic:blipFill rotWithShape="1">
                    <a:blip r:embed="rId18">
                      <a:extLst>
                        <a:ext uri="{28A0092B-C50C-407E-A947-70E740481C1C}">
                          <a14:useLocalDpi xmlns:a14="http://schemas.microsoft.com/office/drawing/2010/main" val="0"/>
                        </a:ext>
                      </a:extLst>
                    </a:blip>
                    <a:srcRect l="31063" t="42092" r="31314" b="18855"/>
                    <a:stretch/>
                  </pic:blipFill>
                  <pic:spPr bwMode="auto">
                    <a:xfrm>
                      <a:off x="0" y="0"/>
                      <a:ext cx="5178956" cy="4031986"/>
                    </a:xfrm>
                    <a:prstGeom prst="rect">
                      <a:avLst/>
                    </a:prstGeom>
                    <a:ln>
                      <a:noFill/>
                    </a:ln>
                    <a:extLst>
                      <a:ext uri="{53640926-AAD7-44d8-BBD7-CCE9431645EC}">
                        <a14:shadowObscured xmlns:a14="http://schemas.microsoft.com/office/drawing/2010/main"/>
                      </a:ext>
                    </a:extLst>
                  </pic:spPr>
                </pic:pic>
              </a:graphicData>
            </a:graphic>
          </wp:inline>
        </w:drawing>
      </w:r>
      <w:r w:rsidR="005C11D7" w:rsidRPr="00920639">
        <w:rPr>
          <w:rFonts w:ascii="Arial" w:hAnsi="Arial" w:cs="Arial"/>
          <w:b/>
        </w:rPr>
        <w:t xml:space="preserve">Table 1: Summary Table of Single Mutant Activation </w:t>
      </w:r>
      <w:proofErr w:type="spellStart"/>
      <w:r w:rsidR="005C11D7" w:rsidRPr="00920639">
        <w:rPr>
          <w:rFonts w:ascii="Arial" w:hAnsi="Arial" w:cs="Arial"/>
          <w:b/>
        </w:rPr>
        <w:t>pH.</w:t>
      </w:r>
      <w:proofErr w:type="spellEnd"/>
    </w:p>
    <w:p w14:paraId="6CB1E6F9" w14:textId="472EA1C1" w:rsidR="00485F7D" w:rsidRPr="00920639" w:rsidRDefault="00485F7D" w:rsidP="00EC7511">
      <w:pPr>
        <w:jc w:val="both"/>
        <w:rPr>
          <w:rFonts w:ascii="Arial" w:hAnsi="Arial" w:cs="Arial"/>
          <w:sz w:val="28"/>
        </w:rPr>
      </w:pPr>
    </w:p>
    <w:p w14:paraId="51F71760" w14:textId="38CCE627" w:rsidR="003A0BF3" w:rsidRPr="00920639" w:rsidRDefault="008D5F1B" w:rsidP="005C11D7">
      <w:pPr>
        <w:pStyle w:val="NoSpacing"/>
        <w:rPr>
          <w:rFonts w:ascii="Arial" w:hAnsi="Arial" w:cs="Arial"/>
          <w:noProof/>
          <w:sz w:val="20"/>
          <w:szCs w:val="20"/>
        </w:rPr>
      </w:pPr>
      <w:r w:rsidRPr="00920639">
        <w:rPr>
          <w:rFonts w:ascii="Arial" w:hAnsi="Arial" w:cs="Arial"/>
          <w:noProof/>
          <w:sz w:val="20"/>
          <w:szCs w:val="20"/>
        </w:rPr>
        <w:t xml:space="preserve"> </w:t>
      </w:r>
      <w:r w:rsidR="005C11D7" w:rsidRPr="00920639">
        <w:rPr>
          <w:rFonts w:ascii="Arial" w:hAnsi="Arial" w:cs="Arial"/>
          <w:noProof/>
          <w:sz w:val="20"/>
          <w:szCs w:val="20"/>
        </w:rPr>
        <w:tab/>
      </w:r>
      <w:r w:rsidR="005C11D7" w:rsidRPr="00920639">
        <w:rPr>
          <w:rFonts w:ascii="Arial" w:hAnsi="Arial" w:cs="Arial"/>
          <w:noProof/>
        </w:rPr>
        <w:drawing>
          <wp:inline distT="0" distB="0" distL="0" distR="0" wp14:anchorId="23A8FFAB" wp14:editId="61208CF8">
            <wp:extent cx="4378037" cy="28397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se-Response Curve.pdf"/>
                    <pic:cNvPicPr/>
                  </pic:nvPicPr>
                  <pic:blipFill rotWithShape="1">
                    <a:blip r:embed="rId19">
                      <a:extLst>
                        <a:ext uri="{28A0092B-C50C-407E-A947-70E740481C1C}">
                          <a14:useLocalDpi xmlns:a14="http://schemas.microsoft.com/office/drawing/2010/main" val="0"/>
                        </a:ext>
                      </a:extLst>
                    </a:blip>
                    <a:srcRect l="16163" t="11786" r="4028" b="19192"/>
                    <a:stretch/>
                  </pic:blipFill>
                  <pic:spPr bwMode="auto">
                    <a:xfrm>
                      <a:off x="0" y="0"/>
                      <a:ext cx="4378683" cy="2840139"/>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14:paraId="27A63AC4" w14:textId="2F292774" w:rsidR="005C11D7" w:rsidRPr="00920639" w:rsidRDefault="005C11D7" w:rsidP="005C11D7">
      <w:pPr>
        <w:pStyle w:val="NoSpacing"/>
        <w:rPr>
          <w:rFonts w:ascii="Arial" w:hAnsi="Arial" w:cs="Arial"/>
          <w:b/>
          <w:noProof/>
          <w:szCs w:val="20"/>
        </w:rPr>
      </w:pPr>
      <w:r w:rsidRPr="00920639">
        <w:rPr>
          <w:rFonts w:ascii="Arial" w:hAnsi="Arial" w:cs="Arial"/>
          <w:b/>
          <w:noProof/>
          <w:szCs w:val="20"/>
        </w:rPr>
        <w:t>Figure 8: Dose-Response Curve for D247N, wild-type, and G365C.</w:t>
      </w:r>
    </w:p>
    <w:p w14:paraId="50423F4F" w14:textId="77777777" w:rsidR="005C11D7" w:rsidRPr="00920639" w:rsidRDefault="005C11D7" w:rsidP="005C11D7">
      <w:pPr>
        <w:pStyle w:val="NoSpacing"/>
        <w:rPr>
          <w:rFonts w:ascii="Arial" w:hAnsi="Arial" w:cs="Arial"/>
          <w:b/>
          <w:noProof/>
          <w:szCs w:val="20"/>
        </w:rPr>
      </w:pPr>
    </w:p>
    <w:p w14:paraId="188395F0" w14:textId="77777777" w:rsidR="005C11D7" w:rsidRPr="00920639" w:rsidRDefault="005C11D7" w:rsidP="005C11D7">
      <w:pPr>
        <w:pStyle w:val="NoSpacing"/>
        <w:rPr>
          <w:rFonts w:ascii="Arial" w:hAnsi="Arial" w:cs="Arial"/>
          <w:b/>
          <w:noProof/>
          <w:szCs w:val="20"/>
        </w:rPr>
      </w:pPr>
    </w:p>
    <w:p w14:paraId="0B1BE2AB" w14:textId="0E1940C6" w:rsidR="005C11D7" w:rsidRPr="00920639" w:rsidRDefault="00D2184A" w:rsidP="005C11D7">
      <w:pPr>
        <w:pStyle w:val="NoSpacing"/>
        <w:rPr>
          <w:rFonts w:ascii="Arial" w:hAnsi="Arial" w:cs="Arial"/>
          <w:b/>
          <w:sz w:val="32"/>
        </w:rPr>
      </w:pPr>
      <w:r w:rsidRPr="00920639">
        <w:rPr>
          <w:rFonts w:ascii="Arial" w:hAnsi="Arial" w:cs="Arial"/>
          <w:b/>
          <w:noProof/>
          <w:sz w:val="32"/>
        </w:rPr>
        <w:drawing>
          <wp:inline distT="0" distB="0" distL="0" distR="0" wp14:anchorId="79D695A9" wp14:editId="69DDB7BE">
            <wp:extent cx="5486400" cy="41148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ctural Key Residues.pdf"/>
                    <pic:cNvPicPr/>
                  </pic:nvPicPr>
                  <pic:blipFill>
                    <a:blip r:embed="rId20">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79DEDE45" w14:textId="7E573C39" w:rsidR="00D2184A" w:rsidRPr="00920639" w:rsidRDefault="00D2184A" w:rsidP="005C11D7">
      <w:pPr>
        <w:pStyle w:val="NoSpacing"/>
        <w:rPr>
          <w:rFonts w:ascii="Arial" w:hAnsi="Arial" w:cs="Arial"/>
          <w:b/>
        </w:rPr>
      </w:pPr>
      <w:r w:rsidRPr="00920639">
        <w:rPr>
          <w:rFonts w:ascii="Arial" w:hAnsi="Arial" w:cs="Arial"/>
          <w:b/>
        </w:rPr>
        <w:t>Figure 9: Structural Location of Key Residues.</w:t>
      </w:r>
    </w:p>
    <w:p w14:paraId="3A12CD35" w14:textId="40D4DAF5" w:rsidR="00D2184A" w:rsidRPr="00920639" w:rsidRDefault="00D2184A" w:rsidP="005C11D7">
      <w:pPr>
        <w:pStyle w:val="NoSpacing"/>
        <w:rPr>
          <w:rFonts w:ascii="Arial" w:hAnsi="Arial" w:cs="Arial"/>
        </w:rPr>
      </w:pPr>
      <w:r w:rsidRPr="00920639">
        <w:rPr>
          <w:rFonts w:ascii="Arial" w:hAnsi="Arial" w:cs="Arial"/>
        </w:rPr>
        <w:t>A)</w:t>
      </w:r>
      <w:r w:rsidR="00920639" w:rsidRPr="00920639">
        <w:rPr>
          <w:rFonts w:ascii="Arial" w:hAnsi="Arial" w:cs="Arial"/>
        </w:rPr>
        <w:t xml:space="preserve"> </w:t>
      </w:r>
      <w:r w:rsidRPr="00920639">
        <w:rPr>
          <w:rFonts w:ascii="Arial" w:hAnsi="Arial" w:cs="Arial"/>
        </w:rPr>
        <w:t xml:space="preserve">Side view of HA </w:t>
      </w:r>
      <w:proofErr w:type="spellStart"/>
      <w:r w:rsidRPr="00920639">
        <w:rPr>
          <w:rFonts w:ascii="Arial" w:hAnsi="Arial" w:cs="Arial"/>
        </w:rPr>
        <w:t>trimer</w:t>
      </w:r>
      <w:proofErr w:type="spellEnd"/>
      <w:r w:rsidRPr="00920639">
        <w:rPr>
          <w:rFonts w:ascii="Arial" w:hAnsi="Arial" w:cs="Arial"/>
        </w:rPr>
        <w:t xml:space="preserve"> B)</w:t>
      </w:r>
      <w:r w:rsidR="00920639" w:rsidRPr="00920639">
        <w:rPr>
          <w:rFonts w:ascii="Arial" w:hAnsi="Arial" w:cs="Arial"/>
        </w:rPr>
        <w:t xml:space="preserve"> </w:t>
      </w:r>
      <w:r w:rsidRPr="00920639">
        <w:rPr>
          <w:rFonts w:ascii="Arial" w:hAnsi="Arial" w:cs="Arial"/>
        </w:rPr>
        <w:t xml:space="preserve">Top down view of HA </w:t>
      </w:r>
      <w:proofErr w:type="spellStart"/>
      <w:r w:rsidRPr="00920639">
        <w:rPr>
          <w:rFonts w:ascii="Arial" w:hAnsi="Arial" w:cs="Arial"/>
        </w:rPr>
        <w:t>trimer</w:t>
      </w:r>
      <w:proofErr w:type="spellEnd"/>
    </w:p>
    <w:p w14:paraId="00A54D47" w14:textId="77777777" w:rsidR="00D2184A" w:rsidRPr="00920639" w:rsidRDefault="00D2184A" w:rsidP="005C11D7">
      <w:pPr>
        <w:pStyle w:val="NoSpacing"/>
        <w:rPr>
          <w:rFonts w:ascii="Arial" w:hAnsi="Arial" w:cs="Arial"/>
        </w:rPr>
      </w:pPr>
    </w:p>
    <w:p w14:paraId="568681AA" w14:textId="77777777" w:rsidR="00920639" w:rsidRDefault="00920639" w:rsidP="00EC7511">
      <w:pPr>
        <w:jc w:val="both"/>
        <w:rPr>
          <w:rFonts w:ascii="Arial" w:hAnsi="Arial" w:cs="Arial"/>
          <w:b/>
          <w:sz w:val="28"/>
        </w:rPr>
      </w:pPr>
    </w:p>
    <w:p w14:paraId="0B3FF2CC" w14:textId="60924AB9" w:rsidR="005C11D7" w:rsidRPr="00920639" w:rsidRDefault="003A0BF3" w:rsidP="00EC7511">
      <w:pPr>
        <w:jc w:val="both"/>
        <w:rPr>
          <w:rFonts w:ascii="Arial" w:hAnsi="Arial" w:cs="Arial"/>
          <w:b/>
          <w:sz w:val="28"/>
        </w:rPr>
      </w:pPr>
      <w:r w:rsidRPr="00920639">
        <w:rPr>
          <w:rFonts w:ascii="Arial" w:hAnsi="Arial" w:cs="Arial"/>
          <w:b/>
          <w:sz w:val="28"/>
        </w:rPr>
        <w:t>Conclusions</w:t>
      </w:r>
    </w:p>
    <w:p w14:paraId="2F522014" w14:textId="77777777" w:rsidR="005C11D7" w:rsidRPr="00920639" w:rsidRDefault="005C11D7" w:rsidP="00EC7511">
      <w:pPr>
        <w:jc w:val="both"/>
        <w:rPr>
          <w:rFonts w:ascii="Arial" w:hAnsi="Arial" w:cs="Arial"/>
          <w:b/>
          <w:sz w:val="28"/>
        </w:rPr>
      </w:pPr>
    </w:p>
    <w:p w14:paraId="132FDCFB" w14:textId="6749824F" w:rsidR="0056217E" w:rsidRPr="00920639" w:rsidRDefault="0056217E" w:rsidP="000718D0">
      <w:pPr>
        <w:spacing w:line="360" w:lineRule="auto"/>
        <w:jc w:val="both"/>
        <w:rPr>
          <w:rFonts w:ascii="Arial" w:hAnsi="Arial" w:cs="Arial"/>
        </w:rPr>
      </w:pPr>
      <w:r w:rsidRPr="00920639">
        <w:rPr>
          <w:rFonts w:ascii="Arial" w:hAnsi="Arial" w:cs="Arial"/>
          <w:sz w:val="28"/>
        </w:rPr>
        <w:tab/>
      </w:r>
      <w:r w:rsidRPr="00920639">
        <w:rPr>
          <w:rFonts w:ascii="Arial" w:hAnsi="Arial" w:cs="Arial"/>
        </w:rPr>
        <w:t>It is clear from the characterization of these single mutations that I96M, D247N, S429P, G237R, and G365C, are key residues that can individually alter the activation pH of HA. The structure-function relationship has not been fully elucidated, how</w:t>
      </w:r>
      <w:r w:rsidR="00D2184A" w:rsidRPr="00920639">
        <w:rPr>
          <w:rFonts w:ascii="Arial" w:hAnsi="Arial" w:cs="Arial"/>
        </w:rPr>
        <w:t>e</w:t>
      </w:r>
      <w:r w:rsidRPr="00920639">
        <w:rPr>
          <w:rFonts w:ascii="Arial" w:hAnsi="Arial" w:cs="Arial"/>
        </w:rPr>
        <w:t xml:space="preserve">ver. </w:t>
      </w:r>
    </w:p>
    <w:p w14:paraId="7881E3A4" w14:textId="77777777" w:rsidR="00A67310" w:rsidRPr="00920639" w:rsidRDefault="0056217E" w:rsidP="000718D0">
      <w:pPr>
        <w:spacing w:line="360" w:lineRule="auto"/>
        <w:jc w:val="both"/>
        <w:rPr>
          <w:rFonts w:ascii="Arial" w:hAnsi="Arial" w:cs="Arial"/>
        </w:rPr>
      </w:pPr>
      <w:r w:rsidRPr="00920639">
        <w:rPr>
          <w:rFonts w:ascii="Arial" w:hAnsi="Arial" w:cs="Arial"/>
        </w:rPr>
        <w:tab/>
        <w:t xml:space="preserve">D247N as seen in the blown up figure, is in close proximity to a </w:t>
      </w:r>
      <w:r w:rsidR="00A67310" w:rsidRPr="00920639">
        <w:rPr>
          <w:rFonts w:ascii="Arial" w:hAnsi="Arial" w:cs="Arial"/>
        </w:rPr>
        <w:t xml:space="preserve">negatively </w:t>
      </w:r>
      <w:r w:rsidRPr="00920639">
        <w:rPr>
          <w:rFonts w:ascii="Arial" w:hAnsi="Arial" w:cs="Arial"/>
        </w:rPr>
        <w:t>charged glutamic acid</w:t>
      </w:r>
      <w:r w:rsidR="00A67310" w:rsidRPr="00920639">
        <w:rPr>
          <w:rFonts w:ascii="Arial" w:hAnsi="Arial" w:cs="Arial"/>
        </w:rPr>
        <w:t xml:space="preserve">. Replacing the negatively charged aspartic acid with a neutral asparagine likely eliminates this electrostatic charge, explaining the stabilizing effect of the D247N mutation. Experiments are currently planned to characterize the D247R mutation, which would replace the negatively charged aspartic acid with a positively charged asparagine, potentially stabilizing HA even further than D247N. </w:t>
      </w:r>
    </w:p>
    <w:p w14:paraId="6D6A5026" w14:textId="76CAA1FE" w:rsidR="0056217E" w:rsidRPr="00920639" w:rsidRDefault="00A67310" w:rsidP="000718D0">
      <w:pPr>
        <w:spacing w:line="360" w:lineRule="auto"/>
        <w:jc w:val="both"/>
        <w:rPr>
          <w:rFonts w:ascii="Arial" w:hAnsi="Arial" w:cs="Arial"/>
        </w:rPr>
      </w:pPr>
      <w:r w:rsidRPr="00920639">
        <w:rPr>
          <w:rFonts w:ascii="Arial" w:hAnsi="Arial" w:cs="Arial"/>
        </w:rPr>
        <w:tab/>
        <w:t xml:space="preserve">As shown in the blown up figure, G365C is in close proximity to the disulfide bond, which stabilizes the HA1-HA2 subunits. It is hypothesized that this cysteine mutation, which is located on the HA2 subunit, is disrupting this disulfide bond, and creating a disulfide bond of its own with the HA1 residue. This could perhaps explain the dose-response curve for G365C, which as seen in that figure, does not transition as sharply as </w:t>
      </w:r>
      <w:proofErr w:type="gramStart"/>
      <w:r w:rsidRPr="00920639">
        <w:rPr>
          <w:rFonts w:ascii="Arial" w:hAnsi="Arial" w:cs="Arial"/>
        </w:rPr>
        <w:t>wild-type</w:t>
      </w:r>
      <w:proofErr w:type="gramEnd"/>
      <w:r w:rsidRPr="00920639">
        <w:rPr>
          <w:rFonts w:ascii="Arial" w:hAnsi="Arial" w:cs="Arial"/>
        </w:rPr>
        <w:t xml:space="preserve">, or D247N. A mixture of the native disulfide bond and this new G365C disulfide bond could </w:t>
      </w:r>
      <w:r w:rsidR="00334B7C" w:rsidRPr="00920639">
        <w:rPr>
          <w:rFonts w:ascii="Arial" w:hAnsi="Arial" w:cs="Arial"/>
        </w:rPr>
        <w:t xml:space="preserve">result in </w:t>
      </w:r>
      <w:r w:rsidR="00D2184A" w:rsidRPr="00920639">
        <w:rPr>
          <w:rFonts w:ascii="Arial" w:hAnsi="Arial" w:cs="Arial"/>
        </w:rPr>
        <w:t>this intermediate</w:t>
      </w:r>
      <w:r w:rsidR="00334B7C" w:rsidRPr="00920639">
        <w:rPr>
          <w:rFonts w:ascii="Arial" w:hAnsi="Arial" w:cs="Arial"/>
        </w:rPr>
        <w:t xml:space="preserve"> state. Experiments are not currently underway to evaluate this hypothesis, but can easily be done by mutating the G365C mutant at the HA2 cystein</w:t>
      </w:r>
      <w:r w:rsidR="00D2184A" w:rsidRPr="00920639">
        <w:rPr>
          <w:rFonts w:ascii="Arial" w:hAnsi="Arial" w:cs="Arial"/>
        </w:rPr>
        <w:t>e</w:t>
      </w:r>
      <w:r w:rsidR="00334B7C" w:rsidRPr="00920639">
        <w:rPr>
          <w:rFonts w:ascii="Arial" w:hAnsi="Arial" w:cs="Arial"/>
        </w:rPr>
        <w:t xml:space="preserve"> residue and characterizing the activation.  If this mutant is functional and activates at a high pH, our hypothesis would be confirmed</w:t>
      </w:r>
    </w:p>
    <w:p w14:paraId="5B075F5B" w14:textId="11737579" w:rsidR="00334B7C" w:rsidRPr="00920639" w:rsidRDefault="00334B7C" w:rsidP="000718D0">
      <w:pPr>
        <w:spacing w:line="360" w:lineRule="auto"/>
        <w:jc w:val="both"/>
        <w:rPr>
          <w:rFonts w:ascii="Arial" w:hAnsi="Arial" w:cs="Arial"/>
        </w:rPr>
      </w:pPr>
      <w:r w:rsidRPr="00920639">
        <w:rPr>
          <w:rFonts w:ascii="Arial" w:hAnsi="Arial" w:cs="Arial"/>
        </w:rPr>
        <w:tab/>
        <w:t xml:space="preserve">The other mutations, I96M, S429P, and G237R are less obvious in their structural reasoning for altered activation.  Further analysis, likely utilizing simulation, will need to be done to formulate hypotheses regarding these mutations. </w:t>
      </w:r>
    </w:p>
    <w:p w14:paraId="64FF64CE" w14:textId="5A31ECB5" w:rsidR="00C33624" w:rsidRPr="00920639" w:rsidRDefault="00334B7C" w:rsidP="000718D0">
      <w:pPr>
        <w:spacing w:line="360" w:lineRule="auto"/>
        <w:jc w:val="both"/>
        <w:rPr>
          <w:rFonts w:ascii="Arial" w:hAnsi="Arial" w:cs="Arial"/>
        </w:rPr>
      </w:pPr>
      <w:r w:rsidRPr="00920639">
        <w:rPr>
          <w:rFonts w:ascii="Arial" w:hAnsi="Arial" w:cs="Arial"/>
        </w:rPr>
        <w:tab/>
      </w:r>
      <w:r w:rsidR="00C33624" w:rsidRPr="00920639">
        <w:rPr>
          <w:rFonts w:ascii="Arial" w:hAnsi="Arial" w:cs="Arial"/>
        </w:rPr>
        <w:t xml:space="preserve">It is interesting to note that the altered phenotype of most of the mutants selected via directed </w:t>
      </w:r>
      <w:r w:rsidR="00D2184A" w:rsidRPr="00920639">
        <w:rPr>
          <w:rFonts w:ascii="Arial" w:hAnsi="Arial" w:cs="Arial"/>
        </w:rPr>
        <w:t>evolution can</w:t>
      </w:r>
      <w:r w:rsidR="00C33624" w:rsidRPr="00920639">
        <w:rPr>
          <w:rFonts w:ascii="Arial" w:hAnsi="Arial" w:cs="Arial"/>
        </w:rPr>
        <w:t xml:space="preserve"> be attributed to a single amino acid mutation. The exception is mutant HA3.2.5, which appears to activate at the higher pH </w:t>
      </w:r>
      <w:r w:rsidR="00D2184A" w:rsidRPr="00920639">
        <w:rPr>
          <w:rFonts w:ascii="Arial" w:hAnsi="Arial" w:cs="Arial"/>
        </w:rPr>
        <w:t>of 5.6</w:t>
      </w:r>
      <w:r w:rsidR="00C33624" w:rsidRPr="00920639">
        <w:rPr>
          <w:rFonts w:ascii="Arial" w:hAnsi="Arial" w:cs="Arial"/>
        </w:rPr>
        <w:t xml:space="preserve"> through a combinatorial effect of two mutations. I96M confers a slightly destabilizing effect, but is counterbalanced by the stabilizing effect of S429P. These mutations have only been characterized individually, however, and a dual mutant should be characterized for confirmation. </w:t>
      </w:r>
    </w:p>
    <w:p w14:paraId="724A1117" w14:textId="77777777" w:rsidR="00FE7600" w:rsidRPr="00920639" w:rsidRDefault="00C33624" w:rsidP="000718D0">
      <w:pPr>
        <w:spacing w:line="360" w:lineRule="auto"/>
        <w:jc w:val="both"/>
        <w:rPr>
          <w:rFonts w:ascii="Arial" w:hAnsi="Arial" w:cs="Arial"/>
        </w:rPr>
      </w:pPr>
      <w:r w:rsidRPr="00920639">
        <w:rPr>
          <w:rFonts w:ascii="Arial" w:hAnsi="Arial" w:cs="Arial"/>
        </w:rPr>
        <w:tab/>
        <w:t xml:space="preserve">At this moment no single mutation that confers altered phenotype for the remainder of the directed evolution mutants selected at pH 5.6. Some of these mutations </w:t>
      </w:r>
      <w:r w:rsidR="00FE7600" w:rsidRPr="00920639">
        <w:rPr>
          <w:rFonts w:ascii="Arial" w:hAnsi="Arial" w:cs="Arial"/>
        </w:rPr>
        <w:t xml:space="preserve">are not entirely characterized, lacking one or two data sets for statistical significance, or contain “messy” data that may require additional experiments to confirm the calculated activation </w:t>
      </w:r>
      <w:proofErr w:type="spellStart"/>
      <w:r w:rsidR="00FE7600" w:rsidRPr="00920639">
        <w:rPr>
          <w:rFonts w:ascii="Arial" w:hAnsi="Arial" w:cs="Arial"/>
        </w:rPr>
        <w:t>pH.</w:t>
      </w:r>
      <w:proofErr w:type="spellEnd"/>
      <w:r w:rsidR="00FE7600" w:rsidRPr="00920639">
        <w:rPr>
          <w:rFonts w:ascii="Arial" w:hAnsi="Arial" w:cs="Arial"/>
        </w:rPr>
        <w:t xml:space="preserve"> It is also likely that no single mutation is leading to these altered phenotypes and that dual mutations will need to be characterized to elucidate the true cause. The repeated presence of mutation D166G, however, does lead one to hypothesize that it is producing a destabilized effect. The current calculated activation pH does in fact show a transition at pH 5.5, which is destabilized, but not statistically different from the wild type transition of pH 4.5.</w:t>
      </w:r>
    </w:p>
    <w:p w14:paraId="39E21F8B" w14:textId="1F37DDEF" w:rsidR="00FE7600" w:rsidRPr="00920639" w:rsidRDefault="00FE7600" w:rsidP="000718D0">
      <w:pPr>
        <w:spacing w:line="360" w:lineRule="auto"/>
        <w:ind w:firstLine="720"/>
        <w:jc w:val="both"/>
        <w:rPr>
          <w:rFonts w:ascii="Arial" w:hAnsi="Arial" w:cs="Arial"/>
        </w:rPr>
      </w:pPr>
      <w:r w:rsidRPr="00920639">
        <w:rPr>
          <w:rFonts w:ascii="Arial" w:hAnsi="Arial" w:cs="Arial"/>
        </w:rPr>
        <w:t xml:space="preserve">To further understand the structure-function relationship between these key residues, it would be interesting to perform a search on known influenza sequences to determine if these mutations have occurred naturally. If any of these mutations were found in naturally occurring strains, it would be informative to know if that strain saw any marked difference in properties like virulence and host range. </w:t>
      </w:r>
    </w:p>
    <w:p w14:paraId="79863182" w14:textId="76FBEDE3" w:rsidR="00C33624" w:rsidRPr="00920639" w:rsidRDefault="00FE7600" w:rsidP="00EC7511">
      <w:pPr>
        <w:jc w:val="both"/>
        <w:rPr>
          <w:rFonts w:ascii="Arial" w:hAnsi="Arial" w:cs="Arial"/>
          <w:sz w:val="28"/>
        </w:rPr>
      </w:pPr>
      <w:r w:rsidRPr="00920639">
        <w:rPr>
          <w:rFonts w:ascii="Arial" w:hAnsi="Arial" w:cs="Arial"/>
          <w:sz w:val="28"/>
        </w:rPr>
        <w:tab/>
        <w:t xml:space="preserve"> </w:t>
      </w:r>
    </w:p>
    <w:p w14:paraId="191FA756" w14:textId="6E634B3B" w:rsidR="00FE7600" w:rsidRDefault="00FE7600" w:rsidP="00EC7511">
      <w:pPr>
        <w:jc w:val="both"/>
        <w:rPr>
          <w:rFonts w:ascii="Arial" w:hAnsi="Arial" w:cs="Arial"/>
          <w:sz w:val="28"/>
        </w:rPr>
      </w:pPr>
      <w:r w:rsidRPr="00920639">
        <w:rPr>
          <w:rFonts w:ascii="Arial" w:hAnsi="Arial" w:cs="Arial"/>
          <w:sz w:val="28"/>
        </w:rPr>
        <w:tab/>
      </w:r>
    </w:p>
    <w:p w14:paraId="01293EEA" w14:textId="77777777" w:rsidR="00920639" w:rsidRDefault="00920639" w:rsidP="00EC7511">
      <w:pPr>
        <w:jc w:val="both"/>
        <w:rPr>
          <w:rFonts w:ascii="Arial" w:hAnsi="Arial" w:cs="Arial"/>
          <w:sz w:val="28"/>
        </w:rPr>
      </w:pPr>
    </w:p>
    <w:p w14:paraId="265F368E" w14:textId="77777777" w:rsidR="00920639" w:rsidRDefault="00920639" w:rsidP="00EC7511">
      <w:pPr>
        <w:jc w:val="both"/>
        <w:rPr>
          <w:rFonts w:ascii="Arial" w:hAnsi="Arial" w:cs="Arial"/>
          <w:sz w:val="28"/>
        </w:rPr>
      </w:pPr>
    </w:p>
    <w:p w14:paraId="2DBCAB1F" w14:textId="77777777" w:rsidR="00920639" w:rsidRDefault="00920639" w:rsidP="00EC7511">
      <w:pPr>
        <w:jc w:val="both"/>
        <w:rPr>
          <w:rFonts w:ascii="Arial" w:hAnsi="Arial" w:cs="Arial"/>
          <w:sz w:val="28"/>
        </w:rPr>
      </w:pPr>
    </w:p>
    <w:p w14:paraId="39FD98D2" w14:textId="77777777" w:rsidR="00920639" w:rsidRDefault="00920639" w:rsidP="00EC7511">
      <w:pPr>
        <w:jc w:val="both"/>
        <w:rPr>
          <w:rFonts w:ascii="Arial" w:hAnsi="Arial" w:cs="Arial"/>
          <w:sz w:val="28"/>
        </w:rPr>
      </w:pPr>
    </w:p>
    <w:p w14:paraId="50DC763C" w14:textId="77777777" w:rsidR="00920639" w:rsidRDefault="00920639" w:rsidP="00EC7511">
      <w:pPr>
        <w:jc w:val="both"/>
        <w:rPr>
          <w:rFonts w:ascii="Arial" w:hAnsi="Arial" w:cs="Arial"/>
          <w:sz w:val="28"/>
        </w:rPr>
      </w:pPr>
    </w:p>
    <w:p w14:paraId="34B0B7F6" w14:textId="77777777" w:rsidR="00920639" w:rsidRDefault="00920639" w:rsidP="00EC7511">
      <w:pPr>
        <w:jc w:val="both"/>
        <w:rPr>
          <w:rFonts w:ascii="Arial" w:hAnsi="Arial" w:cs="Arial"/>
          <w:sz w:val="28"/>
        </w:rPr>
      </w:pPr>
    </w:p>
    <w:p w14:paraId="7A8E1BE0" w14:textId="77777777" w:rsidR="00920639" w:rsidRDefault="00920639" w:rsidP="00EC7511">
      <w:pPr>
        <w:jc w:val="both"/>
        <w:rPr>
          <w:rFonts w:ascii="Arial" w:hAnsi="Arial" w:cs="Arial"/>
          <w:sz w:val="28"/>
        </w:rPr>
      </w:pPr>
    </w:p>
    <w:p w14:paraId="38D05377" w14:textId="77777777" w:rsidR="00920639" w:rsidRDefault="00920639" w:rsidP="00EC7511">
      <w:pPr>
        <w:jc w:val="both"/>
        <w:rPr>
          <w:rFonts w:ascii="Arial" w:hAnsi="Arial" w:cs="Arial"/>
          <w:sz w:val="28"/>
        </w:rPr>
      </w:pPr>
    </w:p>
    <w:p w14:paraId="2B1ED612" w14:textId="77777777" w:rsidR="00920639" w:rsidRDefault="00920639" w:rsidP="00EC7511">
      <w:pPr>
        <w:jc w:val="both"/>
        <w:rPr>
          <w:rFonts w:ascii="Arial" w:hAnsi="Arial" w:cs="Arial"/>
          <w:sz w:val="28"/>
        </w:rPr>
      </w:pPr>
    </w:p>
    <w:p w14:paraId="59074236" w14:textId="77777777" w:rsidR="00920639" w:rsidRDefault="00920639" w:rsidP="00EC7511">
      <w:pPr>
        <w:jc w:val="both"/>
        <w:rPr>
          <w:rFonts w:ascii="Arial" w:hAnsi="Arial" w:cs="Arial"/>
          <w:sz w:val="28"/>
        </w:rPr>
      </w:pPr>
    </w:p>
    <w:p w14:paraId="0683EB03" w14:textId="77777777" w:rsidR="00920639" w:rsidRDefault="00920639" w:rsidP="00EC7511">
      <w:pPr>
        <w:jc w:val="both"/>
        <w:rPr>
          <w:rFonts w:ascii="Arial" w:hAnsi="Arial" w:cs="Arial"/>
          <w:sz w:val="28"/>
        </w:rPr>
      </w:pPr>
    </w:p>
    <w:p w14:paraId="0DDB79F5" w14:textId="77777777" w:rsidR="00920639" w:rsidRPr="00920639" w:rsidRDefault="00920639" w:rsidP="00EC7511">
      <w:pPr>
        <w:jc w:val="both"/>
        <w:rPr>
          <w:rFonts w:ascii="Arial" w:hAnsi="Arial" w:cs="Arial"/>
          <w:sz w:val="28"/>
        </w:rPr>
      </w:pPr>
    </w:p>
    <w:p w14:paraId="31399186" w14:textId="77777777" w:rsidR="005C11D7" w:rsidRPr="00920639" w:rsidRDefault="005C11D7" w:rsidP="00EC7511">
      <w:pPr>
        <w:jc w:val="both"/>
        <w:rPr>
          <w:rFonts w:ascii="Arial" w:hAnsi="Arial" w:cs="Arial"/>
          <w:sz w:val="28"/>
        </w:rPr>
      </w:pPr>
    </w:p>
    <w:p w14:paraId="0890989A" w14:textId="77777777" w:rsidR="005C11D7" w:rsidRPr="00920639" w:rsidRDefault="005C11D7" w:rsidP="00EC7511">
      <w:pPr>
        <w:jc w:val="both"/>
        <w:rPr>
          <w:rFonts w:ascii="Arial" w:hAnsi="Arial" w:cs="Arial"/>
          <w:sz w:val="28"/>
        </w:rPr>
      </w:pPr>
    </w:p>
    <w:p w14:paraId="2E3AF409" w14:textId="77777777" w:rsidR="005C11D7" w:rsidRPr="00920639" w:rsidRDefault="005C11D7" w:rsidP="00EC7511">
      <w:pPr>
        <w:jc w:val="both"/>
        <w:rPr>
          <w:rFonts w:ascii="Arial" w:hAnsi="Arial" w:cs="Arial"/>
          <w:sz w:val="28"/>
        </w:rPr>
      </w:pPr>
    </w:p>
    <w:p w14:paraId="26B0B791" w14:textId="77777777" w:rsidR="005C11D7" w:rsidRPr="00920639" w:rsidRDefault="005C11D7" w:rsidP="00EC7511">
      <w:pPr>
        <w:jc w:val="both"/>
        <w:rPr>
          <w:rFonts w:ascii="Arial" w:hAnsi="Arial" w:cs="Arial"/>
          <w:sz w:val="28"/>
        </w:rPr>
      </w:pPr>
    </w:p>
    <w:p w14:paraId="647EF54A" w14:textId="77777777" w:rsidR="005C11D7" w:rsidRPr="00920639" w:rsidRDefault="005C11D7" w:rsidP="00EC7511">
      <w:pPr>
        <w:jc w:val="both"/>
        <w:rPr>
          <w:rFonts w:ascii="Arial" w:hAnsi="Arial" w:cs="Arial"/>
          <w:sz w:val="28"/>
        </w:rPr>
      </w:pPr>
    </w:p>
    <w:p w14:paraId="7594F9E3" w14:textId="77777777" w:rsidR="005C11D7" w:rsidRPr="00920639" w:rsidRDefault="005C11D7" w:rsidP="00EC7511">
      <w:pPr>
        <w:jc w:val="both"/>
        <w:rPr>
          <w:rFonts w:ascii="Arial" w:hAnsi="Arial" w:cs="Arial"/>
          <w:sz w:val="28"/>
        </w:rPr>
      </w:pPr>
    </w:p>
    <w:p w14:paraId="6F4369C8" w14:textId="77777777" w:rsidR="005C11D7" w:rsidRPr="00920639" w:rsidRDefault="005C11D7" w:rsidP="00EC7511">
      <w:pPr>
        <w:jc w:val="both"/>
        <w:rPr>
          <w:rFonts w:ascii="Arial" w:hAnsi="Arial" w:cs="Arial"/>
          <w:sz w:val="28"/>
        </w:rPr>
      </w:pPr>
    </w:p>
    <w:p w14:paraId="083E024A" w14:textId="77777777" w:rsidR="005C11D7" w:rsidRPr="00920639" w:rsidRDefault="005C11D7" w:rsidP="00EC7511">
      <w:pPr>
        <w:jc w:val="both"/>
        <w:rPr>
          <w:rFonts w:ascii="Arial" w:hAnsi="Arial" w:cs="Arial"/>
          <w:sz w:val="28"/>
        </w:rPr>
      </w:pPr>
    </w:p>
    <w:p w14:paraId="4DEA8243" w14:textId="77777777" w:rsidR="005C11D7" w:rsidRPr="00920639" w:rsidRDefault="005C11D7" w:rsidP="00EC7511">
      <w:pPr>
        <w:jc w:val="both"/>
        <w:rPr>
          <w:rFonts w:ascii="Arial" w:hAnsi="Arial" w:cs="Arial"/>
          <w:sz w:val="28"/>
        </w:rPr>
      </w:pPr>
    </w:p>
    <w:p w14:paraId="389412B7" w14:textId="77777777" w:rsidR="005C11D7" w:rsidRPr="00920639" w:rsidRDefault="005C11D7" w:rsidP="00EC7511">
      <w:pPr>
        <w:jc w:val="both"/>
        <w:rPr>
          <w:rFonts w:ascii="Arial" w:hAnsi="Arial" w:cs="Arial"/>
          <w:sz w:val="28"/>
        </w:rPr>
      </w:pPr>
    </w:p>
    <w:p w14:paraId="239ED02C" w14:textId="77777777" w:rsidR="005C11D7" w:rsidRPr="00920639" w:rsidRDefault="005C11D7" w:rsidP="00EC7511">
      <w:pPr>
        <w:jc w:val="both"/>
        <w:rPr>
          <w:rFonts w:ascii="Arial" w:hAnsi="Arial" w:cs="Arial"/>
          <w:sz w:val="28"/>
        </w:rPr>
      </w:pPr>
    </w:p>
    <w:p w14:paraId="1EA4EBB9" w14:textId="77777777" w:rsidR="005C11D7" w:rsidRPr="00920639" w:rsidRDefault="005C11D7" w:rsidP="00EC7511">
      <w:pPr>
        <w:jc w:val="both"/>
        <w:rPr>
          <w:rFonts w:ascii="Arial" w:hAnsi="Arial" w:cs="Arial"/>
          <w:sz w:val="28"/>
        </w:rPr>
      </w:pPr>
    </w:p>
    <w:p w14:paraId="37F3D37A" w14:textId="77777777" w:rsidR="005C11D7" w:rsidRPr="00920639" w:rsidRDefault="005C11D7" w:rsidP="00EC7511">
      <w:pPr>
        <w:jc w:val="both"/>
        <w:rPr>
          <w:rFonts w:ascii="Arial" w:hAnsi="Arial" w:cs="Arial"/>
          <w:sz w:val="28"/>
        </w:rPr>
      </w:pPr>
    </w:p>
    <w:p w14:paraId="4E6C32CC" w14:textId="77777777" w:rsidR="00D2184A" w:rsidRPr="00920639" w:rsidRDefault="00D2184A" w:rsidP="00EC7511">
      <w:pPr>
        <w:jc w:val="both"/>
        <w:rPr>
          <w:rFonts w:ascii="Arial" w:hAnsi="Arial" w:cs="Arial"/>
          <w:sz w:val="28"/>
        </w:rPr>
      </w:pPr>
    </w:p>
    <w:p w14:paraId="2A4223D2" w14:textId="77777777" w:rsidR="000718D0" w:rsidRPr="00920639" w:rsidRDefault="000718D0" w:rsidP="00EC7511">
      <w:pPr>
        <w:jc w:val="both"/>
        <w:rPr>
          <w:rFonts w:ascii="Arial" w:hAnsi="Arial" w:cs="Arial"/>
          <w:sz w:val="28"/>
        </w:rPr>
      </w:pPr>
    </w:p>
    <w:p w14:paraId="4C087FF2" w14:textId="7D213848" w:rsidR="005C11D7" w:rsidRPr="00920639" w:rsidRDefault="005C11D7" w:rsidP="00EC7511">
      <w:pPr>
        <w:jc w:val="both"/>
        <w:rPr>
          <w:rFonts w:ascii="Arial" w:hAnsi="Arial" w:cs="Arial"/>
          <w:b/>
          <w:sz w:val="28"/>
        </w:rPr>
      </w:pPr>
      <w:r w:rsidRPr="00920639">
        <w:rPr>
          <w:rFonts w:ascii="Arial" w:hAnsi="Arial" w:cs="Arial"/>
          <w:b/>
          <w:sz w:val="28"/>
        </w:rPr>
        <w:t>References</w:t>
      </w:r>
    </w:p>
    <w:p w14:paraId="468FB083" w14:textId="6EF9A044" w:rsidR="00334B7C" w:rsidRPr="00920639" w:rsidRDefault="00C33624" w:rsidP="00EC7511">
      <w:pPr>
        <w:jc w:val="both"/>
        <w:rPr>
          <w:rFonts w:ascii="Arial" w:hAnsi="Arial" w:cs="Arial"/>
          <w:sz w:val="28"/>
        </w:rPr>
      </w:pPr>
      <w:r w:rsidRPr="00920639">
        <w:rPr>
          <w:rFonts w:ascii="Arial" w:hAnsi="Arial" w:cs="Arial"/>
          <w:sz w:val="28"/>
        </w:rPr>
        <w:tab/>
        <w:t xml:space="preserve">  </w:t>
      </w:r>
    </w:p>
    <w:p w14:paraId="43CC84A7" w14:textId="0FD87559" w:rsidR="005875C1" w:rsidRPr="00920639" w:rsidRDefault="005875C1" w:rsidP="00EC7511">
      <w:pPr>
        <w:widowControl w:val="0"/>
        <w:numPr>
          <w:ilvl w:val="0"/>
          <w:numId w:val="4"/>
        </w:numPr>
        <w:tabs>
          <w:tab w:val="clear" w:pos="800"/>
          <w:tab w:val="num" w:pos="540"/>
        </w:tabs>
        <w:autoSpaceDE w:val="0"/>
        <w:autoSpaceDN w:val="0"/>
        <w:adjustRightInd w:val="0"/>
        <w:ind w:left="540" w:hanging="540"/>
        <w:jc w:val="both"/>
        <w:rPr>
          <w:rFonts w:ascii="Arial" w:hAnsi="Arial" w:cs="Arial"/>
          <w:color w:val="231F20"/>
        </w:rPr>
      </w:pPr>
      <w:r w:rsidRPr="00920639">
        <w:rPr>
          <w:rFonts w:ascii="Arial" w:hAnsi="Arial" w:cs="Arial"/>
          <w:color w:val="231F20"/>
        </w:rPr>
        <w:t xml:space="preserve">Huang, R. T., </w:t>
      </w:r>
      <w:proofErr w:type="spellStart"/>
      <w:r w:rsidRPr="00920639">
        <w:rPr>
          <w:rFonts w:ascii="Arial" w:hAnsi="Arial" w:cs="Arial"/>
          <w:color w:val="231F20"/>
        </w:rPr>
        <w:t>Rott</w:t>
      </w:r>
      <w:proofErr w:type="spellEnd"/>
      <w:r w:rsidRPr="00920639">
        <w:rPr>
          <w:rFonts w:ascii="Arial" w:hAnsi="Arial" w:cs="Arial"/>
          <w:color w:val="231F20"/>
        </w:rPr>
        <w:t xml:space="preserve">, R. &amp; </w:t>
      </w:r>
      <w:proofErr w:type="spellStart"/>
      <w:r w:rsidRPr="00920639">
        <w:rPr>
          <w:rFonts w:ascii="Arial" w:hAnsi="Arial" w:cs="Arial"/>
          <w:color w:val="231F20"/>
        </w:rPr>
        <w:t>Klenk</w:t>
      </w:r>
      <w:proofErr w:type="spellEnd"/>
      <w:r w:rsidRPr="00920639">
        <w:rPr>
          <w:rFonts w:ascii="Arial" w:hAnsi="Arial" w:cs="Arial"/>
          <w:color w:val="231F20"/>
        </w:rPr>
        <w:t xml:space="preserve">, H. D. (1981). </w:t>
      </w:r>
      <w:r w:rsidR="00D2184A" w:rsidRPr="00920639">
        <w:rPr>
          <w:rFonts w:ascii="Arial" w:hAnsi="Arial" w:cs="Arial"/>
          <w:color w:val="231F20"/>
        </w:rPr>
        <w:t>Influenza Viruses Cause Hemolysis and Fusion of C</w:t>
      </w:r>
      <w:r w:rsidRPr="00920639">
        <w:rPr>
          <w:rFonts w:ascii="Arial" w:hAnsi="Arial" w:cs="Arial"/>
          <w:color w:val="231F20"/>
        </w:rPr>
        <w:t xml:space="preserve">ells. </w:t>
      </w:r>
      <w:r w:rsidRPr="00920639">
        <w:rPr>
          <w:rFonts w:ascii="Arial" w:hAnsi="Arial" w:cs="Arial"/>
          <w:i/>
          <w:color w:val="231F20"/>
        </w:rPr>
        <w:t>Virology</w:t>
      </w:r>
      <w:r w:rsidRPr="00920639">
        <w:rPr>
          <w:rFonts w:ascii="Arial" w:hAnsi="Arial" w:cs="Arial"/>
          <w:color w:val="231F20"/>
        </w:rPr>
        <w:t xml:space="preserve">, </w:t>
      </w:r>
      <w:r w:rsidRPr="00920639">
        <w:rPr>
          <w:rFonts w:ascii="Arial" w:hAnsi="Arial" w:cs="Arial"/>
          <w:b/>
          <w:color w:val="231F20"/>
        </w:rPr>
        <w:t>110</w:t>
      </w:r>
      <w:r w:rsidRPr="00920639">
        <w:rPr>
          <w:rFonts w:ascii="Arial" w:hAnsi="Arial" w:cs="Arial"/>
          <w:color w:val="231F20"/>
        </w:rPr>
        <w:t>, 243–247.</w:t>
      </w:r>
    </w:p>
    <w:p w14:paraId="1809D6E8" w14:textId="77777777" w:rsidR="005875C1" w:rsidRPr="00920639" w:rsidRDefault="005875C1" w:rsidP="00EC7511">
      <w:pPr>
        <w:adjustRightInd w:val="0"/>
        <w:jc w:val="both"/>
        <w:rPr>
          <w:rFonts w:ascii="Arial" w:hAnsi="Arial" w:cs="Arial"/>
          <w:color w:val="231F20"/>
        </w:rPr>
      </w:pPr>
    </w:p>
    <w:p w14:paraId="4C864CC2" w14:textId="3939446B" w:rsidR="005875C1" w:rsidRPr="00920639" w:rsidRDefault="005875C1" w:rsidP="00EC7511">
      <w:pPr>
        <w:widowControl w:val="0"/>
        <w:numPr>
          <w:ilvl w:val="0"/>
          <w:numId w:val="4"/>
        </w:numPr>
        <w:tabs>
          <w:tab w:val="clear" w:pos="800"/>
          <w:tab w:val="num" w:pos="540"/>
        </w:tabs>
        <w:autoSpaceDE w:val="0"/>
        <w:autoSpaceDN w:val="0"/>
        <w:adjustRightInd w:val="0"/>
        <w:ind w:left="540" w:hanging="540"/>
        <w:jc w:val="both"/>
        <w:rPr>
          <w:rFonts w:ascii="Arial" w:hAnsi="Arial" w:cs="Arial"/>
          <w:color w:val="231F20"/>
        </w:rPr>
      </w:pPr>
      <w:r w:rsidRPr="00920639">
        <w:rPr>
          <w:rFonts w:ascii="Arial" w:hAnsi="Arial" w:cs="Arial"/>
          <w:color w:val="231F20"/>
        </w:rPr>
        <w:t>Huang, R. T.</w:t>
      </w:r>
      <w:proofErr w:type="gramStart"/>
      <w:r w:rsidRPr="00920639">
        <w:rPr>
          <w:rFonts w:ascii="Arial" w:hAnsi="Arial" w:cs="Arial"/>
          <w:color w:val="231F20"/>
        </w:rPr>
        <w:t>,</w:t>
      </w:r>
      <w:proofErr w:type="spellStart"/>
      <w:r w:rsidRPr="00920639">
        <w:rPr>
          <w:rFonts w:ascii="Arial" w:hAnsi="Arial" w:cs="Arial"/>
          <w:color w:val="231F20"/>
        </w:rPr>
        <w:t>Wahn</w:t>
      </w:r>
      <w:proofErr w:type="spellEnd"/>
      <w:proofErr w:type="gramEnd"/>
      <w:r w:rsidRPr="00920639">
        <w:rPr>
          <w:rFonts w:ascii="Arial" w:hAnsi="Arial" w:cs="Arial"/>
          <w:color w:val="231F20"/>
        </w:rPr>
        <w:t xml:space="preserve">, K., </w:t>
      </w:r>
      <w:proofErr w:type="spellStart"/>
      <w:r w:rsidRPr="00920639">
        <w:rPr>
          <w:rFonts w:ascii="Arial" w:hAnsi="Arial" w:cs="Arial"/>
          <w:color w:val="231F20"/>
        </w:rPr>
        <w:t>Klenk</w:t>
      </w:r>
      <w:proofErr w:type="spellEnd"/>
      <w:r w:rsidRPr="00920639">
        <w:rPr>
          <w:rFonts w:ascii="Arial" w:hAnsi="Arial" w:cs="Arial"/>
          <w:color w:val="231F20"/>
        </w:rPr>
        <w:t xml:space="preserve">, H. D. &amp; </w:t>
      </w:r>
      <w:proofErr w:type="spellStart"/>
      <w:r w:rsidRPr="00920639">
        <w:rPr>
          <w:rFonts w:ascii="Arial" w:hAnsi="Arial" w:cs="Arial"/>
          <w:color w:val="231F20"/>
        </w:rPr>
        <w:t>Rott</w:t>
      </w:r>
      <w:proofErr w:type="spellEnd"/>
      <w:r w:rsidRPr="00920639">
        <w:rPr>
          <w:rFonts w:ascii="Arial" w:hAnsi="Arial" w:cs="Arial"/>
          <w:color w:val="231F20"/>
        </w:rPr>
        <w:t xml:space="preserve">, R. (1980). </w:t>
      </w:r>
      <w:r w:rsidR="00D2184A" w:rsidRPr="00920639">
        <w:rPr>
          <w:rFonts w:ascii="Arial" w:hAnsi="Arial" w:cs="Arial"/>
          <w:color w:val="231F20"/>
        </w:rPr>
        <w:t>Fusion Between Cell Membrane and Liposomes Containing the Glycoproteins of Influenza V</w:t>
      </w:r>
      <w:r w:rsidRPr="00920639">
        <w:rPr>
          <w:rFonts w:ascii="Arial" w:hAnsi="Arial" w:cs="Arial"/>
          <w:color w:val="231F20"/>
        </w:rPr>
        <w:t xml:space="preserve">irus. </w:t>
      </w:r>
      <w:r w:rsidRPr="00920639">
        <w:rPr>
          <w:rFonts w:ascii="Arial" w:hAnsi="Arial" w:cs="Arial"/>
          <w:i/>
          <w:color w:val="231F20"/>
        </w:rPr>
        <w:t>Virology</w:t>
      </w:r>
      <w:r w:rsidR="00E754F7" w:rsidRPr="00920639">
        <w:rPr>
          <w:rFonts w:ascii="Arial" w:hAnsi="Arial" w:cs="Arial"/>
          <w:i/>
          <w:color w:val="231F20"/>
        </w:rPr>
        <w:t>,</w:t>
      </w:r>
      <w:r w:rsidR="00E754F7" w:rsidRPr="00920639">
        <w:rPr>
          <w:rFonts w:ascii="Arial" w:hAnsi="Arial" w:cs="Arial"/>
          <w:color w:val="231F20"/>
        </w:rPr>
        <w:t xml:space="preserve"> 104</w:t>
      </w:r>
      <w:r w:rsidRPr="00920639">
        <w:rPr>
          <w:rFonts w:ascii="Arial" w:hAnsi="Arial" w:cs="Arial"/>
          <w:color w:val="231F20"/>
        </w:rPr>
        <w:t>, 294–302.</w:t>
      </w:r>
    </w:p>
    <w:p w14:paraId="573B9D72" w14:textId="77777777" w:rsidR="005875C1" w:rsidRPr="00920639" w:rsidRDefault="005875C1" w:rsidP="00EC7511">
      <w:pPr>
        <w:adjustRightInd w:val="0"/>
        <w:jc w:val="both"/>
        <w:rPr>
          <w:rFonts w:ascii="Arial" w:hAnsi="Arial" w:cs="Arial"/>
          <w:color w:val="231F20"/>
        </w:rPr>
      </w:pPr>
    </w:p>
    <w:p w14:paraId="2513F8A1" w14:textId="34578890" w:rsidR="005875C1" w:rsidRPr="00920639" w:rsidRDefault="005875C1" w:rsidP="00EC7511">
      <w:pPr>
        <w:widowControl w:val="0"/>
        <w:numPr>
          <w:ilvl w:val="0"/>
          <w:numId w:val="4"/>
        </w:numPr>
        <w:tabs>
          <w:tab w:val="clear" w:pos="800"/>
          <w:tab w:val="num" w:pos="540"/>
        </w:tabs>
        <w:autoSpaceDE w:val="0"/>
        <w:autoSpaceDN w:val="0"/>
        <w:adjustRightInd w:val="0"/>
        <w:ind w:left="540" w:hanging="540"/>
        <w:jc w:val="both"/>
        <w:rPr>
          <w:rFonts w:ascii="Arial" w:hAnsi="Arial" w:cs="Arial"/>
          <w:color w:val="231F20"/>
        </w:rPr>
      </w:pPr>
      <w:proofErr w:type="spellStart"/>
      <w:r w:rsidRPr="00920639">
        <w:rPr>
          <w:rFonts w:ascii="Arial" w:hAnsi="Arial" w:cs="Arial"/>
          <w:color w:val="231F20"/>
        </w:rPr>
        <w:t>Klenk</w:t>
      </w:r>
      <w:proofErr w:type="spellEnd"/>
      <w:r w:rsidRPr="00920639">
        <w:rPr>
          <w:rFonts w:ascii="Arial" w:hAnsi="Arial" w:cs="Arial"/>
          <w:color w:val="231F20"/>
        </w:rPr>
        <w:t xml:space="preserve">, H. D., </w:t>
      </w:r>
      <w:proofErr w:type="spellStart"/>
      <w:r w:rsidRPr="00920639">
        <w:rPr>
          <w:rFonts w:ascii="Arial" w:hAnsi="Arial" w:cs="Arial"/>
          <w:color w:val="231F20"/>
        </w:rPr>
        <w:t>Rott</w:t>
      </w:r>
      <w:proofErr w:type="spellEnd"/>
      <w:r w:rsidRPr="00920639">
        <w:rPr>
          <w:rFonts w:ascii="Arial" w:hAnsi="Arial" w:cs="Arial"/>
          <w:color w:val="231F20"/>
        </w:rPr>
        <w:t xml:space="preserve">, R., </w:t>
      </w:r>
      <w:proofErr w:type="spellStart"/>
      <w:r w:rsidRPr="00920639">
        <w:rPr>
          <w:rFonts w:ascii="Arial" w:hAnsi="Arial" w:cs="Arial"/>
          <w:color w:val="231F20"/>
        </w:rPr>
        <w:t>Orlich</w:t>
      </w:r>
      <w:proofErr w:type="spellEnd"/>
      <w:r w:rsidRPr="00920639">
        <w:rPr>
          <w:rFonts w:ascii="Arial" w:hAnsi="Arial" w:cs="Arial"/>
          <w:color w:val="231F20"/>
        </w:rPr>
        <w:t xml:space="preserve">, M. &amp; </w:t>
      </w:r>
      <w:proofErr w:type="spellStart"/>
      <w:r w:rsidRPr="00920639">
        <w:rPr>
          <w:rFonts w:ascii="Arial" w:hAnsi="Arial" w:cs="Arial"/>
          <w:color w:val="231F20"/>
        </w:rPr>
        <w:t>Blodorn</w:t>
      </w:r>
      <w:proofErr w:type="spellEnd"/>
      <w:r w:rsidRPr="00920639">
        <w:rPr>
          <w:rFonts w:ascii="Arial" w:hAnsi="Arial" w:cs="Arial"/>
          <w:color w:val="231F20"/>
        </w:rPr>
        <w:t xml:space="preserve">, J. (1975). </w:t>
      </w:r>
      <w:r w:rsidR="00E754F7" w:rsidRPr="00920639">
        <w:rPr>
          <w:rFonts w:ascii="Arial" w:hAnsi="Arial" w:cs="Arial"/>
          <w:color w:val="231F20"/>
        </w:rPr>
        <w:t>Activation of I</w:t>
      </w:r>
      <w:r w:rsidRPr="00920639">
        <w:rPr>
          <w:rFonts w:ascii="Arial" w:hAnsi="Arial" w:cs="Arial"/>
          <w:color w:val="231F20"/>
        </w:rPr>
        <w:t>nfluenza A</w:t>
      </w:r>
      <w:r w:rsidR="00E754F7" w:rsidRPr="00920639">
        <w:rPr>
          <w:rFonts w:ascii="Arial" w:hAnsi="Arial" w:cs="Arial"/>
          <w:color w:val="231F20"/>
        </w:rPr>
        <w:t xml:space="preserve"> Viruses by Trypsin T</w:t>
      </w:r>
      <w:r w:rsidRPr="00920639">
        <w:rPr>
          <w:rFonts w:ascii="Arial" w:hAnsi="Arial" w:cs="Arial"/>
          <w:color w:val="231F20"/>
        </w:rPr>
        <w:t xml:space="preserve">reatment. </w:t>
      </w:r>
      <w:r w:rsidRPr="00920639">
        <w:rPr>
          <w:rFonts w:ascii="Arial" w:hAnsi="Arial" w:cs="Arial"/>
          <w:i/>
          <w:color w:val="231F20"/>
        </w:rPr>
        <w:t>Virology</w:t>
      </w:r>
      <w:r w:rsidRPr="00920639">
        <w:rPr>
          <w:rFonts w:ascii="Arial" w:hAnsi="Arial" w:cs="Arial"/>
          <w:color w:val="231F20"/>
        </w:rPr>
        <w:t xml:space="preserve">, </w:t>
      </w:r>
      <w:r w:rsidRPr="00920639">
        <w:rPr>
          <w:rFonts w:ascii="Arial" w:hAnsi="Arial" w:cs="Arial"/>
          <w:b/>
          <w:color w:val="231F20"/>
        </w:rPr>
        <w:t>68,</w:t>
      </w:r>
      <w:r w:rsidRPr="00920639">
        <w:rPr>
          <w:rFonts w:ascii="Arial" w:hAnsi="Arial" w:cs="Arial"/>
          <w:color w:val="231F20"/>
        </w:rPr>
        <w:t xml:space="preserve"> 426–439.</w:t>
      </w:r>
    </w:p>
    <w:p w14:paraId="63946DE2" w14:textId="77777777" w:rsidR="005875C1" w:rsidRPr="00920639" w:rsidRDefault="005875C1" w:rsidP="00EC7511">
      <w:pPr>
        <w:widowControl w:val="0"/>
        <w:autoSpaceDE w:val="0"/>
        <w:autoSpaceDN w:val="0"/>
        <w:adjustRightInd w:val="0"/>
        <w:jc w:val="both"/>
        <w:rPr>
          <w:rFonts w:ascii="Arial" w:hAnsi="Arial" w:cs="Arial"/>
          <w:color w:val="231F20"/>
        </w:rPr>
      </w:pPr>
    </w:p>
    <w:p w14:paraId="55A9865C" w14:textId="79C052B0" w:rsidR="005875C1" w:rsidRPr="00920639" w:rsidRDefault="005875C1" w:rsidP="00EC7511">
      <w:pPr>
        <w:widowControl w:val="0"/>
        <w:numPr>
          <w:ilvl w:val="0"/>
          <w:numId w:val="4"/>
        </w:numPr>
        <w:tabs>
          <w:tab w:val="clear" w:pos="800"/>
          <w:tab w:val="num" w:pos="540"/>
        </w:tabs>
        <w:autoSpaceDE w:val="0"/>
        <w:autoSpaceDN w:val="0"/>
        <w:adjustRightInd w:val="0"/>
        <w:ind w:left="540" w:hanging="540"/>
        <w:jc w:val="both"/>
        <w:rPr>
          <w:rFonts w:ascii="Arial" w:hAnsi="Arial" w:cs="Arial"/>
          <w:color w:val="231F20"/>
        </w:rPr>
      </w:pPr>
      <w:r w:rsidRPr="00920639">
        <w:rPr>
          <w:rFonts w:ascii="Arial" w:hAnsi="Arial" w:cs="Arial"/>
          <w:color w:val="231F20"/>
        </w:rPr>
        <w:t>Eckert, D. M. &amp; Kim, P. S. (2001). Mechanism</w:t>
      </w:r>
      <w:r w:rsidR="00E754F7" w:rsidRPr="00920639">
        <w:rPr>
          <w:rFonts w:ascii="Arial" w:hAnsi="Arial" w:cs="Arial"/>
          <w:color w:val="231F20"/>
        </w:rPr>
        <w:t>s of Viral Membrane Fusion and Its I</w:t>
      </w:r>
      <w:r w:rsidRPr="00920639">
        <w:rPr>
          <w:rFonts w:ascii="Arial" w:hAnsi="Arial" w:cs="Arial"/>
          <w:color w:val="231F20"/>
        </w:rPr>
        <w:t xml:space="preserve">nhibition. </w:t>
      </w:r>
      <w:proofErr w:type="spellStart"/>
      <w:r w:rsidRPr="00920639">
        <w:rPr>
          <w:rFonts w:ascii="Arial" w:hAnsi="Arial" w:cs="Arial"/>
          <w:i/>
          <w:color w:val="231F20"/>
        </w:rPr>
        <w:t>Annu</w:t>
      </w:r>
      <w:proofErr w:type="spellEnd"/>
      <w:r w:rsidRPr="00920639">
        <w:rPr>
          <w:rFonts w:ascii="Arial" w:hAnsi="Arial" w:cs="Arial"/>
          <w:i/>
          <w:color w:val="231F20"/>
        </w:rPr>
        <w:t xml:space="preserve">. Rev. </w:t>
      </w:r>
      <w:proofErr w:type="spellStart"/>
      <w:r w:rsidRPr="00920639">
        <w:rPr>
          <w:rFonts w:ascii="Arial" w:hAnsi="Arial" w:cs="Arial"/>
          <w:i/>
          <w:color w:val="231F20"/>
        </w:rPr>
        <w:t>Biochem</w:t>
      </w:r>
      <w:proofErr w:type="spellEnd"/>
      <w:r w:rsidRPr="00920639">
        <w:rPr>
          <w:rFonts w:ascii="Arial" w:hAnsi="Arial" w:cs="Arial"/>
          <w:color w:val="231F20"/>
        </w:rPr>
        <w:t xml:space="preserve">. </w:t>
      </w:r>
      <w:r w:rsidRPr="00920639">
        <w:rPr>
          <w:rFonts w:ascii="Arial" w:hAnsi="Arial" w:cs="Arial"/>
          <w:b/>
          <w:color w:val="231F20"/>
        </w:rPr>
        <w:t>70</w:t>
      </w:r>
      <w:r w:rsidRPr="00920639">
        <w:rPr>
          <w:rFonts w:ascii="Arial" w:hAnsi="Arial" w:cs="Arial"/>
          <w:color w:val="231F20"/>
        </w:rPr>
        <w:t>, 777–810.</w:t>
      </w:r>
    </w:p>
    <w:p w14:paraId="64CDBCAF" w14:textId="77777777" w:rsidR="005875C1" w:rsidRPr="00920639" w:rsidRDefault="005875C1" w:rsidP="00EC7511">
      <w:pPr>
        <w:widowControl w:val="0"/>
        <w:autoSpaceDE w:val="0"/>
        <w:autoSpaceDN w:val="0"/>
        <w:adjustRightInd w:val="0"/>
        <w:ind w:left="540"/>
        <w:jc w:val="both"/>
        <w:rPr>
          <w:rFonts w:ascii="Arial" w:hAnsi="Arial" w:cs="Arial"/>
          <w:color w:val="231F20"/>
        </w:rPr>
      </w:pPr>
    </w:p>
    <w:p w14:paraId="2F91C983" w14:textId="012972A7" w:rsidR="00057094" w:rsidRPr="00920639" w:rsidRDefault="00057094" w:rsidP="00EC7511">
      <w:pPr>
        <w:widowControl w:val="0"/>
        <w:numPr>
          <w:ilvl w:val="0"/>
          <w:numId w:val="4"/>
        </w:numPr>
        <w:tabs>
          <w:tab w:val="clear" w:pos="800"/>
          <w:tab w:val="num" w:pos="540"/>
        </w:tabs>
        <w:autoSpaceDE w:val="0"/>
        <w:autoSpaceDN w:val="0"/>
        <w:adjustRightInd w:val="0"/>
        <w:ind w:left="540" w:hanging="540"/>
        <w:jc w:val="both"/>
        <w:rPr>
          <w:rFonts w:ascii="Arial" w:hAnsi="Arial" w:cs="Arial"/>
          <w:color w:val="231F20"/>
        </w:rPr>
      </w:pPr>
      <w:proofErr w:type="spellStart"/>
      <w:r w:rsidRPr="00920639">
        <w:rPr>
          <w:rFonts w:ascii="Arial" w:hAnsi="Arial" w:cs="Arial"/>
          <w:color w:val="231F20"/>
        </w:rPr>
        <w:t>Skehel</w:t>
      </w:r>
      <w:proofErr w:type="spellEnd"/>
      <w:r w:rsidRPr="00920639">
        <w:rPr>
          <w:rFonts w:ascii="Arial" w:hAnsi="Arial" w:cs="Arial"/>
          <w:color w:val="231F20"/>
        </w:rPr>
        <w:t xml:space="preserve">, J. J. &amp; Wiley, D. C. (2000). </w:t>
      </w:r>
      <w:r w:rsidR="00E754F7" w:rsidRPr="00920639">
        <w:rPr>
          <w:rFonts w:ascii="Arial" w:hAnsi="Arial" w:cs="Arial"/>
          <w:color w:val="231F20"/>
        </w:rPr>
        <w:t xml:space="preserve">Receptor Binding and Membrane Fusion in Virus Entry: The Influenza </w:t>
      </w:r>
      <w:proofErr w:type="spellStart"/>
      <w:r w:rsidR="00E754F7" w:rsidRPr="00920639">
        <w:rPr>
          <w:rFonts w:ascii="Arial" w:hAnsi="Arial" w:cs="Arial"/>
          <w:color w:val="231F20"/>
        </w:rPr>
        <w:t>H</w:t>
      </w:r>
      <w:r w:rsidRPr="00920639">
        <w:rPr>
          <w:rFonts w:ascii="Arial" w:hAnsi="Arial" w:cs="Arial"/>
          <w:color w:val="231F20"/>
        </w:rPr>
        <w:t>emagglutinin</w:t>
      </w:r>
      <w:proofErr w:type="spellEnd"/>
      <w:r w:rsidRPr="00920639">
        <w:rPr>
          <w:rFonts w:ascii="Arial" w:hAnsi="Arial" w:cs="Arial"/>
          <w:color w:val="231F20"/>
        </w:rPr>
        <w:t xml:space="preserve">. </w:t>
      </w:r>
      <w:proofErr w:type="spellStart"/>
      <w:r w:rsidRPr="00920639">
        <w:rPr>
          <w:rFonts w:ascii="Arial" w:hAnsi="Arial" w:cs="Arial"/>
          <w:i/>
          <w:color w:val="231F20"/>
        </w:rPr>
        <w:t>Annu</w:t>
      </w:r>
      <w:proofErr w:type="spellEnd"/>
      <w:r w:rsidRPr="00920639">
        <w:rPr>
          <w:rFonts w:ascii="Arial" w:hAnsi="Arial" w:cs="Arial"/>
          <w:i/>
          <w:color w:val="231F20"/>
        </w:rPr>
        <w:t xml:space="preserve">. Rev. </w:t>
      </w:r>
      <w:proofErr w:type="spellStart"/>
      <w:r w:rsidRPr="00920639">
        <w:rPr>
          <w:rFonts w:ascii="Arial" w:hAnsi="Arial" w:cs="Arial"/>
          <w:i/>
          <w:color w:val="231F20"/>
        </w:rPr>
        <w:t>Biochem</w:t>
      </w:r>
      <w:proofErr w:type="spellEnd"/>
      <w:r w:rsidRPr="00920639">
        <w:rPr>
          <w:rFonts w:ascii="Arial" w:hAnsi="Arial" w:cs="Arial"/>
          <w:color w:val="231F20"/>
        </w:rPr>
        <w:t xml:space="preserve">. </w:t>
      </w:r>
      <w:r w:rsidRPr="00920639">
        <w:rPr>
          <w:rFonts w:ascii="Arial" w:hAnsi="Arial" w:cs="Arial"/>
          <w:b/>
          <w:color w:val="231F20"/>
        </w:rPr>
        <w:t>69</w:t>
      </w:r>
      <w:r w:rsidRPr="00920639">
        <w:rPr>
          <w:rFonts w:ascii="Arial" w:hAnsi="Arial" w:cs="Arial"/>
          <w:color w:val="231F20"/>
        </w:rPr>
        <w:t>, 531–569.</w:t>
      </w:r>
    </w:p>
    <w:p w14:paraId="7E792C65" w14:textId="77777777" w:rsidR="005C11D7" w:rsidRPr="00920639" w:rsidRDefault="005C11D7" w:rsidP="005C11D7">
      <w:pPr>
        <w:widowControl w:val="0"/>
        <w:autoSpaceDE w:val="0"/>
        <w:autoSpaceDN w:val="0"/>
        <w:adjustRightInd w:val="0"/>
        <w:jc w:val="both"/>
        <w:rPr>
          <w:rFonts w:ascii="Arial" w:hAnsi="Arial" w:cs="Arial"/>
          <w:color w:val="231F20"/>
        </w:rPr>
      </w:pPr>
    </w:p>
    <w:p w14:paraId="53E5FB4C" w14:textId="23060662" w:rsidR="00057094" w:rsidRPr="00920639" w:rsidRDefault="00057094" w:rsidP="00EC7511">
      <w:pPr>
        <w:widowControl w:val="0"/>
        <w:numPr>
          <w:ilvl w:val="0"/>
          <w:numId w:val="4"/>
        </w:numPr>
        <w:tabs>
          <w:tab w:val="clear" w:pos="800"/>
          <w:tab w:val="num" w:pos="540"/>
        </w:tabs>
        <w:autoSpaceDE w:val="0"/>
        <w:autoSpaceDN w:val="0"/>
        <w:adjustRightInd w:val="0"/>
        <w:ind w:left="540" w:hanging="540"/>
        <w:jc w:val="both"/>
        <w:rPr>
          <w:rFonts w:ascii="Arial" w:hAnsi="Arial" w:cs="Arial"/>
          <w:color w:val="231F20"/>
        </w:rPr>
      </w:pPr>
      <w:proofErr w:type="spellStart"/>
      <w:r w:rsidRPr="00920639">
        <w:rPr>
          <w:rFonts w:ascii="Arial" w:hAnsi="Arial" w:cs="Arial"/>
          <w:color w:val="231F20"/>
        </w:rPr>
        <w:t>Jahn</w:t>
      </w:r>
      <w:proofErr w:type="spellEnd"/>
      <w:r w:rsidRPr="00920639">
        <w:rPr>
          <w:rFonts w:ascii="Arial" w:hAnsi="Arial" w:cs="Arial"/>
          <w:color w:val="231F20"/>
        </w:rPr>
        <w:t xml:space="preserve">, R., Lang, T. &amp; </w:t>
      </w:r>
      <w:proofErr w:type="spellStart"/>
      <w:r w:rsidRPr="00920639">
        <w:rPr>
          <w:rFonts w:ascii="Arial" w:hAnsi="Arial" w:cs="Arial"/>
          <w:color w:val="231F20"/>
        </w:rPr>
        <w:t>Sudhof</w:t>
      </w:r>
      <w:proofErr w:type="spellEnd"/>
      <w:r w:rsidRPr="00920639">
        <w:rPr>
          <w:rFonts w:ascii="Arial" w:hAnsi="Arial" w:cs="Arial"/>
          <w:color w:val="231F20"/>
        </w:rPr>
        <w:t xml:space="preserve">, T. C. (2003). </w:t>
      </w:r>
      <w:r w:rsidR="00E754F7" w:rsidRPr="00920639">
        <w:rPr>
          <w:rFonts w:ascii="Arial" w:hAnsi="Arial" w:cs="Arial"/>
          <w:color w:val="231F20"/>
        </w:rPr>
        <w:t>Membrane F</w:t>
      </w:r>
      <w:r w:rsidRPr="00920639">
        <w:rPr>
          <w:rFonts w:ascii="Arial" w:hAnsi="Arial" w:cs="Arial"/>
          <w:color w:val="231F20"/>
        </w:rPr>
        <w:t xml:space="preserve">usion. </w:t>
      </w:r>
      <w:r w:rsidRPr="00920639">
        <w:rPr>
          <w:rFonts w:ascii="Arial" w:hAnsi="Arial" w:cs="Arial"/>
          <w:i/>
          <w:color w:val="231F20"/>
        </w:rPr>
        <w:t>Cell</w:t>
      </w:r>
      <w:r w:rsidRPr="00920639">
        <w:rPr>
          <w:rFonts w:ascii="Arial" w:hAnsi="Arial" w:cs="Arial"/>
          <w:color w:val="231F20"/>
        </w:rPr>
        <w:t xml:space="preserve">, </w:t>
      </w:r>
      <w:r w:rsidRPr="00920639">
        <w:rPr>
          <w:rFonts w:ascii="Arial" w:hAnsi="Arial" w:cs="Arial"/>
          <w:b/>
          <w:color w:val="231F20"/>
        </w:rPr>
        <w:t>112</w:t>
      </w:r>
      <w:r w:rsidRPr="00920639">
        <w:rPr>
          <w:rFonts w:ascii="Arial" w:hAnsi="Arial" w:cs="Arial"/>
          <w:color w:val="231F20"/>
        </w:rPr>
        <w:t>, 519–533.</w:t>
      </w:r>
    </w:p>
    <w:p w14:paraId="38D0C067" w14:textId="77777777" w:rsidR="005C11D7" w:rsidRPr="00920639" w:rsidRDefault="005C11D7" w:rsidP="00E754F7">
      <w:pPr>
        <w:widowControl w:val="0"/>
        <w:autoSpaceDE w:val="0"/>
        <w:autoSpaceDN w:val="0"/>
        <w:adjustRightInd w:val="0"/>
        <w:jc w:val="both"/>
        <w:rPr>
          <w:rFonts w:ascii="Arial" w:hAnsi="Arial" w:cs="Arial"/>
          <w:color w:val="231F20"/>
        </w:rPr>
      </w:pPr>
    </w:p>
    <w:p w14:paraId="362E1007" w14:textId="5B5BD285" w:rsidR="00EC7511" w:rsidRPr="00920639" w:rsidRDefault="00EC7511" w:rsidP="00EC7511">
      <w:pPr>
        <w:widowControl w:val="0"/>
        <w:numPr>
          <w:ilvl w:val="0"/>
          <w:numId w:val="4"/>
        </w:numPr>
        <w:tabs>
          <w:tab w:val="clear" w:pos="800"/>
          <w:tab w:val="num" w:pos="540"/>
        </w:tabs>
        <w:autoSpaceDE w:val="0"/>
        <w:autoSpaceDN w:val="0"/>
        <w:adjustRightInd w:val="0"/>
        <w:ind w:hanging="800"/>
        <w:jc w:val="both"/>
        <w:rPr>
          <w:rFonts w:ascii="Arial" w:hAnsi="Arial" w:cs="Arial"/>
          <w:color w:val="231F20"/>
        </w:rPr>
      </w:pPr>
      <w:r w:rsidRPr="00920639">
        <w:rPr>
          <w:rFonts w:ascii="Arial" w:hAnsi="Arial" w:cs="Arial"/>
          <w:color w:val="231F20"/>
        </w:rPr>
        <w:t xml:space="preserve">Lee, J.H. </w:t>
      </w:r>
      <w:r w:rsidR="00D2184A" w:rsidRPr="00920639">
        <w:rPr>
          <w:rFonts w:ascii="Arial" w:hAnsi="Arial" w:cs="Arial"/>
          <w:color w:val="231F20"/>
        </w:rPr>
        <w:t xml:space="preserve">(2007). </w:t>
      </w:r>
      <w:r w:rsidRPr="00920639">
        <w:rPr>
          <w:rFonts w:ascii="Arial" w:hAnsi="Arial" w:cs="Arial"/>
          <w:iCs/>
          <w:color w:val="231F20"/>
        </w:rPr>
        <w:t xml:space="preserve">Engineering and Characterization of Influenza </w:t>
      </w:r>
      <w:proofErr w:type="spellStart"/>
      <w:r w:rsidRPr="00920639">
        <w:rPr>
          <w:rFonts w:ascii="Arial" w:hAnsi="Arial" w:cs="Arial"/>
          <w:iCs/>
          <w:color w:val="231F20"/>
        </w:rPr>
        <w:t>Hemagglutinin</w:t>
      </w:r>
      <w:proofErr w:type="spellEnd"/>
      <w:r w:rsidRPr="00920639">
        <w:rPr>
          <w:rFonts w:ascii="Arial" w:hAnsi="Arial" w:cs="Arial"/>
          <w:iCs/>
          <w:color w:val="231F20"/>
        </w:rPr>
        <w:t xml:space="preserve"> Properties in Mammalian System</w:t>
      </w:r>
      <w:r w:rsidRPr="00920639">
        <w:rPr>
          <w:rFonts w:ascii="Arial" w:hAnsi="Arial" w:cs="Arial"/>
          <w:color w:val="231F20"/>
        </w:rPr>
        <w:t>. PhD Thesis</w:t>
      </w:r>
      <w:r w:rsidR="00D2184A" w:rsidRPr="00920639">
        <w:rPr>
          <w:rFonts w:ascii="Arial" w:hAnsi="Arial" w:cs="Arial"/>
          <w:color w:val="231F20"/>
        </w:rPr>
        <w:t>.</w:t>
      </w:r>
    </w:p>
    <w:p w14:paraId="0989593B" w14:textId="77777777" w:rsidR="00057094" w:rsidRPr="00920639" w:rsidRDefault="00057094" w:rsidP="00EC7511">
      <w:pPr>
        <w:widowControl w:val="0"/>
        <w:autoSpaceDE w:val="0"/>
        <w:autoSpaceDN w:val="0"/>
        <w:adjustRightInd w:val="0"/>
        <w:ind w:left="540"/>
        <w:jc w:val="both"/>
        <w:rPr>
          <w:rFonts w:ascii="Arial" w:hAnsi="Arial" w:cs="Arial"/>
          <w:color w:val="231F20"/>
        </w:rPr>
      </w:pPr>
    </w:p>
    <w:p w14:paraId="2786B6F2" w14:textId="43CC8BE5" w:rsidR="001454C3" w:rsidRPr="00920639" w:rsidRDefault="001454C3" w:rsidP="00EC7511">
      <w:pPr>
        <w:pStyle w:val="ListParagraph"/>
        <w:jc w:val="both"/>
        <w:rPr>
          <w:rFonts w:ascii="Arial" w:hAnsi="Arial" w:cs="Arial"/>
          <w:b/>
          <w:sz w:val="28"/>
        </w:rPr>
      </w:pPr>
    </w:p>
    <w:sectPr w:rsidR="001454C3" w:rsidRPr="00920639" w:rsidSect="009B7D99">
      <w:footerReference w:type="even" r:id="rId21"/>
      <w:footerReference w:type="default" r:id="rId22"/>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586259" w14:textId="77777777" w:rsidR="00EE6A13" w:rsidRDefault="00EE6A13" w:rsidP="009B7D99">
      <w:r>
        <w:separator/>
      </w:r>
    </w:p>
  </w:endnote>
  <w:endnote w:type="continuationSeparator" w:id="0">
    <w:p w14:paraId="49DC5A8D" w14:textId="77777777" w:rsidR="00EE6A13" w:rsidRDefault="00EE6A13" w:rsidP="009B7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8C6AB4" w14:textId="77777777" w:rsidR="00EE6A13" w:rsidRDefault="00EE6A13" w:rsidP="009B7D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1F5F00" w14:textId="77777777" w:rsidR="00EE6A13" w:rsidRDefault="00EE6A13" w:rsidP="009B7D9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CDF976" w14:textId="77777777" w:rsidR="00EE6A13" w:rsidRDefault="00EE6A13" w:rsidP="009B7D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825DC">
      <w:rPr>
        <w:rStyle w:val="PageNumber"/>
        <w:noProof/>
      </w:rPr>
      <w:t>18</w:t>
    </w:r>
    <w:r>
      <w:rPr>
        <w:rStyle w:val="PageNumber"/>
      </w:rPr>
      <w:fldChar w:fldCharType="end"/>
    </w:r>
  </w:p>
  <w:p w14:paraId="61DFB274" w14:textId="77777777" w:rsidR="00EE6A13" w:rsidRDefault="00EE6A13" w:rsidP="009B7D99">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465B57" w14:textId="77777777" w:rsidR="00EE6A13" w:rsidRDefault="00EE6A13" w:rsidP="009B7D99">
      <w:r>
        <w:separator/>
      </w:r>
    </w:p>
  </w:footnote>
  <w:footnote w:type="continuationSeparator" w:id="0">
    <w:p w14:paraId="224C4FB3" w14:textId="77777777" w:rsidR="00EE6A13" w:rsidRDefault="00EE6A13" w:rsidP="009B7D9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537942"/>
    <w:multiLevelType w:val="hybridMultilevel"/>
    <w:tmpl w:val="3F26F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C015B1"/>
    <w:multiLevelType w:val="hybridMultilevel"/>
    <w:tmpl w:val="7D3CC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D912A4F"/>
    <w:multiLevelType w:val="hybridMultilevel"/>
    <w:tmpl w:val="98A20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EA86938"/>
    <w:multiLevelType w:val="hybridMultilevel"/>
    <w:tmpl w:val="4FB4FAEE"/>
    <w:lvl w:ilvl="0" w:tplc="38C69494">
      <w:start w:val="1"/>
      <w:numFmt w:val="decimal"/>
      <w:lvlText w:val="%1."/>
      <w:lvlJc w:val="left"/>
      <w:pPr>
        <w:tabs>
          <w:tab w:val="num" w:pos="800"/>
        </w:tabs>
        <w:ind w:left="800" w:hanging="400"/>
      </w:pPr>
      <w:rPr>
        <w:b w:val="0"/>
      </w:rPr>
    </w:lvl>
    <w:lvl w:ilvl="1" w:tplc="04090019" w:tentative="1">
      <w:start w:val="1"/>
      <w:numFmt w:val="upperLetter"/>
      <w:lvlText w:val="%2."/>
      <w:lvlJc w:val="left"/>
      <w:pPr>
        <w:tabs>
          <w:tab w:val="num" w:pos="1200"/>
        </w:tabs>
        <w:ind w:left="1200" w:hanging="400"/>
      </w:pPr>
    </w:lvl>
    <w:lvl w:ilvl="2" w:tplc="0409001B" w:tentative="1">
      <w:start w:val="1"/>
      <w:numFmt w:val="lowerRoman"/>
      <w:lvlText w:val="%3."/>
      <w:lvlJc w:val="right"/>
      <w:pPr>
        <w:tabs>
          <w:tab w:val="num" w:pos="1600"/>
        </w:tabs>
        <w:ind w:left="1600" w:hanging="400"/>
      </w:pPr>
    </w:lvl>
    <w:lvl w:ilvl="3" w:tplc="0409000F" w:tentative="1">
      <w:start w:val="1"/>
      <w:numFmt w:val="decimal"/>
      <w:lvlText w:val="%4."/>
      <w:lvlJc w:val="left"/>
      <w:pPr>
        <w:tabs>
          <w:tab w:val="num" w:pos="2000"/>
        </w:tabs>
        <w:ind w:left="2000" w:hanging="400"/>
      </w:pPr>
    </w:lvl>
    <w:lvl w:ilvl="4" w:tplc="04090019" w:tentative="1">
      <w:start w:val="1"/>
      <w:numFmt w:val="upperLetter"/>
      <w:lvlText w:val="%5."/>
      <w:lvlJc w:val="left"/>
      <w:pPr>
        <w:tabs>
          <w:tab w:val="num" w:pos="2400"/>
        </w:tabs>
        <w:ind w:left="2400" w:hanging="400"/>
      </w:pPr>
    </w:lvl>
    <w:lvl w:ilvl="5" w:tplc="0409001B" w:tentative="1">
      <w:start w:val="1"/>
      <w:numFmt w:val="lowerRoman"/>
      <w:lvlText w:val="%6."/>
      <w:lvlJc w:val="right"/>
      <w:pPr>
        <w:tabs>
          <w:tab w:val="num" w:pos="2800"/>
        </w:tabs>
        <w:ind w:left="2800" w:hanging="400"/>
      </w:pPr>
    </w:lvl>
    <w:lvl w:ilvl="6" w:tplc="0409000F" w:tentative="1">
      <w:start w:val="1"/>
      <w:numFmt w:val="decimal"/>
      <w:lvlText w:val="%7."/>
      <w:lvlJc w:val="left"/>
      <w:pPr>
        <w:tabs>
          <w:tab w:val="num" w:pos="3200"/>
        </w:tabs>
        <w:ind w:left="3200" w:hanging="400"/>
      </w:pPr>
    </w:lvl>
    <w:lvl w:ilvl="7" w:tplc="04090019" w:tentative="1">
      <w:start w:val="1"/>
      <w:numFmt w:val="upperLetter"/>
      <w:lvlText w:val="%8."/>
      <w:lvlJc w:val="left"/>
      <w:pPr>
        <w:tabs>
          <w:tab w:val="num" w:pos="3600"/>
        </w:tabs>
        <w:ind w:left="3600" w:hanging="400"/>
      </w:pPr>
    </w:lvl>
    <w:lvl w:ilvl="8" w:tplc="0409001B" w:tentative="1">
      <w:start w:val="1"/>
      <w:numFmt w:val="lowerRoman"/>
      <w:lvlText w:val="%9."/>
      <w:lvlJc w:val="right"/>
      <w:pPr>
        <w:tabs>
          <w:tab w:val="num" w:pos="4000"/>
        </w:tabs>
        <w:ind w:left="4000" w:hanging="40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D5B"/>
    <w:rsid w:val="00045562"/>
    <w:rsid w:val="00057094"/>
    <w:rsid w:val="000718D0"/>
    <w:rsid w:val="001150C2"/>
    <w:rsid w:val="001454C3"/>
    <w:rsid w:val="0015794E"/>
    <w:rsid w:val="001A79F3"/>
    <w:rsid w:val="001D497A"/>
    <w:rsid w:val="001E45D5"/>
    <w:rsid w:val="00297BBB"/>
    <w:rsid w:val="002C3B1D"/>
    <w:rsid w:val="00334B7C"/>
    <w:rsid w:val="00342B45"/>
    <w:rsid w:val="003A0BF3"/>
    <w:rsid w:val="003B2974"/>
    <w:rsid w:val="00426D6F"/>
    <w:rsid w:val="00485F7D"/>
    <w:rsid w:val="004953DC"/>
    <w:rsid w:val="004C7DFB"/>
    <w:rsid w:val="00551ABA"/>
    <w:rsid w:val="0056217E"/>
    <w:rsid w:val="005875C1"/>
    <w:rsid w:val="005B3CAF"/>
    <w:rsid w:val="005C11D7"/>
    <w:rsid w:val="00695BB7"/>
    <w:rsid w:val="006C1011"/>
    <w:rsid w:val="00722D3E"/>
    <w:rsid w:val="007B56BC"/>
    <w:rsid w:val="007B6181"/>
    <w:rsid w:val="008C360D"/>
    <w:rsid w:val="008D561E"/>
    <w:rsid w:val="008D5F1B"/>
    <w:rsid w:val="00906992"/>
    <w:rsid w:val="009100E3"/>
    <w:rsid w:val="00920639"/>
    <w:rsid w:val="009B7D99"/>
    <w:rsid w:val="009C2F36"/>
    <w:rsid w:val="00A4790D"/>
    <w:rsid w:val="00A67310"/>
    <w:rsid w:val="00A80C2B"/>
    <w:rsid w:val="00B62AAF"/>
    <w:rsid w:val="00C15F4F"/>
    <w:rsid w:val="00C3115E"/>
    <w:rsid w:val="00C33624"/>
    <w:rsid w:val="00C56894"/>
    <w:rsid w:val="00CA6453"/>
    <w:rsid w:val="00CB7D5B"/>
    <w:rsid w:val="00D2184A"/>
    <w:rsid w:val="00D4382C"/>
    <w:rsid w:val="00D47B72"/>
    <w:rsid w:val="00D825DC"/>
    <w:rsid w:val="00DC4F62"/>
    <w:rsid w:val="00E12F89"/>
    <w:rsid w:val="00E16379"/>
    <w:rsid w:val="00E27773"/>
    <w:rsid w:val="00E439A3"/>
    <w:rsid w:val="00E66E9D"/>
    <w:rsid w:val="00E754F7"/>
    <w:rsid w:val="00EC7511"/>
    <w:rsid w:val="00EE5A6D"/>
    <w:rsid w:val="00EE6A13"/>
    <w:rsid w:val="00EF7122"/>
    <w:rsid w:val="00F2244B"/>
    <w:rsid w:val="00F6046F"/>
    <w:rsid w:val="00FC6F86"/>
    <w:rsid w:val="00FE76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B4951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D5B"/>
    <w:pPr>
      <w:ind w:left="720"/>
      <w:contextualSpacing/>
    </w:pPr>
  </w:style>
  <w:style w:type="paragraph" w:styleId="BalloonText">
    <w:name w:val="Balloon Text"/>
    <w:basedOn w:val="Normal"/>
    <w:link w:val="BalloonTextChar"/>
    <w:uiPriority w:val="99"/>
    <w:semiHidden/>
    <w:unhideWhenUsed/>
    <w:rsid w:val="006C10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1011"/>
    <w:rPr>
      <w:rFonts w:ascii="Lucida Grande" w:hAnsi="Lucida Grande" w:cs="Lucida Grande"/>
      <w:sz w:val="18"/>
      <w:szCs w:val="18"/>
    </w:rPr>
  </w:style>
  <w:style w:type="paragraph" w:styleId="NormalWeb">
    <w:name w:val="Normal (Web)"/>
    <w:basedOn w:val="Normal"/>
    <w:uiPriority w:val="99"/>
    <w:unhideWhenUsed/>
    <w:rsid w:val="006C1011"/>
    <w:pPr>
      <w:spacing w:before="100" w:beforeAutospacing="1" w:after="100" w:afterAutospacing="1"/>
    </w:pPr>
    <w:rPr>
      <w:rFonts w:ascii="Times" w:hAnsi="Times" w:cs="Times New Roman"/>
      <w:sz w:val="20"/>
      <w:szCs w:val="20"/>
    </w:rPr>
  </w:style>
  <w:style w:type="paragraph" w:styleId="NoSpacing">
    <w:name w:val="No Spacing"/>
    <w:uiPriority w:val="1"/>
    <w:qFormat/>
    <w:rsid w:val="00EF7122"/>
  </w:style>
  <w:style w:type="paragraph" w:styleId="Footer">
    <w:name w:val="footer"/>
    <w:basedOn w:val="Normal"/>
    <w:link w:val="FooterChar"/>
    <w:uiPriority w:val="99"/>
    <w:unhideWhenUsed/>
    <w:rsid w:val="009B7D99"/>
    <w:pPr>
      <w:tabs>
        <w:tab w:val="center" w:pos="4320"/>
        <w:tab w:val="right" w:pos="8640"/>
      </w:tabs>
    </w:pPr>
  </w:style>
  <w:style w:type="character" w:customStyle="1" w:styleId="FooterChar">
    <w:name w:val="Footer Char"/>
    <w:basedOn w:val="DefaultParagraphFont"/>
    <w:link w:val="Footer"/>
    <w:uiPriority w:val="99"/>
    <w:rsid w:val="009B7D99"/>
  </w:style>
  <w:style w:type="character" w:styleId="PageNumber">
    <w:name w:val="page number"/>
    <w:basedOn w:val="DefaultParagraphFont"/>
    <w:uiPriority w:val="99"/>
    <w:semiHidden/>
    <w:unhideWhenUsed/>
    <w:rsid w:val="009B7D9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7D5B"/>
    <w:pPr>
      <w:ind w:left="720"/>
      <w:contextualSpacing/>
    </w:pPr>
  </w:style>
  <w:style w:type="paragraph" w:styleId="BalloonText">
    <w:name w:val="Balloon Text"/>
    <w:basedOn w:val="Normal"/>
    <w:link w:val="BalloonTextChar"/>
    <w:uiPriority w:val="99"/>
    <w:semiHidden/>
    <w:unhideWhenUsed/>
    <w:rsid w:val="006C10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C1011"/>
    <w:rPr>
      <w:rFonts w:ascii="Lucida Grande" w:hAnsi="Lucida Grande" w:cs="Lucida Grande"/>
      <w:sz w:val="18"/>
      <w:szCs w:val="18"/>
    </w:rPr>
  </w:style>
  <w:style w:type="paragraph" w:styleId="NormalWeb">
    <w:name w:val="Normal (Web)"/>
    <w:basedOn w:val="Normal"/>
    <w:uiPriority w:val="99"/>
    <w:unhideWhenUsed/>
    <w:rsid w:val="006C1011"/>
    <w:pPr>
      <w:spacing w:before="100" w:beforeAutospacing="1" w:after="100" w:afterAutospacing="1"/>
    </w:pPr>
    <w:rPr>
      <w:rFonts w:ascii="Times" w:hAnsi="Times" w:cs="Times New Roman"/>
      <w:sz w:val="20"/>
      <w:szCs w:val="20"/>
    </w:rPr>
  </w:style>
  <w:style w:type="paragraph" w:styleId="NoSpacing">
    <w:name w:val="No Spacing"/>
    <w:uiPriority w:val="1"/>
    <w:qFormat/>
    <w:rsid w:val="00EF7122"/>
  </w:style>
  <w:style w:type="paragraph" w:styleId="Footer">
    <w:name w:val="footer"/>
    <w:basedOn w:val="Normal"/>
    <w:link w:val="FooterChar"/>
    <w:uiPriority w:val="99"/>
    <w:unhideWhenUsed/>
    <w:rsid w:val="009B7D99"/>
    <w:pPr>
      <w:tabs>
        <w:tab w:val="center" w:pos="4320"/>
        <w:tab w:val="right" w:pos="8640"/>
      </w:tabs>
    </w:pPr>
  </w:style>
  <w:style w:type="character" w:customStyle="1" w:styleId="FooterChar">
    <w:name w:val="Footer Char"/>
    <w:basedOn w:val="DefaultParagraphFont"/>
    <w:link w:val="Footer"/>
    <w:uiPriority w:val="99"/>
    <w:rsid w:val="009B7D99"/>
  </w:style>
  <w:style w:type="character" w:styleId="PageNumber">
    <w:name w:val="page number"/>
    <w:basedOn w:val="DefaultParagraphFont"/>
    <w:uiPriority w:val="99"/>
    <w:semiHidden/>
    <w:unhideWhenUsed/>
    <w:rsid w:val="009B7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05280">
      <w:bodyDiv w:val="1"/>
      <w:marLeft w:val="0"/>
      <w:marRight w:val="0"/>
      <w:marTop w:val="0"/>
      <w:marBottom w:val="0"/>
      <w:divBdr>
        <w:top w:val="none" w:sz="0" w:space="0" w:color="auto"/>
        <w:left w:val="none" w:sz="0" w:space="0" w:color="auto"/>
        <w:bottom w:val="none" w:sz="0" w:space="0" w:color="auto"/>
        <w:right w:val="none" w:sz="0" w:space="0" w:color="auto"/>
      </w:divBdr>
    </w:div>
    <w:div w:id="171117242">
      <w:bodyDiv w:val="1"/>
      <w:marLeft w:val="0"/>
      <w:marRight w:val="0"/>
      <w:marTop w:val="0"/>
      <w:marBottom w:val="0"/>
      <w:divBdr>
        <w:top w:val="none" w:sz="0" w:space="0" w:color="auto"/>
        <w:left w:val="none" w:sz="0" w:space="0" w:color="auto"/>
        <w:bottom w:val="none" w:sz="0" w:space="0" w:color="auto"/>
        <w:right w:val="none" w:sz="0" w:space="0" w:color="auto"/>
      </w:divBdr>
    </w:div>
    <w:div w:id="281115240">
      <w:bodyDiv w:val="1"/>
      <w:marLeft w:val="0"/>
      <w:marRight w:val="0"/>
      <w:marTop w:val="0"/>
      <w:marBottom w:val="0"/>
      <w:divBdr>
        <w:top w:val="none" w:sz="0" w:space="0" w:color="auto"/>
        <w:left w:val="none" w:sz="0" w:space="0" w:color="auto"/>
        <w:bottom w:val="none" w:sz="0" w:space="0" w:color="auto"/>
        <w:right w:val="none" w:sz="0" w:space="0" w:color="auto"/>
      </w:divBdr>
    </w:div>
    <w:div w:id="820652756">
      <w:bodyDiv w:val="1"/>
      <w:marLeft w:val="0"/>
      <w:marRight w:val="0"/>
      <w:marTop w:val="0"/>
      <w:marBottom w:val="0"/>
      <w:divBdr>
        <w:top w:val="none" w:sz="0" w:space="0" w:color="auto"/>
        <w:left w:val="none" w:sz="0" w:space="0" w:color="auto"/>
        <w:bottom w:val="none" w:sz="0" w:space="0" w:color="auto"/>
        <w:right w:val="none" w:sz="0" w:space="0" w:color="auto"/>
      </w:divBdr>
    </w:div>
    <w:div w:id="914975245">
      <w:bodyDiv w:val="1"/>
      <w:marLeft w:val="0"/>
      <w:marRight w:val="0"/>
      <w:marTop w:val="0"/>
      <w:marBottom w:val="0"/>
      <w:divBdr>
        <w:top w:val="none" w:sz="0" w:space="0" w:color="auto"/>
        <w:left w:val="none" w:sz="0" w:space="0" w:color="auto"/>
        <w:bottom w:val="none" w:sz="0" w:space="0" w:color="auto"/>
        <w:right w:val="none" w:sz="0" w:space="0" w:color="auto"/>
      </w:divBdr>
    </w:div>
    <w:div w:id="938755713">
      <w:bodyDiv w:val="1"/>
      <w:marLeft w:val="0"/>
      <w:marRight w:val="0"/>
      <w:marTop w:val="0"/>
      <w:marBottom w:val="0"/>
      <w:divBdr>
        <w:top w:val="none" w:sz="0" w:space="0" w:color="auto"/>
        <w:left w:val="none" w:sz="0" w:space="0" w:color="auto"/>
        <w:bottom w:val="none" w:sz="0" w:space="0" w:color="auto"/>
        <w:right w:val="none" w:sz="0" w:space="0" w:color="auto"/>
      </w:divBdr>
    </w:div>
    <w:div w:id="1126578672">
      <w:bodyDiv w:val="1"/>
      <w:marLeft w:val="0"/>
      <w:marRight w:val="0"/>
      <w:marTop w:val="0"/>
      <w:marBottom w:val="0"/>
      <w:divBdr>
        <w:top w:val="none" w:sz="0" w:space="0" w:color="auto"/>
        <w:left w:val="none" w:sz="0" w:space="0" w:color="auto"/>
        <w:bottom w:val="none" w:sz="0" w:space="0" w:color="auto"/>
        <w:right w:val="none" w:sz="0" w:space="0" w:color="auto"/>
      </w:divBdr>
    </w:div>
    <w:div w:id="1128205997">
      <w:bodyDiv w:val="1"/>
      <w:marLeft w:val="0"/>
      <w:marRight w:val="0"/>
      <w:marTop w:val="0"/>
      <w:marBottom w:val="0"/>
      <w:divBdr>
        <w:top w:val="none" w:sz="0" w:space="0" w:color="auto"/>
        <w:left w:val="none" w:sz="0" w:space="0" w:color="auto"/>
        <w:bottom w:val="none" w:sz="0" w:space="0" w:color="auto"/>
        <w:right w:val="none" w:sz="0" w:space="0" w:color="auto"/>
      </w:divBdr>
    </w:div>
    <w:div w:id="1181165409">
      <w:bodyDiv w:val="1"/>
      <w:marLeft w:val="0"/>
      <w:marRight w:val="0"/>
      <w:marTop w:val="0"/>
      <w:marBottom w:val="0"/>
      <w:divBdr>
        <w:top w:val="none" w:sz="0" w:space="0" w:color="auto"/>
        <w:left w:val="none" w:sz="0" w:space="0" w:color="auto"/>
        <w:bottom w:val="none" w:sz="0" w:space="0" w:color="auto"/>
        <w:right w:val="none" w:sz="0" w:space="0" w:color="auto"/>
      </w:divBdr>
    </w:div>
    <w:div w:id="1464273619">
      <w:bodyDiv w:val="1"/>
      <w:marLeft w:val="0"/>
      <w:marRight w:val="0"/>
      <w:marTop w:val="0"/>
      <w:marBottom w:val="0"/>
      <w:divBdr>
        <w:top w:val="none" w:sz="0" w:space="0" w:color="auto"/>
        <w:left w:val="none" w:sz="0" w:space="0" w:color="auto"/>
        <w:bottom w:val="none" w:sz="0" w:space="0" w:color="auto"/>
        <w:right w:val="none" w:sz="0" w:space="0" w:color="auto"/>
      </w:divBdr>
    </w:div>
    <w:div w:id="1730761743">
      <w:bodyDiv w:val="1"/>
      <w:marLeft w:val="0"/>
      <w:marRight w:val="0"/>
      <w:marTop w:val="0"/>
      <w:marBottom w:val="0"/>
      <w:divBdr>
        <w:top w:val="none" w:sz="0" w:space="0" w:color="auto"/>
        <w:left w:val="none" w:sz="0" w:space="0" w:color="auto"/>
        <w:bottom w:val="none" w:sz="0" w:space="0" w:color="auto"/>
        <w:right w:val="none" w:sz="0" w:space="0" w:color="auto"/>
      </w:divBdr>
    </w:div>
    <w:div w:id="1947931416">
      <w:bodyDiv w:val="1"/>
      <w:marLeft w:val="0"/>
      <w:marRight w:val="0"/>
      <w:marTop w:val="0"/>
      <w:marBottom w:val="0"/>
      <w:divBdr>
        <w:top w:val="none" w:sz="0" w:space="0" w:color="auto"/>
        <w:left w:val="none" w:sz="0" w:space="0" w:color="auto"/>
        <w:bottom w:val="none" w:sz="0" w:space="0" w:color="auto"/>
        <w:right w:val="none" w:sz="0" w:space="0" w:color="auto"/>
      </w:divBdr>
    </w:div>
    <w:div w:id="2004623784">
      <w:bodyDiv w:val="1"/>
      <w:marLeft w:val="0"/>
      <w:marRight w:val="0"/>
      <w:marTop w:val="0"/>
      <w:marBottom w:val="0"/>
      <w:divBdr>
        <w:top w:val="none" w:sz="0" w:space="0" w:color="auto"/>
        <w:left w:val="none" w:sz="0" w:space="0" w:color="auto"/>
        <w:bottom w:val="none" w:sz="0" w:space="0" w:color="auto"/>
        <w:right w:val="none" w:sz="0" w:space="0" w:color="auto"/>
      </w:divBdr>
    </w:div>
    <w:div w:id="204085914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image" Target="media/image12.emf"/><Relationship Id="rId21" Type="http://schemas.openxmlformats.org/officeDocument/2006/relationships/footer" Target="footer1.xml"/><Relationship Id="rId22" Type="http://schemas.openxmlformats.org/officeDocument/2006/relationships/footer" Target="footer2.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2.emf"/><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emf"/><Relationship Id="rId15" Type="http://schemas.openxmlformats.org/officeDocument/2006/relationships/image" Target="media/image7.emf"/><Relationship Id="rId16" Type="http://schemas.openxmlformats.org/officeDocument/2006/relationships/image" Target="media/image8.emf"/><Relationship Id="rId17" Type="http://schemas.openxmlformats.org/officeDocument/2006/relationships/image" Target="media/image9.png"/><Relationship Id="rId18" Type="http://schemas.openxmlformats.org/officeDocument/2006/relationships/image" Target="media/image10.emf"/><Relationship Id="rId19" Type="http://schemas.openxmlformats.org/officeDocument/2006/relationships/image" Target="media/image11.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912CFD0-65B9-614D-97CD-33E14ADCD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2876</Words>
  <Characters>16394</Characters>
  <Application>Microsoft Macintosh Word</Application>
  <DocSecurity>0</DocSecurity>
  <Lines>136</Lines>
  <Paragraphs>38</Paragraphs>
  <ScaleCrop>false</ScaleCrop>
  <Company/>
  <LinksUpToDate>false</LinksUpToDate>
  <CharactersWithSpaces>19232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Baltz</dc:creator>
  <cp:keywords/>
  <dc:description/>
  <cp:lastModifiedBy>Morgan Baltz</cp:lastModifiedBy>
  <cp:revision>2</cp:revision>
  <dcterms:created xsi:type="dcterms:W3CDTF">2013-03-25T20:04:00Z</dcterms:created>
  <dcterms:modified xsi:type="dcterms:W3CDTF">2013-03-25T20:04:00Z</dcterms:modified>
</cp:coreProperties>
</file>