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9F8" w:rsidRPr="00416279" w:rsidRDefault="00416279" w:rsidP="00416279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 w:val="26"/>
          <w:szCs w:val="26"/>
        </w:rPr>
      </w:pPr>
      <w:r>
        <w:rPr>
          <w:rFonts w:cs="Times New Roman"/>
          <w:b/>
          <w:bCs/>
          <w:color w:val="000000"/>
          <w:sz w:val="26"/>
          <w:szCs w:val="26"/>
        </w:rPr>
        <w:t>Appendix B –</w:t>
      </w:r>
      <w:r w:rsidR="00865D6F">
        <w:rPr>
          <w:rFonts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cs="Times New Roman"/>
          <w:b/>
          <w:bCs/>
          <w:color w:val="000000"/>
          <w:sz w:val="26"/>
          <w:szCs w:val="26"/>
        </w:rPr>
        <w:t>Analysis</w:t>
      </w:r>
    </w:p>
    <w:tbl>
      <w:tblPr>
        <w:tblW w:w="54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1"/>
      </w:tblGrid>
      <w:tr w:rsidR="009C39F8" w:rsidRPr="009C39F8" w:rsidTr="002C19C8">
        <w:trPr>
          <w:cantSplit/>
        </w:trPr>
        <w:tc>
          <w:tcPr>
            <w:tcW w:w="5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C39F8" w:rsidRPr="009C39F8" w:rsidRDefault="009C39F8" w:rsidP="002C19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9C39F8" w:rsidRPr="003E6FDC" w:rsidRDefault="00865D6F" w:rsidP="009C39F8">
      <w:pPr>
        <w:autoSpaceDE w:val="0"/>
        <w:autoSpaceDN w:val="0"/>
        <w:adjustRightInd w:val="0"/>
        <w:spacing w:line="400" w:lineRule="atLeast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Parts 1-9</w:t>
      </w:r>
      <w:r w:rsidR="003E6FDC" w:rsidRPr="003E6FDC">
        <w:rPr>
          <w:rFonts w:cs="Times New Roman"/>
          <w:b/>
          <w:szCs w:val="24"/>
        </w:rPr>
        <w:t xml:space="preserve"> of Question 6</w:t>
      </w:r>
      <w:r w:rsidR="003E6FDC">
        <w:rPr>
          <w:rFonts w:cs="Times New Roman"/>
          <w:b/>
          <w:szCs w:val="24"/>
        </w:rPr>
        <w:t xml:space="preserve"> of survey</w:t>
      </w:r>
    </w:p>
    <w:p w:rsidR="00521E7F" w:rsidRPr="00521E7F" w:rsidRDefault="00521E7F" w:rsidP="00521E7F">
      <w:pPr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tbl>
      <w:tblPr>
        <w:tblW w:w="19360" w:type="dxa"/>
        <w:tblInd w:w="-1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3"/>
        <w:gridCol w:w="1577"/>
        <w:gridCol w:w="1440"/>
        <w:gridCol w:w="1530"/>
        <w:gridCol w:w="1723"/>
        <w:gridCol w:w="1671"/>
        <w:gridCol w:w="1671"/>
        <w:gridCol w:w="1671"/>
        <w:gridCol w:w="1671"/>
        <w:gridCol w:w="1671"/>
        <w:gridCol w:w="1671"/>
        <w:gridCol w:w="1671"/>
      </w:tblGrid>
      <w:tr w:rsidR="00521E7F" w:rsidRPr="00521E7F" w:rsidTr="0023071F">
        <w:trPr>
          <w:cantSplit/>
        </w:trPr>
        <w:tc>
          <w:tcPr>
            <w:tcW w:w="193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21E7F" w:rsidRPr="00521E7F" w:rsidRDefault="009937AC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Descriptive </w:t>
            </w:r>
            <w:r w:rsidR="00521E7F" w:rsidRPr="00521E7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:Low cost subscription with mobile connectivity with ads ($3-5 per month)</w:t>
            </w:r>
          </w:p>
        </w:tc>
        <w:tc>
          <w:tcPr>
            <w:tcW w:w="15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:Low cost subscription with mobile connectivity without ads ($6-10 per month)</w:t>
            </w:r>
          </w:p>
        </w:tc>
        <w:tc>
          <w:tcPr>
            <w:tcW w:w="17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Higher quality of music</w:t>
            </w:r>
          </w:p>
        </w:tc>
        <w:tc>
          <w:tcPr>
            <w:tcW w:w="16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Ability to take music abroad</w:t>
            </w:r>
          </w:p>
        </w:tc>
        <w:tc>
          <w:tcPr>
            <w:tcW w:w="16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Unlimited number of skips</w:t>
            </w:r>
          </w:p>
        </w:tc>
        <w:tc>
          <w:tcPr>
            <w:tcW w:w="16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Combine Pandora’s recommendation software/radio with Spotify’s tracks and playl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>ist</w:t>
            </w:r>
          </w:p>
        </w:tc>
        <w:tc>
          <w:tcPr>
            <w:tcW w:w="16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Complete ownership of one album (12 songs) per month along with streaming servi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>ce</w:t>
            </w:r>
          </w:p>
        </w:tc>
        <w:tc>
          <w:tcPr>
            <w:tcW w:w="16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An unlimited data plan at a cheaper rate than what is offered by my present pro</w:t>
            </w:r>
            <w:r w:rsidR="00FD31E2">
              <w:rPr>
                <w:rFonts w:ascii="Arial" w:hAnsi="Arial" w:cs="Arial"/>
                <w:color w:val="000000"/>
                <w:sz w:val="18"/>
                <w:szCs w:val="18"/>
              </w:rPr>
              <w:t>vider</w:t>
            </w:r>
          </w:p>
        </w:tc>
        <w:tc>
          <w:tcPr>
            <w:tcW w:w="16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CA54B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Bundled services (by purchasing some services, you get others free of charge)</w:t>
            </w:r>
          </w:p>
        </w:tc>
        <w:tc>
          <w:tcPr>
            <w:tcW w:w="167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 xml:space="preserve">Considering the scenario above, how likely are you to subscribe to an online streaming music provider with service to your smart phone if the following attributes were </w:t>
            </w:r>
            <w:proofErr w:type="spellStart"/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applied:Free</w:t>
            </w:r>
            <w:proofErr w:type="spellEnd"/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 xml:space="preserve"> ringtones with popular songs</w:t>
            </w:r>
          </w:p>
        </w:tc>
      </w:tr>
      <w:tr w:rsidR="00521E7F" w:rsidRPr="00521E7F" w:rsidTr="001E0C60">
        <w:trPr>
          <w:cantSplit/>
        </w:trPr>
        <w:tc>
          <w:tcPr>
            <w:tcW w:w="139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57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5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7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6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6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6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6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6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6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67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</w:tr>
      <w:tr w:rsidR="00521E7F" w:rsidRPr="00521E7F" w:rsidTr="001E0C60">
        <w:trPr>
          <w:cantSplit/>
        </w:trPr>
        <w:tc>
          <w:tcPr>
            <w:tcW w:w="139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3.25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3.25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4.30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5.23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5.16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4.51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5.18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4.53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3.90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1.900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1.931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1.609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1.764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1.599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1.475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1.616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1.699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1.604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1.967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3.608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3.728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2.588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3.111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2.558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2.175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2.612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2.888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2.571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3.870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.529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.406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-.403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-.331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-.860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-.680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-.462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-.784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-.227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</w:tr>
      <w:tr w:rsidR="00521E7F" w:rsidRPr="00521E7F" w:rsidTr="001E0C60">
        <w:trPr>
          <w:cantSplit/>
        </w:trPr>
        <w:tc>
          <w:tcPr>
            <w:tcW w:w="297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Std. Error of Skewness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</w:tr>
      <w:tr w:rsidR="00521E7F" w:rsidRPr="00521E7F" w:rsidTr="001E0C60">
        <w:trPr>
          <w:cantSplit/>
        </w:trPr>
        <w:tc>
          <w:tcPr>
            <w:tcW w:w="139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Percentiles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</w:tr>
      <w:tr w:rsidR="00521E7F" w:rsidRPr="00521E7F" w:rsidTr="001E0C60">
        <w:trPr>
          <w:cantSplit/>
        </w:trPr>
        <w:tc>
          <w:tcPr>
            <w:tcW w:w="139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</w:tr>
      <w:tr w:rsidR="00521E7F" w:rsidRPr="00521E7F" w:rsidTr="001E0C60">
        <w:trPr>
          <w:cantSplit/>
        </w:trPr>
        <w:tc>
          <w:tcPr>
            <w:tcW w:w="139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5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7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6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6.50</w:t>
            </w:r>
          </w:p>
        </w:tc>
        <w:tc>
          <w:tcPr>
            <w:tcW w:w="16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6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67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21E7F" w:rsidRPr="00521E7F" w:rsidRDefault="00521E7F" w:rsidP="00521E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E7F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</w:tr>
    </w:tbl>
    <w:p w:rsidR="00521E7F" w:rsidRPr="00521E7F" w:rsidRDefault="00521E7F" w:rsidP="00521E7F">
      <w:pPr>
        <w:autoSpaceDE w:val="0"/>
        <w:autoSpaceDN w:val="0"/>
        <w:adjustRightInd w:val="0"/>
        <w:spacing w:line="400" w:lineRule="atLeast"/>
        <w:jc w:val="left"/>
        <w:rPr>
          <w:rFonts w:cs="Times New Roman"/>
          <w:szCs w:val="24"/>
        </w:rPr>
      </w:pPr>
    </w:p>
    <w:p w:rsidR="000D211E" w:rsidRDefault="000D211E" w:rsidP="000D211E">
      <w:pPr>
        <w:jc w:val="left"/>
      </w:pPr>
    </w:p>
    <w:p w:rsidR="0035637A" w:rsidRDefault="0035637A" w:rsidP="000D211E">
      <w:pPr>
        <w:jc w:val="left"/>
      </w:pPr>
    </w:p>
    <w:p w:rsidR="0035637A" w:rsidRDefault="0035637A" w:rsidP="000D211E">
      <w:pPr>
        <w:jc w:val="left"/>
      </w:pPr>
    </w:p>
    <w:p w:rsidR="003E6FDC" w:rsidRPr="003E6FDC" w:rsidRDefault="00865D6F" w:rsidP="003E6FDC">
      <w:pPr>
        <w:autoSpaceDE w:val="0"/>
        <w:autoSpaceDN w:val="0"/>
        <w:adjustRightInd w:val="0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Parts 8</w:t>
      </w:r>
      <w:r w:rsidR="003E6FDC" w:rsidRPr="003E6FDC">
        <w:rPr>
          <w:rFonts w:cs="Times New Roman"/>
          <w:b/>
          <w:szCs w:val="24"/>
        </w:rPr>
        <w:t>-10 of Question 6</w:t>
      </w:r>
    </w:p>
    <w:tbl>
      <w:tblPr>
        <w:tblW w:w="6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4"/>
        <w:gridCol w:w="1102"/>
        <w:gridCol w:w="1468"/>
        <w:gridCol w:w="1468"/>
        <w:gridCol w:w="1468"/>
      </w:tblGrid>
      <w:tr w:rsidR="003E6FDC" w:rsidRPr="003E6FDC">
        <w:trPr>
          <w:cantSplit/>
        </w:trPr>
        <w:tc>
          <w:tcPr>
            <w:tcW w:w="67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An unlimited data plan at a cheaper rate than what is offered by my present pro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Bundled services (by purchasing some services, you get others free of charge)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Free ringtones with popular songs</w:t>
            </w:r>
          </w:p>
        </w:tc>
      </w:tr>
      <w:tr w:rsidR="003E6FDC" w:rsidRPr="003E6FDC">
        <w:trPr>
          <w:cantSplit/>
        </w:trPr>
        <w:tc>
          <w:tcPr>
            <w:tcW w:w="122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0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</w:tr>
      <w:tr w:rsidR="003E6FDC" w:rsidRPr="003E6FDC">
        <w:trPr>
          <w:cantSplit/>
        </w:trPr>
        <w:tc>
          <w:tcPr>
            <w:tcW w:w="12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5.18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4.53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3.90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1.699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1.604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1.967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2.888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2.571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3.870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-.784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-.227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</w:tr>
      <w:tr w:rsidR="003E6FDC" w:rsidRPr="003E6FDC">
        <w:trPr>
          <w:cantSplit/>
        </w:trPr>
        <w:tc>
          <w:tcPr>
            <w:tcW w:w="232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Std. Error of Skewness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.240</w:t>
            </w:r>
          </w:p>
        </w:tc>
      </w:tr>
      <w:tr w:rsidR="003E6FDC" w:rsidRPr="003E6FDC">
        <w:trPr>
          <w:cantSplit/>
        </w:trPr>
        <w:tc>
          <w:tcPr>
            <w:tcW w:w="122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Percentiles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</w:tr>
      <w:tr w:rsidR="003E6FDC" w:rsidRPr="003E6FDC">
        <w:trPr>
          <w:cantSplit/>
        </w:trPr>
        <w:tc>
          <w:tcPr>
            <w:tcW w:w="122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</w:tr>
      <w:tr w:rsidR="003E6FDC" w:rsidRPr="003E6FDC">
        <w:trPr>
          <w:cantSplit/>
        </w:trPr>
        <w:tc>
          <w:tcPr>
            <w:tcW w:w="122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E6FDC" w:rsidRPr="003E6FDC" w:rsidRDefault="003E6FDC" w:rsidP="003E6FD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6FDC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</w:tr>
    </w:tbl>
    <w:p w:rsidR="003E6FDC" w:rsidRPr="003E6FDC" w:rsidRDefault="003E6FDC" w:rsidP="003E6FDC">
      <w:pPr>
        <w:autoSpaceDE w:val="0"/>
        <w:autoSpaceDN w:val="0"/>
        <w:adjustRightInd w:val="0"/>
        <w:spacing w:line="400" w:lineRule="atLeast"/>
        <w:jc w:val="left"/>
        <w:rPr>
          <w:rFonts w:cs="Times New Roman"/>
          <w:szCs w:val="24"/>
        </w:rPr>
      </w:pPr>
    </w:p>
    <w:p w:rsidR="0035637A" w:rsidRDefault="0035637A" w:rsidP="000D211E">
      <w:pPr>
        <w:jc w:val="left"/>
      </w:pPr>
    </w:p>
    <w:p w:rsidR="003E6FDC" w:rsidRDefault="003E6FDC" w:rsidP="000D211E">
      <w:pPr>
        <w:jc w:val="left"/>
      </w:pPr>
    </w:p>
    <w:p w:rsidR="003E6FDC" w:rsidRDefault="003E6FDC" w:rsidP="000D211E">
      <w:pPr>
        <w:jc w:val="left"/>
      </w:pPr>
    </w:p>
    <w:p w:rsidR="003E6FDC" w:rsidRDefault="003E6FDC" w:rsidP="000D211E">
      <w:pPr>
        <w:jc w:val="left"/>
      </w:pPr>
    </w:p>
    <w:p w:rsidR="003E6FDC" w:rsidRDefault="003E6FDC" w:rsidP="000D211E">
      <w:pPr>
        <w:jc w:val="left"/>
      </w:pPr>
    </w:p>
    <w:p w:rsidR="0035637A" w:rsidRDefault="0035637A" w:rsidP="000D211E">
      <w:pPr>
        <w:jc w:val="left"/>
      </w:pPr>
    </w:p>
    <w:tbl>
      <w:tblPr>
        <w:tblpPr w:leftFromText="180" w:rightFromText="180" w:vertAnchor="text" w:tblpY="-428"/>
        <w:tblW w:w="144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973"/>
        <w:gridCol w:w="2778"/>
        <w:gridCol w:w="2700"/>
        <w:gridCol w:w="4590"/>
      </w:tblGrid>
      <w:tr w:rsidR="00EB7533" w:rsidRPr="008A34B9" w:rsidTr="00EB7533">
        <w:trPr>
          <w:cantSplit/>
        </w:trPr>
        <w:tc>
          <w:tcPr>
            <w:tcW w:w="14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533" w:rsidRPr="008A34B9" w:rsidRDefault="009937AC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Pearson</w:t>
            </w:r>
            <w:r w:rsidR="00865D6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7533" w:rsidRPr="008A34B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  <w:r w:rsidR="008B0E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(2-tailed)</w:t>
            </w:r>
            <w:r w:rsidR="00EB7533" w:rsidRPr="008A34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EB7533" w:rsidRPr="008A34B9" w:rsidTr="00EB7533">
        <w:trPr>
          <w:cantSplit/>
        </w:trPr>
        <w:tc>
          <w:tcPr>
            <w:tcW w:w="442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Unlimited number of skips</w:t>
            </w:r>
          </w:p>
        </w:tc>
        <w:tc>
          <w:tcPr>
            <w:tcW w:w="27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Combine Pandora’s recommendation software/radio with Spotify’s tracks and playl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ist</w:t>
            </w:r>
          </w:p>
        </w:tc>
        <w:tc>
          <w:tcPr>
            <w:tcW w:w="459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An unlimited data plan at a cheaper rate than what is offered by my present pro</w:t>
            </w:r>
          </w:p>
        </w:tc>
      </w:tr>
      <w:tr w:rsidR="00EB7533" w:rsidRPr="008A34B9" w:rsidTr="00EB7533">
        <w:trPr>
          <w:cantSplit/>
        </w:trPr>
        <w:tc>
          <w:tcPr>
            <w:tcW w:w="244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Unlimited number of skips</w:t>
            </w:r>
          </w:p>
        </w:tc>
        <w:tc>
          <w:tcPr>
            <w:tcW w:w="19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27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.777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59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.658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EB7533" w:rsidRPr="008A34B9" w:rsidTr="00EB7533">
        <w:trPr>
          <w:cantSplit/>
        </w:trPr>
        <w:tc>
          <w:tcPr>
            <w:tcW w:w="244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27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27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459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EB7533" w:rsidRPr="008A34B9" w:rsidTr="00EB7533">
        <w:trPr>
          <w:cantSplit/>
        </w:trPr>
        <w:tc>
          <w:tcPr>
            <w:tcW w:w="244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Combine Pandora’s recommendation software/radio with Spotify’s tracks and playl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ist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27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.777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7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9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.579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EB7533" w:rsidRPr="008A34B9" w:rsidTr="00EB7533">
        <w:trPr>
          <w:cantSplit/>
        </w:trPr>
        <w:tc>
          <w:tcPr>
            <w:tcW w:w="244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27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2700" w:type="dxa"/>
            <w:tcBorders>
              <w:top w:val="nil"/>
              <w:bottom w:val="nil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59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EB7533" w:rsidRPr="008A34B9" w:rsidTr="00EB7533">
        <w:trPr>
          <w:cantSplit/>
        </w:trPr>
        <w:tc>
          <w:tcPr>
            <w:tcW w:w="2449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An unlimited data plan at a cheaper rate than what is offered by my present pro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27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.658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7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.579</w:t>
            </w:r>
            <w:r w:rsidRPr="008A34B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459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EB7533" w:rsidRPr="008A34B9" w:rsidTr="00EB7533">
        <w:trPr>
          <w:cantSplit/>
          <w:trHeight w:val="55"/>
        </w:trPr>
        <w:tc>
          <w:tcPr>
            <w:tcW w:w="244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27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27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459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</w:tr>
      <w:tr w:rsidR="00EB7533" w:rsidRPr="008A34B9" w:rsidTr="00EB7533">
        <w:trPr>
          <w:cantSplit/>
        </w:trPr>
        <w:tc>
          <w:tcPr>
            <w:tcW w:w="14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  <w:tr w:rsidR="00EB7533" w:rsidRPr="008A34B9" w:rsidTr="00EB7533">
        <w:trPr>
          <w:cantSplit/>
        </w:trPr>
        <w:tc>
          <w:tcPr>
            <w:tcW w:w="14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533" w:rsidRPr="008A34B9" w:rsidRDefault="00EB7533" w:rsidP="00EB75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34B9">
              <w:rPr>
                <w:rFonts w:ascii="Arial" w:hAnsi="Arial" w:cs="Arial"/>
                <w:color w:val="000000"/>
                <w:sz w:val="18"/>
                <w:szCs w:val="18"/>
              </w:rPr>
              <w:t>b. Listwise N=101</w:t>
            </w:r>
          </w:p>
        </w:tc>
      </w:tr>
    </w:tbl>
    <w:tbl>
      <w:tblPr>
        <w:tblpPr w:leftFromText="180" w:rightFromText="180" w:vertAnchor="text" w:horzAnchor="margin" w:tblpY="-691"/>
        <w:tblW w:w="15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14"/>
        <w:gridCol w:w="1973"/>
        <w:gridCol w:w="1839"/>
        <w:gridCol w:w="3446"/>
        <w:gridCol w:w="5186"/>
      </w:tblGrid>
      <w:tr w:rsidR="00B33126" w:rsidRPr="00E15646" w:rsidTr="00B33126">
        <w:trPr>
          <w:cantSplit/>
          <w:trHeight w:val="83"/>
        </w:trPr>
        <w:tc>
          <w:tcPr>
            <w:tcW w:w="151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3126" w:rsidRPr="00E15646" w:rsidRDefault="009937AC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Pearson </w:t>
            </w:r>
            <w:r w:rsidR="00B33126" w:rsidRPr="00E156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  <w:r w:rsidR="008B0E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(1-tailed)</w:t>
            </w:r>
            <w:r w:rsidR="00B33126" w:rsidRPr="00E1564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B33126" w:rsidRPr="00E15646" w:rsidTr="00B33126">
        <w:trPr>
          <w:cantSplit/>
          <w:trHeight w:val="3364"/>
        </w:trPr>
        <w:tc>
          <w:tcPr>
            <w:tcW w:w="468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Unlimited number of skips</w:t>
            </w:r>
          </w:p>
        </w:tc>
        <w:tc>
          <w:tcPr>
            <w:tcW w:w="34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Combine Pandora’s recommendation software/radio with Spotify’s tracks and playl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>ists</w:t>
            </w:r>
          </w:p>
        </w:tc>
        <w:tc>
          <w:tcPr>
            <w:tcW w:w="5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An unlimited data plan at a cheaper rate than what is offered by my present pro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>vider</w:t>
            </w:r>
          </w:p>
        </w:tc>
      </w:tr>
      <w:tr w:rsidR="00B33126" w:rsidRPr="00E15646" w:rsidTr="00B33126">
        <w:trPr>
          <w:cantSplit/>
          <w:trHeight w:val="296"/>
        </w:trPr>
        <w:tc>
          <w:tcPr>
            <w:tcW w:w="271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Unlimited number of skips</w:t>
            </w:r>
          </w:p>
        </w:tc>
        <w:tc>
          <w:tcPr>
            <w:tcW w:w="19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83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4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.777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518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.658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B33126" w:rsidRPr="00E15646" w:rsidTr="00B33126">
        <w:trPr>
          <w:cantSplit/>
          <w:trHeight w:val="127"/>
        </w:trPr>
        <w:tc>
          <w:tcPr>
            <w:tcW w:w="271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8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34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518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B33126" w:rsidRPr="00E15646" w:rsidTr="00B33126">
        <w:trPr>
          <w:cantSplit/>
          <w:trHeight w:val="279"/>
        </w:trPr>
        <w:tc>
          <w:tcPr>
            <w:tcW w:w="2714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Combine Pandora’s recommendation software/radio with Spotify’s tracks and playl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>ists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8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.777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34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8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.579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B33126" w:rsidRPr="00E15646" w:rsidTr="00B33126">
        <w:trPr>
          <w:cantSplit/>
          <w:trHeight w:val="127"/>
        </w:trPr>
        <w:tc>
          <w:tcPr>
            <w:tcW w:w="271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8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3446" w:type="dxa"/>
            <w:tcBorders>
              <w:top w:val="nil"/>
              <w:bottom w:val="nil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518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B33126" w:rsidRPr="00E15646" w:rsidTr="00B33126">
        <w:trPr>
          <w:cantSplit/>
          <w:trHeight w:val="83"/>
        </w:trPr>
        <w:tc>
          <w:tcPr>
            <w:tcW w:w="2714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Considering the scenario above, how likely are you to subscribe to an online streaming music provider with service to your smart phone if the following attributes were applied:</w:t>
            </w:r>
            <w:r w:rsidR="00D047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An unlimited data plan at a cheaper rate than what is offered by my present pro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83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.658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344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.579</w:t>
            </w:r>
            <w:r w:rsidRPr="00E1564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518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B33126" w:rsidRPr="00E15646" w:rsidTr="00B33126">
        <w:trPr>
          <w:cantSplit/>
          <w:trHeight w:val="127"/>
        </w:trPr>
        <w:tc>
          <w:tcPr>
            <w:tcW w:w="271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83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344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518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</w:p>
        </w:tc>
      </w:tr>
      <w:tr w:rsidR="00B33126" w:rsidRPr="00E15646" w:rsidTr="00B33126">
        <w:trPr>
          <w:cantSplit/>
          <w:trHeight w:val="127"/>
        </w:trPr>
        <w:tc>
          <w:tcPr>
            <w:tcW w:w="151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(1-tailed).</w:t>
            </w:r>
          </w:p>
        </w:tc>
      </w:tr>
      <w:tr w:rsidR="00B33126" w:rsidRPr="00E15646" w:rsidTr="00B33126">
        <w:trPr>
          <w:cantSplit/>
          <w:trHeight w:val="127"/>
        </w:trPr>
        <w:tc>
          <w:tcPr>
            <w:tcW w:w="151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33126" w:rsidRPr="00E15646" w:rsidRDefault="00B33126" w:rsidP="00B331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5646">
              <w:rPr>
                <w:rFonts w:ascii="Arial" w:hAnsi="Arial" w:cs="Arial"/>
                <w:color w:val="000000"/>
                <w:sz w:val="18"/>
                <w:szCs w:val="18"/>
              </w:rPr>
              <w:t>b. Listwise N=101</w:t>
            </w:r>
          </w:p>
        </w:tc>
      </w:tr>
    </w:tbl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b/>
          <w:bCs/>
          <w:color w:val="005433"/>
          <w:sz w:val="36"/>
          <w:szCs w:val="36"/>
        </w:rPr>
      </w:pPr>
      <w:r w:rsidRPr="00962CAC">
        <w:rPr>
          <w:rFonts w:cs="Times New Roman"/>
          <w:b/>
          <w:bCs/>
          <w:szCs w:val="24"/>
        </w:rPr>
        <w:lastRenderedPageBreak/>
        <w:t>Appendix C</w:t>
      </w:r>
      <w:r>
        <w:rPr>
          <w:rFonts w:cs="Times New Roman"/>
          <w:b/>
          <w:bCs/>
          <w:szCs w:val="24"/>
        </w:rPr>
        <w:t xml:space="preserve"> – </w:t>
      </w:r>
      <w:r w:rsidRPr="00962CAC">
        <w:rPr>
          <w:rFonts w:cs="Times New Roman"/>
          <w:b/>
          <w:bCs/>
          <w:szCs w:val="24"/>
        </w:rPr>
        <w:t>Digital Music Services in the US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b/>
          <w:bCs/>
          <w:color w:val="005433"/>
          <w:sz w:val="44"/>
          <w:szCs w:val="44"/>
        </w:rPr>
      </w:pP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000000"/>
          <w:szCs w:val="24"/>
        </w:rPr>
      </w:pPr>
      <w:r w:rsidRPr="00962CAC">
        <w:rPr>
          <w:rFonts w:cs="Times New Roman"/>
          <w:color w:val="000000"/>
          <w:szCs w:val="24"/>
        </w:rPr>
        <w:t>The complete list of legitimate digital music services appears on the Pro-music information resource (</w:t>
      </w:r>
      <w:hyperlink r:id="rId8" w:history="1">
        <w:r w:rsidRPr="00962CAC">
          <w:rPr>
            <w:rStyle w:val="Hyperlink"/>
            <w:rFonts w:cs="Times New Roman"/>
            <w:szCs w:val="24"/>
          </w:rPr>
          <w:t>www.pro-music.org</w:t>
        </w:r>
      </w:hyperlink>
      <w:r w:rsidRPr="00962CAC">
        <w:rPr>
          <w:rFonts w:cs="Times New Roman"/>
          <w:color w:val="000000"/>
          <w:szCs w:val="24"/>
        </w:rPr>
        <w:t>) and is considered the most comprehensive up-to-date directory of the world’s legitimate music website. The list numbers around 500 legitimate services in 78 countries.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szCs w:val="24"/>
        </w:rPr>
      </w:pPr>
      <w:r w:rsidRPr="00962CAC">
        <w:rPr>
          <w:rFonts w:cs="Times New Roman"/>
          <w:color w:val="000000"/>
          <w:szCs w:val="24"/>
        </w:rPr>
        <w:t>The segment shown below cites the legitimate digital music services presently available in the US in alphabetical order: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b/>
          <w:bCs/>
          <w:sz w:val="36"/>
          <w:szCs w:val="36"/>
          <w:u w:val="single"/>
        </w:rPr>
      </w:pPr>
      <w:r w:rsidRPr="00962CAC">
        <w:rPr>
          <w:rFonts w:cs="Times New Roman"/>
          <w:b/>
          <w:bCs/>
          <w:sz w:val="36"/>
          <w:szCs w:val="36"/>
          <w:u w:val="single"/>
        </w:rPr>
        <w:t>USA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b/>
          <w:bCs/>
          <w:sz w:val="28"/>
          <w:szCs w:val="28"/>
        </w:rPr>
      </w:pP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7digital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AmazonMP3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AOL Music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Artist Direct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spellStart"/>
      <w:r w:rsidRPr="00962CAC">
        <w:rPr>
          <w:rFonts w:cs="Times New Roman"/>
          <w:color w:val="333333"/>
          <w:sz w:val="32"/>
          <w:szCs w:val="32"/>
        </w:rPr>
        <w:t>BearShare</w:t>
      </w:r>
      <w:proofErr w:type="spellEnd"/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spellStart"/>
      <w:proofErr w:type="gramStart"/>
      <w:r w:rsidRPr="00962CAC">
        <w:rPr>
          <w:rFonts w:cs="Times New Roman"/>
          <w:color w:val="333333"/>
          <w:sz w:val="32"/>
          <w:szCs w:val="32"/>
        </w:rPr>
        <w:t>eMusic</w:t>
      </w:r>
      <w:proofErr w:type="spellEnd"/>
      <w:proofErr w:type="gramEnd"/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spellStart"/>
      <w:proofErr w:type="gramStart"/>
      <w:r w:rsidRPr="00962CAC">
        <w:rPr>
          <w:rFonts w:cs="Times New Roman"/>
          <w:color w:val="333333"/>
          <w:sz w:val="32"/>
          <w:szCs w:val="32"/>
        </w:rPr>
        <w:t>iLike</w:t>
      </w:r>
      <w:proofErr w:type="spellEnd"/>
      <w:proofErr w:type="gramEnd"/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spellStart"/>
      <w:proofErr w:type="gramStart"/>
      <w:r w:rsidRPr="00962CAC">
        <w:rPr>
          <w:rFonts w:cs="Times New Roman"/>
          <w:color w:val="333333"/>
          <w:sz w:val="32"/>
          <w:szCs w:val="32"/>
        </w:rPr>
        <w:t>iMesh</w:t>
      </w:r>
      <w:proofErr w:type="spellEnd"/>
      <w:proofErr w:type="gramEnd"/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gramStart"/>
      <w:r w:rsidRPr="00962CAC">
        <w:rPr>
          <w:rFonts w:cs="Times New Roman"/>
          <w:color w:val="333333"/>
          <w:sz w:val="32"/>
          <w:szCs w:val="32"/>
        </w:rPr>
        <w:t>iTunes</w:t>
      </w:r>
      <w:proofErr w:type="gramEnd"/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MySpace Music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MOG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MTV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Music Unlimited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spellStart"/>
      <w:r w:rsidRPr="00962CAC">
        <w:rPr>
          <w:rFonts w:cs="Times New Roman"/>
          <w:color w:val="333333"/>
          <w:sz w:val="32"/>
          <w:szCs w:val="32"/>
        </w:rPr>
        <w:t>Muve</w:t>
      </w:r>
      <w:proofErr w:type="spellEnd"/>
      <w:r w:rsidRPr="00962CAC">
        <w:rPr>
          <w:rFonts w:cs="Times New Roman"/>
          <w:color w:val="333333"/>
          <w:sz w:val="32"/>
          <w:szCs w:val="32"/>
        </w:rPr>
        <w:t xml:space="preserve"> Music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Pandora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rara.com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spellStart"/>
      <w:r w:rsidRPr="00962CAC">
        <w:rPr>
          <w:rFonts w:cs="Times New Roman"/>
          <w:color w:val="333333"/>
          <w:sz w:val="32"/>
          <w:szCs w:val="32"/>
        </w:rPr>
        <w:t>Rdio</w:t>
      </w:r>
      <w:proofErr w:type="spellEnd"/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Rhapsody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Slacker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Spotify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proofErr w:type="spellStart"/>
      <w:r w:rsidRPr="00962CAC">
        <w:rPr>
          <w:rFonts w:cs="Times New Roman"/>
          <w:color w:val="333333"/>
          <w:sz w:val="32"/>
          <w:szCs w:val="32"/>
        </w:rPr>
        <w:t>Vevo</w:t>
      </w:r>
      <w:proofErr w:type="spellEnd"/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Yahoo! Music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color w:val="333333"/>
          <w:sz w:val="32"/>
          <w:szCs w:val="32"/>
        </w:rPr>
      </w:pPr>
      <w:r w:rsidRPr="00962CAC">
        <w:rPr>
          <w:rFonts w:cs="Times New Roman"/>
          <w:color w:val="333333"/>
          <w:sz w:val="32"/>
          <w:szCs w:val="32"/>
        </w:rPr>
        <w:t>YouTube</w:t>
      </w:r>
    </w:p>
    <w:p w:rsidR="00962CAC" w:rsidRPr="00962CAC" w:rsidRDefault="00962CAC" w:rsidP="00962CAC">
      <w:pPr>
        <w:autoSpaceDE w:val="0"/>
        <w:autoSpaceDN w:val="0"/>
        <w:adjustRightInd w:val="0"/>
        <w:jc w:val="left"/>
        <w:rPr>
          <w:rFonts w:cs="Times New Roman"/>
          <w:b/>
          <w:color w:val="333333"/>
          <w:szCs w:val="24"/>
        </w:rPr>
      </w:pPr>
      <w:r w:rsidRPr="00962CAC">
        <w:rPr>
          <w:rFonts w:cs="Times New Roman"/>
          <w:color w:val="333333"/>
          <w:sz w:val="32"/>
          <w:szCs w:val="32"/>
        </w:rPr>
        <w:t>Zune</w:t>
      </w:r>
    </w:p>
    <w:p w:rsidR="00E15646" w:rsidRPr="00962CAC" w:rsidRDefault="00E15646" w:rsidP="00962CAC">
      <w:pPr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sectPr w:rsidR="00E15646" w:rsidRPr="00962CAC" w:rsidSect="00105C91">
      <w:headerReference w:type="default" r:id="rId9"/>
      <w:pgSz w:w="17600" w:h="15840" w:orient="landscape"/>
      <w:pgMar w:top="1440" w:right="1440" w:bottom="1440" w:left="1440" w:header="720" w:footer="720" w:gutter="0"/>
      <w:pgNumType w:start="4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044" w:rsidRDefault="00D75044" w:rsidP="00962CAC">
      <w:r>
        <w:separator/>
      </w:r>
    </w:p>
  </w:endnote>
  <w:endnote w:type="continuationSeparator" w:id="0">
    <w:p w:rsidR="00D75044" w:rsidRDefault="00D75044" w:rsidP="00962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044" w:rsidRDefault="00D75044" w:rsidP="00962CAC">
      <w:r>
        <w:separator/>
      </w:r>
    </w:p>
  </w:footnote>
  <w:footnote w:type="continuationSeparator" w:id="0">
    <w:p w:rsidR="00D75044" w:rsidRDefault="00D75044" w:rsidP="00962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3008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2CAC" w:rsidRDefault="00962CAC">
        <w:pPr>
          <w:pStyle w:val="Header"/>
        </w:pPr>
        <w:r>
          <w:t xml:space="preserve">Ripley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4B8"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:rsidR="00962CAC" w:rsidRDefault="00962CAC" w:rsidP="00962CAC">
    <w:pPr>
      <w:pStyle w:val="Header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11E"/>
    <w:rsid w:val="00020E4D"/>
    <w:rsid w:val="000D211E"/>
    <w:rsid w:val="000F734C"/>
    <w:rsid w:val="00105C91"/>
    <w:rsid w:val="001E0C60"/>
    <w:rsid w:val="00203FFF"/>
    <w:rsid w:val="0023071F"/>
    <w:rsid w:val="002B2B93"/>
    <w:rsid w:val="002C19C8"/>
    <w:rsid w:val="002E507C"/>
    <w:rsid w:val="0035637A"/>
    <w:rsid w:val="00380189"/>
    <w:rsid w:val="003E6FDC"/>
    <w:rsid w:val="00416279"/>
    <w:rsid w:val="004D0512"/>
    <w:rsid w:val="00521E7F"/>
    <w:rsid w:val="005461AA"/>
    <w:rsid w:val="00580DCB"/>
    <w:rsid w:val="005C4164"/>
    <w:rsid w:val="00636D4D"/>
    <w:rsid w:val="0073240A"/>
    <w:rsid w:val="00774885"/>
    <w:rsid w:val="007C08D4"/>
    <w:rsid w:val="00843C3A"/>
    <w:rsid w:val="00865D6F"/>
    <w:rsid w:val="008A34B9"/>
    <w:rsid w:val="008B0E9B"/>
    <w:rsid w:val="008C68BA"/>
    <w:rsid w:val="00952B5D"/>
    <w:rsid w:val="00962CAC"/>
    <w:rsid w:val="009937AC"/>
    <w:rsid w:val="009C068F"/>
    <w:rsid w:val="009C39F8"/>
    <w:rsid w:val="009E45CC"/>
    <w:rsid w:val="009E7191"/>
    <w:rsid w:val="00A06E2A"/>
    <w:rsid w:val="00B33126"/>
    <w:rsid w:val="00B70E58"/>
    <w:rsid w:val="00CA54B8"/>
    <w:rsid w:val="00D04743"/>
    <w:rsid w:val="00D75044"/>
    <w:rsid w:val="00D84F0E"/>
    <w:rsid w:val="00E15646"/>
    <w:rsid w:val="00E721FE"/>
    <w:rsid w:val="00EA63FF"/>
    <w:rsid w:val="00EB7533"/>
    <w:rsid w:val="00F15C4C"/>
    <w:rsid w:val="00F30E26"/>
    <w:rsid w:val="00F42B96"/>
    <w:rsid w:val="00FD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B5D"/>
    <w:pPr>
      <w:autoSpaceDE w:val="0"/>
      <w:autoSpaceDN w:val="0"/>
      <w:adjustRightInd w:val="0"/>
      <w:jc w:val="left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52B5D"/>
    <w:pPr>
      <w:autoSpaceDE w:val="0"/>
      <w:autoSpaceDN w:val="0"/>
      <w:adjustRightInd w:val="0"/>
      <w:jc w:val="left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52B5D"/>
    <w:pPr>
      <w:autoSpaceDE w:val="0"/>
      <w:autoSpaceDN w:val="0"/>
      <w:adjustRightInd w:val="0"/>
      <w:jc w:val="left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6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2B5D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952B5D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952B5D"/>
    <w:rPr>
      <w:rFonts w:ascii="Courier New" w:hAnsi="Courier New" w:cs="Courier New"/>
      <w:b/>
      <w:bCs/>
      <w:color w:val="000000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952B5D"/>
  </w:style>
  <w:style w:type="paragraph" w:styleId="Header">
    <w:name w:val="header"/>
    <w:basedOn w:val="Normal"/>
    <w:link w:val="HeaderChar"/>
    <w:uiPriority w:val="99"/>
    <w:unhideWhenUsed/>
    <w:rsid w:val="00962C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CAC"/>
  </w:style>
  <w:style w:type="paragraph" w:styleId="Footer">
    <w:name w:val="footer"/>
    <w:basedOn w:val="Normal"/>
    <w:link w:val="FooterChar"/>
    <w:uiPriority w:val="99"/>
    <w:unhideWhenUsed/>
    <w:rsid w:val="00962C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CAC"/>
  </w:style>
  <w:style w:type="character" w:styleId="Hyperlink">
    <w:name w:val="Hyperlink"/>
    <w:basedOn w:val="DefaultParagraphFont"/>
    <w:uiPriority w:val="99"/>
    <w:unhideWhenUsed/>
    <w:rsid w:val="00962C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B5D"/>
    <w:pPr>
      <w:autoSpaceDE w:val="0"/>
      <w:autoSpaceDN w:val="0"/>
      <w:adjustRightInd w:val="0"/>
      <w:jc w:val="left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52B5D"/>
    <w:pPr>
      <w:autoSpaceDE w:val="0"/>
      <w:autoSpaceDN w:val="0"/>
      <w:adjustRightInd w:val="0"/>
      <w:jc w:val="left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52B5D"/>
    <w:pPr>
      <w:autoSpaceDE w:val="0"/>
      <w:autoSpaceDN w:val="0"/>
      <w:adjustRightInd w:val="0"/>
      <w:jc w:val="left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6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2B5D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952B5D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952B5D"/>
    <w:rPr>
      <w:rFonts w:ascii="Courier New" w:hAnsi="Courier New" w:cs="Courier New"/>
      <w:b/>
      <w:bCs/>
      <w:color w:val="000000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952B5D"/>
  </w:style>
  <w:style w:type="paragraph" w:styleId="Header">
    <w:name w:val="header"/>
    <w:basedOn w:val="Normal"/>
    <w:link w:val="HeaderChar"/>
    <w:uiPriority w:val="99"/>
    <w:unhideWhenUsed/>
    <w:rsid w:val="00962C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CAC"/>
  </w:style>
  <w:style w:type="paragraph" w:styleId="Footer">
    <w:name w:val="footer"/>
    <w:basedOn w:val="Normal"/>
    <w:link w:val="FooterChar"/>
    <w:uiPriority w:val="99"/>
    <w:unhideWhenUsed/>
    <w:rsid w:val="00962C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CAC"/>
  </w:style>
  <w:style w:type="character" w:styleId="Hyperlink">
    <w:name w:val="Hyperlink"/>
    <w:basedOn w:val="DefaultParagraphFont"/>
    <w:uiPriority w:val="99"/>
    <w:unhideWhenUsed/>
    <w:rsid w:val="00962C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-music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946269B-6BFF-4DAA-83D8-67F457D6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</dc:creator>
  <cp:lastModifiedBy>Hunter</cp:lastModifiedBy>
  <cp:revision>3</cp:revision>
  <dcterms:created xsi:type="dcterms:W3CDTF">2012-05-03T16:01:00Z</dcterms:created>
  <dcterms:modified xsi:type="dcterms:W3CDTF">2012-05-06T21:07:00Z</dcterms:modified>
</cp:coreProperties>
</file>