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D9A5FA3" w14:textId="77777777" w:rsidR="004520DB" w:rsidRDefault="004520DB" w:rsidP="006C701D">
      <w:pPr>
        <w:pStyle w:val="normal0"/>
        <w:contextualSpacing/>
        <w:jc w:val="center"/>
        <w:rPr>
          <w:rFonts w:ascii="Times New Roman" w:hAnsi="Times New Roman" w:cs="Times New Roman"/>
          <w:sz w:val="24"/>
          <w:szCs w:val="24"/>
        </w:rPr>
      </w:pPr>
    </w:p>
    <w:p w14:paraId="03A9EC44" w14:textId="77777777" w:rsidR="0071194F" w:rsidRDefault="0071194F" w:rsidP="006C701D">
      <w:pPr>
        <w:pStyle w:val="normal0"/>
        <w:contextualSpacing/>
        <w:jc w:val="center"/>
        <w:rPr>
          <w:rFonts w:ascii="Times New Roman" w:hAnsi="Times New Roman" w:cs="Times New Roman"/>
          <w:sz w:val="24"/>
          <w:szCs w:val="24"/>
        </w:rPr>
      </w:pPr>
    </w:p>
    <w:p w14:paraId="28D9923E" w14:textId="77777777" w:rsidR="0071194F" w:rsidRDefault="0071194F" w:rsidP="006C701D">
      <w:pPr>
        <w:pStyle w:val="normal0"/>
        <w:contextualSpacing/>
        <w:jc w:val="center"/>
        <w:rPr>
          <w:rFonts w:ascii="Times New Roman" w:hAnsi="Times New Roman" w:cs="Times New Roman"/>
          <w:sz w:val="24"/>
          <w:szCs w:val="24"/>
        </w:rPr>
      </w:pPr>
    </w:p>
    <w:p w14:paraId="3DCC2E70" w14:textId="77777777" w:rsidR="0071194F" w:rsidRDefault="0071194F" w:rsidP="006C701D">
      <w:pPr>
        <w:pStyle w:val="normal0"/>
        <w:contextualSpacing/>
        <w:jc w:val="center"/>
        <w:rPr>
          <w:rFonts w:ascii="Times New Roman" w:hAnsi="Times New Roman" w:cs="Times New Roman"/>
          <w:sz w:val="24"/>
          <w:szCs w:val="24"/>
        </w:rPr>
      </w:pPr>
    </w:p>
    <w:p w14:paraId="5D1E5754" w14:textId="77777777" w:rsidR="0071194F" w:rsidRDefault="0071194F" w:rsidP="006C701D">
      <w:pPr>
        <w:pStyle w:val="normal0"/>
        <w:contextualSpacing/>
        <w:jc w:val="center"/>
        <w:rPr>
          <w:rFonts w:ascii="Times New Roman" w:hAnsi="Times New Roman" w:cs="Times New Roman"/>
          <w:sz w:val="24"/>
          <w:szCs w:val="24"/>
        </w:rPr>
      </w:pPr>
    </w:p>
    <w:p w14:paraId="700906C8" w14:textId="77777777" w:rsidR="0071194F" w:rsidRDefault="0071194F" w:rsidP="006C701D">
      <w:pPr>
        <w:pStyle w:val="normal0"/>
        <w:contextualSpacing/>
        <w:jc w:val="center"/>
        <w:rPr>
          <w:rFonts w:ascii="Times New Roman" w:hAnsi="Times New Roman" w:cs="Times New Roman"/>
          <w:sz w:val="24"/>
          <w:szCs w:val="24"/>
        </w:rPr>
      </w:pPr>
    </w:p>
    <w:p w14:paraId="25561B9F" w14:textId="77777777" w:rsidR="0071194F" w:rsidRDefault="0071194F" w:rsidP="006C701D">
      <w:pPr>
        <w:pStyle w:val="normal0"/>
        <w:contextualSpacing/>
        <w:jc w:val="center"/>
        <w:rPr>
          <w:rFonts w:ascii="Times New Roman" w:hAnsi="Times New Roman" w:cs="Times New Roman"/>
          <w:sz w:val="24"/>
          <w:szCs w:val="24"/>
        </w:rPr>
      </w:pPr>
    </w:p>
    <w:p w14:paraId="736E6B11" w14:textId="77777777" w:rsidR="0071194F" w:rsidRDefault="0071194F" w:rsidP="006C701D">
      <w:pPr>
        <w:pStyle w:val="normal0"/>
        <w:contextualSpacing/>
        <w:jc w:val="center"/>
        <w:rPr>
          <w:rFonts w:ascii="Times New Roman" w:hAnsi="Times New Roman" w:cs="Times New Roman"/>
          <w:sz w:val="24"/>
          <w:szCs w:val="24"/>
        </w:rPr>
      </w:pPr>
    </w:p>
    <w:p w14:paraId="6E0E4FE0" w14:textId="77777777" w:rsidR="0071194F" w:rsidRDefault="0071194F" w:rsidP="006C701D">
      <w:pPr>
        <w:pStyle w:val="normal0"/>
        <w:spacing w:line="480" w:lineRule="auto"/>
        <w:contextualSpacing/>
        <w:jc w:val="center"/>
        <w:rPr>
          <w:rFonts w:ascii="Times New Roman" w:hAnsi="Times New Roman" w:cs="Times New Roman"/>
          <w:sz w:val="24"/>
          <w:szCs w:val="24"/>
        </w:rPr>
      </w:pPr>
    </w:p>
    <w:p w14:paraId="2D30FF59" w14:textId="3B83A540" w:rsidR="0071194F" w:rsidRDefault="0071194F" w:rsidP="006C701D">
      <w:pPr>
        <w:pStyle w:val="normal0"/>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Measles in Germany: Past, Present, and Future of Outbreaks and Vaccination</w:t>
      </w:r>
    </w:p>
    <w:p w14:paraId="3AAF477E" w14:textId="44674A09" w:rsidR="0071194F" w:rsidRDefault="0071194F" w:rsidP="006C701D">
      <w:pPr>
        <w:pStyle w:val="normal0"/>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Erin Sherwin</w:t>
      </w:r>
    </w:p>
    <w:p w14:paraId="2ED2B52B" w14:textId="4990278A" w:rsidR="0071194F" w:rsidRDefault="0071194F" w:rsidP="006C701D">
      <w:pPr>
        <w:pStyle w:val="normal0"/>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University of Tennessee</w:t>
      </w:r>
    </w:p>
    <w:p w14:paraId="42722E30" w14:textId="3A49C508" w:rsidR="0071194F" w:rsidRDefault="0071194F" w:rsidP="006C701D">
      <w:pPr>
        <w:pStyle w:val="normal0"/>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Chancellor’s Honors Program</w:t>
      </w:r>
    </w:p>
    <w:p w14:paraId="5F6ECE43" w14:textId="38EBCB90" w:rsidR="0071194F" w:rsidRDefault="0071194F" w:rsidP="006C701D">
      <w:pPr>
        <w:pStyle w:val="normal0"/>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May 2016</w:t>
      </w:r>
    </w:p>
    <w:p w14:paraId="48ED2A61" w14:textId="77777777" w:rsidR="0071194F" w:rsidRDefault="0071194F" w:rsidP="006C701D">
      <w:pPr>
        <w:pStyle w:val="normal0"/>
        <w:contextualSpacing/>
        <w:jc w:val="center"/>
        <w:rPr>
          <w:rFonts w:ascii="Times New Roman" w:hAnsi="Times New Roman" w:cs="Times New Roman"/>
          <w:sz w:val="24"/>
          <w:szCs w:val="24"/>
        </w:rPr>
      </w:pPr>
    </w:p>
    <w:p w14:paraId="4D7FA7A0" w14:textId="354E7D8B" w:rsidR="0071194F" w:rsidRDefault="0071194F" w:rsidP="006C701D">
      <w:pPr>
        <w:contextualSpacing/>
        <w:rPr>
          <w:rFonts w:ascii="Times New Roman" w:hAnsi="Times New Roman" w:cs="Times New Roman"/>
          <w:sz w:val="24"/>
          <w:szCs w:val="24"/>
        </w:rPr>
      </w:pPr>
      <w:r>
        <w:rPr>
          <w:rFonts w:ascii="Times New Roman" w:hAnsi="Times New Roman" w:cs="Times New Roman"/>
          <w:sz w:val="24"/>
          <w:szCs w:val="24"/>
        </w:rPr>
        <w:br w:type="page"/>
      </w:r>
    </w:p>
    <w:p w14:paraId="79278A2E" w14:textId="607B584E" w:rsidR="006C701D" w:rsidRPr="000D4D8B" w:rsidRDefault="006C52D7" w:rsidP="000D4D8B">
      <w:pPr>
        <w:pStyle w:val="normal0"/>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14:paraId="4DD2C42F" w14:textId="568FC4BA" w:rsidR="0002686F" w:rsidRDefault="0002686F"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Introduction</w:t>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t>4</w:t>
      </w:r>
    </w:p>
    <w:p w14:paraId="29BD1E3C" w14:textId="77777777" w:rsidR="0002686F" w:rsidRDefault="0002686F" w:rsidP="006C701D">
      <w:pPr>
        <w:pStyle w:val="normal0"/>
        <w:spacing w:line="240" w:lineRule="auto"/>
        <w:contextualSpacing/>
        <w:rPr>
          <w:rFonts w:ascii="Times New Roman" w:hAnsi="Times New Roman" w:cs="Times New Roman"/>
          <w:sz w:val="24"/>
          <w:szCs w:val="24"/>
        </w:rPr>
      </w:pPr>
    </w:p>
    <w:p w14:paraId="6B9E3BB3" w14:textId="647B022A" w:rsidR="006C52D7" w:rsidRDefault="00D818DA"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Global measles eradication i</w:t>
      </w:r>
      <w:r w:rsidR="006C52D7">
        <w:rPr>
          <w:rFonts w:ascii="Times New Roman" w:hAnsi="Times New Roman" w:cs="Times New Roman"/>
          <w:sz w:val="24"/>
          <w:szCs w:val="24"/>
        </w:rPr>
        <w:t>nitiatives</w:t>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t>5</w:t>
      </w:r>
    </w:p>
    <w:p w14:paraId="4E9D750F" w14:textId="77777777" w:rsidR="006C52D7" w:rsidRDefault="006C52D7" w:rsidP="006C701D">
      <w:pPr>
        <w:pStyle w:val="normal0"/>
        <w:spacing w:line="240" w:lineRule="auto"/>
        <w:contextualSpacing/>
        <w:rPr>
          <w:rFonts w:ascii="Times New Roman" w:hAnsi="Times New Roman" w:cs="Times New Roman"/>
          <w:sz w:val="24"/>
          <w:szCs w:val="24"/>
        </w:rPr>
      </w:pPr>
    </w:p>
    <w:p w14:paraId="318A2F90" w14:textId="5E0EE2FE" w:rsidR="006C52D7" w:rsidRDefault="000B23FC"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Vaccination</w:t>
      </w:r>
      <w:r w:rsidR="00D818DA">
        <w:rPr>
          <w:rFonts w:ascii="Times New Roman" w:hAnsi="Times New Roman" w:cs="Times New Roman"/>
          <w:sz w:val="24"/>
          <w:szCs w:val="24"/>
        </w:rPr>
        <w:t xml:space="preserve"> in divided Germany</w:t>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t>5</w:t>
      </w:r>
    </w:p>
    <w:p w14:paraId="0921C732" w14:textId="77777777" w:rsidR="00D818DA" w:rsidRDefault="00D818DA" w:rsidP="006C701D">
      <w:pPr>
        <w:pStyle w:val="normal0"/>
        <w:spacing w:line="240" w:lineRule="auto"/>
        <w:contextualSpacing/>
        <w:rPr>
          <w:rFonts w:ascii="Times New Roman" w:hAnsi="Times New Roman" w:cs="Times New Roman"/>
          <w:sz w:val="24"/>
          <w:szCs w:val="24"/>
        </w:rPr>
      </w:pPr>
    </w:p>
    <w:p w14:paraId="07C0D3C4" w14:textId="7C270D07" w:rsidR="00D818DA" w:rsidRDefault="00D818DA"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Current attitudes towards compulsory vaccination</w:t>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t>6</w:t>
      </w:r>
    </w:p>
    <w:p w14:paraId="0A7FB081" w14:textId="77777777" w:rsidR="00D818DA" w:rsidRDefault="00D818DA" w:rsidP="006C701D">
      <w:pPr>
        <w:pStyle w:val="normal0"/>
        <w:spacing w:line="240" w:lineRule="auto"/>
        <w:contextualSpacing/>
        <w:rPr>
          <w:rFonts w:ascii="Times New Roman" w:hAnsi="Times New Roman" w:cs="Times New Roman"/>
          <w:sz w:val="24"/>
          <w:szCs w:val="24"/>
        </w:rPr>
      </w:pPr>
    </w:p>
    <w:p w14:paraId="3BD28B24" w14:textId="03DE69B6" w:rsidR="00D818DA" w:rsidRDefault="001C08D0"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Vaccination gaps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w:t>
      </w:r>
    </w:p>
    <w:p w14:paraId="0816271A" w14:textId="77777777" w:rsidR="00D818DA" w:rsidRDefault="00D818DA" w:rsidP="006C701D">
      <w:pPr>
        <w:pStyle w:val="normal0"/>
        <w:spacing w:line="240" w:lineRule="auto"/>
        <w:contextualSpacing/>
        <w:rPr>
          <w:rFonts w:ascii="Times New Roman" w:hAnsi="Times New Roman" w:cs="Times New Roman"/>
          <w:sz w:val="24"/>
          <w:szCs w:val="24"/>
        </w:rPr>
      </w:pPr>
    </w:p>
    <w:p w14:paraId="10F804B9" w14:textId="068A202C" w:rsidR="00D818DA" w:rsidRDefault="00D818DA"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Immigration</w:t>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t>11</w:t>
      </w:r>
      <w:r>
        <w:rPr>
          <w:rFonts w:ascii="Times New Roman" w:hAnsi="Times New Roman" w:cs="Times New Roman"/>
          <w:sz w:val="24"/>
          <w:szCs w:val="24"/>
        </w:rPr>
        <w:t xml:space="preserve"> </w:t>
      </w:r>
    </w:p>
    <w:p w14:paraId="14433C7A" w14:textId="77777777" w:rsidR="00D818DA" w:rsidRDefault="00D818DA" w:rsidP="006C701D">
      <w:pPr>
        <w:pStyle w:val="normal0"/>
        <w:spacing w:line="240" w:lineRule="auto"/>
        <w:contextualSpacing/>
        <w:rPr>
          <w:rFonts w:ascii="Times New Roman" w:hAnsi="Times New Roman" w:cs="Times New Roman"/>
          <w:sz w:val="24"/>
          <w:szCs w:val="24"/>
        </w:rPr>
      </w:pPr>
    </w:p>
    <w:p w14:paraId="60515CEF" w14:textId="65805746" w:rsidR="00D818DA" w:rsidRDefault="0071790C"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Regional differences: How the outbreak in Bavaria differs from that in Berlin</w:t>
      </w:r>
      <w:r w:rsidR="00540187">
        <w:rPr>
          <w:rFonts w:ascii="Times New Roman" w:hAnsi="Times New Roman" w:cs="Times New Roman"/>
          <w:sz w:val="24"/>
          <w:szCs w:val="24"/>
        </w:rPr>
        <w:tab/>
      </w:r>
      <w:r w:rsidR="00540187">
        <w:rPr>
          <w:rFonts w:ascii="Times New Roman" w:hAnsi="Times New Roman" w:cs="Times New Roman"/>
          <w:sz w:val="24"/>
          <w:szCs w:val="24"/>
        </w:rPr>
        <w:tab/>
        <w:t>12</w:t>
      </w:r>
    </w:p>
    <w:p w14:paraId="21A2E07C" w14:textId="77777777" w:rsidR="0071790C" w:rsidRDefault="0071790C" w:rsidP="006C701D">
      <w:pPr>
        <w:pStyle w:val="normal0"/>
        <w:spacing w:line="240" w:lineRule="auto"/>
        <w:contextualSpacing/>
        <w:rPr>
          <w:rFonts w:ascii="Times New Roman" w:hAnsi="Times New Roman" w:cs="Times New Roman"/>
          <w:sz w:val="24"/>
          <w:szCs w:val="24"/>
        </w:rPr>
      </w:pPr>
    </w:p>
    <w:p w14:paraId="6CCEA6C8" w14:textId="49C48814" w:rsidR="0071790C" w:rsidRDefault="0071790C"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Anti-vaccination propaganda</w:t>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t>15</w:t>
      </w:r>
      <w:r>
        <w:rPr>
          <w:rFonts w:ascii="Times New Roman" w:hAnsi="Times New Roman" w:cs="Times New Roman"/>
          <w:sz w:val="24"/>
          <w:szCs w:val="24"/>
        </w:rPr>
        <w:t xml:space="preserve"> </w:t>
      </w:r>
    </w:p>
    <w:p w14:paraId="4AF71633" w14:textId="77777777" w:rsidR="006C701D" w:rsidRDefault="006C701D" w:rsidP="006C701D">
      <w:pPr>
        <w:pStyle w:val="normal0"/>
        <w:spacing w:line="240" w:lineRule="auto"/>
        <w:contextualSpacing/>
        <w:rPr>
          <w:rFonts w:ascii="Times New Roman" w:hAnsi="Times New Roman" w:cs="Times New Roman"/>
          <w:sz w:val="24"/>
          <w:szCs w:val="24"/>
        </w:rPr>
      </w:pPr>
    </w:p>
    <w:p w14:paraId="041B8FDA" w14:textId="13A54082" w:rsidR="006C701D" w:rsidRDefault="006C701D"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Conclusion</w:t>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t>16</w:t>
      </w:r>
    </w:p>
    <w:p w14:paraId="4F54B83E" w14:textId="77777777" w:rsidR="0071790C" w:rsidRDefault="0071790C" w:rsidP="006C701D">
      <w:pPr>
        <w:pStyle w:val="normal0"/>
        <w:spacing w:line="240" w:lineRule="auto"/>
        <w:contextualSpacing/>
        <w:rPr>
          <w:rFonts w:ascii="Times New Roman" w:hAnsi="Times New Roman" w:cs="Times New Roman"/>
          <w:sz w:val="24"/>
          <w:szCs w:val="24"/>
        </w:rPr>
      </w:pPr>
    </w:p>
    <w:p w14:paraId="26DB8E28" w14:textId="45A87B84" w:rsidR="006C701D" w:rsidRDefault="006C701D"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Tables and Figures</w:t>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t>17</w:t>
      </w:r>
    </w:p>
    <w:p w14:paraId="4FE96561" w14:textId="77777777" w:rsidR="006C701D" w:rsidRDefault="006C701D" w:rsidP="006C701D">
      <w:pPr>
        <w:pStyle w:val="normal0"/>
        <w:spacing w:line="240" w:lineRule="auto"/>
        <w:contextualSpacing/>
        <w:rPr>
          <w:rFonts w:ascii="Times New Roman" w:hAnsi="Times New Roman" w:cs="Times New Roman"/>
          <w:sz w:val="24"/>
          <w:szCs w:val="24"/>
        </w:rPr>
      </w:pPr>
    </w:p>
    <w:p w14:paraId="6D77B595" w14:textId="6B974AF2" w:rsidR="006C701D" w:rsidRDefault="006C701D" w:rsidP="006C701D">
      <w:pPr>
        <w:pStyle w:val="normal0"/>
        <w:spacing w:line="240" w:lineRule="auto"/>
        <w:contextualSpacing/>
        <w:rPr>
          <w:rFonts w:ascii="Times New Roman" w:hAnsi="Times New Roman" w:cs="Times New Roman"/>
          <w:sz w:val="24"/>
          <w:szCs w:val="24"/>
        </w:rPr>
      </w:pPr>
      <w:r>
        <w:rPr>
          <w:rFonts w:ascii="Times New Roman" w:hAnsi="Times New Roman" w:cs="Times New Roman"/>
          <w:sz w:val="24"/>
          <w:szCs w:val="24"/>
        </w:rPr>
        <w:t>References</w:t>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r>
      <w:r w:rsidR="001C08D0">
        <w:rPr>
          <w:rFonts w:ascii="Times New Roman" w:hAnsi="Times New Roman" w:cs="Times New Roman"/>
          <w:sz w:val="24"/>
          <w:szCs w:val="24"/>
        </w:rPr>
        <w:tab/>
        <w:t>20</w:t>
      </w:r>
    </w:p>
    <w:p w14:paraId="002CFEC4" w14:textId="59364951" w:rsidR="0071790C" w:rsidRDefault="0071790C" w:rsidP="006C701D">
      <w:pPr>
        <w:contextualSpacing/>
        <w:rPr>
          <w:rFonts w:ascii="Times New Roman" w:hAnsi="Times New Roman" w:cs="Times New Roman"/>
          <w:sz w:val="24"/>
          <w:szCs w:val="24"/>
        </w:rPr>
      </w:pPr>
      <w:r>
        <w:rPr>
          <w:rFonts w:ascii="Times New Roman" w:hAnsi="Times New Roman" w:cs="Times New Roman"/>
          <w:sz w:val="24"/>
          <w:szCs w:val="24"/>
        </w:rPr>
        <w:br w:type="page"/>
      </w:r>
    </w:p>
    <w:p w14:paraId="12A79766" w14:textId="7623AB1D" w:rsidR="0071790C" w:rsidRDefault="0071790C" w:rsidP="006C701D">
      <w:pPr>
        <w:pStyle w:val="normal0"/>
        <w:spacing w:line="240" w:lineRule="auto"/>
        <w:contextualSpacing/>
        <w:jc w:val="center"/>
        <w:rPr>
          <w:rFonts w:ascii="Times New Roman" w:hAnsi="Times New Roman" w:cs="Times New Roman"/>
          <w:b/>
          <w:sz w:val="24"/>
          <w:szCs w:val="24"/>
        </w:rPr>
      </w:pPr>
      <w:r w:rsidRPr="0071790C">
        <w:rPr>
          <w:rFonts w:ascii="Times New Roman" w:hAnsi="Times New Roman" w:cs="Times New Roman"/>
          <w:b/>
          <w:sz w:val="24"/>
          <w:szCs w:val="24"/>
        </w:rPr>
        <w:lastRenderedPageBreak/>
        <w:t>Abstract</w:t>
      </w:r>
    </w:p>
    <w:p w14:paraId="012907FC" w14:textId="77777777" w:rsidR="0071790C" w:rsidRPr="0071790C" w:rsidRDefault="0071790C" w:rsidP="006C701D">
      <w:pPr>
        <w:pStyle w:val="normal0"/>
        <w:spacing w:line="240" w:lineRule="auto"/>
        <w:contextualSpacing/>
        <w:jc w:val="center"/>
        <w:rPr>
          <w:rFonts w:ascii="Times New Roman" w:hAnsi="Times New Roman" w:cs="Times New Roman"/>
          <w:b/>
          <w:sz w:val="24"/>
          <w:szCs w:val="24"/>
        </w:rPr>
      </w:pPr>
    </w:p>
    <w:p w14:paraId="36F514B4" w14:textId="355E0017" w:rsidR="006E0F5E" w:rsidRDefault="0071790C" w:rsidP="006E0F5E">
      <w:pPr>
        <w:pStyle w:val="normal0"/>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E0F5E">
        <w:rPr>
          <w:rFonts w:ascii="Times New Roman" w:eastAsia="Times New Roman" w:hAnsi="Times New Roman" w:cs="Times New Roman"/>
          <w:sz w:val="24"/>
          <w:szCs w:val="24"/>
        </w:rPr>
        <w:t xml:space="preserve">The World Health Organization (WHO) has set the goal to eradicate measles by 2020.  In order to do this, countries must reach a vaccination rate of 95 percent.  However, some countries have been experiencing outbreaks of the disease in recent years.  Germany has seen many cases of measles from 2014 to 2015.  Contributing to these outbreaks are various vaccination attitudes (affected by different policies during the division of Germany), vaccination gaps among various age groups, and vaccination statuses of immigrants and refugees.  Various regions of Germany, particularly Berlin and Bavaria, have experienced many cases of measles.  Regional differences in the two states have played a role in why they have experienced outbreaks.  Anti-vaccination propaganda, although it exists, may or may not contribute to lower vaccination rates.  How Germany handles these outbreaks and strives towards the eradication of measles can provide insight into how the United States can follow suit.  </w:t>
      </w:r>
    </w:p>
    <w:p w14:paraId="625DF7A2" w14:textId="77777777" w:rsidR="006E0F5E" w:rsidRDefault="006E0F5E" w:rsidP="006E0F5E">
      <w:pPr>
        <w:pStyle w:val="normal0"/>
        <w:spacing w:line="240" w:lineRule="auto"/>
        <w:contextualSpacing/>
        <w:rPr>
          <w:rFonts w:ascii="Times New Roman" w:eastAsia="Times New Roman" w:hAnsi="Times New Roman" w:cs="Times New Roman"/>
          <w:sz w:val="24"/>
          <w:szCs w:val="24"/>
        </w:rPr>
      </w:pPr>
    </w:p>
    <w:p w14:paraId="542DEEA5" w14:textId="2A34A375" w:rsidR="0071790C" w:rsidRPr="0071790C" w:rsidRDefault="0071790C" w:rsidP="006C701D">
      <w:pPr>
        <w:spacing w:line="480" w:lineRule="auto"/>
        <w:contextualSpacing/>
        <w:rPr>
          <w:rFonts w:ascii="Times" w:eastAsia="Times New Roman" w:hAnsi="Times" w:cs="Times New Roman"/>
          <w:color w:val="auto"/>
          <w:sz w:val="20"/>
          <w:szCs w:val="20"/>
        </w:rPr>
      </w:pPr>
    </w:p>
    <w:p w14:paraId="79887DF9" w14:textId="220F1E20" w:rsidR="000B23FC" w:rsidRDefault="000B23FC" w:rsidP="006C701D">
      <w:pPr>
        <w:contextualSpacing/>
        <w:rPr>
          <w:rFonts w:ascii="Times New Roman" w:hAnsi="Times New Roman" w:cs="Times New Roman"/>
          <w:sz w:val="24"/>
          <w:szCs w:val="24"/>
        </w:rPr>
      </w:pPr>
      <w:r>
        <w:rPr>
          <w:rFonts w:ascii="Times New Roman" w:hAnsi="Times New Roman" w:cs="Times New Roman"/>
          <w:sz w:val="24"/>
          <w:szCs w:val="24"/>
        </w:rPr>
        <w:br w:type="page"/>
      </w:r>
    </w:p>
    <w:p w14:paraId="390384CC" w14:textId="41E2180A" w:rsidR="006C52D7" w:rsidRDefault="000B23FC" w:rsidP="00DC739F">
      <w:pPr>
        <w:pStyle w:val="normal0"/>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570A5169" w14:textId="2CC89DDB" w:rsidR="000B23FC" w:rsidRDefault="00247610" w:rsidP="006C701D">
      <w:pPr>
        <w:pStyle w:val="normal0"/>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53BF6" w:rsidRPr="0071790C">
        <w:rPr>
          <w:rFonts w:ascii="Times New Roman" w:eastAsia="Times New Roman" w:hAnsi="Times New Roman" w:cs="Times New Roman"/>
          <w:sz w:val="24"/>
          <w:szCs w:val="24"/>
        </w:rPr>
        <w:t>In recent years the United States has seen an increase in measles outbreaks.  An anti-vaccination movement has been growing, led by those who believe that vaccinations somehow do more harm than good.  Comparatively, Germany has seen greater measles epidemics, especially in such areas as Berlin and Bavaria.  </w:t>
      </w:r>
      <w:r w:rsidR="00D53BF6">
        <w:rPr>
          <w:rFonts w:ascii="Times New Roman" w:eastAsia="Times New Roman" w:hAnsi="Times New Roman" w:cs="Times New Roman"/>
          <w:sz w:val="24"/>
          <w:szCs w:val="24"/>
        </w:rPr>
        <w:t>In 2015 there were nearly 2500 reported cases of measles</w:t>
      </w:r>
      <w:r w:rsidR="00D53BF6" w:rsidRPr="0071790C">
        <w:rPr>
          <w:rFonts w:ascii="Times New Roman" w:eastAsia="Times New Roman" w:hAnsi="Times New Roman" w:cs="Times New Roman"/>
          <w:sz w:val="24"/>
          <w:szCs w:val="24"/>
        </w:rPr>
        <w:t xml:space="preserve"> (</w:t>
      </w:r>
      <w:r w:rsidR="00D53BF6">
        <w:rPr>
          <w:rFonts w:ascii="Times New Roman" w:eastAsia="Times New Roman" w:hAnsi="Times New Roman" w:cs="Times New Roman"/>
          <w:sz w:val="24"/>
          <w:szCs w:val="24"/>
        </w:rPr>
        <w:t>European Centre for Disease Prevention and Control</w:t>
      </w:r>
      <w:r w:rsidR="00D53BF6" w:rsidRPr="0071790C">
        <w:rPr>
          <w:rFonts w:ascii="Times New Roman" w:eastAsia="Times New Roman" w:hAnsi="Times New Roman" w:cs="Times New Roman"/>
          <w:sz w:val="24"/>
          <w:szCs w:val="24"/>
        </w:rPr>
        <w:t>).  Are German parents simply refusing to vaccinate their children, or are there other factors at play?  Researching the history of vaccination practices in Germany from the development of the measles vaccine (or the measles-mumps-rubella, MMR, vaccine) until today, as well as investigating current attitudes towards and opinions on vaccination, yields some insight.  Some major factors contributing to German vaccination practices include the immigration history of Germany</w:t>
      </w:r>
      <w:r w:rsidR="00D53BF6">
        <w:rPr>
          <w:rFonts w:ascii="Times New Roman" w:eastAsia="Times New Roman" w:hAnsi="Times New Roman" w:cs="Times New Roman"/>
          <w:sz w:val="24"/>
          <w:szCs w:val="24"/>
        </w:rPr>
        <w:t>, vaccination</w:t>
      </w:r>
      <w:r w:rsidR="00D53BF6" w:rsidRPr="0071790C">
        <w:rPr>
          <w:rFonts w:ascii="Times New Roman" w:eastAsia="Times New Roman" w:hAnsi="Times New Roman" w:cs="Times New Roman"/>
          <w:sz w:val="24"/>
          <w:szCs w:val="24"/>
        </w:rPr>
        <w:t xml:space="preserve"> policies during the</w:t>
      </w:r>
      <w:r w:rsidR="00D53BF6">
        <w:rPr>
          <w:rFonts w:ascii="Times New Roman" w:eastAsia="Times New Roman" w:hAnsi="Times New Roman" w:cs="Times New Roman"/>
          <w:sz w:val="24"/>
          <w:szCs w:val="24"/>
        </w:rPr>
        <w:t xml:space="preserve"> division of Germany and today, and the tracking of vaccination gaps in the population.  </w:t>
      </w:r>
      <w:r w:rsidR="00D53BF6" w:rsidRPr="0071790C">
        <w:rPr>
          <w:rFonts w:ascii="Times New Roman" w:eastAsia="Times New Roman" w:hAnsi="Times New Roman" w:cs="Times New Roman"/>
          <w:sz w:val="24"/>
          <w:szCs w:val="24"/>
        </w:rPr>
        <w:t>How the German government and community health care providers are handling the situation could provide ideas for how the United States can confront changing vaccination attitudes and practices.  </w:t>
      </w:r>
    </w:p>
    <w:p w14:paraId="19C10AE1" w14:textId="77777777" w:rsidR="000B23FC" w:rsidRDefault="000B23FC" w:rsidP="006C701D">
      <w:pPr>
        <w:pStyle w:val="normal0"/>
        <w:spacing w:line="480" w:lineRule="auto"/>
        <w:contextualSpacing/>
        <w:rPr>
          <w:rFonts w:ascii="Times New Roman" w:hAnsi="Times New Roman" w:cs="Times New Roman"/>
          <w:sz w:val="24"/>
          <w:szCs w:val="24"/>
        </w:rPr>
      </w:pPr>
    </w:p>
    <w:p w14:paraId="3E9AFF78" w14:textId="1EA3BE5F" w:rsidR="000B23FC" w:rsidRDefault="000B23FC" w:rsidP="006C701D">
      <w:pPr>
        <w:contextualSpacing/>
        <w:rPr>
          <w:rFonts w:ascii="Times New Roman" w:hAnsi="Times New Roman" w:cs="Times New Roman"/>
          <w:b/>
          <w:sz w:val="24"/>
          <w:szCs w:val="24"/>
        </w:rPr>
      </w:pPr>
      <w:r>
        <w:rPr>
          <w:rFonts w:ascii="Times New Roman" w:hAnsi="Times New Roman" w:cs="Times New Roman"/>
          <w:sz w:val="24"/>
          <w:szCs w:val="24"/>
        </w:rPr>
        <w:br w:type="page"/>
      </w:r>
      <w:r>
        <w:rPr>
          <w:rFonts w:ascii="Times New Roman" w:hAnsi="Times New Roman" w:cs="Times New Roman"/>
          <w:b/>
          <w:sz w:val="24"/>
          <w:szCs w:val="24"/>
        </w:rPr>
        <w:lastRenderedPageBreak/>
        <w:t>Global measles eradication initiatives</w:t>
      </w:r>
    </w:p>
    <w:p w14:paraId="0ACB03DA" w14:textId="77777777" w:rsidR="00913482" w:rsidRPr="00913482" w:rsidRDefault="00913482" w:rsidP="006C701D">
      <w:pPr>
        <w:contextualSpacing/>
        <w:rPr>
          <w:rFonts w:ascii="Times New Roman" w:hAnsi="Times New Roman" w:cs="Times New Roman"/>
          <w:sz w:val="24"/>
          <w:szCs w:val="24"/>
        </w:rPr>
      </w:pPr>
    </w:p>
    <w:p w14:paraId="6383810C" w14:textId="1C835182" w:rsidR="000B23FC" w:rsidRPr="000B23FC" w:rsidRDefault="000B23FC" w:rsidP="006C701D">
      <w:pPr>
        <w:spacing w:line="480" w:lineRule="auto"/>
        <w:ind w:firstLine="720"/>
        <w:contextualSpacing/>
        <w:rPr>
          <w:rFonts w:ascii="Times" w:hAnsi="Times" w:cs="Times New Roman"/>
          <w:color w:val="auto"/>
          <w:sz w:val="20"/>
          <w:szCs w:val="20"/>
        </w:rPr>
      </w:pPr>
      <w:r w:rsidRPr="000B23FC">
        <w:rPr>
          <w:rFonts w:ascii="Times New Roman" w:hAnsi="Times New Roman" w:cs="Times New Roman"/>
          <w:sz w:val="24"/>
          <w:szCs w:val="24"/>
        </w:rPr>
        <w:t xml:space="preserve">The World Health Organization (WHO) announced at the 64th session of regional committee for Europe on September 18, 2014 its goal to eliminate vaccine-preventable </w:t>
      </w:r>
      <w:r w:rsidR="0049633C">
        <w:rPr>
          <w:rFonts w:ascii="Times New Roman" w:hAnsi="Times New Roman" w:cs="Times New Roman"/>
          <w:sz w:val="24"/>
          <w:szCs w:val="24"/>
        </w:rPr>
        <w:t>diseases in Europe by 2020 (World Health Organization, 2014</w:t>
      </w:r>
      <w:r w:rsidRPr="000B23FC">
        <w:rPr>
          <w:rFonts w:ascii="Times New Roman" w:hAnsi="Times New Roman" w:cs="Times New Roman"/>
          <w:sz w:val="24"/>
          <w:szCs w:val="24"/>
        </w:rPr>
        <w:t>).  The plan, named The European Vaccine Action plan, aligns with the WHO’s plan to elimina</w:t>
      </w:r>
      <w:r w:rsidR="0049633C">
        <w:rPr>
          <w:rFonts w:ascii="Times New Roman" w:hAnsi="Times New Roman" w:cs="Times New Roman"/>
          <w:sz w:val="24"/>
          <w:szCs w:val="24"/>
        </w:rPr>
        <w:t xml:space="preserve">te these diseases globally.  </w:t>
      </w:r>
      <w:r w:rsidRPr="000B23FC">
        <w:rPr>
          <w:rFonts w:ascii="Times New Roman" w:hAnsi="Times New Roman" w:cs="Times New Roman"/>
          <w:sz w:val="24"/>
          <w:szCs w:val="24"/>
        </w:rPr>
        <w:t>These plans are not limited to measles but include goals for polio and hepatitis B as well.  In the proposal, the WHO defines guidelines and practices for reaching their goals.  Overall, the WHO’s objectives for eliminating vaccine-preventable diseases are the following:</w:t>
      </w:r>
    </w:p>
    <w:p w14:paraId="46FA8FF0" w14:textId="77777777" w:rsidR="000B23FC" w:rsidRPr="000B23FC" w:rsidRDefault="000B23FC" w:rsidP="006C701D">
      <w:pPr>
        <w:numPr>
          <w:ilvl w:val="0"/>
          <w:numId w:val="2"/>
        </w:numPr>
        <w:spacing w:line="480" w:lineRule="auto"/>
        <w:contextualSpacing/>
        <w:textAlignment w:val="baseline"/>
        <w:rPr>
          <w:rFonts w:ascii="Times New Roman" w:hAnsi="Times New Roman" w:cs="Times New Roman"/>
          <w:sz w:val="24"/>
          <w:szCs w:val="24"/>
        </w:rPr>
      </w:pPr>
      <w:r w:rsidRPr="000B23FC">
        <w:rPr>
          <w:rFonts w:ascii="Times New Roman" w:hAnsi="Times New Roman" w:cs="Times New Roman"/>
          <w:sz w:val="24"/>
          <w:szCs w:val="24"/>
        </w:rPr>
        <w:t>All countries commit to immunization as a priority</w:t>
      </w:r>
    </w:p>
    <w:p w14:paraId="1570B737" w14:textId="77777777" w:rsidR="000B23FC" w:rsidRPr="000B23FC" w:rsidRDefault="000B23FC" w:rsidP="006C701D">
      <w:pPr>
        <w:numPr>
          <w:ilvl w:val="0"/>
          <w:numId w:val="2"/>
        </w:numPr>
        <w:spacing w:line="480" w:lineRule="auto"/>
        <w:contextualSpacing/>
        <w:textAlignment w:val="baseline"/>
        <w:rPr>
          <w:rFonts w:ascii="Times New Roman" w:hAnsi="Times New Roman" w:cs="Times New Roman"/>
          <w:sz w:val="24"/>
          <w:szCs w:val="24"/>
        </w:rPr>
      </w:pPr>
      <w:r w:rsidRPr="000B23FC">
        <w:rPr>
          <w:rFonts w:ascii="Times New Roman" w:hAnsi="Times New Roman" w:cs="Times New Roman"/>
          <w:sz w:val="24"/>
          <w:szCs w:val="24"/>
        </w:rPr>
        <w:t>Individuals understand the value of immunization services and vaccines and demand vaccination</w:t>
      </w:r>
    </w:p>
    <w:p w14:paraId="20318855" w14:textId="77777777" w:rsidR="000B23FC" w:rsidRPr="000B23FC" w:rsidRDefault="000B23FC" w:rsidP="006C701D">
      <w:pPr>
        <w:numPr>
          <w:ilvl w:val="0"/>
          <w:numId w:val="2"/>
        </w:numPr>
        <w:spacing w:line="480" w:lineRule="auto"/>
        <w:contextualSpacing/>
        <w:textAlignment w:val="baseline"/>
        <w:rPr>
          <w:rFonts w:ascii="Times New Roman" w:hAnsi="Times New Roman" w:cs="Times New Roman"/>
          <w:sz w:val="24"/>
          <w:szCs w:val="24"/>
        </w:rPr>
      </w:pPr>
      <w:r w:rsidRPr="000B23FC">
        <w:rPr>
          <w:rFonts w:ascii="Times New Roman" w:hAnsi="Times New Roman" w:cs="Times New Roman"/>
          <w:sz w:val="24"/>
          <w:szCs w:val="24"/>
        </w:rPr>
        <w:t>The benefits of vaccination are equitably extended to all people through tailored innovative strategies</w:t>
      </w:r>
    </w:p>
    <w:p w14:paraId="2747E611" w14:textId="77777777" w:rsidR="000B23FC" w:rsidRPr="000B23FC" w:rsidRDefault="000B23FC" w:rsidP="006C701D">
      <w:pPr>
        <w:numPr>
          <w:ilvl w:val="0"/>
          <w:numId w:val="2"/>
        </w:numPr>
        <w:spacing w:line="480" w:lineRule="auto"/>
        <w:contextualSpacing/>
        <w:textAlignment w:val="baseline"/>
        <w:rPr>
          <w:rFonts w:ascii="Times New Roman" w:hAnsi="Times New Roman" w:cs="Times New Roman"/>
          <w:sz w:val="24"/>
          <w:szCs w:val="24"/>
        </w:rPr>
      </w:pPr>
      <w:r w:rsidRPr="000B23FC">
        <w:rPr>
          <w:rFonts w:ascii="Times New Roman" w:hAnsi="Times New Roman" w:cs="Times New Roman"/>
          <w:sz w:val="24"/>
          <w:szCs w:val="24"/>
        </w:rPr>
        <w:t>Strong immunization systems are an integral part of a well-functioning health system</w:t>
      </w:r>
    </w:p>
    <w:p w14:paraId="486CDF15" w14:textId="55EC3511" w:rsidR="000B23FC" w:rsidRPr="000B23FC" w:rsidRDefault="000B23FC" w:rsidP="006C701D">
      <w:pPr>
        <w:numPr>
          <w:ilvl w:val="0"/>
          <w:numId w:val="2"/>
        </w:numPr>
        <w:spacing w:line="480" w:lineRule="auto"/>
        <w:contextualSpacing/>
        <w:textAlignment w:val="baseline"/>
        <w:rPr>
          <w:rFonts w:ascii="Times New Roman" w:hAnsi="Times New Roman" w:cs="Times New Roman"/>
          <w:sz w:val="24"/>
          <w:szCs w:val="24"/>
        </w:rPr>
      </w:pPr>
      <w:r w:rsidRPr="000B23FC">
        <w:rPr>
          <w:rFonts w:ascii="Times New Roman" w:hAnsi="Times New Roman" w:cs="Times New Roman"/>
          <w:sz w:val="24"/>
          <w:szCs w:val="24"/>
        </w:rPr>
        <w:t>Immunization programs have sustainable access to predictable funding and high-quality s</w:t>
      </w:r>
      <w:r w:rsidR="0049633C">
        <w:rPr>
          <w:rFonts w:ascii="Times New Roman" w:hAnsi="Times New Roman" w:cs="Times New Roman"/>
          <w:sz w:val="24"/>
          <w:szCs w:val="24"/>
        </w:rPr>
        <w:t>upply (World Health Organization, 2014</w:t>
      </w:r>
      <w:r w:rsidRPr="000B23FC">
        <w:rPr>
          <w:rFonts w:ascii="Times New Roman" w:hAnsi="Times New Roman" w:cs="Times New Roman"/>
          <w:sz w:val="24"/>
          <w:szCs w:val="24"/>
        </w:rPr>
        <w:t>).  </w:t>
      </w:r>
    </w:p>
    <w:p w14:paraId="3498C775" w14:textId="347B5DE4" w:rsidR="008850B8" w:rsidRDefault="008850B8" w:rsidP="006C701D">
      <w:pPr>
        <w:pStyle w:val="NormalWeb"/>
        <w:spacing w:line="480" w:lineRule="auto"/>
        <w:contextualSpacing/>
      </w:pPr>
      <w:r>
        <w:rPr>
          <w:b/>
          <w:bCs/>
        </w:rPr>
        <w:t>Vaccination policies in divided Germany</w:t>
      </w:r>
    </w:p>
    <w:p w14:paraId="2E29E27C" w14:textId="75D42D57" w:rsidR="000B23FC" w:rsidRDefault="008850B8" w:rsidP="006C701D">
      <w:pPr>
        <w:spacing w:line="480" w:lineRule="auto"/>
        <w:contextualSpacing/>
        <w:rPr>
          <w:rFonts w:ascii="Times New Roman" w:hAnsi="Times New Roman" w:cs="Times New Roman"/>
          <w:sz w:val="24"/>
          <w:szCs w:val="24"/>
        </w:rPr>
      </w:pPr>
      <w:r>
        <w:rPr>
          <w:rFonts w:ascii="Times New Roman" w:eastAsia="Times New Roman" w:hAnsi="Times New Roman" w:cs="Times New Roman"/>
          <w:sz w:val="24"/>
          <w:szCs w:val="24"/>
        </w:rPr>
        <w:tab/>
        <w:t xml:space="preserve">Vaccination policies in Germany have been dynamic throughout history, even before the development and inception of the measles vaccine.  In the mid-1960s, the measles vaccine was </w:t>
      </w:r>
      <w:r w:rsidR="000B23FC" w:rsidRPr="000B23FC">
        <w:rPr>
          <w:rFonts w:ascii="Times New Roman" w:hAnsi="Times New Roman" w:cs="Times New Roman"/>
          <w:sz w:val="24"/>
          <w:szCs w:val="24"/>
        </w:rPr>
        <w:t>made available for use in Germany</w:t>
      </w:r>
      <w:r w:rsidR="00A8070B">
        <w:rPr>
          <w:rFonts w:ascii="Times New Roman" w:hAnsi="Times New Roman" w:cs="Times New Roman"/>
          <w:sz w:val="24"/>
          <w:szCs w:val="24"/>
        </w:rPr>
        <w:t xml:space="preserve"> (Klein, </w:t>
      </w:r>
      <w:proofErr w:type="spellStart"/>
      <w:r w:rsidR="00A8070B">
        <w:rPr>
          <w:rFonts w:ascii="Times New Roman" w:hAnsi="Times New Roman" w:cs="Times New Roman"/>
          <w:sz w:val="24"/>
          <w:szCs w:val="24"/>
        </w:rPr>
        <w:t>Schönegberg</w:t>
      </w:r>
      <w:proofErr w:type="spellEnd"/>
      <w:r w:rsidR="00A8070B">
        <w:rPr>
          <w:rFonts w:ascii="Times New Roman" w:hAnsi="Times New Roman" w:cs="Times New Roman"/>
          <w:sz w:val="24"/>
          <w:szCs w:val="24"/>
        </w:rPr>
        <w:t xml:space="preserve">, &amp; Krause, </w:t>
      </w:r>
      <w:r w:rsidR="003B4D9E">
        <w:rPr>
          <w:rFonts w:ascii="Times New Roman" w:hAnsi="Times New Roman" w:cs="Times New Roman"/>
          <w:sz w:val="24"/>
          <w:szCs w:val="24"/>
        </w:rPr>
        <w:t>2012)</w:t>
      </w:r>
      <w:r w:rsidR="000B23FC" w:rsidRPr="000B23FC">
        <w:rPr>
          <w:rFonts w:ascii="Times New Roman" w:hAnsi="Times New Roman" w:cs="Times New Roman"/>
          <w:sz w:val="24"/>
          <w:szCs w:val="24"/>
        </w:rPr>
        <w:t xml:space="preserve">. This was during the division and occupation of Germany during the Cold War. In West Germany (the </w:t>
      </w:r>
      <w:proofErr w:type="spellStart"/>
      <w:r w:rsidR="000B23FC" w:rsidRPr="000B23FC">
        <w:rPr>
          <w:rFonts w:ascii="Times New Roman" w:hAnsi="Times New Roman" w:cs="Times New Roman"/>
          <w:sz w:val="24"/>
          <w:szCs w:val="24"/>
        </w:rPr>
        <w:t>Bundesrepublik</w:t>
      </w:r>
      <w:proofErr w:type="spellEnd"/>
      <w:r w:rsidR="000B23FC" w:rsidRPr="000B23FC">
        <w:rPr>
          <w:rFonts w:ascii="Times New Roman" w:hAnsi="Times New Roman" w:cs="Times New Roman"/>
          <w:sz w:val="24"/>
          <w:szCs w:val="24"/>
        </w:rPr>
        <w:t xml:space="preserve"> Deutschland, or BRD) in 1974, the policy towards vaccinating children for measles was </w:t>
      </w:r>
      <w:proofErr w:type="spellStart"/>
      <w:r w:rsidR="000B23FC" w:rsidRPr="000B23FC">
        <w:rPr>
          <w:rFonts w:ascii="Times New Roman" w:hAnsi="Times New Roman" w:cs="Times New Roman"/>
          <w:i/>
          <w:iCs/>
          <w:sz w:val="24"/>
          <w:szCs w:val="24"/>
        </w:rPr>
        <w:t>Allgemeine</w:t>
      </w:r>
      <w:proofErr w:type="spellEnd"/>
      <w:r w:rsidR="000B23FC" w:rsidRPr="000B23FC">
        <w:rPr>
          <w:rFonts w:ascii="Times New Roman" w:hAnsi="Times New Roman" w:cs="Times New Roman"/>
          <w:i/>
          <w:iCs/>
          <w:sz w:val="24"/>
          <w:szCs w:val="24"/>
        </w:rPr>
        <w:t xml:space="preserve"> </w:t>
      </w:r>
      <w:proofErr w:type="spellStart"/>
      <w:r w:rsidR="000B23FC" w:rsidRPr="000B23FC">
        <w:rPr>
          <w:rFonts w:ascii="Times New Roman" w:hAnsi="Times New Roman" w:cs="Times New Roman"/>
          <w:i/>
          <w:iCs/>
          <w:sz w:val="24"/>
          <w:szCs w:val="24"/>
        </w:rPr>
        <w:t>Empfehlung</w:t>
      </w:r>
      <w:proofErr w:type="spellEnd"/>
      <w:r w:rsidR="000B23FC" w:rsidRPr="000B23FC">
        <w:rPr>
          <w:rFonts w:ascii="Times New Roman" w:hAnsi="Times New Roman" w:cs="Times New Roman"/>
          <w:sz w:val="24"/>
          <w:szCs w:val="24"/>
        </w:rPr>
        <w:t>, o</w:t>
      </w:r>
      <w:r w:rsidR="003B4D9E">
        <w:rPr>
          <w:rFonts w:ascii="Times New Roman" w:hAnsi="Times New Roman" w:cs="Times New Roman"/>
          <w:sz w:val="24"/>
          <w:szCs w:val="24"/>
        </w:rPr>
        <w:t>r general recommendation (Klein</w:t>
      </w:r>
      <w:r w:rsidR="000B23FC" w:rsidRPr="000B23FC">
        <w:rPr>
          <w:rFonts w:ascii="Times New Roman" w:hAnsi="Times New Roman" w:cs="Times New Roman"/>
          <w:sz w:val="24"/>
          <w:szCs w:val="24"/>
        </w:rPr>
        <w:t xml:space="preserve"> et al</w:t>
      </w:r>
      <w:r w:rsidR="003B4D9E">
        <w:rPr>
          <w:rFonts w:ascii="Times New Roman" w:hAnsi="Times New Roman" w:cs="Times New Roman"/>
          <w:sz w:val="24"/>
          <w:szCs w:val="24"/>
        </w:rPr>
        <w:t>., 2012</w:t>
      </w:r>
      <w:r w:rsidR="000B23FC" w:rsidRPr="000B23FC">
        <w:rPr>
          <w:rFonts w:ascii="Times New Roman" w:hAnsi="Times New Roman" w:cs="Times New Roman"/>
          <w:sz w:val="24"/>
          <w:szCs w:val="24"/>
        </w:rPr>
        <w:t xml:space="preserve">).  In 1980 </w:t>
      </w:r>
      <w:r w:rsidR="000B23FC" w:rsidRPr="000B23FC">
        <w:rPr>
          <w:rFonts w:ascii="Times New Roman" w:hAnsi="Times New Roman" w:cs="Times New Roman"/>
          <w:sz w:val="24"/>
          <w:szCs w:val="24"/>
        </w:rPr>
        <w:lastRenderedPageBreak/>
        <w:t>the complete MMR vaccine, first made available in 1971, was approved for use in the BRD</w:t>
      </w:r>
      <w:r w:rsidR="003B4D9E">
        <w:rPr>
          <w:rFonts w:ascii="Times New Roman" w:hAnsi="Times New Roman" w:cs="Times New Roman"/>
          <w:sz w:val="24"/>
          <w:szCs w:val="24"/>
        </w:rPr>
        <w:t xml:space="preserve"> (Klein et al., 2012)</w:t>
      </w:r>
      <w:r w:rsidR="000B23FC" w:rsidRPr="000B23FC">
        <w:rPr>
          <w:rFonts w:ascii="Times New Roman" w:hAnsi="Times New Roman" w:cs="Times New Roman"/>
          <w:sz w:val="24"/>
          <w:szCs w:val="24"/>
        </w:rPr>
        <w:t>.  The policy continued to be general recommendation.  In 1998 the government advised all unvaccinated adults working in pediatric facilities, such as daycares, to get vaccinated</w:t>
      </w:r>
      <w:r w:rsidR="003B4D9E">
        <w:rPr>
          <w:rFonts w:ascii="Times New Roman" w:hAnsi="Times New Roman" w:cs="Times New Roman"/>
          <w:sz w:val="24"/>
          <w:szCs w:val="24"/>
        </w:rPr>
        <w:t xml:space="preserve"> (Klein et al., 2012)</w:t>
      </w:r>
      <w:r w:rsidR="000B23FC" w:rsidRPr="000B23FC">
        <w:rPr>
          <w:rFonts w:ascii="Times New Roman" w:hAnsi="Times New Roman" w:cs="Times New Roman"/>
          <w:sz w:val="24"/>
          <w:szCs w:val="24"/>
        </w:rPr>
        <w:t>. For children in East Germany (the German Democratic Republic, or GDR), vaccination was voluntary and</w:t>
      </w:r>
      <w:r w:rsidR="000B23FC" w:rsidRPr="000B23FC">
        <w:rPr>
          <w:rFonts w:ascii="Times New Roman" w:hAnsi="Times New Roman" w:cs="Times New Roman"/>
          <w:b/>
          <w:bCs/>
          <w:sz w:val="24"/>
          <w:szCs w:val="24"/>
        </w:rPr>
        <w:t xml:space="preserve"> </w:t>
      </w:r>
      <w:r w:rsidR="000B23FC" w:rsidRPr="000B23FC">
        <w:rPr>
          <w:rFonts w:ascii="Times New Roman" w:hAnsi="Times New Roman" w:cs="Times New Roman"/>
          <w:sz w:val="24"/>
          <w:szCs w:val="24"/>
        </w:rPr>
        <w:t>limited starting in 1966</w:t>
      </w:r>
      <w:r w:rsidR="003B4D9E">
        <w:rPr>
          <w:rFonts w:ascii="Times New Roman" w:hAnsi="Times New Roman" w:cs="Times New Roman"/>
          <w:sz w:val="24"/>
          <w:szCs w:val="24"/>
        </w:rPr>
        <w:t xml:space="preserve"> (Klein et al., 2012)</w:t>
      </w:r>
      <w:r w:rsidR="000B23FC" w:rsidRPr="000B23FC">
        <w:rPr>
          <w:rFonts w:ascii="Times New Roman" w:hAnsi="Times New Roman" w:cs="Times New Roman"/>
          <w:sz w:val="24"/>
          <w:szCs w:val="24"/>
        </w:rPr>
        <w:t>.  Vaccination was</w:t>
      </w:r>
      <w:r w:rsidR="00F42F0B">
        <w:rPr>
          <w:rFonts w:ascii="Times New Roman" w:hAnsi="Times New Roman" w:cs="Times New Roman"/>
          <w:sz w:val="24"/>
          <w:szCs w:val="24"/>
        </w:rPr>
        <w:t xml:space="preserve"> compulsory</w:t>
      </w:r>
      <w:r w:rsidR="000B23FC" w:rsidRPr="000B23FC">
        <w:rPr>
          <w:rFonts w:ascii="Times New Roman" w:hAnsi="Times New Roman" w:cs="Times New Roman"/>
          <w:sz w:val="24"/>
          <w:szCs w:val="24"/>
        </w:rPr>
        <w:t xml:space="preserve"> for those children entering day care services.  In 1970, the GDR implemented the mass vaccination of all preschool and school children by way of a vaccination schedule</w:t>
      </w:r>
      <w:r w:rsidR="003B4D9E">
        <w:rPr>
          <w:rFonts w:ascii="Times New Roman" w:hAnsi="Times New Roman" w:cs="Times New Roman"/>
          <w:sz w:val="24"/>
          <w:szCs w:val="24"/>
        </w:rPr>
        <w:t xml:space="preserve"> (Klein et al., 2012)</w:t>
      </w:r>
      <w:r w:rsidR="000B23FC" w:rsidRPr="000B23FC">
        <w:rPr>
          <w:rFonts w:ascii="Times New Roman" w:hAnsi="Times New Roman" w:cs="Times New Roman"/>
          <w:sz w:val="24"/>
          <w:szCs w:val="24"/>
        </w:rPr>
        <w:t>.  In 198</w:t>
      </w:r>
      <w:r w:rsidR="00F42F0B">
        <w:rPr>
          <w:rFonts w:ascii="Times New Roman" w:hAnsi="Times New Roman" w:cs="Times New Roman"/>
          <w:sz w:val="24"/>
          <w:szCs w:val="24"/>
        </w:rPr>
        <w:t>3, they continued the compulsory</w:t>
      </w:r>
      <w:r w:rsidR="000B23FC" w:rsidRPr="000B23FC">
        <w:rPr>
          <w:rFonts w:ascii="Times New Roman" w:hAnsi="Times New Roman" w:cs="Times New Roman"/>
          <w:sz w:val="24"/>
          <w:szCs w:val="24"/>
        </w:rPr>
        <w:t xml:space="preserve"> vaccination policy and imposed secondary vaccinations for children two to sixteen years of age </w:t>
      </w:r>
      <w:proofErr w:type="gramStart"/>
      <w:r w:rsidR="000B23FC" w:rsidRPr="000B23FC">
        <w:rPr>
          <w:rFonts w:ascii="Times New Roman" w:hAnsi="Times New Roman" w:cs="Times New Roman"/>
          <w:sz w:val="24"/>
          <w:szCs w:val="24"/>
        </w:rPr>
        <w:t>who</w:t>
      </w:r>
      <w:proofErr w:type="gramEnd"/>
      <w:r w:rsidR="000B23FC" w:rsidRPr="000B23FC">
        <w:rPr>
          <w:rFonts w:ascii="Times New Roman" w:hAnsi="Times New Roman" w:cs="Times New Roman"/>
          <w:sz w:val="24"/>
          <w:szCs w:val="24"/>
        </w:rPr>
        <w:t xml:space="preserve"> had received their first dose in their first year of age</w:t>
      </w:r>
      <w:r w:rsidR="003B4D9E">
        <w:rPr>
          <w:rFonts w:ascii="Times New Roman" w:hAnsi="Times New Roman" w:cs="Times New Roman"/>
          <w:sz w:val="24"/>
          <w:szCs w:val="24"/>
        </w:rPr>
        <w:t xml:space="preserve"> (Klein et al., 2012)</w:t>
      </w:r>
      <w:r w:rsidR="000B23FC" w:rsidRPr="000B23FC">
        <w:rPr>
          <w:rFonts w:ascii="Times New Roman" w:hAnsi="Times New Roman" w:cs="Times New Roman"/>
          <w:sz w:val="24"/>
          <w:szCs w:val="24"/>
        </w:rPr>
        <w:t>.  By 1983 the GDR reached an impressive 97% immunization rate for measles</w:t>
      </w:r>
      <w:r w:rsidR="003B4D9E">
        <w:rPr>
          <w:rFonts w:ascii="Times New Roman" w:hAnsi="Times New Roman" w:cs="Times New Roman"/>
          <w:sz w:val="24"/>
          <w:szCs w:val="24"/>
        </w:rPr>
        <w:t xml:space="preserve"> (Klein et al., 2012)</w:t>
      </w:r>
      <w:r w:rsidR="000B23FC" w:rsidRPr="000B23FC">
        <w:rPr>
          <w:rFonts w:ascii="Times New Roman" w:hAnsi="Times New Roman" w:cs="Times New Roman"/>
          <w:sz w:val="24"/>
          <w:szCs w:val="24"/>
        </w:rPr>
        <w:t>.  There is no data for the BRD.  Upon reunification, Germany adopted the tradition of West Germany, making vaccination recommended and</w:t>
      </w:r>
      <w:r w:rsidR="00F42F0B">
        <w:rPr>
          <w:rFonts w:ascii="Times New Roman" w:hAnsi="Times New Roman" w:cs="Times New Roman"/>
          <w:sz w:val="24"/>
          <w:szCs w:val="24"/>
        </w:rPr>
        <w:t xml:space="preserve"> voluntary rather than compulsor</w:t>
      </w:r>
      <w:r w:rsidR="000B23FC" w:rsidRPr="000B23FC">
        <w:rPr>
          <w:rFonts w:ascii="Times New Roman" w:hAnsi="Times New Roman" w:cs="Times New Roman"/>
          <w:sz w:val="24"/>
          <w:szCs w:val="24"/>
        </w:rPr>
        <w:t>y</w:t>
      </w:r>
      <w:r w:rsidR="003B4D9E">
        <w:rPr>
          <w:rFonts w:ascii="Times New Roman" w:hAnsi="Times New Roman" w:cs="Times New Roman"/>
          <w:sz w:val="24"/>
          <w:szCs w:val="24"/>
        </w:rPr>
        <w:t xml:space="preserve"> (Klein, et al., 2012)</w:t>
      </w:r>
      <w:r w:rsidR="000B23FC" w:rsidRPr="000B23FC">
        <w:rPr>
          <w:rFonts w:ascii="Times New Roman" w:hAnsi="Times New Roman" w:cs="Times New Roman"/>
          <w:sz w:val="24"/>
          <w:szCs w:val="24"/>
        </w:rPr>
        <w:t>.  From 1991 to 2001, the age to receive the second dose of MMR was first lowered to six-years-old and again to two-years-old</w:t>
      </w:r>
      <w:r w:rsidR="003B4D9E">
        <w:rPr>
          <w:rFonts w:ascii="Times New Roman" w:hAnsi="Times New Roman" w:cs="Times New Roman"/>
          <w:sz w:val="24"/>
          <w:szCs w:val="24"/>
        </w:rPr>
        <w:t xml:space="preserve"> (Klein et al., 2012)</w:t>
      </w:r>
      <w:r w:rsidR="000B23FC" w:rsidRPr="000B23FC">
        <w:rPr>
          <w:rFonts w:ascii="Times New Roman" w:hAnsi="Times New Roman" w:cs="Times New Roman"/>
          <w:sz w:val="24"/>
          <w:szCs w:val="24"/>
        </w:rPr>
        <w:t>.  Finally in 2010, the united German government advised vaccination for all those born after 1970 with either unclear or incomplete vaccination status</w:t>
      </w:r>
      <w:r w:rsidR="003B4D9E">
        <w:rPr>
          <w:rFonts w:ascii="Times New Roman" w:hAnsi="Times New Roman" w:cs="Times New Roman"/>
          <w:sz w:val="24"/>
          <w:szCs w:val="24"/>
        </w:rPr>
        <w:t xml:space="preserve"> (Klein et al., 2012)</w:t>
      </w:r>
      <w:r w:rsidR="000B23FC" w:rsidRPr="000B23FC">
        <w:rPr>
          <w:rFonts w:ascii="Times New Roman" w:hAnsi="Times New Roman" w:cs="Times New Roman"/>
          <w:sz w:val="24"/>
          <w:szCs w:val="24"/>
        </w:rPr>
        <w:t xml:space="preserve">. </w:t>
      </w:r>
    </w:p>
    <w:p w14:paraId="36D4551B" w14:textId="0AD1CF6B" w:rsidR="003F391C" w:rsidRPr="003F391C" w:rsidRDefault="003F391C" w:rsidP="006C701D">
      <w:pPr>
        <w:spacing w:line="480" w:lineRule="auto"/>
        <w:contextualSpacing/>
        <w:rPr>
          <w:rFonts w:eastAsia="Times New Roman" w:cs="Times New Roman"/>
          <w:b/>
        </w:rPr>
      </w:pPr>
      <w:r>
        <w:rPr>
          <w:rFonts w:ascii="Times New Roman" w:hAnsi="Times New Roman" w:cs="Times New Roman"/>
          <w:b/>
          <w:sz w:val="24"/>
          <w:szCs w:val="24"/>
        </w:rPr>
        <w:t>Current attitudes on compulsory vaccination</w:t>
      </w:r>
    </w:p>
    <w:p w14:paraId="17E28285" w14:textId="7C33F697" w:rsidR="000B23FC" w:rsidRPr="000B23FC" w:rsidRDefault="000B23FC" w:rsidP="006C701D">
      <w:pPr>
        <w:spacing w:line="480" w:lineRule="auto"/>
        <w:ind w:firstLine="720"/>
        <w:contextualSpacing/>
        <w:rPr>
          <w:rFonts w:ascii="Times" w:hAnsi="Times" w:cs="Times New Roman"/>
          <w:color w:val="auto"/>
          <w:sz w:val="20"/>
          <w:szCs w:val="20"/>
        </w:rPr>
      </w:pPr>
      <w:r w:rsidRPr="000B23FC">
        <w:rPr>
          <w:rFonts w:ascii="Times New Roman" w:hAnsi="Times New Roman" w:cs="Times New Roman"/>
          <w:sz w:val="24"/>
          <w:szCs w:val="24"/>
        </w:rPr>
        <w:t xml:space="preserve">Germans’ attitudes towards these recent measles outbreaks vary.  Some of this variation can be attributed to the different policies of East and West Germany during division.  A survey conducted by </w:t>
      </w:r>
      <w:proofErr w:type="spellStart"/>
      <w:r w:rsidRPr="000B23FC">
        <w:rPr>
          <w:rFonts w:ascii="Times New Roman" w:hAnsi="Times New Roman" w:cs="Times New Roman"/>
          <w:sz w:val="24"/>
          <w:szCs w:val="24"/>
        </w:rPr>
        <w:t>YouGov</w:t>
      </w:r>
      <w:proofErr w:type="spellEnd"/>
      <w:r w:rsidRPr="000B23FC">
        <w:rPr>
          <w:rFonts w:ascii="Times New Roman" w:hAnsi="Times New Roman" w:cs="Times New Roman"/>
          <w:sz w:val="24"/>
          <w:szCs w:val="24"/>
        </w:rPr>
        <w:t xml:space="preserve">, a German online community that frequently conducts polls on various contemporary issues and </w:t>
      </w:r>
      <w:r w:rsidR="00433DE5">
        <w:rPr>
          <w:rFonts w:ascii="Times New Roman" w:hAnsi="Times New Roman" w:cs="Times New Roman"/>
          <w:sz w:val="24"/>
          <w:szCs w:val="24"/>
        </w:rPr>
        <w:t>shares the data collected, showed</w:t>
      </w:r>
      <w:r w:rsidRPr="000B23FC">
        <w:rPr>
          <w:rFonts w:ascii="Times New Roman" w:hAnsi="Times New Roman" w:cs="Times New Roman"/>
          <w:sz w:val="24"/>
          <w:szCs w:val="24"/>
        </w:rPr>
        <w:t xml:space="preserve"> that the majority of Germans favor compulsory vaccination (Schmidt</w:t>
      </w:r>
      <w:r w:rsidR="00F42F0B">
        <w:rPr>
          <w:rFonts w:ascii="Times New Roman" w:hAnsi="Times New Roman" w:cs="Times New Roman"/>
          <w:sz w:val="24"/>
          <w:szCs w:val="24"/>
        </w:rPr>
        <w:t>, 2015</w:t>
      </w:r>
      <w:r w:rsidRPr="000B23FC">
        <w:rPr>
          <w:rFonts w:ascii="Times New Roman" w:hAnsi="Times New Roman" w:cs="Times New Roman"/>
          <w:sz w:val="24"/>
          <w:szCs w:val="24"/>
        </w:rPr>
        <w:t xml:space="preserve">).  The survey, which took place from February 23, 2015 </w:t>
      </w:r>
      <w:r w:rsidRPr="000B23FC">
        <w:rPr>
          <w:rFonts w:ascii="Times New Roman" w:hAnsi="Times New Roman" w:cs="Times New Roman"/>
          <w:sz w:val="24"/>
          <w:szCs w:val="24"/>
        </w:rPr>
        <w:lastRenderedPageBreak/>
        <w:t>to February 25, 2015 and included 1000 participants, showed that 40 percent of Germans strongly favor</w:t>
      </w:r>
      <w:r w:rsidR="000B09F3">
        <w:rPr>
          <w:rFonts w:ascii="Times New Roman" w:hAnsi="Times New Roman" w:cs="Times New Roman"/>
          <w:sz w:val="24"/>
          <w:szCs w:val="24"/>
        </w:rPr>
        <w:t>ed</w:t>
      </w:r>
      <w:r w:rsidRPr="000B23FC">
        <w:rPr>
          <w:rFonts w:ascii="Times New Roman" w:hAnsi="Times New Roman" w:cs="Times New Roman"/>
          <w:sz w:val="24"/>
          <w:szCs w:val="24"/>
        </w:rPr>
        <w:t xml:space="preserve"> compulsory </w:t>
      </w:r>
      <w:r w:rsidR="000B09F3">
        <w:rPr>
          <w:rFonts w:ascii="Times New Roman" w:hAnsi="Times New Roman" w:cs="Times New Roman"/>
          <w:sz w:val="24"/>
          <w:szCs w:val="24"/>
        </w:rPr>
        <w:t>vaccination while 34 percent were</w:t>
      </w:r>
      <w:r w:rsidRPr="000B23FC">
        <w:rPr>
          <w:rFonts w:ascii="Times New Roman" w:hAnsi="Times New Roman" w:cs="Times New Roman"/>
          <w:sz w:val="24"/>
          <w:szCs w:val="24"/>
        </w:rPr>
        <w:t xml:space="preserve"> somewhat in favor of compulsory vaccination (</w:t>
      </w:r>
      <w:r w:rsidR="00534D94">
        <w:rPr>
          <w:rFonts w:ascii="Times New Roman" w:hAnsi="Times New Roman" w:cs="Times New Roman"/>
          <w:iCs/>
          <w:sz w:val="24"/>
          <w:szCs w:val="24"/>
        </w:rPr>
        <w:t xml:space="preserve">“Die </w:t>
      </w:r>
      <w:proofErr w:type="spellStart"/>
      <w:r w:rsidR="00534D94">
        <w:rPr>
          <w:rFonts w:ascii="Times New Roman" w:hAnsi="Times New Roman" w:cs="Times New Roman"/>
          <w:iCs/>
          <w:sz w:val="24"/>
          <w:szCs w:val="24"/>
        </w:rPr>
        <w:t>Meisten</w:t>
      </w:r>
      <w:proofErr w:type="spellEnd"/>
      <w:r w:rsidR="00534D94">
        <w:rPr>
          <w:rFonts w:ascii="Times New Roman" w:hAnsi="Times New Roman" w:cs="Times New Roman"/>
          <w:iCs/>
          <w:sz w:val="24"/>
          <w:szCs w:val="24"/>
        </w:rPr>
        <w:t xml:space="preserve"> </w:t>
      </w:r>
      <w:proofErr w:type="spellStart"/>
      <w:r w:rsidR="00534D94">
        <w:rPr>
          <w:rFonts w:ascii="Times New Roman" w:hAnsi="Times New Roman" w:cs="Times New Roman"/>
          <w:iCs/>
          <w:sz w:val="24"/>
          <w:szCs w:val="24"/>
        </w:rPr>
        <w:t>Deutschen</w:t>
      </w:r>
      <w:proofErr w:type="spellEnd"/>
      <w:r w:rsidR="00534D94">
        <w:rPr>
          <w:rFonts w:ascii="Times New Roman" w:hAnsi="Times New Roman" w:cs="Times New Roman"/>
          <w:iCs/>
          <w:sz w:val="24"/>
          <w:szCs w:val="24"/>
        </w:rPr>
        <w:t xml:space="preserve"> </w:t>
      </w:r>
      <w:proofErr w:type="spellStart"/>
      <w:r w:rsidR="00534D94">
        <w:rPr>
          <w:rFonts w:ascii="Times New Roman" w:hAnsi="Times New Roman" w:cs="Times New Roman"/>
          <w:iCs/>
          <w:sz w:val="24"/>
          <w:szCs w:val="24"/>
        </w:rPr>
        <w:t>wollen</w:t>
      </w:r>
      <w:proofErr w:type="spellEnd"/>
      <w:r w:rsidR="00534D94">
        <w:rPr>
          <w:rFonts w:ascii="Times New Roman" w:hAnsi="Times New Roman" w:cs="Times New Roman"/>
          <w:iCs/>
          <w:sz w:val="24"/>
          <w:szCs w:val="24"/>
        </w:rPr>
        <w:t xml:space="preserve"> die </w:t>
      </w:r>
      <w:proofErr w:type="spellStart"/>
      <w:r w:rsidR="00534D94">
        <w:rPr>
          <w:rFonts w:ascii="Times New Roman" w:hAnsi="Times New Roman" w:cs="Times New Roman"/>
          <w:iCs/>
          <w:sz w:val="24"/>
          <w:szCs w:val="24"/>
        </w:rPr>
        <w:t>Impfpflicht</w:t>
      </w:r>
      <w:proofErr w:type="spellEnd"/>
      <w:r w:rsidR="00534D94">
        <w:rPr>
          <w:rFonts w:ascii="Times New Roman" w:hAnsi="Times New Roman" w:cs="Times New Roman"/>
          <w:iCs/>
          <w:sz w:val="24"/>
          <w:szCs w:val="24"/>
        </w:rPr>
        <w:t>,” 2015</w:t>
      </w:r>
      <w:r w:rsidRPr="000B23FC">
        <w:rPr>
          <w:rFonts w:ascii="Times New Roman" w:hAnsi="Times New Roman" w:cs="Times New Roman"/>
          <w:sz w:val="24"/>
          <w:szCs w:val="24"/>
        </w:rPr>
        <w:t>).  The survey also asked participants to state in whi</w:t>
      </w:r>
      <w:r w:rsidR="00433DE5">
        <w:rPr>
          <w:rFonts w:ascii="Times New Roman" w:hAnsi="Times New Roman" w:cs="Times New Roman"/>
          <w:sz w:val="24"/>
          <w:szCs w:val="24"/>
        </w:rPr>
        <w:t xml:space="preserve">ch region of Germany they live </w:t>
      </w:r>
      <w:r w:rsidRPr="000B23FC">
        <w:rPr>
          <w:rFonts w:ascii="Times New Roman" w:hAnsi="Times New Roman" w:cs="Times New Roman"/>
          <w:sz w:val="24"/>
          <w:szCs w:val="24"/>
        </w:rPr>
        <w:t xml:space="preserve">(East or West).  These results </w:t>
      </w:r>
      <w:r w:rsidR="002B05F6">
        <w:rPr>
          <w:rFonts w:ascii="Times New Roman" w:hAnsi="Times New Roman" w:cs="Times New Roman"/>
          <w:sz w:val="24"/>
          <w:szCs w:val="24"/>
        </w:rPr>
        <w:t>(</w:t>
      </w:r>
      <w:r w:rsidR="000D4D8B">
        <w:rPr>
          <w:rFonts w:ascii="Times New Roman" w:hAnsi="Times New Roman" w:cs="Times New Roman"/>
          <w:sz w:val="24"/>
          <w:szCs w:val="24"/>
        </w:rPr>
        <w:t>F</w:t>
      </w:r>
      <w:r w:rsidR="0022216F">
        <w:rPr>
          <w:rFonts w:ascii="Times New Roman" w:hAnsi="Times New Roman" w:cs="Times New Roman"/>
          <w:sz w:val="24"/>
          <w:szCs w:val="24"/>
        </w:rPr>
        <w:t xml:space="preserve">igure 1) </w:t>
      </w:r>
      <w:r w:rsidRPr="000B23FC">
        <w:rPr>
          <w:rFonts w:ascii="Times New Roman" w:hAnsi="Times New Roman" w:cs="Times New Roman"/>
          <w:sz w:val="24"/>
          <w:szCs w:val="24"/>
        </w:rPr>
        <w:t>show</w:t>
      </w:r>
      <w:r w:rsidR="006572D5">
        <w:rPr>
          <w:rFonts w:ascii="Times New Roman" w:hAnsi="Times New Roman" w:cs="Times New Roman"/>
          <w:sz w:val="24"/>
          <w:szCs w:val="24"/>
        </w:rPr>
        <w:t>ed</w:t>
      </w:r>
      <w:r w:rsidRPr="000B23FC">
        <w:rPr>
          <w:rFonts w:ascii="Times New Roman" w:hAnsi="Times New Roman" w:cs="Times New Roman"/>
          <w:sz w:val="24"/>
          <w:szCs w:val="24"/>
        </w:rPr>
        <w:t xml:space="preserve"> that 71 percent of Germans living in the West favor</w:t>
      </w:r>
      <w:r w:rsidR="000B09F3">
        <w:rPr>
          <w:rFonts w:ascii="Times New Roman" w:hAnsi="Times New Roman" w:cs="Times New Roman"/>
          <w:sz w:val="24"/>
          <w:szCs w:val="24"/>
        </w:rPr>
        <w:t xml:space="preserve">ed </w:t>
      </w:r>
      <w:r w:rsidRPr="000B23FC">
        <w:rPr>
          <w:rFonts w:ascii="Times New Roman" w:hAnsi="Times New Roman" w:cs="Times New Roman"/>
          <w:sz w:val="24"/>
          <w:szCs w:val="24"/>
        </w:rPr>
        <w:t>compulsory vaccination,</w:t>
      </w:r>
      <w:r w:rsidR="000B09F3">
        <w:rPr>
          <w:rFonts w:ascii="Times New Roman" w:hAnsi="Times New Roman" w:cs="Times New Roman"/>
          <w:sz w:val="24"/>
          <w:szCs w:val="24"/>
        </w:rPr>
        <w:t xml:space="preserve"> whereas 24 percent were</w:t>
      </w:r>
      <w:r w:rsidRPr="000B23FC">
        <w:rPr>
          <w:rFonts w:ascii="Times New Roman" w:hAnsi="Times New Roman" w:cs="Times New Roman"/>
          <w:sz w:val="24"/>
          <w:szCs w:val="24"/>
        </w:rPr>
        <w:t xml:space="preserve"> against it </w:t>
      </w:r>
      <w:r w:rsidR="0059206A">
        <w:rPr>
          <w:rFonts w:ascii="Times New Roman" w:hAnsi="Times New Roman" w:cs="Times New Roman"/>
          <w:sz w:val="24"/>
          <w:szCs w:val="24"/>
        </w:rPr>
        <w:t>(Schmidt, 2015)</w:t>
      </w:r>
      <w:r w:rsidRPr="000B23FC">
        <w:rPr>
          <w:rFonts w:ascii="Times New Roman" w:hAnsi="Times New Roman" w:cs="Times New Roman"/>
          <w:sz w:val="24"/>
          <w:szCs w:val="24"/>
        </w:rPr>
        <w:t>.</w:t>
      </w:r>
      <w:r w:rsidR="00B4271F">
        <w:rPr>
          <w:rFonts w:ascii="Times New Roman" w:hAnsi="Times New Roman" w:cs="Times New Roman"/>
          <w:sz w:val="24"/>
          <w:szCs w:val="24"/>
        </w:rPr>
        <w:t xml:space="preserve"> </w:t>
      </w:r>
      <w:r w:rsidR="000B09F3">
        <w:rPr>
          <w:rFonts w:ascii="Times New Roman" w:hAnsi="Times New Roman" w:cs="Times New Roman"/>
          <w:sz w:val="24"/>
          <w:szCs w:val="24"/>
        </w:rPr>
        <w:t xml:space="preserve"> Germans living in the East were </w:t>
      </w:r>
      <w:r w:rsidRPr="000B23FC">
        <w:rPr>
          <w:rFonts w:ascii="Times New Roman" w:hAnsi="Times New Roman" w:cs="Times New Roman"/>
          <w:sz w:val="24"/>
          <w:szCs w:val="24"/>
        </w:rPr>
        <w:t>86 percent in favor of compulsory vaccination</w:t>
      </w:r>
      <w:r w:rsidR="00B4271F">
        <w:rPr>
          <w:rFonts w:ascii="Times New Roman" w:hAnsi="Times New Roman" w:cs="Times New Roman"/>
          <w:sz w:val="24"/>
          <w:szCs w:val="24"/>
        </w:rPr>
        <w:t>,</w:t>
      </w:r>
      <w:r w:rsidRPr="000B23FC">
        <w:rPr>
          <w:rFonts w:ascii="Times New Roman" w:hAnsi="Times New Roman" w:cs="Times New Roman"/>
          <w:sz w:val="24"/>
          <w:szCs w:val="24"/>
        </w:rPr>
        <w:t xml:space="preserve"> </w:t>
      </w:r>
      <w:r w:rsidR="00B4271F">
        <w:rPr>
          <w:rFonts w:ascii="Times New Roman" w:hAnsi="Times New Roman" w:cs="Times New Roman"/>
          <w:sz w:val="24"/>
          <w:szCs w:val="24"/>
        </w:rPr>
        <w:t xml:space="preserve">and 12 percent </w:t>
      </w:r>
      <w:r w:rsidR="000B09F3">
        <w:rPr>
          <w:rFonts w:ascii="Times New Roman" w:hAnsi="Times New Roman" w:cs="Times New Roman"/>
          <w:sz w:val="24"/>
          <w:szCs w:val="24"/>
        </w:rPr>
        <w:t xml:space="preserve">were </w:t>
      </w:r>
      <w:r w:rsidR="00B4271F">
        <w:rPr>
          <w:rFonts w:ascii="Times New Roman" w:hAnsi="Times New Roman" w:cs="Times New Roman"/>
          <w:sz w:val="24"/>
          <w:szCs w:val="24"/>
        </w:rPr>
        <w:t>against it</w:t>
      </w:r>
      <w:r w:rsidRPr="000B23FC">
        <w:rPr>
          <w:rFonts w:ascii="Times New Roman" w:hAnsi="Times New Roman" w:cs="Times New Roman"/>
          <w:sz w:val="24"/>
          <w:szCs w:val="24"/>
        </w:rPr>
        <w:t xml:space="preserve"> </w:t>
      </w:r>
      <w:r w:rsidR="000D4D8B">
        <w:rPr>
          <w:rFonts w:ascii="Times New Roman" w:hAnsi="Times New Roman" w:cs="Times New Roman"/>
          <w:sz w:val="24"/>
          <w:szCs w:val="24"/>
        </w:rPr>
        <w:t>(F</w:t>
      </w:r>
      <w:r w:rsidR="00B4271F">
        <w:rPr>
          <w:rFonts w:ascii="Times New Roman" w:hAnsi="Times New Roman" w:cs="Times New Roman"/>
          <w:sz w:val="24"/>
          <w:szCs w:val="24"/>
        </w:rPr>
        <w:t xml:space="preserve">igure 1) (Schmidt, 2015).  </w:t>
      </w:r>
      <w:r w:rsidRPr="000B23FC">
        <w:rPr>
          <w:rFonts w:ascii="Times New Roman" w:hAnsi="Times New Roman" w:cs="Times New Roman"/>
          <w:sz w:val="24"/>
          <w:szCs w:val="24"/>
        </w:rPr>
        <w:t>That Germans living in the East favor compulsory vaccination more overall could be due to the compulsory vaccination policy the German Democratic Republic held during Germany’s division.</w:t>
      </w:r>
    </w:p>
    <w:p w14:paraId="71D4F6B8" w14:textId="5A812AD3" w:rsidR="0002686F" w:rsidRDefault="000B23FC" w:rsidP="006C701D">
      <w:pPr>
        <w:spacing w:line="480" w:lineRule="auto"/>
        <w:ind w:firstLine="720"/>
        <w:contextualSpacing/>
        <w:rPr>
          <w:rFonts w:ascii="Times New Roman" w:hAnsi="Times New Roman" w:cs="Times New Roman"/>
          <w:sz w:val="24"/>
          <w:szCs w:val="24"/>
        </w:rPr>
      </w:pPr>
      <w:r w:rsidRPr="000B23FC">
        <w:rPr>
          <w:rFonts w:ascii="Times New Roman" w:hAnsi="Times New Roman" w:cs="Times New Roman"/>
          <w:sz w:val="24"/>
          <w:szCs w:val="24"/>
        </w:rPr>
        <w:t xml:space="preserve">Also contributing to varying attitudes towards compulsory vaccination are political party affiliations.  Some of the major political parties in Germany are divided on the issue.  The Christian Democratic Union (CDU), the party of which Chancellor Angela Merkel is head, favors compulsory vaccination for children for such diseases as measles, mumps, rubella, tetanus, diphtheria, chickenpox, </w:t>
      </w:r>
      <w:r w:rsidRPr="000B23FC">
        <w:rPr>
          <w:rFonts w:ascii="Times New Roman" w:hAnsi="Times New Roman" w:cs="Times New Roman"/>
          <w:sz w:val="24"/>
          <w:szCs w:val="24"/>
          <w:shd w:val="clear" w:color="auto" w:fill="FFFFFF"/>
        </w:rPr>
        <w:t>polio, an</w:t>
      </w:r>
      <w:r w:rsidR="00BF5615">
        <w:rPr>
          <w:rFonts w:ascii="Times New Roman" w:hAnsi="Times New Roman" w:cs="Times New Roman"/>
          <w:sz w:val="24"/>
          <w:szCs w:val="24"/>
          <w:shd w:val="clear" w:color="auto" w:fill="FFFFFF"/>
        </w:rPr>
        <w:t>d whooping cough (“CDU-</w:t>
      </w:r>
      <w:proofErr w:type="spellStart"/>
      <w:r w:rsidR="00BF5615">
        <w:rPr>
          <w:rFonts w:ascii="Times New Roman" w:hAnsi="Times New Roman" w:cs="Times New Roman"/>
          <w:sz w:val="24"/>
          <w:szCs w:val="24"/>
          <w:shd w:val="clear" w:color="auto" w:fill="FFFFFF"/>
        </w:rPr>
        <w:t>Beschlüsse</w:t>
      </w:r>
      <w:proofErr w:type="spellEnd"/>
      <w:r w:rsidR="00BF5615">
        <w:rPr>
          <w:rFonts w:ascii="Times New Roman" w:hAnsi="Times New Roman" w:cs="Times New Roman"/>
          <w:sz w:val="24"/>
          <w:szCs w:val="24"/>
          <w:shd w:val="clear" w:color="auto" w:fill="FFFFFF"/>
        </w:rPr>
        <w:t xml:space="preserve">: </w:t>
      </w:r>
      <w:proofErr w:type="spellStart"/>
      <w:r w:rsidR="00BF5615">
        <w:rPr>
          <w:rFonts w:ascii="Times New Roman" w:hAnsi="Times New Roman" w:cs="Times New Roman"/>
          <w:sz w:val="24"/>
          <w:szCs w:val="24"/>
          <w:shd w:val="clear" w:color="auto" w:fill="FFFFFF"/>
        </w:rPr>
        <w:t>Flüchtlinge</w:t>
      </w:r>
      <w:proofErr w:type="spellEnd"/>
      <w:r w:rsidR="00BF5615">
        <w:rPr>
          <w:rFonts w:ascii="Times New Roman" w:hAnsi="Times New Roman" w:cs="Times New Roman"/>
          <w:sz w:val="24"/>
          <w:szCs w:val="24"/>
          <w:shd w:val="clear" w:color="auto" w:fill="FFFFFF"/>
        </w:rPr>
        <w:t xml:space="preserve">, </w:t>
      </w:r>
      <w:proofErr w:type="spellStart"/>
      <w:r w:rsidR="00BF5615">
        <w:rPr>
          <w:rFonts w:ascii="Times New Roman" w:hAnsi="Times New Roman" w:cs="Times New Roman"/>
          <w:sz w:val="24"/>
          <w:szCs w:val="24"/>
          <w:shd w:val="clear" w:color="auto" w:fill="FFFFFF"/>
        </w:rPr>
        <w:t>Einwanderung</w:t>
      </w:r>
      <w:proofErr w:type="spellEnd"/>
      <w:r w:rsidR="00BF5615">
        <w:rPr>
          <w:rFonts w:ascii="Times New Roman" w:hAnsi="Times New Roman" w:cs="Times New Roman"/>
          <w:sz w:val="24"/>
          <w:szCs w:val="24"/>
          <w:shd w:val="clear" w:color="auto" w:fill="FFFFFF"/>
        </w:rPr>
        <w:t xml:space="preserve">, und </w:t>
      </w:r>
      <w:proofErr w:type="spellStart"/>
      <w:r w:rsidR="00BF5615">
        <w:rPr>
          <w:rFonts w:ascii="Times New Roman" w:hAnsi="Times New Roman" w:cs="Times New Roman"/>
          <w:sz w:val="24"/>
          <w:szCs w:val="24"/>
          <w:shd w:val="clear" w:color="auto" w:fill="FFFFFF"/>
        </w:rPr>
        <w:t>Impfpflicht</w:t>
      </w:r>
      <w:proofErr w:type="spellEnd"/>
      <w:r w:rsidR="00BF5615">
        <w:rPr>
          <w:rFonts w:ascii="Times New Roman" w:hAnsi="Times New Roman" w:cs="Times New Roman"/>
          <w:sz w:val="24"/>
          <w:szCs w:val="24"/>
          <w:shd w:val="clear" w:color="auto" w:fill="FFFFFF"/>
        </w:rPr>
        <w:t>,” 2015</w:t>
      </w:r>
      <w:r w:rsidR="001F7827">
        <w:rPr>
          <w:rFonts w:ascii="Times New Roman" w:hAnsi="Times New Roman" w:cs="Times New Roman"/>
          <w:sz w:val="24"/>
          <w:szCs w:val="24"/>
          <w:shd w:val="clear" w:color="auto" w:fill="FFFFFF"/>
        </w:rPr>
        <w:t xml:space="preserve">). </w:t>
      </w:r>
      <w:r w:rsidR="001F7827" w:rsidRPr="000B23FC">
        <w:rPr>
          <w:rFonts w:ascii="Times New Roman" w:hAnsi="Times New Roman" w:cs="Times New Roman"/>
          <w:sz w:val="24"/>
          <w:szCs w:val="24"/>
          <w:shd w:val="clear" w:color="auto" w:fill="FFFFFF"/>
        </w:rPr>
        <w:t xml:space="preserve"> </w:t>
      </w:r>
      <w:r w:rsidRPr="000B23FC">
        <w:rPr>
          <w:rFonts w:ascii="Times New Roman" w:hAnsi="Times New Roman" w:cs="Times New Roman"/>
          <w:sz w:val="24"/>
          <w:szCs w:val="24"/>
          <w:shd w:val="clear" w:color="auto" w:fill="FFFFFF"/>
        </w:rPr>
        <w:t xml:space="preserve">Hermann </w:t>
      </w:r>
      <w:proofErr w:type="spellStart"/>
      <w:r w:rsidRPr="000B23FC">
        <w:rPr>
          <w:rFonts w:ascii="Times New Roman" w:hAnsi="Times New Roman" w:cs="Times New Roman"/>
          <w:sz w:val="24"/>
          <w:szCs w:val="24"/>
          <w:shd w:val="clear" w:color="auto" w:fill="FFFFFF"/>
        </w:rPr>
        <w:t>Gröhe</w:t>
      </w:r>
      <w:proofErr w:type="spellEnd"/>
      <w:r w:rsidR="001F7827">
        <w:rPr>
          <w:rFonts w:ascii="Times New Roman" w:hAnsi="Times New Roman" w:cs="Times New Roman"/>
          <w:sz w:val="24"/>
          <w:szCs w:val="24"/>
          <w:shd w:val="clear" w:color="auto" w:fill="FFFFFF"/>
        </w:rPr>
        <w:t xml:space="preserve"> (CDU)</w:t>
      </w:r>
      <w:r w:rsidRPr="000B23FC">
        <w:rPr>
          <w:rFonts w:ascii="Times New Roman" w:hAnsi="Times New Roman" w:cs="Times New Roman"/>
          <w:sz w:val="24"/>
          <w:szCs w:val="24"/>
          <w:shd w:val="clear" w:color="auto" w:fill="FFFFFF"/>
        </w:rPr>
        <w:t xml:space="preserve">, the current Federal Minister of Health, </w:t>
      </w:r>
      <w:r w:rsidR="0069348B">
        <w:rPr>
          <w:rFonts w:ascii="Times New Roman" w:hAnsi="Times New Roman" w:cs="Times New Roman"/>
          <w:sz w:val="24"/>
          <w:szCs w:val="24"/>
          <w:shd w:val="clear" w:color="auto" w:fill="FFFFFF"/>
        </w:rPr>
        <w:t>op</w:t>
      </w:r>
      <w:r w:rsidR="005E7563">
        <w:rPr>
          <w:rFonts w:ascii="Times New Roman" w:hAnsi="Times New Roman" w:cs="Times New Roman"/>
          <w:sz w:val="24"/>
          <w:szCs w:val="24"/>
          <w:shd w:val="clear" w:color="auto" w:fill="FFFFFF"/>
        </w:rPr>
        <w:t>enly supports</w:t>
      </w:r>
      <w:r w:rsidR="0069348B">
        <w:rPr>
          <w:rFonts w:ascii="Times New Roman" w:hAnsi="Times New Roman" w:cs="Times New Roman"/>
          <w:sz w:val="24"/>
          <w:szCs w:val="24"/>
          <w:shd w:val="clear" w:color="auto" w:fill="FFFFFF"/>
        </w:rPr>
        <w:t xml:space="preserve"> compulsory vaccination as a solution to the vaccination opposition </w:t>
      </w:r>
      <w:r w:rsidRPr="000B23FC">
        <w:rPr>
          <w:rFonts w:ascii="Times New Roman" w:hAnsi="Times New Roman" w:cs="Times New Roman"/>
          <w:sz w:val="24"/>
          <w:szCs w:val="24"/>
          <w:shd w:val="clear" w:color="auto" w:fill="FFFFFF"/>
        </w:rPr>
        <w:t>(</w:t>
      </w:r>
      <w:r w:rsidR="0069348B">
        <w:rPr>
          <w:rFonts w:ascii="Times New Roman" w:hAnsi="Times New Roman" w:cs="Times New Roman"/>
          <w:iCs/>
          <w:sz w:val="24"/>
          <w:szCs w:val="24"/>
          <w:shd w:val="clear" w:color="auto" w:fill="FFFFFF"/>
        </w:rPr>
        <w:t>“</w:t>
      </w:r>
      <w:proofErr w:type="spellStart"/>
      <w:r w:rsidR="0069348B">
        <w:rPr>
          <w:rFonts w:ascii="Times New Roman" w:hAnsi="Times New Roman" w:cs="Times New Roman"/>
          <w:iCs/>
          <w:sz w:val="24"/>
          <w:szCs w:val="24"/>
          <w:shd w:val="clear" w:color="auto" w:fill="FFFFFF"/>
        </w:rPr>
        <w:t>Gesundheitsminister</w:t>
      </w:r>
      <w:proofErr w:type="spellEnd"/>
      <w:r w:rsidR="0069348B">
        <w:rPr>
          <w:rFonts w:ascii="Times New Roman" w:hAnsi="Times New Roman" w:cs="Times New Roman"/>
          <w:iCs/>
          <w:sz w:val="24"/>
          <w:szCs w:val="24"/>
          <w:shd w:val="clear" w:color="auto" w:fill="FFFFFF"/>
        </w:rPr>
        <w:t xml:space="preserve"> </w:t>
      </w:r>
      <w:proofErr w:type="spellStart"/>
      <w:r w:rsidR="0069348B">
        <w:rPr>
          <w:rFonts w:ascii="Times New Roman" w:hAnsi="Times New Roman" w:cs="Times New Roman"/>
          <w:iCs/>
          <w:sz w:val="24"/>
          <w:szCs w:val="24"/>
          <w:shd w:val="clear" w:color="auto" w:fill="FFFFFF"/>
        </w:rPr>
        <w:t>Gröhe</w:t>
      </w:r>
      <w:proofErr w:type="spellEnd"/>
      <w:r w:rsidR="0069348B">
        <w:rPr>
          <w:rFonts w:ascii="Times New Roman" w:hAnsi="Times New Roman" w:cs="Times New Roman"/>
          <w:iCs/>
          <w:sz w:val="24"/>
          <w:szCs w:val="24"/>
          <w:shd w:val="clear" w:color="auto" w:fill="FFFFFF"/>
        </w:rPr>
        <w:t xml:space="preserve"> </w:t>
      </w:r>
      <w:proofErr w:type="spellStart"/>
      <w:r w:rsidR="0069348B">
        <w:rPr>
          <w:rFonts w:ascii="Times New Roman" w:hAnsi="Times New Roman" w:cs="Times New Roman"/>
          <w:iCs/>
          <w:sz w:val="24"/>
          <w:szCs w:val="24"/>
          <w:shd w:val="clear" w:color="auto" w:fill="FFFFFF"/>
        </w:rPr>
        <w:t>droht</w:t>
      </w:r>
      <w:proofErr w:type="spellEnd"/>
      <w:r w:rsidR="0069348B">
        <w:rPr>
          <w:rFonts w:ascii="Times New Roman" w:hAnsi="Times New Roman" w:cs="Times New Roman"/>
          <w:iCs/>
          <w:sz w:val="24"/>
          <w:szCs w:val="24"/>
          <w:shd w:val="clear" w:color="auto" w:fill="FFFFFF"/>
        </w:rPr>
        <w:t xml:space="preserve"> </w:t>
      </w:r>
      <w:proofErr w:type="spellStart"/>
      <w:r w:rsidR="0069348B">
        <w:rPr>
          <w:rFonts w:ascii="Times New Roman" w:hAnsi="Times New Roman" w:cs="Times New Roman"/>
          <w:iCs/>
          <w:sz w:val="24"/>
          <w:szCs w:val="24"/>
          <w:shd w:val="clear" w:color="auto" w:fill="FFFFFF"/>
        </w:rPr>
        <w:t>mit</w:t>
      </w:r>
      <w:proofErr w:type="spellEnd"/>
      <w:r w:rsidR="0069348B">
        <w:rPr>
          <w:rFonts w:ascii="Times New Roman" w:hAnsi="Times New Roman" w:cs="Times New Roman"/>
          <w:iCs/>
          <w:sz w:val="24"/>
          <w:szCs w:val="24"/>
          <w:shd w:val="clear" w:color="auto" w:fill="FFFFFF"/>
        </w:rPr>
        <w:t xml:space="preserve"> </w:t>
      </w:r>
      <w:proofErr w:type="spellStart"/>
      <w:r w:rsidR="0069348B">
        <w:rPr>
          <w:rFonts w:ascii="Times New Roman" w:hAnsi="Times New Roman" w:cs="Times New Roman"/>
          <w:iCs/>
          <w:sz w:val="24"/>
          <w:szCs w:val="24"/>
          <w:shd w:val="clear" w:color="auto" w:fill="FFFFFF"/>
        </w:rPr>
        <w:t>Impfpflicht</w:t>
      </w:r>
      <w:proofErr w:type="spellEnd"/>
      <w:r w:rsidR="0069348B">
        <w:rPr>
          <w:rFonts w:ascii="Times New Roman" w:hAnsi="Times New Roman" w:cs="Times New Roman"/>
          <w:iCs/>
          <w:sz w:val="24"/>
          <w:szCs w:val="24"/>
          <w:shd w:val="clear" w:color="auto" w:fill="FFFFFF"/>
        </w:rPr>
        <w:t>,” 2015</w:t>
      </w:r>
      <w:r w:rsidR="001F7827">
        <w:rPr>
          <w:rFonts w:ascii="Times New Roman" w:hAnsi="Times New Roman" w:cs="Times New Roman"/>
          <w:sz w:val="24"/>
          <w:szCs w:val="24"/>
          <w:shd w:val="clear" w:color="auto" w:fill="FFFFFF"/>
        </w:rPr>
        <w:t>).</w:t>
      </w:r>
      <w:r w:rsidR="005E7563">
        <w:rPr>
          <w:rFonts w:ascii="Times New Roman" w:hAnsi="Times New Roman" w:cs="Times New Roman"/>
          <w:sz w:val="24"/>
          <w:szCs w:val="24"/>
          <w:shd w:val="clear" w:color="auto" w:fill="FFFFFF"/>
        </w:rPr>
        <w:t xml:space="preserve"> </w:t>
      </w:r>
      <w:r w:rsidRPr="000B23FC">
        <w:rPr>
          <w:rFonts w:ascii="Times New Roman" w:hAnsi="Times New Roman" w:cs="Times New Roman"/>
          <w:sz w:val="24"/>
          <w:szCs w:val="24"/>
          <w:shd w:val="clear" w:color="auto" w:fill="FFFFFF"/>
        </w:rPr>
        <w:t> </w:t>
      </w:r>
      <w:r w:rsidR="00B675CB" w:rsidRPr="000B23FC">
        <w:rPr>
          <w:rFonts w:ascii="Times New Roman" w:hAnsi="Times New Roman" w:cs="Times New Roman"/>
          <w:sz w:val="24"/>
          <w:szCs w:val="24"/>
          <w:shd w:val="clear" w:color="auto" w:fill="FFFFFF"/>
        </w:rPr>
        <w:t>Social Democratic Party of Germany (SPD) leaders also support compulsory vaccination.  </w:t>
      </w:r>
      <w:r w:rsidRPr="000B23FC">
        <w:rPr>
          <w:rFonts w:ascii="Times New Roman" w:hAnsi="Times New Roman" w:cs="Times New Roman"/>
          <w:sz w:val="24"/>
          <w:szCs w:val="24"/>
          <w:shd w:val="clear" w:color="auto" w:fill="FFFFFF"/>
        </w:rPr>
        <w:t xml:space="preserve">German news source </w:t>
      </w:r>
      <w:proofErr w:type="spellStart"/>
      <w:r w:rsidRPr="000B23FC">
        <w:rPr>
          <w:rFonts w:ascii="Times New Roman" w:hAnsi="Times New Roman" w:cs="Times New Roman"/>
          <w:i/>
          <w:iCs/>
          <w:sz w:val="24"/>
          <w:szCs w:val="24"/>
          <w:shd w:val="clear" w:color="auto" w:fill="FFFFFF"/>
        </w:rPr>
        <w:t>Zeit</w:t>
      </w:r>
      <w:proofErr w:type="spellEnd"/>
      <w:r w:rsidRPr="000B23FC">
        <w:rPr>
          <w:rFonts w:ascii="Times New Roman" w:hAnsi="Times New Roman" w:cs="Times New Roman"/>
          <w:i/>
          <w:iCs/>
          <w:sz w:val="24"/>
          <w:szCs w:val="24"/>
          <w:shd w:val="clear" w:color="auto" w:fill="FFFFFF"/>
        </w:rPr>
        <w:t xml:space="preserve"> Online </w:t>
      </w:r>
      <w:r w:rsidR="00B675CB">
        <w:rPr>
          <w:rFonts w:ascii="Times New Roman" w:hAnsi="Times New Roman" w:cs="Times New Roman"/>
          <w:sz w:val="24"/>
          <w:szCs w:val="24"/>
          <w:shd w:val="clear" w:color="auto" w:fill="FFFFFF"/>
        </w:rPr>
        <w:t>quoted</w:t>
      </w:r>
      <w:r w:rsidRPr="000B23FC">
        <w:rPr>
          <w:rFonts w:ascii="Times New Roman" w:hAnsi="Times New Roman" w:cs="Times New Roman"/>
          <w:sz w:val="24"/>
          <w:szCs w:val="24"/>
          <w:shd w:val="clear" w:color="auto" w:fill="FFFFFF"/>
        </w:rPr>
        <w:t xml:space="preserve"> SPD health politician and member of the Bundestag Dr. Ka</w:t>
      </w:r>
      <w:r w:rsidR="00D81435">
        <w:rPr>
          <w:rFonts w:ascii="Times New Roman" w:hAnsi="Times New Roman" w:cs="Times New Roman"/>
          <w:sz w:val="24"/>
          <w:szCs w:val="24"/>
          <w:shd w:val="clear" w:color="auto" w:fill="FFFFFF"/>
        </w:rPr>
        <w:t xml:space="preserve">rl </w:t>
      </w:r>
      <w:proofErr w:type="spellStart"/>
      <w:r w:rsidR="00D81435">
        <w:rPr>
          <w:rFonts w:ascii="Times New Roman" w:hAnsi="Times New Roman" w:cs="Times New Roman"/>
          <w:sz w:val="24"/>
          <w:szCs w:val="24"/>
          <w:shd w:val="clear" w:color="auto" w:fill="FFFFFF"/>
        </w:rPr>
        <w:t>Lauterbach</w:t>
      </w:r>
      <w:proofErr w:type="spellEnd"/>
      <w:r w:rsidR="00D81435">
        <w:rPr>
          <w:rFonts w:ascii="Times New Roman" w:hAnsi="Times New Roman" w:cs="Times New Roman"/>
          <w:sz w:val="24"/>
          <w:szCs w:val="24"/>
          <w:shd w:val="clear" w:color="auto" w:fill="FFFFFF"/>
        </w:rPr>
        <w:t>, who stated</w:t>
      </w:r>
      <w:r w:rsidRPr="000B23FC">
        <w:rPr>
          <w:rFonts w:ascii="Times New Roman" w:hAnsi="Times New Roman" w:cs="Times New Roman"/>
          <w:sz w:val="24"/>
          <w:szCs w:val="24"/>
          <w:shd w:val="clear" w:color="auto" w:fill="FFFFFF"/>
        </w:rPr>
        <w:t xml:space="preserve"> that if the people’s willingness to be vaccinated does not increase, then compulsory vaccination is the next step to take (</w:t>
      </w:r>
      <w:r w:rsidR="00441AD2">
        <w:rPr>
          <w:rFonts w:ascii="Times New Roman" w:hAnsi="Times New Roman" w:cs="Times New Roman"/>
          <w:iCs/>
          <w:sz w:val="24"/>
          <w:szCs w:val="24"/>
          <w:shd w:val="clear" w:color="auto" w:fill="FFFFFF"/>
        </w:rPr>
        <w:t>“</w:t>
      </w:r>
      <w:proofErr w:type="spellStart"/>
      <w:r w:rsidR="00441AD2">
        <w:rPr>
          <w:rFonts w:ascii="Times New Roman" w:hAnsi="Times New Roman" w:cs="Times New Roman"/>
          <w:iCs/>
          <w:sz w:val="24"/>
          <w:szCs w:val="24"/>
          <w:shd w:val="clear" w:color="auto" w:fill="FFFFFF"/>
        </w:rPr>
        <w:t>Gesundheitspolitiker</w:t>
      </w:r>
      <w:proofErr w:type="spellEnd"/>
      <w:r w:rsidR="00441AD2">
        <w:rPr>
          <w:rFonts w:ascii="Times New Roman" w:hAnsi="Times New Roman" w:cs="Times New Roman"/>
          <w:iCs/>
          <w:sz w:val="24"/>
          <w:szCs w:val="24"/>
          <w:shd w:val="clear" w:color="auto" w:fill="FFFFFF"/>
        </w:rPr>
        <w:t xml:space="preserve"> </w:t>
      </w:r>
      <w:proofErr w:type="spellStart"/>
      <w:r w:rsidR="00441AD2">
        <w:rPr>
          <w:rFonts w:ascii="Times New Roman" w:hAnsi="Times New Roman" w:cs="Times New Roman"/>
          <w:iCs/>
          <w:sz w:val="24"/>
          <w:szCs w:val="24"/>
          <w:shd w:val="clear" w:color="auto" w:fill="FFFFFF"/>
        </w:rPr>
        <w:t>fordern</w:t>
      </w:r>
      <w:proofErr w:type="spellEnd"/>
      <w:r w:rsidR="00441AD2">
        <w:rPr>
          <w:rFonts w:ascii="Times New Roman" w:hAnsi="Times New Roman" w:cs="Times New Roman"/>
          <w:iCs/>
          <w:sz w:val="24"/>
          <w:szCs w:val="24"/>
          <w:shd w:val="clear" w:color="auto" w:fill="FFFFFF"/>
        </w:rPr>
        <w:t xml:space="preserve"> </w:t>
      </w:r>
      <w:proofErr w:type="spellStart"/>
      <w:r w:rsidR="00441AD2">
        <w:rPr>
          <w:rFonts w:ascii="Times New Roman" w:hAnsi="Times New Roman" w:cs="Times New Roman"/>
          <w:iCs/>
          <w:sz w:val="24"/>
          <w:szCs w:val="24"/>
          <w:shd w:val="clear" w:color="auto" w:fill="FFFFFF"/>
        </w:rPr>
        <w:t>Wiedereinführung</w:t>
      </w:r>
      <w:proofErr w:type="spellEnd"/>
      <w:r w:rsidR="00441AD2">
        <w:rPr>
          <w:rFonts w:ascii="Times New Roman" w:hAnsi="Times New Roman" w:cs="Times New Roman"/>
          <w:iCs/>
          <w:sz w:val="24"/>
          <w:szCs w:val="24"/>
          <w:shd w:val="clear" w:color="auto" w:fill="FFFFFF"/>
        </w:rPr>
        <w:t xml:space="preserve"> der </w:t>
      </w:r>
      <w:proofErr w:type="spellStart"/>
      <w:r w:rsidR="00441AD2">
        <w:rPr>
          <w:rFonts w:ascii="Times New Roman" w:hAnsi="Times New Roman" w:cs="Times New Roman"/>
          <w:iCs/>
          <w:sz w:val="24"/>
          <w:szCs w:val="24"/>
          <w:shd w:val="clear" w:color="auto" w:fill="FFFFFF"/>
        </w:rPr>
        <w:t>Impfpflict</w:t>
      </w:r>
      <w:proofErr w:type="spellEnd"/>
      <w:r w:rsidR="00441AD2">
        <w:rPr>
          <w:rFonts w:ascii="Times New Roman" w:hAnsi="Times New Roman" w:cs="Times New Roman"/>
          <w:iCs/>
          <w:sz w:val="24"/>
          <w:szCs w:val="24"/>
          <w:shd w:val="clear" w:color="auto" w:fill="FFFFFF"/>
        </w:rPr>
        <w:t>,” 2015</w:t>
      </w:r>
      <w:r w:rsidRPr="000B23FC">
        <w:rPr>
          <w:rFonts w:ascii="Times New Roman" w:hAnsi="Times New Roman" w:cs="Times New Roman"/>
          <w:sz w:val="24"/>
          <w:szCs w:val="24"/>
          <w:shd w:val="clear" w:color="auto" w:fill="FFFFFF"/>
        </w:rPr>
        <w:t>).  In opposition to compulsory vaccination</w:t>
      </w:r>
      <w:r w:rsidR="00FA5DEC">
        <w:rPr>
          <w:rFonts w:ascii="Times New Roman" w:hAnsi="Times New Roman" w:cs="Times New Roman"/>
          <w:sz w:val="24"/>
          <w:szCs w:val="24"/>
          <w:shd w:val="clear" w:color="auto" w:fill="FFFFFF"/>
        </w:rPr>
        <w:t xml:space="preserve"> are</w:t>
      </w:r>
      <w:r w:rsidRPr="000B23FC">
        <w:rPr>
          <w:rFonts w:ascii="Times New Roman" w:hAnsi="Times New Roman" w:cs="Times New Roman"/>
          <w:sz w:val="24"/>
          <w:szCs w:val="24"/>
          <w:shd w:val="clear" w:color="auto" w:fill="FFFFFF"/>
        </w:rPr>
        <w:t xml:space="preserve"> the </w:t>
      </w:r>
      <w:r w:rsidR="00F1749A">
        <w:rPr>
          <w:rFonts w:ascii="Times New Roman" w:hAnsi="Times New Roman" w:cs="Times New Roman"/>
          <w:sz w:val="24"/>
          <w:szCs w:val="24"/>
          <w:shd w:val="clear" w:color="auto" w:fill="FFFFFF"/>
        </w:rPr>
        <w:t xml:space="preserve">Free Democratic Party (FDP), and the </w:t>
      </w:r>
      <w:r w:rsidRPr="000B23FC">
        <w:rPr>
          <w:rFonts w:ascii="Times New Roman" w:hAnsi="Times New Roman" w:cs="Times New Roman"/>
          <w:sz w:val="24"/>
          <w:szCs w:val="24"/>
          <w:shd w:val="clear" w:color="auto" w:fill="FFFFFF"/>
        </w:rPr>
        <w:t xml:space="preserve">party known </w:t>
      </w:r>
      <w:r w:rsidRPr="000B23FC">
        <w:rPr>
          <w:rFonts w:ascii="Times New Roman" w:hAnsi="Times New Roman" w:cs="Times New Roman"/>
          <w:sz w:val="24"/>
          <w:szCs w:val="24"/>
          <w:shd w:val="clear" w:color="auto" w:fill="FFFFFF"/>
        </w:rPr>
        <w:lastRenderedPageBreak/>
        <w:t xml:space="preserve">as Alliance ‘90/The Greens (often referred to as Die </w:t>
      </w:r>
      <w:proofErr w:type="spellStart"/>
      <w:r w:rsidRPr="000B23FC">
        <w:rPr>
          <w:rFonts w:ascii="Times New Roman" w:hAnsi="Times New Roman" w:cs="Times New Roman"/>
          <w:sz w:val="24"/>
          <w:szCs w:val="24"/>
          <w:shd w:val="clear" w:color="auto" w:fill="FFFFFF"/>
        </w:rPr>
        <w:t>Grünen</w:t>
      </w:r>
      <w:proofErr w:type="spellEnd"/>
      <w:r w:rsidRPr="000B23FC">
        <w:rPr>
          <w:rFonts w:ascii="Times New Roman" w:hAnsi="Times New Roman" w:cs="Times New Roman"/>
          <w:sz w:val="24"/>
          <w:szCs w:val="24"/>
          <w:shd w:val="clear" w:color="auto" w:fill="FFFFFF"/>
        </w:rPr>
        <w:t>)</w:t>
      </w:r>
      <w:r w:rsidR="00F1749A">
        <w:rPr>
          <w:rFonts w:ascii="Times New Roman" w:hAnsi="Times New Roman" w:cs="Times New Roman"/>
          <w:sz w:val="24"/>
          <w:szCs w:val="24"/>
          <w:shd w:val="clear" w:color="auto" w:fill="FFFFFF"/>
        </w:rPr>
        <w:t xml:space="preserve">.  </w:t>
      </w:r>
      <w:r w:rsidR="00FA5DEC" w:rsidRPr="000B23FC">
        <w:rPr>
          <w:rFonts w:ascii="Times New Roman" w:hAnsi="Times New Roman" w:cs="Times New Roman"/>
          <w:sz w:val="24"/>
          <w:szCs w:val="24"/>
          <w:shd w:val="clear" w:color="auto" w:fill="FFFFFF"/>
        </w:rPr>
        <w:t xml:space="preserve">Daniel Bahr, former Federal Minister of Health and </w:t>
      </w:r>
      <w:r w:rsidR="00EA376C">
        <w:rPr>
          <w:rFonts w:ascii="Times New Roman" w:hAnsi="Times New Roman" w:cs="Times New Roman"/>
          <w:sz w:val="24"/>
          <w:szCs w:val="24"/>
          <w:shd w:val="clear" w:color="auto" w:fill="FFFFFF"/>
        </w:rPr>
        <w:t xml:space="preserve">present </w:t>
      </w:r>
      <w:r w:rsidR="00FA5DEC" w:rsidRPr="000B23FC">
        <w:rPr>
          <w:rFonts w:ascii="Times New Roman" w:hAnsi="Times New Roman" w:cs="Times New Roman"/>
          <w:sz w:val="24"/>
          <w:szCs w:val="24"/>
          <w:shd w:val="clear" w:color="auto" w:fill="FFFFFF"/>
        </w:rPr>
        <w:t xml:space="preserve">member of the </w:t>
      </w:r>
      <w:r w:rsidR="00FA5DEC">
        <w:rPr>
          <w:rFonts w:ascii="Times New Roman" w:hAnsi="Times New Roman" w:cs="Times New Roman"/>
          <w:sz w:val="24"/>
          <w:szCs w:val="24"/>
          <w:shd w:val="clear" w:color="auto" w:fill="FFFFFF"/>
        </w:rPr>
        <w:t xml:space="preserve">FDP, </w:t>
      </w:r>
      <w:r w:rsidR="00FA5DEC" w:rsidRPr="000B23FC">
        <w:rPr>
          <w:rFonts w:ascii="Times New Roman" w:hAnsi="Times New Roman" w:cs="Times New Roman"/>
          <w:sz w:val="24"/>
          <w:szCs w:val="24"/>
          <w:shd w:val="clear" w:color="auto" w:fill="FFFFFF"/>
        </w:rPr>
        <w:t>stated that he prefers educative and persuasive methods to increase vaccination rates (</w:t>
      </w:r>
      <w:r w:rsidR="00EF3FE9">
        <w:rPr>
          <w:rFonts w:ascii="Times New Roman" w:hAnsi="Times New Roman" w:cs="Times New Roman"/>
          <w:sz w:val="24"/>
          <w:szCs w:val="24"/>
          <w:shd w:val="clear" w:color="auto" w:fill="FFFFFF"/>
        </w:rPr>
        <w:t xml:space="preserve">“Bahr will </w:t>
      </w:r>
      <w:proofErr w:type="spellStart"/>
      <w:r w:rsidR="00EF3FE9">
        <w:rPr>
          <w:rFonts w:ascii="Times New Roman" w:hAnsi="Times New Roman" w:cs="Times New Roman"/>
          <w:sz w:val="24"/>
          <w:szCs w:val="24"/>
          <w:shd w:val="clear" w:color="auto" w:fill="FFFFFF"/>
        </w:rPr>
        <w:t>Impflicht</w:t>
      </w:r>
      <w:proofErr w:type="spellEnd"/>
      <w:r w:rsidR="00EF3FE9">
        <w:rPr>
          <w:rFonts w:ascii="Times New Roman" w:hAnsi="Times New Roman" w:cs="Times New Roman"/>
          <w:sz w:val="24"/>
          <w:szCs w:val="24"/>
          <w:shd w:val="clear" w:color="auto" w:fill="FFFFFF"/>
        </w:rPr>
        <w:t xml:space="preserve"> </w:t>
      </w:r>
      <w:proofErr w:type="spellStart"/>
      <w:r w:rsidR="00EF3FE9">
        <w:rPr>
          <w:rFonts w:ascii="Times New Roman" w:hAnsi="Times New Roman" w:cs="Times New Roman"/>
          <w:sz w:val="24"/>
          <w:szCs w:val="24"/>
          <w:shd w:val="clear" w:color="auto" w:fill="FFFFFF"/>
        </w:rPr>
        <w:t>vermeiden</w:t>
      </w:r>
      <w:proofErr w:type="spellEnd"/>
      <w:r w:rsidR="00EF3FE9">
        <w:rPr>
          <w:rFonts w:ascii="Times New Roman" w:hAnsi="Times New Roman" w:cs="Times New Roman"/>
          <w:sz w:val="24"/>
          <w:szCs w:val="24"/>
          <w:shd w:val="clear" w:color="auto" w:fill="FFFFFF"/>
        </w:rPr>
        <w:t>,” 2013</w:t>
      </w:r>
      <w:r w:rsidR="00FA5DEC" w:rsidRPr="000B23FC">
        <w:rPr>
          <w:rFonts w:ascii="Times New Roman" w:hAnsi="Times New Roman" w:cs="Times New Roman"/>
          <w:sz w:val="24"/>
          <w:szCs w:val="24"/>
          <w:shd w:val="clear" w:color="auto" w:fill="FFFFFF"/>
        </w:rPr>
        <w:t xml:space="preserve">). </w:t>
      </w:r>
      <w:r w:rsidRPr="000B23FC">
        <w:rPr>
          <w:rFonts w:ascii="Times New Roman" w:hAnsi="Times New Roman" w:cs="Times New Roman"/>
          <w:sz w:val="24"/>
          <w:szCs w:val="24"/>
          <w:shd w:val="clear" w:color="auto" w:fill="FFFFFF"/>
        </w:rPr>
        <w:t>Speaker of Health Policy for</w:t>
      </w:r>
      <w:r w:rsidR="00F25612">
        <w:rPr>
          <w:rFonts w:ascii="Times New Roman" w:hAnsi="Times New Roman" w:cs="Times New Roman"/>
          <w:sz w:val="24"/>
          <w:szCs w:val="24"/>
          <w:shd w:val="clear" w:color="auto" w:fill="FFFFFF"/>
        </w:rPr>
        <w:t xml:space="preserve"> the Greens </w:t>
      </w:r>
      <w:proofErr w:type="spellStart"/>
      <w:r w:rsidR="00F25612">
        <w:rPr>
          <w:rFonts w:ascii="Times New Roman" w:hAnsi="Times New Roman" w:cs="Times New Roman"/>
          <w:sz w:val="24"/>
          <w:szCs w:val="24"/>
          <w:shd w:val="clear" w:color="auto" w:fill="FFFFFF"/>
        </w:rPr>
        <w:t>Birgitt</w:t>
      </w:r>
      <w:proofErr w:type="spellEnd"/>
      <w:r w:rsidR="00F25612">
        <w:rPr>
          <w:rFonts w:ascii="Times New Roman" w:hAnsi="Times New Roman" w:cs="Times New Roman"/>
          <w:sz w:val="24"/>
          <w:szCs w:val="24"/>
          <w:shd w:val="clear" w:color="auto" w:fill="FFFFFF"/>
        </w:rPr>
        <w:t xml:space="preserve"> Bender told</w:t>
      </w:r>
      <w:r w:rsidRPr="000B23FC">
        <w:rPr>
          <w:rFonts w:ascii="Times New Roman" w:hAnsi="Times New Roman" w:cs="Times New Roman"/>
          <w:sz w:val="24"/>
          <w:szCs w:val="24"/>
          <w:shd w:val="clear" w:color="auto" w:fill="FFFFFF"/>
        </w:rPr>
        <w:t xml:space="preserve"> </w:t>
      </w:r>
      <w:r w:rsidRPr="000B23FC">
        <w:rPr>
          <w:rFonts w:ascii="Times New Roman" w:hAnsi="Times New Roman" w:cs="Times New Roman"/>
          <w:i/>
          <w:iCs/>
          <w:sz w:val="24"/>
          <w:szCs w:val="24"/>
          <w:shd w:val="clear" w:color="auto" w:fill="FFFFFF"/>
        </w:rPr>
        <w:t xml:space="preserve">Deutsche </w:t>
      </w:r>
      <w:proofErr w:type="spellStart"/>
      <w:r w:rsidRPr="000B23FC">
        <w:rPr>
          <w:rFonts w:ascii="Times New Roman" w:hAnsi="Times New Roman" w:cs="Times New Roman"/>
          <w:i/>
          <w:iCs/>
          <w:sz w:val="24"/>
          <w:szCs w:val="24"/>
          <w:shd w:val="clear" w:color="auto" w:fill="FFFFFF"/>
        </w:rPr>
        <w:t>Ärzteblatt</w:t>
      </w:r>
      <w:proofErr w:type="spellEnd"/>
      <w:r w:rsidR="00B40F19">
        <w:rPr>
          <w:rFonts w:ascii="Times New Roman" w:hAnsi="Times New Roman" w:cs="Times New Roman"/>
          <w:sz w:val="24"/>
          <w:szCs w:val="24"/>
          <w:shd w:val="clear" w:color="auto" w:fill="FFFFFF"/>
        </w:rPr>
        <w:t xml:space="preserve"> (</w:t>
      </w:r>
      <w:r w:rsidR="00B40F19">
        <w:rPr>
          <w:rFonts w:ascii="Times New Roman" w:hAnsi="Times New Roman" w:cs="Times New Roman"/>
          <w:i/>
          <w:sz w:val="24"/>
          <w:szCs w:val="24"/>
          <w:shd w:val="clear" w:color="auto" w:fill="FFFFFF"/>
        </w:rPr>
        <w:t>The Journal of German Physicians</w:t>
      </w:r>
      <w:r w:rsidR="00B40F19">
        <w:rPr>
          <w:rFonts w:ascii="Times New Roman" w:hAnsi="Times New Roman" w:cs="Times New Roman"/>
          <w:sz w:val="24"/>
          <w:szCs w:val="24"/>
          <w:shd w:val="clear" w:color="auto" w:fill="FFFFFF"/>
        </w:rPr>
        <w:t>)</w:t>
      </w:r>
      <w:r w:rsidR="00B40F19">
        <w:rPr>
          <w:rFonts w:ascii="Times New Roman" w:hAnsi="Times New Roman" w:cs="Times New Roman"/>
          <w:i/>
          <w:sz w:val="24"/>
          <w:szCs w:val="24"/>
          <w:shd w:val="clear" w:color="auto" w:fill="FFFFFF"/>
        </w:rPr>
        <w:t xml:space="preserve"> </w:t>
      </w:r>
      <w:r w:rsidRPr="00B40F19">
        <w:rPr>
          <w:rFonts w:ascii="Times New Roman" w:hAnsi="Times New Roman" w:cs="Times New Roman"/>
          <w:sz w:val="24"/>
          <w:szCs w:val="24"/>
          <w:shd w:val="clear" w:color="auto" w:fill="FFFFFF"/>
        </w:rPr>
        <w:t>that</w:t>
      </w:r>
      <w:r w:rsidRPr="000B23FC">
        <w:rPr>
          <w:rFonts w:ascii="Times New Roman" w:hAnsi="Times New Roman" w:cs="Times New Roman"/>
          <w:sz w:val="24"/>
          <w:szCs w:val="24"/>
          <w:shd w:val="clear" w:color="auto" w:fill="FFFFFF"/>
        </w:rPr>
        <w:t xml:space="preserve"> the people’s free choice to be vaccinated should take priority (</w:t>
      </w:r>
      <w:r w:rsidR="00996849">
        <w:rPr>
          <w:rFonts w:ascii="Times New Roman" w:hAnsi="Times New Roman" w:cs="Times New Roman"/>
          <w:iCs/>
          <w:sz w:val="24"/>
          <w:szCs w:val="24"/>
          <w:shd w:val="clear" w:color="auto" w:fill="FFFFFF"/>
        </w:rPr>
        <w:t>“</w:t>
      </w:r>
      <w:proofErr w:type="spellStart"/>
      <w:r w:rsidR="00996849">
        <w:rPr>
          <w:rFonts w:ascii="Times New Roman" w:hAnsi="Times New Roman" w:cs="Times New Roman"/>
          <w:iCs/>
          <w:sz w:val="24"/>
          <w:szCs w:val="24"/>
          <w:shd w:val="clear" w:color="auto" w:fill="FFFFFF"/>
        </w:rPr>
        <w:t>Ein</w:t>
      </w:r>
      <w:proofErr w:type="spellEnd"/>
      <w:r w:rsidR="00996849">
        <w:rPr>
          <w:rFonts w:ascii="Times New Roman" w:hAnsi="Times New Roman" w:cs="Times New Roman"/>
          <w:iCs/>
          <w:sz w:val="24"/>
          <w:szCs w:val="24"/>
          <w:shd w:val="clear" w:color="auto" w:fill="FFFFFF"/>
        </w:rPr>
        <w:t xml:space="preserve"> Pro und Contra </w:t>
      </w:r>
      <w:proofErr w:type="spellStart"/>
      <w:r w:rsidR="00996849">
        <w:rPr>
          <w:rFonts w:ascii="Times New Roman" w:hAnsi="Times New Roman" w:cs="Times New Roman"/>
          <w:iCs/>
          <w:sz w:val="24"/>
          <w:szCs w:val="24"/>
          <w:shd w:val="clear" w:color="auto" w:fill="FFFFFF"/>
        </w:rPr>
        <w:t>zur</w:t>
      </w:r>
      <w:proofErr w:type="spellEnd"/>
      <w:r w:rsidR="00996849">
        <w:rPr>
          <w:rFonts w:ascii="Times New Roman" w:hAnsi="Times New Roman" w:cs="Times New Roman"/>
          <w:iCs/>
          <w:sz w:val="24"/>
          <w:szCs w:val="24"/>
          <w:shd w:val="clear" w:color="auto" w:fill="FFFFFF"/>
        </w:rPr>
        <w:t xml:space="preserve"> </w:t>
      </w:r>
      <w:proofErr w:type="spellStart"/>
      <w:r w:rsidR="00996849">
        <w:rPr>
          <w:rFonts w:ascii="Times New Roman" w:hAnsi="Times New Roman" w:cs="Times New Roman"/>
          <w:iCs/>
          <w:sz w:val="24"/>
          <w:szCs w:val="24"/>
          <w:shd w:val="clear" w:color="auto" w:fill="FFFFFF"/>
        </w:rPr>
        <w:t>Impfpflicht</w:t>
      </w:r>
      <w:proofErr w:type="spellEnd"/>
      <w:r w:rsidR="00996849">
        <w:rPr>
          <w:rFonts w:ascii="Times New Roman" w:hAnsi="Times New Roman" w:cs="Times New Roman"/>
          <w:iCs/>
          <w:sz w:val="24"/>
          <w:szCs w:val="24"/>
          <w:shd w:val="clear" w:color="auto" w:fill="FFFFFF"/>
        </w:rPr>
        <w:t>,” 2013</w:t>
      </w:r>
      <w:r w:rsidRPr="000B23FC">
        <w:rPr>
          <w:rFonts w:ascii="Times New Roman" w:hAnsi="Times New Roman" w:cs="Times New Roman"/>
          <w:sz w:val="24"/>
          <w:szCs w:val="24"/>
          <w:shd w:val="clear" w:color="auto" w:fill="FFFFFF"/>
        </w:rPr>
        <w:t xml:space="preserve">).  In the same article, president Dr. Wolfram Hartmann, of the </w:t>
      </w:r>
      <w:proofErr w:type="spellStart"/>
      <w:r w:rsidRPr="000B23FC">
        <w:rPr>
          <w:rFonts w:ascii="Times New Roman" w:hAnsi="Times New Roman" w:cs="Times New Roman"/>
          <w:sz w:val="24"/>
          <w:szCs w:val="24"/>
          <w:shd w:val="clear" w:color="auto" w:fill="FFFFFF"/>
        </w:rPr>
        <w:t>Berufsverband</w:t>
      </w:r>
      <w:proofErr w:type="spellEnd"/>
      <w:r w:rsidRPr="000B23FC">
        <w:rPr>
          <w:rFonts w:ascii="Times New Roman" w:hAnsi="Times New Roman" w:cs="Times New Roman"/>
          <w:sz w:val="24"/>
          <w:szCs w:val="24"/>
          <w:shd w:val="clear" w:color="auto" w:fill="FFFFFF"/>
        </w:rPr>
        <w:t xml:space="preserve"> der Kinder- und </w:t>
      </w:r>
      <w:proofErr w:type="spellStart"/>
      <w:r w:rsidRPr="000B23FC">
        <w:rPr>
          <w:rFonts w:ascii="Times New Roman" w:hAnsi="Times New Roman" w:cs="Times New Roman"/>
          <w:sz w:val="24"/>
          <w:szCs w:val="24"/>
          <w:shd w:val="clear" w:color="auto" w:fill="FFFFFF"/>
        </w:rPr>
        <w:t>Jugendärzte</w:t>
      </w:r>
      <w:proofErr w:type="spellEnd"/>
      <w:r w:rsidRPr="000B23FC">
        <w:rPr>
          <w:rFonts w:ascii="Times New Roman" w:hAnsi="Times New Roman" w:cs="Times New Roman"/>
          <w:sz w:val="24"/>
          <w:szCs w:val="24"/>
          <w:shd w:val="clear" w:color="auto" w:fill="FFFFFF"/>
        </w:rPr>
        <w:t xml:space="preserve"> (BVKJ), or the Occupationa</w:t>
      </w:r>
      <w:r w:rsidR="00F25612">
        <w:rPr>
          <w:rFonts w:ascii="Times New Roman" w:hAnsi="Times New Roman" w:cs="Times New Roman"/>
          <w:sz w:val="24"/>
          <w:szCs w:val="24"/>
          <w:shd w:val="clear" w:color="auto" w:fill="FFFFFF"/>
        </w:rPr>
        <w:t>l Union of Pediatricians, stated</w:t>
      </w:r>
      <w:r w:rsidRPr="000B23FC">
        <w:rPr>
          <w:rFonts w:ascii="Times New Roman" w:hAnsi="Times New Roman" w:cs="Times New Roman"/>
          <w:sz w:val="24"/>
          <w:szCs w:val="24"/>
          <w:shd w:val="clear" w:color="auto" w:fill="FFFFFF"/>
        </w:rPr>
        <w:t xml:space="preserve"> support for c</w:t>
      </w:r>
      <w:r w:rsidR="00F25612">
        <w:rPr>
          <w:rFonts w:ascii="Times New Roman" w:hAnsi="Times New Roman" w:cs="Times New Roman"/>
          <w:sz w:val="24"/>
          <w:szCs w:val="24"/>
          <w:shd w:val="clear" w:color="auto" w:fill="FFFFFF"/>
        </w:rPr>
        <w:t>ompulsory vaccination.  He cited</w:t>
      </w:r>
      <w:r w:rsidRPr="000B23FC">
        <w:rPr>
          <w:rFonts w:ascii="Times New Roman" w:hAnsi="Times New Roman" w:cs="Times New Roman"/>
          <w:sz w:val="24"/>
          <w:szCs w:val="24"/>
          <w:shd w:val="clear" w:color="auto" w:fill="FFFFFF"/>
        </w:rPr>
        <w:t xml:space="preserve"> the success of compulsory vaccination against smallpox in 1976 as a reason Germany could consider reinstating such a policy for measles (</w:t>
      </w:r>
      <w:r w:rsidR="00F25612">
        <w:rPr>
          <w:rFonts w:ascii="Times New Roman" w:hAnsi="Times New Roman" w:cs="Times New Roman"/>
          <w:iCs/>
          <w:sz w:val="24"/>
          <w:szCs w:val="24"/>
          <w:shd w:val="clear" w:color="auto" w:fill="FFFFFF"/>
        </w:rPr>
        <w:t>“</w:t>
      </w:r>
      <w:proofErr w:type="spellStart"/>
      <w:r w:rsidR="00F25612">
        <w:rPr>
          <w:rFonts w:ascii="Times New Roman" w:hAnsi="Times New Roman" w:cs="Times New Roman"/>
          <w:iCs/>
          <w:sz w:val="24"/>
          <w:szCs w:val="24"/>
          <w:shd w:val="clear" w:color="auto" w:fill="FFFFFF"/>
        </w:rPr>
        <w:t>Ein</w:t>
      </w:r>
      <w:proofErr w:type="spellEnd"/>
      <w:r w:rsidR="00F25612">
        <w:rPr>
          <w:rFonts w:ascii="Times New Roman" w:hAnsi="Times New Roman" w:cs="Times New Roman"/>
          <w:iCs/>
          <w:sz w:val="24"/>
          <w:szCs w:val="24"/>
          <w:shd w:val="clear" w:color="auto" w:fill="FFFFFF"/>
        </w:rPr>
        <w:t xml:space="preserve"> Pro und Contra,” 2013</w:t>
      </w:r>
      <w:r w:rsidRPr="000B23FC">
        <w:rPr>
          <w:rFonts w:ascii="Times New Roman" w:hAnsi="Times New Roman" w:cs="Times New Roman"/>
          <w:sz w:val="24"/>
          <w:szCs w:val="24"/>
          <w:shd w:val="clear" w:color="auto" w:fill="FFFFFF"/>
        </w:rPr>
        <w:t xml:space="preserve">).  In a press release from the BVKJ </w:t>
      </w:r>
      <w:r w:rsidR="00B40F19">
        <w:rPr>
          <w:rFonts w:ascii="Times New Roman" w:hAnsi="Times New Roman" w:cs="Times New Roman"/>
          <w:sz w:val="24"/>
          <w:szCs w:val="24"/>
          <w:shd w:val="clear" w:color="auto" w:fill="FFFFFF"/>
        </w:rPr>
        <w:t>(2015),</w:t>
      </w:r>
      <w:r w:rsidRPr="000B23FC">
        <w:rPr>
          <w:rFonts w:ascii="Times New Roman" w:hAnsi="Times New Roman" w:cs="Times New Roman"/>
          <w:sz w:val="24"/>
          <w:szCs w:val="24"/>
          <w:shd w:val="clear" w:color="auto" w:fill="FFFFFF"/>
        </w:rPr>
        <w:t xml:space="preserve"> Hartmann discussed </w:t>
      </w:r>
      <w:r w:rsidRPr="000B23FC">
        <w:rPr>
          <w:rFonts w:ascii="Times New Roman" w:hAnsi="Times New Roman" w:cs="Times New Roman"/>
          <w:sz w:val="24"/>
          <w:szCs w:val="24"/>
        </w:rPr>
        <w:t>the rights of children in healthcare.  According to current policy, most of the rights of child</w:t>
      </w:r>
      <w:r w:rsidR="006469D0">
        <w:rPr>
          <w:rFonts w:ascii="Times New Roman" w:hAnsi="Times New Roman" w:cs="Times New Roman"/>
          <w:sz w:val="24"/>
          <w:szCs w:val="24"/>
        </w:rPr>
        <w:t>ren lie with their parents (“</w:t>
      </w:r>
      <w:proofErr w:type="spellStart"/>
      <w:r w:rsidR="006469D0">
        <w:rPr>
          <w:rFonts w:ascii="Times New Roman" w:hAnsi="Times New Roman" w:cs="Times New Roman"/>
          <w:sz w:val="24"/>
          <w:szCs w:val="24"/>
        </w:rPr>
        <w:t>Pressemitte</w:t>
      </w:r>
      <w:r w:rsidR="00B40F19">
        <w:rPr>
          <w:rFonts w:ascii="Times New Roman" w:hAnsi="Times New Roman" w:cs="Times New Roman"/>
          <w:sz w:val="24"/>
          <w:szCs w:val="24"/>
        </w:rPr>
        <w:t>ilung</w:t>
      </w:r>
      <w:proofErr w:type="spellEnd"/>
      <w:r w:rsidR="00B40F19">
        <w:rPr>
          <w:rFonts w:ascii="Times New Roman" w:hAnsi="Times New Roman" w:cs="Times New Roman"/>
          <w:sz w:val="24"/>
          <w:szCs w:val="24"/>
        </w:rPr>
        <w:t xml:space="preserve"> Dr. med. Wolfram Hartmann”</w:t>
      </w:r>
      <w:r w:rsidRPr="000B23FC">
        <w:rPr>
          <w:rFonts w:ascii="Times New Roman" w:hAnsi="Times New Roman" w:cs="Times New Roman"/>
          <w:sz w:val="24"/>
          <w:szCs w:val="24"/>
        </w:rPr>
        <w:t>).  Part of prevention is making sure children have access to the care they need.  That January, an act to help children and young adults receive proper exa</w:t>
      </w:r>
      <w:r w:rsidR="006469D0">
        <w:rPr>
          <w:rFonts w:ascii="Times New Roman" w:hAnsi="Times New Roman" w:cs="Times New Roman"/>
          <w:sz w:val="24"/>
          <w:szCs w:val="24"/>
        </w:rPr>
        <w:t>minations found a majority (“</w:t>
      </w:r>
      <w:proofErr w:type="spellStart"/>
      <w:r w:rsidR="006469D0">
        <w:rPr>
          <w:rFonts w:ascii="Times New Roman" w:hAnsi="Times New Roman" w:cs="Times New Roman"/>
          <w:sz w:val="24"/>
          <w:szCs w:val="24"/>
        </w:rPr>
        <w:t>Pressemitteilung</w:t>
      </w:r>
      <w:proofErr w:type="spellEnd"/>
      <w:r w:rsidR="006469D0">
        <w:rPr>
          <w:rFonts w:ascii="Times New Roman" w:hAnsi="Times New Roman" w:cs="Times New Roman"/>
          <w:sz w:val="24"/>
          <w:szCs w:val="24"/>
        </w:rPr>
        <w:t>,” 2015</w:t>
      </w:r>
      <w:r w:rsidRPr="000B23FC">
        <w:rPr>
          <w:rFonts w:ascii="Times New Roman" w:hAnsi="Times New Roman" w:cs="Times New Roman"/>
          <w:sz w:val="24"/>
          <w:szCs w:val="24"/>
        </w:rPr>
        <w:t>).  </w:t>
      </w:r>
      <w:r w:rsidR="0013627C">
        <w:rPr>
          <w:rFonts w:ascii="Times New Roman" w:hAnsi="Times New Roman" w:cs="Times New Roman"/>
          <w:sz w:val="24"/>
          <w:szCs w:val="24"/>
        </w:rPr>
        <w:t>The bill called</w:t>
      </w:r>
      <w:r w:rsidRPr="000B23FC">
        <w:rPr>
          <w:rFonts w:ascii="Times New Roman" w:hAnsi="Times New Roman" w:cs="Times New Roman"/>
          <w:sz w:val="24"/>
          <w:szCs w:val="24"/>
        </w:rPr>
        <w:t xml:space="preserve"> for more action, stating that even in the wake of these measles outbreaks and even the death of a child, they m</w:t>
      </w:r>
      <w:r w:rsidR="0013627C">
        <w:rPr>
          <w:rFonts w:ascii="Times New Roman" w:hAnsi="Times New Roman" w:cs="Times New Roman"/>
          <w:sz w:val="24"/>
          <w:szCs w:val="24"/>
        </w:rPr>
        <w:t>ust do more for prevention (</w:t>
      </w:r>
      <w:proofErr w:type="spellStart"/>
      <w:r w:rsidR="0013627C">
        <w:rPr>
          <w:rFonts w:ascii="Times New Roman" w:hAnsi="Times New Roman" w:cs="Times New Roman"/>
          <w:sz w:val="24"/>
          <w:szCs w:val="24"/>
        </w:rPr>
        <w:t>Pressemitteilung</w:t>
      </w:r>
      <w:proofErr w:type="spellEnd"/>
      <w:r w:rsidR="0013627C">
        <w:rPr>
          <w:rFonts w:ascii="Times New Roman" w:hAnsi="Times New Roman" w:cs="Times New Roman"/>
          <w:sz w:val="24"/>
          <w:szCs w:val="24"/>
        </w:rPr>
        <w:t>,” 2015</w:t>
      </w:r>
      <w:r w:rsidRPr="000B23FC">
        <w:rPr>
          <w:rFonts w:ascii="Times New Roman" w:hAnsi="Times New Roman" w:cs="Times New Roman"/>
          <w:sz w:val="24"/>
          <w:szCs w:val="24"/>
        </w:rPr>
        <w:t>).  Hartmann stated that, “Preventive vaccinations are not exclusively a private, individual medical measure,”</w:t>
      </w:r>
      <w:r w:rsidR="007A471C">
        <w:rPr>
          <w:rStyle w:val="FootnoteReference"/>
          <w:rFonts w:ascii="Times New Roman" w:hAnsi="Times New Roman" w:cs="Times New Roman"/>
          <w:sz w:val="24"/>
          <w:szCs w:val="24"/>
        </w:rPr>
        <w:footnoteReference w:id="1"/>
      </w:r>
      <w:r w:rsidRPr="000B23FC">
        <w:rPr>
          <w:rFonts w:ascii="Times New Roman" w:hAnsi="Times New Roman" w:cs="Times New Roman"/>
          <w:sz w:val="24"/>
          <w:szCs w:val="24"/>
        </w:rPr>
        <w:t xml:space="preserve"> and that, </w:t>
      </w:r>
      <w:r w:rsidRPr="004F294C">
        <w:rPr>
          <w:rFonts w:ascii="Times New Roman" w:hAnsi="Times New Roman" w:cs="Times New Roman"/>
          <w:sz w:val="24"/>
          <w:szCs w:val="24"/>
        </w:rPr>
        <w:t>“</w:t>
      </w:r>
      <w:r w:rsidRPr="004F294C">
        <w:rPr>
          <w:rFonts w:ascii="Times New Roman" w:hAnsi="Times New Roman" w:cs="Times New Roman"/>
          <w:bCs/>
          <w:sz w:val="24"/>
          <w:szCs w:val="24"/>
        </w:rPr>
        <w:t>children, who for medical reasons for all cannot be vaccinated with the usual live vaccine… have a right to the visit from predominant state-funded community services</w:t>
      </w:r>
      <w:r w:rsidRPr="004F294C">
        <w:rPr>
          <w:rFonts w:ascii="Times New Roman" w:hAnsi="Times New Roman" w:cs="Times New Roman"/>
          <w:sz w:val="24"/>
          <w:szCs w:val="24"/>
        </w:rPr>
        <w:t>”</w:t>
      </w:r>
      <w:r w:rsidR="007A471C" w:rsidRPr="004F294C">
        <w:rPr>
          <w:rStyle w:val="FootnoteReference"/>
          <w:rFonts w:ascii="Times New Roman" w:hAnsi="Times New Roman" w:cs="Times New Roman"/>
          <w:sz w:val="24"/>
          <w:szCs w:val="24"/>
        </w:rPr>
        <w:footnoteReference w:id="2"/>
      </w:r>
      <w:r w:rsidRPr="006B3EC2">
        <w:rPr>
          <w:rFonts w:ascii="Times New Roman" w:hAnsi="Times New Roman" w:cs="Times New Roman"/>
          <w:sz w:val="44"/>
          <w:szCs w:val="24"/>
        </w:rPr>
        <w:t xml:space="preserve"> </w:t>
      </w:r>
      <w:r w:rsidR="00930465">
        <w:rPr>
          <w:rFonts w:ascii="Times New Roman" w:hAnsi="Times New Roman" w:cs="Times New Roman"/>
          <w:sz w:val="24"/>
          <w:szCs w:val="24"/>
        </w:rPr>
        <w:t>(“</w:t>
      </w:r>
      <w:proofErr w:type="spellStart"/>
      <w:r w:rsidR="00930465">
        <w:rPr>
          <w:rFonts w:ascii="Times New Roman" w:hAnsi="Times New Roman" w:cs="Times New Roman"/>
          <w:sz w:val="24"/>
          <w:szCs w:val="24"/>
        </w:rPr>
        <w:t>Pressemitteilung</w:t>
      </w:r>
      <w:proofErr w:type="spellEnd"/>
      <w:r w:rsidR="00930465">
        <w:rPr>
          <w:rFonts w:ascii="Times New Roman" w:hAnsi="Times New Roman" w:cs="Times New Roman"/>
          <w:sz w:val="24"/>
          <w:szCs w:val="24"/>
        </w:rPr>
        <w:t>,” 2015</w:t>
      </w:r>
      <w:r w:rsidRPr="000B23FC">
        <w:rPr>
          <w:rFonts w:ascii="Times New Roman" w:hAnsi="Times New Roman" w:cs="Times New Roman"/>
          <w:sz w:val="24"/>
          <w:szCs w:val="24"/>
        </w:rPr>
        <w:t xml:space="preserve">).  These statements overall encourage </w:t>
      </w:r>
      <w:r w:rsidRPr="000B23FC">
        <w:rPr>
          <w:rFonts w:ascii="Times New Roman" w:hAnsi="Times New Roman" w:cs="Times New Roman"/>
          <w:sz w:val="24"/>
          <w:szCs w:val="24"/>
        </w:rPr>
        <w:lastRenderedPageBreak/>
        <w:t xml:space="preserve">the population to get vaccinated for the sake of those who cannot be vaccinated.  When 95 percent of the </w:t>
      </w:r>
      <w:proofErr w:type="gramStart"/>
      <w:r w:rsidRPr="000B23FC">
        <w:rPr>
          <w:rFonts w:ascii="Times New Roman" w:hAnsi="Times New Roman" w:cs="Times New Roman"/>
          <w:sz w:val="24"/>
          <w:szCs w:val="24"/>
        </w:rPr>
        <w:t>population are</w:t>
      </w:r>
      <w:proofErr w:type="gramEnd"/>
      <w:r w:rsidRPr="000B23FC">
        <w:rPr>
          <w:rFonts w:ascii="Times New Roman" w:hAnsi="Times New Roman" w:cs="Times New Roman"/>
          <w:sz w:val="24"/>
          <w:szCs w:val="24"/>
        </w:rPr>
        <w:t xml:space="preserve"> vaccinated, those individuals benefit from “herd immunity.”  If non-</w:t>
      </w:r>
      <w:proofErr w:type="spellStart"/>
      <w:r w:rsidRPr="000B23FC">
        <w:rPr>
          <w:rFonts w:ascii="Times New Roman" w:hAnsi="Times New Roman" w:cs="Times New Roman"/>
          <w:sz w:val="24"/>
          <w:szCs w:val="24"/>
        </w:rPr>
        <w:t>immunocompromised</w:t>
      </w:r>
      <w:proofErr w:type="spellEnd"/>
      <w:r w:rsidRPr="000B23FC">
        <w:rPr>
          <w:rFonts w:ascii="Times New Roman" w:hAnsi="Times New Roman" w:cs="Times New Roman"/>
          <w:sz w:val="24"/>
          <w:szCs w:val="24"/>
        </w:rPr>
        <w:t xml:space="preserve"> individuals are vaccinated, they protect the </w:t>
      </w:r>
      <w:proofErr w:type="spellStart"/>
      <w:r w:rsidRPr="000B23FC">
        <w:rPr>
          <w:rFonts w:ascii="Times New Roman" w:hAnsi="Times New Roman" w:cs="Times New Roman"/>
          <w:sz w:val="24"/>
          <w:szCs w:val="24"/>
        </w:rPr>
        <w:t>immunocompromised</w:t>
      </w:r>
      <w:proofErr w:type="spellEnd"/>
      <w:r w:rsidRPr="000B23FC">
        <w:rPr>
          <w:rFonts w:ascii="Times New Roman" w:hAnsi="Times New Roman" w:cs="Times New Roman"/>
          <w:sz w:val="24"/>
          <w:szCs w:val="24"/>
        </w:rPr>
        <w:t xml:space="preserve"> from potential outbreaks.  Whether or not Germany will adopt a compulsory vaccination policy for measles is not yet definite.  However, split opinions across political affiliations can play an important role in deciding how best to achieve a 95 percent vaccination rate.  </w:t>
      </w:r>
    </w:p>
    <w:p w14:paraId="6CF970A8" w14:textId="6B28701E" w:rsidR="0002686F" w:rsidRDefault="0002686F" w:rsidP="006C701D">
      <w:pPr>
        <w:pStyle w:val="NormalWeb"/>
        <w:spacing w:line="480" w:lineRule="auto"/>
        <w:contextualSpacing/>
      </w:pPr>
      <w:r>
        <w:rPr>
          <w:b/>
          <w:bCs/>
          <w:shd w:val="clear" w:color="auto" w:fill="FFFFFF"/>
        </w:rPr>
        <w:t>Vaccination gaps</w:t>
      </w:r>
    </w:p>
    <w:p w14:paraId="48BD7566" w14:textId="3A3443C8" w:rsidR="000B23FC" w:rsidRPr="0002686F" w:rsidRDefault="0002686F" w:rsidP="006C701D">
      <w:pPr>
        <w:spacing w:line="480" w:lineRule="auto"/>
        <w:contextualSpacing/>
        <w:rPr>
          <w:rFonts w:eastAsia="Times New Roman" w:cs="Times New Roman"/>
        </w:rPr>
      </w:pPr>
      <w:r>
        <w:rPr>
          <w:rFonts w:ascii="Times New Roman" w:eastAsia="Times New Roman" w:hAnsi="Times New Roman" w:cs="Times New Roman"/>
          <w:sz w:val="24"/>
          <w:szCs w:val="24"/>
          <w:shd w:val="clear" w:color="auto" w:fill="FFFFFF"/>
        </w:rPr>
        <w:tab/>
        <w:t>According to</w:t>
      </w:r>
      <w:r w:rsidR="00CC55ED">
        <w:rPr>
          <w:rFonts w:ascii="Times New Roman" w:eastAsia="Times New Roman" w:hAnsi="Times New Roman" w:cs="Times New Roman"/>
          <w:sz w:val="24"/>
          <w:szCs w:val="24"/>
          <w:shd w:val="clear" w:color="auto" w:fill="FFFFFF"/>
        </w:rPr>
        <w:t xml:space="preserve"> an article in</w:t>
      </w:r>
      <w:r>
        <w:rPr>
          <w:rFonts w:ascii="Times New Roman" w:eastAsia="Times New Roman" w:hAnsi="Times New Roman" w:cs="Times New Roman"/>
          <w:sz w:val="24"/>
          <w:szCs w:val="24"/>
          <w:shd w:val="clear" w:color="auto" w:fill="FFFFFF"/>
        </w:rPr>
        <w:t xml:space="preserve"> the German publication </w:t>
      </w:r>
      <w:proofErr w:type="spellStart"/>
      <w:r>
        <w:rPr>
          <w:rFonts w:ascii="Times New Roman" w:eastAsia="Times New Roman" w:hAnsi="Times New Roman" w:cs="Times New Roman"/>
          <w:i/>
          <w:iCs/>
          <w:sz w:val="24"/>
          <w:szCs w:val="24"/>
          <w:shd w:val="clear" w:color="auto" w:fill="FFFFFF"/>
        </w:rPr>
        <w:t>Pharmazeutische</w:t>
      </w:r>
      <w:proofErr w:type="spellEnd"/>
      <w:r>
        <w:rPr>
          <w:rFonts w:ascii="Times New Roman" w:eastAsia="Times New Roman" w:hAnsi="Times New Roman" w:cs="Times New Roman"/>
          <w:i/>
          <w:iCs/>
          <w:sz w:val="24"/>
          <w:szCs w:val="24"/>
          <w:shd w:val="clear" w:color="auto" w:fill="FFFFFF"/>
        </w:rPr>
        <w:t xml:space="preserve"> </w:t>
      </w:r>
      <w:proofErr w:type="spellStart"/>
      <w:r>
        <w:rPr>
          <w:rFonts w:ascii="Times New Roman" w:eastAsia="Times New Roman" w:hAnsi="Times New Roman" w:cs="Times New Roman"/>
          <w:i/>
          <w:iCs/>
          <w:sz w:val="24"/>
          <w:szCs w:val="24"/>
          <w:shd w:val="clear" w:color="auto" w:fill="FFFFFF"/>
        </w:rPr>
        <w:t>Zeitung</w:t>
      </w:r>
      <w:proofErr w:type="spellEnd"/>
      <w:r>
        <w:rPr>
          <w:rFonts w:ascii="Times New Roman" w:eastAsia="Times New Roman" w:hAnsi="Times New Roman" w:cs="Times New Roman"/>
          <w:sz w:val="24"/>
          <w:szCs w:val="24"/>
          <w:shd w:val="clear" w:color="auto" w:fill="FFFFFF"/>
        </w:rPr>
        <w:t xml:space="preserve">, more than one half of the measles cases </w:t>
      </w:r>
      <w:r w:rsidR="0093206C">
        <w:rPr>
          <w:rFonts w:ascii="Times New Roman" w:eastAsia="Times New Roman" w:hAnsi="Times New Roman" w:cs="Times New Roman"/>
          <w:sz w:val="24"/>
          <w:szCs w:val="24"/>
          <w:shd w:val="clear" w:color="auto" w:fill="FFFFFF"/>
        </w:rPr>
        <w:t>in Germany since 2010 were</w:t>
      </w:r>
      <w:r>
        <w:rPr>
          <w:rFonts w:ascii="Times New Roman" w:eastAsia="Times New Roman" w:hAnsi="Times New Roman" w:cs="Times New Roman"/>
          <w:sz w:val="24"/>
          <w:szCs w:val="24"/>
          <w:shd w:val="clear" w:color="auto" w:fill="FFFFFF"/>
        </w:rPr>
        <w:t xml:space="preserve"> among teenagers and young adults</w:t>
      </w:r>
      <w:r w:rsidR="00576334">
        <w:rPr>
          <w:rFonts w:ascii="Times New Roman" w:eastAsia="Times New Roman" w:hAnsi="Times New Roman" w:cs="Times New Roman"/>
          <w:sz w:val="24"/>
          <w:szCs w:val="24"/>
          <w:shd w:val="clear" w:color="auto" w:fill="FFFFFF"/>
        </w:rPr>
        <w:t xml:space="preserve"> (</w:t>
      </w:r>
      <w:proofErr w:type="spellStart"/>
      <w:r w:rsidR="00576334">
        <w:rPr>
          <w:rFonts w:ascii="Times New Roman" w:eastAsia="Times New Roman" w:hAnsi="Times New Roman" w:cs="Times New Roman"/>
          <w:sz w:val="24"/>
          <w:szCs w:val="24"/>
          <w:shd w:val="clear" w:color="auto" w:fill="FFFFFF"/>
        </w:rPr>
        <w:t>Hohmann-Jeddi</w:t>
      </w:r>
      <w:proofErr w:type="spellEnd"/>
      <w:r w:rsidR="00576334">
        <w:rPr>
          <w:rFonts w:ascii="Times New Roman" w:eastAsia="Times New Roman" w:hAnsi="Times New Roman" w:cs="Times New Roman"/>
          <w:sz w:val="24"/>
          <w:szCs w:val="24"/>
          <w:shd w:val="clear" w:color="auto" w:fill="FFFFFF"/>
        </w:rPr>
        <w:t>, 2015)</w:t>
      </w:r>
      <w:r>
        <w:rPr>
          <w:rFonts w:ascii="Times New Roman" w:eastAsia="Times New Roman" w:hAnsi="Times New Roman" w:cs="Times New Roman"/>
          <w:sz w:val="24"/>
          <w:szCs w:val="24"/>
          <w:shd w:val="clear" w:color="auto" w:fill="FFFFFF"/>
        </w:rPr>
        <w:t>.  The article</w:t>
      </w:r>
      <w:r>
        <w:rPr>
          <w:rFonts w:ascii="Times New Roman" w:hAnsi="Times New Roman" w:cs="Times New Roman"/>
          <w:sz w:val="24"/>
          <w:szCs w:val="24"/>
          <w:shd w:val="clear" w:color="auto" w:fill="FFFFFF"/>
        </w:rPr>
        <w:t xml:space="preserve"> </w:t>
      </w:r>
      <w:r w:rsidR="001A364C">
        <w:rPr>
          <w:rFonts w:ascii="Times New Roman" w:hAnsi="Times New Roman" w:cs="Times New Roman"/>
          <w:sz w:val="24"/>
          <w:szCs w:val="24"/>
          <w:shd w:val="clear" w:color="auto" w:fill="FFFFFF"/>
        </w:rPr>
        <w:t>identifies</w:t>
      </w:r>
      <w:r w:rsidR="000B23FC" w:rsidRPr="000B23FC">
        <w:rPr>
          <w:rFonts w:ascii="Times New Roman" w:hAnsi="Times New Roman" w:cs="Times New Roman"/>
          <w:sz w:val="24"/>
          <w:szCs w:val="24"/>
          <w:shd w:val="clear" w:color="auto" w:fill="FFFFFF"/>
        </w:rPr>
        <w:t xml:space="preserve"> the ma</w:t>
      </w:r>
      <w:r w:rsidR="0093206C">
        <w:rPr>
          <w:rFonts w:ascii="Times New Roman" w:hAnsi="Times New Roman" w:cs="Times New Roman"/>
          <w:sz w:val="24"/>
          <w:szCs w:val="24"/>
          <w:shd w:val="clear" w:color="auto" w:fill="FFFFFF"/>
        </w:rPr>
        <w:t>in causes of these outbreaks were</w:t>
      </w:r>
      <w:r w:rsidR="000B23FC" w:rsidRPr="000B23FC">
        <w:rPr>
          <w:rFonts w:ascii="Times New Roman" w:hAnsi="Times New Roman" w:cs="Times New Roman"/>
          <w:sz w:val="24"/>
          <w:szCs w:val="24"/>
          <w:shd w:val="clear" w:color="auto" w:fill="FFFFFF"/>
        </w:rPr>
        <w:t xml:space="preserve"> that many people, including the youn</w:t>
      </w:r>
      <w:r w:rsidR="0093206C">
        <w:rPr>
          <w:rFonts w:ascii="Times New Roman" w:hAnsi="Times New Roman" w:cs="Times New Roman"/>
          <w:sz w:val="24"/>
          <w:szCs w:val="24"/>
          <w:shd w:val="clear" w:color="auto" w:fill="FFFFFF"/>
        </w:rPr>
        <w:t xml:space="preserve">g adults and their parents, are </w:t>
      </w:r>
      <w:r w:rsidR="000B23FC" w:rsidRPr="000B23FC">
        <w:rPr>
          <w:rFonts w:ascii="Times New Roman" w:hAnsi="Times New Roman" w:cs="Times New Roman"/>
          <w:sz w:val="24"/>
          <w:szCs w:val="24"/>
          <w:shd w:val="clear" w:color="auto" w:fill="FFFFFF"/>
        </w:rPr>
        <w:t>not aware that they have or have not been vaccinated.  The rate of childre</w:t>
      </w:r>
      <w:r w:rsidR="00A95B64">
        <w:rPr>
          <w:rFonts w:ascii="Times New Roman" w:hAnsi="Times New Roman" w:cs="Times New Roman"/>
          <w:sz w:val="24"/>
          <w:szCs w:val="24"/>
          <w:shd w:val="clear" w:color="auto" w:fill="FFFFFF"/>
        </w:rPr>
        <w:t>n entering kindergarten who had</w:t>
      </w:r>
      <w:r w:rsidR="000B23FC" w:rsidRPr="000B23FC">
        <w:rPr>
          <w:rFonts w:ascii="Times New Roman" w:hAnsi="Times New Roman" w:cs="Times New Roman"/>
          <w:sz w:val="24"/>
          <w:szCs w:val="24"/>
          <w:shd w:val="clear" w:color="auto" w:fill="FFFFFF"/>
        </w:rPr>
        <w:t xml:space="preserve"> received their s</w:t>
      </w:r>
      <w:r w:rsidR="00A95B64">
        <w:rPr>
          <w:rFonts w:ascii="Times New Roman" w:hAnsi="Times New Roman" w:cs="Times New Roman"/>
          <w:sz w:val="24"/>
          <w:szCs w:val="24"/>
          <w:shd w:val="clear" w:color="auto" w:fill="FFFFFF"/>
        </w:rPr>
        <w:t>econd dose of the MMR vaccine was</w:t>
      </w:r>
      <w:r w:rsidR="000B23FC" w:rsidRPr="000B23FC">
        <w:rPr>
          <w:rFonts w:ascii="Times New Roman" w:hAnsi="Times New Roman" w:cs="Times New Roman"/>
          <w:sz w:val="24"/>
          <w:szCs w:val="24"/>
          <w:shd w:val="clear" w:color="auto" w:fill="FFFFFF"/>
        </w:rPr>
        <w:t xml:space="preserve"> lower than that of children who received the first dose</w:t>
      </w:r>
      <w:r w:rsidR="00A95B64">
        <w:rPr>
          <w:rFonts w:ascii="Times New Roman" w:hAnsi="Times New Roman" w:cs="Times New Roman"/>
          <w:sz w:val="24"/>
          <w:szCs w:val="24"/>
          <w:shd w:val="clear" w:color="auto" w:fill="FFFFFF"/>
        </w:rPr>
        <w:t xml:space="preserve"> (</w:t>
      </w:r>
      <w:proofErr w:type="spellStart"/>
      <w:r w:rsidR="00A95B64">
        <w:rPr>
          <w:rFonts w:ascii="Times New Roman" w:hAnsi="Times New Roman" w:cs="Times New Roman"/>
          <w:sz w:val="24"/>
          <w:szCs w:val="24"/>
          <w:shd w:val="clear" w:color="auto" w:fill="FFFFFF"/>
        </w:rPr>
        <w:t>Hohmann-Jeddi</w:t>
      </w:r>
      <w:proofErr w:type="spellEnd"/>
      <w:r w:rsidR="00A95B64">
        <w:rPr>
          <w:rFonts w:ascii="Times New Roman" w:hAnsi="Times New Roman" w:cs="Times New Roman"/>
          <w:sz w:val="24"/>
          <w:szCs w:val="24"/>
          <w:shd w:val="clear" w:color="auto" w:fill="FFFFFF"/>
        </w:rPr>
        <w:t>, 2015)</w:t>
      </w:r>
      <w:r w:rsidR="000B23FC" w:rsidRPr="000B23FC">
        <w:rPr>
          <w:rFonts w:ascii="Times New Roman" w:hAnsi="Times New Roman" w:cs="Times New Roman"/>
          <w:sz w:val="24"/>
          <w:szCs w:val="24"/>
          <w:shd w:val="clear" w:color="auto" w:fill="FFFFFF"/>
        </w:rPr>
        <w:t>.  In addition to not having the se</w:t>
      </w:r>
      <w:r w:rsidR="00093DDA">
        <w:rPr>
          <w:rFonts w:ascii="Times New Roman" w:hAnsi="Times New Roman" w:cs="Times New Roman"/>
          <w:sz w:val="24"/>
          <w:szCs w:val="24"/>
          <w:shd w:val="clear" w:color="auto" w:fill="FFFFFF"/>
        </w:rPr>
        <w:t>cond dose, sometimes the case was</w:t>
      </w:r>
      <w:r w:rsidR="000B23FC" w:rsidRPr="000B23FC">
        <w:rPr>
          <w:rFonts w:ascii="Times New Roman" w:hAnsi="Times New Roman" w:cs="Times New Roman"/>
          <w:sz w:val="24"/>
          <w:szCs w:val="24"/>
          <w:shd w:val="clear" w:color="auto" w:fill="FFFFFF"/>
        </w:rPr>
        <w:t xml:space="preserve"> that children did not receive the additional dose on time.  The second dose is recommended for children between 15 and 23 months of age in Germany (</w:t>
      </w:r>
      <w:r w:rsidR="00093DDA">
        <w:rPr>
          <w:rFonts w:ascii="Times New Roman" w:hAnsi="Times New Roman" w:cs="Times New Roman"/>
          <w:sz w:val="24"/>
          <w:szCs w:val="24"/>
          <w:shd w:val="clear" w:color="auto" w:fill="FFFFFF"/>
        </w:rPr>
        <w:t>Robert Koch Institute, 2015</w:t>
      </w:r>
      <w:r w:rsidR="000B23FC" w:rsidRPr="000B23FC">
        <w:rPr>
          <w:rFonts w:ascii="Times New Roman" w:hAnsi="Times New Roman" w:cs="Times New Roman"/>
          <w:sz w:val="24"/>
          <w:szCs w:val="24"/>
          <w:shd w:val="clear" w:color="auto" w:fill="FFFFFF"/>
        </w:rPr>
        <w:t xml:space="preserve">).  According to </w:t>
      </w:r>
      <w:proofErr w:type="spellStart"/>
      <w:r w:rsidR="000B23FC" w:rsidRPr="000B23FC">
        <w:rPr>
          <w:rFonts w:ascii="Times New Roman" w:hAnsi="Times New Roman" w:cs="Times New Roman"/>
          <w:i/>
          <w:iCs/>
          <w:sz w:val="24"/>
          <w:szCs w:val="24"/>
          <w:shd w:val="clear" w:color="auto" w:fill="FFFFFF"/>
        </w:rPr>
        <w:t>Pharmazeutische</w:t>
      </w:r>
      <w:proofErr w:type="spellEnd"/>
      <w:r w:rsidR="000B23FC" w:rsidRPr="000B23FC">
        <w:rPr>
          <w:rFonts w:ascii="Times New Roman" w:hAnsi="Times New Roman" w:cs="Times New Roman"/>
          <w:i/>
          <w:iCs/>
          <w:sz w:val="24"/>
          <w:szCs w:val="24"/>
          <w:shd w:val="clear" w:color="auto" w:fill="FFFFFF"/>
        </w:rPr>
        <w:t xml:space="preserve"> </w:t>
      </w:r>
      <w:proofErr w:type="spellStart"/>
      <w:r w:rsidR="000B23FC" w:rsidRPr="000B23FC">
        <w:rPr>
          <w:rFonts w:ascii="Times New Roman" w:hAnsi="Times New Roman" w:cs="Times New Roman"/>
          <w:i/>
          <w:iCs/>
          <w:sz w:val="24"/>
          <w:szCs w:val="24"/>
          <w:shd w:val="clear" w:color="auto" w:fill="FFFFFF"/>
        </w:rPr>
        <w:t>Zeitung</w:t>
      </w:r>
      <w:proofErr w:type="spellEnd"/>
      <w:r w:rsidR="000B23FC" w:rsidRPr="000B23FC">
        <w:rPr>
          <w:rFonts w:ascii="Times New Roman" w:hAnsi="Times New Roman" w:cs="Times New Roman"/>
          <w:sz w:val="24"/>
          <w:szCs w:val="24"/>
          <w:shd w:val="clear" w:color="auto" w:fill="FFFFFF"/>
        </w:rPr>
        <w:t>, another issue is reporting vaccination status.  About eight percent of chi</w:t>
      </w:r>
      <w:r w:rsidR="001A364C">
        <w:rPr>
          <w:rFonts w:ascii="Times New Roman" w:hAnsi="Times New Roman" w:cs="Times New Roman"/>
          <w:sz w:val="24"/>
          <w:szCs w:val="24"/>
          <w:shd w:val="clear" w:color="auto" w:fill="FFFFFF"/>
        </w:rPr>
        <w:t>ldren entering kindergarten had</w:t>
      </w:r>
      <w:r w:rsidR="000B23FC" w:rsidRPr="000B23FC">
        <w:rPr>
          <w:rFonts w:ascii="Times New Roman" w:hAnsi="Times New Roman" w:cs="Times New Roman"/>
          <w:sz w:val="24"/>
          <w:szCs w:val="24"/>
          <w:shd w:val="clear" w:color="auto" w:fill="FFFFFF"/>
        </w:rPr>
        <w:t xml:space="preserve"> unknown vaccination statuses</w:t>
      </w:r>
      <w:r w:rsidR="001A364C">
        <w:rPr>
          <w:rFonts w:ascii="Times New Roman" w:hAnsi="Times New Roman" w:cs="Times New Roman"/>
          <w:sz w:val="24"/>
          <w:szCs w:val="24"/>
          <w:shd w:val="clear" w:color="auto" w:fill="FFFFFF"/>
        </w:rPr>
        <w:t xml:space="preserve"> (</w:t>
      </w:r>
      <w:proofErr w:type="spellStart"/>
      <w:r w:rsidR="001A364C">
        <w:rPr>
          <w:rFonts w:ascii="Times New Roman" w:hAnsi="Times New Roman" w:cs="Times New Roman"/>
          <w:sz w:val="24"/>
          <w:szCs w:val="24"/>
          <w:shd w:val="clear" w:color="auto" w:fill="FFFFFF"/>
        </w:rPr>
        <w:t>Hohmann-Jeddi</w:t>
      </w:r>
      <w:proofErr w:type="spellEnd"/>
      <w:r w:rsidR="001A364C">
        <w:rPr>
          <w:rFonts w:ascii="Times New Roman" w:hAnsi="Times New Roman" w:cs="Times New Roman"/>
          <w:sz w:val="24"/>
          <w:szCs w:val="24"/>
          <w:shd w:val="clear" w:color="auto" w:fill="FFFFFF"/>
        </w:rPr>
        <w:t>, 2015).  This information gap could</w:t>
      </w:r>
      <w:r w:rsidR="000B23FC" w:rsidRPr="000B23FC">
        <w:rPr>
          <w:rFonts w:ascii="Times New Roman" w:hAnsi="Times New Roman" w:cs="Times New Roman"/>
          <w:sz w:val="24"/>
          <w:szCs w:val="24"/>
          <w:shd w:val="clear" w:color="auto" w:fill="FFFFFF"/>
        </w:rPr>
        <w:t xml:space="preserve"> be from a variety of causes.  Like the United States, Germany allows citizens to refuse vaccination on the basis of personal or religious beliefs (</w:t>
      </w:r>
      <w:proofErr w:type="spellStart"/>
      <w:r w:rsidR="00402D06">
        <w:rPr>
          <w:rFonts w:ascii="Times New Roman" w:hAnsi="Times New Roman" w:cs="Times New Roman"/>
          <w:sz w:val="24"/>
          <w:szCs w:val="24"/>
          <w:shd w:val="clear" w:color="auto" w:fill="FFFFFF"/>
        </w:rPr>
        <w:t>Arenz</w:t>
      </w:r>
      <w:proofErr w:type="spellEnd"/>
      <w:r w:rsidR="00402D06">
        <w:rPr>
          <w:rFonts w:ascii="Times New Roman" w:hAnsi="Times New Roman" w:cs="Times New Roman"/>
          <w:sz w:val="24"/>
          <w:szCs w:val="24"/>
          <w:shd w:val="clear" w:color="auto" w:fill="FFFFFF"/>
        </w:rPr>
        <w:t xml:space="preserve">, </w:t>
      </w:r>
      <w:proofErr w:type="spellStart"/>
      <w:r w:rsidR="00402D06">
        <w:rPr>
          <w:rFonts w:ascii="Times New Roman" w:hAnsi="Times New Roman" w:cs="Times New Roman"/>
          <w:sz w:val="24"/>
          <w:szCs w:val="24"/>
          <w:shd w:val="clear" w:color="auto" w:fill="FFFFFF"/>
        </w:rPr>
        <w:t>Kalies</w:t>
      </w:r>
      <w:proofErr w:type="spellEnd"/>
      <w:r w:rsidR="00402D06">
        <w:rPr>
          <w:rFonts w:ascii="Times New Roman" w:hAnsi="Times New Roman" w:cs="Times New Roman"/>
          <w:sz w:val="24"/>
          <w:szCs w:val="24"/>
          <w:shd w:val="clear" w:color="auto" w:fill="FFFFFF"/>
        </w:rPr>
        <w:t xml:space="preserve">, Ludwig, </w:t>
      </w:r>
      <w:proofErr w:type="spellStart"/>
      <w:r w:rsidR="00402D06">
        <w:rPr>
          <w:rFonts w:ascii="Times New Roman" w:hAnsi="Times New Roman" w:cs="Times New Roman"/>
          <w:sz w:val="24"/>
          <w:szCs w:val="24"/>
          <w:shd w:val="clear" w:color="auto" w:fill="FFFFFF"/>
        </w:rPr>
        <w:t>Hautmann</w:t>
      </w:r>
      <w:proofErr w:type="spellEnd"/>
      <w:r w:rsidR="00402D06">
        <w:rPr>
          <w:rFonts w:ascii="Times New Roman" w:hAnsi="Times New Roman" w:cs="Times New Roman"/>
          <w:sz w:val="24"/>
          <w:szCs w:val="24"/>
          <w:shd w:val="clear" w:color="auto" w:fill="FFFFFF"/>
        </w:rPr>
        <w:t xml:space="preserve">, </w:t>
      </w:r>
      <w:proofErr w:type="spellStart"/>
      <w:r w:rsidR="00402D06">
        <w:rPr>
          <w:rFonts w:ascii="Times New Roman" w:hAnsi="Times New Roman" w:cs="Times New Roman"/>
          <w:sz w:val="24"/>
          <w:szCs w:val="24"/>
          <w:shd w:val="clear" w:color="auto" w:fill="FFFFFF"/>
        </w:rPr>
        <w:t>Siedler</w:t>
      </w:r>
      <w:proofErr w:type="spellEnd"/>
      <w:r w:rsidR="00402D06">
        <w:rPr>
          <w:rFonts w:ascii="Times New Roman" w:hAnsi="Times New Roman" w:cs="Times New Roman"/>
          <w:sz w:val="24"/>
          <w:szCs w:val="24"/>
          <w:shd w:val="clear" w:color="auto" w:fill="FFFFFF"/>
        </w:rPr>
        <w:t xml:space="preserve">, </w:t>
      </w:r>
      <w:proofErr w:type="spellStart"/>
      <w:r w:rsidR="00402D06">
        <w:rPr>
          <w:rFonts w:ascii="Times New Roman" w:hAnsi="Times New Roman" w:cs="Times New Roman"/>
          <w:sz w:val="24"/>
          <w:szCs w:val="24"/>
          <w:shd w:val="clear" w:color="auto" w:fill="FFFFFF"/>
        </w:rPr>
        <w:t>Liebl</w:t>
      </w:r>
      <w:proofErr w:type="spellEnd"/>
      <w:r w:rsidR="00402D06">
        <w:rPr>
          <w:rFonts w:ascii="Times New Roman" w:hAnsi="Times New Roman" w:cs="Times New Roman"/>
          <w:sz w:val="24"/>
          <w:szCs w:val="24"/>
          <w:shd w:val="clear" w:color="auto" w:fill="FFFFFF"/>
        </w:rPr>
        <w:t xml:space="preserve">, </w:t>
      </w:r>
      <w:proofErr w:type="spellStart"/>
      <w:r w:rsidR="00402D06">
        <w:rPr>
          <w:rFonts w:ascii="Times New Roman" w:hAnsi="Times New Roman" w:cs="Times New Roman"/>
          <w:sz w:val="24"/>
          <w:szCs w:val="24"/>
          <w:shd w:val="clear" w:color="auto" w:fill="FFFFFF"/>
        </w:rPr>
        <w:t>Morlock</w:t>
      </w:r>
      <w:proofErr w:type="spellEnd"/>
      <w:r w:rsidR="00402D06">
        <w:rPr>
          <w:rFonts w:ascii="Times New Roman" w:hAnsi="Times New Roman" w:cs="Times New Roman"/>
          <w:sz w:val="24"/>
          <w:szCs w:val="24"/>
          <w:shd w:val="clear" w:color="auto" w:fill="FFFFFF"/>
        </w:rPr>
        <w:t xml:space="preserve">, &amp; von </w:t>
      </w:r>
      <w:proofErr w:type="spellStart"/>
      <w:r w:rsidR="00402D06">
        <w:rPr>
          <w:rFonts w:ascii="Times New Roman" w:hAnsi="Times New Roman" w:cs="Times New Roman"/>
          <w:sz w:val="24"/>
          <w:szCs w:val="24"/>
          <w:shd w:val="clear" w:color="auto" w:fill="FFFFFF"/>
        </w:rPr>
        <w:t>Kries</w:t>
      </w:r>
      <w:proofErr w:type="spellEnd"/>
      <w:r w:rsidR="00402D06">
        <w:rPr>
          <w:rFonts w:ascii="Times New Roman" w:hAnsi="Times New Roman" w:cs="Times New Roman"/>
          <w:sz w:val="24"/>
          <w:szCs w:val="24"/>
          <w:shd w:val="clear" w:color="auto" w:fill="FFFFFF"/>
        </w:rPr>
        <w:t xml:space="preserve">, </w:t>
      </w:r>
      <w:r w:rsidR="00015B99">
        <w:rPr>
          <w:rFonts w:ascii="Times New Roman" w:hAnsi="Times New Roman" w:cs="Times New Roman"/>
          <w:sz w:val="24"/>
          <w:szCs w:val="24"/>
          <w:shd w:val="clear" w:color="auto" w:fill="FFFFFF"/>
        </w:rPr>
        <w:t xml:space="preserve">2003).  </w:t>
      </w:r>
      <w:r w:rsidR="000B23FC" w:rsidRPr="000B23FC">
        <w:rPr>
          <w:rFonts w:ascii="Times New Roman" w:hAnsi="Times New Roman" w:cs="Times New Roman"/>
          <w:sz w:val="24"/>
          <w:szCs w:val="24"/>
          <w:shd w:val="clear" w:color="auto" w:fill="FFFFFF"/>
        </w:rPr>
        <w:t xml:space="preserve">Dr. Jan </w:t>
      </w:r>
      <w:proofErr w:type="spellStart"/>
      <w:r w:rsidR="000B23FC" w:rsidRPr="000B23FC">
        <w:rPr>
          <w:rFonts w:ascii="Times New Roman" w:hAnsi="Times New Roman" w:cs="Times New Roman"/>
          <w:sz w:val="24"/>
          <w:szCs w:val="24"/>
          <w:shd w:val="clear" w:color="auto" w:fill="FFFFFF"/>
        </w:rPr>
        <w:t>Leidel</w:t>
      </w:r>
      <w:proofErr w:type="spellEnd"/>
      <w:r w:rsidR="000B23FC" w:rsidRPr="000B23FC">
        <w:rPr>
          <w:rFonts w:ascii="Times New Roman" w:hAnsi="Times New Roman" w:cs="Times New Roman"/>
          <w:sz w:val="24"/>
          <w:szCs w:val="24"/>
          <w:shd w:val="clear" w:color="auto" w:fill="FFFFFF"/>
        </w:rPr>
        <w:t xml:space="preserve">, a representative from the </w:t>
      </w:r>
      <w:proofErr w:type="spellStart"/>
      <w:r w:rsidR="000B23FC" w:rsidRPr="000B23FC">
        <w:rPr>
          <w:rFonts w:ascii="Times New Roman" w:hAnsi="Times New Roman" w:cs="Times New Roman"/>
          <w:sz w:val="24"/>
          <w:szCs w:val="24"/>
          <w:shd w:val="clear" w:color="auto" w:fill="FFFFFF"/>
        </w:rPr>
        <w:t>Ständige</w:t>
      </w:r>
      <w:proofErr w:type="spellEnd"/>
      <w:r w:rsidR="000B23FC" w:rsidRPr="000B23FC">
        <w:rPr>
          <w:rFonts w:ascii="Times New Roman" w:hAnsi="Times New Roman" w:cs="Times New Roman"/>
          <w:sz w:val="24"/>
          <w:szCs w:val="24"/>
          <w:shd w:val="clear" w:color="auto" w:fill="FFFFFF"/>
        </w:rPr>
        <w:t xml:space="preserve"> </w:t>
      </w:r>
      <w:proofErr w:type="spellStart"/>
      <w:r w:rsidR="000B23FC" w:rsidRPr="000B23FC">
        <w:rPr>
          <w:rFonts w:ascii="Times New Roman" w:hAnsi="Times New Roman" w:cs="Times New Roman"/>
          <w:sz w:val="24"/>
          <w:szCs w:val="24"/>
          <w:shd w:val="clear" w:color="auto" w:fill="FFFFFF"/>
        </w:rPr>
        <w:t>I</w:t>
      </w:r>
      <w:r w:rsidR="00402D06">
        <w:rPr>
          <w:rFonts w:ascii="Times New Roman" w:hAnsi="Times New Roman" w:cs="Times New Roman"/>
          <w:sz w:val="24"/>
          <w:szCs w:val="24"/>
          <w:shd w:val="clear" w:color="auto" w:fill="FFFFFF"/>
        </w:rPr>
        <w:t>mpfkommission</w:t>
      </w:r>
      <w:proofErr w:type="spellEnd"/>
      <w:r w:rsidR="00402D06">
        <w:rPr>
          <w:rFonts w:ascii="Times New Roman" w:hAnsi="Times New Roman" w:cs="Times New Roman"/>
          <w:sz w:val="24"/>
          <w:szCs w:val="24"/>
          <w:shd w:val="clear" w:color="auto" w:fill="FFFFFF"/>
        </w:rPr>
        <w:t xml:space="preserve"> (STIKO)</w:t>
      </w:r>
      <w:r w:rsidR="00D81B9E">
        <w:rPr>
          <w:rFonts w:ascii="Times New Roman" w:hAnsi="Times New Roman" w:cs="Times New Roman"/>
          <w:sz w:val="24"/>
          <w:szCs w:val="24"/>
          <w:shd w:val="clear" w:color="auto" w:fill="FFFFFF"/>
        </w:rPr>
        <w:t xml:space="preserve"> at the Robert Koch Institute in Berlin</w:t>
      </w:r>
      <w:r w:rsidR="00402D06">
        <w:rPr>
          <w:rFonts w:ascii="Times New Roman" w:hAnsi="Times New Roman" w:cs="Times New Roman"/>
          <w:sz w:val="24"/>
          <w:szCs w:val="24"/>
          <w:shd w:val="clear" w:color="auto" w:fill="FFFFFF"/>
        </w:rPr>
        <w:t>, estimated</w:t>
      </w:r>
      <w:r w:rsidR="000B23FC" w:rsidRPr="000B23FC">
        <w:rPr>
          <w:rFonts w:ascii="Times New Roman" w:hAnsi="Times New Roman" w:cs="Times New Roman"/>
          <w:sz w:val="24"/>
          <w:szCs w:val="24"/>
          <w:shd w:val="clear" w:color="auto" w:fill="FFFFFF"/>
        </w:rPr>
        <w:t xml:space="preserve"> that m</w:t>
      </w:r>
      <w:r w:rsidR="00402D06">
        <w:rPr>
          <w:rFonts w:ascii="Times New Roman" w:hAnsi="Times New Roman" w:cs="Times New Roman"/>
          <w:sz w:val="24"/>
          <w:szCs w:val="24"/>
          <w:shd w:val="clear" w:color="auto" w:fill="FFFFFF"/>
        </w:rPr>
        <w:t>any children in kindergarten were</w:t>
      </w:r>
      <w:r w:rsidR="000B23FC" w:rsidRPr="000B23FC">
        <w:rPr>
          <w:rFonts w:ascii="Times New Roman" w:hAnsi="Times New Roman" w:cs="Times New Roman"/>
          <w:sz w:val="24"/>
          <w:szCs w:val="24"/>
          <w:shd w:val="clear" w:color="auto" w:fill="FFFFFF"/>
        </w:rPr>
        <w:t xml:space="preserve"> not vaccinated, leading to five to nine </w:t>
      </w:r>
      <w:r w:rsidR="000B23FC" w:rsidRPr="000B23FC">
        <w:rPr>
          <w:rFonts w:ascii="Times New Roman" w:hAnsi="Times New Roman" w:cs="Times New Roman"/>
          <w:sz w:val="24"/>
          <w:szCs w:val="24"/>
          <w:shd w:val="clear" w:color="auto" w:fill="FFFFFF"/>
        </w:rPr>
        <w:lastRenderedPageBreak/>
        <w:t>percent of kindergarteners not having immunity from measles</w:t>
      </w:r>
      <w:r w:rsidR="00402D06">
        <w:rPr>
          <w:rFonts w:ascii="Times New Roman" w:hAnsi="Times New Roman" w:cs="Times New Roman"/>
          <w:sz w:val="24"/>
          <w:szCs w:val="24"/>
          <w:shd w:val="clear" w:color="auto" w:fill="FFFFFF"/>
        </w:rPr>
        <w:t xml:space="preserve"> (</w:t>
      </w:r>
      <w:proofErr w:type="spellStart"/>
      <w:r w:rsidR="00402D06">
        <w:rPr>
          <w:rFonts w:ascii="Times New Roman" w:hAnsi="Times New Roman" w:cs="Times New Roman"/>
          <w:sz w:val="24"/>
          <w:szCs w:val="24"/>
          <w:shd w:val="clear" w:color="auto" w:fill="FFFFFF"/>
        </w:rPr>
        <w:t>Hohmann-Jeddi</w:t>
      </w:r>
      <w:proofErr w:type="spellEnd"/>
      <w:r w:rsidR="00402D06">
        <w:rPr>
          <w:rFonts w:ascii="Times New Roman" w:hAnsi="Times New Roman" w:cs="Times New Roman"/>
          <w:sz w:val="24"/>
          <w:szCs w:val="24"/>
          <w:shd w:val="clear" w:color="auto" w:fill="FFFFFF"/>
        </w:rPr>
        <w:t>, 2015)</w:t>
      </w:r>
      <w:r w:rsidR="000B23FC" w:rsidRPr="000B23FC">
        <w:rPr>
          <w:rFonts w:ascii="Times New Roman" w:hAnsi="Times New Roman" w:cs="Times New Roman"/>
          <w:sz w:val="24"/>
          <w:szCs w:val="24"/>
          <w:shd w:val="clear" w:color="auto" w:fill="FFFFFF"/>
        </w:rPr>
        <w:t>.  </w:t>
      </w:r>
      <w:r w:rsidR="000B23FC" w:rsidRPr="000B23FC">
        <w:rPr>
          <w:rFonts w:ascii="Times New Roman" w:hAnsi="Times New Roman" w:cs="Times New Roman"/>
          <w:b/>
          <w:bCs/>
          <w:sz w:val="24"/>
          <w:szCs w:val="24"/>
          <w:shd w:val="clear" w:color="auto" w:fill="FFFFFF"/>
        </w:rPr>
        <w:t> </w:t>
      </w:r>
      <w:r w:rsidR="00402D06">
        <w:rPr>
          <w:rFonts w:ascii="Times New Roman" w:hAnsi="Times New Roman" w:cs="Times New Roman"/>
          <w:sz w:val="24"/>
          <w:szCs w:val="24"/>
          <w:shd w:val="clear" w:color="auto" w:fill="FFFFFF"/>
        </w:rPr>
        <w:t>Children who do</w:t>
      </w:r>
      <w:r w:rsidR="000B23FC" w:rsidRPr="000B23FC">
        <w:rPr>
          <w:rFonts w:ascii="Times New Roman" w:hAnsi="Times New Roman" w:cs="Times New Roman"/>
          <w:sz w:val="24"/>
          <w:szCs w:val="24"/>
          <w:shd w:val="clear" w:color="auto" w:fill="FFFFFF"/>
        </w:rPr>
        <w:t xml:space="preserve"> not receive the second dose could be at risk of contracting and spreading measles because the second dose ensures immunity in the case that the first dose was ineffective.  Additionally, if the second dose is administered too late, children risk having been exposed to measles before the second vaccination can</w:t>
      </w:r>
      <w:r w:rsidR="00402D06">
        <w:rPr>
          <w:rFonts w:ascii="Times New Roman" w:hAnsi="Times New Roman" w:cs="Times New Roman"/>
          <w:sz w:val="24"/>
          <w:szCs w:val="24"/>
          <w:shd w:val="clear" w:color="auto" w:fill="FFFFFF"/>
        </w:rPr>
        <w:t xml:space="preserve"> be effective (</w:t>
      </w:r>
      <w:proofErr w:type="spellStart"/>
      <w:r w:rsidR="00402D06">
        <w:rPr>
          <w:rFonts w:ascii="Times New Roman" w:hAnsi="Times New Roman" w:cs="Times New Roman"/>
          <w:sz w:val="24"/>
          <w:szCs w:val="24"/>
          <w:shd w:val="clear" w:color="auto" w:fill="FFFFFF"/>
        </w:rPr>
        <w:t>Arenz</w:t>
      </w:r>
      <w:proofErr w:type="spellEnd"/>
      <w:r w:rsidR="00402D06">
        <w:rPr>
          <w:rFonts w:ascii="Times New Roman" w:hAnsi="Times New Roman" w:cs="Times New Roman"/>
          <w:sz w:val="24"/>
          <w:szCs w:val="24"/>
          <w:shd w:val="clear" w:color="auto" w:fill="FFFFFF"/>
        </w:rPr>
        <w:t xml:space="preserve"> et al., 2003</w:t>
      </w:r>
      <w:r w:rsidR="000B23FC" w:rsidRPr="000B23FC">
        <w:rPr>
          <w:rFonts w:ascii="Times New Roman" w:hAnsi="Times New Roman" w:cs="Times New Roman"/>
          <w:sz w:val="24"/>
          <w:szCs w:val="24"/>
          <w:shd w:val="clear" w:color="auto" w:fill="FFFFFF"/>
        </w:rPr>
        <w:t>).  </w:t>
      </w:r>
    </w:p>
    <w:p w14:paraId="274D9ECD" w14:textId="06957739" w:rsidR="000B23FC" w:rsidRPr="000B23FC" w:rsidRDefault="000B23FC" w:rsidP="006C701D">
      <w:pPr>
        <w:spacing w:line="480" w:lineRule="auto"/>
        <w:ind w:firstLine="720"/>
        <w:contextualSpacing/>
        <w:rPr>
          <w:rFonts w:ascii="Times" w:hAnsi="Times" w:cs="Times New Roman"/>
          <w:color w:val="auto"/>
          <w:sz w:val="20"/>
          <w:szCs w:val="20"/>
        </w:rPr>
      </w:pPr>
      <w:r w:rsidRPr="000B23FC">
        <w:rPr>
          <w:rFonts w:ascii="Times New Roman" w:hAnsi="Times New Roman" w:cs="Times New Roman"/>
          <w:sz w:val="24"/>
          <w:szCs w:val="24"/>
          <w:shd w:val="clear" w:color="auto" w:fill="FFFFFF"/>
        </w:rPr>
        <w:t xml:space="preserve">A study published in the </w:t>
      </w:r>
      <w:r w:rsidRPr="000B23FC">
        <w:rPr>
          <w:rFonts w:ascii="Times New Roman" w:hAnsi="Times New Roman" w:cs="Times New Roman"/>
          <w:i/>
          <w:iCs/>
          <w:sz w:val="24"/>
          <w:szCs w:val="24"/>
          <w:shd w:val="clear" w:color="auto" w:fill="FFFFFF"/>
        </w:rPr>
        <w:t xml:space="preserve">Pediatric Infectious Disease Journal </w:t>
      </w:r>
      <w:r w:rsidR="007F3B72">
        <w:rPr>
          <w:rFonts w:ascii="Times New Roman" w:hAnsi="Times New Roman" w:cs="Times New Roman"/>
          <w:sz w:val="24"/>
          <w:szCs w:val="24"/>
          <w:shd w:val="clear" w:color="auto" w:fill="FFFFFF"/>
        </w:rPr>
        <w:t>(2005) emphasized</w:t>
      </w:r>
      <w:r w:rsidRPr="000B23FC">
        <w:rPr>
          <w:rFonts w:ascii="Times New Roman" w:hAnsi="Times New Roman" w:cs="Times New Roman"/>
          <w:sz w:val="24"/>
          <w:szCs w:val="24"/>
          <w:shd w:val="clear" w:color="auto" w:fill="FFFFFF"/>
        </w:rPr>
        <w:t xml:space="preserve"> the necessity and effectiveness of a second dose</w:t>
      </w:r>
      <w:r w:rsidR="007F3B72">
        <w:rPr>
          <w:rFonts w:ascii="Times New Roman" w:hAnsi="Times New Roman" w:cs="Times New Roman"/>
          <w:sz w:val="24"/>
          <w:szCs w:val="24"/>
          <w:shd w:val="clear" w:color="auto" w:fill="FFFFFF"/>
        </w:rPr>
        <w:t xml:space="preserve"> (</w:t>
      </w:r>
      <w:proofErr w:type="spellStart"/>
      <w:r w:rsidR="007F3B72">
        <w:rPr>
          <w:rFonts w:ascii="Times New Roman" w:hAnsi="Times New Roman" w:cs="Times New Roman"/>
          <w:sz w:val="24"/>
          <w:szCs w:val="24"/>
          <w:shd w:val="clear" w:color="auto" w:fill="FFFFFF"/>
        </w:rPr>
        <w:t>Arenz</w:t>
      </w:r>
      <w:proofErr w:type="spellEnd"/>
      <w:r w:rsidR="007F3B72">
        <w:rPr>
          <w:rFonts w:ascii="Times New Roman" w:hAnsi="Times New Roman" w:cs="Times New Roman"/>
          <w:sz w:val="24"/>
          <w:szCs w:val="24"/>
          <w:shd w:val="clear" w:color="auto" w:fill="FFFFFF"/>
        </w:rPr>
        <w:t xml:space="preserve">, Schmitt, </w:t>
      </w:r>
      <w:proofErr w:type="spellStart"/>
      <w:r w:rsidR="007F3B72">
        <w:rPr>
          <w:rFonts w:ascii="Times New Roman" w:hAnsi="Times New Roman" w:cs="Times New Roman"/>
          <w:sz w:val="24"/>
          <w:szCs w:val="24"/>
          <w:shd w:val="clear" w:color="auto" w:fill="FFFFFF"/>
        </w:rPr>
        <w:t>Tischer</w:t>
      </w:r>
      <w:proofErr w:type="spellEnd"/>
      <w:r w:rsidR="007F3B72">
        <w:rPr>
          <w:rFonts w:ascii="Times New Roman" w:hAnsi="Times New Roman" w:cs="Times New Roman"/>
          <w:sz w:val="24"/>
          <w:szCs w:val="24"/>
          <w:shd w:val="clear" w:color="auto" w:fill="FFFFFF"/>
        </w:rPr>
        <w:t xml:space="preserve">, &amp; von </w:t>
      </w:r>
      <w:proofErr w:type="spellStart"/>
      <w:r w:rsidR="007F3B72">
        <w:rPr>
          <w:rFonts w:ascii="Times New Roman" w:hAnsi="Times New Roman" w:cs="Times New Roman"/>
          <w:sz w:val="24"/>
          <w:szCs w:val="24"/>
          <w:shd w:val="clear" w:color="auto" w:fill="FFFFFF"/>
        </w:rPr>
        <w:t>Kries</w:t>
      </w:r>
      <w:proofErr w:type="spellEnd"/>
      <w:r w:rsidR="007F3B72">
        <w:rPr>
          <w:rFonts w:ascii="Times New Roman" w:hAnsi="Times New Roman" w:cs="Times New Roman"/>
          <w:sz w:val="24"/>
          <w:szCs w:val="24"/>
          <w:shd w:val="clear" w:color="auto" w:fill="FFFFFF"/>
        </w:rPr>
        <w:t>)</w:t>
      </w:r>
      <w:r w:rsidRPr="000B23FC">
        <w:rPr>
          <w:rFonts w:ascii="Times New Roman" w:hAnsi="Times New Roman" w:cs="Times New Roman"/>
          <w:sz w:val="24"/>
          <w:szCs w:val="24"/>
          <w:shd w:val="clear" w:color="auto" w:fill="FFFFFF"/>
        </w:rPr>
        <w:t xml:space="preserve">.  In the early 2000s, the Bavarian town of </w:t>
      </w:r>
      <w:proofErr w:type="spellStart"/>
      <w:r w:rsidRPr="000B23FC">
        <w:rPr>
          <w:rFonts w:ascii="Times New Roman" w:hAnsi="Times New Roman" w:cs="Times New Roman"/>
          <w:sz w:val="24"/>
          <w:szCs w:val="24"/>
          <w:shd w:val="clear" w:color="auto" w:fill="FFFFFF"/>
        </w:rPr>
        <w:t>Coburg</w:t>
      </w:r>
      <w:proofErr w:type="spellEnd"/>
      <w:r w:rsidRPr="000B23FC">
        <w:rPr>
          <w:rFonts w:ascii="Times New Roman" w:hAnsi="Times New Roman" w:cs="Times New Roman"/>
          <w:sz w:val="24"/>
          <w:szCs w:val="24"/>
          <w:shd w:val="clear" w:color="auto" w:fill="FFFFFF"/>
        </w:rPr>
        <w:t xml:space="preserve"> experienced a massive measles outbreak.  There were 1,191 reported cases, and the study’s results involve</w:t>
      </w:r>
      <w:r w:rsidR="0093206C">
        <w:rPr>
          <w:rFonts w:ascii="Times New Roman" w:hAnsi="Times New Roman" w:cs="Times New Roman"/>
          <w:sz w:val="24"/>
          <w:szCs w:val="24"/>
          <w:shd w:val="clear" w:color="auto" w:fill="FFFFFF"/>
        </w:rPr>
        <w:t>d</w:t>
      </w:r>
      <w:r w:rsidRPr="000B23FC">
        <w:rPr>
          <w:rFonts w:ascii="Times New Roman" w:hAnsi="Times New Roman" w:cs="Times New Roman"/>
          <w:sz w:val="24"/>
          <w:szCs w:val="24"/>
          <w:shd w:val="clear" w:color="auto" w:fill="FFFFFF"/>
        </w:rPr>
        <w:t xml:space="preserve"> 43 children from that number</w:t>
      </w:r>
      <w:r w:rsidR="00235472">
        <w:rPr>
          <w:rFonts w:ascii="Times New Roman" w:hAnsi="Times New Roman" w:cs="Times New Roman"/>
          <w:sz w:val="24"/>
          <w:szCs w:val="24"/>
          <w:shd w:val="clear" w:color="auto" w:fill="FFFFFF"/>
        </w:rPr>
        <w:t xml:space="preserve"> (</w:t>
      </w:r>
      <w:proofErr w:type="spellStart"/>
      <w:r w:rsidR="00235472">
        <w:rPr>
          <w:rFonts w:ascii="Times New Roman" w:hAnsi="Times New Roman" w:cs="Times New Roman"/>
          <w:sz w:val="24"/>
          <w:szCs w:val="24"/>
          <w:shd w:val="clear" w:color="auto" w:fill="FFFFFF"/>
        </w:rPr>
        <w:t>Arenz</w:t>
      </w:r>
      <w:proofErr w:type="spellEnd"/>
      <w:r w:rsidR="00235472">
        <w:rPr>
          <w:rFonts w:ascii="Times New Roman" w:hAnsi="Times New Roman" w:cs="Times New Roman"/>
          <w:sz w:val="24"/>
          <w:szCs w:val="24"/>
          <w:shd w:val="clear" w:color="auto" w:fill="FFFFFF"/>
        </w:rPr>
        <w:t xml:space="preserve"> et al., 2005)</w:t>
      </w:r>
      <w:r w:rsidRPr="000B23FC">
        <w:rPr>
          <w:rFonts w:ascii="Times New Roman" w:hAnsi="Times New Roman" w:cs="Times New Roman"/>
          <w:sz w:val="24"/>
          <w:szCs w:val="24"/>
          <w:shd w:val="clear" w:color="auto" w:fill="FFFFFF"/>
        </w:rPr>
        <w:t>.  Those who received two doses of the vacc</w:t>
      </w:r>
      <w:r w:rsidR="00F87665">
        <w:rPr>
          <w:rFonts w:ascii="Times New Roman" w:hAnsi="Times New Roman" w:cs="Times New Roman"/>
          <w:sz w:val="24"/>
          <w:szCs w:val="24"/>
          <w:shd w:val="clear" w:color="auto" w:fill="FFFFFF"/>
        </w:rPr>
        <w:t>ine did not contract measles, but e</w:t>
      </w:r>
      <w:r w:rsidRPr="000B23FC">
        <w:rPr>
          <w:rFonts w:ascii="Times New Roman" w:hAnsi="Times New Roman" w:cs="Times New Roman"/>
          <w:sz w:val="24"/>
          <w:szCs w:val="24"/>
          <w:shd w:val="clear" w:color="auto" w:fill="FFFFFF"/>
        </w:rPr>
        <w:t>ight percent of children who received only one dose</w:t>
      </w:r>
      <w:r w:rsidR="00F87665">
        <w:rPr>
          <w:rFonts w:ascii="Times New Roman" w:hAnsi="Times New Roman" w:cs="Times New Roman"/>
          <w:sz w:val="24"/>
          <w:szCs w:val="24"/>
          <w:shd w:val="clear" w:color="auto" w:fill="FFFFFF"/>
        </w:rPr>
        <w:t xml:space="preserve"> did contract measles</w:t>
      </w:r>
      <w:r w:rsidR="00235472">
        <w:rPr>
          <w:rFonts w:ascii="Times New Roman" w:hAnsi="Times New Roman" w:cs="Times New Roman"/>
          <w:sz w:val="24"/>
          <w:szCs w:val="24"/>
          <w:shd w:val="clear" w:color="auto" w:fill="FFFFFF"/>
        </w:rPr>
        <w:t xml:space="preserve"> (</w:t>
      </w:r>
      <w:proofErr w:type="spellStart"/>
      <w:r w:rsidR="00235472">
        <w:rPr>
          <w:rFonts w:ascii="Times New Roman" w:hAnsi="Times New Roman" w:cs="Times New Roman"/>
          <w:sz w:val="24"/>
          <w:szCs w:val="24"/>
          <w:shd w:val="clear" w:color="auto" w:fill="FFFFFF"/>
        </w:rPr>
        <w:t>Arenz</w:t>
      </w:r>
      <w:proofErr w:type="spellEnd"/>
      <w:r w:rsidR="00235472">
        <w:rPr>
          <w:rFonts w:ascii="Times New Roman" w:hAnsi="Times New Roman" w:cs="Times New Roman"/>
          <w:sz w:val="24"/>
          <w:szCs w:val="24"/>
          <w:shd w:val="clear" w:color="auto" w:fill="FFFFFF"/>
        </w:rPr>
        <w:t xml:space="preserve"> et al., 2005)</w:t>
      </w:r>
      <w:r w:rsidRPr="000B23FC">
        <w:rPr>
          <w:rFonts w:ascii="Times New Roman" w:hAnsi="Times New Roman" w:cs="Times New Roman"/>
          <w:sz w:val="24"/>
          <w:szCs w:val="24"/>
          <w:shd w:val="clear" w:color="auto" w:fill="FFFFFF"/>
        </w:rPr>
        <w:t>.  Seventy-three percent total contracted measles, including 95 percent of those who were not vaccinated</w:t>
      </w:r>
      <w:r w:rsidR="00235472">
        <w:rPr>
          <w:rFonts w:ascii="Times New Roman" w:hAnsi="Times New Roman" w:cs="Times New Roman"/>
          <w:sz w:val="24"/>
          <w:szCs w:val="24"/>
          <w:shd w:val="clear" w:color="auto" w:fill="FFFFFF"/>
        </w:rPr>
        <w:t xml:space="preserve"> (</w:t>
      </w:r>
      <w:proofErr w:type="spellStart"/>
      <w:r w:rsidR="00235472">
        <w:rPr>
          <w:rFonts w:ascii="Times New Roman" w:hAnsi="Times New Roman" w:cs="Times New Roman"/>
          <w:sz w:val="24"/>
          <w:szCs w:val="24"/>
          <w:shd w:val="clear" w:color="auto" w:fill="FFFFFF"/>
        </w:rPr>
        <w:t>Arenz</w:t>
      </w:r>
      <w:proofErr w:type="spellEnd"/>
      <w:r w:rsidR="00235472">
        <w:rPr>
          <w:rFonts w:ascii="Times New Roman" w:hAnsi="Times New Roman" w:cs="Times New Roman"/>
          <w:sz w:val="24"/>
          <w:szCs w:val="24"/>
          <w:shd w:val="clear" w:color="auto" w:fill="FFFFFF"/>
        </w:rPr>
        <w:t xml:space="preserve"> et al., 2005)</w:t>
      </w:r>
      <w:r w:rsidRPr="000B23FC">
        <w:rPr>
          <w:rFonts w:ascii="Times New Roman" w:hAnsi="Times New Roman" w:cs="Times New Roman"/>
          <w:sz w:val="24"/>
          <w:szCs w:val="24"/>
          <w:shd w:val="clear" w:color="auto" w:fill="FFFFFF"/>
        </w:rPr>
        <w:t>.  These results demonstrate the effectiveness of the vaccine when patients follow the recommended schedule and receive two doses.  Overall, these results show</w:t>
      </w:r>
      <w:r w:rsidR="00BA7D8A">
        <w:rPr>
          <w:rFonts w:ascii="Times New Roman" w:hAnsi="Times New Roman" w:cs="Times New Roman"/>
          <w:sz w:val="24"/>
          <w:szCs w:val="24"/>
          <w:shd w:val="clear" w:color="auto" w:fill="FFFFFF"/>
        </w:rPr>
        <w:t>ed</w:t>
      </w:r>
      <w:r w:rsidRPr="000B23FC">
        <w:rPr>
          <w:rFonts w:ascii="Times New Roman" w:hAnsi="Times New Roman" w:cs="Times New Roman"/>
          <w:sz w:val="24"/>
          <w:szCs w:val="24"/>
          <w:shd w:val="clear" w:color="auto" w:fill="FFFFFF"/>
        </w:rPr>
        <w:t xml:space="preserve"> a vaccine effectiveness of 90 percent or higher, although this figure could be underes</w:t>
      </w:r>
      <w:r w:rsidR="00B43E3A">
        <w:rPr>
          <w:rFonts w:ascii="Times New Roman" w:hAnsi="Times New Roman" w:cs="Times New Roman"/>
          <w:sz w:val="24"/>
          <w:szCs w:val="24"/>
          <w:shd w:val="clear" w:color="auto" w:fill="FFFFFF"/>
        </w:rPr>
        <w:t>timated because parents who oppose vaccination</w:t>
      </w:r>
      <w:r w:rsidRPr="000B23FC">
        <w:rPr>
          <w:rFonts w:ascii="Times New Roman" w:hAnsi="Times New Roman" w:cs="Times New Roman"/>
          <w:sz w:val="24"/>
          <w:szCs w:val="24"/>
          <w:shd w:val="clear" w:color="auto" w:fill="FFFFFF"/>
        </w:rPr>
        <w:t xml:space="preserve"> may have been less likely to </w:t>
      </w:r>
      <w:r w:rsidR="00884252">
        <w:rPr>
          <w:rFonts w:ascii="Times New Roman" w:hAnsi="Times New Roman" w:cs="Times New Roman"/>
          <w:sz w:val="24"/>
          <w:szCs w:val="24"/>
          <w:shd w:val="clear" w:color="auto" w:fill="FFFFFF"/>
        </w:rPr>
        <w:t>participate in the study (</w:t>
      </w:r>
      <w:proofErr w:type="spellStart"/>
      <w:r w:rsidR="00884252">
        <w:rPr>
          <w:rFonts w:ascii="Times New Roman" w:hAnsi="Times New Roman" w:cs="Times New Roman"/>
          <w:sz w:val="24"/>
          <w:szCs w:val="24"/>
          <w:shd w:val="clear" w:color="auto" w:fill="FFFFFF"/>
        </w:rPr>
        <w:t>Arenz</w:t>
      </w:r>
      <w:proofErr w:type="spellEnd"/>
      <w:r w:rsidRPr="000B23FC">
        <w:rPr>
          <w:rFonts w:ascii="Times New Roman" w:hAnsi="Times New Roman" w:cs="Times New Roman"/>
          <w:sz w:val="24"/>
          <w:szCs w:val="24"/>
          <w:shd w:val="clear" w:color="auto" w:fill="FFFFFF"/>
        </w:rPr>
        <w:t xml:space="preserve"> et al</w:t>
      </w:r>
      <w:r w:rsidR="00884252">
        <w:rPr>
          <w:rFonts w:ascii="Times New Roman" w:hAnsi="Times New Roman" w:cs="Times New Roman"/>
          <w:sz w:val="24"/>
          <w:szCs w:val="24"/>
          <w:shd w:val="clear" w:color="auto" w:fill="FFFFFF"/>
        </w:rPr>
        <w:t>.,</w:t>
      </w:r>
      <w:r w:rsidRPr="000B23FC">
        <w:rPr>
          <w:rFonts w:ascii="Times New Roman" w:hAnsi="Times New Roman" w:cs="Times New Roman"/>
          <w:sz w:val="24"/>
          <w:szCs w:val="24"/>
          <w:shd w:val="clear" w:color="auto" w:fill="FFFFFF"/>
        </w:rPr>
        <w:t xml:space="preserve"> 2005).  In addition to professional recommendations that two doses are vital to complete vaccination coverage, these results provide concrete evidence in support.  </w:t>
      </w:r>
    </w:p>
    <w:p w14:paraId="0660CD81" w14:textId="33944E95" w:rsidR="0002686F" w:rsidRPr="0002686F" w:rsidRDefault="000B23FC" w:rsidP="006C701D">
      <w:pPr>
        <w:spacing w:line="480" w:lineRule="auto"/>
        <w:ind w:firstLine="720"/>
        <w:contextualSpacing/>
        <w:rPr>
          <w:rFonts w:ascii="Times New Roman" w:hAnsi="Times New Roman" w:cs="Times New Roman"/>
          <w:sz w:val="24"/>
          <w:szCs w:val="24"/>
          <w:shd w:val="clear" w:color="auto" w:fill="FFFFFF"/>
        </w:rPr>
      </w:pPr>
      <w:r w:rsidRPr="000B23FC">
        <w:rPr>
          <w:rFonts w:ascii="Times New Roman" w:hAnsi="Times New Roman" w:cs="Times New Roman"/>
          <w:sz w:val="24"/>
          <w:szCs w:val="24"/>
          <w:shd w:val="clear" w:color="auto" w:fill="FFFFFF"/>
        </w:rPr>
        <w:t>ST</w:t>
      </w:r>
      <w:r w:rsidR="00282482">
        <w:rPr>
          <w:rFonts w:ascii="Times New Roman" w:hAnsi="Times New Roman" w:cs="Times New Roman"/>
          <w:sz w:val="24"/>
          <w:szCs w:val="24"/>
          <w:shd w:val="clear" w:color="auto" w:fill="FFFFFF"/>
        </w:rPr>
        <w:t xml:space="preserve">IKO representative </w:t>
      </w:r>
      <w:proofErr w:type="spellStart"/>
      <w:r w:rsidR="00282482">
        <w:rPr>
          <w:rFonts w:ascii="Times New Roman" w:hAnsi="Times New Roman" w:cs="Times New Roman"/>
          <w:sz w:val="24"/>
          <w:szCs w:val="24"/>
          <w:shd w:val="clear" w:color="auto" w:fill="FFFFFF"/>
        </w:rPr>
        <w:t>Leidel</w:t>
      </w:r>
      <w:proofErr w:type="spellEnd"/>
      <w:r w:rsidR="00282482">
        <w:rPr>
          <w:rFonts w:ascii="Times New Roman" w:hAnsi="Times New Roman" w:cs="Times New Roman"/>
          <w:sz w:val="24"/>
          <w:szCs w:val="24"/>
          <w:shd w:val="clear" w:color="auto" w:fill="FFFFFF"/>
        </w:rPr>
        <w:t xml:space="preserve"> stated</w:t>
      </w:r>
      <w:r w:rsidRPr="000B23FC">
        <w:rPr>
          <w:rFonts w:ascii="Times New Roman" w:hAnsi="Times New Roman" w:cs="Times New Roman"/>
          <w:sz w:val="24"/>
          <w:szCs w:val="24"/>
          <w:shd w:val="clear" w:color="auto" w:fill="FFFFFF"/>
        </w:rPr>
        <w:t xml:space="preserve"> several solutions to the issue of vaccination gaps in </w:t>
      </w:r>
      <w:proofErr w:type="spellStart"/>
      <w:r w:rsidRPr="000B23FC">
        <w:rPr>
          <w:rFonts w:ascii="Times New Roman" w:hAnsi="Times New Roman" w:cs="Times New Roman"/>
          <w:i/>
          <w:iCs/>
          <w:sz w:val="24"/>
          <w:szCs w:val="24"/>
          <w:shd w:val="clear" w:color="auto" w:fill="FFFFFF"/>
        </w:rPr>
        <w:t>Pharmazeutische</w:t>
      </w:r>
      <w:proofErr w:type="spellEnd"/>
      <w:r w:rsidRPr="000B23FC">
        <w:rPr>
          <w:rFonts w:ascii="Times New Roman" w:hAnsi="Times New Roman" w:cs="Times New Roman"/>
          <w:i/>
          <w:iCs/>
          <w:sz w:val="24"/>
          <w:szCs w:val="24"/>
          <w:shd w:val="clear" w:color="auto" w:fill="FFFFFF"/>
        </w:rPr>
        <w:t xml:space="preserve"> </w:t>
      </w:r>
      <w:proofErr w:type="spellStart"/>
      <w:r w:rsidRPr="000B23FC">
        <w:rPr>
          <w:rFonts w:ascii="Times New Roman" w:hAnsi="Times New Roman" w:cs="Times New Roman"/>
          <w:i/>
          <w:iCs/>
          <w:sz w:val="24"/>
          <w:szCs w:val="24"/>
          <w:shd w:val="clear" w:color="auto" w:fill="FFFFFF"/>
        </w:rPr>
        <w:t>Zeitung</w:t>
      </w:r>
      <w:proofErr w:type="spellEnd"/>
      <w:r w:rsidRPr="000B23FC">
        <w:rPr>
          <w:rFonts w:ascii="Times New Roman" w:hAnsi="Times New Roman" w:cs="Times New Roman"/>
          <w:sz w:val="24"/>
          <w:szCs w:val="24"/>
          <w:shd w:val="clear" w:color="auto" w:fill="FFFFFF"/>
        </w:rPr>
        <w:t>.  STIKO recommends that all people born after 1970 who had not been vaccinated get vaccinated, in addition to those who did not receive the second booster dose and those who were unsure of their vaccination statuses</w:t>
      </w:r>
      <w:r w:rsidR="00282482">
        <w:rPr>
          <w:rFonts w:ascii="Times New Roman" w:hAnsi="Times New Roman" w:cs="Times New Roman"/>
          <w:sz w:val="24"/>
          <w:szCs w:val="24"/>
          <w:shd w:val="clear" w:color="auto" w:fill="FFFFFF"/>
        </w:rPr>
        <w:t xml:space="preserve"> (</w:t>
      </w:r>
      <w:proofErr w:type="spellStart"/>
      <w:r w:rsidR="00282482">
        <w:rPr>
          <w:rFonts w:ascii="Times New Roman" w:hAnsi="Times New Roman" w:cs="Times New Roman"/>
          <w:sz w:val="24"/>
          <w:szCs w:val="24"/>
          <w:shd w:val="clear" w:color="auto" w:fill="FFFFFF"/>
        </w:rPr>
        <w:t>Hohmann-Jeddi</w:t>
      </w:r>
      <w:proofErr w:type="spellEnd"/>
      <w:r w:rsidR="00282482">
        <w:rPr>
          <w:rFonts w:ascii="Times New Roman" w:hAnsi="Times New Roman" w:cs="Times New Roman"/>
          <w:sz w:val="24"/>
          <w:szCs w:val="24"/>
          <w:shd w:val="clear" w:color="auto" w:fill="FFFFFF"/>
        </w:rPr>
        <w:t>, 2015)</w:t>
      </w:r>
      <w:r w:rsidRPr="000B23FC">
        <w:rPr>
          <w:rFonts w:ascii="Times New Roman" w:hAnsi="Times New Roman" w:cs="Times New Roman"/>
          <w:sz w:val="24"/>
          <w:szCs w:val="24"/>
          <w:shd w:val="clear" w:color="auto" w:fill="FFFFFF"/>
        </w:rPr>
        <w:t xml:space="preserve">.  STIKO particularly urges those who work in schools, daycares, healthcare institutions, or who work with </w:t>
      </w:r>
      <w:proofErr w:type="spellStart"/>
      <w:r w:rsidRPr="000B23FC">
        <w:rPr>
          <w:rFonts w:ascii="Times New Roman" w:hAnsi="Times New Roman" w:cs="Times New Roman"/>
          <w:sz w:val="24"/>
          <w:szCs w:val="24"/>
          <w:shd w:val="clear" w:color="auto" w:fill="FFFFFF"/>
        </w:rPr>
        <w:lastRenderedPageBreak/>
        <w:t>immunocompromised</w:t>
      </w:r>
      <w:proofErr w:type="spellEnd"/>
      <w:r w:rsidRPr="000B23FC">
        <w:rPr>
          <w:rFonts w:ascii="Times New Roman" w:hAnsi="Times New Roman" w:cs="Times New Roman"/>
          <w:sz w:val="24"/>
          <w:szCs w:val="24"/>
          <w:shd w:val="clear" w:color="auto" w:fill="FFFFFF"/>
        </w:rPr>
        <w:t xml:space="preserve"> individuals, to get vaccinated</w:t>
      </w:r>
      <w:r w:rsidR="00282482">
        <w:rPr>
          <w:rFonts w:ascii="Times New Roman" w:hAnsi="Times New Roman" w:cs="Times New Roman"/>
          <w:sz w:val="24"/>
          <w:szCs w:val="24"/>
          <w:shd w:val="clear" w:color="auto" w:fill="FFFFFF"/>
        </w:rPr>
        <w:t xml:space="preserve"> (</w:t>
      </w:r>
      <w:proofErr w:type="spellStart"/>
      <w:r w:rsidR="00282482">
        <w:rPr>
          <w:rFonts w:ascii="Times New Roman" w:hAnsi="Times New Roman" w:cs="Times New Roman"/>
          <w:sz w:val="24"/>
          <w:szCs w:val="24"/>
          <w:shd w:val="clear" w:color="auto" w:fill="FFFFFF"/>
        </w:rPr>
        <w:t>Hohmann-Jeddi</w:t>
      </w:r>
      <w:proofErr w:type="spellEnd"/>
      <w:r w:rsidR="00282482">
        <w:rPr>
          <w:rFonts w:ascii="Times New Roman" w:hAnsi="Times New Roman" w:cs="Times New Roman"/>
          <w:sz w:val="24"/>
          <w:szCs w:val="24"/>
          <w:shd w:val="clear" w:color="auto" w:fill="FFFFFF"/>
        </w:rPr>
        <w:t>, 2015)</w:t>
      </w:r>
      <w:r w:rsidRPr="000B23FC">
        <w:rPr>
          <w:rFonts w:ascii="Times New Roman" w:hAnsi="Times New Roman" w:cs="Times New Roman"/>
          <w:sz w:val="24"/>
          <w:szCs w:val="24"/>
          <w:shd w:val="clear" w:color="auto" w:fill="FFFFFF"/>
        </w:rPr>
        <w:t>.  Efforts for clear communication between doctors and parents will ensure that these gaps are closed</w:t>
      </w:r>
      <w:r w:rsidR="006E53F0">
        <w:rPr>
          <w:rFonts w:ascii="Times New Roman" w:hAnsi="Times New Roman" w:cs="Times New Roman"/>
          <w:sz w:val="24"/>
          <w:szCs w:val="24"/>
          <w:shd w:val="clear" w:color="auto" w:fill="FFFFFF"/>
        </w:rPr>
        <w:t xml:space="preserve">.  </w:t>
      </w:r>
      <w:r w:rsidRPr="000B23FC">
        <w:rPr>
          <w:rFonts w:ascii="Times New Roman" w:hAnsi="Times New Roman" w:cs="Times New Roman"/>
          <w:sz w:val="24"/>
          <w:szCs w:val="24"/>
          <w:shd w:val="clear" w:color="auto" w:fill="FFFFFF"/>
        </w:rPr>
        <w:t>Doctors can use each visit with patients to clarify any misunderstandings about vaccination and to determine if patients should receive the vaccine</w:t>
      </w:r>
      <w:r w:rsidR="006E53F0">
        <w:rPr>
          <w:rFonts w:ascii="Times New Roman" w:hAnsi="Times New Roman" w:cs="Times New Roman"/>
          <w:sz w:val="24"/>
          <w:szCs w:val="24"/>
          <w:shd w:val="clear" w:color="auto" w:fill="FFFFFF"/>
        </w:rPr>
        <w:t xml:space="preserve">.  </w:t>
      </w:r>
      <w:r w:rsidRPr="000B23FC">
        <w:rPr>
          <w:rFonts w:ascii="Times New Roman" w:hAnsi="Times New Roman" w:cs="Times New Roman"/>
          <w:sz w:val="24"/>
          <w:szCs w:val="24"/>
          <w:shd w:val="clear" w:color="auto" w:fill="FFFFFF"/>
        </w:rPr>
        <w:t>Doctors can also be a present force in encouraging va</w:t>
      </w:r>
      <w:r w:rsidR="00B170C8">
        <w:rPr>
          <w:rFonts w:ascii="Times New Roman" w:hAnsi="Times New Roman" w:cs="Times New Roman"/>
          <w:sz w:val="24"/>
          <w:szCs w:val="24"/>
          <w:shd w:val="clear" w:color="auto" w:fill="FFFFFF"/>
        </w:rPr>
        <w:t>ccination in their communities (</w:t>
      </w:r>
      <w:proofErr w:type="spellStart"/>
      <w:r w:rsidR="00B170C8">
        <w:rPr>
          <w:rFonts w:ascii="Times New Roman" w:hAnsi="Times New Roman" w:cs="Times New Roman"/>
          <w:sz w:val="24"/>
          <w:szCs w:val="24"/>
          <w:shd w:val="clear" w:color="auto" w:fill="FFFFFF"/>
        </w:rPr>
        <w:t>Hohmann-Jeddi</w:t>
      </w:r>
      <w:proofErr w:type="spellEnd"/>
      <w:r w:rsidR="00B170C8">
        <w:rPr>
          <w:rFonts w:ascii="Times New Roman" w:hAnsi="Times New Roman" w:cs="Times New Roman"/>
          <w:sz w:val="24"/>
          <w:szCs w:val="24"/>
          <w:shd w:val="clear" w:color="auto" w:fill="FFFFFF"/>
        </w:rPr>
        <w:t xml:space="preserve">, 2015).  </w:t>
      </w:r>
      <w:r w:rsidR="0002686F">
        <w:rPr>
          <w:rFonts w:ascii="Times New Roman" w:hAnsi="Times New Roman" w:cs="Times New Roman"/>
          <w:sz w:val="24"/>
          <w:szCs w:val="24"/>
          <w:shd w:val="clear" w:color="auto" w:fill="FFFFFF"/>
        </w:rPr>
        <w:br/>
      </w:r>
      <w:r w:rsidR="0002686F">
        <w:rPr>
          <w:rFonts w:ascii="Times New Roman" w:hAnsi="Times New Roman" w:cs="Times New Roman"/>
          <w:b/>
          <w:sz w:val="24"/>
          <w:szCs w:val="24"/>
          <w:shd w:val="clear" w:color="auto" w:fill="FFFFFF"/>
        </w:rPr>
        <w:t>Immigration</w:t>
      </w:r>
    </w:p>
    <w:p w14:paraId="79F12C1B" w14:textId="3C063650" w:rsidR="000B23FC" w:rsidRPr="000B23FC" w:rsidRDefault="000B23FC" w:rsidP="006C701D">
      <w:pPr>
        <w:spacing w:line="480" w:lineRule="auto"/>
        <w:ind w:firstLine="720"/>
        <w:contextualSpacing/>
        <w:rPr>
          <w:rFonts w:ascii="Times" w:hAnsi="Times" w:cs="Times New Roman"/>
          <w:color w:val="auto"/>
          <w:sz w:val="20"/>
          <w:szCs w:val="20"/>
        </w:rPr>
      </w:pPr>
      <w:r w:rsidRPr="000B23FC">
        <w:rPr>
          <w:rFonts w:ascii="Times New Roman" w:hAnsi="Times New Roman" w:cs="Times New Roman"/>
          <w:sz w:val="24"/>
          <w:szCs w:val="24"/>
          <w:shd w:val="clear" w:color="auto" w:fill="FFFFFF"/>
        </w:rPr>
        <w:t xml:space="preserve">Due to the nature of world health, and the fact that not every region has the same vaccination rates or access to vaccines, immigration can play a role in spreading measles.  Germany has a diverse history of immigration.  In the 1950s and 60s, West Germany brought over immigrants known as </w:t>
      </w:r>
      <w:proofErr w:type="spellStart"/>
      <w:r w:rsidRPr="000B23FC">
        <w:rPr>
          <w:rFonts w:ascii="Times New Roman" w:hAnsi="Times New Roman" w:cs="Times New Roman"/>
          <w:i/>
          <w:iCs/>
          <w:sz w:val="24"/>
          <w:szCs w:val="24"/>
          <w:shd w:val="clear" w:color="auto" w:fill="FFFFFF"/>
        </w:rPr>
        <w:t>Gastarbeiter</w:t>
      </w:r>
      <w:proofErr w:type="spellEnd"/>
      <w:r w:rsidRPr="000B23FC">
        <w:rPr>
          <w:rFonts w:ascii="Times New Roman" w:hAnsi="Times New Roman" w:cs="Times New Roman"/>
          <w:sz w:val="24"/>
          <w:szCs w:val="24"/>
          <w:shd w:val="clear" w:color="auto" w:fill="FFFFFF"/>
        </w:rPr>
        <w:t xml:space="preserve">, or guest workers, to fill a deficit in labor after World War II.  Many of these immigrants were from Turkey.   East Germany also had a similar program.  These immigrants were subjected to the regular vaccination programs in West Germany, </w:t>
      </w:r>
      <w:r w:rsidR="00912579">
        <w:rPr>
          <w:rFonts w:ascii="Times New Roman" w:hAnsi="Times New Roman" w:cs="Times New Roman"/>
          <w:sz w:val="24"/>
          <w:szCs w:val="24"/>
          <w:shd w:val="clear" w:color="auto" w:fill="FFFFFF"/>
        </w:rPr>
        <w:t xml:space="preserve">often </w:t>
      </w:r>
      <w:r w:rsidRPr="000B23FC">
        <w:rPr>
          <w:rFonts w:ascii="Times New Roman" w:hAnsi="Times New Roman" w:cs="Times New Roman"/>
          <w:sz w:val="24"/>
          <w:szCs w:val="24"/>
          <w:shd w:val="clear" w:color="auto" w:fill="FFFFFF"/>
        </w:rPr>
        <w:t>in addition to having been vaccinated in their home countries.  Turkey in particular had a similar vaccination program as in West Germany, administering the measl</w:t>
      </w:r>
      <w:r w:rsidR="00506D07">
        <w:rPr>
          <w:rFonts w:ascii="Times New Roman" w:hAnsi="Times New Roman" w:cs="Times New Roman"/>
          <w:sz w:val="24"/>
          <w:szCs w:val="24"/>
          <w:shd w:val="clear" w:color="auto" w:fill="FFFFFF"/>
        </w:rPr>
        <w:t>es vaccine on a schedule with doses</w:t>
      </w:r>
      <w:r w:rsidRPr="000B23FC">
        <w:rPr>
          <w:rFonts w:ascii="Times New Roman" w:hAnsi="Times New Roman" w:cs="Times New Roman"/>
          <w:sz w:val="24"/>
          <w:szCs w:val="24"/>
          <w:shd w:val="clear" w:color="auto" w:fill="FFFFFF"/>
        </w:rPr>
        <w:t xml:space="preserve"> at 8 and 15 month</w:t>
      </w:r>
      <w:r w:rsidR="00506D07">
        <w:rPr>
          <w:rFonts w:ascii="Times New Roman" w:hAnsi="Times New Roman" w:cs="Times New Roman"/>
          <w:sz w:val="24"/>
          <w:szCs w:val="24"/>
          <w:shd w:val="clear" w:color="auto" w:fill="FFFFFF"/>
        </w:rPr>
        <w:t>s of age until 1987 (</w:t>
      </w:r>
      <w:proofErr w:type="spellStart"/>
      <w:r w:rsidR="00506D07">
        <w:rPr>
          <w:rFonts w:ascii="Times New Roman" w:hAnsi="Times New Roman" w:cs="Times New Roman"/>
          <w:sz w:val="24"/>
          <w:szCs w:val="24"/>
          <w:shd w:val="clear" w:color="auto" w:fill="FFFFFF"/>
        </w:rPr>
        <w:t>Güriş</w:t>
      </w:r>
      <w:proofErr w:type="spellEnd"/>
      <w:r w:rsidR="00506D07">
        <w:rPr>
          <w:rFonts w:ascii="Times New Roman" w:hAnsi="Times New Roman" w:cs="Times New Roman"/>
          <w:sz w:val="24"/>
          <w:szCs w:val="24"/>
          <w:shd w:val="clear" w:color="auto" w:fill="FFFFFF"/>
        </w:rPr>
        <w:t xml:space="preserve">, </w:t>
      </w:r>
      <w:proofErr w:type="spellStart"/>
      <w:r w:rsidR="00506D07">
        <w:rPr>
          <w:rFonts w:ascii="Times New Roman" w:hAnsi="Times New Roman" w:cs="Times New Roman"/>
          <w:sz w:val="24"/>
          <w:szCs w:val="24"/>
          <w:shd w:val="clear" w:color="auto" w:fill="FFFFFF"/>
        </w:rPr>
        <w:t>Bayazıt</w:t>
      </w:r>
      <w:proofErr w:type="spellEnd"/>
      <w:r w:rsidR="00506D07">
        <w:rPr>
          <w:rFonts w:ascii="Times New Roman" w:hAnsi="Times New Roman" w:cs="Times New Roman"/>
          <w:sz w:val="24"/>
          <w:szCs w:val="24"/>
          <w:shd w:val="clear" w:color="auto" w:fill="FFFFFF"/>
        </w:rPr>
        <w:t xml:space="preserve">, </w:t>
      </w:r>
      <w:proofErr w:type="spellStart"/>
      <w:r w:rsidR="00506D07">
        <w:rPr>
          <w:rFonts w:ascii="Times New Roman" w:hAnsi="Times New Roman" w:cs="Times New Roman"/>
          <w:sz w:val="24"/>
          <w:szCs w:val="24"/>
          <w:shd w:val="clear" w:color="auto" w:fill="FFFFFF"/>
        </w:rPr>
        <w:t>Özdemirer</w:t>
      </w:r>
      <w:proofErr w:type="spellEnd"/>
      <w:r w:rsidR="00506D07">
        <w:rPr>
          <w:rFonts w:ascii="Times New Roman" w:hAnsi="Times New Roman" w:cs="Times New Roman"/>
          <w:sz w:val="24"/>
          <w:szCs w:val="24"/>
          <w:shd w:val="clear" w:color="auto" w:fill="FFFFFF"/>
        </w:rPr>
        <w:t xml:space="preserve">, </w:t>
      </w:r>
      <w:proofErr w:type="spellStart"/>
      <w:r w:rsidR="00506D07">
        <w:rPr>
          <w:rFonts w:ascii="Times New Roman" w:hAnsi="Times New Roman" w:cs="Times New Roman"/>
          <w:sz w:val="24"/>
          <w:szCs w:val="24"/>
          <w:shd w:val="clear" w:color="auto" w:fill="FFFFFF"/>
        </w:rPr>
        <w:t>Buyurgan</w:t>
      </w:r>
      <w:proofErr w:type="spellEnd"/>
      <w:r w:rsidR="00506D07">
        <w:rPr>
          <w:rFonts w:ascii="Times New Roman" w:hAnsi="Times New Roman" w:cs="Times New Roman"/>
          <w:sz w:val="24"/>
          <w:szCs w:val="24"/>
          <w:shd w:val="clear" w:color="auto" w:fill="FFFFFF"/>
        </w:rPr>
        <w:t xml:space="preserve">, </w:t>
      </w:r>
      <w:proofErr w:type="spellStart"/>
      <w:r w:rsidR="00506D07">
        <w:rPr>
          <w:rFonts w:ascii="Times New Roman" w:hAnsi="Times New Roman" w:cs="Times New Roman"/>
          <w:sz w:val="24"/>
          <w:szCs w:val="24"/>
          <w:shd w:val="clear" w:color="auto" w:fill="FFFFFF"/>
        </w:rPr>
        <w:t>Yalnız</w:t>
      </w:r>
      <w:proofErr w:type="spellEnd"/>
      <w:r w:rsidR="00506D07">
        <w:rPr>
          <w:rFonts w:ascii="Times New Roman" w:hAnsi="Times New Roman" w:cs="Times New Roman"/>
          <w:sz w:val="24"/>
          <w:szCs w:val="24"/>
          <w:shd w:val="clear" w:color="auto" w:fill="FFFFFF"/>
        </w:rPr>
        <w:t xml:space="preserve">, </w:t>
      </w:r>
      <w:proofErr w:type="spellStart"/>
      <w:r w:rsidR="00506D07">
        <w:rPr>
          <w:rFonts w:ascii="Times New Roman" w:hAnsi="Times New Roman" w:cs="Times New Roman"/>
          <w:sz w:val="24"/>
          <w:szCs w:val="24"/>
          <w:shd w:val="clear" w:color="auto" w:fill="FFFFFF"/>
        </w:rPr>
        <w:t>Toprak</w:t>
      </w:r>
      <w:proofErr w:type="spellEnd"/>
      <w:r w:rsidR="00506D07">
        <w:rPr>
          <w:rFonts w:ascii="Times New Roman" w:hAnsi="Times New Roman" w:cs="Times New Roman"/>
          <w:sz w:val="24"/>
          <w:szCs w:val="24"/>
          <w:shd w:val="clear" w:color="auto" w:fill="FFFFFF"/>
        </w:rPr>
        <w:t xml:space="preserve">, &amp; </w:t>
      </w:r>
      <w:proofErr w:type="spellStart"/>
      <w:r w:rsidR="00506D07">
        <w:rPr>
          <w:rFonts w:ascii="Times New Roman" w:hAnsi="Times New Roman" w:cs="Times New Roman"/>
          <w:sz w:val="24"/>
          <w:szCs w:val="24"/>
          <w:shd w:val="clear" w:color="auto" w:fill="FFFFFF"/>
        </w:rPr>
        <w:t>Aycan</w:t>
      </w:r>
      <w:proofErr w:type="spellEnd"/>
      <w:r w:rsidRPr="000B23FC">
        <w:rPr>
          <w:rFonts w:ascii="Times New Roman" w:hAnsi="Times New Roman" w:cs="Times New Roman"/>
          <w:sz w:val="24"/>
          <w:szCs w:val="24"/>
          <w:shd w:val="clear" w:color="auto" w:fill="FFFFFF"/>
        </w:rPr>
        <w:t xml:space="preserve">).  Since the 1950s and -60s, many people from countries in Eastern and Southern Europe, as well as refugees from countries like Bosnia, Syria, and Palestine, have immigrated or sought asylum in Germany.  According </w:t>
      </w:r>
      <w:r w:rsidR="006771E0">
        <w:rPr>
          <w:rFonts w:ascii="Times New Roman" w:hAnsi="Times New Roman" w:cs="Times New Roman"/>
          <w:sz w:val="24"/>
          <w:szCs w:val="24"/>
          <w:shd w:val="clear" w:color="auto" w:fill="FFFFFF"/>
        </w:rPr>
        <w:t xml:space="preserve">to the article “Berlin Measles Cases Link Back to United States Outbreak” in </w:t>
      </w:r>
      <w:r w:rsidRPr="000B23FC">
        <w:rPr>
          <w:rFonts w:ascii="Times New Roman" w:hAnsi="Times New Roman" w:cs="Times New Roman"/>
          <w:i/>
          <w:iCs/>
          <w:sz w:val="24"/>
          <w:szCs w:val="24"/>
          <w:shd w:val="clear" w:color="auto" w:fill="FFFFFF"/>
        </w:rPr>
        <w:t xml:space="preserve">Deutsche </w:t>
      </w:r>
      <w:proofErr w:type="spellStart"/>
      <w:r w:rsidRPr="000B23FC">
        <w:rPr>
          <w:rFonts w:ascii="Times New Roman" w:hAnsi="Times New Roman" w:cs="Times New Roman"/>
          <w:i/>
          <w:iCs/>
          <w:sz w:val="24"/>
          <w:szCs w:val="24"/>
          <w:shd w:val="clear" w:color="auto" w:fill="FFFFFF"/>
        </w:rPr>
        <w:t>Welle</w:t>
      </w:r>
      <w:proofErr w:type="spellEnd"/>
      <w:r w:rsidR="006771E0">
        <w:rPr>
          <w:rFonts w:ascii="Times New Roman" w:hAnsi="Times New Roman" w:cs="Times New Roman"/>
          <w:i/>
          <w:iCs/>
          <w:sz w:val="24"/>
          <w:szCs w:val="24"/>
          <w:shd w:val="clear" w:color="auto" w:fill="FFFFFF"/>
        </w:rPr>
        <w:t xml:space="preserve"> </w:t>
      </w:r>
      <w:r w:rsidR="006771E0">
        <w:rPr>
          <w:rFonts w:ascii="Times New Roman" w:hAnsi="Times New Roman" w:cs="Times New Roman"/>
          <w:iCs/>
          <w:sz w:val="24"/>
          <w:szCs w:val="24"/>
          <w:shd w:val="clear" w:color="auto" w:fill="FFFFFF"/>
        </w:rPr>
        <w:t>(2015)</w:t>
      </w:r>
      <w:r w:rsidRPr="000B23FC">
        <w:rPr>
          <w:rFonts w:ascii="Times New Roman" w:hAnsi="Times New Roman" w:cs="Times New Roman"/>
          <w:sz w:val="24"/>
          <w:szCs w:val="24"/>
          <w:shd w:val="clear" w:color="auto" w:fill="FFFFFF"/>
        </w:rPr>
        <w:t>, some mea</w:t>
      </w:r>
      <w:r w:rsidR="006771E0">
        <w:rPr>
          <w:rFonts w:ascii="Times New Roman" w:hAnsi="Times New Roman" w:cs="Times New Roman"/>
          <w:sz w:val="24"/>
          <w:szCs w:val="24"/>
          <w:shd w:val="clear" w:color="auto" w:fill="FFFFFF"/>
        </w:rPr>
        <w:t>sles cases in Berlin in 2015 were</w:t>
      </w:r>
      <w:r w:rsidRPr="000B23FC">
        <w:rPr>
          <w:rFonts w:ascii="Times New Roman" w:hAnsi="Times New Roman" w:cs="Times New Roman"/>
          <w:sz w:val="24"/>
          <w:szCs w:val="24"/>
          <w:shd w:val="clear" w:color="auto" w:fill="FFFFFF"/>
        </w:rPr>
        <w:t xml:space="preserve"> linked to foreign visitors or immigrants</w:t>
      </w:r>
      <w:r w:rsidR="006771E0">
        <w:rPr>
          <w:rFonts w:ascii="Times New Roman" w:hAnsi="Times New Roman" w:cs="Times New Roman"/>
          <w:sz w:val="24"/>
          <w:szCs w:val="24"/>
          <w:shd w:val="clear" w:color="auto" w:fill="FFFFFF"/>
        </w:rPr>
        <w:t xml:space="preserve"> (“Berlin Measles </w:t>
      </w:r>
      <w:r w:rsidR="00307E85">
        <w:rPr>
          <w:rFonts w:ascii="Times New Roman" w:hAnsi="Times New Roman" w:cs="Times New Roman"/>
          <w:sz w:val="24"/>
          <w:szCs w:val="24"/>
          <w:shd w:val="clear" w:color="auto" w:fill="FFFFFF"/>
        </w:rPr>
        <w:t>Cases</w:t>
      </w:r>
      <w:r w:rsidR="006771E0">
        <w:rPr>
          <w:rFonts w:ascii="Times New Roman" w:hAnsi="Times New Roman" w:cs="Times New Roman"/>
          <w:sz w:val="24"/>
          <w:szCs w:val="24"/>
          <w:shd w:val="clear" w:color="auto" w:fill="FFFFFF"/>
        </w:rPr>
        <w:t>”)</w:t>
      </w:r>
      <w:r w:rsidRPr="000B23FC">
        <w:rPr>
          <w:rFonts w:ascii="Times New Roman" w:hAnsi="Times New Roman" w:cs="Times New Roman"/>
          <w:sz w:val="24"/>
          <w:szCs w:val="24"/>
          <w:shd w:val="clear" w:color="auto" w:fill="FFFFFF"/>
        </w:rPr>
        <w:t>.  Two of these cases link back to the United States.  According to the article, “German officials… believe the current outbreak began with a child asylum seeker from Bosnia, as many of the following infections among refugees were genetically linked” (</w:t>
      </w:r>
      <w:r w:rsidR="006771E0">
        <w:rPr>
          <w:rFonts w:ascii="Times New Roman" w:hAnsi="Times New Roman" w:cs="Times New Roman"/>
          <w:sz w:val="24"/>
          <w:szCs w:val="24"/>
          <w:shd w:val="clear" w:color="auto" w:fill="FFFFFF"/>
        </w:rPr>
        <w:t>“</w:t>
      </w:r>
      <w:r w:rsidRPr="000B23FC">
        <w:rPr>
          <w:rFonts w:ascii="Times New Roman" w:hAnsi="Times New Roman" w:cs="Times New Roman"/>
          <w:sz w:val="24"/>
          <w:szCs w:val="24"/>
          <w:shd w:val="clear" w:color="auto" w:fill="FFFFFF"/>
        </w:rPr>
        <w:t>B</w:t>
      </w:r>
      <w:r w:rsidR="006771E0">
        <w:rPr>
          <w:rFonts w:ascii="Times New Roman" w:hAnsi="Times New Roman" w:cs="Times New Roman"/>
          <w:sz w:val="24"/>
          <w:szCs w:val="24"/>
          <w:shd w:val="clear" w:color="auto" w:fill="FFFFFF"/>
        </w:rPr>
        <w:t>erlin Measles C</w:t>
      </w:r>
      <w:r w:rsidR="00307E85">
        <w:rPr>
          <w:rFonts w:ascii="Times New Roman" w:hAnsi="Times New Roman" w:cs="Times New Roman"/>
          <w:sz w:val="24"/>
          <w:szCs w:val="24"/>
          <w:shd w:val="clear" w:color="auto" w:fill="FFFFFF"/>
        </w:rPr>
        <w:t>ases,</w:t>
      </w:r>
      <w:r w:rsidR="006771E0">
        <w:rPr>
          <w:rFonts w:ascii="Times New Roman" w:hAnsi="Times New Roman" w:cs="Times New Roman"/>
          <w:sz w:val="24"/>
          <w:szCs w:val="24"/>
          <w:shd w:val="clear" w:color="auto" w:fill="FFFFFF"/>
        </w:rPr>
        <w:t xml:space="preserve">” </w:t>
      </w:r>
      <w:r w:rsidR="006771E0">
        <w:rPr>
          <w:rFonts w:ascii="Times New Roman" w:hAnsi="Times New Roman" w:cs="Times New Roman"/>
          <w:sz w:val="24"/>
          <w:szCs w:val="24"/>
          <w:shd w:val="clear" w:color="auto" w:fill="FFFFFF"/>
        </w:rPr>
        <w:lastRenderedPageBreak/>
        <w:t>2015</w:t>
      </w:r>
      <w:r w:rsidRPr="000B23FC">
        <w:rPr>
          <w:rFonts w:ascii="Times New Roman" w:hAnsi="Times New Roman" w:cs="Times New Roman"/>
          <w:sz w:val="24"/>
          <w:szCs w:val="24"/>
          <w:shd w:val="clear" w:color="auto" w:fill="FFFFFF"/>
        </w:rPr>
        <w:t>)</w:t>
      </w:r>
      <w:r w:rsidR="00307E85">
        <w:rPr>
          <w:rFonts w:ascii="Times New Roman" w:hAnsi="Times New Roman" w:cs="Times New Roman"/>
          <w:sz w:val="24"/>
          <w:szCs w:val="24"/>
          <w:shd w:val="clear" w:color="auto" w:fill="FFFFFF"/>
        </w:rPr>
        <w:t>.</w:t>
      </w:r>
      <w:r w:rsidRPr="000B23FC">
        <w:rPr>
          <w:rFonts w:ascii="Times New Roman" w:hAnsi="Times New Roman" w:cs="Times New Roman"/>
          <w:sz w:val="24"/>
          <w:szCs w:val="24"/>
          <w:shd w:val="clear" w:color="auto" w:fill="FFFFFF"/>
        </w:rPr>
        <w:t xml:space="preserve">  Dr. Dirk </w:t>
      </w:r>
      <w:proofErr w:type="spellStart"/>
      <w:r w:rsidRPr="000B23FC">
        <w:rPr>
          <w:rFonts w:ascii="Times New Roman" w:hAnsi="Times New Roman" w:cs="Times New Roman"/>
          <w:sz w:val="24"/>
          <w:szCs w:val="24"/>
          <w:shd w:val="clear" w:color="auto" w:fill="FFFFFF"/>
        </w:rPr>
        <w:t>Werber</w:t>
      </w:r>
      <w:proofErr w:type="spellEnd"/>
      <w:r w:rsidRPr="000B23FC">
        <w:rPr>
          <w:rFonts w:ascii="Times New Roman" w:hAnsi="Times New Roman" w:cs="Times New Roman"/>
          <w:sz w:val="24"/>
          <w:szCs w:val="24"/>
          <w:shd w:val="clear" w:color="auto" w:fill="FFFFFF"/>
        </w:rPr>
        <w:t>, the doctor from Berlin’s state health office who made the claim, also referred to low immunization rates among the forty-five and above age group as a contributing factor to the disease spreading to Berlin residents</w:t>
      </w:r>
      <w:r w:rsidR="00307E85">
        <w:rPr>
          <w:rFonts w:ascii="Times New Roman" w:hAnsi="Times New Roman" w:cs="Times New Roman"/>
          <w:sz w:val="24"/>
          <w:szCs w:val="24"/>
          <w:shd w:val="clear" w:color="auto" w:fill="FFFFFF"/>
        </w:rPr>
        <w:t xml:space="preserve"> (“Berlin Measles Cases,” 2015)</w:t>
      </w:r>
      <w:r w:rsidRPr="000B23FC">
        <w:rPr>
          <w:rFonts w:ascii="Times New Roman" w:hAnsi="Times New Roman" w:cs="Times New Roman"/>
          <w:sz w:val="24"/>
          <w:szCs w:val="24"/>
          <w:shd w:val="clear" w:color="auto" w:fill="FFFFFF"/>
        </w:rPr>
        <w:t xml:space="preserve">.  Health officials </w:t>
      </w:r>
      <w:r w:rsidR="00DE7BB6">
        <w:rPr>
          <w:rFonts w:ascii="Times New Roman" w:hAnsi="Times New Roman" w:cs="Times New Roman"/>
          <w:sz w:val="24"/>
          <w:szCs w:val="24"/>
          <w:shd w:val="clear" w:color="auto" w:fill="FFFFFF"/>
        </w:rPr>
        <w:t xml:space="preserve">also </w:t>
      </w:r>
      <w:r w:rsidRPr="000B23FC">
        <w:rPr>
          <w:rFonts w:ascii="Times New Roman" w:hAnsi="Times New Roman" w:cs="Times New Roman"/>
          <w:sz w:val="24"/>
          <w:szCs w:val="24"/>
          <w:shd w:val="clear" w:color="auto" w:fill="FFFFFF"/>
        </w:rPr>
        <w:t>suggest</w:t>
      </w:r>
      <w:r w:rsidR="00DE7BB6">
        <w:rPr>
          <w:rFonts w:ascii="Times New Roman" w:hAnsi="Times New Roman" w:cs="Times New Roman"/>
          <w:sz w:val="24"/>
          <w:szCs w:val="24"/>
          <w:shd w:val="clear" w:color="auto" w:fill="FFFFFF"/>
        </w:rPr>
        <w:t>ed</w:t>
      </w:r>
      <w:r w:rsidRPr="000B23FC">
        <w:rPr>
          <w:rFonts w:ascii="Times New Roman" w:hAnsi="Times New Roman" w:cs="Times New Roman"/>
          <w:sz w:val="24"/>
          <w:szCs w:val="24"/>
          <w:shd w:val="clear" w:color="auto" w:fill="FFFFFF"/>
        </w:rPr>
        <w:t xml:space="preserve"> that vaccination programs failed during the Yugoslav Civil War in the 1990s (</w:t>
      </w:r>
      <w:r w:rsidR="00382C2E">
        <w:rPr>
          <w:rFonts w:ascii="Times New Roman" w:hAnsi="Times New Roman" w:cs="Times New Roman"/>
          <w:sz w:val="24"/>
          <w:szCs w:val="24"/>
          <w:shd w:val="clear" w:color="auto" w:fill="FFFFFF"/>
        </w:rPr>
        <w:t>“Berlin Outbreak Blasts H</w:t>
      </w:r>
      <w:r w:rsidRPr="000B23FC">
        <w:rPr>
          <w:rFonts w:ascii="Times New Roman" w:hAnsi="Times New Roman" w:cs="Times New Roman"/>
          <w:sz w:val="24"/>
          <w:szCs w:val="24"/>
          <w:shd w:val="clear" w:color="auto" w:fill="FFFFFF"/>
        </w:rPr>
        <w:t>opes</w:t>
      </w:r>
      <w:r w:rsidR="00382C2E">
        <w:rPr>
          <w:rFonts w:ascii="Times New Roman" w:hAnsi="Times New Roman" w:cs="Times New Roman"/>
          <w:sz w:val="24"/>
          <w:szCs w:val="24"/>
          <w:shd w:val="clear" w:color="auto" w:fill="FFFFFF"/>
        </w:rPr>
        <w:t xml:space="preserve"> of Eradicating Measles in Germany by 2015,” 2015</w:t>
      </w:r>
      <w:r w:rsidRPr="000B23FC">
        <w:rPr>
          <w:rFonts w:ascii="Times New Roman" w:hAnsi="Times New Roman" w:cs="Times New Roman"/>
          <w:sz w:val="24"/>
          <w:szCs w:val="24"/>
          <w:shd w:val="clear" w:color="auto" w:fill="FFFFFF"/>
        </w:rPr>
        <w:t>).  </w:t>
      </w:r>
      <w:r w:rsidR="00382C2E">
        <w:rPr>
          <w:rFonts w:ascii="Times New Roman" w:hAnsi="Times New Roman" w:cs="Times New Roman"/>
          <w:sz w:val="24"/>
          <w:szCs w:val="24"/>
          <w:shd w:val="clear" w:color="auto" w:fill="FFFFFF"/>
        </w:rPr>
        <w:t>Such failed programs would contribute to an increased risk</w:t>
      </w:r>
      <w:r w:rsidR="00BA7D8A">
        <w:rPr>
          <w:rFonts w:ascii="Times New Roman" w:hAnsi="Times New Roman" w:cs="Times New Roman"/>
          <w:sz w:val="24"/>
          <w:szCs w:val="24"/>
          <w:shd w:val="clear" w:color="auto" w:fill="FFFFFF"/>
        </w:rPr>
        <w:t xml:space="preserve"> of</w:t>
      </w:r>
      <w:r w:rsidR="00382C2E">
        <w:rPr>
          <w:rFonts w:ascii="Times New Roman" w:hAnsi="Times New Roman" w:cs="Times New Roman"/>
          <w:sz w:val="24"/>
          <w:szCs w:val="24"/>
          <w:shd w:val="clear" w:color="auto" w:fill="FFFFFF"/>
        </w:rPr>
        <w:t xml:space="preserve"> immigrants </w:t>
      </w:r>
      <w:r w:rsidR="00635143">
        <w:rPr>
          <w:rFonts w:ascii="Times New Roman" w:hAnsi="Times New Roman" w:cs="Times New Roman"/>
          <w:sz w:val="24"/>
          <w:szCs w:val="24"/>
          <w:shd w:val="clear" w:color="auto" w:fill="FFFFFF"/>
        </w:rPr>
        <w:t xml:space="preserve">to introduce </w:t>
      </w:r>
      <w:r w:rsidR="00382C2E">
        <w:rPr>
          <w:rFonts w:ascii="Times New Roman" w:hAnsi="Times New Roman" w:cs="Times New Roman"/>
          <w:sz w:val="24"/>
          <w:szCs w:val="24"/>
          <w:shd w:val="clear" w:color="auto" w:fill="FFFFFF"/>
        </w:rPr>
        <w:t xml:space="preserve">measles to a new population.  </w:t>
      </w:r>
    </w:p>
    <w:p w14:paraId="34360949" w14:textId="1CF70C57" w:rsidR="000B23FC" w:rsidRPr="0002686F" w:rsidRDefault="000B23FC" w:rsidP="006C701D">
      <w:pPr>
        <w:spacing w:line="480" w:lineRule="auto"/>
        <w:contextualSpacing/>
        <w:rPr>
          <w:rFonts w:ascii="Times" w:hAnsi="Times" w:cs="Times New Roman"/>
          <w:b/>
          <w:color w:val="auto"/>
          <w:sz w:val="24"/>
          <w:szCs w:val="20"/>
        </w:rPr>
      </w:pPr>
      <w:r w:rsidRPr="000B23FC">
        <w:rPr>
          <w:rFonts w:ascii="Times New Roman" w:hAnsi="Times New Roman" w:cs="Times New Roman"/>
          <w:sz w:val="24"/>
          <w:szCs w:val="24"/>
          <w:shd w:val="clear" w:color="auto" w:fill="FFFFFF"/>
        </w:rPr>
        <w:tab/>
      </w:r>
      <w:r w:rsidR="00741765">
        <w:rPr>
          <w:rFonts w:ascii="Times New Roman" w:hAnsi="Times New Roman" w:cs="Times New Roman"/>
          <w:sz w:val="24"/>
          <w:szCs w:val="24"/>
          <w:shd w:val="clear" w:color="auto" w:fill="FFFFFF"/>
        </w:rPr>
        <w:t>Regarding</w:t>
      </w:r>
      <w:r w:rsidRPr="000B23FC">
        <w:rPr>
          <w:rFonts w:ascii="Times New Roman" w:hAnsi="Times New Roman" w:cs="Times New Roman"/>
          <w:sz w:val="24"/>
          <w:szCs w:val="24"/>
          <w:shd w:val="clear" w:color="auto" w:fill="FFFFFF"/>
        </w:rPr>
        <w:t xml:space="preserve"> health care and immigration, health care providers must take care to inform the population.  According </w:t>
      </w:r>
      <w:r w:rsidR="00675B7B">
        <w:rPr>
          <w:rFonts w:ascii="Times New Roman" w:hAnsi="Times New Roman" w:cs="Times New Roman"/>
          <w:sz w:val="24"/>
          <w:szCs w:val="24"/>
          <w:shd w:val="clear" w:color="auto" w:fill="FFFFFF"/>
        </w:rPr>
        <w:t>to the</w:t>
      </w:r>
      <w:r w:rsidRPr="000B23FC">
        <w:rPr>
          <w:rFonts w:ascii="Times New Roman" w:hAnsi="Times New Roman" w:cs="Times New Roman"/>
          <w:sz w:val="24"/>
          <w:szCs w:val="24"/>
          <w:shd w:val="clear" w:color="auto" w:fill="FFFFFF"/>
        </w:rPr>
        <w:t xml:space="preserve"> Journal of Infectious Diseases</w:t>
      </w:r>
      <w:r w:rsidR="00675B7B">
        <w:rPr>
          <w:rFonts w:ascii="Times New Roman" w:hAnsi="Times New Roman" w:cs="Times New Roman"/>
          <w:sz w:val="24"/>
          <w:szCs w:val="24"/>
          <w:shd w:val="clear" w:color="auto" w:fill="FFFFFF"/>
        </w:rPr>
        <w:t xml:space="preserve"> (2011)</w:t>
      </w:r>
      <w:r w:rsidRPr="000B23FC">
        <w:rPr>
          <w:rFonts w:ascii="Times New Roman" w:hAnsi="Times New Roman" w:cs="Times New Roman"/>
          <w:sz w:val="24"/>
          <w:szCs w:val="24"/>
          <w:shd w:val="clear" w:color="auto" w:fill="FFFFFF"/>
        </w:rPr>
        <w:t>, “some reasons, such as lack of information and misconceptions on vaccine safety, are common to those [Roma, Travellers, and immigrants] among the</w:t>
      </w:r>
      <w:r w:rsidR="00675B7B">
        <w:rPr>
          <w:rFonts w:ascii="Times New Roman" w:hAnsi="Times New Roman" w:cs="Times New Roman"/>
          <w:sz w:val="24"/>
          <w:szCs w:val="24"/>
          <w:shd w:val="clear" w:color="auto" w:fill="FFFFFF"/>
        </w:rPr>
        <w:t xml:space="preserve"> general population” (Muscat</w:t>
      </w:r>
      <w:r w:rsidRPr="000B23FC">
        <w:rPr>
          <w:rFonts w:ascii="Times New Roman" w:hAnsi="Times New Roman" w:cs="Times New Roman"/>
          <w:sz w:val="24"/>
          <w:szCs w:val="24"/>
          <w:shd w:val="clear" w:color="auto" w:fill="FFFFFF"/>
        </w:rPr>
        <w:t>).  Many barriers exist to these immigrants: language barriers, discrimination, limited access to health care, and possibly lack o</w:t>
      </w:r>
      <w:r w:rsidR="00675B7B">
        <w:rPr>
          <w:rFonts w:ascii="Times New Roman" w:hAnsi="Times New Roman" w:cs="Times New Roman"/>
          <w:sz w:val="24"/>
          <w:szCs w:val="24"/>
          <w:shd w:val="clear" w:color="auto" w:fill="FFFFFF"/>
        </w:rPr>
        <w:t>f insurance coverage (Muscat, 2011</w:t>
      </w:r>
      <w:r w:rsidRPr="000B23FC">
        <w:rPr>
          <w:rFonts w:ascii="Times New Roman" w:hAnsi="Times New Roman" w:cs="Times New Roman"/>
          <w:sz w:val="24"/>
          <w:szCs w:val="24"/>
          <w:shd w:val="clear" w:color="auto" w:fill="FFFFFF"/>
        </w:rPr>
        <w:t>).  Not only should doctors be personally communicating with their patients to identify vaccination gaps and to educate their patients, but they must also take these cultural differences into account.  The media can also help encourage vaccination among immigrant populations, and vaccination educational resources can make their materials available in multiple languages to reach broader demographics.  Research on what approaches of education work best with immigrants and various cultures regarding health concerns could also be effective.  </w:t>
      </w:r>
      <w:r w:rsidR="0002686F">
        <w:rPr>
          <w:rFonts w:ascii="Times New Roman" w:hAnsi="Times New Roman" w:cs="Times New Roman"/>
          <w:sz w:val="24"/>
          <w:szCs w:val="24"/>
          <w:shd w:val="clear" w:color="auto" w:fill="FFFFFF"/>
        </w:rPr>
        <w:br/>
      </w:r>
      <w:r w:rsidR="0002686F">
        <w:rPr>
          <w:rFonts w:ascii="Times" w:hAnsi="Times" w:cs="Times New Roman"/>
          <w:b/>
          <w:color w:val="auto"/>
          <w:sz w:val="24"/>
          <w:szCs w:val="20"/>
        </w:rPr>
        <w:t>Regional differences: How the situation in Bavaria differs from that in Berlin</w:t>
      </w:r>
    </w:p>
    <w:p w14:paraId="1F6FAA57" w14:textId="1F754100" w:rsidR="00270AC2" w:rsidRDefault="000B23FC" w:rsidP="006C701D">
      <w:pPr>
        <w:spacing w:line="480" w:lineRule="auto"/>
        <w:contextualSpacing/>
        <w:rPr>
          <w:rFonts w:ascii="Times New Roman" w:hAnsi="Times New Roman" w:cs="Times New Roman"/>
          <w:sz w:val="24"/>
          <w:szCs w:val="24"/>
        </w:rPr>
      </w:pPr>
      <w:r w:rsidRPr="000B23FC">
        <w:rPr>
          <w:rFonts w:ascii="Times New Roman" w:hAnsi="Times New Roman" w:cs="Times New Roman"/>
          <w:sz w:val="24"/>
          <w:szCs w:val="24"/>
          <w:shd w:val="clear" w:color="auto" w:fill="FFFFFF"/>
        </w:rPr>
        <w:tab/>
      </w:r>
      <w:r w:rsidRPr="000B23FC">
        <w:rPr>
          <w:rFonts w:ascii="Times New Roman" w:hAnsi="Times New Roman" w:cs="Times New Roman"/>
          <w:sz w:val="24"/>
          <w:szCs w:val="24"/>
        </w:rPr>
        <w:t>Like the United States o</w:t>
      </w:r>
      <w:r w:rsidR="00405D27">
        <w:rPr>
          <w:rFonts w:ascii="Times New Roman" w:hAnsi="Times New Roman" w:cs="Times New Roman"/>
          <w:sz w:val="24"/>
          <w:szCs w:val="24"/>
        </w:rPr>
        <w:t>f America, Germany is divided</w:t>
      </w:r>
      <w:r w:rsidRPr="000B23FC">
        <w:rPr>
          <w:rFonts w:ascii="Times New Roman" w:hAnsi="Times New Roman" w:cs="Times New Roman"/>
          <w:sz w:val="24"/>
          <w:szCs w:val="24"/>
        </w:rPr>
        <w:t xml:space="preserve"> into regions called “</w:t>
      </w:r>
      <w:proofErr w:type="spellStart"/>
      <w:r w:rsidRPr="000B23FC">
        <w:rPr>
          <w:rFonts w:ascii="Times New Roman" w:hAnsi="Times New Roman" w:cs="Times New Roman"/>
          <w:sz w:val="24"/>
          <w:szCs w:val="24"/>
        </w:rPr>
        <w:t>Bundesländer</w:t>
      </w:r>
      <w:proofErr w:type="spellEnd"/>
      <w:r w:rsidRPr="000B23FC">
        <w:rPr>
          <w:rFonts w:ascii="Times New Roman" w:hAnsi="Times New Roman" w:cs="Times New Roman"/>
          <w:sz w:val="24"/>
          <w:szCs w:val="24"/>
        </w:rPr>
        <w:t xml:space="preserve">.”  These regions are significantly different in culture, dialect, and geography.  Although </w:t>
      </w:r>
      <w:r w:rsidR="0003423E">
        <w:rPr>
          <w:rFonts w:ascii="Times New Roman" w:hAnsi="Times New Roman" w:cs="Times New Roman"/>
          <w:sz w:val="24"/>
          <w:szCs w:val="24"/>
        </w:rPr>
        <w:t xml:space="preserve">many of the reports of </w:t>
      </w:r>
      <w:r w:rsidRPr="000B23FC">
        <w:rPr>
          <w:rFonts w:ascii="Times New Roman" w:hAnsi="Times New Roman" w:cs="Times New Roman"/>
          <w:sz w:val="24"/>
          <w:szCs w:val="24"/>
        </w:rPr>
        <w:t>measles outbreaks over the past couple years ha</w:t>
      </w:r>
      <w:r w:rsidR="0003423E">
        <w:rPr>
          <w:rFonts w:ascii="Times New Roman" w:hAnsi="Times New Roman" w:cs="Times New Roman"/>
          <w:sz w:val="24"/>
          <w:szCs w:val="24"/>
        </w:rPr>
        <w:t xml:space="preserve">ve </w:t>
      </w:r>
      <w:r w:rsidR="0003423E">
        <w:rPr>
          <w:rFonts w:ascii="Times New Roman" w:hAnsi="Times New Roman" w:cs="Times New Roman"/>
          <w:sz w:val="24"/>
          <w:szCs w:val="24"/>
        </w:rPr>
        <w:lastRenderedPageBreak/>
        <w:t>been in Berlin, a large</w:t>
      </w:r>
      <w:r w:rsidRPr="000B23FC">
        <w:rPr>
          <w:rFonts w:ascii="Times New Roman" w:hAnsi="Times New Roman" w:cs="Times New Roman"/>
          <w:sz w:val="24"/>
          <w:szCs w:val="24"/>
        </w:rPr>
        <w:t xml:space="preserve"> number of cases have occurred in Bavaria, a southern </w:t>
      </w:r>
      <w:r w:rsidR="009E25CA">
        <w:rPr>
          <w:rFonts w:ascii="Times New Roman" w:hAnsi="Times New Roman" w:cs="Times New Roman"/>
          <w:sz w:val="24"/>
          <w:szCs w:val="24"/>
        </w:rPr>
        <w:t>“</w:t>
      </w:r>
      <w:proofErr w:type="spellStart"/>
      <w:r w:rsidRPr="000B23FC">
        <w:rPr>
          <w:rFonts w:ascii="Times New Roman" w:hAnsi="Times New Roman" w:cs="Times New Roman"/>
          <w:sz w:val="24"/>
          <w:szCs w:val="24"/>
        </w:rPr>
        <w:t>Bundesland</w:t>
      </w:r>
      <w:proofErr w:type="spellEnd"/>
      <w:r w:rsidR="009E25CA">
        <w:rPr>
          <w:rFonts w:ascii="Times New Roman" w:hAnsi="Times New Roman" w:cs="Times New Roman"/>
          <w:sz w:val="24"/>
          <w:szCs w:val="24"/>
        </w:rPr>
        <w:t>”</w:t>
      </w:r>
      <w:r w:rsidRPr="000B23FC">
        <w:rPr>
          <w:rFonts w:ascii="Times New Roman" w:hAnsi="Times New Roman" w:cs="Times New Roman"/>
          <w:sz w:val="24"/>
          <w:szCs w:val="24"/>
        </w:rPr>
        <w:t xml:space="preserve">.  An article published March 30, 2015 in </w:t>
      </w:r>
      <w:r w:rsidRPr="000B23FC">
        <w:rPr>
          <w:rFonts w:ascii="Times New Roman" w:hAnsi="Times New Roman" w:cs="Times New Roman"/>
          <w:i/>
          <w:iCs/>
          <w:sz w:val="24"/>
          <w:szCs w:val="24"/>
        </w:rPr>
        <w:t>Die Welt</w:t>
      </w:r>
      <w:r w:rsidR="006B3EC2">
        <w:rPr>
          <w:rFonts w:ascii="Times New Roman" w:hAnsi="Times New Roman" w:cs="Times New Roman"/>
          <w:sz w:val="24"/>
          <w:szCs w:val="24"/>
        </w:rPr>
        <w:t xml:space="preserve"> titled “</w:t>
      </w:r>
      <w:proofErr w:type="spellStart"/>
      <w:r w:rsidR="006B3EC2">
        <w:rPr>
          <w:rFonts w:ascii="Times New Roman" w:hAnsi="Times New Roman" w:cs="Times New Roman"/>
          <w:sz w:val="24"/>
          <w:szCs w:val="24"/>
        </w:rPr>
        <w:t>Zahl</w:t>
      </w:r>
      <w:proofErr w:type="spellEnd"/>
      <w:r w:rsidR="006B3EC2">
        <w:rPr>
          <w:rFonts w:ascii="Times New Roman" w:hAnsi="Times New Roman" w:cs="Times New Roman"/>
          <w:sz w:val="24"/>
          <w:szCs w:val="24"/>
        </w:rPr>
        <w:t xml:space="preserve"> der </w:t>
      </w:r>
      <w:proofErr w:type="spellStart"/>
      <w:r w:rsidR="006B3EC2">
        <w:rPr>
          <w:rFonts w:ascii="Times New Roman" w:hAnsi="Times New Roman" w:cs="Times New Roman"/>
          <w:sz w:val="24"/>
          <w:szCs w:val="24"/>
        </w:rPr>
        <w:t>Masern-Infektionen</w:t>
      </w:r>
      <w:proofErr w:type="spellEnd"/>
      <w:r w:rsidR="006B3EC2">
        <w:rPr>
          <w:rFonts w:ascii="Times New Roman" w:hAnsi="Times New Roman" w:cs="Times New Roman"/>
          <w:sz w:val="24"/>
          <w:szCs w:val="24"/>
        </w:rPr>
        <w:t xml:space="preserve"> in Bayern verdoppelt”</w:t>
      </w:r>
      <w:r w:rsidR="006B3EC2" w:rsidRPr="006B3EC2">
        <w:rPr>
          <w:rFonts w:ascii="Times New Roman" w:hAnsi="Times New Roman" w:cs="Times New Roman"/>
          <w:sz w:val="24"/>
          <w:szCs w:val="24"/>
          <w:vertAlign w:val="superscript"/>
        </w:rPr>
        <w:t>4</w:t>
      </w:r>
      <w:r w:rsidRPr="000B23FC">
        <w:rPr>
          <w:rFonts w:ascii="Times New Roman" w:hAnsi="Times New Roman" w:cs="Times New Roman"/>
          <w:sz w:val="24"/>
          <w:szCs w:val="24"/>
        </w:rPr>
        <w:t xml:space="preserve"> counted 75 cases of measles in Bavaria</w:t>
      </w:r>
      <w:r w:rsidR="006B3EC2">
        <w:rPr>
          <w:rFonts w:ascii="Times New Roman" w:hAnsi="Times New Roman" w:cs="Times New Roman"/>
          <w:sz w:val="24"/>
          <w:szCs w:val="24"/>
        </w:rPr>
        <w:t>, a number that nearly doubled the amount of cases counted at the end of March 2014 (“</w:t>
      </w:r>
      <w:proofErr w:type="spellStart"/>
      <w:r w:rsidR="006B3EC2">
        <w:rPr>
          <w:rFonts w:ascii="Times New Roman" w:hAnsi="Times New Roman" w:cs="Times New Roman"/>
          <w:sz w:val="24"/>
          <w:szCs w:val="24"/>
        </w:rPr>
        <w:t>Zahl</w:t>
      </w:r>
      <w:proofErr w:type="spellEnd"/>
      <w:r w:rsidR="00096A85">
        <w:rPr>
          <w:rFonts w:ascii="Times New Roman" w:hAnsi="Times New Roman" w:cs="Times New Roman"/>
          <w:sz w:val="24"/>
          <w:szCs w:val="24"/>
        </w:rPr>
        <w:t xml:space="preserve"> der </w:t>
      </w:r>
      <w:proofErr w:type="spellStart"/>
      <w:r w:rsidR="00096A85">
        <w:rPr>
          <w:rFonts w:ascii="Times New Roman" w:hAnsi="Times New Roman" w:cs="Times New Roman"/>
          <w:sz w:val="24"/>
          <w:szCs w:val="24"/>
        </w:rPr>
        <w:t>Masern-Infektionen</w:t>
      </w:r>
      <w:proofErr w:type="spellEnd"/>
      <w:r w:rsidR="00096A85">
        <w:rPr>
          <w:rFonts w:ascii="Times New Roman" w:hAnsi="Times New Roman" w:cs="Times New Roman"/>
          <w:sz w:val="24"/>
          <w:szCs w:val="24"/>
        </w:rPr>
        <w:t>”</w:t>
      </w:r>
      <w:r w:rsidR="003312C1">
        <w:rPr>
          <w:rFonts w:ascii="Times New Roman" w:hAnsi="Times New Roman" w:cs="Times New Roman"/>
          <w:sz w:val="24"/>
          <w:szCs w:val="24"/>
        </w:rPr>
        <w:t>).  Table 1</w:t>
      </w:r>
      <w:r w:rsidRPr="000B23FC">
        <w:rPr>
          <w:rFonts w:ascii="Times New Roman" w:hAnsi="Times New Roman" w:cs="Times New Roman"/>
          <w:sz w:val="24"/>
          <w:szCs w:val="24"/>
        </w:rPr>
        <w:t xml:space="preserve"> shows a comparison of cases in the U</w:t>
      </w:r>
      <w:r w:rsidR="00096A85">
        <w:rPr>
          <w:rFonts w:ascii="Times New Roman" w:hAnsi="Times New Roman" w:cs="Times New Roman"/>
          <w:sz w:val="24"/>
          <w:szCs w:val="24"/>
        </w:rPr>
        <w:t xml:space="preserve">nited </w:t>
      </w:r>
      <w:r w:rsidRPr="000B23FC">
        <w:rPr>
          <w:rFonts w:ascii="Times New Roman" w:hAnsi="Times New Roman" w:cs="Times New Roman"/>
          <w:sz w:val="24"/>
          <w:szCs w:val="24"/>
        </w:rPr>
        <w:t>S</w:t>
      </w:r>
      <w:r w:rsidR="00096A85">
        <w:rPr>
          <w:rFonts w:ascii="Times New Roman" w:hAnsi="Times New Roman" w:cs="Times New Roman"/>
          <w:sz w:val="24"/>
          <w:szCs w:val="24"/>
        </w:rPr>
        <w:t>tates</w:t>
      </w:r>
      <w:r w:rsidRPr="000B23FC">
        <w:rPr>
          <w:rFonts w:ascii="Times New Roman" w:hAnsi="Times New Roman" w:cs="Times New Roman"/>
          <w:sz w:val="24"/>
          <w:szCs w:val="24"/>
        </w:rPr>
        <w:t>, Berlin, Bavaria, and Europe overall from 2014-present.  Numbers of cases in both Berlin and Bavaria were higher in the first few months of 2015 than at the same point in time in 2014 (</w:t>
      </w:r>
      <w:r w:rsidR="00096A85">
        <w:rPr>
          <w:rFonts w:ascii="Times New Roman" w:hAnsi="Times New Roman" w:cs="Times New Roman"/>
          <w:sz w:val="24"/>
          <w:szCs w:val="24"/>
        </w:rPr>
        <w:t>“</w:t>
      </w:r>
      <w:proofErr w:type="spellStart"/>
      <w:r w:rsidRPr="000B23FC">
        <w:rPr>
          <w:rFonts w:ascii="Times New Roman" w:hAnsi="Times New Roman" w:cs="Times New Roman"/>
          <w:sz w:val="24"/>
          <w:szCs w:val="24"/>
        </w:rPr>
        <w:t>Zahl</w:t>
      </w:r>
      <w:proofErr w:type="spellEnd"/>
      <w:r w:rsidR="00096A85">
        <w:rPr>
          <w:rFonts w:ascii="Times New Roman" w:hAnsi="Times New Roman" w:cs="Times New Roman"/>
          <w:sz w:val="24"/>
          <w:szCs w:val="24"/>
        </w:rPr>
        <w:t xml:space="preserve"> der </w:t>
      </w:r>
      <w:proofErr w:type="spellStart"/>
      <w:r w:rsidR="00096A85">
        <w:rPr>
          <w:rFonts w:ascii="Times New Roman" w:hAnsi="Times New Roman" w:cs="Times New Roman"/>
          <w:sz w:val="24"/>
          <w:szCs w:val="24"/>
        </w:rPr>
        <w:t>Masern-Infektionen</w:t>
      </w:r>
      <w:proofErr w:type="spellEnd"/>
      <w:r w:rsidR="00096A85">
        <w:rPr>
          <w:rFonts w:ascii="Times New Roman" w:hAnsi="Times New Roman" w:cs="Times New Roman"/>
          <w:sz w:val="24"/>
          <w:szCs w:val="24"/>
        </w:rPr>
        <w:t>,” 2015</w:t>
      </w:r>
      <w:r w:rsidRPr="000B23FC">
        <w:rPr>
          <w:rFonts w:ascii="Times New Roman" w:hAnsi="Times New Roman" w:cs="Times New Roman"/>
          <w:sz w:val="24"/>
          <w:szCs w:val="24"/>
        </w:rPr>
        <w:t>).  The history of measles outbreaks and vaccination in Bavaria is quite different from that of Berlin.  Because Bavaria was part of West Germany during occupation after World War Two, that region never had a compulsory v</w:t>
      </w:r>
      <w:r w:rsidR="00270AC2">
        <w:rPr>
          <w:rFonts w:ascii="Times New Roman" w:hAnsi="Times New Roman" w:cs="Times New Roman"/>
          <w:sz w:val="24"/>
          <w:szCs w:val="24"/>
        </w:rPr>
        <w:t>accination policy (Klein et al., 2012</w:t>
      </w:r>
      <w:r w:rsidRPr="000B23FC">
        <w:rPr>
          <w:rFonts w:ascii="Times New Roman" w:hAnsi="Times New Roman" w:cs="Times New Roman"/>
          <w:sz w:val="24"/>
          <w:szCs w:val="24"/>
        </w:rPr>
        <w:t>).  </w:t>
      </w:r>
    </w:p>
    <w:p w14:paraId="713D2BF0" w14:textId="77777777" w:rsidR="00B41788" w:rsidRDefault="00270AC2" w:rsidP="006C701D">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B23FC" w:rsidRPr="000B23FC">
        <w:rPr>
          <w:rFonts w:ascii="Times New Roman" w:hAnsi="Times New Roman" w:cs="Times New Roman"/>
          <w:sz w:val="24"/>
          <w:szCs w:val="24"/>
        </w:rPr>
        <w:t xml:space="preserve">In the early 2000s, the Bavarian region of </w:t>
      </w:r>
      <w:proofErr w:type="spellStart"/>
      <w:r w:rsidR="000B23FC" w:rsidRPr="000B23FC">
        <w:rPr>
          <w:rFonts w:ascii="Times New Roman" w:hAnsi="Times New Roman" w:cs="Times New Roman"/>
          <w:sz w:val="24"/>
          <w:szCs w:val="24"/>
        </w:rPr>
        <w:t>Coburg</w:t>
      </w:r>
      <w:proofErr w:type="spellEnd"/>
      <w:r w:rsidR="000B23FC" w:rsidRPr="000B23FC">
        <w:rPr>
          <w:rFonts w:ascii="Times New Roman" w:hAnsi="Times New Roman" w:cs="Times New Roman"/>
          <w:sz w:val="24"/>
          <w:szCs w:val="24"/>
        </w:rPr>
        <w:t xml:space="preserve"> experienced a massive </w:t>
      </w:r>
      <w:r>
        <w:rPr>
          <w:rFonts w:ascii="Times New Roman" w:hAnsi="Times New Roman" w:cs="Times New Roman"/>
          <w:sz w:val="24"/>
          <w:szCs w:val="24"/>
        </w:rPr>
        <w:t xml:space="preserve">measles outbreak.  </w:t>
      </w:r>
      <w:r w:rsidR="007637BB">
        <w:rPr>
          <w:rFonts w:ascii="Times New Roman" w:hAnsi="Times New Roman" w:cs="Times New Roman"/>
          <w:sz w:val="24"/>
          <w:szCs w:val="24"/>
        </w:rPr>
        <w:t>Homeopathic d</w:t>
      </w:r>
      <w:r w:rsidR="00BC4804">
        <w:rPr>
          <w:rFonts w:ascii="Times New Roman" w:hAnsi="Times New Roman" w:cs="Times New Roman"/>
          <w:sz w:val="24"/>
          <w:szCs w:val="24"/>
        </w:rPr>
        <w:t>octors</w:t>
      </w:r>
      <w:r w:rsidR="000B23FC" w:rsidRPr="000B23FC">
        <w:rPr>
          <w:rFonts w:ascii="Times New Roman" w:hAnsi="Times New Roman" w:cs="Times New Roman"/>
          <w:sz w:val="24"/>
          <w:szCs w:val="24"/>
        </w:rPr>
        <w:t xml:space="preserve"> from the </w:t>
      </w:r>
      <w:r w:rsidR="00BC4804">
        <w:rPr>
          <w:rFonts w:ascii="Times New Roman" w:hAnsi="Times New Roman" w:cs="Times New Roman"/>
          <w:sz w:val="24"/>
          <w:szCs w:val="24"/>
        </w:rPr>
        <w:t xml:space="preserve">region </w:t>
      </w:r>
      <w:r w:rsidR="000B23FC" w:rsidRPr="000B23FC">
        <w:rPr>
          <w:rFonts w:ascii="Times New Roman" w:hAnsi="Times New Roman" w:cs="Times New Roman"/>
          <w:sz w:val="24"/>
          <w:szCs w:val="24"/>
        </w:rPr>
        <w:t>who opposed the MMR vaccine were blamed for the outbreaks there (Smith</w:t>
      </w:r>
      <w:r w:rsidR="00BC4804">
        <w:rPr>
          <w:rFonts w:ascii="Times New Roman" w:hAnsi="Times New Roman" w:cs="Times New Roman"/>
          <w:sz w:val="24"/>
          <w:szCs w:val="24"/>
        </w:rPr>
        <w:t>, 2002</w:t>
      </w:r>
      <w:r w:rsidR="000B23FC" w:rsidRPr="000B23FC">
        <w:rPr>
          <w:rFonts w:ascii="Times New Roman" w:hAnsi="Times New Roman" w:cs="Times New Roman"/>
          <w:sz w:val="24"/>
          <w:szCs w:val="24"/>
        </w:rPr>
        <w:t>).  </w:t>
      </w:r>
      <w:r w:rsidR="00316117">
        <w:rPr>
          <w:rFonts w:ascii="Times New Roman" w:hAnsi="Times New Roman" w:cs="Times New Roman"/>
          <w:sz w:val="24"/>
          <w:szCs w:val="24"/>
        </w:rPr>
        <w:t>A 2003 study explored</w:t>
      </w:r>
      <w:r w:rsidR="000B23FC" w:rsidRPr="000B23FC">
        <w:rPr>
          <w:rFonts w:ascii="Times New Roman" w:hAnsi="Times New Roman" w:cs="Times New Roman"/>
          <w:sz w:val="24"/>
          <w:szCs w:val="24"/>
        </w:rPr>
        <w:t xml:space="preserve"> the causes behind a measles outbreak in 2001 in the Bavarian German</w:t>
      </w:r>
      <w:r w:rsidR="00316117">
        <w:rPr>
          <w:rFonts w:ascii="Times New Roman" w:hAnsi="Times New Roman" w:cs="Times New Roman"/>
          <w:sz w:val="24"/>
          <w:szCs w:val="24"/>
        </w:rPr>
        <w:t xml:space="preserve"> town of </w:t>
      </w:r>
      <w:proofErr w:type="spellStart"/>
      <w:r w:rsidR="00316117">
        <w:rPr>
          <w:rFonts w:ascii="Times New Roman" w:hAnsi="Times New Roman" w:cs="Times New Roman"/>
          <w:sz w:val="24"/>
          <w:szCs w:val="24"/>
        </w:rPr>
        <w:t>Coburg</w:t>
      </w:r>
      <w:proofErr w:type="spellEnd"/>
      <w:r w:rsidR="00316117">
        <w:rPr>
          <w:rFonts w:ascii="Times New Roman" w:hAnsi="Times New Roman" w:cs="Times New Roman"/>
          <w:sz w:val="24"/>
          <w:szCs w:val="24"/>
        </w:rPr>
        <w:t xml:space="preserve"> and demonstrated</w:t>
      </w:r>
      <w:r w:rsidR="000B23FC" w:rsidRPr="000B23FC">
        <w:rPr>
          <w:rFonts w:ascii="Times New Roman" w:hAnsi="Times New Roman" w:cs="Times New Roman"/>
          <w:sz w:val="24"/>
          <w:szCs w:val="24"/>
        </w:rPr>
        <w:t xml:space="preserve"> statistical support for a solution</w:t>
      </w:r>
      <w:r w:rsidR="00316117">
        <w:rPr>
          <w:rFonts w:ascii="Times New Roman" w:hAnsi="Times New Roman" w:cs="Times New Roman"/>
          <w:sz w:val="24"/>
          <w:szCs w:val="24"/>
        </w:rPr>
        <w:t xml:space="preserve"> (</w:t>
      </w:r>
      <w:proofErr w:type="spellStart"/>
      <w:r w:rsidR="00316117">
        <w:rPr>
          <w:rFonts w:ascii="Times New Roman" w:hAnsi="Times New Roman" w:cs="Times New Roman"/>
          <w:sz w:val="24"/>
          <w:szCs w:val="24"/>
        </w:rPr>
        <w:t>Arenz</w:t>
      </w:r>
      <w:proofErr w:type="spellEnd"/>
      <w:r w:rsidR="00316117">
        <w:rPr>
          <w:rFonts w:ascii="Times New Roman" w:hAnsi="Times New Roman" w:cs="Times New Roman"/>
          <w:sz w:val="24"/>
          <w:szCs w:val="24"/>
        </w:rPr>
        <w:t xml:space="preserve"> et al., 2003)</w:t>
      </w:r>
      <w:r w:rsidR="000B23FC" w:rsidRPr="000B23FC">
        <w:rPr>
          <w:rFonts w:ascii="Times New Roman" w:hAnsi="Times New Roman" w:cs="Times New Roman"/>
          <w:sz w:val="24"/>
          <w:szCs w:val="24"/>
        </w:rPr>
        <w:t xml:space="preserve">.  There were 1,191 cases reported in </w:t>
      </w:r>
      <w:proofErr w:type="spellStart"/>
      <w:r w:rsidR="000B23FC" w:rsidRPr="000B23FC">
        <w:rPr>
          <w:rFonts w:ascii="Times New Roman" w:hAnsi="Times New Roman" w:cs="Times New Roman"/>
          <w:sz w:val="24"/>
          <w:szCs w:val="24"/>
        </w:rPr>
        <w:t>Coburg</w:t>
      </w:r>
      <w:proofErr w:type="spellEnd"/>
      <w:r w:rsidR="000B23FC" w:rsidRPr="000B23FC">
        <w:rPr>
          <w:rFonts w:ascii="Times New Roman" w:hAnsi="Times New Roman" w:cs="Times New Roman"/>
          <w:sz w:val="24"/>
          <w:szCs w:val="24"/>
        </w:rPr>
        <w:t xml:space="preserve"> during this period.  Nine percent of these patients reported that they were vaccinated</w:t>
      </w:r>
      <w:r w:rsidR="00465741">
        <w:rPr>
          <w:rFonts w:ascii="Times New Roman" w:hAnsi="Times New Roman" w:cs="Times New Roman"/>
          <w:sz w:val="24"/>
          <w:szCs w:val="24"/>
        </w:rPr>
        <w:t xml:space="preserve"> (</w:t>
      </w:r>
      <w:proofErr w:type="spellStart"/>
      <w:r w:rsidR="00465741">
        <w:rPr>
          <w:rFonts w:ascii="Times New Roman" w:hAnsi="Times New Roman" w:cs="Times New Roman"/>
          <w:sz w:val="24"/>
          <w:szCs w:val="24"/>
        </w:rPr>
        <w:t>Arenz</w:t>
      </w:r>
      <w:proofErr w:type="spellEnd"/>
      <w:r w:rsidR="00465741">
        <w:rPr>
          <w:rFonts w:ascii="Times New Roman" w:hAnsi="Times New Roman" w:cs="Times New Roman"/>
          <w:sz w:val="24"/>
          <w:szCs w:val="24"/>
        </w:rPr>
        <w:t xml:space="preserve"> et al., 2003</w:t>
      </w:r>
      <w:r w:rsidR="00AD76B7">
        <w:rPr>
          <w:rFonts w:ascii="Times New Roman" w:hAnsi="Times New Roman" w:cs="Times New Roman"/>
          <w:sz w:val="24"/>
          <w:szCs w:val="24"/>
        </w:rPr>
        <w:t>).  V</w:t>
      </w:r>
      <w:r w:rsidR="000B23FC" w:rsidRPr="000B23FC">
        <w:rPr>
          <w:rFonts w:ascii="Times New Roman" w:hAnsi="Times New Roman" w:cs="Times New Roman"/>
          <w:sz w:val="24"/>
          <w:szCs w:val="24"/>
        </w:rPr>
        <w:t xml:space="preserve">accination coverage at the time in </w:t>
      </w:r>
      <w:proofErr w:type="spellStart"/>
      <w:r w:rsidR="000B23FC" w:rsidRPr="000B23FC">
        <w:rPr>
          <w:rFonts w:ascii="Times New Roman" w:hAnsi="Times New Roman" w:cs="Times New Roman"/>
          <w:sz w:val="24"/>
          <w:szCs w:val="24"/>
        </w:rPr>
        <w:t>Coburg</w:t>
      </w:r>
      <w:proofErr w:type="spellEnd"/>
      <w:r w:rsidR="000B23FC" w:rsidRPr="000B23FC">
        <w:rPr>
          <w:rFonts w:ascii="Times New Roman" w:hAnsi="Times New Roman" w:cs="Times New Roman"/>
          <w:sz w:val="24"/>
          <w:szCs w:val="24"/>
        </w:rPr>
        <w:t xml:space="preserve"> was 77 percent, a significant low compared to the surrounding towns each with 90 percent coverage</w:t>
      </w:r>
      <w:r w:rsidR="00AD76B7">
        <w:rPr>
          <w:rFonts w:ascii="Times New Roman" w:hAnsi="Times New Roman" w:cs="Times New Roman"/>
          <w:sz w:val="24"/>
          <w:szCs w:val="24"/>
        </w:rPr>
        <w:t xml:space="preserve"> </w:t>
      </w:r>
      <w:r w:rsidR="00543235">
        <w:rPr>
          <w:rFonts w:ascii="Times New Roman" w:hAnsi="Times New Roman" w:cs="Times New Roman"/>
          <w:sz w:val="24"/>
          <w:szCs w:val="24"/>
        </w:rPr>
        <w:t>(Figure 2</w:t>
      </w:r>
      <w:r w:rsidR="00AF5FCA">
        <w:rPr>
          <w:rFonts w:ascii="Times New Roman" w:hAnsi="Times New Roman" w:cs="Times New Roman"/>
          <w:sz w:val="24"/>
          <w:szCs w:val="24"/>
        </w:rPr>
        <w:t>, 3</w:t>
      </w:r>
      <w:r w:rsidR="00543235">
        <w:rPr>
          <w:rFonts w:ascii="Times New Roman" w:hAnsi="Times New Roman" w:cs="Times New Roman"/>
          <w:sz w:val="24"/>
          <w:szCs w:val="24"/>
        </w:rPr>
        <w:t xml:space="preserve">) </w:t>
      </w:r>
      <w:r w:rsidR="00AD76B7">
        <w:rPr>
          <w:rFonts w:ascii="Times New Roman" w:hAnsi="Times New Roman" w:cs="Times New Roman"/>
          <w:sz w:val="24"/>
          <w:szCs w:val="24"/>
        </w:rPr>
        <w:t>(</w:t>
      </w:r>
      <w:proofErr w:type="spellStart"/>
      <w:r w:rsidR="00AD76B7">
        <w:rPr>
          <w:rFonts w:ascii="Times New Roman" w:hAnsi="Times New Roman" w:cs="Times New Roman"/>
          <w:sz w:val="24"/>
          <w:szCs w:val="24"/>
        </w:rPr>
        <w:t>Arenz</w:t>
      </w:r>
      <w:proofErr w:type="spellEnd"/>
      <w:r w:rsidR="00AD76B7">
        <w:rPr>
          <w:rFonts w:ascii="Times New Roman" w:hAnsi="Times New Roman" w:cs="Times New Roman"/>
          <w:sz w:val="24"/>
          <w:szCs w:val="24"/>
        </w:rPr>
        <w:t xml:space="preserve"> et al., 2003)</w:t>
      </w:r>
      <w:r w:rsidR="000B23FC" w:rsidRPr="000B23FC">
        <w:rPr>
          <w:rFonts w:ascii="Times New Roman" w:hAnsi="Times New Roman" w:cs="Times New Roman"/>
          <w:sz w:val="24"/>
          <w:szCs w:val="24"/>
        </w:rPr>
        <w:t xml:space="preserve">.  These vaccination rates were far from the goal set by </w:t>
      </w:r>
      <w:proofErr w:type="gramStart"/>
      <w:r w:rsidR="000B23FC" w:rsidRPr="000B23FC">
        <w:rPr>
          <w:rFonts w:ascii="Times New Roman" w:hAnsi="Times New Roman" w:cs="Times New Roman"/>
          <w:sz w:val="24"/>
          <w:szCs w:val="24"/>
        </w:rPr>
        <w:t>WHO</w:t>
      </w:r>
      <w:proofErr w:type="gramEnd"/>
      <w:r w:rsidR="000B23FC" w:rsidRPr="000B23FC">
        <w:rPr>
          <w:rFonts w:ascii="Times New Roman" w:hAnsi="Times New Roman" w:cs="Times New Roman"/>
          <w:sz w:val="24"/>
          <w:szCs w:val="24"/>
        </w:rPr>
        <w:t xml:space="preserve"> to reach 95% coverage</w:t>
      </w:r>
      <w:r w:rsidR="00E6457E">
        <w:rPr>
          <w:rFonts w:ascii="Times New Roman" w:hAnsi="Times New Roman" w:cs="Times New Roman"/>
          <w:sz w:val="24"/>
          <w:szCs w:val="24"/>
        </w:rPr>
        <w:t xml:space="preserve"> in Europe</w:t>
      </w:r>
      <w:r w:rsidR="000B23FC" w:rsidRPr="000B23FC">
        <w:rPr>
          <w:rFonts w:ascii="Times New Roman" w:hAnsi="Times New Roman" w:cs="Times New Roman"/>
          <w:sz w:val="24"/>
          <w:szCs w:val="24"/>
        </w:rPr>
        <w:t>,</w:t>
      </w:r>
      <w:r w:rsidR="00E6457E">
        <w:rPr>
          <w:rFonts w:ascii="Times New Roman" w:hAnsi="Times New Roman" w:cs="Times New Roman"/>
          <w:sz w:val="24"/>
          <w:szCs w:val="24"/>
        </w:rPr>
        <w:t xml:space="preserve"> at that time by 2007</w:t>
      </w:r>
      <w:r w:rsidR="00543235">
        <w:rPr>
          <w:rFonts w:ascii="Times New Roman" w:hAnsi="Times New Roman" w:cs="Times New Roman"/>
          <w:sz w:val="24"/>
          <w:szCs w:val="24"/>
        </w:rPr>
        <w:t>.  The study showed</w:t>
      </w:r>
      <w:r w:rsidR="000B23FC" w:rsidRPr="000B23FC">
        <w:rPr>
          <w:rFonts w:ascii="Times New Roman" w:hAnsi="Times New Roman" w:cs="Times New Roman"/>
          <w:sz w:val="24"/>
          <w:szCs w:val="24"/>
        </w:rPr>
        <w:t xml:space="preserve"> that </w:t>
      </w:r>
      <w:r w:rsidR="00381848">
        <w:rPr>
          <w:rFonts w:ascii="Times New Roman" w:hAnsi="Times New Roman" w:cs="Times New Roman"/>
          <w:sz w:val="24"/>
          <w:szCs w:val="24"/>
        </w:rPr>
        <w:t xml:space="preserve">campaigns that address individuals directly </w:t>
      </w:r>
      <w:proofErr w:type="gramStart"/>
      <w:r w:rsidR="00381848">
        <w:rPr>
          <w:rFonts w:ascii="Times New Roman" w:hAnsi="Times New Roman" w:cs="Times New Roman"/>
          <w:sz w:val="24"/>
          <w:szCs w:val="24"/>
        </w:rPr>
        <w:t>can</w:t>
      </w:r>
      <w:proofErr w:type="gramEnd"/>
      <w:r w:rsidR="00381848">
        <w:rPr>
          <w:rFonts w:ascii="Times New Roman" w:hAnsi="Times New Roman" w:cs="Times New Roman"/>
          <w:sz w:val="24"/>
          <w:szCs w:val="24"/>
        </w:rPr>
        <w:t xml:space="preserve"> enco</w:t>
      </w:r>
      <w:r w:rsidR="00D96848">
        <w:rPr>
          <w:rFonts w:ascii="Times New Roman" w:hAnsi="Times New Roman" w:cs="Times New Roman"/>
          <w:sz w:val="24"/>
          <w:szCs w:val="24"/>
        </w:rPr>
        <w:t xml:space="preserve">urage people to get vaccinated.  An increase in vaccination sales supported this conclusion </w:t>
      </w:r>
      <w:r w:rsidR="000B23FC" w:rsidRPr="000B23FC">
        <w:rPr>
          <w:rFonts w:ascii="Times New Roman" w:hAnsi="Times New Roman" w:cs="Times New Roman"/>
          <w:sz w:val="24"/>
          <w:szCs w:val="24"/>
        </w:rPr>
        <w:t>(</w:t>
      </w:r>
      <w:proofErr w:type="spellStart"/>
      <w:r w:rsidR="00543235">
        <w:rPr>
          <w:rFonts w:ascii="Times New Roman" w:hAnsi="Times New Roman" w:cs="Times New Roman"/>
          <w:sz w:val="24"/>
          <w:szCs w:val="24"/>
          <w:shd w:val="clear" w:color="auto" w:fill="FFFFFF"/>
        </w:rPr>
        <w:t>Arenz</w:t>
      </w:r>
      <w:proofErr w:type="spellEnd"/>
      <w:r w:rsidR="00543235">
        <w:rPr>
          <w:rFonts w:ascii="Times New Roman" w:hAnsi="Times New Roman" w:cs="Times New Roman"/>
          <w:sz w:val="24"/>
          <w:szCs w:val="24"/>
          <w:shd w:val="clear" w:color="auto" w:fill="FFFFFF"/>
        </w:rPr>
        <w:t xml:space="preserve"> et al., </w:t>
      </w:r>
      <w:r w:rsidR="000B23FC" w:rsidRPr="000B23FC">
        <w:rPr>
          <w:rFonts w:ascii="Times New Roman" w:hAnsi="Times New Roman" w:cs="Times New Roman"/>
          <w:sz w:val="24"/>
          <w:szCs w:val="24"/>
          <w:shd w:val="clear" w:color="auto" w:fill="FFFFFF"/>
        </w:rPr>
        <w:t>2003</w:t>
      </w:r>
      <w:r w:rsidR="00354784">
        <w:rPr>
          <w:rFonts w:ascii="Times New Roman" w:hAnsi="Times New Roman" w:cs="Times New Roman"/>
          <w:sz w:val="24"/>
          <w:szCs w:val="24"/>
        </w:rPr>
        <w:t>).  S</w:t>
      </w:r>
      <w:r w:rsidR="000B23FC" w:rsidRPr="000B23FC">
        <w:rPr>
          <w:rFonts w:ascii="Times New Roman" w:hAnsi="Times New Roman" w:cs="Times New Roman"/>
          <w:sz w:val="24"/>
          <w:szCs w:val="24"/>
        </w:rPr>
        <w:t>ale numbers climbed in the two months after doctors began adhering to the intervention policy</w:t>
      </w:r>
      <w:r w:rsidR="00354784">
        <w:rPr>
          <w:rFonts w:ascii="Times New Roman" w:hAnsi="Times New Roman" w:cs="Times New Roman"/>
          <w:sz w:val="24"/>
          <w:szCs w:val="24"/>
        </w:rPr>
        <w:t xml:space="preserve"> (Figure 4)</w:t>
      </w:r>
      <w:r w:rsidR="000B23FC" w:rsidRPr="000B23FC">
        <w:rPr>
          <w:rFonts w:ascii="Times New Roman" w:hAnsi="Times New Roman" w:cs="Times New Roman"/>
          <w:sz w:val="24"/>
          <w:szCs w:val="24"/>
        </w:rPr>
        <w:t xml:space="preserve">.  The majority of these cases in </w:t>
      </w:r>
      <w:proofErr w:type="spellStart"/>
      <w:r w:rsidR="000B23FC" w:rsidRPr="000B23FC">
        <w:rPr>
          <w:rFonts w:ascii="Times New Roman" w:hAnsi="Times New Roman" w:cs="Times New Roman"/>
          <w:sz w:val="24"/>
          <w:szCs w:val="24"/>
        </w:rPr>
        <w:t>Coburg</w:t>
      </w:r>
      <w:proofErr w:type="spellEnd"/>
      <w:r w:rsidR="000B23FC" w:rsidRPr="000B23FC">
        <w:rPr>
          <w:rFonts w:ascii="Times New Roman" w:hAnsi="Times New Roman" w:cs="Times New Roman"/>
          <w:sz w:val="24"/>
          <w:szCs w:val="24"/>
        </w:rPr>
        <w:t xml:space="preserve"> were in children under 15 </w:t>
      </w:r>
      <w:r w:rsidR="000B23FC" w:rsidRPr="000B23FC">
        <w:rPr>
          <w:rFonts w:ascii="Times New Roman" w:hAnsi="Times New Roman" w:cs="Times New Roman"/>
          <w:sz w:val="24"/>
          <w:szCs w:val="24"/>
        </w:rPr>
        <w:lastRenderedPageBreak/>
        <w:t>years of age</w:t>
      </w:r>
      <w:r w:rsidR="00AF5FCA">
        <w:rPr>
          <w:rFonts w:ascii="Times New Roman" w:hAnsi="Times New Roman" w:cs="Times New Roman"/>
          <w:sz w:val="24"/>
          <w:szCs w:val="24"/>
        </w:rPr>
        <w:t xml:space="preserve"> (</w:t>
      </w:r>
      <w:proofErr w:type="spellStart"/>
      <w:r w:rsidR="00AF5FCA">
        <w:rPr>
          <w:rFonts w:ascii="Times New Roman" w:hAnsi="Times New Roman" w:cs="Times New Roman"/>
          <w:sz w:val="24"/>
          <w:szCs w:val="24"/>
        </w:rPr>
        <w:t>Arenz</w:t>
      </w:r>
      <w:proofErr w:type="spellEnd"/>
      <w:r w:rsidR="00AF5FCA">
        <w:rPr>
          <w:rFonts w:ascii="Times New Roman" w:hAnsi="Times New Roman" w:cs="Times New Roman"/>
          <w:sz w:val="24"/>
          <w:szCs w:val="24"/>
        </w:rPr>
        <w:t xml:space="preserve"> et al., 2003)</w:t>
      </w:r>
      <w:r w:rsidR="000B23FC" w:rsidRPr="000B23FC">
        <w:rPr>
          <w:rFonts w:ascii="Times New Roman" w:hAnsi="Times New Roman" w:cs="Times New Roman"/>
          <w:sz w:val="24"/>
          <w:szCs w:val="24"/>
        </w:rPr>
        <w:t>.  What surprised doctors was that in 11 percent of the validated cases of measles (the study involved evaluating patients based on symptoms to determine certainly that they had measles), patients had received at least one dose of the measles vaccine</w:t>
      </w:r>
      <w:r w:rsidR="00AF5FCA">
        <w:rPr>
          <w:rFonts w:ascii="Times New Roman" w:hAnsi="Times New Roman" w:cs="Times New Roman"/>
          <w:sz w:val="24"/>
          <w:szCs w:val="24"/>
        </w:rPr>
        <w:t xml:space="preserve"> (</w:t>
      </w:r>
      <w:proofErr w:type="spellStart"/>
      <w:r w:rsidR="00AF5FCA">
        <w:rPr>
          <w:rFonts w:ascii="Times New Roman" w:hAnsi="Times New Roman" w:cs="Times New Roman"/>
          <w:sz w:val="24"/>
          <w:szCs w:val="24"/>
        </w:rPr>
        <w:t>Arenz</w:t>
      </w:r>
      <w:proofErr w:type="spellEnd"/>
      <w:r w:rsidR="00AF5FCA">
        <w:rPr>
          <w:rFonts w:ascii="Times New Roman" w:hAnsi="Times New Roman" w:cs="Times New Roman"/>
          <w:sz w:val="24"/>
          <w:szCs w:val="24"/>
        </w:rPr>
        <w:t xml:space="preserve"> et al., 2003)</w:t>
      </w:r>
      <w:r w:rsidR="000B23FC" w:rsidRPr="000B23FC">
        <w:rPr>
          <w:rFonts w:ascii="Times New Roman" w:hAnsi="Times New Roman" w:cs="Times New Roman"/>
          <w:sz w:val="24"/>
          <w:szCs w:val="24"/>
        </w:rPr>
        <w:t xml:space="preserve">.  Part of the problem could </w:t>
      </w:r>
      <w:r w:rsidR="00FD0F54">
        <w:rPr>
          <w:rFonts w:ascii="Times New Roman" w:hAnsi="Times New Roman" w:cs="Times New Roman"/>
          <w:sz w:val="24"/>
          <w:szCs w:val="24"/>
        </w:rPr>
        <w:t xml:space="preserve">have </w:t>
      </w:r>
      <w:r w:rsidR="000B23FC" w:rsidRPr="000B23FC">
        <w:rPr>
          <w:rFonts w:ascii="Times New Roman" w:hAnsi="Times New Roman" w:cs="Times New Roman"/>
          <w:sz w:val="24"/>
          <w:szCs w:val="24"/>
        </w:rPr>
        <w:t>be</w:t>
      </w:r>
      <w:r w:rsidR="00FD0F54">
        <w:rPr>
          <w:rFonts w:ascii="Times New Roman" w:hAnsi="Times New Roman" w:cs="Times New Roman"/>
          <w:sz w:val="24"/>
          <w:szCs w:val="24"/>
        </w:rPr>
        <w:t>en</w:t>
      </w:r>
      <w:r w:rsidR="000B23FC" w:rsidRPr="000B23FC">
        <w:rPr>
          <w:rFonts w:ascii="Times New Roman" w:hAnsi="Times New Roman" w:cs="Times New Roman"/>
          <w:sz w:val="24"/>
          <w:szCs w:val="24"/>
        </w:rPr>
        <w:t xml:space="preserve"> that those vaccinated individuals contracted measles within a short frame of time after they had been vaccinated, or that the patients contracted a form of measles as </w:t>
      </w:r>
      <w:r w:rsidR="00E362A0">
        <w:rPr>
          <w:rFonts w:ascii="Times New Roman" w:hAnsi="Times New Roman" w:cs="Times New Roman"/>
          <w:sz w:val="24"/>
          <w:szCs w:val="24"/>
        </w:rPr>
        <w:t>a result of the vaccine (</w:t>
      </w:r>
      <w:proofErr w:type="spellStart"/>
      <w:r w:rsidR="00E362A0">
        <w:rPr>
          <w:rFonts w:ascii="Times New Roman" w:hAnsi="Times New Roman" w:cs="Times New Roman"/>
          <w:sz w:val="24"/>
          <w:szCs w:val="24"/>
        </w:rPr>
        <w:t>Arenz</w:t>
      </w:r>
      <w:proofErr w:type="spellEnd"/>
      <w:r w:rsidR="00E362A0">
        <w:rPr>
          <w:rFonts w:ascii="Times New Roman" w:hAnsi="Times New Roman" w:cs="Times New Roman"/>
          <w:sz w:val="24"/>
          <w:szCs w:val="24"/>
        </w:rPr>
        <w:t xml:space="preserve"> </w:t>
      </w:r>
      <w:r w:rsidR="000B23FC" w:rsidRPr="000B23FC">
        <w:rPr>
          <w:rFonts w:ascii="Times New Roman" w:hAnsi="Times New Roman" w:cs="Times New Roman"/>
          <w:sz w:val="24"/>
          <w:szCs w:val="24"/>
        </w:rPr>
        <w:t>et al</w:t>
      </w:r>
      <w:r w:rsidR="00E362A0">
        <w:rPr>
          <w:rFonts w:ascii="Times New Roman" w:hAnsi="Times New Roman" w:cs="Times New Roman"/>
          <w:sz w:val="24"/>
          <w:szCs w:val="24"/>
        </w:rPr>
        <w:t>.,</w:t>
      </w:r>
      <w:r w:rsidR="000B23FC" w:rsidRPr="000B23FC">
        <w:rPr>
          <w:rFonts w:ascii="Times New Roman" w:hAnsi="Times New Roman" w:cs="Times New Roman"/>
          <w:sz w:val="24"/>
          <w:szCs w:val="24"/>
        </w:rPr>
        <w:t xml:space="preserve"> 2003).  Another reason given for the overall low vaccinati</w:t>
      </w:r>
      <w:r w:rsidR="001D0F3D">
        <w:rPr>
          <w:rFonts w:ascii="Times New Roman" w:hAnsi="Times New Roman" w:cs="Times New Roman"/>
          <w:sz w:val="24"/>
          <w:szCs w:val="24"/>
        </w:rPr>
        <w:t xml:space="preserve">on rate in </w:t>
      </w:r>
      <w:proofErr w:type="spellStart"/>
      <w:r w:rsidR="001D0F3D">
        <w:rPr>
          <w:rFonts w:ascii="Times New Roman" w:hAnsi="Times New Roman" w:cs="Times New Roman"/>
          <w:sz w:val="24"/>
          <w:szCs w:val="24"/>
        </w:rPr>
        <w:t>Coburg</w:t>
      </w:r>
      <w:proofErr w:type="spellEnd"/>
      <w:r w:rsidR="001D0F3D">
        <w:rPr>
          <w:rFonts w:ascii="Times New Roman" w:hAnsi="Times New Roman" w:cs="Times New Roman"/>
          <w:sz w:val="24"/>
          <w:szCs w:val="24"/>
        </w:rPr>
        <w:t xml:space="preserve"> at the time was</w:t>
      </w:r>
      <w:r w:rsidR="000B23FC" w:rsidRPr="000B23FC">
        <w:rPr>
          <w:rFonts w:ascii="Times New Roman" w:hAnsi="Times New Roman" w:cs="Times New Roman"/>
          <w:sz w:val="24"/>
          <w:szCs w:val="24"/>
        </w:rPr>
        <w:t xml:space="preserve"> that many members of the community opposed vaccines</w:t>
      </w:r>
      <w:r w:rsidR="001510D1">
        <w:rPr>
          <w:rFonts w:ascii="Times New Roman" w:hAnsi="Times New Roman" w:cs="Times New Roman"/>
          <w:sz w:val="24"/>
          <w:szCs w:val="24"/>
        </w:rPr>
        <w:t xml:space="preserve"> (</w:t>
      </w:r>
      <w:proofErr w:type="spellStart"/>
      <w:r w:rsidR="001510D1">
        <w:rPr>
          <w:rFonts w:ascii="Times New Roman" w:hAnsi="Times New Roman" w:cs="Times New Roman"/>
          <w:sz w:val="24"/>
          <w:szCs w:val="24"/>
        </w:rPr>
        <w:t>Arenz</w:t>
      </w:r>
      <w:proofErr w:type="spellEnd"/>
      <w:r w:rsidR="001510D1">
        <w:rPr>
          <w:rFonts w:ascii="Times New Roman" w:hAnsi="Times New Roman" w:cs="Times New Roman"/>
          <w:sz w:val="24"/>
          <w:szCs w:val="24"/>
        </w:rPr>
        <w:t xml:space="preserve"> et al., 2003)</w:t>
      </w:r>
      <w:r w:rsidR="000B23FC" w:rsidRPr="000B23FC">
        <w:rPr>
          <w:rFonts w:ascii="Times New Roman" w:hAnsi="Times New Roman" w:cs="Times New Roman"/>
          <w:sz w:val="24"/>
          <w:szCs w:val="24"/>
        </w:rPr>
        <w:t xml:space="preserve">.  The Sentinel der </w:t>
      </w:r>
      <w:proofErr w:type="spellStart"/>
      <w:r w:rsidR="000B23FC" w:rsidRPr="000B23FC">
        <w:rPr>
          <w:rFonts w:ascii="Times New Roman" w:hAnsi="Times New Roman" w:cs="Times New Roman"/>
          <w:sz w:val="24"/>
          <w:szCs w:val="24"/>
        </w:rPr>
        <w:t>Arbeitsgemeinschaft</w:t>
      </w:r>
      <w:proofErr w:type="spellEnd"/>
      <w:r w:rsidR="000B23FC" w:rsidRPr="000B23FC">
        <w:rPr>
          <w:rFonts w:ascii="Times New Roman" w:hAnsi="Times New Roman" w:cs="Times New Roman"/>
          <w:sz w:val="24"/>
          <w:szCs w:val="24"/>
        </w:rPr>
        <w:t xml:space="preserve"> </w:t>
      </w:r>
      <w:proofErr w:type="spellStart"/>
      <w:r w:rsidR="000B23FC" w:rsidRPr="000B23FC">
        <w:rPr>
          <w:rFonts w:ascii="Times New Roman" w:hAnsi="Times New Roman" w:cs="Times New Roman"/>
          <w:sz w:val="24"/>
          <w:szCs w:val="24"/>
        </w:rPr>
        <w:t>Masern</w:t>
      </w:r>
      <w:proofErr w:type="spellEnd"/>
      <w:r w:rsidR="000B23FC" w:rsidRPr="000B23FC">
        <w:rPr>
          <w:rFonts w:ascii="Times New Roman" w:hAnsi="Times New Roman" w:cs="Times New Roman"/>
          <w:sz w:val="24"/>
          <w:szCs w:val="24"/>
        </w:rPr>
        <w:t xml:space="preserve"> (AGM-Sentinel), or the Surveillance of Measles in the Working Community, registered that</w:t>
      </w:r>
      <w:r w:rsidR="000B23FC" w:rsidRPr="000B23FC">
        <w:rPr>
          <w:rFonts w:ascii="Times New Roman" w:hAnsi="Times New Roman" w:cs="Times New Roman"/>
          <w:sz w:val="24"/>
          <w:szCs w:val="24"/>
          <w:u w:val="single"/>
        </w:rPr>
        <w:t xml:space="preserve"> </w:t>
      </w:r>
      <w:r w:rsidR="000B23FC" w:rsidRPr="000B23FC">
        <w:rPr>
          <w:rFonts w:ascii="Times New Roman" w:hAnsi="Times New Roman" w:cs="Times New Roman"/>
          <w:sz w:val="24"/>
          <w:szCs w:val="24"/>
        </w:rPr>
        <w:t xml:space="preserve">the increase in people getting vaccinated was especially surprising because 90 percent of parents in that region of </w:t>
      </w:r>
      <w:proofErr w:type="spellStart"/>
      <w:r w:rsidR="000B23FC" w:rsidRPr="000B23FC">
        <w:rPr>
          <w:rFonts w:ascii="Times New Roman" w:hAnsi="Times New Roman" w:cs="Times New Roman"/>
          <w:sz w:val="24"/>
          <w:szCs w:val="24"/>
        </w:rPr>
        <w:t>Coburg</w:t>
      </w:r>
      <w:proofErr w:type="spellEnd"/>
      <w:r w:rsidR="000B23FC" w:rsidRPr="000B23FC">
        <w:rPr>
          <w:rFonts w:ascii="Times New Roman" w:hAnsi="Times New Roman" w:cs="Times New Roman"/>
          <w:sz w:val="24"/>
          <w:szCs w:val="24"/>
        </w:rPr>
        <w:t xml:space="preserve"> rejected the measles vaccine compared to the regional average of 35% rejec</w:t>
      </w:r>
      <w:r w:rsidR="00F83B45">
        <w:rPr>
          <w:rFonts w:ascii="Times New Roman" w:hAnsi="Times New Roman" w:cs="Times New Roman"/>
          <w:sz w:val="24"/>
          <w:szCs w:val="24"/>
        </w:rPr>
        <w:t>tion across the country (</w:t>
      </w:r>
      <w:proofErr w:type="spellStart"/>
      <w:r w:rsidR="00F83B45">
        <w:rPr>
          <w:rFonts w:ascii="Times New Roman" w:hAnsi="Times New Roman" w:cs="Times New Roman"/>
          <w:sz w:val="24"/>
          <w:szCs w:val="24"/>
        </w:rPr>
        <w:t>Arenz</w:t>
      </w:r>
      <w:proofErr w:type="spellEnd"/>
      <w:r w:rsidR="00F83B45">
        <w:rPr>
          <w:rFonts w:ascii="Times New Roman" w:hAnsi="Times New Roman" w:cs="Times New Roman"/>
          <w:sz w:val="24"/>
          <w:szCs w:val="24"/>
        </w:rPr>
        <w:t xml:space="preserve"> </w:t>
      </w:r>
      <w:r w:rsidR="000B23FC" w:rsidRPr="000B23FC">
        <w:rPr>
          <w:rFonts w:ascii="Times New Roman" w:hAnsi="Times New Roman" w:cs="Times New Roman"/>
          <w:sz w:val="24"/>
          <w:szCs w:val="24"/>
        </w:rPr>
        <w:t>et al</w:t>
      </w:r>
      <w:r w:rsidR="00F83B45">
        <w:rPr>
          <w:rFonts w:ascii="Times New Roman" w:hAnsi="Times New Roman" w:cs="Times New Roman"/>
          <w:sz w:val="24"/>
          <w:szCs w:val="24"/>
        </w:rPr>
        <w:t>.,</w:t>
      </w:r>
      <w:r w:rsidR="000B23FC" w:rsidRPr="000B23FC">
        <w:rPr>
          <w:rFonts w:ascii="Times New Roman" w:hAnsi="Times New Roman" w:cs="Times New Roman"/>
          <w:sz w:val="24"/>
          <w:szCs w:val="24"/>
        </w:rPr>
        <w:t xml:space="preserve"> 2003).  This ties back to how doctors can influence their communities and increase (or decrease) vaccination rates.  If the doctors oppose vaccines and persuade patients and parents</w:t>
      </w:r>
      <w:r w:rsidR="006E329F">
        <w:rPr>
          <w:rFonts w:ascii="Times New Roman" w:hAnsi="Times New Roman" w:cs="Times New Roman"/>
          <w:sz w:val="24"/>
          <w:szCs w:val="24"/>
        </w:rPr>
        <w:t xml:space="preserve"> against them, the patients may</w:t>
      </w:r>
      <w:r w:rsidR="000B23FC" w:rsidRPr="000B23FC">
        <w:rPr>
          <w:rFonts w:ascii="Times New Roman" w:hAnsi="Times New Roman" w:cs="Times New Roman"/>
          <w:sz w:val="24"/>
          <w:szCs w:val="24"/>
        </w:rPr>
        <w:t xml:space="preserve"> trust them and make their decisions based on that trust.  </w:t>
      </w:r>
      <w:r w:rsidR="00624C52">
        <w:rPr>
          <w:rFonts w:ascii="Times New Roman" w:hAnsi="Times New Roman" w:cs="Times New Roman"/>
          <w:sz w:val="24"/>
          <w:szCs w:val="24"/>
        </w:rPr>
        <w:t>Assuming that the</w:t>
      </w:r>
      <w:r w:rsidR="000B23FC" w:rsidRPr="000B23FC">
        <w:rPr>
          <w:rFonts w:ascii="Times New Roman" w:hAnsi="Times New Roman" w:cs="Times New Roman"/>
          <w:sz w:val="24"/>
          <w:szCs w:val="24"/>
        </w:rPr>
        <w:t xml:space="preserve"> vaccine doses </w:t>
      </w:r>
      <w:r w:rsidR="00624C52">
        <w:rPr>
          <w:rFonts w:ascii="Times New Roman" w:hAnsi="Times New Roman" w:cs="Times New Roman"/>
          <w:sz w:val="24"/>
          <w:szCs w:val="24"/>
        </w:rPr>
        <w:t xml:space="preserve">from those increased sales </w:t>
      </w:r>
      <w:r w:rsidR="000B23FC" w:rsidRPr="000B23FC">
        <w:rPr>
          <w:rFonts w:ascii="Times New Roman" w:hAnsi="Times New Roman" w:cs="Times New Roman"/>
          <w:sz w:val="24"/>
          <w:szCs w:val="24"/>
        </w:rPr>
        <w:t>were used, researchers can infer that directly intervening with patients and educating them on vaccines does improve the vaccination rate in areas with low vaccination rates.</w:t>
      </w:r>
      <w:r w:rsidR="006B2355">
        <w:rPr>
          <w:rFonts w:ascii="Times New Roman" w:hAnsi="Times New Roman" w:cs="Times New Roman"/>
          <w:sz w:val="24"/>
          <w:szCs w:val="24"/>
        </w:rPr>
        <w:t xml:space="preserve">  To improve vaccination rates, d</w:t>
      </w:r>
      <w:r w:rsidR="000B23FC" w:rsidRPr="000B23FC">
        <w:rPr>
          <w:rFonts w:ascii="Times New Roman" w:hAnsi="Times New Roman" w:cs="Times New Roman"/>
          <w:sz w:val="24"/>
          <w:szCs w:val="24"/>
        </w:rPr>
        <w:t>octors should be familiar with their patients’ vaccination statuses and should recognize vaccination gaps in children entering school.  Doctors should speak directly with parents about the importance of getting th</w:t>
      </w:r>
      <w:r w:rsidR="006B2355">
        <w:rPr>
          <w:rFonts w:ascii="Times New Roman" w:hAnsi="Times New Roman" w:cs="Times New Roman"/>
          <w:sz w:val="24"/>
          <w:szCs w:val="24"/>
        </w:rPr>
        <w:t>eir children vaccinated (</w:t>
      </w:r>
      <w:proofErr w:type="spellStart"/>
      <w:r w:rsidR="006B2355">
        <w:rPr>
          <w:rFonts w:ascii="Times New Roman" w:hAnsi="Times New Roman" w:cs="Times New Roman"/>
          <w:sz w:val="24"/>
          <w:szCs w:val="24"/>
        </w:rPr>
        <w:t>Arenz</w:t>
      </w:r>
      <w:proofErr w:type="spellEnd"/>
      <w:r w:rsidR="006B2355">
        <w:rPr>
          <w:rFonts w:ascii="Times New Roman" w:hAnsi="Times New Roman" w:cs="Times New Roman"/>
          <w:sz w:val="24"/>
          <w:szCs w:val="24"/>
        </w:rPr>
        <w:t xml:space="preserve"> </w:t>
      </w:r>
      <w:r w:rsidR="000B23FC" w:rsidRPr="000B23FC">
        <w:rPr>
          <w:rFonts w:ascii="Times New Roman" w:hAnsi="Times New Roman" w:cs="Times New Roman"/>
          <w:sz w:val="24"/>
          <w:szCs w:val="24"/>
        </w:rPr>
        <w:t>et al</w:t>
      </w:r>
      <w:r w:rsidR="006B2355">
        <w:rPr>
          <w:rFonts w:ascii="Times New Roman" w:hAnsi="Times New Roman" w:cs="Times New Roman"/>
          <w:sz w:val="24"/>
          <w:szCs w:val="24"/>
        </w:rPr>
        <w:t>.,</w:t>
      </w:r>
      <w:r w:rsidR="000B23FC" w:rsidRPr="000B23FC">
        <w:rPr>
          <w:rFonts w:ascii="Times New Roman" w:hAnsi="Times New Roman" w:cs="Times New Roman"/>
          <w:sz w:val="24"/>
          <w:szCs w:val="24"/>
        </w:rPr>
        <w:t xml:space="preserve"> 2003). </w:t>
      </w:r>
    </w:p>
    <w:p w14:paraId="63E2D3B3" w14:textId="77777777" w:rsidR="00B41788" w:rsidRDefault="00B41788" w:rsidP="006C701D">
      <w:pPr>
        <w:spacing w:line="480" w:lineRule="auto"/>
        <w:contextualSpacing/>
        <w:rPr>
          <w:rFonts w:ascii="Times New Roman" w:hAnsi="Times New Roman" w:cs="Times New Roman"/>
          <w:sz w:val="24"/>
          <w:szCs w:val="24"/>
        </w:rPr>
      </w:pPr>
    </w:p>
    <w:p w14:paraId="318D1D4E" w14:textId="77777777" w:rsidR="00B41788" w:rsidRDefault="00B41788" w:rsidP="006C701D">
      <w:pPr>
        <w:spacing w:line="480" w:lineRule="auto"/>
        <w:contextualSpacing/>
        <w:rPr>
          <w:rFonts w:ascii="Times New Roman" w:hAnsi="Times New Roman" w:cs="Times New Roman"/>
          <w:sz w:val="24"/>
          <w:szCs w:val="24"/>
        </w:rPr>
      </w:pPr>
    </w:p>
    <w:p w14:paraId="65743594" w14:textId="77777777" w:rsidR="0051477E" w:rsidRDefault="0051477E" w:rsidP="006C701D">
      <w:pPr>
        <w:spacing w:line="480" w:lineRule="auto"/>
        <w:contextualSpacing/>
        <w:rPr>
          <w:rFonts w:ascii="Times New Roman" w:hAnsi="Times New Roman" w:cs="Times New Roman"/>
          <w:b/>
          <w:sz w:val="24"/>
          <w:szCs w:val="24"/>
        </w:rPr>
      </w:pPr>
    </w:p>
    <w:p w14:paraId="08080F1C" w14:textId="0FE078F6" w:rsidR="000B23FC" w:rsidRPr="0002686F" w:rsidRDefault="0002686F" w:rsidP="006C701D">
      <w:pPr>
        <w:spacing w:line="480" w:lineRule="auto"/>
        <w:contextualSpacing/>
        <w:rPr>
          <w:rFonts w:ascii="Times" w:hAnsi="Times" w:cs="Times New Roman"/>
          <w:color w:val="auto"/>
          <w:sz w:val="20"/>
          <w:szCs w:val="20"/>
        </w:rPr>
      </w:pPr>
      <w:bookmarkStart w:id="0" w:name="_GoBack"/>
      <w:bookmarkEnd w:id="0"/>
      <w:r>
        <w:rPr>
          <w:rFonts w:ascii="Times New Roman" w:hAnsi="Times New Roman" w:cs="Times New Roman"/>
          <w:b/>
          <w:sz w:val="24"/>
          <w:szCs w:val="24"/>
        </w:rPr>
        <w:lastRenderedPageBreak/>
        <w:t>Anti-vaccination propaganda</w:t>
      </w:r>
    </w:p>
    <w:p w14:paraId="38385B6C" w14:textId="3A96AECE" w:rsidR="000B23FC" w:rsidRPr="000B23FC" w:rsidRDefault="000B23FC" w:rsidP="006C701D">
      <w:pPr>
        <w:spacing w:line="480" w:lineRule="auto"/>
        <w:contextualSpacing/>
        <w:rPr>
          <w:rFonts w:ascii="Times" w:hAnsi="Times" w:cs="Times New Roman"/>
          <w:color w:val="auto"/>
          <w:sz w:val="20"/>
          <w:szCs w:val="20"/>
        </w:rPr>
      </w:pPr>
      <w:r w:rsidRPr="000B23FC">
        <w:rPr>
          <w:rFonts w:ascii="Times New Roman" w:hAnsi="Times New Roman" w:cs="Times New Roman"/>
        </w:rPr>
        <w:tab/>
      </w:r>
      <w:r w:rsidRPr="000B23FC">
        <w:rPr>
          <w:rFonts w:ascii="Times New Roman" w:hAnsi="Times New Roman" w:cs="Times New Roman"/>
          <w:sz w:val="24"/>
          <w:szCs w:val="24"/>
        </w:rPr>
        <w:t>The anti-vaccination mov</w:t>
      </w:r>
      <w:r w:rsidR="0030558F">
        <w:rPr>
          <w:rFonts w:ascii="Times New Roman" w:hAnsi="Times New Roman" w:cs="Times New Roman"/>
          <w:sz w:val="24"/>
          <w:szCs w:val="24"/>
        </w:rPr>
        <w:t xml:space="preserve">ement in Germany is also worth acknowledging, </w:t>
      </w:r>
      <w:r w:rsidRPr="000B23FC">
        <w:rPr>
          <w:rFonts w:ascii="Times New Roman" w:hAnsi="Times New Roman" w:cs="Times New Roman"/>
          <w:sz w:val="24"/>
          <w:szCs w:val="24"/>
        </w:rPr>
        <w:t xml:space="preserve">whether or not it has contributed significantly to decreased vaccination rates or increased outbreaks.  One prominent anti-vaccination voice is the German website </w:t>
      </w:r>
      <w:r w:rsidRPr="000B23FC">
        <w:rPr>
          <w:rFonts w:ascii="Times New Roman" w:hAnsi="Times New Roman" w:cs="Times New Roman"/>
          <w:i/>
          <w:iCs/>
          <w:sz w:val="24"/>
          <w:szCs w:val="24"/>
        </w:rPr>
        <w:t>impfkritik.de.  </w:t>
      </w:r>
      <w:r w:rsidRPr="000B23FC">
        <w:rPr>
          <w:rFonts w:ascii="Times New Roman" w:hAnsi="Times New Roman" w:cs="Times New Roman"/>
          <w:sz w:val="24"/>
          <w:szCs w:val="24"/>
        </w:rPr>
        <w:t xml:space="preserve">With frequent publications urging people against getting vaccinated and warning them of the perceived dangers of vaccines, this website gives an interesting look into how people can come to oppose vaccines.  Overall, the complaints and warnings are similar to those heard and seen in American media:  that vaccines contain harmful chemicals, that they can have harmful side effects or lead to behavioral disorders, or even that they are altogether ineffective.  The documentary film </w:t>
      </w:r>
      <w:proofErr w:type="spellStart"/>
      <w:r w:rsidRPr="000B23FC">
        <w:rPr>
          <w:rFonts w:ascii="Times New Roman" w:hAnsi="Times New Roman" w:cs="Times New Roman"/>
          <w:i/>
          <w:iCs/>
          <w:sz w:val="24"/>
          <w:szCs w:val="24"/>
        </w:rPr>
        <w:t>Wir</w:t>
      </w:r>
      <w:proofErr w:type="spellEnd"/>
      <w:r w:rsidRPr="000B23FC">
        <w:rPr>
          <w:rFonts w:ascii="Times New Roman" w:hAnsi="Times New Roman" w:cs="Times New Roman"/>
          <w:i/>
          <w:iCs/>
          <w:sz w:val="24"/>
          <w:szCs w:val="24"/>
        </w:rPr>
        <w:t xml:space="preserve"> </w:t>
      </w:r>
      <w:proofErr w:type="spellStart"/>
      <w:r w:rsidRPr="000B23FC">
        <w:rPr>
          <w:rFonts w:ascii="Times New Roman" w:hAnsi="Times New Roman" w:cs="Times New Roman"/>
          <w:i/>
          <w:iCs/>
          <w:sz w:val="24"/>
          <w:szCs w:val="24"/>
        </w:rPr>
        <w:t>Impfen</w:t>
      </w:r>
      <w:proofErr w:type="spellEnd"/>
      <w:r w:rsidRPr="000B23FC">
        <w:rPr>
          <w:rFonts w:ascii="Times New Roman" w:hAnsi="Times New Roman" w:cs="Times New Roman"/>
          <w:i/>
          <w:iCs/>
          <w:sz w:val="24"/>
          <w:szCs w:val="24"/>
        </w:rPr>
        <w:t xml:space="preserve"> </w:t>
      </w:r>
      <w:proofErr w:type="spellStart"/>
      <w:r w:rsidRPr="000B23FC">
        <w:rPr>
          <w:rFonts w:ascii="Times New Roman" w:hAnsi="Times New Roman" w:cs="Times New Roman"/>
          <w:i/>
          <w:iCs/>
          <w:sz w:val="24"/>
          <w:szCs w:val="24"/>
        </w:rPr>
        <w:t>Nicht</w:t>
      </w:r>
      <w:proofErr w:type="spellEnd"/>
      <w:r w:rsidRPr="000B23FC">
        <w:rPr>
          <w:rFonts w:ascii="Times New Roman" w:hAnsi="Times New Roman" w:cs="Times New Roman"/>
          <w:i/>
          <w:iCs/>
          <w:sz w:val="24"/>
          <w:szCs w:val="24"/>
        </w:rPr>
        <w:t xml:space="preserve">!  Mythos und </w:t>
      </w:r>
      <w:proofErr w:type="spellStart"/>
      <w:r w:rsidRPr="000B23FC">
        <w:rPr>
          <w:rFonts w:ascii="Times New Roman" w:hAnsi="Times New Roman" w:cs="Times New Roman"/>
          <w:i/>
          <w:iCs/>
          <w:sz w:val="24"/>
          <w:szCs w:val="24"/>
        </w:rPr>
        <w:t>Wirklichkeit</w:t>
      </w:r>
      <w:proofErr w:type="spellEnd"/>
      <w:r w:rsidRPr="000B23FC">
        <w:rPr>
          <w:rFonts w:ascii="Times New Roman" w:hAnsi="Times New Roman" w:cs="Times New Roman"/>
          <w:i/>
          <w:iCs/>
          <w:sz w:val="24"/>
          <w:szCs w:val="24"/>
        </w:rPr>
        <w:t xml:space="preserve"> der </w:t>
      </w:r>
      <w:proofErr w:type="spellStart"/>
      <w:r w:rsidRPr="000B23FC">
        <w:rPr>
          <w:rFonts w:ascii="Times New Roman" w:hAnsi="Times New Roman" w:cs="Times New Roman"/>
          <w:i/>
          <w:iCs/>
          <w:sz w:val="24"/>
          <w:szCs w:val="24"/>
        </w:rPr>
        <w:t>Impfkampagnen</w:t>
      </w:r>
      <w:proofErr w:type="spellEnd"/>
      <w:r w:rsidRPr="000B23FC">
        <w:rPr>
          <w:rFonts w:ascii="Times New Roman" w:hAnsi="Times New Roman" w:cs="Times New Roman"/>
          <w:sz w:val="24"/>
          <w:szCs w:val="24"/>
        </w:rPr>
        <w:t xml:space="preserve">, or in English, </w:t>
      </w:r>
      <w:r w:rsidRPr="000B23FC">
        <w:rPr>
          <w:rFonts w:ascii="Times New Roman" w:hAnsi="Times New Roman" w:cs="Times New Roman"/>
          <w:i/>
          <w:iCs/>
          <w:sz w:val="24"/>
          <w:szCs w:val="24"/>
        </w:rPr>
        <w:t>We Will Not Vaccinate!  Myths and Reality of the Vaccination Campaigns</w:t>
      </w:r>
      <w:r w:rsidRPr="000B23FC">
        <w:rPr>
          <w:rFonts w:ascii="Times New Roman" w:hAnsi="Times New Roman" w:cs="Times New Roman"/>
          <w:sz w:val="24"/>
          <w:szCs w:val="24"/>
        </w:rPr>
        <w:t xml:space="preserve"> explores all of these </w:t>
      </w:r>
      <w:r w:rsidR="00F0477D">
        <w:rPr>
          <w:rFonts w:ascii="Times New Roman" w:hAnsi="Times New Roman" w:cs="Times New Roman"/>
          <w:sz w:val="24"/>
          <w:szCs w:val="24"/>
        </w:rPr>
        <w:t>criticisms of vaccines (Figure 5</w:t>
      </w:r>
      <w:r w:rsidRPr="000B23FC">
        <w:rPr>
          <w:rFonts w:ascii="Times New Roman" w:hAnsi="Times New Roman" w:cs="Times New Roman"/>
          <w:sz w:val="24"/>
          <w:szCs w:val="24"/>
        </w:rPr>
        <w:t xml:space="preserve">).  The conclusion of the film is that, </w:t>
      </w:r>
      <w:r w:rsidRPr="005534CF">
        <w:rPr>
          <w:rFonts w:ascii="Times New Roman" w:hAnsi="Times New Roman" w:cs="Times New Roman"/>
          <w:sz w:val="24"/>
          <w:szCs w:val="24"/>
        </w:rPr>
        <w:t>“</w:t>
      </w:r>
      <w:r w:rsidRPr="005534CF">
        <w:rPr>
          <w:rFonts w:ascii="Times New Roman" w:hAnsi="Times New Roman" w:cs="Times New Roman"/>
          <w:bCs/>
          <w:sz w:val="24"/>
          <w:szCs w:val="24"/>
        </w:rPr>
        <w:t>No fully stamped vaccination pass is important for health, but rather a natural upbringing with good water and healthy food</w:t>
      </w:r>
      <w:r w:rsidRPr="005534CF">
        <w:rPr>
          <w:rFonts w:ascii="Times New Roman" w:hAnsi="Times New Roman" w:cs="Times New Roman"/>
          <w:sz w:val="24"/>
          <w:szCs w:val="24"/>
        </w:rPr>
        <w:t>”</w:t>
      </w:r>
      <w:r w:rsidR="00EE51EA" w:rsidRPr="005534CF">
        <w:rPr>
          <w:rStyle w:val="FootnoteReference"/>
          <w:rFonts w:ascii="Times New Roman" w:hAnsi="Times New Roman" w:cs="Times New Roman"/>
          <w:sz w:val="24"/>
          <w:szCs w:val="24"/>
        </w:rPr>
        <w:footnoteReference w:id="3"/>
      </w:r>
      <w:r w:rsidR="0012565D" w:rsidRPr="005534CF">
        <w:rPr>
          <w:rFonts w:ascii="Times New Roman" w:hAnsi="Times New Roman" w:cs="Times New Roman"/>
          <w:sz w:val="24"/>
          <w:szCs w:val="24"/>
        </w:rPr>
        <w:t xml:space="preserve"> </w:t>
      </w:r>
      <w:r w:rsidRPr="000B23FC">
        <w:rPr>
          <w:rFonts w:ascii="Times New Roman" w:hAnsi="Times New Roman" w:cs="Times New Roman"/>
          <w:sz w:val="24"/>
          <w:szCs w:val="24"/>
        </w:rPr>
        <w:t>(</w:t>
      </w:r>
      <w:proofErr w:type="spellStart"/>
      <w:r w:rsidR="00BA01EC">
        <w:rPr>
          <w:rFonts w:ascii="Times New Roman" w:hAnsi="Times New Roman" w:cs="Times New Roman"/>
          <w:sz w:val="24"/>
          <w:szCs w:val="24"/>
        </w:rPr>
        <w:t>Leitner</w:t>
      </w:r>
      <w:proofErr w:type="spellEnd"/>
      <w:r w:rsidRPr="000B23FC">
        <w:rPr>
          <w:rFonts w:ascii="Times New Roman" w:hAnsi="Times New Roman" w:cs="Times New Roman"/>
          <w:sz w:val="24"/>
          <w:szCs w:val="24"/>
        </w:rPr>
        <w:t>).  </w:t>
      </w:r>
    </w:p>
    <w:p w14:paraId="666707B7" w14:textId="7549B5F3" w:rsidR="00DC739F" w:rsidRDefault="000B23FC" w:rsidP="006C701D">
      <w:pPr>
        <w:spacing w:line="480" w:lineRule="auto"/>
        <w:ind w:firstLine="720"/>
        <w:contextualSpacing/>
        <w:rPr>
          <w:rFonts w:ascii="Times New Roman" w:hAnsi="Times New Roman" w:cs="Times New Roman"/>
          <w:b/>
          <w:sz w:val="24"/>
          <w:szCs w:val="24"/>
        </w:rPr>
      </w:pPr>
      <w:r w:rsidRPr="000B23FC">
        <w:rPr>
          <w:rFonts w:ascii="Times New Roman" w:hAnsi="Times New Roman" w:cs="Times New Roman"/>
          <w:sz w:val="24"/>
          <w:szCs w:val="24"/>
        </w:rPr>
        <w:t xml:space="preserve">In addition to this documentary, impfkritik.de also advertises several publications with such titles, translated to English, as </w:t>
      </w:r>
      <w:r w:rsidR="00DD2B58">
        <w:rPr>
          <w:rFonts w:ascii="Times New Roman" w:hAnsi="Times New Roman" w:cs="Times New Roman"/>
          <w:sz w:val="24"/>
          <w:szCs w:val="24"/>
        </w:rPr>
        <w:t>“</w:t>
      </w:r>
      <w:r w:rsidRPr="00DD2B58">
        <w:rPr>
          <w:rFonts w:ascii="Times New Roman" w:hAnsi="Times New Roman" w:cs="Times New Roman"/>
          <w:iCs/>
          <w:sz w:val="24"/>
          <w:szCs w:val="24"/>
        </w:rPr>
        <w:t>A Curious Trial: Is there a Measles Virus?  Experiment of a Scientific Approach</w:t>
      </w:r>
      <w:r w:rsidR="00DD2B58">
        <w:rPr>
          <w:rFonts w:ascii="Times New Roman" w:hAnsi="Times New Roman" w:cs="Times New Roman"/>
          <w:iCs/>
          <w:sz w:val="24"/>
          <w:szCs w:val="24"/>
        </w:rPr>
        <w:t>”</w:t>
      </w:r>
      <w:r w:rsidR="00F0477D">
        <w:rPr>
          <w:rFonts w:ascii="Times New Roman" w:hAnsi="Times New Roman" w:cs="Times New Roman"/>
          <w:sz w:val="24"/>
          <w:szCs w:val="24"/>
        </w:rPr>
        <w:t xml:space="preserve"> (Figure 6</w:t>
      </w:r>
      <w:r w:rsidRPr="000B23FC">
        <w:rPr>
          <w:rFonts w:ascii="Times New Roman" w:hAnsi="Times New Roman" w:cs="Times New Roman"/>
          <w:sz w:val="24"/>
          <w:szCs w:val="24"/>
        </w:rPr>
        <w:t xml:space="preserve">), </w:t>
      </w:r>
      <w:r w:rsidR="00DD2B58">
        <w:rPr>
          <w:rFonts w:ascii="Times New Roman" w:hAnsi="Times New Roman" w:cs="Times New Roman"/>
          <w:sz w:val="24"/>
          <w:szCs w:val="24"/>
        </w:rPr>
        <w:t>“</w:t>
      </w:r>
      <w:r w:rsidRPr="00DD2B58">
        <w:rPr>
          <w:rFonts w:ascii="Times New Roman" w:hAnsi="Times New Roman" w:cs="Times New Roman"/>
          <w:iCs/>
          <w:sz w:val="24"/>
          <w:szCs w:val="24"/>
        </w:rPr>
        <w:t>Deadly Medicine and Organized Crime: How the Pharmaceutical Industry Corrupts Health Care</w:t>
      </w:r>
      <w:r w:rsidR="00DD2B58">
        <w:rPr>
          <w:rFonts w:ascii="Times New Roman" w:hAnsi="Times New Roman" w:cs="Times New Roman"/>
          <w:iCs/>
          <w:sz w:val="24"/>
          <w:szCs w:val="24"/>
        </w:rPr>
        <w:t>”</w:t>
      </w:r>
      <w:r w:rsidRPr="000B23FC">
        <w:rPr>
          <w:rFonts w:ascii="Times New Roman" w:hAnsi="Times New Roman" w:cs="Times New Roman"/>
          <w:i/>
          <w:iCs/>
          <w:sz w:val="24"/>
          <w:szCs w:val="24"/>
        </w:rPr>
        <w:t xml:space="preserve"> </w:t>
      </w:r>
      <w:r w:rsidR="00F0477D">
        <w:rPr>
          <w:rFonts w:ascii="Times New Roman" w:hAnsi="Times New Roman" w:cs="Times New Roman"/>
          <w:sz w:val="24"/>
          <w:szCs w:val="24"/>
        </w:rPr>
        <w:t>(Figure 7</w:t>
      </w:r>
      <w:r w:rsidRPr="000B23FC">
        <w:rPr>
          <w:rFonts w:ascii="Times New Roman" w:hAnsi="Times New Roman" w:cs="Times New Roman"/>
          <w:sz w:val="24"/>
          <w:szCs w:val="24"/>
        </w:rPr>
        <w:t xml:space="preserve">), </w:t>
      </w:r>
      <w:r w:rsidR="00F0477D">
        <w:rPr>
          <w:rFonts w:ascii="Times New Roman" w:hAnsi="Times New Roman" w:cs="Times New Roman"/>
          <w:iCs/>
          <w:sz w:val="24"/>
          <w:szCs w:val="24"/>
        </w:rPr>
        <w:t xml:space="preserve">and </w:t>
      </w:r>
      <w:r w:rsidR="00DD2B58">
        <w:rPr>
          <w:rFonts w:ascii="Times New Roman" w:hAnsi="Times New Roman" w:cs="Times New Roman"/>
          <w:iCs/>
          <w:sz w:val="24"/>
          <w:szCs w:val="24"/>
        </w:rPr>
        <w:t>“</w:t>
      </w:r>
      <w:r w:rsidRPr="00DD2B58">
        <w:rPr>
          <w:rFonts w:ascii="Times New Roman" w:hAnsi="Times New Roman" w:cs="Times New Roman"/>
          <w:iCs/>
          <w:sz w:val="24"/>
          <w:szCs w:val="24"/>
        </w:rPr>
        <w:t>The Measles Emperor’s New Clothes</w:t>
      </w:r>
      <w:r w:rsidR="00DD2B58">
        <w:rPr>
          <w:rFonts w:ascii="Times New Roman" w:hAnsi="Times New Roman" w:cs="Times New Roman"/>
          <w:iCs/>
          <w:sz w:val="24"/>
          <w:szCs w:val="24"/>
        </w:rPr>
        <w:t>”</w:t>
      </w:r>
      <w:r w:rsidRPr="000B23FC">
        <w:rPr>
          <w:rFonts w:ascii="Times New Roman" w:hAnsi="Times New Roman" w:cs="Times New Roman"/>
          <w:i/>
          <w:iCs/>
          <w:sz w:val="24"/>
          <w:szCs w:val="24"/>
        </w:rPr>
        <w:t xml:space="preserve"> </w:t>
      </w:r>
      <w:r w:rsidR="00F0477D">
        <w:rPr>
          <w:rFonts w:ascii="Times New Roman" w:hAnsi="Times New Roman" w:cs="Times New Roman"/>
          <w:sz w:val="24"/>
          <w:szCs w:val="24"/>
        </w:rPr>
        <w:t>(Figure 8</w:t>
      </w:r>
      <w:r w:rsidRPr="000B23FC">
        <w:rPr>
          <w:rFonts w:ascii="Times New Roman" w:hAnsi="Times New Roman" w:cs="Times New Roman"/>
          <w:sz w:val="24"/>
          <w:szCs w:val="24"/>
        </w:rPr>
        <w:t xml:space="preserve">). </w:t>
      </w:r>
      <w:r w:rsidR="008B2E5B">
        <w:rPr>
          <w:rFonts w:ascii="Times New Roman" w:hAnsi="Times New Roman" w:cs="Times New Roman"/>
          <w:sz w:val="24"/>
          <w:szCs w:val="24"/>
        </w:rPr>
        <w:t xml:space="preserve"> There is no evidence at this time to suggest a relationship between anti-vaccination propaganda and an increase in measles outbreaks in Germany.  However, it is worth </w:t>
      </w:r>
      <w:r w:rsidR="008B2E5B">
        <w:rPr>
          <w:rFonts w:ascii="Times New Roman" w:hAnsi="Times New Roman" w:cs="Times New Roman"/>
          <w:sz w:val="24"/>
          <w:szCs w:val="24"/>
        </w:rPr>
        <w:lastRenderedPageBreak/>
        <w:t>researching in the future</w:t>
      </w:r>
      <w:r w:rsidR="00220547">
        <w:rPr>
          <w:rFonts w:ascii="Times New Roman" w:hAnsi="Times New Roman" w:cs="Times New Roman"/>
          <w:sz w:val="24"/>
          <w:szCs w:val="24"/>
        </w:rPr>
        <w:t xml:space="preserve">, as well as taking it into account when working with patients.  </w:t>
      </w:r>
      <w:r w:rsidR="00DC739F">
        <w:rPr>
          <w:rFonts w:ascii="Times New Roman" w:hAnsi="Times New Roman" w:cs="Times New Roman"/>
          <w:sz w:val="24"/>
          <w:szCs w:val="24"/>
        </w:rPr>
        <w:br/>
      </w:r>
      <w:r w:rsidR="00DC739F">
        <w:rPr>
          <w:rFonts w:ascii="Times New Roman" w:hAnsi="Times New Roman" w:cs="Times New Roman"/>
          <w:b/>
          <w:sz w:val="24"/>
          <w:szCs w:val="24"/>
        </w:rPr>
        <w:t>Conclusion</w:t>
      </w:r>
    </w:p>
    <w:p w14:paraId="5A6F2776" w14:textId="633D3D55" w:rsidR="00DC739F" w:rsidRDefault="00750706" w:rsidP="006C701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conclusion,</w:t>
      </w:r>
      <w:r w:rsidR="00910780">
        <w:rPr>
          <w:rFonts w:ascii="Times New Roman" w:hAnsi="Times New Roman" w:cs="Times New Roman"/>
          <w:sz w:val="24"/>
          <w:szCs w:val="24"/>
        </w:rPr>
        <w:t xml:space="preserve"> the increase in measles outbreaks </w:t>
      </w:r>
      <w:r>
        <w:rPr>
          <w:rFonts w:ascii="Times New Roman" w:hAnsi="Times New Roman" w:cs="Times New Roman"/>
          <w:sz w:val="24"/>
          <w:szCs w:val="24"/>
        </w:rPr>
        <w:t xml:space="preserve">in recent years in Germany </w:t>
      </w:r>
      <w:r w:rsidR="00910780">
        <w:rPr>
          <w:rFonts w:ascii="Times New Roman" w:hAnsi="Times New Roman" w:cs="Times New Roman"/>
          <w:sz w:val="24"/>
          <w:szCs w:val="24"/>
        </w:rPr>
        <w:t>require</w:t>
      </w:r>
      <w:r>
        <w:rPr>
          <w:rFonts w:ascii="Times New Roman" w:hAnsi="Times New Roman" w:cs="Times New Roman"/>
          <w:sz w:val="24"/>
          <w:szCs w:val="24"/>
        </w:rPr>
        <w:t>s</w:t>
      </w:r>
      <w:r w:rsidR="00910780">
        <w:rPr>
          <w:rFonts w:ascii="Times New Roman" w:hAnsi="Times New Roman" w:cs="Times New Roman"/>
          <w:sz w:val="24"/>
          <w:szCs w:val="24"/>
        </w:rPr>
        <w:t xml:space="preserve"> action.  The vaccination rate has not yet reached the goal set by </w:t>
      </w:r>
      <w:proofErr w:type="gramStart"/>
      <w:r w:rsidR="00910780">
        <w:rPr>
          <w:rFonts w:ascii="Times New Roman" w:hAnsi="Times New Roman" w:cs="Times New Roman"/>
          <w:sz w:val="24"/>
          <w:szCs w:val="24"/>
        </w:rPr>
        <w:t>WHO</w:t>
      </w:r>
      <w:proofErr w:type="gramEnd"/>
      <w:r w:rsidR="00910780">
        <w:rPr>
          <w:rFonts w:ascii="Times New Roman" w:hAnsi="Times New Roman" w:cs="Times New Roman"/>
          <w:sz w:val="24"/>
          <w:szCs w:val="24"/>
        </w:rPr>
        <w:t xml:space="preserve"> to eradicate measles by 2020.  Studies have shown that </w:t>
      </w:r>
      <w:r w:rsidR="00EB2A9F">
        <w:rPr>
          <w:rFonts w:ascii="Times New Roman" w:hAnsi="Times New Roman" w:cs="Times New Roman"/>
          <w:sz w:val="24"/>
          <w:szCs w:val="24"/>
        </w:rPr>
        <w:t>the contributing factors to measles outbreaks are vaccination gaps, unknown vaccination statuses of individual patients, failed vaccination initiati</w:t>
      </w:r>
      <w:r w:rsidR="000669BE">
        <w:rPr>
          <w:rFonts w:ascii="Times New Roman" w:hAnsi="Times New Roman" w:cs="Times New Roman"/>
          <w:sz w:val="24"/>
          <w:szCs w:val="24"/>
        </w:rPr>
        <w:t xml:space="preserve">ves in other countries </w:t>
      </w:r>
      <w:r>
        <w:rPr>
          <w:rFonts w:ascii="Times New Roman" w:hAnsi="Times New Roman" w:cs="Times New Roman"/>
          <w:sz w:val="24"/>
          <w:szCs w:val="24"/>
        </w:rPr>
        <w:t>(</w:t>
      </w:r>
      <w:r w:rsidR="000669BE">
        <w:rPr>
          <w:rFonts w:ascii="Times New Roman" w:hAnsi="Times New Roman" w:cs="Times New Roman"/>
          <w:sz w:val="24"/>
          <w:szCs w:val="24"/>
        </w:rPr>
        <w:t>which lea</w:t>
      </w:r>
      <w:r w:rsidR="00EB2A9F">
        <w:rPr>
          <w:rFonts w:ascii="Times New Roman" w:hAnsi="Times New Roman" w:cs="Times New Roman"/>
          <w:sz w:val="24"/>
          <w:szCs w:val="24"/>
        </w:rPr>
        <w:t>d to immigrants infecting an already susceptible population</w:t>
      </w:r>
      <w:r>
        <w:rPr>
          <w:rFonts w:ascii="Times New Roman" w:hAnsi="Times New Roman" w:cs="Times New Roman"/>
          <w:sz w:val="24"/>
          <w:szCs w:val="24"/>
        </w:rPr>
        <w:t>)</w:t>
      </w:r>
      <w:r w:rsidR="00EB2A9F">
        <w:rPr>
          <w:rFonts w:ascii="Times New Roman" w:hAnsi="Times New Roman" w:cs="Times New Roman"/>
          <w:sz w:val="24"/>
          <w:szCs w:val="24"/>
        </w:rPr>
        <w:t xml:space="preserve">, and attitudes towards vaccination </w:t>
      </w:r>
      <w:r w:rsidR="000669BE">
        <w:rPr>
          <w:rFonts w:ascii="Times New Roman" w:hAnsi="Times New Roman" w:cs="Times New Roman"/>
          <w:sz w:val="24"/>
          <w:szCs w:val="24"/>
        </w:rPr>
        <w:t xml:space="preserve">policies </w:t>
      </w:r>
      <w:r w:rsidR="00EB2A9F">
        <w:rPr>
          <w:rFonts w:ascii="Times New Roman" w:hAnsi="Times New Roman" w:cs="Times New Roman"/>
          <w:sz w:val="24"/>
          <w:szCs w:val="24"/>
        </w:rPr>
        <w:t xml:space="preserve">affected by the division of Germany </w:t>
      </w:r>
      <w:r w:rsidR="00A62531">
        <w:rPr>
          <w:rFonts w:ascii="Times New Roman" w:hAnsi="Times New Roman" w:cs="Times New Roman"/>
          <w:sz w:val="24"/>
          <w:szCs w:val="24"/>
        </w:rPr>
        <w:t xml:space="preserve">during the Cold War.  </w:t>
      </w:r>
      <w:r>
        <w:rPr>
          <w:rFonts w:ascii="Times New Roman" w:hAnsi="Times New Roman" w:cs="Times New Roman"/>
          <w:sz w:val="24"/>
          <w:szCs w:val="24"/>
        </w:rPr>
        <w:t xml:space="preserve">Also worth understanding is the influence of anti-vaccination propaganda.  </w:t>
      </w:r>
      <w:r w:rsidR="00982AC6">
        <w:rPr>
          <w:rFonts w:ascii="Times New Roman" w:hAnsi="Times New Roman" w:cs="Times New Roman"/>
          <w:sz w:val="24"/>
          <w:szCs w:val="24"/>
        </w:rPr>
        <w:t xml:space="preserve">Many studies have supported various solutions to these contributing factors.  These solutions include using mass media to educate the general population, providing educational materials in doctors’ offices, considering cultural differences and language barriers, and, most importantly, improving direct doctor-to-patient communication.  One of the greatest issues contributing to vaccination gaps is that many children do not receive the second dose of MMR needed to complete the schedule.  Informing the population of the importance </w:t>
      </w:r>
      <w:r w:rsidR="003E7288">
        <w:rPr>
          <w:rFonts w:ascii="Times New Roman" w:hAnsi="Times New Roman" w:cs="Times New Roman"/>
          <w:sz w:val="24"/>
          <w:szCs w:val="24"/>
        </w:rPr>
        <w:t>of the second dose and encouraging</w:t>
      </w:r>
      <w:r w:rsidR="00982AC6">
        <w:rPr>
          <w:rFonts w:ascii="Times New Roman" w:hAnsi="Times New Roman" w:cs="Times New Roman"/>
          <w:sz w:val="24"/>
          <w:szCs w:val="24"/>
        </w:rPr>
        <w:t xml:space="preserve"> people to check with their doctors and receive that second dose will be vital to improving vaccination rates.  </w:t>
      </w:r>
    </w:p>
    <w:p w14:paraId="6BD665FA" w14:textId="05CDB9D8" w:rsidR="00FC622C" w:rsidRPr="00DC739F" w:rsidRDefault="00FC622C" w:rsidP="006C701D">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Although the United States has not faced outbreaks proportional to those in Germany, understanding how the United States fits into global WHO initiatives and </w:t>
      </w:r>
      <w:r w:rsidR="009332E5">
        <w:rPr>
          <w:rFonts w:ascii="Times New Roman" w:hAnsi="Times New Roman" w:cs="Times New Roman"/>
          <w:sz w:val="24"/>
          <w:szCs w:val="24"/>
        </w:rPr>
        <w:t xml:space="preserve">how countries like Germany are confronting outbreaks can provide ideas to U. S. health officials </w:t>
      </w:r>
      <w:r w:rsidR="006135D5">
        <w:rPr>
          <w:rFonts w:ascii="Times New Roman" w:hAnsi="Times New Roman" w:cs="Times New Roman"/>
          <w:sz w:val="24"/>
          <w:szCs w:val="24"/>
        </w:rPr>
        <w:t>and even community health care providers on how to improve vaccination compliance.</w:t>
      </w:r>
    </w:p>
    <w:p w14:paraId="65F49724" w14:textId="63F89380" w:rsidR="00B9073A" w:rsidRPr="00330338" w:rsidRDefault="0002686F" w:rsidP="006C701D">
      <w:pPr>
        <w:contextualSpacing/>
        <w:rPr>
          <w:rFonts w:ascii="Times New Roman" w:hAnsi="Times New Roman" w:cs="Times New Roman"/>
          <w:sz w:val="24"/>
          <w:szCs w:val="24"/>
        </w:rPr>
      </w:pPr>
      <w:r>
        <w:rPr>
          <w:rFonts w:ascii="Times New Roman" w:hAnsi="Times New Roman" w:cs="Times New Roman"/>
          <w:sz w:val="24"/>
          <w:szCs w:val="24"/>
        </w:rPr>
        <w:br w:type="page"/>
      </w:r>
    </w:p>
    <w:p w14:paraId="47C01EA2" w14:textId="77777777" w:rsidR="00F939F1" w:rsidRDefault="00F939F1" w:rsidP="00F939F1">
      <w:pPr>
        <w:spacing w:line="480" w:lineRule="auto"/>
        <w:contextualSpacing/>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lastRenderedPageBreak/>
        <w:t>Tables and Figures</w:t>
      </w:r>
    </w:p>
    <w:p w14:paraId="03355BEB" w14:textId="081ABC24" w:rsidR="00F939F1" w:rsidRPr="00F939F1" w:rsidRDefault="003312C1" w:rsidP="003312C1">
      <w:pPr>
        <w:spacing w:line="240" w:lineRule="auto"/>
        <w:contextualSpacing/>
        <w:rPr>
          <w:rFonts w:ascii="Times New Roman" w:eastAsia="Times New Roman" w:hAnsi="Times New Roman" w:cs="Times New Roman"/>
          <w:sz w:val="24"/>
          <w:szCs w:val="24"/>
          <w:shd w:val="clear" w:color="auto" w:fill="FFFFFF"/>
        </w:rPr>
      </w:pPr>
      <w:r>
        <w:rPr>
          <w:rFonts w:ascii="Times New Roman" w:eastAsia="Times New Roman" w:hAnsi="Times New Roman" w:cs="Times New Roman"/>
          <w:b/>
          <w:sz w:val="24"/>
          <w:szCs w:val="24"/>
          <w:shd w:val="clear" w:color="auto" w:fill="FFFFFF"/>
        </w:rPr>
        <w:t>Table 1</w:t>
      </w:r>
      <w:r w:rsidR="00F939F1">
        <w:rPr>
          <w:rFonts w:ascii="Times New Roman" w:eastAsia="Times New Roman" w:hAnsi="Times New Roman" w:cs="Times New Roman"/>
          <w:b/>
          <w:sz w:val="24"/>
          <w:szCs w:val="24"/>
          <w:shd w:val="clear" w:color="auto" w:fill="FFFFFF"/>
        </w:rPr>
        <w:t>:</w:t>
      </w:r>
      <w:r w:rsidR="00F939F1">
        <w:rPr>
          <w:rFonts w:ascii="Times New Roman" w:eastAsia="Times New Roman" w:hAnsi="Times New Roman" w:cs="Times New Roman"/>
          <w:sz w:val="24"/>
          <w:szCs w:val="24"/>
          <w:shd w:val="clear" w:color="auto" w:fill="FFFFFF"/>
        </w:rPr>
        <w:t xml:space="preserve"> Comparison of measles outbreaks between 2014 and 2015 in Europe, Germany, Berlin, Bavaria, and the United States</w:t>
      </w:r>
    </w:p>
    <w:p w14:paraId="1E175756" w14:textId="77777777" w:rsidR="00F939F1" w:rsidRPr="00F939F1" w:rsidRDefault="00F939F1" w:rsidP="00F939F1">
      <w:pPr>
        <w:spacing w:line="240" w:lineRule="auto"/>
        <w:rPr>
          <w:rFonts w:ascii="Times" w:eastAsia="Times New Roman" w:hAnsi="Times" w:cs="Times New Roman"/>
          <w:color w:val="auto"/>
          <w:sz w:val="20"/>
          <w:szCs w:val="20"/>
        </w:rPr>
      </w:pPr>
    </w:p>
    <w:tbl>
      <w:tblPr>
        <w:tblW w:w="8749" w:type="dxa"/>
        <w:tblCellMar>
          <w:top w:w="15" w:type="dxa"/>
          <w:left w:w="15" w:type="dxa"/>
          <w:bottom w:w="15" w:type="dxa"/>
          <w:right w:w="15" w:type="dxa"/>
        </w:tblCellMar>
        <w:tblLook w:val="04A0" w:firstRow="1" w:lastRow="0" w:firstColumn="1" w:lastColumn="0" w:noHBand="0" w:noVBand="1"/>
      </w:tblPr>
      <w:tblGrid>
        <w:gridCol w:w="4475"/>
        <w:gridCol w:w="2137"/>
        <w:gridCol w:w="2137"/>
      </w:tblGrid>
      <w:tr w:rsidR="00F939F1" w:rsidRPr="00F939F1" w14:paraId="6330752A" w14:textId="77777777" w:rsidTr="00F939F1">
        <w:trPr>
          <w:trHeight w:val="228"/>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07E33BF" w14:textId="77777777" w:rsidR="00F939F1" w:rsidRPr="00F939F1" w:rsidRDefault="00F939F1" w:rsidP="00F939F1">
            <w:pPr>
              <w:spacing w:line="240" w:lineRule="auto"/>
              <w:rPr>
                <w:rFonts w:ascii="Times" w:eastAsia="Times New Roman" w:hAnsi="Times" w:cs="Times New Roman"/>
                <w:color w:val="auto"/>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493CE07" w14:textId="77777777" w:rsidR="00F939F1" w:rsidRPr="00F939F1" w:rsidRDefault="00F939F1" w:rsidP="00F939F1">
            <w:pPr>
              <w:spacing w:line="0" w:lineRule="atLeast"/>
              <w:rPr>
                <w:rFonts w:ascii="Times" w:hAnsi="Times" w:cs="Times New Roman"/>
                <w:color w:val="auto"/>
                <w:sz w:val="24"/>
                <w:szCs w:val="24"/>
              </w:rPr>
            </w:pPr>
            <w:r w:rsidRPr="00F939F1">
              <w:rPr>
                <w:b/>
                <w:bCs/>
                <w:sz w:val="24"/>
                <w:szCs w:val="24"/>
              </w:rPr>
              <w:t>2014</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5539965" w14:textId="77777777" w:rsidR="00F939F1" w:rsidRPr="00F939F1" w:rsidRDefault="00F939F1" w:rsidP="00F939F1">
            <w:pPr>
              <w:spacing w:line="0" w:lineRule="atLeast"/>
              <w:rPr>
                <w:rFonts w:ascii="Times" w:hAnsi="Times" w:cs="Times New Roman"/>
                <w:color w:val="auto"/>
                <w:sz w:val="24"/>
                <w:szCs w:val="24"/>
              </w:rPr>
            </w:pPr>
            <w:r w:rsidRPr="00F939F1">
              <w:rPr>
                <w:b/>
                <w:bCs/>
                <w:sz w:val="24"/>
                <w:szCs w:val="24"/>
              </w:rPr>
              <w:t>2015</w:t>
            </w:r>
          </w:p>
        </w:tc>
      </w:tr>
      <w:tr w:rsidR="00F939F1" w:rsidRPr="00F939F1" w14:paraId="6D8ED81E" w14:textId="77777777" w:rsidTr="00F939F1">
        <w:trPr>
          <w:trHeight w:val="216"/>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50BB305" w14:textId="77777777" w:rsidR="00F939F1" w:rsidRPr="00F939F1" w:rsidRDefault="00F939F1" w:rsidP="00F939F1">
            <w:pPr>
              <w:spacing w:line="0" w:lineRule="atLeast"/>
              <w:rPr>
                <w:rFonts w:ascii="Times" w:hAnsi="Times" w:cs="Times New Roman"/>
                <w:color w:val="auto"/>
                <w:sz w:val="24"/>
                <w:szCs w:val="24"/>
              </w:rPr>
            </w:pPr>
            <w:r w:rsidRPr="00F939F1">
              <w:rPr>
                <w:b/>
                <w:bCs/>
                <w:sz w:val="24"/>
                <w:szCs w:val="24"/>
              </w:rPr>
              <w:t>Europe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CDFB869" w14:textId="77777777" w:rsidR="00F939F1" w:rsidRPr="00F939F1" w:rsidRDefault="00F939F1" w:rsidP="00F939F1">
            <w:pPr>
              <w:spacing w:line="0" w:lineRule="atLeast"/>
              <w:rPr>
                <w:rFonts w:ascii="Times" w:hAnsi="Times" w:cs="Times New Roman"/>
                <w:color w:val="auto"/>
                <w:sz w:val="24"/>
                <w:szCs w:val="24"/>
              </w:rPr>
            </w:pPr>
            <w:r w:rsidRPr="00F939F1">
              <w:rPr>
                <w:sz w:val="24"/>
                <w:szCs w:val="24"/>
              </w:rPr>
              <w:t>3637</w:t>
            </w:r>
            <w:r w:rsidRPr="00F939F1">
              <w:rPr>
                <w:sz w:val="24"/>
                <w:szCs w:val="24"/>
                <w:vertAlign w:val="superscript"/>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DB255B4" w14:textId="77777777" w:rsidR="00F939F1" w:rsidRPr="00F939F1" w:rsidRDefault="00F939F1" w:rsidP="00F939F1">
            <w:pPr>
              <w:spacing w:line="0" w:lineRule="atLeast"/>
              <w:rPr>
                <w:rFonts w:ascii="Times" w:hAnsi="Times" w:cs="Times New Roman"/>
                <w:color w:val="auto"/>
                <w:sz w:val="24"/>
                <w:szCs w:val="24"/>
              </w:rPr>
            </w:pPr>
            <w:r w:rsidRPr="00F939F1">
              <w:rPr>
                <w:sz w:val="24"/>
                <w:szCs w:val="24"/>
              </w:rPr>
              <w:t>3493</w:t>
            </w:r>
            <w:r w:rsidRPr="00F939F1">
              <w:rPr>
                <w:sz w:val="24"/>
                <w:szCs w:val="24"/>
                <w:vertAlign w:val="superscript"/>
              </w:rPr>
              <w:t>6</w:t>
            </w:r>
          </w:p>
        </w:tc>
      </w:tr>
      <w:tr w:rsidR="00F939F1" w:rsidRPr="00F939F1" w14:paraId="050B33EA" w14:textId="77777777" w:rsidTr="00F939F1">
        <w:trPr>
          <w:trHeight w:val="228"/>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C05EF50" w14:textId="77777777" w:rsidR="00F939F1" w:rsidRPr="00F939F1" w:rsidRDefault="00F939F1" w:rsidP="00F939F1">
            <w:pPr>
              <w:spacing w:line="0" w:lineRule="atLeast"/>
              <w:rPr>
                <w:rFonts w:ascii="Times" w:hAnsi="Times" w:cs="Times New Roman"/>
                <w:color w:val="auto"/>
                <w:sz w:val="24"/>
                <w:szCs w:val="24"/>
              </w:rPr>
            </w:pPr>
            <w:r w:rsidRPr="00F939F1">
              <w:rPr>
                <w:b/>
                <w:bCs/>
                <w:sz w:val="24"/>
                <w:szCs w:val="24"/>
              </w:rPr>
              <w:t>Germany</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ABA7FA5" w14:textId="77777777" w:rsidR="00F939F1" w:rsidRPr="00F939F1" w:rsidRDefault="00F939F1" w:rsidP="00F939F1">
            <w:pPr>
              <w:spacing w:line="0" w:lineRule="atLeast"/>
              <w:rPr>
                <w:rFonts w:ascii="Times" w:hAnsi="Times" w:cs="Times New Roman"/>
                <w:color w:val="auto"/>
                <w:sz w:val="24"/>
                <w:szCs w:val="24"/>
              </w:rPr>
            </w:pPr>
            <w:r w:rsidRPr="00F939F1">
              <w:rPr>
                <w:sz w:val="24"/>
                <w:szCs w:val="24"/>
              </w:rPr>
              <w:t>443</w:t>
            </w:r>
            <w:r w:rsidRPr="00F939F1">
              <w:rPr>
                <w:sz w:val="24"/>
                <w:szCs w:val="24"/>
                <w:vertAlign w:val="superscript"/>
              </w:rPr>
              <w:t>5</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FBF9D87" w14:textId="77777777" w:rsidR="00F939F1" w:rsidRPr="00F939F1" w:rsidRDefault="00F939F1" w:rsidP="00F939F1">
            <w:pPr>
              <w:spacing w:line="0" w:lineRule="atLeast"/>
              <w:rPr>
                <w:rFonts w:ascii="Times" w:hAnsi="Times" w:cs="Times New Roman"/>
                <w:color w:val="auto"/>
                <w:sz w:val="24"/>
                <w:szCs w:val="24"/>
              </w:rPr>
            </w:pPr>
            <w:r w:rsidRPr="00F939F1">
              <w:rPr>
                <w:sz w:val="24"/>
                <w:szCs w:val="24"/>
              </w:rPr>
              <w:t>2039</w:t>
            </w:r>
            <w:r w:rsidRPr="00F939F1">
              <w:rPr>
                <w:sz w:val="24"/>
                <w:szCs w:val="24"/>
                <w:vertAlign w:val="superscript"/>
              </w:rPr>
              <w:t>6</w:t>
            </w:r>
          </w:p>
        </w:tc>
      </w:tr>
      <w:tr w:rsidR="00F939F1" w:rsidRPr="00F939F1" w14:paraId="3164F8B1" w14:textId="77777777" w:rsidTr="00F939F1">
        <w:trPr>
          <w:trHeight w:val="228"/>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9D352C1" w14:textId="77777777" w:rsidR="00F939F1" w:rsidRPr="00F939F1" w:rsidRDefault="00F939F1" w:rsidP="00F939F1">
            <w:pPr>
              <w:spacing w:line="0" w:lineRule="atLeast"/>
              <w:rPr>
                <w:rFonts w:ascii="Times" w:hAnsi="Times" w:cs="Times New Roman"/>
                <w:color w:val="auto"/>
                <w:sz w:val="24"/>
                <w:szCs w:val="24"/>
              </w:rPr>
            </w:pPr>
            <w:r w:rsidRPr="00F939F1">
              <w:rPr>
                <w:b/>
                <w:bCs/>
                <w:sz w:val="24"/>
                <w:szCs w:val="24"/>
              </w:rPr>
              <w:t>Berlin</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B1A792C" w14:textId="77777777" w:rsidR="00F939F1" w:rsidRPr="00F939F1" w:rsidRDefault="00F939F1" w:rsidP="00F939F1">
            <w:pPr>
              <w:spacing w:line="0" w:lineRule="atLeast"/>
              <w:rPr>
                <w:rFonts w:ascii="Times" w:hAnsi="Times" w:cs="Times New Roman"/>
                <w:color w:val="auto"/>
                <w:sz w:val="24"/>
                <w:szCs w:val="24"/>
              </w:rPr>
            </w:pPr>
            <w:r w:rsidRPr="00F939F1">
              <w:rPr>
                <w:sz w:val="24"/>
                <w:szCs w:val="24"/>
              </w:rPr>
              <w:t>132</w:t>
            </w:r>
            <w:r w:rsidRPr="00F939F1">
              <w:rPr>
                <w:sz w:val="24"/>
                <w:szCs w:val="24"/>
                <w:vertAlign w:val="superscript"/>
              </w:rPr>
              <w:t>7</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1A77CA1" w14:textId="77777777" w:rsidR="00F939F1" w:rsidRPr="00F939F1" w:rsidRDefault="00F939F1" w:rsidP="00F939F1">
            <w:pPr>
              <w:spacing w:line="0" w:lineRule="atLeast"/>
              <w:rPr>
                <w:rFonts w:ascii="Times" w:hAnsi="Times" w:cs="Times New Roman"/>
                <w:color w:val="auto"/>
                <w:sz w:val="24"/>
                <w:szCs w:val="24"/>
              </w:rPr>
            </w:pPr>
            <w:r w:rsidRPr="00F939F1">
              <w:rPr>
                <w:sz w:val="24"/>
                <w:szCs w:val="24"/>
              </w:rPr>
              <w:t>1243</w:t>
            </w:r>
            <w:r w:rsidRPr="00F939F1">
              <w:rPr>
                <w:sz w:val="24"/>
                <w:szCs w:val="24"/>
                <w:vertAlign w:val="superscript"/>
              </w:rPr>
              <w:t>7</w:t>
            </w:r>
          </w:p>
        </w:tc>
      </w:tr>
      <w:tr w:rsidR="00F939F1" w:rsidRPr="00F939F1" w14:paraId="3781281F" w14:textId="77777777" w:rsidTr="00F939F1">
        <w:trPr>
          <w:trHeight w:val="228"/>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9A56DBA" w14:textId="77777777" w:rsidR="00F939F1" w:rsidRPr="00F939F1" w:rsidRDefault="00F939F1" w:rsidP="00F939F1">
            <w:pPr>
              <w:spacing w:line="0" w:lineRule="atLeast"/>
              <w:rPr>
                <w:rFonts w:ascii="Times" w:hAnsi="Times" w:cs="Times New Roman"/>
                <w:color w:val="auto"/>
                <w:sz w:val="24"/>
                <w:szCs w:val="24"/>
              </w:rPr>
            </w:pPr>
            <w:r w:rsidRPr="00F939F1">
              <w:rPr>
                <w:b/>
                <w:bCs/>
                <w:sz w:val="24"/>
                <w:szCs w:val="24"/>
              </w:rPr>
              <w:t>Bavaria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A6F40BA" w14:textId="77777777" w:rsidR="00F939F1" w:rsidRPr="00F939F1" w:rsidRDefault="00F939F1" w:rsidP="00F939F1">
            <w:pPr>
              <w:spacing w:line="0" w:lineRule="atLeast"/>
              <w:rPr>
                <w:rFonts w:ascii="Times" w:hAnsi="Times" w:cs="Times New Roman"/>
                <w:color w:val="auto"/>
                <w:sz w:val="24"/>
                <w:szCs w:val="24"/>
              </w:rPr>
            </w:pPr>
            <w:r w:rsidRPr="00F939F1">
              <w:rPr>
                <w:sz w:val="24"/>
                <w:szCs w:val="24"/>
              </w:rPr>
              <w:t>114</w:t>
            </w:r>
            <w:r w:rsidRPr="00F939F1">
              <w:rPr>
                <w:sz w:val="24"/>
                <w:szCs w:val="24"/>
                <w:vertAlign w:val="superscript"/>
              </w:rPr>
              <w:t>7</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912F657" w14:textId="77777777" w:rsidR="00F939F1" w:rsidRPr="00F939F1" w:rsidRDefault="00F939F1" w:rsidP="00F939F1">
            <w:pPr>
              <w:spacing w:line="0" w:lineRule="atLeast"/>
              <w:rPr>
                <w:rFonts w:ascii="Times" w:hAnsi="Times" w:cs="Times New Roman"/>
                <w:color w:val="auto"/>
                <w:sz w:val="24"/>
                <w:szCs w:val="24"/>
              </w:rPr>
            </w:pPr>
            <w:r w:rsidRPr="00F939F1">
              <w:rPr>
                <w:sz w:val="24"/>
                <w:szCs w:val="24"/>
              </w:rPr>
              <w:t>164</w:t>
            </w:r>
            <w:r w:rsidRPr="00F939F1">
              <w:rPr>
                <w:sz w:val="24"/>
                <w:szCs w:val="24"/>
                <w:vertAlign w:val="superscript"/>
              </w:rPr>
              <w:t>7</w:t>
            </w:r>
          </w:p>
        </w:tc>
      </w:tr>
      <w:tr w:rsidR="00F939F1" w:rsidRPr="00F939F1" w14:paraId="49161FEB" w14:textId="77777777" w:rsidTr="00F939F1">
        <w:trPr>
          <w:trHeight w:val="216"/>
        </w:trPr>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0ECEFCC" w14:textId="77777777" w:rsidR="00F939F1" w:rsidRPr="00F939F1" w:rsidRDefault="00F939F1" w:rsidP="00F939F1">
            <w:pPr>
              <w:spacing w:line="0" w:lineRule="atLeast"/>
              <w:rPr>
                <w:rFonts w:ascii="Times" w:hAnsi="Times" w:cs="Times New Roman"/>
                <w:color w:val="auto"/>
                <w:sz w:val="24"/>
                <w:szCs w:val="24"/>
              </w:rPr>
            </w:pPr>
            <w:r w:rsidRPr="00F939F1">
              <w:rPr>
                <w:b/>
                <w:bCs/>
                <w:sz w:val="24"/>
                <w:szCs w:val="24"/>
              </w:rPr>
              <w:t>United States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CB84A56" w14:textId="77777777" w:rsidR="00F939F1" w:rsidRPr="00F939F1" w:rsidRDefault="00F939F1" w:rsidP="00F939F1">
            <w:pPr>
              <w:spacing w:line="0" w:lineRule="atLeast"/>
              <w:rPr>
                <w:rFonts w:ascii="Times" w:hAnsi="Times" w:cs="Times New Roman"/>
                <w:color w:val="auto"/>
                <w:sz w:val="24"/>
                <w:szCs w:val="24"/>
              </w:rPr>
            </w:pPr>
            <w:r w:rsidRPr="00F939F1">
              <w:rPr>
                <w:sz w:val="24"/>
                <w:szCs w:val="24"/>
              </w:rPr>
              <w:t>667</w:t>
            </w:r>
            <w:r w:rsidRPr="00F939F1">
              <w:rPr>
                <w:sz w:val="24"/>
                <w:szCs w:val="24"/>
                <w:vertAlign w:val="superscript"/>
              </w:rPr>
              <w:t>8</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508AE5E" w14:textId="77777777" w:rsidR="00F939F1" w:rsidRPr="00F939F1" w:rsidRDefault="00F939F1" w:rsidP="00F939F1">
            <w:pPr>
              <w:spacing w:line="0" w:lineRule="atLeast"/>
              <w:rPr>
                <w:rFonts w:ascii="Times" w:hAnsi="Times" w:cs="Times New Roman"/>
                <w:color w:val="auto"/>
                <w:sz w:val="24"/>
                <w:szCs w:val="24"/>
              </w:rPr>
            </w:pPr>
            <w:r w:rsidRPr="00F939F1">
              <w:rPr>
                <w:sz w:val="24"/>
                <w:szCs w:val="24"/>
              </w:rPr>
              <w:t>189</w:t>
            </w:r>
            <w:r w:rsidRPr="00F939F1">
              <w:rPr>
                <w:sz w:val="24"/>
                <w:szCs w:val="24"/>
                <w:vertAlign w:val="superscript"/>
              </w:rPr>
              <w:t>8</w:t>
            </w:r>
          </w:p>
        </w:tc>
      </w:tr>
    </w:tbl>
    <w:p w14:paraId="70D3570E" w14:textId="77777777" w:rsidR="00F939F1" w:rsidRPr="00F939F1" w:rsidRDefault="00F939F1" w:rsidP="00F939F1">
      <w:pPr>
        <w:spacing w:line="240" w:lineRule="auto"/>
        <w:rPr>
          <w:rFonts w:ascii="Times" w:eastAsia="Times New Roman" w:hAnsi="Times" w:cs="Times New Roman"/>
          <w:color w:val="auto"/>
          <w:sz w:val="24"/>
          <w:szCs w:val="24"/>
        </w:rPr>
      </w:pPr>
    </w:p>
    <w:p w14:paraId="76BFA85F" w14:textId="77777777" w:rsidR="00F939F1" w:rsidRPr="00F939F1" w:rsidRDefault="00F939F1" w:rsidP="00F939F1">
      <w:pPr>
        <w:spacing w:line="240" w:lineRule="auto"/>
        <w:rPr>
          <w:rFonts w:ascii="Times New Roman" w:hAnsi="Times New Roman" w:cs="Times New Roman"/>
          <w:color w:val="auto"/>
          <w:sz w:val="24"/>
          <w:szCs w:val="24"/>
        </w:rPr>
      </w:pPr>
      <w:r w:rsidRPr="00F939F1">
        <w:rPr>
          <w:rFonts w:ascii="Times New Roman" w:hAnsi="Times New Roman" w:cs="Times New Roman"/>
          <w:sz w:val="24"/>
          <w:szCs w:val="24"/>
          <w:vertAlign w:val="superscript"/>
        </w:rPr>
        <w:t xml:space="preserve">5 </w:t>
      </w:r>
      <w:r w:rsidRPr="00F939F1">
        <w:rPr>
          <w:rFonts w:ascii="Times New Roman" w:hAnsi="Times New Roman" w:cs="Times New Roman"/>
          <w:sz w:val="24"/>
          <w:szCs w:val="24"/>
        </w:rPr>
        <w:t xml:space="preserve">European </w:t>
      </w:r>
      <w:proofErr w:type="gramStart"/>
      <w:r w:rsidRPr="00F939F1">
        <w:rPr>
          <w:rFonts w:ascii="Times New Roman" w:hAnsi="Times New Roman" w:cs="Times New Roman"/>
          <w:sz w:val="24"/>
          <w:szCs w:val="24"/>
        </w:rPr>
        <w:t>Centre</w:t>
      </w:r>
      <w:proofErr w:type="gramEnd"/>
      <w:r w:rsidRPr="00F939F1">
        <w:rPr>
          <w:rFonts w:ascii="Times New Roman" w:hAnsi="Times New Roman" w:cs="Times New Roman"/>
          <w:sz w:val="24"/>
          <w:szCs w:val="24"/>
        </w:rPr>
        <w:t xml:space="preserve"> for Disease Prevention and Control, 2014</w:t>
      </w:r>
    </w:p>
    <w:p w14:paraId="31AB411E" w14:textId="77777777" w:rsidR="00F939F1" w:rsidRPr="00F939F1" w:rsidRDefault="00F939F1" w:rsidP="00F939F1">
      <w:pPr>
        <w:spacing w:line="240" w:lineRule="auto"/>
        <w:rPr>
          <w:rFonts w:ascii="Times New Roman" w:hAnsi="Times New Roman" w:cs="Times New Roman"/>
          <w:color w:val="auto"/>
          <w:sz w:val="24"/>
          <w:szCs w:val="24"/>
        </w:rPr>
      </w:pPr>
      <w:r w:rsidRPr="00F939F1">
        <w:rPr>
          <w:rFonts w:ascii="Times New Roman" w:hAnsi="Times New Roman" w:cs="Times New Roman"/>
          <w:sz w:val="24"/>
          <w:szCs w:val="24"/>
          <w:vertAlign w:val="superscript"/>
        </w:rPr>
        <w:t xml:space="preserve">6 </w:t>
      </w:r>
      <w:r w:rsidRPr="00F939F1">
        <w:rPr>
          <w:rFonts w:ascii="Times New Roman" w:hAnsi="Times New Roman" w:cs="Times New Roman"/>
          <w:sz w:val="24"/>
          <w:szCs w:val="24"/>
        </w:rPr>
        <w:t xml:space="preserve">European </w:t>
      </w:r>
      <w:proofErr w:type="gramStart"/>
      <w:r w:rsidRPr="00F939F1">
        <w:rPr>
          <w:rFonts w:ascii="Times New Roman" w:hAnsi="Times New Roman" w:cs="Times New Roman"/>
          <w:sz w:val="24"/>
          <w:szCs w:val="24"/>
        </w:rPr>
        <w:t>Centre</w:t>
      </w:r>
      <w:proofErr w:type="gramEnd"/>
      <w:r w:rsidRPr="00F939F1">
        <w:rPr>
          <w:rFonts w:ascii="Times New Roman" w:hAnsi="Times New Roman" w:cs="Times New Roman"/>
          <w:sz w:val="24"/>
          <w:szCs w:val="24"/>
        </w:rPr>
        <w:t xml:space="preserve"> for Disease Prevention and Control, 2015</w:t>
      </w:r>
    </w:p>
    <w:p w14:paraId="11EDF870" w14:textId="77777777" w:rsidR="00F939F1" w:rsidRPr="00F939F1" w:rsidRDefault="00F939F1" w:rsidP="00F939F1">
      <w:pPr>
        <w:spacing w:line="240" w:lineRule="auto"/>
        <w:rPr>
          <w:rFonts w:ascii="Times New Roman" w:hAnsi="Times New Roman" w:cs="Times New Roman"/>
          <w:color w:val="auto"/>
          <w:sz w:val="24"/>
          <w:szCs w:val="24"/>
        </w:rPr>
      </w:pPr>
      <w:r w:rsidRPr="00F939F1">
        <w:rPr>
          <w:rFonts w:ascii="Times New Roman" w:hAnsi="Times New Roman" w:cs="Times New Roman"/>
          <w:sz w:val="24"/>
          <w:szCs w:val="24"/>
          <w:vertAlign w:val="superscript"/>
        </w:rPr>
        <w:t xml:space="preserve">7 </w:t>
      </w:r>
      <w:r w:rsidRPr="00F939F1">
        <w:rPr>
          <w:rFonts w:ascii="Times New Roman" w:hAnsi="Times New Roman" w:cs="Times New Roman"/>
          <w:sz w:val="24"/>
          <w:szCs w:val="24"/>
        </w:rPr>
        <w:t>Robert Koch Institute, 2016</w:t>
      </w:r>
    </w:p>
    <w:p w14:paraId="7160A0AC" w14:textId="77777777" w:rsidR="00F939F1" w:rsidRDefault="00F939F1" w:rsidP="00F939F1">
      <w:pPr>
        <w:spacing w:line="240" w:lineRule="auto"/>
        <w:rPr>
          <w:rFonts w:ascii="Times New Roman" w:hAnsi="Times New Roman" w:cs="Times New Roman"/>
          <w:sz w:val="24"/>
          <w:szCs w:val="24"/>
        </w:rPr>
      </w:pPr>
      <w:r w:rsidRPr="00F939F1">
        <w:rPr>
          <w:rFonts w:ascii="Times New Roman" w:hAnsi="Times New Roman" w:cs="Times New Roman"/>
          <w:sz w:val="24"/>
          <w:szCs w:val="24"/>
          <w:vertAlign w:val="superscript"/>
        </w:rPr>
        <w:t xml:space="preserve">8 </w:t>
      </w:r>
      <w:r w:rsidRPr="00F939F1">
        <w:rPr>
          <w:rFonts w:ascii="Times New Roman" w:hAnsi="Times New Roman" w:cs="Times New Roman"/>
          <w:sz w:val="24"/>
          <w:szCs w:val="24"/>
        </w:rPr>
        <w:t>Centers for Disease Control and Prevention, 2016</w:t>
      </w:r>
    </w:p>
    <w:p w14:paraId="3BA0FD48" w14:textId="77777777" w:rsidR="006C176C" w:rsidRDefault="006C176C" w:rsidP="00F939F1">
      <w:pPr>
        <w:spacing w:line="240" w:lineRule="auto"/>
        <w:rPr>
          <w:rFonts w:ascii="Times New Roman" w:hAnsi="Times New Roman" w:cs="Times New Roman"/>
          <w:sz w:val="24"/>
          <w:szCs w:val="24"/>
        </w:rPr>
      </w:pPr>
    </w:p>
    <w:p w14:paraId="4ED37691" w14:textId="5AF0725C" w:rsidR="006C176C" w:rsidRDefault="006C176C" w:rsidP="00F939F1">
      <w:pPr>
        <w:spacing w:line="240" w:lineRule="auto"/>
        <w:rPr>
          <w:rFonts w:ascii="Times New Roman" w:hAnsi="Times New Roman" w:cs="Times New Roman"/>
          <w:sz w:val="24"/>
          <w:szCs w:val="24"/>
        </w:rPr>
      </w:pPr>
      <w:r>
        <w:rPr>
          <w:rFonts w:ascii="Times New Roman" w:hAnsi="Times New Roman" w:cs="Times New Roman"/>
          <w:b/>
          <w:sz w:val="24"/>
          <w:szCs w:val="24"/>
        </w:rPr>
        <w:t>Figure 1: “</w:t>
      </w:r>
      <w:r>
        <w:rPr>
          <w:rFonts w:ascii="Times New Roman" w:hAnsi="Times New Roman" w:cs="Times New Roman"/>
          <w:sz w:val="24"/>
          <w:szCs w:val="24"/>
        </w:rPr>
        <w:t>The majority of Germans are in favor of compulsory vaccination”</w:t>
      </w:r>
    </w:p>
    <w:p w14:paraId="55601367" w14:textId="666E5498" w:rsidR="006C176C" w:rsidRDefault="006C176C" w:rsidP="00F939F1">
      <w:pPr>
        <w:spacing w:line="240" w:lineRule="auto"/>
        <w:rPr>
          <w:rFonts w:ascii="Times New Roman" w:hAnsi="Times New Roman" w:cs="Times New Roman"/>
          <w:sz w:val="24"/>
          <w:szCs w:val="24"/>
        </w:rPr>
      </w:pPr>
      <w:r>
        <w:rPr>
          <w:rFonts w:ascii="Times New Roman" w:hAnsi="Times New Roman" w:cs="Times New Roman"/>
          <w:sz w:val="24"/>
          <w:szCs w:val="24"/>
        </w:rPr>
        <w:t>“Are you for or against compulsory vaccination against severe diseases like measles?”</w:t>
      </w:r>
    </w:p>
    <w:p w14:paraId="25ED76B2" w14:textId="77777777" w:rsidR="006C176C" w:rsidRPr="006C176C" w:rsidRDefault="006C176C" w:rsidP="00F939F1">
      <w:pPr>
        <w:spacing w:line="240" w:lineRule="auto"/>
        <w:rPr>
          <w:rFonts w:ascii="Times New Roman" w:hAnsi="Times New Roman" w:cs="Times New Roman"/>
          <w:sz w:val="24"/>
          <w:szCs w:val="24"/>
        </w:rPr>
      </w:pPr>
    </w:p>
    <w:p w14:paraId="2E44DAEA" w14:textId="26DF8FD2" w:rsidR="006C176C" w:rsidRDefault="006C176C" w:rsidP="006C176C">
      <w:pPr>
        <w:spacing w:line="240" w:lineRule="auto"/>
        <w:rPr>
          <w:rFonts w:ascii="Times" w:eastAsia="Times New Roman" w:hAnsi="Times" w:cs="Times New Roman"/>
          <w:color w:val="auto"/>
          <w:sz w:val="20"/>
          <w:szCs w:val="20"/>
        </w:rPr>
      </w:pPr>
      <w:r>
        <w:rPr>
          <w:rFonts w:eastAsia="Times New Roman"/>
          <w:noProof/>
        </w:rPr>
        <w:drawing>
          <wp:inline distT="0" distB="0" distL="0" distR="0" wp14:anchorId="56DE6E93" wp14:editId="1D486E83">
            <wp:extent cx="2754252" cy="2582333"/>
            <wp:effectExtent l="0" t="0" r="0" b="8890"/>
            <wp:docPr id="1" name="Picture 1" descr="creen Shot 2016-04-23 at 10.42.2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en Shot 2016-04-23 at 10.42.24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4252" cy="2582333"/>
                    </a:xfrm>
                    <a:prstGeom prst="rect">
                      <a:avLst/>
                    </a:prstGeom>
                    <a:noFill/>
                    <a:ln>
                      <a:noFill/>
                    </a:ln>
                  </pic:spPr>
                </pic:pic>
              </a:graphicData>
            </a:graphic>
          </wp:inline>
        </w:drawing>
      </w:r>
    </w:p>
    <w:p w14:paraId="6DDC50E7" w14:textId="54D1E688" w:rsidR="006C176C" w:rsidRDefault="006C176C" w:rsidP="006C176C">
      <w:pPr>
        <w:spacing w:line="240" w:lineRule="auto"/>
        <w:rPr>
          <w:rFonts w:ascii="Times New Roman" w:eastAsia="Times New Roman" w:hAnsi="Times New Roman" w:cs="Times New Roman"/>
          <w:color w:val="auto"/>
          <w:sz w:val="24"/>
          <w:szCs w:val="20"/>
        </w:rPr>
      </w:pPr>
      <w:r w:rsidRPr="006C176C">
        <w:rPr>
          <w:rFonts w:ascii="Times New Roman" w:eastAsia="Times New Roman" w:hAnsi="Times New Roman" w:cs="Times New Roman"/>
          <w:color w:val="auto"/>
          <w:sz w:val="24"/>
          <w:szCs w:val="20"/>
        </w:rPr>
        <w:t>“Total</w:t>
      </w:r>
      <w:r>
        <w:rPr>
          <w:rFonts w:ascii="Times New Roman" w:eastAsia="Times New Roman" w:hAnsi="Times New Roman" w:cs="Times New Roman"/>
          <w:color w:val="auto"/>
          <w:sz w:val="24"/>
          <w:szCs w:val="20"/>
        </w:rPr>
        <w:t>: against, 21%; for, 74%”</w:t>
      </w:r>
    </w:p>
    <w:p w14:paraId="5E1FBCE1" w14:textId="6046C462" w:rsidR="006C176C" w:rsidRDefault="006C176C" w:rsidP="006C176C">
      <w:pPr>
        <w:spacing w:line="240" w:lineRule="auto"/>
        <w:rPr>
          <w:rFonts w:ascii="Times New Roman" w:eastAsia="Times New Roman" w:hAnsi="Times New Roman" w:cs="Times New Roman"/>
          <w:color w:val="auto"/>
          <w:sz w:val="24"/>
          <w:szCs w:val="20"/>
        </w:rPr>
      </w:pPr>
      <w:r>
        <w:rPr>
          <w:rFonts w:ascii="Times New Roman" w:eastAsia="Times New Roman" w:hAnsi="Times New Roman" w:cs="Times New Roman"/>
          <w:color w:val="auto"/>
          <w:sz w:val="24"/>
          <w:szCs w:val="20"/>
        </w:rPr>
        <w:t>“West: against, 24%; for, 71%”</w:t>
      </w:r>
    </w:p>
    <w:p w14:paraId="15E8CA55" w14:textId="14D73F10" w:rsidR="006C176C" w:rsidRDefault="006C176C" w:rsidP="006C176C">
      <w:pPr>
        <w:spacing w:line="240" w:lineRule="auto"/>
        <w:rPr>
          <w:rFonts w:ascii="Times New Roman" w:eastAsia="Times New Roman" w:hAnsi="Times New Roman" w:cs="Times New Roman"/>
          <w:color w:val="auto"/>
          <w:sz w:val="24"/>
          <w:szCs w:val="20"/>
        </w:rPr>
      </w:pPr>
      <w:r>
        <w:rPr>
          <w:rFonts w:ascii="Times New Roman" w:eastAsia="Times New Roman" w:hAnsi="Times New Roman" w:cs="Times New Roman"/>
          <w:color w:val="auto"/>
          <w:sz w:val="24"/>
          <w:szCs w:val="20"/>
        </w:rPr>
        <w:t>“East: against, 12%; for, 86%”</w:t>
      </w:r>
    </w:p>
    <w:p w14:paraId="209B0EB9" w14:textId="779094BD" w:rsidR="006C176C" w:rsidRDefault="006C176C" w:rsidP="006C176C">
      <w:pPr>
        <w:spacing w:line="240" w:lineRule="auto"/>
        <w:rPr>
          <w:rFonts w:ascii="Times New Roman" w:eastAsia="Times New Roman" w:hAnsi="Times New Roman" w:cs="Times New Roman"/>
          <w:color w:val="auto"/>
          <w:sz w:val="24"/>
          <w:szCs w:val="20"/>
        </w:rPr>
      </w:pPr>
      <w:proofErr w:type="gramStart"/>
      <w:r>
        <w:rPr>
          <w:rFonts w:ascii="Times New Roman" w:eastAsia="Times New Roman" w:hAnsi="Times New Roman" w:cs="Times New Roman"/>
          <w:color w:val="auto"/>
          <w:sz w:val="24"/>
          <w:szCs w:val="20"/>
        </w:rPr>
        <w:t>(Schmidt, 2015).</w:t>
      </w:r>
      <w:proofErr w:type="gramEnd"/>
    </w:p>
    <w:p w14:paraId="1A7DCF16" w14:textId="77777777" w:rsidR="00314E96" w:rsidRDefault="00314E96" w:rsidP="006C176C">
      <w:pPr>
        <w:spacing w:line="240" w:lineRule="auto"/>
        <w:rPr>
          <w:rFonts w:ascii="Times New Roman" w:eastAsia="Times New Roman" w:hAnsi="Times New Roman" w:cs="Times New Roman"/>
          <w:color w:val="auto"/>
          <w:sz w:val="24"/>
          <w:szCs w:val="20"/>
        </w:rPr>
      </w:pPr>
    </w:p>
    <w:p w14:paraId="046E44FF" w14:textId="77777777" w:rsidR="007F38AA" w:rsidRDefault="007F38AA" w:rsidP="006C176C">
      <w:pPr>
        <w:spacing w:line="240" w:lineRule="auto"/>
        <w:rPr>
          <w:rFonts w:ascii="Times New Roman" w:eastAsia="Times New Roman" w:hAnsi="Times New Roman" w:cs="Times New Roman"/>
          <w:b/>
          <w:color w:val="auto"/>
          <w:sz w:val="24"/>
          <w:szCs w:val="20"/>
        </w:rPr>
      </w:pPr>
    </w:p>
    <w:p w14:paraId="15598B3C" w14:textId="77777777" w:rsidR="007F38AA" w:rsidRDefault="007F38AA" w:rsidP="006C176C">
      <w:pPr>
        <w:spacing w:line="240" w:lineRule="auto"/>
        <w:rPr>
          <w:rFonts w:ascii="Times New Roman" w:eastAsia="Times New Roman" w:hAnsi="Times New Roman" w:cs="Times New Roman"/>
          <w:b/>
          <w:color w:val="auto"/>
          <w:sz w:val="24"/>
          <w:szCs w:val="20"/>
        </w:rPr>
      </w:pPr>
    </w:p>
    <w:p w14:paraId="1D28FC1F" w14:textId="28A6E293" w:rsidR="007F38AA" w:rsidRDefault="00314E96" w:rsidP="006C176C">
      <w:pPr>
        <w:spacing w:line="240" w:lineRule="auto"/>
        <w:rPr>
          <w:rFonts w:ascii="Times New Roman" w:eastAsia="Times New Roman" w:hAnsi="Times New Roman" w:cs="Times New Roman"/>
          <w:color w:val="auto"/>
          <w:sz w:val="24"/>
          <w:szCs w:val="20"/>
        </w:rPr>
      </w:pPr>
      <w:r>
        <w:rPr>
          <w:rFonts w:ascii="Times New Roman" w:eastAsia="Times New Roman" w:hAnsi="Times New Roman" w:cs="Times New Roman"/>
          <w:b/>
          <w:color w:val="auto"/>
          <w:sz w:val="24"/>
          <w:szCs w:val="20"/>
        </w:rPr>
        <w:lastRenderedPageBreak/>
        <w:t>Figure 2</w:t>
      </w:r>
      <w:r w:rsidR="007F38AA">
        <w:rPr>
          <w:rFonts w:ascii="Times New Roman" w:eastAsia="Times New Roman" w:hAnsi="Times New Roman" w:cs="Times New Roman"/>
          <w:b/>
          <w:color w:val="auto"/>
          <w:sz w:val="24"/>
          <w:szCs w:val="20"/>
        </w:rPr>
        <w:t xml:space="preserve">: </w:t>
      </w:r>
      <w:r w:rsidR="007F38AA">
        <w:rPr>
          <w:rFonts w:ascii="Times New Roman" w:eastAsia="Times New Roman" w:hAnsi="Times New Roman" w:cs="Times New Roman"/>
          <w:color w:val="auto"/>
          <w:sz w:val="24"/>
          <w:szCs w:val="20"/>
        </w:rPr>
        <w:t>Vaccination rates in and around</w:t>
      </w:r>
      <w:r w:rsidR="007F38AA">
        <w:rPr>
          <w:rFonts w:ascii="Times New Roman" w:eastAsia="Times New Roman" w:hAnsi="Times New Roman" w:cs="Times New Roman"/>
          <w:color w:val="auto"/>
          <w:sz w:val="24"/>
          <w:szCs w:val="20"/>
        </w:rPr>
        <w:tab/>
        <w:t xml:space="preserve">  </w:t>
      </w:r>
      <w:r w:rsidR="007F38AA">
        <w:rPr>
          <w:rFonts w:ascii="Times New Roman" w:eastAsia="Times New Roman" w:hAnsi="Times New Roman" w:cs="Times New Roman"/>
          <w:b/>
          <w:color w:val="auto"/>
          <w:sz w:val="24"/>
          <w:szCs w:val="20"/>
        </w:rPr>
        <w:t xml:space="preserve">Figure 3: </w:t>
      </w:r>
      <w:r w:rsidR="007F38AA">
        <w:rPr>
          <w:rFonts w:ascii="Times New Roman" w:eastAsia="Times New Roman" w:hAnsi="Times New Roman" w:cs="Times New Roman"/>
          <w:color w:val="auto"/>
          <w:sz w:val="24"/>
          <w:szCs w:val="20"/>
        </w:rPr>
        <w:t xml:space="preserve">Measles cases in and around </w:t>
      </w:r>
      <w:proofErr w:type="spellStart"/>
      <w:r w:rsidR="007F38AA">
        <w:rPr>
          <w:rFonts w:ascii="Times New Roman" w:eastAsia="Times New Roman" w:hAnsi="Times New Roman" w:cs="Times New Roman"/>
          <w:color w:val="auto"/>
          <w:sz w:val="24"/>
          <w:szCs w:val="20"/>
        </w:rPr>
        <w:t>Coburg</w:t>
      </w:r>
      <w:proofErr w:type="spellEnd"/>
      <w:r w:rsidR="007F38AA">
        <w:rPr>
          <w:rFonts w:ascii="Times New Roman" w:eastAsia="Times New Roman" w:hAnsi="Times New Roman" w:cs="Times New Roman"/>
          <w:color w:val="auto"/>
          <w:sz w:val="24"/>
          <w:szCs w:val="20"/>
        </w:rPr>
        <w:t xml:space="preserve"> </w:t>
      </w:r>
    </w:p>
    <w:p w14:paraId="677E347D" w14:textId="485CE184" w:rsidR="00314E96" w:rsidRPr="007F38AA" w:rsidRDefault="007F38AA" w:rsidP="006C176C">
      <w:pPr>
        <w:spacing w:line="240" w:lineRule="auto"/>
        <w:rPr>
          <w:rFonts w:ascii="Times New Roman" w:eastAsia="Times New Roman" w:hAnsi="Times New Roman" w:cs="Times New Roman"/>
          <w:color w:val="auto"/>
          <w:sz w:val="24"/>
          <w:szCs w:val="20"/>
        </w:rPr>
      </w:pPr>
      <w:proofErr w:type="spellStart"/>
      <w:r>
        <w:rPr>
          <w:rFonts w:ascii="Times New Roman" w:eastAsia="Times New Roman" w:hAnsi="Times New Roman" w:cs="Times New Roman"/>
          <w:color w:val="auto"/>
          <w:sz w:val="24"/>
          <w:szCs w:val="20"/>
        </w:rPr>
        <w:t>Coburg</w:t>
      </w:r>
      <w:proofErr w:type="spellEnd"/>
    </w:p>
    <w:p w14:paraId="709B7FA6" w14:textId="0ECB2D1E" w:rsidR="007F38AA" w:rsidRPr="007F38AA" w:rsidRDefault="007F38AA" w:rsidP="007F38AA">
      <w:pPr>
        <w:rPr>
          <w:rFonts w:ascii="Times" w:eastAsia="Times New Roman" w:hAnsi="Times" w:cs="Times New Roman"/>
          <w:color w:val="auto"/>
          <w:sz w:val="20"/>
          <w:szCs w:val="20"/>
        </w:rPr>
      </w:pPr>
      <w:r>
        <w:rPr>
          <w:rFonts w:eastAsia="Times New Roman"/>
          <w:noProof/>
        </w:rPr>
        <w:drawing>
          <wp:inline distT="0" distB="0" distL="0" distR="0" wp14:anchorId="03F1B5B5" wp14:editId="57EB9B39">
            <wp:extent cx="2760609" cy="2569210"/>
            <wp:effectExtent l="0" t="0" r="8255" b="0"/>
            <wp:docPr id="3" name="Picture 3" descr="creen Shot 2016-04-16 at 11.23.4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en Shot 2016-04-16 at 11.23.45 AM.png"/>
                    <pic:cNvPicPr>
                      <a:picLocks noChangeAspect="1" noChangeArrowheads="1"/>
                    </pic:cNvPicPr>
                  </pic:nvPicPr>
                  <pic:blipFill rotWithShape="1">
                    <a:blip r:embed="rId10">
                      <a:extLst>
                        <a:ext uri="{28A0092B-C50C-407E-A947-70E740481C1C}">
                          <a14:useLocalDpi xmlns:a14="http://schemas.microsoft.com/office/drawing/2010/main" val="0"/>
                        </a:ext>
                      </a:extLst>
                    </a:blip>
                    <a:srcRect t="2212"/>
                    <a:stretch/>
                  </pic:blipFill>
                  <pic:spPr bwMode="auto">
                    <a:xfrm>
                      <a:off x="0" y="0"/>
                      <a:ext cx="2761054" cy="2569624"/>
                    </a:xfrm>
                    <a:prstGeom prst="rect">
                      <a:avLst/>
                    </a:prstGeom>
                    <a:noFill/>
                    <a:ln>
                      <a:noFill/>
                    </a:ln>
                    <a:extLst>
                      <a:ext uri="{53640926-AAD7-44d8-BBD7-CCE9431645EC}">
                        <a14:shadowObscured xmlns:a14="http://schemas.microsoft.com/office/drawing/2010/main"/>
                      </a:ext>
                    </a:extLst>
                  </pic:spPr>
                </pic:pic>
              </a:graphicData>
            </a:graphic>
          </wp:inline>
        </w:drawing>
      </w:r>
      <w:r w:rsidRPr="007F38AA">
        <w:rPr>
          <w:rFonts w:eastAsia="Times New Roman"/>
        </w:rPr>
        <w:t xml:space="preserve"> </w:t>
      </w:r>
      <w:r>
        <w:rPr>
          <w:rFonts w:eastAsia="Times New Roman"/>
          <w:noProof/>
        </w:rPr>
        <w:drawing>
          <wp:inline distT="0" distB="0" distL="0" distR="0" wp14:anchorId="545F8C70" wp14:editId="1A1469B9">
            <wp:extent cx="2883223" cy="2577427"/>
            <wp:effectExtent l="0" t="0" r="0" b="0"/>
            <wp:docPr id="5" name="Picture 5" descr="creen Shot 2016-04-16 at 11.23.5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en Shot 2016-04-16 at 11.23.57 A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3343" cy="2577534"/>
                    </a:xfrm>
                    <a:prstGeom prst="rect">
                      <a:avLst/>
                    </a:prstGeom>
                    <a:noFill/>
                    <a:ln>
                      <a:noFill/>
                    </a:ln>
                  </pic:spPr>
                </pic:pic>
              </a:graphicData>
            </a:graphic>
          </wp:inline>
        </w:drawing>
      </w:r>
    </w:p>
    <w:p w14:paraId="6AD49593" w14:textId="2195A1D6" w:rsidR="007F38AA" w:rsidRDefault="007F38AA" w:rsidP="007F38AA">
      <w:pPr>
        <w:spacing w:line="240" w:lineRule="auto"/>
        <w:rPr>
          <w:rFonts w:ascii="Times" w:eastAsia="Times New Roman" w:hAnsi="Times" w:cs="Times New Roman"/>
          <w:color w:val="auto"/>
          <w:sz w:val="24"/>
          <w:szCs w:val="20"/>
        </w:rPr>
      </w:pPr>
    </w:p>
    <w:p w14:paraId="7BBDD9DA" w14:textId="7D6376DD" w:rsidR="00901C40" w:rsidRPr="007F38AA" w:rsidRDefault="00901C40" w:rsidP="007F38AA">
      <w:pPr>
        <w:spacing w:line="240" w:lineRule="auto"/>
        <w:rPr>
          <w:rFonts w:ascii="Times" w:eastAsia="Times New Roman" w:hAnsi="Times" w:cs="Times New Roman"/>
          <w:color w:val="auto"/>
          <w:sz w:val="24"/>
          <w:szCs w:val="20"/>
        </w:rPr>
      </w:pPr>
      <w:proofErr w:type="spellStart"/>
      <w:r>
        <w:rPr>
          <w:rFonts w:ascii="Times" w:eastAsia="Times New Roman" w:hAnsi="Times" w:cs="Times New Roman"/>
          <w:color w:val="auto"/>
          <w:sz w:val="24"/>
          <w:szCs w:val="20"/>
        </w:rPr>
        <w:t>Coburg</w:t>
      </w:r>
      <w:proofErr w:type="spellEnd"/>
      <w:r>
        <w:rPr>
          <w:rFonts w:ascii="Times" w:eastAsia="Times New Roman" w:hAnsi="Times" w:cs="Times New Roman"/>
          <w:color w:val="auto"/>
          <w:sz w:val="24"/>
          <w:szCs w:val="20"/>
        </w:rPr>
        <w:t xml:space="preserve"> is shown in green.  Please note that </w:t>
      </w:r>
      <w:proofErr w:type="spellStart"/>
      <w:r>
        <w:rPr>
          <w:rFonts w:ascii="Times" w:eastAsia="Times New Roman" w:hAnsi="Times" w:cs="Times New Roman"/>
          <w:color w:val="auto"/>
          <w:sz w:val="24"/>
          <w:szCs w:val="20"/>
        </w:rPr>
        <w:t>Hildburghausen</w:t>
      </w:r>
      <w:proofErr w:type="spellEnd"/>
      <w:r>
        <w:rPr>
          <w:rFonts w:ascii="Times" w:eastAsia="Times New Roman" w:hAnsi="Times" w:cs="Times New Roman"/>
          <w:color w:val="auto"/>
          <w:sz w:val="24"/>
          <w:szCs w:val="20"/>
        </w:rPr>
        <w:t xml:space="preserve"> and </w:t>
      </w:r>
      <w:proofErr w:type="spellStart"/>
      <w:r>
        <w:rPr>
          <w:rFonts w:ascii="Times" w:eastAsia="Times New Roman" w:hAnsi="Times" w:cs="Times New Roman"/>
          <w:color w:val="auto"/>
          <w:sz w:val="24"/>
          <w:szCs w:val="20"/>
        </w:rPr>
        <w:t>Sonneberg</w:t>
      </w:r>
      <w:proofErr w:type="spellEnd"/>
      <w:r>
        <w:rPr>
          <w:rFonts w:ascii="Times" w:eastAsia="Times New Roman" w:hAnsi="Times" w:cs="Times New Roman"/>
          <w:color w:val="auto"/>
          <w:sz w:val="24"/>
          <w:szCs w:val="20"/>
        </w:rPr>
        <w:t xml:space="preserve"> are not Bavarian states.  </w:t>
      </w:r>
      <w:r w:rsidR="00460CC4">
        <w:rPr>
          <w:rFonts w:ascii="Times" w:eastAsia="Times New Roman" w:hAnsi="Times" w:cs="Times New Roman"/>
          <w:color w:val="auto"/>
          <w:sz w:val="24"/>
          <w:szCs w:val="20"/>
        </w:rPr>
        <w:t xml:space="preserve">They lie in </w:t>
      </w:r>
      <w:proofErr w:type="spellStart"/>
      <w:r w:rsidR="00460CC4">
        <w:rPr>
          <w:rFonts w:ascii="Times" w:eastAsia="Times New Roman" w:hAnsi="Times" w:cs="Times New Roman"/>
          <w:color w:val="auto"/>
          <w:sz w:val="24"/>
          <w:szCs w:val="20"/>
        </w:rPr>
        <w:t>Thuringen</w:t>
      </w:r>
      <w:proofErr w:type="spellEnd"/>
      <w:r w:rsidR="00460CC4">
        <w:rPr>
          <w:rFonts w:ascii="Times" w:eastAsia="Times New Roman" w:hAnsi="Times" w:cs="Times New Roman"/>
          <w:color w:val="auto"/>
          <w:sz w:val="24"/>
          <w:szCs w:val="20"/>
        </w:rPr>
        <w:t xml:space="preserve">, which was East Germany during occupation </w:t>
      </w:r>
      <w:r w:rsidR="000A44E5">
        <w:rPr>
          <w:rFonts w:ascii="Times" w:eastAsia="Times New Roman" w:hAnsi="Times" w:cs="Times New Roman"/>
          <w:color w:val="auto"/>
          <w:sz w:val="24"/>
          <w:szCs w:val="20"/>
        </w:rPr>
        <w:t>(</w:t>
      </w:r>
      <w:r>
        <w:rPr>
          <w:rFonts w:ascii="Times" w:eastAsia="Times New Roman" w:hAnsi="Times" w:cs="Times New Roman"/>
          <w:color w:val="auto"/>
          <w:sz w:val="24"/>
          <w:szCs w:val="20"/>
        </w:rPr>
        <w:t xml:space="preserve">Images from </w:t>
      </w:r>
      <w:proofErr w:type="spellStart"/>
      <w:r>
        <w:rPr>
          <w:rFonts w:ascii="Times" w:eastAsia="Times New Roman" w:hAnsi="Times" w:cs="Times New Roman"/>
          <w:color w:val="auto"/>
          <w:sz w:val="24"/>
          <w:szCs w:val="20"/>
        </w:rPr>
        <w:t>Arenz</w:t>
      </w:r>
      <w:proofErr w:type="spellEnd"/>
      <w:r>
        <w:rPr>
          <w:rFonts w:ascii="Times" w:eastAsia="Times New Roman" w:hAnsi="Times" w:cs="Times New Roman"/>
          <w:color w:val="auto"/>
          <w:sz w:val="24"/>
          <w:szCs w:val="20"/>
        </w:rPr>
        <w:t xml:space="preserve"> et al., 200</w:t>
      </w:r>
      <w:r w:rsidR="00F50154">
        <w:rPr>
          <w:rFonts w:ascii="Times" w:eastAsia="Times New Roman" w:hAnsi="Times" w:cs="Times New Roman"/>
          <w:color w:val="auto"/>
          <w:sz w:val="24"/>
          <w:szCs w:val="20"/>
        </w:rPr>
        <w:t>3</w:t>
      </w:r>
      <w:r w:rsidR="000A44E5">
        <w:rPr>
          <w:rFonts w:ascii="Times" w:eastAsia="Times New Roman" w:hAnsi="Times" w:cs="Times New Roman"/>
          <w:color w:val="auto"/>
          <w:sz w:val="24"/>
          <w:szCs w:val="20"/>
        </w:rPr>
        <w:t>)</w:t>
      </w:r>
      <w:r w:rsidR="00F50154">
        <w:rPr>
          <w:rFonts w:ascii="Times" w:eastAsia="Times New Roman" w:hAnsi="Times" w:cs="Times New Roman"/>
          <w:color w:val="auto"/>
          <w:sz w:val="24"/>
          <w:szCs w:val="20"/>
        </w:rPr>
        <w:t xml:space="preserve">.  </w:t>
      </w:r>
    </w:p>
    <w:p w14:paraId="62A081A1" w14:textId="77777777" w:rsidR="00314E96" w:rsidRDefault="00314E96" w:rsidP="006C176C">
      <w:pPr>
        <w:spacing w:line="240" w:lineRule="auto"/>
        <w:rPr>
          <w:rFonts w:ascii="Times New Roman" w:eastAsia="Times New Roman" w:hAnsi="Times New Roman" w:cs="Times New Roman"/>
          <w:b/>
          <w:color w:val="auto"/>
          <w:sz w:val="24"/>
          <w:szCs w:val="20"/>
        </w:rPr>
      </w:pPr>
    </w:p>
    <w:p w14:paraId="23AFBA23" w14:textId="1D087FB4" w:rsidR="00314E96" w:rsidRPr="00681D90" w:rsidRDefault="00314E96" w:rsidP="006C176C">
      <w:pPr>
        <w:spacing w:line="240" w:lineRule="auto"/>
        <w:rPr>
          <w:rFonts w:ascii="Times New Roman" w:eastAsia="Times New Roman" w:hAnsi="Times New Roman" w:cs="Times New Roman"/>
          <w:color w:val="auto"/>
          <w:sz w:val="24"/>
          <w:szCs w:val="20"/>
        </w:rPr>
      </w:pPr>
      <w:r>
        <w:rPr>
          <w:rFonts w:ascii="Times New Roman" w:eastAsia="Times New Roman" w:hAnsi="Times New Roman" w:cs="Times New Roman"/>
          <w:b/>
          <w:color w:val="auto"/>
          <w:sz w:val="24"/>
          <w:szCs w:val="20"/>
        </w:rPr>
        <w:t>Figure 4:</w:t>
      </w:r>
      <w:r w:rsidR="000A44E5">
        <w:rPr>
          <w:rFonts w:ascii="Times New Roman" w:eastAsia="Times New Roman" w:hAnsi="Times New Roman" w:cs="Times New Roman"/>
          <w:b/>
          <w:color w:val="auto"/>
          <w:sz w:val="24"/>
          <w:szCs w:val="20"/>
        </w:rPr>
        <w:t xml:space="preserve"> </w:t>
      </w:r>
      <w:r w:rsidR="00681D90">
        <w:rPr>
          <w:rFonts w:ascii="Times New Roman" w:eastAsia="Times New Roman" w:hAnsi="Times New Roman" w:cs="Times New Roman"/>
          <w:color w:val="auto"/>
          <w:sz w:val="24"/>
          <w:szCs w:val="20"/>
        </w:rPr>
        <w:t xml:space="preserve">“Vaccination dose sales” in </w:t>
      </w:r>
      <w:proofErr w:type="spellStart"/>
      <w:r w:rsidR="00681D90">
        <w:rPr>
          <w:rFonts w:ascii="Times New Roman" w:eastAsia="Times New Roman" w:hAnsi="Times New Roman" w:cs="Times New Roman"/>
          <w:color w:val="auto"/>
          <w:sz w:val="24"/>
          <w:szCs w:val="20"/>
        </w:rPr>
        <w:t>Coburg</w:t>
      </w:r>
      <w:proofErr w:type="spellEnd"/>
      <w:r w:rsidR="00681D90">
        <w:rPr>
          <w:rFonts w:ascii="Times New Roman" w:eastAsia="Times New Roman" w:hAnsi="Times New Roman" w:cs="Times New Roman"/>
          <w:color w:val="auto"/>
          <w:sz w:val="24"/>
          <w:szCs w:val="20"/>
        </w:rPr>
        <w:t xml:space="preserve"> over time, January 2001- September 2002</w:t>
      </w:r>
    </w:p>
    <w:p w14:paraId="2784962D" w14:textId="77777777" w:rsidR="00314E96" w:rsidRDefault="00314E96" w:rsidP="006C176C">
      <w:pPr>
        <w:spacing w:line="240" w:lineRule="auto"/>
        <w:rPr>
          <w:rFonts w:ascii="Times New Roman" w:eastAsia="Times New Roman" w:hAnsi="Times New Roman" w:cs="Times New Roman"/>
          <w:b/>
          <w:color w:val="auto"/>
          <w:sz w:val="24"/>
          <w:szCs w:val="20"/>
        </w:rPr>
      </w:pPr>
    </w:p>
    <w:p w14:paraId="12E4D336" w14:textId="61A91989" w:rsidR="000A44E5" w:rsidRPr="000A44E5" w:rsidRDefault="000A44E5" w:rsidP="000A44E5">
      <w:pPr>
        <w:spacing w:line="240" w:lineRule="auto"/>
        <w:rPr>
          <w:rFonts w:ascii="Times" w:eastAsia="Times New Roman" w:hAnsi="Times" w:cs="Times New Roman"/>
          <w:color w:val="auto"/>
          <w:sz w:val="20"/>
          <w:szCs w:val="20"/>
        </w:rPr>
      </w:pPr>
      <w:r>
        <w:rPr>
          <w:rFonts w:eastAsia="Times New Roman"/>
          <w:noProof/>
        </w:rPr>
        <w:drawing>
          <wp:inline distT="0" distB="0" distL="0" distR="0" wp14:anchorId="7FFFC992" wp14:editId="34FF762F">
            <wp:extent cx="3771108" cy="2785534"/>
            <wp:effectExtent l="0" t="0" r="0" b="8890"/>
            <wp:docPr id="7" name="Picture 7" descr="creen Shot 2016-04-16 at 11.33.1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en Shot 2016-04-16 at 11.33.16 A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t="5883" b="6143"/>
                    <a:stretch/>
                  </pic:blipFill>
                  <pic:spPr bwMode="auto">
                    <a:xfrm>
                      <a:off x="0" y="0"/>
                      <a:ext cx="3771900" cy="2786119"/>
                    </a:xfrm>
                    <a:prstGeom prst="rect">
                      <a:avLst/>
                    </a:prstGeom>
                    <a:noFill/>
                    <a:ln>
                      <a:noFill/>
                    </a:ln>
                    <a:extLst>
                      <a:ext uri="{53640926-AAD7-44d8-BBD7-CCE9431645EC}">
                        <a14:shadowObscured xmlns:a14="http://schemas.microsoft.com/office/drawing/2010/main"/>
                      </a:ext>
                    </a:extLst>
                  </pic:spPr>
                </pic:pic>
              </a:graphicData>
            </a:graphic>
          </wp:inline>
        </w:drawing>
      </w:r>
    </w:p>
    <w:p w14:paraId="2A0ACA1B" w14:textId="77777777" w:rsidR="00314E96" w:rsidRPr="000A44E5" w:rsidRDefault="00314E96" w:rsidP="006C176C">
      <w:pPr>
        <w:spacing w:line="240" w:lineRule="auto"/>
        <w:rPr>
          <w:rFonts w:ascii="Times New Roman" w:eastAsia="Times New Roman" w:hAnsi="Times New Roman" w:cs="Times New Roman"/>
          <w:color w:val="auto"/>
          <w:sz w:val="24"/>
          <w:szCs w:val="20"/>
        </w:rPr>
      </w:pPr>
    </w:p>
    <w:p w14:paraId="7EC4613E" w14:textId="7B0CA331" w:rsidR="006C176C" w:rsidRPr="00681D90" w:rsidRDefault="004F56FA" w:rsidP="006C176C">
      <w:pPr>
        <w:spacing w:line="240" w:lineRule="auto"/>
        <w:rPr>
          <w:rFonts w:ascii="Times" w:eastAsia="Times New Roman" w:hAnsi="Times" w:cs="Times New Roman"/>
          <w:color w:val="auto"/>
          <w:sz w:val="24"/>
          <w:szCs w:val="20"/>
        </w:rPr>
      </w:pPr>
      <w:r>
        <w:rPr>
          <w:rFonts w:ascii="Times" w:eastAsia="Times New Roman" w:hAnsi="Times" w:cs="Times New Roman"/>
          <w:color w:val="auto"/>
          <w:sz w:val="24"/>
          <w:szCs w:val="20"/>
        </w:rPr>
        <w:t>The graph shows two large increases in sales after two intervention periods in January 2002 and March 2002</w:t>
      </w:r>
      <w:r w:rsidR="00D20E29">
        <w:rPr>
          <w:rFonts w:ascii="Times" w:eastAsia="Times New Roman" w:hAnsi="Times" w:cs="Times New Roman"/>
          <w:color w:val="auto"/>
          <w:sz w:val="24"/>
          <w:szCs w:val="20"/>
        </w:rPr>
        <w:t xml:space="preserve"> (</w:t>
      </w:r>
      <w:proofErr w:type="spellStart"/>
      <w:r w:rsidR="00D20E29">
        <w:rPr>
          <w:rFonts w:ascii="Times" w:eastAsia="Times New Roman" w:hAnsi="Times" w:cs="Times New Roman"/>
          <w:color w:val="auto"/>
          <w:sz w:val="24"/>
          <w:szCs w:val="20"/>
        </w:rPr>
        <w:t>Arenz</w:t>
      </w:r>
      <w:proofErr w:type="spellEnd"/>
      <w:r w:rsidR="00D20E29">
        <w:rPr>
          <w:rFonts w:ascii="Times" w:eastAsia="Times New Roman" w:hAnsi="Times" w:cs="Times New Roman"/>
          <w:color w:val="auto"/>
          <w:sz w:val="24"/>
          <w:szCs w:val="20"/>
        </w:rPr>
        <w:t xml:space="preserve"> et al., 2003).  </w:t>
      </w:r>
    </w:p>
    <w:p w14:paraId="2A219025" w14:textId="77777777" w:rsidR="006C176C" w:rsidRDefault="006C176C" w:rsidP="00F939F1">
      <w:pPr>
        <w:spacing w:line="240" w:lineRule="auto"/>
        <w:rPr>
          <w:rFonts w:ascii="Times New Roman" w:hAnsi="Times New Roman" w:cs="Times New Roman"/>
          <w:sz w:val="24"/>
          <w:szCs w:val="24"/>
        </w:rPr>
      </w:pPr>
    </w:p>
    <w:p w14:paraId="7E3F323B" w14:textId="77777777" w:rsidR="003312C1" w:rsidRDefault="003312C1" w:rsidP="00F939F1">
      <w:pPr>
        <w:spacing w:line="240" w:lineRule="auto"/>
        <w:rPr>
          <w:rFonts w:ascii="Times New Roman" w:hAnsi="Times New Roman" w:cs="Times New Roman"/>
          <w:sz w:val="24"/>
          <w:szCs w:val="24"/>
        </w:rPr>
      </w:pPr>
    </w:p>
    <w:p w14:paraId="597702D6" w14:textId="77777777" w:rsidR="003312C1" w:rsidRDefault="003312C1" w:rsidP="00F939F1">
      <w:pPr>
        <w:spacing w:line="240" w:lineRule="auto"/>
        <w:rPr>
          <w:rFonts w:ascii="Times New Roman" w:hAnsi="Times New Roman" w:cs="Times New Roman"/>
          <w:sz w:val="24"/>
          <w:szCs w:val="24"/>
        </w:rPr>
      </w:pPr>
    </w:p>
    <w:p w14:paraId="3C92AB56" w14:textId="77777777" w:rsidR="003312C1" w:rsidRDefault="003312C1" w:rsidP="00F939F1">
      <w:pPr>
        <w:spacing w:line="240" w:lineRule="auto"/>
        <w:rPr>
          <w:rFonts w:ascii="Times New Roman" w:hAnsi="Times New Roman" w:cs="Times New Roman"/>
          <w:sz w:val="24"/>
          <w:szCs w:val="24"/>
        </w:rPr>
      </w:pPr>
    </w:p>
    <w:p w14:paraId="0FC282D6" w14:textId="77777777" w:rsidR="00554D57" w:rsidRDefault="00554D57" w:rsidP="00F939F1">
      <w:pPr>
        <w:spacing w:line="240" w:lineRule="auto"/>
        <w:rPr>
          <w:rFonts w:ascii="Times New Roman" w:hAnsi="Times New Roman" w:cs="Times New Roman"/>
          <w:b/>
          <w:color w:val="auto"/>
          <w:sz w:val="24"/>
          <w:szCs w:val="24"/>
        </w:rPr>
        <w:sectPr w:rsidR="00554D57" w:rsidSect="00533A53">
          <w:headerReference w:type="even" r:id="rId13"/>
          <w:headerReference w:type="default" r:id="rId14"/>
          <w:headerReference w:type="first" r:id="rId15"/>
          <w:pgSz w:w="12240" w:h="15840"/>
          <w:pgMar w:top="1440" w:right="1440" w:bottom="1440" w:left="1440" w:header="720" w:footer="720" w:gutter="0"/>
          <w:pgNumType w:start="1"/>
          <w:cols w:space="720"/>
        </w:sectPr>
      </w:pPr>
    </w:p>
    <w:p w14:paraId="61C3D2A3" w14:textId="6C1DB5AE" w:rsidR="003312C1" w:rsidRPr="00554D57" w:rsidRDefault="009D0D31" w:rsidP="00F939F1">
      <w:pPr>
        <w:spacing w:line="240" w:lineRule="auto"/>
        <w:rPr>
          <w:rFonts w:ascii="Times New Roman" w:hAnsi="Times New Roman" w:cs="Times New Roman"/>
          <w:color w:val="auto"/>
          <w:sz w:val="24"/>
          <w:szCs w:val="24"/>
        </w:rPr>
      </w:pPr>
      <w:r>
        <w:rPr>
          <w:rFonts w:ascii="Times New Roman" w:hAnsi="Times New Roman" w:cs="Times New Roman"/>
          <w:b/>
          <w:color w:val="auto"/>
          <w:sz w:val="24"/>
          <w:szCs w:val="24"/>
        </w:rPr>
        <w:lastRenderedPageBreak/>
        <w:t>Figure 5:</w:t>
      </w:r>
      <w:r w:rsidR="00554D57">
        <w:rPr>
          <w:rFonts w:ascii="Times New Roman" w:hAnsi="Times New Roman" w:cs="Times New Roman"/>
          <w:b/>
          <w:color w:val="auto"/>
          <w:sz w:val="24"/>
          <w:szCs w:val="24"/>
        </w:rPr>
        <w:t xml:space="preserve"> </w:t>
      </w:r>
      <w:r w:rsidR="00554D57">
        <w:rPr>
          <w:rFonts w:ascii="Times New Roman" w:hAnsi="Times New Roman" w:cs="Times New Roman"/>
          <w:color w:val="auto"/>
          <w:sz w:val="24"/>
          <w:szCs w:val="24"/>
        </w:rPr>
        <w:t>“</w:t>
      </w:r>
      <w:r w:rsidR="00554D57">
        <w:rPr>
          <w:rFonts w:ascii="Times New Roman" w:hAnsi="Times New Roman" w:cs="Times New Roman"/>
          <w:i/>
          <w:color w:val="auto"/>
          <w:sz w:val="24"/>
          <w:szCs w:val="24"/>
        </w:rPr>
        <w:t>We Won’t Vaccinate!  Myths and Reali</w:t>
      </w:r>
      <w:r w:rsidR="00573F63">
        <w:rPr>
          <w:rFonts w:ascii="Times New Roman" w:hAnsi="Times New Roman" w:cs="Times New Roman"/>
          <w:i/>
          <w:color w:val="auto"/>
          <w:sz w:val="24"/>
          <w:szCs w:val="24"/>
        </w:rPr>
        <w:t>ties of the Vaccination Campaign</w:t>
      </w:r>
      <w:r w:rsidR="00554D57">
        <w:rPr>
          <w:rFonts w:ascii="Times New Roman" w:hAnsi="Times New Roman" w:cs="Times New Roman"/>
          <w:i/>
          <w:color w:val="auto"/>
          <w:sz w:val="24"/>
          <w:szCs w:val="24"/>
        </w:rPr>
        <w:t xml:space="preserve">s” </w:t>
      </w:r>
    </w:p>
    <w:p w14:paraId="323CF466" w14:textId="532B8968" w:rsidR="009D0D31" w:rsidRPr="00E0359D" w:rsidRDefault="00011106" w:rsidP="00F939F1">
      <w:pPr>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w:t>
      </w:r>
      <w:proofErr w:type="spellStart"/>
      <w:r>
        <w:rPr>
          <w:rFonts w:ascii="Times New Roman" w:hAnsi="Times New Roman" w:cs="Times New Roman"/>
          <w:color w:val="auto"/>
          <w:sz w:val="24"/>
          <w:szCs w:val="24"/>
        </w:rPr>
        <w:t>Leitner</w:t>
      </w:r>
      <w:proofErr w:type="spellEnd"/>
      <w:r>
        <w:rPr>
          <w:rFonts w:ascii="Times New Roman" w:hAnsi="Times New Roman" w:cs="Times New Roman"/>
          <w:color w:val="auto"/>
          <w:sz w:val="24"/>
          <w:szCs w:val="24"/>
        </w:rPr>
        <w:t>).</w:t>
      </w:r>
    </w:p>
    <w:p w14:paraId="0E9C56EA" w14:textId="77777777" w:rsidR="00554D57" w:rsidRDefault="009D0D31" w:rsidP="000874CD">
      <w:pPr>
        <w:rPr>
          <w:rFonts w:eastAsia="Times New Roman"/>
          <w:sz w:val="24"/>
          <w:szCs w:val="24"/>
          <w:shd w:val="clear" w:color="auto" w:fill="FFFFFF"/>
        </w:rPr>
      </w:pPr>
      <w:r>
        <w:rPr>
          <w:rFonts w:eastAsia="Times New Roman"/>
          <w:noProof/>
        </w:rPr>
        <w:drawing>
          <wp:inline distT="0" distB="0" distL="0" distR="0" wp14:anchorId="4A0D36EC" wp14:editId="4B6CB09E">
            <wp:extent cx="2419323" cy="2446867"/>
            <wp:effectExtent l="0" t="0" r="0" b="0"/>
            <wp:docPr id="9" name="Picture 9" descr="creen Shot 2016-04-26 at 9.20.0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en Shot 2016-04-26 at 9.20.02 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20620" cy="2448179"/>
                    </a:xfrm>
                    <a:prstGeom prst="rect">
                      <a:avLst/>
                    </a:prstGeom>
                    <a:noFill/>
                    <a:ln>
                      <a:noFill/>
                    </a:ln>
                  </pic:spPr>
                </pic:pic>
              </a:graphicData>
            </a:graphic>
          </wp:inline>
        </w:drawing>
      </w:r>
      <w:r w:rsidRPr="009D0D31">
        <w:rPr>
          <w:rFonts w:eastAsia="Times New Roman"/>
          <w:sz w:val="24"/>
          <w:szCs w:val="24"/>
          <w:shd w:val="clear" w:color="auto" w:fill="FFFFFF"/>
        </w:rPr>
        <w:t xml:space="preserve"> </w:t>
      </w:r>
      <w:r w:rsidR="00554D57">
        <w:rPr>
          <w:rFonts w:eastAsia="Times New Roman"/>
          <w:sz w:val="24"/>
          <w:szCs w:val="24"/>
          <w:shd w:val="clear" w:color="auto" w:fill="FFFFFF"/>
        </w:rPr>
        <w:t xml:space="preserve">   </w:t>
      </w:r>
    </w:p>
    <w:p w14:paraId="239800A6" w14:textId="77777777" w:rsidR="00554D57" w:rsidRDefault="00554D57" w:rsidP="000874CD">
      <w:pPr>
        <w:rPr>
          <w:rFonts w:eastAsia="Times New Roman"/>
          <w:sz w:val="24"/>
          <w:szCs w:val="24"/>
          <w:shd w:val="clear" w:color="auto" w:fill="FFFFFF"/>
        </w:rPr>
      </w:pPr>
    </w:p>
    <w:p w14:paraId="1B5EC1EF" w14:textId="77777777" w:rsidR="00E0359D" w:rsidRDefault="00554D57" w:rsidP="000874CD">
      <w:pPr>
        <w:rPr>
          <w:rFonts w:ascii="Times New Roman" w:hAnsi="Times New Roman" w:cs="Times New Roman"/>
          <w:i/>
          <w:iCs/>
          <w:sz w:val="24"/>
          <w:szCs w:val="24"/>
        </w:rPr>
      </w:pPr>
      <w:r>
        <w:rPr>
          <w:rFonts w:ascii="Times New Roman" w:eastAsia="Times New Roman" w:hAnsi="Times New Roman" w:cs="Times New Roman"/>
          <w:b/>
          <w:sz w:val="24"/>
          <w:szCs w:val="24"/>
          <w:shd w:val="clear" w:color="auto" w:fill="FFFFFF"/>
        </w:rPr>
        <w:t xml:space="preserve">Figure 6: </w:t>
      </w:r>
      <w:r w:rsidRPr="00734FC4">
        <w:rPr>
          <w:rFonts w:ascii="Times New Roman" w:eastAsia="Times New Roman" w:hAnsi="Times New Roman" w:cs="Times New Roman"/>
          <w:sz w:val="24"/>
          <w:szCs w:val="24"/>
          <w:shd w:val="clear" w:color="auto" w:fill="FFFFFF"/>
        </w:rPr>
        <w:t>“</w:t>
      </w:r>
      <w:r w:rsidR="00E0359D" w:rsidRPr="00734FC4">
        <w:rPr>
          <w:rFonts w:ascii="Times New Roman" w:hAnsi="Times New Roman" w:cs="Times New Roman"/>
          <w:iCs/>
          <w:sz w:val="24"/>
          <w:szCs w:val="24"/>
        </w:rPr>
        <w:t>A Curious Trial: Is there a Measles Virus?  Experiment of a Scientific Approach”</w:t>
      </w:r>
    </w:p>
    <w:p w14:paraId="43CBE745" w14:textId="48432CC1" w:rsidR="00554D57" w:rsidRDefault="00011106" w:rsidP="000874CD">
      <w:pPr>
        <w:rPr>
          <w:rFonts w:eastAsia="Times New Roman"/>
          <w:sz w:val="24"/>
          <w:szCs w:val="24"/>
          <w:shd w:val="clear" w:color="auto" w:fill="FFFFFF"/>
        </w:rPr>
      </w:pPr>
      <w:proofErr w:type="gramStart"/>
      <w:r>
        <w:rPr>
          <w:rFonts w:ascii="Times New Roman" w:eastAsia="Times New Roman" w:hAnsi="Times New Roman" w:cs="Times New Roman"/>
          <w:sz w:val="24"/>
          <w:szCs w:val="24"/>
          <w:shd w:val="clear" w:color="auto" w:fill="FFFFFF"/>
        </w:rPr>
        <w:t>(</w:t>
      </w:r>
      <w:proofErr w:type="spellStart"/>
      <w:r>
        <w:rPr>
          <w:rFonts w:ascii="Times New Roman" w:eastAsia="Times New Roman" w:hAnsi="Times New Roman" w:cs="Times New Roman"/>
          <w:sz w:val="24"/>
          <w:szCs w:val="24"/>
          <w:shd w:val="clear" w:color="auto" w:fill="FFFFFF"/>
        </w:rPr>
        <w:t>Tolzin</w:t>
      </w:r>
      <w:proofErr w:type="spellEnd"/>
      <w:r>
        <w:rPr>
          <w:rFonts w:ascii="Times New Roman" w:eastAsia="Times New Roman" w:hAnsi="Times New Roman" w:cs="Times New Roman"/>
          <w:sz w:val="24"/>
          <w:szCs w:val="24"/>
          <w:shd w:val="clear" w:color="auto" w:fill="FFFFFF"/>
        </w:rPr>
        <w:t>, 2016).</w:t>
      </w:r>
      <w:proofErr w:type="gramEnd"/>
      <w:r w:rsidR="00554D57">
        <w:rPr>
          <w:rFonts w:eastAsia="Times New Roman"/>
          <w:sz w:val="24"/>
          <w:szCs w:val="24"/>
          <w:shd w:val="clear" w:color="auto" w:fill="FFFFFF"/>
        </w:rPr>
        <w:t xml:space="preserve">    </w:t>
      </w:r>
    </w:p>
    <w:p w14:paraId="7E968506" w14:textId="77777777" w:rsidR="00554D57" w:rsidRDefault="009D0D31" w:rsidP="000874CD">
      <w:pPr>
        <w:rPr>
          <w:rFonts w:eastAsia="Times New Roman"/>
          <w:sz w:val="24"/>
          <w:szCs w:val="24"/>
          <w:shd w:val="clear" w:color="auto" w:fill="FFFFFF"/>
        </w:rPr>
      </w:pPr>
      <w:r>
        <w:rPr>
          <w:rFonts w:eastAsia="Times New Roman"/>
          <w:noProof/>
          <w:sz w:val="24"/>
          <w:szCs w:val="24"/>
          <w:shd w:val="clear" w:color="auto" w:fill="FFFFFF"/>
        </w:rPr>
        <w:drawing>
          <wp:inline distT="0" distB="0" distL="0" distR="0" wp14:anchorId="1158123D" wp14:editId="302CD76E">
            <wp:extent cx="1828800" cy="2398560"/>
            <wp:effectExtent l="0" t="0" r="0" b="0"/>
            <wp:docPr id="11" name="Picture 11" descr="creen Shot 2016-04-26 at 9.40.2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en Shot 2016-04-26 at 9.40.27 PM.png"/>
                    <pic:cNvPicPr>
                      <a:picLocks noChangeAspect="1" noChangeArrowheads="1"/>
                    </pic:cNvPicPr>
                  </pic:nvPicPr>
                  <pic:blipFill rotWithShape="1">
                    <a:blip r:embed="rId17">
                      <a:extLst>
                        <a:ext uri="{28A0092B-C50C-407E-A947-70E740481C1C}">
                          <a14:useLocalDpi xmlns:a14="http://schemas.microsoft.com/office/drawing/2010/main" val="0"/>
                        </a:ext>
                      </a:extLst>
                    </a:blip>
                    <a:srcRect t="1936" b="2871"/>
                    <a:stretch/>
                  </pic:blipFill>
                  <pic:spPr bwMode="auto">
                    <a:xfrm>
                      <a:off x="0" y="0"/>
                      <a:ext cx="1828955" cy="2398764"/>
                    </a:xfrm>
                    <a:prstGeom prst="rect">
                      <a:avLst/>
                    </a:prstGeom>
                    <a:noFill/>
                    <a:ln>
                      <a:noFill/>
                    </a:ln>
                    <a:extLst>
                      <a:ext uri="{53640926-AAD7-44d8-BBD7-CCE9431645EC}">
                        <a14:shadowObscured xmlns:a14="http://schemas.microsoft.com/office/drawing/2010/main"/>
                      </a:ext>
                    </a:extLst>
                  </pic:spPr>
                </pic:pic>
              </a:graphicData>
            </a:graphic>
          </wp:inline>
        </w:drawing>
      </w:r>
    </w:p>
    <w:p w14:paraId="218BC921" w14:textId="77777777" w:rsidR="00E0359D" w:rsidRDefault="00E0359D" w:rsidP="000874CD">
      <w:pPr>
        <w:rPr>
          <w:rFonts w:eastAsia="Times New Roman"/>
          <w:sz w:val="24"/>
          <w:szCs w:val="24"/>
          <w:shd w:val="clear" w:color="auto" w:fill="FFFFFF"/>
        </w:rPr>
      </w:pPr>
    </w:p>
    <w:p w14:paraId="0AAFAE37" w14:textId="1F28D101" w:rsidR="00E0359D" w:rsidRDefault="00E0359D" w:rsidP="000874CD">
      <w:pP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Above: The sign states, “To be or not to be…</w:t>
      </w:r>
      <w:r w:rsidR="00EA2834">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w:t>
      </w:r>
    </w:p>
    <w:p w14:paraId="7BE6DD9D" w14:textId="77777777" w:rsidR="00EA2834" w:rsidRPr="00E0359D" w:rsidRDefault="00EA2834" w:rsidP="000874CD">
      <w:pPr>
        <w:rPr>
          <w:rFonts w:ascii="Times New Roman" w:eastAsia="Times New Roman" w:hAnsi="Times New Roman" w:cs="Times New Roman"/>
          <w:sz w:val="24"/>
          <w:szCs w:val="24"/>
          <w:shd w:val="clear" w:color="auto" w:fill="FFFFFF"/>
        </w:rPr>
      </w:pPr>
    </w:p>
    <w:p w14:paraId="2D95DD72" w14:textId="1E7F6269" w:rsidR="00554D57" w:rsidRDefault="00554D57" w:rsidP="000874CD">
      <w:pPr>
        <w:rPr>
          <w:rFonts w:ascii="Times New Roman" w:hAnsi="Times New Roman" w:cs="Times New Roman"/>
          <w:i/>
          <w:iCs/>
          <w:sz w:val="24"/>
          <w:szCs w:val="24"/>
        </w:rPr>
      </w:pPr>
      <w:r>
        <w:rPr>
          <w:rFonts w:ascii="Times New Roman" w:eastAsia="Times New Roman" w:hAnsi="Times New Roman" w:cs="Times New Roman"/>
          <w:b/>
          <w:sz w:val="24"/>
          <w:szCs w:val="24"/>
          <w:shd w:val="clear" w:color="auto" w:fill="FFFFFF"/>
        </w:rPr>
        <w:lastRenderedPageBreak/>
        <w:t>Figure 7:</w:t>
      </w:r>
      <w:r w:rsidR="00011106">
        <w:rPr>
          <w:rFonts w:ascii="Times New Roman" w:eastAsia="Times New Roman" w:hAnsi="Times New Roman" w:cs="Times New Roman"/>
          <w:b/>
          <w:sz w:val="24"/>
          <w:szCs w:val="24"/>
          <w:shd w:val="clear" w:color="auto" w:fill="FFFFFF"/>
        </w:rPr>
        <w:t xml:space="preserve"> </w:t>
      </w:r>
      <w:r w:rsidR="00011106" w:rsidRPr="00734FC4">
        <w:rPr>
          <w:rFonts w:ascii="Times New Roman" w:eastAsia="Times New Roman" w:hAnsi="Times New Roman" w:cs="Times New Roman"/>
          <w:sz w:val="24"/>
          <w:szCs w:val="24"/>
          <w:shd w:val="clear" w:color="auto" w:fill="FFFFFF"/>
        </w:rPr>
        <w:t>“</w:t>
      </w:r>
      <w:r w:rsidR="00011106" w:rsidRPr="00734FC4">
        <w:rPr>
          <w:rFonts w:ascii="Times New Roman" w:hAnsi="Times New Roman" w:cs="Times New Roman"/>
          <w:iCs/>
          <w:sz w:val="24"/>
          <w:szCs w:val="24"/>
        </w:rPr>
        <w:t>Deadly Medicine and Organized Crime: How the Pharmaceutical Industry Corrupts Health Care”</w:t>
      </w:r>
    </w:p>
    <w:p w14:paraId="17EF2951" w14:textId="367DFF98" w:rsidR="00011106" w:rsidRPr="00011106" w:rsidRDefault="00011106" w:rsidP="000874CD">
      <w:pPr>
        <w:rPr>
          <w:rFonts w:ascii="Times New Roman" w:eastAsia="Times New Roman" w:hAnsi="Times New Roman" w:cs="Times New Roman"/>
          <w:sz w:val="24"/>
          <w:szCs w:val="24"/>
          <w:shd w:val="clear" w:color="auto" w:fill="FFFFFF"/>
        </w:rPr>
      </w:pPr>
      <w:r>
        <w:rPr>
          <w:rFonts w:ascii="Times New Roman" w:hAnsi="Times New Roman" w:cs="Times New Roman"/>
          <w:iCs/>
          <w:sz w:val="24"/>
          <w:szCs w:val="24"/>
        </w:rPr>
        <w:t>(</w:t>
      </w:r>
      <w:proofErr w:type="spellStart"/>
      <w:r>
        <w:rPr>
          <w:rFonts w:ascii="Times New Roman" w:hAnsi="Times New Roman" w:cs="Times New Roman"/>
          <w:iCs/>
          <w:sz w:val="24"/>
          <w:szCs w:val="24"/>
        </w:rPr>
        <w:t>Gøtzsche</w:t>
      </w:r>
      <w:proofErr w:type="spellEnd"/>
      <w:r>
        <w:rPr>
          <w:rFonts w:ascii="Times New Roman" w:hAnsi="Times New Roman" w:cs="Times New Roman"/>
          <w:iCs/>
          <w:sz w:val="24"/>
          <w:szCs w:val="24"/>
        </w:rPr>
        <w:t>).</w:t>
      </w:r>
    </w:p>
    <w:p w14:paraId="3C896076" w14:textId="77777777" w:rsidR="00554D57" w:rsidRDefault="009D0D31" w:rsidP="000874CD">
      <w:pPr>
        <w:rPr>
          <w:rFonts w:eastAsia="Times New Roman"/>
          <w:sz w:val="24"/>
          <w:szCs w:val="24"/>
          <w:shd w:val="clear" w:color="auto" w:fill="FFFFFF"/>
        </w:rPr>
      </w:pPr>
      <w:r w:rsidRPr="009D0D31">
        <w:rPr>
          <w:rFonts w:eastAsia="Times New Roman"/>
          <w:sz w:val="24"/>
          <w:szCs w:val="24"/>
          <w:shd w:val="clear" w:color="auto" w:fill="FFFFFF"/>
        </w:rPr>
        <w:t xml:space="preserve"> </w:t>
      </w:r>
      <w:r>
        <w:rPr>
          <w:rFonts w:eastAsia="Times New Roman"/>
          <w:noProof/>
          <w:sz w:val="24"/>
          <w:szCs w:val="24"/>
          <w:shd w:val="clear" w:color="auto" w:fill="FFFFFF"/>
        </w:rPr>
        <w:drawing>
          <wp:inline distT="0" distB="0" distL="0" distR="0" wp14:anchorId="68333B3C" wp14:editId="18F73F72">
            <wp:extent cx="1619385" cy="2281767"/>
            <wp:effectExtent l="0" t="0" r="6350" b="4445"/>
            <wp:docPr id="13" name="Picture 13" descr="creen Shot 2016-04-26 at 9.43.3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en Shot 2016-04-26 at 9.43.30 P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20259" cy="2282998"/>
                    </a:xfrm>
                    <a:prstGeom prst="rect">
                      <a:avLst/>
                    </a:prstGeom>
                    <a:noFill/>
                    <a:ln>
                      <a:noFill/>
                    </a:ln>
                  </pic:spPr>
                </pic:pic>
              </a:graphicData>
            </a:graphic>
          </wp:inline>
        </w:drawing>
      </w:r>
    </w:p>
    <w:p w14:paraId="228F2A82" w14:textId="77777777" w:rsidR="00554D57" w:rsidRDefault="00554D57" w:rsidP="000874CD">
      <w:pPr>
        <w:rPr>
          <w:rFonts w:eastAsia="Times New Roman"/>
          <w:sz w:val="24"/>
          <w:szCs w:val="24"/>
          <w:shd w:val="clear" w:color="auto" w:fill="FFFFFF"/>
        </w:rPr>
      </w:pPr>
    </w:p>
    <w:p w14:paraId="695E9245" w14:textId="6F360808" w:rsidR="00554D57" w:rsidRDefault="00554D57" w:rsidP="000874CD">
      <w:pPr>
        <w:rPr>
          <w:rFonts w:ascii="Times New Roman" w:hAnsi="Times New Roman" w:cs="Times New Roman"/>
          <w:iCs/>
          <w:sz w:val="24"/>
          <w:szCs w:val="24"/>
        </w:rPr>
      </w:pPr>
      <w:r>
        <w:rPr>
          <w:rFonts w:ascii="Times New Roman" w:eastAsia="Times New Roman" w:hAnsi="Times New Roman" w:cs="Times New Roman"/>
          <w:b/>
          <w:sz w:val="24"/>
          <w:szCs w:val="24"/>
          <w:shd w:val="clear" w:color="auto" w:fill="FFFFFF"/>
        </w:rPr>
        <w:t>Figure 8:</w:t>
      </w:r>
      <w:r w:rsidR="00011106">
        <w:rPr>
          <w:rFonts w:ascii="Times New Roman" w:eastAsia="Times New Roman" w:hAnsi="Times New Roman" w:cs="Times New Roman"/>
          <w:b/>
          <w:sz w:val="24"/>
          <w:szCs w:val="24"/>
          <w:shd w:val="clear" w:color="auto" w:fill="FFFFFF"/>
        </w:rPr>
        <w:t xml:space="preserve"> </w:t>
      </w:r>
      <w:r w:rsidR="00011106" w:rsidRPr="00734FC4">
        <w:rPr>
          <w:rFonts w:ascii="Times New Roman" w:eastAsia="Times New Roman" w:hAnsi="Times New Roman" w:cs="Times New Roman"/>
          <w:sz w:val="24"/>
          <w:szCs w:val="24"/>
          <w:shd w:val="clear" w:color="auto" w:fill="FFFFFF"/>
        </w:rPr>
        <w:t>“</w:t>
      </w:r>
      <w:r w:rsidR="00011106" w:rsidRPr="00734FC4">
        <w:rPr>
          <w:rFonts w:ascii="Times New Roman" w:hAnsi="Times New Roman" w:cs="Times New Roman"/>
          <w:iCs/>
          <w:sz w:val="24"/>
          <w:szCs w:val="24"/>
        </w:rPr>
        <w:t>The Measles Emperor’s New Clothes”</w:t>
      </w:r>
    </w:p>
    <w:p w14:paraId="06DF023C" w14:textId="349A0E08" w:rsidR="00011106" w:rsidRPr="00011106" w:rsidRDefault="00011106" w:rsidP="000874CD">
      <w:pPr>
        <w:rPr>
          <w:rFonts w:ascii="Times New Roman" w:eastAsia="Times New Roman" w:hAnsi="Times New Roman" w:cs="Times New Roman"/>
          <w:sz w:val="24"/>
          <w:szCs w:val="24"/>
          <w:shd w:val="clear" w:color="auto" w:fill="FFFFFF"/>
        </w:rPr>
      </w:pPr>
      <w:proofErr w:type="gramStart"/>
      <w:r>
        <w:rPr>
          <w:rFonts w:ascii="Times New Roman" w:hAnsi="Times New Roman" w:cs="Times New Roman"/>
          <w:iCs/>
          <w:sz w:val="24"/>
          <w:szCs w:val="24"/>
        </w:rPr>
        <w:t>(</w:t>
      </w:r>
      <w:proofErr w:type="spellStart"/>
      <w:r>
        <w:rPr>
          <w:rFonts w:ascii="Times New Roman" w:hAnsi="Times New Roman" w:cs="Times New Roman"/>
          <w:iCs/>
          <w:sz w:val="24"/>
          <w:szCs w:val="24"/>
        </w:rPr>
        <w:t>Tolzin</w:t>
      </w:r>
      <w:proofErr w:type="spellEnd"/>
      <w:r>
        <w:rPr>
          <w:rFonts w:ascii="Times New Roman" w:hAnsi="Times New Roman" w:cs="Times New Roman"/>
          <w:iCs/>
          <w:sz w:val="24"/>
          <w:szCs w:val="24"/>
        </w:rPr>
        <w:t>, 2015).</w:t>
      </w:r>
      <w:proofErr w:type="gramEnd"/>
    </w:p>
    <w:p w14:paraId="3AACA7A7" w14:textId="7D46579F" w:rsidR="000874CD" w:rsidRPr="000874CD" w:rsidRDefault="000874CD" w:rsidP="000874CD">
      <w:pPr>
        <w:rPr>
          <w:rFonts w:ascii="Times" w:eastAsia="Times New Roman" w:hAnsi="Times" w:cs="Times New Roman"/>
          <w:color w:val="auto"/>
          <w:sz w:val="20"/>
          <w:szCs w:val="20"/>
        </w:rPr>
      </w:pPr>
      <w:r w:rsidRPr="000874CD">
        <w:rPr>
          <w:rFonts w:eastAsia="Times New Roman"/>
          <w:sz w:val="24"/>
          <w:szCs w:val="24"/>
          <w:shd w:val="clear" w:color="auto" w:fill="FFFFFF"/>
        </w:rPr>
        <w:t xml:space="preserve"> </w:t>
      </w:r>
      <w:r>
        <w:rPr>
          <w:rFonts w:eastAsia="Times New Roman"/>
          <w:noProof/>
          <w:sz w:val="24"/>
          <w:szCs w:val="24"/>
          <w:shd w:val="clear" w:color="auto" w:fill="FFFFFF"/>
        </w:rPr>
        <w:drawing>
          <wp:inline distT="0" distB="0" distL="0" distR="0" wp14:anchorId="664686C2" wp14:editId="7A2E788A">
            <wp:extent cx="1871303" cy="2586567"/>
            <wp:effectExtent l="0" t="0" r="8890" b="4445"/>
            <wp:docPr id="15" name="Picture 15" descr="creen Shot 2016-04-26 at 9.47.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en Shot 2016-04-26 at 9.47.07 P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71861" cy="2587338"/>
                    </a:xfrm>
                    <a:prstGeom prst="rect">
                      <a:avLst/>
                    </a:prstGeom>
                    <a:noFill/>
                    <a:ln>
                      <a:noFill/>
                    </a:ln>
                  </pic:spPr>
                </pic:pic>
              </a:graphicData>
            </a:graphic>
          </wp:inline>
        </w:drawing>
      </w:r>
    </w:p>
    <w:p w14:paraId="43517466" w14:textId="77777777" w:rsidR="005D70D1" w:rsidRDefault="005D70D1" w:rsidP="009D0D31">
      <w:pPr>
        <w:rPr>
          <w:rFonts w:ascii="Times" w:eastAsia="Times New Roman" w:hAnsi="Times" w:cs="Times New Roman"/>
          <w:color w:val="auto"/>
          <w:sz w:val="24"/>
          <w:szCs w:val="20"/>
        </w:rPr>
      </w:pPr>
    </w:p>
    <w:p w14:paraId="7A2AA155" w14:textId="53D4A0C7" w:rsidR="00EA2834" w:rsidRPr="005D70D1" w:rsidRDefault="00EA2834" w:rsidP="009D0D31">
      <w:pPr>
        <w:rPr>
          <w:rFonts w:ascii="Times" w:eastAsia="Times New Roman" w:hAnsi="Times" w:cs="Times New Roman"/>
          <w:color w:val="auto"/>
          <w:sz w:val="24"/>
          <w:szCs w:val="20"/>
        </w:rPr>
        <w:sectPr w:rsidR="00EA2834" w:rsidRPr="005D70D1" w:rsidSect="00195DD8">
          <w:type w:val="continuous"/>
          <w:pgSz w:w="12240" w:h="15840"/>
          <w:pgMar w:top="1440" w:right="1440" w:bottom="1440" w:left="1440" w:header="720" w:footer="720" w:gutter="0"/>
          <w:cols w:num="2" w:space="720"/>
        </w:sectPr>
      </w:pPr>
      <w:r>
        <w:rPr>
          <w:rFonts w:ascii="Times" w:eastAsia="Times New Roman" w:hAnsi="Times" w:cs="Times New Roman"/>
          <w:color w:val="auto"/>
          <w:sz w:val="24"/>
          <w:szCs w:val="20"/>
        </w:rPr>
        <w:t>Above: His briefcase says, “Compulsory Vaccination.”</w:t>
      </w:r>
    </w:p>
    <w:p w14:paraId="10745EB1" w14:textId="3421FB9F" w:rsidR="009D0D31" w:rsidRPr="009D0D31" w:rsidRDefault="009D0D31" w:rsidP="009D0D31">
      <w:pPr>
        <w:rPr>
          <w:rFonts w:ascii="Times" w:eastAsia="Times New Roman" w:hAnsi="Times" w:cs="Times New Roman"/>
          <w:color w:val="auto"/>
          <w:sz w:val="20"/>
          <w:szCs w:val="20"/>
        </w:rPr>
      </w:pPr>
    </w:p>
    <w:p w14:paraId="7AC078EF" w14:textId="22764892" w:rsidR="009D0D31" w:rsidRPr="009D0D31" w:rsidRDefault="009D0D31" w:rsidP="009D0D31">
      <w:pPr>
        <w:rPr>
          <w:rFonts w:ascii="Times" w:eastAsia="Times New Roman" w:hAnsi="Times" w:cs="Times New Roman"/>
          <w:color w:val="auto"/>
          <w:sz w:val="20"/>
          <w:szCs w:val="20"/>
        </w:rPr>
      </w:pPr>
    </w:p>
    <w:p w14:paraId="7800C96F" w14:textId="3F2D4B40" w:rsidR="009D0D31" w:rsidRDefault="009D0D31" w:rsidP="009D0D31">
      <w:pPr>
        <w:spacing w:line="240" w:lineRule="auto"/>
        <w:rPr>
          <w:rFonts w:ascii="Times" w:eastAsia="Times New Roman" w:hAnsi="Times" w:cs="Times New Roman"/>
          <w:color w:val="auto"/>
          <w:sz w:val="20"/>
          <w:szCs w:val="20"/>
        </w:rPr>
      </w:pPr>
    </w:p>
    <w:p w14:paraId="12E4C9B6" w14:textId="77777777" w:rsidR="009D0D31" w:rsidRPr="009D0D31" w:rsidRDefault="009D0D31" w:rsidP="009D0D31">
      <w:pPr>
        <w:spacing w:line="240" w:lineRule="auto"/>
        <w:rPr>
          <w:rFonts w:ascii="Times" w:eastAsia="Times New Roman" w:hAnsi="Times" w:cs="Times New Roman"/>
          <w:color w:val="auto"/>
          <w:sz w:val="20"/>
          <w:szCs w:val="20"/>
        </w:rPr>
      </w:pPr>
    </w:p>
    <w:p w14:paraId="1C11D7CB" w14:textId="77777777" w:rsidR="009D0D31" w:rsidRPr="009D0D31" w:rsidRDefault="009D0D31" w:rsidP="00F939F1">
      <w:pPr>
        <w:spacing w:line="240" w:lineRule="auto"/>
        <w:rPr>
          <w:rFonts w:ascii="Times New Roman" w:hAnsi="Times New Roman" w:cs="Times New Roman"/>
          <w:color w:val="auto"/>
          <w:sz w:val="24"/>
          <w:szCs w:val="24"/>
        </w:rPr>
      </w:pPr>
    </w:p>
    <w:p w14:paraId="491386E3" w14:textId="62D0D076" w:rsidR="0050798E" w:rsidRDefault="0050798E" w:rsidP="00F939F1">
      <w:pPr>
        <w:spacing w:line="480" w:lineRule="auto"/>
        <w:contextualSpacing/>
        <w:rPr>
          <w:rFonts w:ascii="Times New Roman" w:eastAsia="Times New Roman" w:hAnsi="Times New Roman" w:cs="Times New Roman"/>
          <w:sz w:val="24"/>
          <w:szCs w:val="24"/>
          <w:shd w:val="clear" w:color="auto" w:fill="FFFFFF"/>
        </w:rPr>
      </w:pPr>
    </w:p>
    <w:p w14:paraId="34555E02" w14:textId="77CD2136" w:rsidR="0050798E" w:rsidRDefault="000321E8" w:rsidP="006C701D">
      <w:pPr>
        <w:spacing w:line="240" w:lineRule="auto"/>
        <w:contextualSpacing/>
        <w:jc w:val="center"/>
        <w:rPr>
          <w:rFonts w:ascii="Times" w:eastAsia="Times New Roman" w:hAnsi="Times" w:cs="Times New Roman"/>
          <w:color w:val="auto"/>
          <w:sz w:val="24"/>
          <w:szCs w:val="20"/>
        </w:rPr>
      </w:pPr>
      <w:r>
        <w:rPr>
          <w:rFonts w:ascii="Times" w:eastAsia="Times New Roman" w:hAnsi="Times" w:cs="Times New Roman"/>
          <w:color w:val="auto"/>
          <w:sz w:val="24"/>
          <w:szCs w:val="20"/>
        </w:rPr>
        <w:lastRenderedPageBreak/>
        <w:t>References</w:t>
      </w:r>
    </w:p>
    <w:p w14:paraId="7F443C60" w14:textId="77777777" w:rsidR="000321E8" w:rsidRDefault="000321E8" w:rsidP="006C701D">
      <w:pPr>
        <w:spacing w:line="240" w:lineRule="auto"/>
        <w:contextualSpacing/>
        <w:jc w:val="center"/>
        <w:rPr>
          <w:rFonts w:ascii="Times" w:eastAsia="Times New Roman" w:hAnsi="Times" w:cs="Times New Roman"/>
          <w:color w:val="auto"/>
          <w:sz w:val="24"/>
          <w:szCs w:val="20"/>
        </w:rPr>
      </w:pPr>
    </w:p>
    <w:p w14:paraId="700BFC95" w14:textId="090D4EF6" w:rsidR="00345370" w:rsidRDefault="00345370" w:rsidP="006C701D">
      <w:pPr>
        <w:pStyle w:val="NormalWeb"/>
        <w:spacing w:before="220" w:line="480" w:lineRule="auto"/>
        <w:contextualSpacing/>
        <w:rPr>
          <w:shd w:val="clear" w:color="auto" w:fill="FFFFFF"/>
        </w:rPr>
      </w:pPr>
      <w:proofErr w:type="spellStart"/>
      <w:proofErr w:type="gramStart"/>
      <w:r>
        <w:rPr>
          <w:shd w:val="clear" w:color="auto" w:fill="FFFFFF"/>
        </w:rPr>
        <w:t>Arenz</w:t>
      </w:r>
      <w:proofErr w:type="spellEnd"/>
      <w:r>
        <w:rPr>
          <w:shd w:val="clear" w:color="auto" w:fill="FFFFFF"/>
        </w:rPr>
        <w:t xml:space="preserve">, S., </w:t>
      </w:r>
      <w:proofErr w:type="spellStart"/>
      <w:r>
        <w:rPr>
          <w:shd w:val="clear" w:color="auto" w:fill="FFFFFF"/>
        </w:rPr>
        <w:t>Kalies</w:t>
      </w:r>
      <w:proofErr w:type="spellEnd"/>
      <w:r>
        <w:rPr>
          <w:shd w:val="clear" w:color="auto" w:fill="FFFFFF"/>
        </w:rPr>
        <w:t xml:space="preserve">, H., Ludwig, M. S., </w:t>
      </w:r>
      <w:proofErr w:type="spellStart"/>
      <w:r>
        <w:rPr>
          <w:shd w:val="clear" w:color="auto" w:fill="FFFFFF"/>
        </w:rPr>
        <w:t>Hautmann</w:t>
      </w:r>
      <w:proofErr w:type="spellEnd"/>
      <w:r>
        <w:rPr>
          <w:shd w:val="clear" w:color="auto" w:fill="FFFFFF"/>
        </w:rPr>
        <w:t xml:space="preserve">, W., </w:t>
      </w:r>
      <w:proofErr w:type="spellStart"/>
      <w:r>
        <w:rPr>
          <w:shd w:val="clear" w:color="auto" w:fill="FFFFFF"/>
        </w:rPr>
        <w:t>Siedler</w:t>
      </w:r>
      <w:proofErr w:type="spellEnd"/>
      <w:r>
        <w:rPr>
          <w:shd w:val="clear" w:color="auto" w:fill="FFFFFF"/>
        </w:rPr>
        <w:t xml:space="preserve">, A., </w:t>
      </w:r>
      <w:proofErr w:type="spellStart"/>
      <w:r>
        <w:rPr>
          <w:shd w:val="clear" w:color="auto" w:fill="FFFFFF"/>
        </w:rPr>
        <w:t>Liebl</w:t>
      </w:r>
      <w:proofErr w:type="spellEnd"/>
      <w:r>
        <w:rPr>
          <w:shd w:val="clear" w:color="auto" w:fill="FFFFFF"/>
        </w:rPr>
        <w:t xml:space="preserve">, B., </w:t>
      </w:r>
      <w:proofErr w:type="spellStart"/>
      <w:r>
        <w:rPr>
          <w:shd w:val="clear" w:color="auto" w:fill="FFFFFF"/>
        </w:rPr>
        <w:t>Morlock</w:t>
      </w:r>
      <w:proofErr w:type="spellEnd"/>
      <w:r>
        <w:rPr>
          <w:shd w:val="clear" w:color="auto" w:fill="FFFFFF"/>
        </w:rPr>
        <w:t xml:space="preserve">, G., &amp; von </w:t>
      </w:r>
      <w:r>
        <w:rPr>
          <w:shd w:val="clear" w:color="auto" w:fill="FFFFFF"/>
        </w:rPr>
        <w:tab/>
      </w:r>
      <w:proofErr w:type="spellStart"/>
      <w:r>
        <w:rPr>
          <w:shd w:val="clear" w:color="auto" w:fill="FFFFFF"/>
        </w:rPr>
        <w:t>Kries</w:t>
      </w:r>
      <w:proofErr w:type="spellEnd"/>
      <w:r>
        <w:rPr>
          <w:shd w:val="clear" w:color="auto" w:fill="FFFFFF"/>
        </w:rPr>
        <w:t>, R. (2003).</w:t>
      </w:r>
      <w:proofErr w:type="gramEnd"/>
      <w:r>
        <w:rPr>
          <w:shd w:val="clear" w:color="auto" w:fill="FFFFFF"/>
        </w:rPr>
        <w:t xml:space="preserve">  Der </w:t>
      </w:r>
      <w:proofErr w:type="spellStart"/>
      <w:r>
        <w:rPr>
          <w:shd w:val="clear" w:color="auto" w:fill="FFFFFF"/>
        </w:rPr>
        <w:t>Masernausbruch</w:t>
      </w:r>
      <w:proofErr w:type="spellEnd"/>
      <w:r>
        <w:rPr>
          <w:shd w:val="clear" w:color="auto" w:fill="FFFFFF"/>
        </w:rPr>
        <w:t xml:space="preserve"> in </w:t>
      </w:r>
      <w:proofErr w:type="spellStart"/>
      <w:r>
        <w:rPr>
          <w:shd w:val="clear" w:color="auto" w:fill="FFFFFF"/>
        </w:rPr>
        <w:t>Coburg</w:t>
      </w:r>
      <w:proofErr w:type="spellEnd"/>
      <w:r>
        <w:rPr>
          <w:shd w:val="clear" w:color="auto" w:fill="FFFFFF"/>
        </w:rPr>
        <w:t xml:space="preserve">. </w:t>
      </w:r>
      <w:proofErr w:type="spellStart"/>
      <w:proofErr w:type="gramStart"/>
      <w:r>
        <w:rPr>
          <w:i/>
          <w:iCs/>
          <w:shd w:val="clear" w:color="auto" w:fill="FFFFFF"/>
        </w:rPr>
        <w:t>Deutsches</w:t>
      </w:r>
      <w:proofErr w:type="spellEnd"/>
      <w:r>
        <w:rPr>
          <w:i/>
          <w:iCs/>
          <w:shd w:val="clear" w:color="auto" w:fill="FFFFFF"/>
        </w:rPr>
        <w:t xml:space="preserve"> </w:t>
      </w:r>
      <w:proofErr w:type="spellStart"/>
      <w:r>
        <w:rPr>
          <w:i/>
          <w:iCs/>
          <w:shd w:val="clear" w:color="auto" w:fill="FFFFFF"/>
        </w:rPr>
        <w:t>Ärzteblatt</w:t>
      </w:r>
      <w:proofErr w:type="spellEnd"/>
      <w:r>
        <w:rPr>
          <w:i/>
          <w:iCs/>
          <w:shd w:val="clear" w:color="auto" w:fill="FFFFFF"/>
        </w:rPr>
        <w:t xml:space="preserve">, 100:49, </w:t>
      </w:r>
      <w:r>
        <w:rPr>
          <w:shd w:val="clear" w:color="auto" w:fill="FFFFFF"/>
        </w:rPr>
        <w:t>A3245-</w:t>
      </w:r>
      <w:r>
        <w:rPr>
          <w:shd w:val="clear" w:color="auto" w:fill="FFFFFF"/>
        </w:rPr>
        <w:tab/>
        <w:t>A3249.</w:t>
      </w:r>
      <w:proofErr w:type="gramEnd"/>
      <w:r>
        <w:rPr>
          <w:shd w:val="clear" w:color="auto" w:fill="FFFFFF"/>
        </w:rPr>
        <w:t xml:space="preserve">  Retrieved from </w:t>
      </w:r>
      <w:r>
        <w:rPr>
          <w:shd w:val="clear" w:color="auto" w:fill="FFFFFF"/>
        </w:rPr>
        <w:tab/>
        <w:t>http://edoc.rki.de/oa/articles/renBzIkDkHzQ/PDF/22215s7kqzuF2.pdf</w:t>
      </w:r>
    </w:p>
    <w:p w14:paraId="77BC1C75" w14:textId="4274909B" w:rsidR="00345370" w:rsidRDefault="00345370" w:rsidP="006C701D">
      <w:pPr>
        <w:pStyle w:val="NormalWeb"/>
        <w:spacing w:line="480" w:lineRule="auto"/>
        <w:contextualSpacing/>
      </w:pPr>
      <w:proofErr w:type="spellStart"/>
      <w:proofErr w:type="gramStart"/>
      <w:r>
        <w:t>Arenz</w:t>
      </w:r>
      <w:proofErr w:type="spellEnd"/>
      <w:r>
        <w:t xml:space="preserve">, S., Schmitt, H. J., </w:t>
      </w:r>
      <w:proofErr w:type="spellStart"/>
      <w:r>
        <w:t>Tischer</w:t>
      </w:r>
      <w:proofErr w:type="spellEnd"/>
      <w:r>
        <w:t xml:space="preserve">, A., &amp; von </w:t>
      </w:r>
      <w:proofErr w:type="spellStart"/>
      <w:r>
        <w:t>Kries</w:t>
      </w:r>
      <w:proofErr w:type="spellEnd"/>
      <w:r>
        <w:t>, R. (2005).</w:t>
      </w:r>
      <w:proofErr w:type="gramEnd"/>
      <w:r>
        <w:t xml:space="preserve">  Effectiveness of measles </w:t>
      </w:r>
      <w:r>
        <w:tab/>
        <w:t xml:space="preserve">vaccination after household exposure during a measles outbreak: A household contact </w:t>
      </w:r>
      <w:r>
        <w:tab/>
        <w:t xml:space="preserve">study in </w:t>
      </w:r>
      <w:proofErr w:type="spellStart"/>
      <w:r>
        <w:t>Coburg</w:t>
      </w:r>
      <w:proofErr w:type="spellEnd"/>
      <w:r>
        <w:t>, Bavaria.  </w:t>
      </w:r>
      <w:proofErr w:type="gramStart"/>
      <w:r>
        <w:rPr>
          <w:i/>
          <w:iCs/>
        </w:rPr>
        <w:t xml:space="preserve">The Pediatric Infectious Disease Journal, 24:8, </w:t>
      </w:r>
      <w:r>
        <w:t>697-</w:t>
      </w:r>
      <w:r>
        <w:tab/>
        <w:t>699.</w:t>
      </w:r>
      <w:proofErr w:type="gramEnd"/>
      <w:r>
        <w:t xml:space="preserve">  </w:t>
      </w:r>
      <w:proofErr w:type="gramStart"/>
      <w:r>
        <w:t>doi:10.0197</w:t>
      </w:r>
      <w:proofErr w:type="gramEnd"/>
      <w:r>
        <w:t>/01.inf.0000172900.70430.c2</w:t>
      </w:r>
    </w:p>
    <w:p w14:paraId="196175C1" w14:textId="56D86374" w:rsidR="00345370" w:rsidRDefault="00345370" w:rsidP="006C701D">
      <w:pPr>
        <w:pStyle w:val="NormalWeb"/>
        <w:spacing w:line="480" w:lineRule="auto"/>
        <w:contextualSpacing/>
      </w:pPr>
      <w:r>
        <w:t xml:space="preserve">“Bahr will </w:t>
      </w:r>
      <w:proofErr w:type="spellStart"/>
      <w:r>
        <w:t>Impfpflicht</w:t>
      </w:r>
      <w:proofErr w:type="spellEnd"/>
      <w:r>
        <w:t xml:space="preserve"> </w:t>
      </w:r>
      <w:proofErr w:type="spellStart"/>
      <w:r>
        <w:t>vermeiden</w:t>
      </w:r>
      <w:proofErr w:type="spellEnd"/>
      <w:r>
        <w:t>.”  (2013, Jul. 20).  </w:t>
      </w:r>
      <w:r>
        <w:rPr>
          <w:i/>
          <w:iCs/>
        </w:rPr>
        <w:t xml:space="preserve">Frankfurter </w:t>
      </w:r>
      <w:proofErr w:type="spellStart"/>
      <w:r>
        <w:rPr>
          <w:i/>
          <w:iCs/>
        </w:rPr>
        <w:t>Allgemeine</w:t>
      </w:r>
      <w:proofErr w:type="spellEnd"/>
      <w:r>
        <w:t xml:space="preserve">.  Retrieved from </w:t>
      </w:r>
      <w:r>
        <w:tab/>
        <w:t>http://www.faz.net/aktuell/politik/masern-bahr-will-impfpflicht-vermeiden-</w:t>
      </w:r>
      <w:r>
        <w:tab/>
        <w:t>12288926.html#/elections</w:t>
      </w:r>
    </w:p>
    <w:p w14:paraId="0B9C1F5E" w14:textId="77777777" w:rsidR="00345370" w:rsidRDefault="00345370" w:rsidP="006C701D">
      <w:pPr>
        <w:pStyle w:val="NormalWeb"/>
        <w:spacing w:before="220" w:line="480" w:lineRule="auto"/>
        <w:contextualSpacing/>
      </w:pPr>
      <w:r>
        <w:rPr>
          <w:shd w:val="clear" w:color="auto" w:fill="FFFFFF"/>
        </w:rPr>
        <w:t>“Berlin measles cases link back to United States outbreak.” (2015, Feb. 13).  </w:t>
      </w:r>
      <w:r>
        <w:rPr>
          <w:i/>
          <w:iCs/>
          <w:shd w:val="clear" w:color="auto" w:fill="FFFFFF"/>
        </w:rPr>
        <w:t xml:space="preserve">Deutsche </w:t>
      </w:r>
      <w:proofErr w:type="spellStart"/>
      <w:r>
        <w:rPr>
          <w:i/>
          <w:iCs/>
          <w:shd w:val="clear" w:color="auto" w:fill="FFFFFF"/>
        </w:rPr>
        <w:t>Welle</w:t>
      </w:r>
      <w:proofErr w:type="spellEnd"/>
      <w:r>
        <w:rPr>
          <w:i/>
          <w:iCs/>
          <w:shd w:val="clear" w:color="auto" w:fill="FFFFFF"/>
        </w:rPr>
        <w:t xml:space="preserve">. </w:t>
      </w:r>
      <w:r>
        <w:rPr>
          <w:i/>
          <w:iCs/>
          <w:shd w:val="clear" w:color="auto" w:fill="FFFFFF"/>
        </w:rPr>
        <w:tab/>
      </w:r>
      <w:r>
        <w:rPr>
          <w:shd w:val="clear" w:color="auto" w:fill="FFFFFF"/>
        </w:rPr>
        <w:t>Retrieved from http://www.dw.com/en/berlin-measles-cases-links-back-to-united-states-</w:t>
      </w:r>
      <w:r>
        <w:rPr>
          <w:shd w:val="clear" w:color="auto" w:fill="FFFFFF"/>
        </w:rPr>
        <w:tab/>
        <w:t>outbreak/a-18257470</w:t>
      </w:r>
    </w:p>
    <w:p w14:paraId="47B526BE" w14:textId="70103D94" w:rsidR="00345370" w:rsidRDefault="00345370" w:rsidP="006C701D">
      <w:pPr>
        <w:pStyle w:val="NormalWeb"/>
        <w:spacing w:before="220" w:line="480" w:lineRule="auto"/>
        <w:contextualSpacing/>
        <w:rPr>
          <w:shd w:val="clear" w:color="auto" w:fill="FFFFFF"/>
        </w:rPr>
      </w:pPr>
      <w:r>
        <w:rPr>
          <w:shd w:val="clear" w:color="auto" w:fill="FFFFFF"/>
        </w:rPr>
        <w:t xml:space="preserve">“Berlin outbreak blasts hopes of eradicating measles in Germany by 2015.” (2015, Feb. </w:t>
      </w:r>
      <w:r>
        <w:rPr>
          <w:shd w:val="clear" w:color="auto" w:fill="FFFFFF"/>
        </w:rPr>
        <w:tab/>
        <w:t>5).  </w:t>
      </w:r>
      <w:r>
        <w:rPr>
          <w:i/>
          <w:iCs/>
          <w:shd w:val="clear" w:color="auto" w:fill="FFFFFF"/>
        </w:rPr>
        <w:t xml:space="preserve">Deutsche </w:t>
      </w:r>
      <w:proofErr w:type="spellStart"/>
      <w:r>
        <w:rPr>
          <w:i/>
          <w:iCs/>
          <w:shd w:val="clear" w:color="auto" w:fill="FFFFFF"/>
        </w:rPr>
        <w:t>Welle</w:t>
      </w:r>
      <w:proofErr w:type="spellEnd"/>
      <w:r>
        <w:rPr>
          <w:i/>
          <w:iCs/>
          <w:shd w:val="clear" w:color="auto" w:fill="FFFFFF"/>
        </w:rPr>
        <w:t xml:space="preserve">. </w:t>
      </w:r>
      <w:r>
        <w:rPr>
          <w:shd w:val="clear" w:color="auto" w:fill="FFFFFF"/>
        </w:rPr>
        <w:t> Retrieved from http://www.dw.com/en/berlin-outbreak-blasts-</w:t>
      </w:r>
      <w:r>
        <w:rPr>
          <w:shd w:val="clear" w:color="auto" w:fill="FFFFFF"/>
        </w:rPr>
        <w:tab/>
        <w:t>hopes-of-eradicating-measles-in-germany-by-2015/a-18235648</w:t>
      </w:r>
    </w:p>
    <w:p w14:paraId="29961AB1" w14:textId="2B8A84D5" w:rsidR="00345370" w:rsidRDefault="00345370" w:rsidP="006C701D">
      <w:pPr>
        <w:pStyle w:val="NormalWeb"/>
        <w:spacing w:line="480" w:lineRule="auto"/>
        <w:contextualSpacing/>
      </w:pPr>
      <w:r>
        <w:t>“CDU-</w:t>
      </w:r>
      <w:proofErr w:type="spellStart"/>
      <w:r>
        <w:t>Beschlüsse</w:t>
      </w:r>
      <w:proofErr w:type="spellEnd"/>
      <w:r>
        <w:t xml:space="preserve">: </w:t>
      </w:r>
      <w:proofErr w:type="spellStart"/>
      <w:r>
        <w:t>Flüchtlinge</w:t>
      </w:r>
      <w:proofErr w:type="spellEnd"/>
      <w:r>
        <w:t xml:space="preserve">, </w:t>
      </w:r>
      <w:proofErr w:type="spellStart"/>
      <w:r>
        <w:t>Einwanderung</w:t>
      </w:r>
      <w:proofErr w:type="spellEnd"/>
      <w:r>
        <w:t xml:space="preserve">, und </w:t>
      </w:r>
      <w:proofErr w:type="spellStart"/>
      <w:r>
        <w:t>Impfpflicht</w:t>
      </w:r>
      <w:proofErr w:type="spellEnd"/>
      <w:r>
        <w:t>.” (2015, Dec. 15).  </w:t>
      </w:r>
      <w:proofErr w:type="spellStart"/>
      <w:r>
        <w:rPr>
          <w:i/>
          <w:iCs/>
        </w:rPr>
        <w:t>Süddeutsche</w:t>
      </w:r>
      <w:proofErr w:type="spellEnd"/>
      <w:r>
        <w:rPr>
          <w:i/>
          <w:iCs/>
        </w:rPr>
        <w:t xml:space="preserve"> </w:t>
      </w:r>
      <w:r>
        <w:rPr>
          <w:i/>
          <w:iCs/>
        </w:rPr>
        <w:tab/>
      </w:r>
      <w:proofErr w:type="spellStart"/>
      <w:r>
        <w:rPr>
          <w:i/>
          <w:iCs/>
        </w:rPr>
        <w:t>Zeitung</w:t>
      </w:r>
      <w:proofErr w:type="spellEnd"/>
      <w:r>
        <w:rPr>
          <w:i/>
          <w:iCs/>
        </w:rPr>
        <w:t>.  </w:t>
      </w:r>
      <w:r>
        <w:t>Retrieved from http://www.sueddeutsche.de/news/politik/parteien-cdu-</w:t>
      </w:r>
      <w:r>
        <w:tab/>
        <w:t>beschluessefluechtlinge-einwanderung-und-impfpflicht-dpa.urn-newsml-dpa-com-</w:t>
      </w:r>
      <w:r>
        <w:tab/>
        <w:t>20090101-151214-99-327355</w:t>
      </w:r>
    </w:p>
    <w:p w14:paraId="0E92ED9B" w14:textId="0A8A1562" w:rsidR="00345370" w:rsidRDefault="00345370" w:rsidP="006C701D">
      <w:pPr>
        <w:pStyle w:val="NormalWeb"/>
        <w:spacing w:before="220" w:line="480" w:lineRule="auto"/>
        <w:contextualSpacing/>
        <w:rPr>
          <w:shd w:val="clear" w:color="auto" w:fill="FFFFFF"/>
        </w:rPr>
      </w:pPr>
      <w:proofErr w:type="gramStart"/>
      <w:r>
        <w:rPr>
          <w:shd w:val="clear" w:color="auto" w:fill="FFFFFF"/>
        </w:rPr>
        <w:lastRenderedPageBreak/>
        <w:t>Centers for Disease Control and Prevention.</w:t>
      </w:r>
      <w:proofErr w:type="gramEnd"/>
      <w:r>
        <w:rPr>
          <w:shd w:val="clear" w:color="auto" w:fill="FFFFFF"/>
        </w:rPr>
        <w:t xml:space="preserve">  (2016, May 2).  “Measles: Cases and outbreaks.” </w:t>
      </w:r>
      <w:r>
        <w:rPr>
          <w:shd w:val="clear" w:color="auto" w:fill="FFFFFF"/>
        </w:rPr>
        <w:tab/>
        <w:t>Retrieved from http://www.cdc.gov/measles/cases-outbreaks.html</w:t>
      </w:r>
    </w:p>
    <w:p w14:paraId="1C9EF99F" w14:textId="2CC61797" w:rsidR="00345370" w:rsidRDefault="00224217" w:rsidP="006C701D">
      <w:pPr>
        <w:pStyle w:val="NormalWeb"/>
        <w:spacing w:line="480" w:lineRule="auto"/>
        <w:contextualSpacing/>
      </w:pPr>
      <w:r>
        <w:t xml:space="preserve"> </w:t>
      </w:r>
      <w:r w:rsidR="00345370">
        <w:t xml:space="preserve">“Die </w:t>
      </w:r>
      <w:proofErr w:type="spellStart"/>
      <w:r w:rsidR="00345370">
        <w:t>meisten</w:t>
      </w:r>
      <w:proofErr w:type="spellEnd"/>
      <w:r w:rsidR="00345370">
        <w:t xml:space="preserve"> </w:t>
      </w:r>
      <w:proofErr w:type="spellStart"/>
      <w:r w:rsidR="00345370">
        <w:t>Deutschen</w:t>
      </w:r>
      <w:proofErr w:type="spellEnd"/>
      <w:r w:rsidR="00345370">
        <w:t xml:space="preserve"> </w:t>
      </w:r>
      <w:proofErr w:type="spellStart"/>
      <w:r w:rsidR="00345370">
        <w:t>wollen</w:t>
      </w:r>
      <w:proofErr w:type="spellEnd"/>
      <w:r w:rsidR="00345370">
        <w:t xml:space="preserve"> die </w:t>
      </w:r>
      <w:proofErr w:type="spellStart"/>
      <w:r w:rsidR="00345370">
        <w:t>Impfpflicht</w:t>
      </w:r>
      <w:proofErr w:type="spellEnd"/>
      <w:r w:rsidR="00345370">
        <w:t>.” (2015, Feb. 26).  </w:t>
      </w:r>
      <w:proofErr w:type="spellStart"/>
      <w:r w:rsidR="00345370">
        <w:rPr>
          <w:i/>
          <w:iCs/>
        </w:rPr>
        <w:t>Zeit</w:t>
      </w:r>
      <w:proofErr w:type="spellEnd"/>
      <w:r w:rsidR="00345370">
        <w:rPr>
          <w:i/>
          <w:iCs/>
        </w:rPr>
        <w:t xml:space="preserve"> Online</w:t>
      </w:r>
      <w:r w:rsidR="00345370">
        <w:t xml:space="preserve">.  Retrieved from </w:t>
      </w:r>
      <w:r w:rsidR="00345370">
        <w:tab/>
        <w:t>http://www.zeit.de/wissen/gesundheit/2015-02/masern-impfpflicht-gesetz-umfrage</w:t>
      </w:r>
    </w:p>
    <w:p w14:paraId="314BE924" w14:textId="394526D7" w:rsidR="00345370" w:rsidRDefault="00345370" w:rsidP="006C701D">
      <w:pPr>
        <w:pStyle w:val="NormalWeb"/>
        <w:spacing w:line="480" w:lineRule="auto"/>
        <w:contextualSpacing/>
      </w:pPr>
      <w:r>
        <w:t>“</w:t>
      </w:r>
      <w:proofErr w:type="spellStart"/>
      <w:r>
        <w:t>Ein</w:t>
      </w:r>
      <w:proofErr w:type="spellEnd"/>
      <w:r>
        <w:t xml:space="preserve"> Pro und Contra </w:t>
      </w:r>
      <w:proofErr w:type="spellStart"/>
      <w:r>
        <w:t>zur</w:t>
      </w:r>
      <w:proofErr w:type="spellEnd"/>
      <w:r>
        <w:t xml:space="preserve"> </w:t>
      </w:r>
      <w:proofErr w:type="spellStart"/>
      <w:r>
        <w:t>Impfpflicht</w:t>
      </w:r>
      <w:proofErr w:type="spellEnd"/>
      <w:r>
        <w:t>.” (2013, Jul. 8).  </w:t>
      </w:r>
      <w:proofErr w:type="spellStart"/>
      <w:r>
        <w:rPr>
          <w:i/>
          <w:iCs/>
        </w:rPr>
        <w:t>Deutsches</w:t>
      </w:r>
      <w:proofErr w:type="spellEnd"/>
      <w:r>
        <w:rPr>
          <w:i/>
          <w:iCs/>
        </w:rPr>
        <w:t xml:space="preserve"> </w:t>
      </w:r>
      <w:proofErr w:type="spellStart"/>
      <w:r>
        <w:rPr>
          <w:i/>
          <w:iCs/>
        </w:rPr>
        <w:t>Ärzteblatt</w:t>
      </w:r>
      <w:proofErr w:type="spellEnd"/>
      <w:r>
        <w:rPr>
          <w:i/>
          <w:iCs/>
        </w:rPr>
        <w:t>.  </w:t>
      </w:r>
      <w:r>
        <w:t xml:space="preserve">Retrieved from </w:t>
      </w:r>
      <w:r>
        <w:tab/>
        <w:t>http://www.aerzteblatt.de/nachrichten/55073</w:t>
      </w:r>
    </w:p>
    <w:p w14:paraId="6BDDDB3C" w14:textId="5416EB88" w:rsidR="004C1977" w:rsidRDefault="004C1977" w:rsidP="006C701D">
      <w:pPr>
        <w:pStyle w:val="NormalWeb"/>
        <w:spacing w:before="220" w:line="480" w:lineRule="auto"/>
        <w:contextualSpacing/>
        <w:rPr>
          <w:shd w:val="clear" w:color="auto" w:fill="FFFFFF"/>
        </w:rPr>
      </w:pPr>
      <w:proofErr w:type="gramStart"/>
      <w:r>
        <w:rPr>
          <w:shd w:val="clear" w:color="auto" w:fill="FFFFFF"/>
        </w:rPr>
        <w:t>European Centre for Disease Prevention and Control.</w:t>
      </w:r>
      <w:proofErr w:type="gramEnd"/>
      <w:r>
        <w:rPr>
          <w:shd w:val="clear" w:color="auto" w:fill="FFFFFF"/>
        </w:rPr>
        <w:t xml:space="preserve">  (2015, Jul. 28).  “</w:t>
      </w:r>
    </w:p>
    <w:p w14:paraId="53A10BDB" w14:textId="12E1649F" w:rsidR="00345370" w:rsidRDefault="00345370" w:rsidP="006C701D">
      <w:pPr>
        <w:pStyle w:val="NormalWeb"/>
        <w:spacing w:before="220" w:line="480" w:lineRule="auto"/>
        <w:contextualSpacing/>
        <w:rPr>
          <w:shd w:val="clear" w:color="auto" w:fill="FFFFFF"/>
        </w:rPr>
      </w:pPr>
      <w:proofErr w:type="gramStart"/>
      <w:r>
        <w:rPr>
          <w:shd w:val="clear" w:color="auto" w:fill="FFFFFF"/>
        </w:rPr>
        <w:t>European Centre for Disease Prevention and Control.</w:t>
      </w:r>
      <w:proofErr w:type="gramEnd"/>
      <w:r>
        <w:rPr>
          <w:shd w:val="clear" w:color="auto" w:fill="FFFFFF"/>
        </w:rPr>
        <w:t xml:space="preserve">  (2016, Apr. 15).  “Surveillance Data.” </w:t>
      </w:r>
      <w:r>
        <w:rPr>
          <w:shd w:val="clear" w:color="auto" w:fill="FFFFFF"/>
        </w:rPr>
        <w:tab/>
        <w:t xml:space="preserve">Retrieved from </w:t>
      </w:r>
      <w:r>
        <w:rPr>
          <w:shd w:val="clear" w:color="auto" w:fill="FFFFFF"/>
        </w:rPr>
        <w:tab/>
        <w:t>http://ecdc.europa.eu/en/healthtopics/measles/epidemiological_data/Page</w:t>
      </w:r>
      <w:r w:rsidR="004C1977">
        <w:rPr>
          <w:shd w:val="clear" w:color="auto" w:fill="FFFFFF"/>
        </w:rPr>
        <w:t>s/measles_past1</w:t>
      </w:r>
      <w:r w:rsidR="004C1977">
        <w:rPr>
          <w:shd w:val="clear" w:color="auto" w:fill="FFFFFF"/>
        </w:rPr>
        <w:tab/>
        <w:t xml:space="preserve">2months.aspx  </w:t>
      </w:r>
    </w:p>
    <w:p w14:paraId="12C51C6C" w14:textId="644531ED" w:rsidR="00BA3A33" w:rsidRDefault="00BA3A33" w:rsidP="006C701D">
      <w:pPr>
        <w:pStyle w:val="NormalWeb"/>
        <w:spacing w:line="480" w:lineRule="auto"/>
        <w:contextualSpacing/>
      </w:pPr>
      <w:r>
        <w:t>“</w:t>
      </w:r>
      <w:proofErr w:type="spellStart"/>
      <w:r>
        <w:t>Gesundheitsminister</w:t>
      </w:r>
      <w:proofErr w:type="spellEnd"/>
      <w:r>
        <w:t xml:space="preserve"> </w:t>
      </w:r>
      <w:proofErr w:type="spellStart"/>
      <w:r>
        <w:t>Grohe</w:t>
      </w:r>
      <w:proofErr w:type="spellEnd"/>
      <w:r>
        <w:t xml:space="preserve"> </w:t>
      </w:r>
      <w:proofErr w:type="spellStart"/>
      <w:r>
        <w:t>droht</w:t>
      </w:r>
      <w:proofErr w:type="spellEnd"/>
      <w:r>
        <w:t xml:space="preserve"> </w:t>
      </w:r>
      <w:proofErr w:type="spellStart"/>
      <w:r>
        <w:t>mit</w:t>
      </w:r>
      <w:proofErr w:type="spellEnd"/>
      <w:r>
        <w:t xml:space="preserve"> </w:t>
      </w:r>
      <w:proofErr w:type="spellStart"/>
      <w:r>
        <w:t>Impfpflicht</w:t>
      </w:r>
      <w:proofErr w:type="spellEnd"/>
      <w:r>
        <w:t>.” (2015, Apr. 11).  </w:t>
      </w:r>
      <w:proofErr w:type="spellStart"/>
      <w:r>
        <w:rPr>
          <w:i/>
          <w:iCs/>
        </w:rPr>
        <w:t>Zeit</w:t>
      </w:r>
      <w:proofErr w:type="spellEnd"/>
      <w:r>
        <w:rPr>
          <w:i/>
          <w:iCs/>
        </w:rPr>
        <w:t xml:space="preserve"> Online. </w:t>
      </w:r>
      <w:r>
        <w:t xml:space="preserve"> Retrieved </w:t>
      </w:r>
      <w:r>
        <w:tab/>
        <w:t>from http://www.zeit.de/politik/deutschland/2015-04/masern-impfflicht-groehe</w:t>
      </w:r>
    </w:p>
    <w:p w14:paraId="0A83AEAB" w14:textId="7682DE7D" w:rsidR="00BA3A33" w:rsidRDefault="00BA3A33" w:rsidP="006C701D">
      <w:pPr>
        <w:pStyle w:val="NormalWeb"/>
        <w:spacing w:line="480" w:lineRule="auto"/>
        <w:contextualSpacing/>
      </w:pPr>
      <w:r>
        <w:t>“</w:t>
      </w:r>
      <w:proofErr w:type="spellStart"/>
      <w:r>
        <w:t>Gesundheitspolitiker</w:t>
      </w:r>
      <w:proofErr w:type="spellEnd"/>
      <w:r>
        <w:t xml:space="preserve"> </w:t>
      </w:r>
      <w:proofErr w:type="spellStart"/>
      <w:r>
        <w:t>fordern</w:t>
      </w:r>
      <w:proofErr w:type="spellEnd"/>
      <w:r>
        <w:t xml:space="preserve"> </w:t>
      </w:r>
      <w:proofErr w:type="spellStart"/>
      <w:r>
        <w:t>Wiedereinführung</w:t>
      </w:r>
      <w:proofErr w:type="spellEnd"/>
      <w:r>
        <w:t xml:space="preserve"> der </w:t>
      </w:r>
      <w:proofErr w:type="spellStart"/>
      <w:r>
        <w:t>Impfpflicht</w:t>
      </w:r>
      <w:proofErr w:type="spellEnd"/>
      <w:r>
        <w:t>.”  (2015, Feb. 23).  </w:t>
      </w:r>
      <w:proofErr w:type="spellStart"/>
      <w:r>
        <w:rPr>
          <w:i/>
          <w:iCs/>
        </w:rPr>
        <w:t>Zeit</w:t>
      </w:r>
      <w:proofErr w:type="spellEnd"/>
      <w:r>
        <w:rPr>
          <w:i/>
          <w:iCs/>
        </w:rPr>
        <w:t xml:space="preserve"> </w:t>
      </w:r>
      <w:r>
        <w:rPr>
          <w:i/>
          <w:iCs/>
        </w:rPr>
        <w:tab/>
        <w:t>Online.  </w:t>
      </w:r>
      <w:r>
        <w:t>Retrieved from http://www.zeit.de/wissen/gesundheit/2015-02/debatte-</w:t>
      </w:r>
      <w:r>
        <w:tab/>
      </w:r>
      <w:proofErr w:type="spellStart"/>
      <w:r>
        <w:t>impfpflicht-masern</w:t>
      </w:r>
      <w:proofErr w:type="spellEnd"/>
    </w:p>
    <w:p w14:paraId="3D2C9760" w14:textId="03104BF0" w:rsidR="008229FB" w:rsidRPr="00B71BE8" w:rsidRDefault="00B71BE8" w:rsidP="006C701D">
      <w:pPr>
        <w:pStyle w:val="NormalWeb"/>
        <w:spacing w:line="480" w:lineRule="auto"/>
        <w:contextualSpacing/>
      </w:pPr>
      <w:proofErr w:type="spellStart"/>
      <w:r>
        <w:t>Gøtzsche</w:t>
      </w:r>
      <w:proofErr w:type="spellEnd"/>
      <w:r>
        <w:t xml:space="preserve">, P. C. </w:t>
      </w:r>
      <w:proofErr w:type="spellStart"/>
      <w:r>
        <w:t>Tödliche</w:t>
      </w:r>
      <w:proofErr w:type="spellEnd"/>
      <w:r>
        <w:t xml:space="preserve"> </w:t>
      </w:r>
      <w:proofErr w:type="spellStart"/>
      <w:r>
        <w:t>Medizin</w:t>
      </w:r>
      <w:proofErr w:type="spellEnd"/>
      <w:r>
        <w:t xml:space="preserve"> und </w:t>
      </w:r>
      <w:proofErr w:type="spellStart"/>
      <w:r>
        <w:t>organisierte</w:t>
      </w:r>
      <w:proofErr w:type="spellEnd"/>
      <w:r>
        <w:t xml:space="preserve"> </w:t>
      </w:r>
      <w:proofErr w:type="spellStart"/>
      <w:r>
        <w:t>Kriminalität</w:t>
      </w:r>
      <w:proofErr w:type="spellEnd"/>
      <w:r>
        <w:t xml:space="preserve">:  </w:t>
      </w:r>
      <w:proofErr w:type="spellStart"/>
      <w:r>
        <w:t>Wie</w:t>
      </w:r>
      <w:proofErr w:type="spellEnd"/>
      <w:r>
        <w:t xml:space="preserve"> die </w:t>
      </w:r>
      <w:proofErr w:type="spellStart"/>
      <w:r>
        <w:t>Pharmindustrie</w:t>
      </w:r>
      <w:proofErr w:type="spellEnd"/>
      <w:r>
        <w:t xml:space="preserve"> das </w:t>
      </w:r>
      <w:r>
        <w:tab/>
      </w:r>
      <w:proofErr w:type="spellStart"/>
      <w:r>
        <w:t>Gesundheitswesen</w:t>
      </w:r>
      <w:proofErr w:type="spellEnd"/>
      <w:r>
        <w:t xml:space="preserve"> </w:t>
      </w:r>
      <w:proofErr w:type="spellStart"/>
      <w:r>
        <w:t>korrumpiert</w:t>
      </w:r>
      <w:proofErr w:type="spellEnd"/>
      <w:r>
        <w:t xml:space="preserve">.  </w:t>
      </w:r>
      <w:r>
        <w:rPr>
          <w:i/>
        </w:rPr>
        <w:t xml:space="preserve">Riva </w:t>
      </w:r>
      <w:proofErr w:type="spellStart"/>
      <w:r>
        <w:rPr>
          <w:i/>
        </w:rPr>
        <w:t>Verlag</w:t>
      </w:r>
      <w:proofErr w:type="spellEnd"/>
      <w:r>
        <w:t xml:space="preserve">.  Retrieved from </w:t>
      </w:r>
      <w:r w:rsidRPr="00B71BE8">
        <w:t>http://tolzin-</w:t>
      </w:r>
      <w:r>
        <w:tab/>
      </w:r>
      <w:r w:rsidRPr="00B71BE8">
        <w:t>verlag.com/fbu113</w:t>
      </w:r>
    </w:p>
    <w:p w14:paraId="75EBAE9C" w14:textId="43F90EC7" w:rsidR="00BA3A33" w:rsidRDefault="00BA3A33" w:rsidP="006C701D">
      <w:pPr>
        <w:pStyle w:val="NormalWeb"/>
        <w:spacing w:before="220" w:line="480" w:lineRule="auto"/>
        <w:contextualSpacing/>
        <w:rPr>
          <w:shd w:val="clear" w:color="auto" w:fill="FFFFFF"/>
        </w:rPr>
      </w:pPr>
      <w:proofErr w:type="spellStart"/>
      <w:proofErr w:type="gramStart"/>
      <w:r>
        <w:rPr>
          <w:shd w:val="clear" w:color="auto" w:fill="FFFFFF"/>
        </w:rPr>
        <w:t>Güriş</w:t>
      </w:r>
      <w:proofErr w:type="spellEnd"/>
      <w:r>
        <w:rPr>
          <w:shd w:val="clear" w:color="auto" w:fill="FFFFFF"/>
        </w:rPr>
        <w:t xml:space="preserve">, D., </w:t>
      </w:r>
      <w:proofErr w:type="spellStart"/>
      <w:r>
        <w:rPr>
          <w:shd w:val="clear" w:color="auto" w:fill="FFFFFF"/>
        </w:rPr>
        <w:t>Bayazıt</w:t>
      </w:r>
      <w:proofErr w:type="spellEnd"/>
      <w:r>
        <w:rPr>
          <w:shd w:val="clear" w:color="auto" w:fill="FFFFFF"/>
        </w:rPr>
        <w:t xml:space="preserve">, Y., </w:t>
      </w:r>
      <w:proofErr w:type="spellStart"/>
      <w:r>
        <w:rPr>
          <w:shd w:val="clear" w:color="auto" w:fill="FFFFFF"/>
        </w:rPr>
        <w:t>Özdemirer</w:t>
      </w:r>
      <w:proofErr w:type="spellEnd"/>
      <w:r>
        <w:rPr>
          <w:shd w:val="clear" w:color="auto" w:fill="FFFFFF"/>
        </w:rPr>
        <w:t xml:space="preserve">, Ü., </w:t>
      </w:r>
      <w:proofErr w:type="spellStart"/>
      <w:r>
        <w:rPr>
          <w:shd w:val="clear" w:color="auto" w:fill="FFFFFF"/>
        </w:rPr>
        <w:t>Buyurgan</w:t>
      </w:r>
      <w:proofErr w:type="spellEnd"/>
      <w:r>
        <w:rPr>
          <w:shd w:val="clear" w:color="auto" w:fill="FFFFFF"/>
        </w:rPr>
        <w:t xml:space="preserve">, V., </w:t>
      </w:r>
      <w:proofErr w:type="spellStart"/>
      <w:r>
        <w:rPr>
          <w:shd w:val="clear" w:color="auto" w:fill="FFFFFF"/>
        </w:rPr>
        <w:t>Yalnız</w:t>
      </w:r>
      <w:proofErr w:type="spellEnd"/>
      <w:r>
        <w:rPr>
          <w:shd w:val="clear" w:color="auto" w:fill="FFFFFF"/>
        </w:rPr>
        <w:t xml:space="preserve">, C., </w:t>
      </w:r>
      <w:proofErr w:type="spellStart"/>
      <w:r>
        <w:rPr>
          <w:shd w:val="clear" w:color="auto" w:fill="FFFFFF"/>
        </w:rPr>
        <w:t>Toprak</w:t>
      </w:r>
      <w:proofErr w:type="spellEnd"/>
      <w:r>
        <w:rPr>
          <w:shd w:val="clear" w:color="auto" w:fill="FFFFFF"/>
        </w:rPr>
        <w:t xml:space="preserve">, İ., &amp; </w:t>
      </w:r>
      <w:proofErr w:type="spellStart"/>
      <w:r>
        <w:rPr>
          <w:shd w:val="clear" w:color="auto" w:fill="FFFFFF"/>
        </w:rPr>
        <w:t>Aycan</w:t>
      </w:r>
      <w:proofErr w:type="spellEnd"/>
      <w:r>
        <w:rPr>
          <w:shd w:val="clear" w:color="auto" w:fill="FFFFFF"/>
        </w:rPr>
        <w:t>, S.</w:t>
      </w:r>
      <w:proofErr w:type="gramEnd"/>
      <w:r>
        <w:rPr>
          <w:shd w:val="clear" w:color="auto" w:fill="FFFFFF"/>
        </w:rPr>
        <w:t xml:space="preserve"> </w:t>
      </w:r>
      <w:r>
        <w:rPr>
          <w:shd w:val="clear" w:color="auto" w:fill="FFFFFF"/>
        </w:rPr>
        <w:tab/>
        <w:t>(2003)</w:t>
      </w:r>
      <w:proofErr w:type="gramStart"/>
      <w:r>
        <w:rPr>
          <w:shd w:val="clear" w:color="auto" w:fill="FFFFFF"/>
        </w:rPr>
        <w:t>.  Measles epidemiology and elimination strategies in Turkey.</w:t>
      </w:r>
      <w:proofErr w:type="gramEnd"/>
      <w:r>
        <w:rPr>
          <w:shd w:val="clear" w:color="auto" w:fill="FFFFFF"/>
        </w:rPr>
        <w:t xml:space="preserve">  </w:t>
      </w:r>
      <w:proofErr w:type="gramStart"/>
      <w:r>
        <w:rPr>
          <w:i/>
          <w:iCs/>
          <w:shd w:val="clear" w:color="auto" w:fill="FFFFFF"/>
        </w:rPr>
        <w:t xml:space="preserve">The Journal of </w:t>
      </w:r>
      <w:r>
        <w:rPr>
          <w:i/>
          <w:iCs/>
          <w:shd w:val="clear" w:color="auto" w:fill="FFFFFF"/>
        </w:rPr>
        <w:tab/>
        <w:t xml:space="preserve">Infectious Diseases, 187, </w:t>
      </w:r>
      <w:r>
        <w:rPr>
          <w:shd w:val="clear" w:color="auto" w:fill="FFFFFF"/>
        </w:rPr>
        <w:t>S230-S234.</w:t>
      </w:r>
      <w:proofErr w:type="gramEnd"/>
      <w:r>
        <w:rPr>
          <w:shd w:val="clear" w:color="auto" w:fill="FFFFFF"/>
        </w:rPr>
        <w:t xml:space="preserve">  </w:t>
      </w:r>
      <w:proofErr w:type="gramStart"/>
      <w:r>
        <w:rPr>
          <w:shd w:val="clear" w:color="auto" w:fill="FFFFFF"/>
        </w:rPr>
        <w:t>doi:10.1086</w:t>
      </w:r>
      <w:proofErr w:type="gramEnd"/>
      <w:r>
        <w:rPr>
          <w:shd w:val="clear" w:color="auto" w:fill="FFFFFF"/>
        </w:rPr>
        <w:t>/368115</w:t>
      </w:r>
    </w:p>
    <w:p w14:paraId="7CDFFC55" w14:textId="336EB038" w:rsidR="00BA3A33" w:rsidRDefault="00BA3A33" w:rsidP="006C701D">
      <w:pPr>
        <w:pStyle w:val="NormalWeb"/>
        <w:spacing w:line="480" w:lineRule="auto"/>
        <w:contextualSpacing/>
      </w:pPr>
      <w:proofErr w:type="spellStart"/>
      <w:proofErr w:type="gramStart"/>
      <w:r>
        <w:lastRenderedPageBreak/>
        <w:t>Hohmann-Jeddi</w:t>
      </w:r>
      <w:proofErr w:type="spellEnd"/>
      <w:r>
        <w:t>, C.</w:t>
      </w:r>
      <w:proofErr w:type="gramEnd"/>
      <w:r>
        <w:t xml:space="preserve">  (2015)</w:t>
      </w:r>
      <w:proofErr w:type="gramStart"/>
      <w:r>
        <w:t>.  </w:t>
      </w:r>
      <w:proofErr w:type="spellStart"/>
      <w:r>
        <w:t>Impflücken</w:t>
      </w:r>
      <w:proofErr w:type="spellEnd"/>
      <w:r>
        <w:t xml:space="preserve"> </w:t>
      </w:r>
      <w:proofErr w:type="spellStart"/>
      <w:r>
        <w:t>bei</w:t>
      </w:r>
      <w:proofErr w:type="spellEnd"/>
      <w:r>
        <w:t xml:space="preserve"> </w:t>
      </w:r>
      <w:proofErr w:type="spellStart"/>
      <w:r>
        <w:t>Erwachsenen</w:t>
      </w:r>
      <w:proofErr w:type="spellEnd"/>
      <w:r>
        <w:t>.</w:t>
      </w:r>
      <w:proofErr w:type="gramEnd"/>
      <w:r>
        <w:t xml:space="preserve">  </w:t>
      </w:r>
      <w:proofErr w:type="spellStart"/>
      <w:r>
        <w:rPr>
          <w:i/>
          <w:iCs/>
        </w:rPr>
        <w:t>Pharmazeutische</w:t>
      </w:r>
      <w:proofErr w:type="spellEnd"/>
      <w:r>
        <w:rPr>
          <w:i/>
          <w:iCs/>
        </w:rPr>
        <w:t xml:space="preserve"> </w:t>
      </w:r>
      <w:proofErr w:type="spellStart"/>
      <w:r>
        <w:rPr>
          <w:i/>
          <w:iCs/>
        </w:rPr>
        <w:t>Zeitung</w:t>
      </w:r>
      <w:proofErr w:type="spellEnd"/>
      <w:r>
        <w:rPr>
          <w:i/>
          <w:iCs/>
        </w:rPr>
        <w:t>.  </w:t>
      </w:r>
      <w:r>
        <w:t xml:space="preserve">Retrieved </w:t>
      </w:r>
      <w:r>
        <w:tab/>
        <w:t>from http://www.pharmazeutische-zeitung.de/index.php</w:t>
      </w:r>
      <w:proofErr w:type="gramStart"/>
      <w:r>
        <w:t>?id</w:t>
      </w:r>
      <w:proofErr w:type="gramEnd"/>
      <w:r>
        <w:t>=56754</w:t>
      </w:r>
    </w:p>
    <w:p w14:paraId="585F12FD" w14:textId="62395CBA" w:rsidR="000321E8" w:rsidRDefault="000321E8" w:rsidP="006C701D">
      <w:pPr>
        <w:pStyle w:val="NormalWeb"/>
        <w:spacing w:line="480" w:lineRule="auto"/>
        <w:contextualSpacing/>
      </w:pPr>
      <w:proofErr w:type="gramStart"/>
      <w:r>
        <w:t xml:space="preserve">Klein, S., </w:t>
      </w:r>
      <w:proofErr w:type="spellStart"/>
      <w:r>
        <w:t>Schöneberg</w:t>
      </w:r>
      <w:proofErr w:type="spellEnd"/>
      <w:r>
        <w:t>, I., &amp; Krause, G. (2012).</w:t>
      </w:r>
      <w:proofErr w:type="gramEnd"/>
      <w:r>
        <w:t xml:space="preserve">  </w:t>
      </w:r>
      <w:proofErr w:type="spellStart"/>
      <w:r>
        <w:t>Vom</w:t>
      </w:r>
      <w:proofErr w:type="spellEnd"/>
      <w:r>
        <w:t xml:space="preserve"> </w:t>
      </w:r>
      <w:proofErr w:type="spellStart"/>
      <w:r>
        <w:t>Zwang</w:t>
      </w:r>
      <w:proofErr w:type="spellEnd"/>
      <w:r>
        <w:t xml:space="preserve"> </w:t>
      </w:r>
      <w:proofErr w:type="spellStart"/>
      <w:r>
        <w:t>zur</w:t>
      </w:r>
      <w:proofErr w:type="spellEnd"/>
      <w:r>
        <w:t xml:space="preserve"> </w:t>
      </w:r>
      <w:proofErr w:type="spellStart"/>
      <w:r>
        <w:t>Pockenschutzimpfung</w:t>
      </w:r>
      <w:proofErr w:type="spellEnd"/>
      <w:r>
        <w:t xml:space="preserve"> </w:t>
      </w:r>
      <w:proofErr w:type="spellStart"/>
      <w:r>
        <w:t>zum</w:t>
      </w:r>
      <w:proofErr w:type="spellEnd"/>
      <w:r>
        <w:t xml:space="preserve"> </w:t>
      </w:r>
      <w:r w:rsidR="00F3692E">
        <w:tab/>
      </w:r>
      <w:proofErr w:type="spellStart"/>
      <w:r>
        <w:t>nationalen</w:t>
      </w:r>
      <w:proofErr w:type="spellEnd"/>
      <w:r>
        <w:t xml:space="preserve"> </w:t>
      </w:r>
      <w:proofErr w:type="spellStart"/>
      <w:r>
        <w:t>Impfplan</w:t>
      </w:r>
      <w:proofErr w:type="spellEnd"/>
      <w:r>
        <w:t xml:space="preserve">: Die </w:t>
      </w:r>
      <w:proofErr w:type="spellStart"/>
      <w:r>
        <w:t>Entwicklung</w:t>
      </w:r>
      <w:proofErr w:type="spellEnd"/>
      <w:r>
        <w:t xml:space="preserve"> des </w:t>
      </w:r>
      <w:proofErr w:type="spellStart"/>
      <w:r>
        <w:t>Impfwesens</w:t>
      </w:r>
      <w:proofErr w:type="spellEnd"/>
      <w:r>
        <w:t xml:space="preserve"> </w:t>
      </w:r>
      <w:proofErr w:type="spellStart"/>
      <w:r>
        <w:t>vom</w:t>
      </w:r>
      <w:proofErr w:type="spellEnd"/>
      <w:r>
        <w:t xml:space="preserve"> </w:t>
      </w:r>
      <w:proofErr w:type="spellStart"/>
      <w:r>
        <w:t>Deutschen</w:t>
      </w:r>
      <w:proofErr w:type="spellEnd"/>
      <w:r>
        <w:t xml:space="preserve"> </w:t>
      </w:r>
      <w:proofErr w:type="spellStart"/>
      <w:r>
        <w:t>Kaiserreich</w:t>
      </w:r>
      <w:proofErr w:type="spellEnd"/>
      <w:r>
        <w:t xml:space="preserve"> </w:t>
      </w:r>
      <w:proofErr w:type="spellStart"/>
      <w:proofErr w:type="gramStart"/>
      <w:r>
        <w:t>bis</w:t>
      </w:r>
      <w:proofErr w:type="spellEnd"/>
      <w:proofErr w:type="gramEnd"/>
      <w:r>
        <w:t xml:space="preserve"> </w:t>
      </w:r>
      <w:r w:rsidR="00F3692E">
        <w:tab/>
      </w:r>
      <w:proofErr w:type="spellStart"/>
      <w:r>
        <w:t>heute</w:t>
      </w:r>
      <w:proofErr w:type="spellEnd"/>
      <w:r>
        <w:t>.  </w:t>
      </w:r>
      <w:proofErr w:type="spellStart"/>
      <w:r>
        <w:rPr>
          <w:i/>
          <w:iCs/>
        </w:rPr>
        <w:t>Bundesgesundheitsblatt</w:t>
      </w:r>
      <w:proofErr w:type="spellEnd"/>
      <w:r>
        <w:rPr>
          <w:i/>
          <w:iCs/>
        </w:rPr>
        <w:t xml:space="preserve"> - </w:t>
      </w:r>
      <w:proofErr w:type="spellStart"/>
      <w:r>
        <w:rPr>
          <w:i/>
          <w:iCs/>
        </w:rPr>
        <w:t>Gesundheitsforschung</w:t>
      </w:r>
      <w:proofErr w:type="spellEnd"/>
      <w:r>
        <w:rPr>
          <w:i/>
          <w:iCs/>
        </w:rPr>
        <w:t xml:space="preserve"> - </w:t>
      </w:r>
      <w:proofErr w:type="spellStart"/>
      <w:r>
        <w:rPr>
          <w:i/>
          <w:iCs/>
        </w:rPr>
        <w:t>Gesundheitsschutz</w:t>
      </w:r>
      <w:proofErr w:type="spellEnd"/>
      <w:r>
        <w:rPr>
          <w:i/>
          <w:iCs/>
        </w:rPr>
        <w:t xml:space="preserve">, 55, </w:t>
      </w:r>
      <w:r w:rsidR="00F3692E">
        <w:rPr>
          <w:i/>
          <w:iCs/>
        </w:rPr>
        <w:tab/>
      </w:r>
      <w:r>
        <w:t xml:space="preserve">1512:1523. </w:t>
      </w:r>
      <w:proofErr w:type="gramStart"/>
      <w:r>
        <w:t>doi:10.1007</w:t>
      </w:r>
      <w:proofErr w:type="gramEnd"/>
      <w:r>
        <w:t>/s00103-012-1539-7.</w:t>
      </w:r>
    </w:p>
    <w:p w14:paraId="6C3942AC" w14:textId="0CB08A39" w:rsidR="00A16BB9" w:rsidRPr="00A16BB9" w:rsidRDefault="00A16BB9" w:rsidP="006C701D">
      <w:pPr>
        <w:pStyle w:val="NormalWeb"/>
        <w:spacing w:line="480" w:lineRule="auto"/>
        <w:contextualSpacing/>
      </w:pPr>
      <w:proofErr w:type="spellStart"/>
      <w:r>
        <w:t>Leitner</w:t>
      </w:r>
      <w:proofErr w:type="spellEnd"/>
      <w:r>
        <w:t xml:space="preserve">, M.  </w:t>
      </w:r>
      <w:proofErr w:type="spellStart"/>
      <w:r>
        <w:rPr>
          <w:i/>
        </w:rPr>
        <w:t>Wir</w:t>
      </w:r>
      <w:proofErr w:type="spellEnd"/>
      <w:r>
        <w:rPr>
          <w:i/>
        </w:rPr>
        <w:t xml:space="preserve"> </w:t>
      </w:r>
      <w:proofErr w:type="spellStart"/>
      <w:r>
        <w:rPr>
          <w:i/>
        </w:rPr>
        <w:t>Impfen</w:t>
      </w:r>
      <w:proofErr w:type="spellEnd"/>
      <w:r>
        <w:rPr>
          <w:i/>
        </w:rPr>
        <w:t xml:space="preserve"> </w:t>
      </w:r>
      <w:proofErr w:type="spellStart"/>
      <w:r>
        <w:rPr>
          <w:i/>
        </w:rPr>
        <w:t>Nicht</w:t>
      </w:r>
      <w:proofErr w:type="spellEnd"/>
      <w:r>
        <w:rPr>
          <w:i/>
        </w:rPr>
        <w:t xml:space="preserve">! </w:t>
      </w:r>
      <w:proofErr w:type="gramStart"/>
      <w:r>
        <w:rPr>
          <w:i/>
        </w:rPr>
        <w:t xml:space="preserve">Mythos und </w:t>
      </w:r>
      <w:proofErr w:type="spellStart"/>
      <w:r>
        <w:rPr>
          <w:i/>
        </w:rPr>
        <w:t>wirklichkeit</w:t>
      </w:r>
      <w:proofErr w:type="spellEnd"/>
      <w:r>
        <w:rPr>
          <w:i/>
        </w:rPr>
        <w:t xml:space="preserve"> der </w:t>
      </w:r>
      <w:proofErr w:type="spellStart"/>
      <w:r>
        <w:rPr>
          <w:i/>
        </w:rPr>
        <w:t>Impfkampagnen</w:t>
      </w:r>
      <w:proofErr w:type="spellEnd"/>
      <w:r>
        <w:rPr>
          <w:i/>
        </w:rPr>
        <w:t>.</w:t>
      </w:r>
      <w:proofErr w:type="gramEnd"/>
      <w:r>
        <w:t xml:space="preserve"> Retrieved from </w:t>
      </w:r>
      <w:r>
        <w:tab/>
      </w:r>
      <w:r w:rsidRPr="00A16BB9">
        <w:t>http://tolzin-verlag.com/DVD149</w:t>
      </w:r>
    </w:p>
    <w:p w14:paraId="3EAF5CDB" w14:textId="135D44FD" w:rsidR="00BA3A33" w:rsidRDefault="00BA3A33" w:rsidP="006C701D">
      <w:pPr>
        <w:pStyle w:val="NormalWeb"/>
        <w:spacing w:before="220" w:line="480" w:lineRule="auto"/>
        <w:contextualSpacing/>
        <w:rPr>
          <w:shd w:val="clear" w:color="auto" w:fill="FFFFFF"/>
        </w:rPr>
      </w:pPr>
      <w:r>
        <w:rPr>
          <w:shd w:val="clear" w:color="auto" w:fill="FFFFFF"/>
        </w:rPr>
        <w:t>Muscat, M. (2011).  Who gets measles in Europe</w:t>
      </w:r>
      <w:proofErr w:type="gramStart"/>
      <w:r>
        <w:rPr>
          <w:shd w:val="clear" w:color="auto" w:fill="FFFFFF"/>
        </w:rPr>
        <w:t>?.</w:t>
      </w:r>
      <w:proofErr w:type="gramEnd"/>
      <w:r>
        <w:rPr>
          <w:shd w:val="clear" w:color="auto" w:fill="FFFFFF"/>
        </w:rPr>
        <w:t xml:space="preserve">  </w:t>
      </w:r>
      <w:proofErr w:type="gramStart"/>
      <w:r>
        <w:rPr>
          <w:i/>
          <w:iCs/>
          <w:shd w:val="clear" w:color="auto" w:fill="FFFFFF"/>
        </w:rPr>
        <w:t xml:space="preserve">The Journal of Infectious Diseases, 204, </w:t>
      </w:r>
      <w:r>
        <w:rPr>
          <w:i/>
          <w:iCs/>
          <w:shd w:val="clear" w:color="auto" w:fill="FFFFFF"/>
        </w:rPr>
        <w:tab/>
      </w:r>
      <w:r>
        <w:rPr>
          <w:shd w:val="clear" w:color="auto" w:fill="FFFFFF"/>
        </w:rPr>
        <w:t>S353-S365.</w:t>
      </w:r>
      <w:proofErr w:type="gramEnd"/>
      <w:r>
        <w:rPr>
          <w:shd w:val="clear" w:color="auto" w:fill="FFFFFF"/>
        </w:rPr>
        <w:t xml:space="preserve">  </w:t>
      </w:r>
      <w:proofErr w:type="gramStart"/>
      <w:r>
        <w:rPr>
          <w:shd w:val="clear" w:color="auto" w:fill="FFFFFF"/>
        </w:rPr>
        <w:t>doi:10.1093</w:t>
      </w:r>
      <w:proofErr w:type="gramEnd"/>
      <w:r>
        <w:rPr>
          <w:shd w:val="clear" w:color="auto" w:fill="FFFFFF"/>
        </w:rPr>
        <w:t>/</w:t>
      </w:r>
      <w:proofErr w:type="spellStart"/>
      <w:r>
        <w:rPr>
          <w:shd w:val="clear" w:color="auto" w:fill="FFFFFF"/>
        </w:rPr>
        <w:t>infdis</w:t>
      </w:r>
      <w:proofErr w:type="spellEnd"/>
      <w:r>
        <w:rPr>
          <w:shd w:val="clear" w:color="auto" w:fill="FFFFFF"/>
        </w:rPr>
        <w:t>/jir067</w:t>
      </w:r>
    </w:p>
    <w:p w14:paraId="4F0C68AA" w14:textId="7C996F36" w:rsidR="00BA3A33" w:rsidRDefault="00BA3A33" w:rsidP="006C701D">
      <w:pPr>
        <w:pStyle w:val="Heading3"/>
        <w:spacing w:before="0" w:after="0" w:line="480" w:lineRule="auto"/>
        <w:rPr>
          <w:rFonts w:ascii="Times New Roman" w:eastAsia="Times New Roman" w:hAnsi="Times New Roman" w:cs="Times New Roman"/>
          <w:bCs/>
          <w:color w:val="000000"/>
          <w:sz w:val="24"/>
          <w:szCs w:val="24"/>
          <w:shd w:val="clear" w:color="auto" w:fill="FFFFFF"/>
        </w:rPr>
      </w:pPr>
      <w:r w:rsidRPr="00F3692E">
        <w:rPr>
          <w:rFonts w:ascii="Times New Roman" w:eastAsia="Times New Roman" w:hAnsi="Times New Roman" w:cs="Times New Roman"/>
          <w:bCs/>
          <w:color w:val="000000"/>
          <w:sz w:val="24"/>
          <w:szCs w:val="24"/>
          <w:shd w:val="clear" w:color="auto" w:fill="FFFFFF"/>
        </w:rPr>
        <w:t>“</w:t>
      </w:r>
      <w:proofErr w:type="spellStart"/>
      <w:r w:rsidRPr="00F3692E">
        <w:rPr>
          <w:rFonts w:ascii="Times New Roman" w:eastAsia="Times New Roman" w:hAnsi="Times New Roman" w:cs="Times New Roman"/>
          <w:bCs/>
          <w:color w:val="000000"/>
          <w:sz w:val="24"/>
          <w:szCs w:val="24"/>
          <w:shd w:val="clear" w:color="auto" w:fill="FFFFFF"/>
        </w:rPr>
        <w:t>Pressemitteilung</w:t>
      </w:r>
      <w:proofErr w:type="spellEnd"/>
      <w:r w:rsidRPr="00F3692E">
        <w:rPr>
          <w:rFonts w:ascii="Times New Roman" w:eastAsia="Times New Roman" w:hAnsi="Times New Roman" w:cs="Times New Roman"/>
          <w:bCs/>
          <w:color w:val="000000"/>
          <w:sz w:val="24"/>
          <w:szCs w:val="24"/>
          <w:shd w:val="clear" w:color="auto" w:fill="FFFFFF"/>
        </w:rPr>
        <w:t xml:space="preserve"> Dr. med. Wolfram Hartmann (</w:t>
      </w:r>
      <w:proofErr w:type="spellStart"/>
      <w:r w:rsidRPr="00F3692E">
        <w:rPr>
          <w:rFonts w:ascii="Times New Roman" w:eastAsia="Times New Roman" w:hAnsi="Times New Roman" w:cs="Times New Roman"/>
          <w:bCs/>
          <w:color w:val="000000"/>
          <w:sz w:val="24"/>
          <w:szCs w:val="24"/>
          <w:shd w:val="clear" w:color="auto" w:fill="FFFFFF"/>
        </w:rPr>
        <w:t>Präsident</w:t>
      </w:r>
      <w:proofErr w:type="spellEnd"/>
      <w:r w:rsidRPr="00F3692E">
        <w:rPr>
          <w:rFonts w:ascii="Times New Roman" w:eastAsia="Times New Roman" w:hAnsi="Times New Roman" w:cs="Times New Roman"/>
          <w:bCs/>
          <w:color w:val="000000"/>
          <w:sz w:val="24"/>
          <w:szCs w:val="24"/>
          <w:shd w:val="clear" w:color="auto" w:fill="FFFFFF"/>
        </w:rPr>
        <w:t xml:space="preserve"> des BVKJ) </w:t>
      </w:r>
      <w:proofErr w:type="spellStart"/>
      <w:r w:rsidRPr="00F3692E">
        <w:rPr>
          <w:rFonts w:ascii="Times New Roman" w:eastAsia="Times New Roman" w:hAnsi="Times New Roman" w:cs="Times New Roman"/>
          <w:bCs/>
          <w:color w:val="000000"/>
          <w:sz w:val="24"/>
          <w:szCs w:val="24"/>
          <w:shd w:val="clear" w:color="auto" w:fill="FFFFFF"/>
        </w:rPr>
        <w:t>zum</w:t>
      </w:r>
      <w:proofErr w:type="spellEnd"/>
      <w:r w:rsidRPr="00F3692E">
        <w:rPr>
          <w:rFonts w:ascii="Times New Roman" w:eastAsia="Times New Roman" w:hAnsi="Times New Roman" w:cs="Times New Roman"/>
          <w:bCs/>
          <w:color w:val="000000"/>
          <w:sz w:val="24"/>
          <w:szCs w:val="24"/>
          <w:shd w:val="clear" w:color="auto" w:fill="FFFFFF"/>
        </w:rPr>
        <w:t xml:space="preserve"> 21. </w:t>
      </w:r>
      <w:proofErr w:type="spellStart"/>
      <w:r w:rsidRPr="00F3692E">
        <w:rPr>
          <w:rFonts w:ascii="Times New Roman" w:eastAsia="Times New Roman" w:hAnsi="Times New Roman" w:cs="Times New Roman"/>
          <w:bCs/>
          <w:color w:val="000000"/>
          <w:sz w:val="24"/>
          <w:szCs w:val="24"/>
          <w:shd w:val="clear" w:color="auto" w:fill="FFFFFF"/>
        </w:rPr>
        <w:t>Kongress</w:t>
      </w:r>
      <w:proofErr w:type="spellEnd"/>
      <w:r w:rsidRPr="00F3692E">
        <w:rPr>
          <w:rFonts w:ascii="Times New Roman" w:eastAsia="Times New Roman" w:hAnsi="Times New Roman" w:cs="Times New Roman"/>
          <w:bCs/>
          <w:color w:val="000000"/>
          <w:sz w:val="24"/>
          <w:szCs w:val="24"/>
          <w:shd w:val="clear" w:color="auto" w:fill="FFFFFF"/>
        </w:rPr>
        <w:t xml:space="preserve"> </w:t>
      </w:r>
      <w:r>
        <w:rPr>
          <w:rFonts w:ascii="Times New Roman" w:eastAsia="Times New Roman" w:hAnsi="Times New Roman" w:cs="Times New Roman"/>
          <w:bCs/>
          <w:color w:val="000000"/>
          <w:sz w:val="24"/>
          <w:szCs w:val="24"/>
          <w:shd w:val="clear" w:color="auto" w:fill="FFFFFF"/>
        </w:rPr>
        <w:tab/>
      </w:r>
      <w:proofErr w:type="spellStart"/>
      <w:r w:rsidRPr="00F3692E">
        <w:rPr>
          <w:rFonts w:ascii="Times New Roman" w:eastAsia="Times New Roman" w:hAnsi="Times New Roman" w:cs="Times New Roman"/>
          <w:bCs/>
          <w:color w:val="000000"/>
          <w:sz w:val="24"/>
          <w:szCs w:val="24"/>
          <w:shd w:val="clear" w:color="auto" w:fill="FFFFFF"/>
        </w:rPr>
        <w:t>Jugendmedizin</w:t>
      </w:r>
      <w:proofErr w:type="spellEnd"/>
      <w:r w:rsidRPr="00F3692E">
        <w:rPr>
          <w:rFonts w:ascii="Times New Roman" w:eastAsia="Times New Roman" w:hAnsi="Times New Roman" w:cs="Times New Roman"/>
          <w:bCs/>
          <w:color w:val="000000"/>
          <w:sz w:val="24"/>
          <w:szCs w:val="24"/>
          <w:shd w:val="clear" w:color="auto" w:fill="FFFFFF"/>
        </w:rPr>
        <w:t>.”  (2015, Mar. 6).  </w:t>
      </w:r>
      <w:proofErr w:type="spellStart"/>
      <w:proofErr w:type="gramStart"/>
      <w:r w:rsidRPr="00F3692E">
        <w:rPr>
          <w:rFonts w:ascii="Times New Roman" w:eastAsia="Times New Roman" w:hAnsi="Times New Roman" w:cs="Times New Roman"/>
          <w:bCs/>
          <w:i/>
          <w:iCs/>
          <w:color w:val="000000"/>
          <w:sz w:val="24"/>
          <w:szCs w:val="24"/>
          <w:shd w:val="clear" w:color="auto" w:fill="FFFFFF"/>
        </w:rPr>
        <w:t>Berufsverband</w:t>
      </w:r>
      <w:proofErr w:type="spellEnd"/>
      <w:r w:rsidRPr="00F3692E">
        <w:rPr>
          <w:rFonts w:ascii="Times New Roman" w:eastAsia="Times New Roman" w:hAnsi="Times New Roman" w:cs="Times New Roman"/>
          <w:bCs/>
          <w:i/>
          <w:iCs/>
          <w:color w:val="000000"/>
          <w:sz w:val="24"/>
          <w:szCs w:val="24"/>
          <w:shd w:val="clear" w:color="auto" w:fill="FFFFFF"/>
        </w:rPr>
        <w:t xml:space="preserve"> der Kinder- und </w:t>
      </w:r>
      <w:r>
        <w:rPr>
          <w:rFonts w:ascii="Times New Roman" w:eastAsia="Times New Roman" w:hAnsi="Times New Roman" w:cs="Times New Roman"/>
          <w:bCs/>
          <w:i/>
          <w:iCs/>
          <w:color w:val="000000"/>
          <w:sz w:val="24"/>
          <w:szCs w:val="24"/>
          <w:shd w:val="clear" w:color="auto" w:fill="FFFFFF"/>
        </w:rPr>
        <w:tab/>
      </w:r>
      <w:proofErr w:type="spellStart"/>
      <w:r w:rsidRPr="00F3692E">
        <w:rPr>
          <w:rFonts w:ascii="Times New Roman" w:eastAsia="Times New Roman" w:hAnsi="Times New Roman" w:cs="Times New Roman"/>
          <w:bCs/>
          <w:i/>
          <w:iCs/>
          <w:color w:val="000000"/>
          <w:sz w:val="24"/>
          <w:szCs w:val="24"/>
          <w:shd w:val="clear" w:color="auto" w:fill="FFFFFF"/>
        </w:rPr>
        <w:t>Jugendärzte</w:t>
      </w:r>
      <w:proofErr w:type="spellEnd"/>
      <w:r w:rsidRPr="00F3692E">
        <w:rPr>
          <w:rFonts w:ascii="Times New Roman" w:eastAsia="Times New Roman" w:hAnsi="Times New Roman" w:cs="Times New Roman"/>
          <w:bCs/>
          <w:color w:val="000000"/>
          <w:sz w:val="24"/>
          <w:szCs w:val="24"/>
          <w:shd w:val="clear" w:color="auto" w:fill="FFFFFF"/>
        </w:rPr>
        <w:t>.</w:t>
      </w:r>
      <w:proofErr w:type="gramEnd"/>
      <w:r w:rsidRPr="00F3692E">
        <w:rPr>
          <w:rFonts w:ascii="Times New Roman" w:eastAsia="Times New Roman" w:hAnsi="Times New Roman" w:cs="Times New Roman"/>
          <w:bCs/>
          <w:color w:val="000000"/>
          <w:sz w:val="24"/>
          <w:szCs w:val="24"/>
          <w:shd w:val="clear" w:color="auto" w:fill="FFFFFF"/>
        </w:rPr>
        <w:t xml:space="preserve">  Retrieved from </w:t>
      </w:r>
      <w:r>
        <w:rPr>
          <w:rFonts w:ascii="Times New Roman" w:eastAsia="Times New Roman" w:hAnsi="Times New Roman" w:cs="Times New Roman"/>
          <w:bCs/>
          <w:color w:val="000000"/>
          <w:sz w:val="24"/>
          <w:szCs w:val="24"/>
          <w:shd w:val="clear" w:color="auto" w:fill="FFFFFF"/>
        </w:rPr>
        <w:tab/>
      </w:r>
      <w:r w:rsidRPr="00F3692E">
        <w:rPr>
          <w:rFonts w:ascii="Times New Roman" w:eastAsia="Times New Roman" w:hAnsi="Times New Roman" w:cs="Times New Roman"/>
          <w:bCs/>
          <w:color w:val="000000"/>
          <w:sz w:val="24"/>
          <w:szCs w:val="24"/>
          <w:shd w:val="clear" w:color="auto" w:fill="FFFFFF"/>
        </w:rPr>
        <w:t>http://www.bvkj.de/presse/pressemitteilungen/ansicht/article/pressemitteilung-zum-21-</w:t>
      </w:r>
      <w:r>
        <w:rPr>
          <w:rFonts w:ascii="Times New Roman" w:eastAsia="Times New Roman" w:hAnsi="Times New Roman" w:cs="Times New Roman"/>
          <w:bCs/>
          <w:color w:val="000000"/>
          <w:sz w:val="24"/>
          <w:szCs w:val="24"/>
          <w:shd w:val="clear" w:color="auto" w:fill="FFFFFF"/>
        </w:rPr>
        <w:tab/>
      </w:r>
      <w:proofErr w:type="spellStart"/>
      <w:r w:rsidRPr="00F3692E">
        <w:rPr>
          <w:rFonts w:ascii="Times New Roman" w:eastAsia="Times New Roman" w:hAnsi="Times New Roman" w:cs="Times New Roman"/>
          <w:bCs/>
          <w:color w:val="000000"/>
          <w:sz w:val="24"/>
          <w:szCs w:val="24"/>
          <w:shd w:val="clear" w:color="auto" w:fill="FFFFFF"/>
        </w:rPr>
        <w:t>kongress-jugendmedizin</w:t>
      </w:r>
      <w:proofErr w:type="spellEnd"/>
      <w:r w:rsidRPr="00F3692E">
        <w:rPr>
          <w:rFonts w:ascii="Times New Roman" w:eastAsia="Times New Roman" w:hAnsi="Times New Roman" w:cs="Times New Roman"/>
          <w:bCs/>
          <w:color w:val="000000"/>
          <w:sz w:val="24"/>
          <w:szCs w:val="24"/>
          <w:shd w:val="clear" w:color="auto" w:fill="FFFFFF"/>
        </w:rPr>
        <w:t>/</w:t>
      </w:r>
    </w:p>
    <w:p w14:paraId="7F8A2E09" w14:textId="07D78B14" w:rsidR="00BA3A33" w:rsidRDefault="00BA3A33" w:rsidP="006C701D">
      <w:pPr>
        <w:pStyle w:val="NormalWeb"/>
        <w:spacing w:line="480" w:lineRule="auto"/>
        <w:contextualSpacing/>
      </w:pPr>
      <w:r>
        <w:t>Robert Koch Institute.  (2015)</w:t>
      </w:r>
      <w:proofErr w:type="gramStart"/>
      <w:r>
        <w:t>.  </w:t>
      </w:r>
      <w:proofErr w:type="spellStart"/>
      <w:r>
        <w:rPr>
          <w:i/>
          <w:iCs/>
        </w:rPr>
        <w:t>Epidemiologisches</w:t>
      </w:r>
      <w:proofErr w:type="spellEnd"/>
      <w:r>
        <w:rPr>
          <w:i/>
          <w:iCs/>
        </w:rPr>
        <w:t xml:space="preserve"> Bulletin, 34, </w:t>
      </w:r>
      <w:r>
        <w:t>327-362.</w:t>
      </w:r>
      <w:proofErr w:type="gramEnd"/>
      <w:r>
        <w:t xml:space="preserve">  </w:t>
      </w:r>
      <w:proofErr w:type="gramStart"/>
      <w:r>
        <w:t>doi:10.17886</w:t>
      </w:r>
      <w:proofErr w:type="gramEnd"/>
      <w:r>
        <w:t>/</w:t>
      </w:r>
      <w:proofErr w:type="spellStart"/>
      <w:r>
        <w:t>EpiBull</w:t>
      </w:r>
      <w:proofErr w:type="spellEnd"/>
      <w:r>
        <w:t>-</w:t>
      </w:r>
      <w:r>
        <w:tab/>
        <w:t xml:space="preserve">2015-001.2 </w:t>
      </w:r>
    </w:p>
    <w:p w14:paraId="1E17823A" w14:textId="7D5AF8F1" w:rsidR="00CE0691" w:rsidRPr="00CE0691" w:rsidRDefault="00CE0691" w:rsidP="006C701D">
      <w:pPr>
        <w:pStyle w:val="NormalWeb"/>
        <w:spacing w:line="480" w:lineRule="auto"/>
        <w:contextualSpacing/>
      </w:pPr>
      <w:r>
        <w:t>Robert Koch Institute.  (2016)</w:t>
      </w:r>
      <w:proofErr w:type="gramStart"/>
      <w:r>
        <w:t xml:space="preserve">.  [Graph illustration Tab. 2: </w:t>
      </w:r>
      <w:proofErr w:type="spellStart"/>
      <w:r>
        <w:t>Fallzahl</w:t>
      </w:r>
      <w:proofErr w:type="spellEnd"/>
      <w:r>
        <w:t xml:space="preserve"> und </w:t>
      </w:r>
      <w:proofErr w:type="spellStart"/>
      <w:r>
        <w:t>Inzidenzen</w:t>
      </w:r>
      <w:proofErr w:type="spellEnd"/>
      <w:r>
        <w:t xml:space="preserve"> pro 1 Mio </w:t>
      </w:r>
      <w:r>
        <w:tab/>
      </w:r>
      <w:proofErr w:type="spellStart"/>
      <w:r>
        <w:t>Einwohner</w:t>
      </w:r>
      <w:proofErr w:type="spellEnd"/>
      <w:r>
        <w:t xml:space="preserve"> </w:t>
      </w:r>
      <w:proofErr w:type="spellStart"/>
      <w:r>
        <w:t>für</w:t>
      </w:r>
      <w:proofErr w:type="spellEnd"/>
      <w:r>
        <w:t xml:space="preserve"> die </w:t>
      </w:r>
      <w:proofErr w:type="spellStart"/>
      <w:r>
        <w:t>Jahre</w:t>
      </w:r>
      <w:proofErr w:type="spellEnd"/>
      <w:r>
        <w:t xml:space="preserve"> 2013 </w:t>
      </w:r>
      <w:proofErr w:type="spellStart"/>
      <w:r>
        <w:t>bis</w:t>
      </w:r>
      <w:proofErr w:type="spellEnd"/>
      <w:r>
        <w:t xml:space="preserve"> 2015 </w:t>
      </w:r>
      <w:proofErr w:type="spellStart"/>
      <w:r>
        <w:t>nach</w:t>
      </w:r>
      <w:proofErr w:type="spellEnd"/>
      <w:r>
        <w:t xml:space="preserve"> </w:t>
      </w:r>
      <w:proofErr w:type="spellStart"/>
      <w:r>
        <w:t>Bundesland</w:t>
      </w:r>
      <w:proofErr w:type="spellEnd"/>
      <w:r>
        <w:t>].</w:t>
      </w:r>
      <w:proofErr w:type="gramEnd"/>
      <w:r>
        <w:t xml:space="preserve">  </w:t>
      </w:r>
      <w:proofErr w:type="spellStart"/>
      <w:proofErr w:type="gramStart"/>
      <w:r>
        <w:rPr>
          <w:i/>
        </w:rPr>
        <w:t>Aktuelle</w:t>
      </w:r>
      <w:proofErr w:type="spellEnd"/>
      <w:r>
        <w:rPr>
          <w:i/>
        </w:rPr>
        <w:t xml:space="preserve"> </w:t>
      </w:r>
      <w:proofErr w:type="spellStart"/>
      <w:r>
        <w:rPr>
          <w:i/>
        </w:rPr>
        <w:t>epidemiologische</w:t>
      </w:r>
      <w:proofErr w:type="spellEnd"/>
      <w:r>
        <w:rPr>
          <w:i/>
        </w:rPr>
        <w:t xml:space="preserve"> </w:t>
      </w:r>
      <w:r>
        <w:rPr>
          <w:i/>
        </w:rPr>
        <w:tab/>
        <w:t xml:space="preserve">Situation der </w:t>
      </w:r>
      <w:proofErr w:type="spellStart"/>
      <w:r>
        <w:rPr>
          <w:i/>
        </w:rPr>
        <w:t>Masern</w:t>
      </w:r>
      <w:proofErr w:type="spellEnd"/>
      <w:r>
        <w:rPr>
          <w:i/>
        </w:rPr>
        <w:t xml:space="preserve"> und </w:t>
      </w:r>
      <w:proofErr w:type="spellStart"/>
      <w:r>
        <w:rPr>
          <w:i/>
        </w:rPr>
        <w:t>Röteln</w:t>
      </w:r>
      <w:proofErr w:type="spellEnd"/>
      <w:r>
        <w:rPr>
          <w:i/>
        </w:rPr>
        <w:t xml:space="preserve"> in Deutschland.</w:t>
      </w:r>
      <w:proofErr w:type="gramEnd"/>
      <w:r>
        <w:rPr>
          <w:i/>
        </w:rPr>
        <w:t xml:space="preserve">  </w:t>
      </w:r>
      <w:r>
        <w:t xml:space="preserve">Retrieved from </w:t>
      </w:r>
      <w:r>
        <w:tab/>
      </w:r>
      <w:r w:rsidRPr="00CE0691">
        <w:t>https://www.rki.de/DE/Content/Infekt/Impfen/Praevention/elimination_04_01.html</w:t>
      </w:r>
    </w:p>
    <w:p w14:paraId="24BD70C6" w14:textId="60D088A5" w:rsidR="004C6A24" w:rsidRDefault="004C6A24" w:rsidP="006C701D">
      <w:pPr>
        <w:pStyle w:val="NormalWeb"/>
        <w:spacing w:line="480" w:lineRule="auto"/>
        <w:contextualSpacing/>
      </w:pPr>
      <w:r>
        <w:lastRenderedPageBreak/>
        <w:t>Schmidt, M. (2015, Feb. 26).  </w:t>
      </w:r>
      <w:proofErr w:type="spellStart"/>
      <w:proofErr w:type="gramStart"/>
      <w:r>
        <w:t>Drei</w:t>
      </w:r>
      <w:proofErr w:type="spellEnd"/>
      <w:r>
        <w:t xml:space="preserve"> von </w:t>
      </w:r>
      <w:proofErr w:type="spellStart"/>
      <w:r>
        <w:t>vier</w:t>
      </w:r>
      <w:proofErr w:type="spellEnd"/>
      <w:r>
        <w:t xml:space="preserve"> </w:t>
      </w:r>
      <w:proofErr w:type="spellStart"/>
      <w:r>
        <w:t>Deutschen</w:t>
      </w:r>
      <w:proofErr w:type="spellEnd"/>
      <w:r>
        <w:t xml:space="preserve"> </w:t>
      </w:r>
      <w:proofErr w:type="spellStart"/>
      <w:r>
        <w:t>sprechen</w:t>
      </w:r>
      <w:proofErr w:type="spellEnd"/>
      <w:r>
        <w:t xml:space="preserve"> </w:t>
      </w:r>
      <w:proofErr w:type="spellStart"/>
      <w:r>
        <w:t>sich</w:t>
      </w:r>
      <w:proofErr w:type="spellEnd"/>
      <w:r>
        <w:t xml:space="preserve"> </w:t>
      </w:r>
      <w:proofErr w:type="spellStart"/>
      <w:r>
        <w:t>für</w:t>
      </w:r>
      <w:proofErr w:type="spellEnd"/>
      <w:r>
        <w:t xml:space="preserve"> </w:t>
      </w:r>
      <w:proofErr w:type="spellStart"/>
      <w:r>
        <w:t>Impfpflicht</w:t>
      </w:r>
      <w:proofErr w:type="spellEnd"/>
      <w:r>
        <w:t xml:space="preserve"> </w:t>
      </w:r>
      <w:r>
        <w:tab/>
      </w:r>
      <w:proofErr w:type="spellStart"/>
      <w:r>
        <w:t>aus.</w:t>
      </w:r>
      <w:proofErr w:type="spellEnd"/>
      <w:proofErr w:type="gramEnd"/>
      <w:r>
        <w:t xml:space="preserve">  </w:t>
      </w:r>
      <w:proofErr w:type="spellStart"/>
      <w:r>
        <w:rPr>
          <w:i/>
          <w:iCs/>
        </w:rPr>
        <w:t>YouGov</w:t>
      </w:r>
      <w:proofErr w:type="spellEnd"/>
      <w:r>
        <w:rPr>
          <w:i/>
          <w:iCs/>
        </w:rPr>
        <w:t xml:space="preserve"> Omnibus</w:t>
      </w:r>
      <w:r>
        <w:t>.  Retrieved from https://yougov.de/news/2015/02/26/impfungen-</w:t>
      </w:r>
      <w:r>
        <w:tab/>
        <w:t>uber-80-prozent-glauben-wirksamkeit/</w:t>
      </w:r>
    </w:p>
    <w:p w14:paraId="7DC8822D" w14:textId="26887ACE" w:rsidR="004C6A24" w:rsidRDefault="004C6A24" w:rsidP="006C701D">
      <w:pPr>
        <w:pStyle w:val="NormalWeb"/>
        <w:spacing w:before="220" w:line="480" w:lineRule="auto"/>
        <w:contextualSpacing/>
        <w:rPr>
          <w:shd w:val="clear" w:color="auto" w:fill="FFFFFF"/>
        </w:rPr>
      </w:pPr>
      <w:r>
        <w:rPr>
          <w:shd w:val="clear" w:color="auto" w:fill="FFFFFF"/>
        </w:rPr>
        <w:t>Smith, L. “Homeopaths blamed for measles.” (2002, Mar. 6).  </w:t>
      </w:r>
      <w:r>
        <w:rPr>
          <w:i/>
          <w:iCs/>
          <w:shd w:val="clear" w:color="auto" w:fill="FFFFFF"/>
        </w:rPr>
        <w:t xml:space="preserve">Vaccination News. </w:t>
      </w:r>
      <w:r>
        <w:rPr>
          <w:shd w:val="clear" w:color="auto" w:fill="FFFFFF"/>
        </w:rPr>
        <w:t xml:space="preserve"> Retrieved </w:t>
      </w:r>
      <w:r>
        <w:rPr>
          <w:shd w:val="clear" w:color="auto" w:fill="FFFFFF"/>
        </w:rPr>
        <w:tab/>
        <w:t xml:space="preserve">from </w:t>
      </w:r>
      <w:r>
        <w:rPr>
          <w:shd w:val="clear" w:color="auto" w:fill="FFFFFF"/>
        </w:rPr>
        <w:tab/>
        <w:t>http://www.vaccinationnews.org/DailyNews/March2002/HomeopathsBlamedMeasles.ht</w:t>
      </w:r>
      <w:r>
        <w:rPr>
          <w:shd w:val="clear" w:color="auto" w:fill="FFFFFF"/>
        </w:rPr>
        <w:tab/>
        <w:t>m</w:t>
      </w:r>
    </w:p>
    <w:p w14:paraId="2CAC1BBC" w14:textId="18893785" w:rsidR="00263F50" w:rsidRDefault="00263F50" w:rsidP="006C701D">
      <w:pPr>
        <w:pStyle w:val="NormalWeb"/>
        <w:spacing w:before="220" w:line="480" w:lineRule="auto"/>
        <w:contextualSpacing/>
        <w:rPr>
          <w:shd w:val="clear" w:color="auto" w:fill="FFFFFF"/>
        </w:rPr>
      </w:pPr>
      <w:proofErr w:type="spellStart"/>
      <w:proofErr w:type="gramStart"/>
      <w:r>
        <w:rPr>
          <w:shd w:val="clear" w:color="auto" w:fill="FFFFFF"/>
        </w:rPr>
        <w:t>Tolzin</w:t>
      </w:r>
      <w:proofErr w:type="spellEnd"/>
      <w:r>
        <w:rPr>
          <w:shd w:val="clear" w:color="auto" w:fill="FFFFFF"/>
        </w:rPr>
        <w:t>, H. U. P., ed. (2015, Mar. 9).</w:t>
      </w:r>
      <w:proofErr w:type="gramEnd"/>
      <w:r>
        <w:rPr>
          <w:shd w:val="clear" w:color="auto" w:fill="FFFFFF"/>
        </w:rPr>
        <w:t xml:space="preserve">  </w:t>
      </w:r>
      <w:proofErr w:type="gramStart"/>
      <w:r>
        <w:rPr>
          <w:shd w:val="clear" w:color="auto" w:fill="FFFFFF"/>
        </w:rPr>
        <w:t xml:space="preserve">Des </w:t>
      </w:r>
      <w:proofErr w:type="spellStart"/>
      <w:r>
        <w:rPr>
          <w:shd w:val="clear" w:color="auto" w:fill="FFFFFF"/>
        </w:rPr>
        <w:t>Masern</w:t>
      </w:r>
      <w:proofErr w:type="spellEnd"/>
      <w:r>
        <w:rPr>
          <w:shd w:val="clear" w:color="auto" w:fill="FFFFFF"/>
        </w:rPr>
        <w:t xml:space="preserve">-Kaisers </w:t>
      </w:r>
      <w:proofErr w:type="spellStart"/>
      <w:r>
        <w:rPr>
          <w:shd w:val="clear" w:color="auto" w:fill="FFFFFF"/>
        </w:rPr>
        <w:t>neue</w:t>
      </w:r>
      <w:proofErr w:type="spellEnd"/>
      <w:r>
        <w:rPr>
          <w:shd w:val="clear" w:color="auto" w:fill="FFFFFF"/>
        </w:rPr>
        <w:t xml:space="preserve"> </w:t>
      </w:r>
      <w:proofErr w:type="spellStart"/>
      <w:r>
        <w:rPr>
          <w:shd w:val="clear" w:color="auto" w:fill="FFFFFF"/>
        </w:rPr>
        <w:t>Kleider</w:t>
      </w:r>
      <w:proofErr w:type="spellEnd"/>
      <w:r>
        <w:rPr>
          <w:shd w:val="clear" w:color="auto" w:fill="FFFFFF"/>
        </w:rPr>
        <w:t>.</w:t>
      </w:r>
      <w:proofErr w:type="gramEnd"/>
      <w:r>
        <w:rPr>
          <w:shd w:val="clear" w:color="auto" w:fill="FFFFFF"/>
        </w:rPr>
        <w:t xml:space="preserve">  </w:t>
      </w:r>
      <w:r>
        <w:rPr>
          <w:i/>
          <w:shd w:val="clear" w:color="auto" w:fill="FFFFFF"/>
        </w:rPr>
        <w:t xml:space="preserve">Impf Report: </w:t>
      </w:r>
      <w:proofErr w:type="spellStart"/>
      <w:r>
        <w:rPr>
          <w:i/>
          <w:shd w:val="clear" w:color="auto" w:fill="FFFFFF"/>
        </w:rPr>
        <w:t>Zeitschrift</w:t>
      </w:r>
      <w:proofErr w:type="spellEnd"/>
      <w:r>
        <w:rPr>
          <w:i/>
          <w:shd w:val="clear" w:color="auto" w:fill="FFFFFF"/>
        </w:rPr>
        <w:t xml:space="preserve"> </w:t>
      </w:r>
      <w:r>
        <w:rPr>
          <w:i/>
          <w:shd w:val="clear" w:color="auto" w:fill="FFFFFF"/>
        </w:rPr>
        <w:tab/>
      </w:r>
      <w:proofErr w:type="spellStart"/>
      <w:r>
        <w:rPr>
          <w:i/>
          <w:shd w:val="clear" w:color="auto" w:fill="FFFFFF"/>
        </w:rPr>
        <w:t>für</w:t>
      </w:r>
      <w:proofErr w:type="spellEnd"/>
      <w:r>
        <w:rPr>
          <w:i/>
          <w:shd w:val="clear" w:color="auto" w:fill="FFFFFF"/>
        </w:rPr>
        <w:t xml:space="preserve"> </w:t>
      </w:r>
      <w:proofErr w:type="spellStart"/>
      <w:r>
        <w:rPr>
          <w:i/>
          <w:shd w:val="clear" w:color="auto" w:fill="FFFFFF"/>
        </w:rPr>
        <w:t>unabhängige</w:t>
      </w:r>
      <w:proofErr w:type="spellEnd"/>
      <w:r>
        <w:rPr>
          <w:i/>
          <w:shd w:val="clear" w:color="auto" w:fill="FFFFFF"/>
        </w:rPr>
        <w:t xml:space="preserve"> </w:t>
      </w:r>
      <w:proofErr w:type="spellStart"/>
      <w:r>
        <w:rPr>
          <w:i/>
          <w:shd w:val="clear" w:color="auto" w:fill="FFFFFF"/>
        </w:rPr>
        <w:t>Impfaufklärung</w:t>
      </w:r>
      <w:proofErr w:type="spellEnd"/>
      <w:r>
        <w:rPr>
          <w:i/>
          <w:shd w:val="clear" w:color="auto" w:fill="FFFFFF"/>
        </w:rPr>
        <w:t xml:space="preserve">.  </w:t>
      </w:r>
      <w:r>
        <w:rPr>
          <w:shd w:val="clear" w:color="auto" w:fill="FFFFFF"/>
        </w:rPr>
        <w:t xml:space="preserve">Retrieved from </w:t>
      </w:r>
      <w:r w:rsidRPr="00263F50">
        <w:rPr>
          <w:shd w:val="clear" w:color="auto" w:fill="FFFFFF"/>
        </w:rPr>
        <w:t>http://www.impf-</w:t>
      </w:r>
      <w:r>
        <w:rPr>
          <w:shd w:val="clear" w:color="auto" w:fill="FFFFFF"/>
        </w:rPr>
        <w:tab/>
      </w:r>
      <w:r w:rsidRPr="00263F50">
        <w:rPr>
          <w:shd w:val="clear" w:color="auto" w:fill="FFFFFF"/>
        </w:rPr>
        <w:t>report.de/</w:t>
      </w:r>
      <w:proofErr w:type="spellStart"/>
      <w:r w:rsidRPr="00263F50">
        <w:rPr>
          <w:shd w:val="clear" w:color="auto" w:fill="FFFFFF"/>
        </w:rPr>
        <w:t>zeitschrift</w:t>
      </w:r>
      <w:proofErr w:type="spellEnd"/>
      <w:r w:rsidRPr="00263F50">
        <w:rPr>
          <w:shd w:val="clear" w:color="auto" w:fill="FFFFFF"/>
        </w:rPr>
        <w:t>/</w:t>
      </w:r>
      <w:proofErr w:type="spellStart"/>
      <w:r w:rsidRPr="00263F50">
        <w:rPr>
          <w:shd w:val="clear" w:color="auto" w:fill="FFFFFF"/>
        </w:rPr>
        <w:t>archiv</w:t>
      </w:r>
      <w:proofErr w:type="spellEnd"/>
      <w:r w:rsidRPr="00263F50">
        <w:rPr>
          <w:shd w:val="clear" w:color="auto" w:fill="FFFFFF"/>
        </w:rPr>
        <w:t>/impf-report106.html</w:t>
      </w:r>
    </w:p>
    <w:p w14:paraId="6323AD46" w14:textId="7DBD5BAF" w:rsidR="00263F50" w:rsidRPr="00263F50" w:rsidRDefault="00263F50" w:rsidP="006C701D">
      <w:pPr>
        <w:pStyle w:val="NormalWeb"/>
        <w:spacing w:before="220" w:line="480" w:lineRule="auto"/>
        <w:contextualSpacing/>
      </w:pPr>
      <w:proofErr w:type="spellStart"/>
      <w:r>
        <w:rPr>
          <w:shd w:val="clear" w:color="auto" w:fill="FFFFFF"/>
        </w:rPr>
        <w:t>Tolzin</w:t>
      </w:r>
      <w:proofErr w:type="spellEnd"/>
      <w:r>
        <w:rPr>
          <w:shd w:val="clear" w:color="auto" w:fill="FFFFFF"/>
        </w:rPr>
        <w:t xml:space="preserve">, H. U. P., </w:t>
      </w:r>
      <w:proofErr w:type="gramStart"/>
      <w:r>
        <w:rPr>
          <w:shd w:val="clear" w:color="auto" w:fill="FFFFFF"/>
        </w:rPr>
        <w:t>ed</w:t>
      </w:r>
      <w:proofErr w:type="gramEnd"/>
      <w:r>
        <w:rPr>
          <w:shd w:val="clear" w:color="auto" w:fill="FFFFFF"/>
        </w:rPr>
        <w:t xml:space="preserve">.  (2016, Apr. 6).  </w:t>
      </w:r>
      <w:proofErr w:type="spellStart"/>
      <w:r>
        <w:rPr>
          <w:shd w:val="clear" w:color="auto" w:fill="FFFFFF"/>
        </w:rPr>
        <w:t>Kurioses</w:t>
      </w:r>
      <w:proofErr w:type="spellEnd"/>
      <w:r>
        <w:rPr>
          <w:shd w:val="clear" w:color="auto" w:fill="FFFFFF"/>
        </w:rPr>
        <w:t xml:space="preserve"> </w:t>
      </w:r>
      <w:proofErr w:type="spellStart"/>
      <w:r>
        <w:rPr>
          <w:shd w:val="clear" w:color="auto" w:fill="FFFFFF"/>
        </w:rPr>
        <w:t>Gerichtsverfahren</w:t>
      </w:r>
      <w:proofErr w:type="spellEnd"/>
      <w:r>
        <w:rPr>
          <w:shd w:val="clear" w:color="auto" w:fill="FFFFFF"/>
        </w:rPr>
        <w:t xml:space="preserve">: </w:t>
      </w:r>
      <w:proofErr w:type="spellStart"/>
      <w:r>
        <w:rPr>
          <w:shd w:val="clear" w:color="auto" w:fill="FFFFFF"/>
        </w:rPr>
        <w:t>Gibt</w:t>
      </w:r>
      <w:proofErr w:type="spellEnd"/>
      <w:r>
        <w:rPr>
          <w:shd w:val="clear" w:color="auto" w:fill="FFFFFF"/>
        </w:rPr>
        <w:t xml:space="preserve"> </w:t>
      </w:r>
      <w:proofErr w:type="spellStart"/>
      <w:r>
        <w:rPr>
          <w:shd w:val="clear" w:color="auto" w:fill="FFFFFF"/>
        </w:rPr>
        <w:t>es</w:t>
      </w:r>
      <w:proofErr w:type="spellEnd"/>
      <w:r>
        <w:rPr>
          <w:shd w:val="clear" w:color="auto" w:fill="FFFFFF"/>
        </w:rPr>
        <w:t xml:space="preserve"> das </w:t>
      </w:r>
      <w:proofErr w:type="spellStart"/>
      <w:r>
        <w:rPr>
          <w:shd w:val="clear" w:color="auto" w:fill="FFFFFF"/>
        </w:rPr>
        <w:t>Masernvirus</w:t>
      </w:r>
      <w:proofErr w:type="spellEnd"/>
      <w:r>
        <w:rPr>
          <w:shd w:val="clear" w:color="auto" w:fill="FFFFFF"/>
        </w:rPr>
        <w:t xml:space="preserve">?  </w:t>
      </w:r>
      <w:r>
        <w:rPr>
          <w:shd w:val="clear" w:color="auto" w:fill="FFFFFF"/>
        </w:rPr>
        <w:tab/>
      </w:r>
      <w:proofErr w:type="spellStart"/>
      <w:proofErr w:type="gramStart"/>
      <w:r>
        <w:rPr>
          <w:shd w:val="clear" w:color="auto" w:fill="FFFFFF"/>
        </w:rPr>
        <w:t>Versuch</w:t>
      </w:r>
      <w:proofErr w:type="spellEnd"/>
      <w:r>
        <w:rPr>
          <w:shd w:val="clear" w:color="auto" w:fill="FFFFFF"/>
        </w:rPr>
        <w:t xml:space="preserve"> </w:t>
      </w:r>
      <w:proofErr w:type="spellStart"/>
      <w:r>
        <w:rPr>
          <w:shd w:val="clear" w:color="auto" w:fill="FFFFFF"/>
        </w:rPr>
        <w:t>einer</w:t>
      </w:r>
      <w:proofErr w:type="spellEnd"/>
      <w:r>
        <w:rPr>
          <w:shd w:val="clear" w:color="auto" w:fill="FFFFFF"/>
        </w:rPr>
        <w:t xml:space="preserve"> </w:t>
      </w:r>
      <w:proofErr w:type="spellStart"/>
      <w:r>
        <w:rPr>
          <w:shd w:val="clear" w:color="auto" w:fill="FFFFFF"/>
        </w:rPr>
        <w:t>wissenschaftlichen</w:t>
      </w:r>
      <w:proofErr w:type="spellEnd"/>
      <w:r>
        <w:rPr>
          <w:shd w:val="clear" w:color="auto" w:fill="FFFFFF"/>
        </w:rPr>
        <w:t xml:space="preserve"> </w:t>
      </w:r>
      <w:proofErr w:type="spellStart"/>
      <w:r>
        <w:rPr>
          <w:shd w:val="clear" w:color="auto" w:fill="FFFFFF"/>
        </w:rPr>
        <w:t>Annäherrung</w:t>
      </w:r>
      <w:proofErr w:type="spellEnd"/>
      <w:r>
        <w:rPr>
          <w:shd w:val="clear" w:color="auto" w:fill="FFFFFF"/>
        </w:rPr>
        <w:t>.</w:t>
      </w:r>
      <w:proofErr w:type="gramEnd"/>
      <w:r>
        <w:rPr>
          <w:shd w:val="clear" w:color="auto" w:fill="FFFFFF"/>
        </w:rPr>
        <w:t xml:space="preserve">  </w:t>
      </w:r>
      <w:r>
        <w:rPr>
          <w:i/>
          <w:shd w:val="clear" w:color="auto" w:fill="FFFFFF"/>
        </w:rPr>
        <w:t xml:space="preserve">Impf Report: </w:t>
      </w:r>
      <w:proofErr w:type="spellStart"/>
      <w:r>
        <w:rPr>
          <w:i/>
          <w:shd w:val="clear" w:color="auto" w:fill="FFFFFF"/>
        </w:rPr>
        <w:t>Zeitschrift</w:t>
      </w:r>
      <w:proofErr w:type="spellEnd"/>
      <w:r>
        <w:rPr>
          <w:i/>
          <w:shd w:val="clear" w:color="auto" w:fill="FFFFFF"/>
        </w:rPr>
        <w:t xml:space="preserve"> </w:t>
      </w:r>
      <w:r>
        <w:rPr>
          <w:i/>
          <w:shd w:val="clear" w:color="auto" w:fill="FFFFFF"/>
        </w:rPr>
        <w:tab/>
      </w:r>
      <w:proofErr w:type="spellStart"/>
      <w:r>
        <w:rPr>
          <w:i/>
          <w:shd w:val="clear" w:color="auto" w:fill="FFFFFF"/>
        </w:rPr>
        <w:t>für</w:t>
      </w:r>
      <w:proofErr w:type="spellEnd"/>
      <w:r>
        <w:rPr>
          <w:i/>
          <w:shd w:val="clear" w:color="auto" w:fill="FFFFFF"/>
        </w:rPr>
        <w:t xml:space="preserve"> </w:t>
      </w:r>
      <w:r>
        <w:rPr>
          <w:i/>
          <w:shd w:val="clear" w:color="auto" w:fill="FFFFFF"/>
        </w:rPr>
        <w:tab/>
      </w:r>
      <w:proofErr w:type="spellStart"/>
      <w:r>
        <w:rPr>
          <w:i/>
          <w:shd w:val="clear" w:color="auto" w:fill="FFFFFF"/>
        </w:rPr>
        <w:t>unabhängige</w:t>
      </w:r>
      <w:proofErr w:type="spellEnd"/>
      <w:r>
        <w:rPr>
          <w:i/>
          <w:shd w:val="clear" w:color="auto" w:fill="FFFFFF"/>
        </w:rPr>
        <w:t xml:space="preserve"> </w:t>
      </w:r>
      <w:proofErr w:type="spellStart"/>
      <w:r>
        <w:rPr>
          <w:i/>
          <w:shd w:val="clear" w:color="auto" w:fill="FFFFFF"/>
        </w:rPr>
        <w:t>Impfaufklärung</w:t>
      </w:r>
      <w:proofErr w:type="spellEnd"/>
      <w:r>
        <w:rPr>
          <w:i/>
          <w:shd w:val="clear" w:color="auto" w:fill="FFFFFF"/>
        </w:rPr>
        <w:t xml:space="preserve">.  </w:t>
      </w:r>
      <w:r>
        <w:rPr>
          <w:shd w:val="clear" w:color="auto" w:fill="FFFFFF"/>
        </w:rPr>
        <w:t xml:space="preserve">Retrieved from </w:t>
      </w:r>
      <w:r w:rsidRPr="00263F50">
        <w:rPr>
          <w:shd w:val="clear" w:color="auto" w:fill="FFFFFF"/>
        </w:rPr>
        <w:t>http://www.impf-</w:t>
      </w:r>
      <w:r>
        <w:rPr>
          <w:shd w:val="clear" w:color="auto" w:fill="FFFFFF"/>
        </w:rPr>
        <w:tab/>
      </w:r>
      <w:r w:rsidRPr="00263F50">
        <w:rPr>
          <w:shd w:val="clear" w:color="auto" w:fill="FFFFFF"/>
        </w:rPr>
        <w:t>report.de/</w:t>
      </w:r>
      <w:proofErr w:type="spellStart"/>
      <w:r w:rsidRPr="00263F50">
        <w:rPr>
          <w:shd w:val="clear" w:color="auto" w:fill="FFFFFF"/>
        </w:rPr>
        <w:t>zeitschrift</w:t>
      </w:r>
      <w:proofErr w:type="spellEnd"/>
      <w:r w:rsidRPr="00263F50">
        <w:rPr>
          <w:shd w:val="clear" w:color="auto" w:fill="FFFFFF"/>
        </w:rPr>
        <w:t>/</w:t>
      </w:r>
      <w:proofErr w:type="spellStart"/>
      <w:r w:rsidRPr="00263F50">
        <w:rPr>
          <w:shd w:val="clear" w:color="auto" w:fill="FFFFFF"/>
        </w:rPr>
        <w:t>archiv</w:t>
      </w:r>
      <w:proofErr w:type="spellEnd"/>
      <w:r w:rsidRPr="00263F50">
        <w:rPr>
          <w:shd w:val="clear" w:color="auto" w:fill="FFFFFF"/>
        </w:rPr>
        <w:t>/impf-report110.html</w:t>
      </w:r>
    </w:p>
    <w:p w14:paraId="09E2893D" w14:textId="77777777" w:rsidR="000321E8" w:rsidRDefault="000321E8" w:rsidP="006C701D">
      <w:pPr>
        <w:pStyle w:val="NormalWeb"/>
        <w:spacing w:line="480" w:lineRule="auto"/>
        <w:contextualSpacing/>
      </w:pPr>
      <w:proofErr w:type="gramStart"/>
      <w:r>
        <w:t>World Health Organization.</w:t>
      </w:r>
      <w:proofErr w:type="gramEnd"/>
      <w:r>
        <w:t xml:space="preserve"> (2014)</w:t>
      </w:r>
      <w:proofErr w:type="gramStart"/>
      <w:r>
        <w:t>.  European Vaccine Action Plan 2015-2020.</w:t>
      </w:r>
      <w:proofErr w:type="gramEnd"/>
      <w:r>
        <w:t xml:space="preserve">  </w:t>
      </w:r>
    </w:p>
    <w:p w14:paraId="522FBD60" w14:textId="3CFF2F11" w:rsidR="000321E8" w:rsidRPr="00F3692E" w:rsidRDefault="000321E8" w:rsidP="006C701D">
      <w:pPr>
        <w:pStyle w:val="NormalWeb"/>
        <w:spacing w:before="220" w:line="480" w:lineRule="auto"/>
        <w:contextualSpacing/>
      </w:pPr>
      <w:r>
        <w:rPr>
          <w:shd w:val="clear" w:color="auto" w:fill="FFFFFF"/>
        </w:rPr>
        <w:t>“</w:t>
      </w:r>
      <w:proofErr w:type="spellStart"/>
      <w:r>
        <w:rPr>
          <w:shd w:val="clear" w:color="auto" w:fill="FFFFFF"/>
        </w:rPr>
        <w:t>Zahl</w:t>
      </w:r>
      <w:proofErr w:type="spellEnd"/>
      <w:r>
        <w:rPr>
          <w:shd w:val="clear" w:color="auto" w:fill="FFFFFF"/>
        </w:rPr>
        <w:t xml:space="preserve"> der </w:t>
      </w:r>
      <w:proofErr w:type="spellStart"/>
      <w:r>
        <w:rPr>
          <w:shd w:val="clear" w:color="auto" w:fill="FFFFFF"/>
        </w:rPr>
        <w:t>Masern-Infektionen</w:t>
      </w:r>
      <w:proofErr w:type="spellEnd"/>
      <w:r>
        <w:rPr>
          <w:shd w:val="clear" w:color="auto" w:fill="FFFFFF"/>
        </w:rPr>
        <w:t xml:space="preserve"> in Bayern </w:t>
      </w:r>
      <w:proofErr w:type="spellStart"/>
      <w:r>
        <w:rPr>
          <w:shd w:val="clear" w:color="auto" w:fill="FFFFFF"/>
        </w:rPr>
        <w:t>verdoppelt</w:t>
      </w:r>
      <w:proofErr w:type="spellEnd"/>
      <w:r>
        <w:rPr>
          <w:shd w:val="clear" w:color="auto" w:fill="FFFFFF"/>
        </w:rPr>
        <w:t>.”  (2015, Mar. 30).  </w:t>
      </w:r>
      <w:r>
        <w:rPr>
          <w:i/>
          <w:iCs/>
          <w:shd w:val="clear" w:color="auto" w:fill="FFFFFF"/>
        </w:rPr>
        <w:t>Die Welt.  </w:t>
      </w:r>
      <w:r>
        <w:rPr>
          <w:shd w:val="clear" w:color="auto" w:fill="FFFFFF"/>
        </w:rPr>
        <w:t xml:space="preserve">Retrieved </w:t>
      </w:r>
      <w:r w:rsidR="00F3692E">
        <w:rPr>
          <w:shd w:val="clear" w:color="auto" w:fill="FFFFFF"/>
        </w:rPr>
        <w:tab/>
      </w:r>
      <w:r>
        <w:rPr>
          <w:shd w:val="clear" w:color="auto" w:fill="FFFFFF"/>
        </w:rPr>
        <w:t>from http://www.welt.de/regionales/bayern/article138928202/Zahl-der-Masern-</w:t>
      </w:r>
      <w:r w:rsidR="00F3692E">
        <w:rPr>
          <w:shd w:val="clear" w:color="auto" w:fill="FFFFFF"/>
        </w:rPr>
        <w:tab/>
      </w:r>
      <w:r>
        <w:rPr>
          <w:shd w:val="clear" w:color="auto" w:fill="FFFFFF"/>
        </w:rPr>
        <w:t>Infektionen-in-Bayern-verdoppelt.html</w:t>
      </w:r>
    </w:p>
    <w:p w14:paraId="4DFE77AF" w14:textId="77777777" w:rsidR="000321E8" w:rsidRDefault="000321E8" w:rsidP="000321E8">
      <w:pPr>
        <w:rPr>
          <w:rFonts w:eastAsia="Times New Roman" w:cs="Times New Roman"/>
        </w:rPr>
      </w:pPr>
    </w:p>
    <w:p w14:paraId="13801C04" w14:textId="77777777" w:rsidR="000321E8" w:rsidRPr="000321E8" w:rsidRDefault="000321E8" w:rsidP="000321E8">
      <w:pPr>
        <w:spacing w:line="480" w:lineRule="auto"/>
        <w:rPr>
          <w:rFonts w:ascii="Times" w:eastAsia="Times New Roman" w:hAnsi="Times" w:cs="Times New Roman"/>
          <w:color w:val="auto"/>
          <w:sz w:val="24"/>
          <w:szCs w:val="20"/>
        </w:rPr>
      </w:pPr>
    </w:p>
    <w:p w14:paraId="5B478219" w14:textId="77777777" w:rsidR="000B23FC" w:rsidRPr="000B23FC" w:rsidRDefault="000B23FC" w:rsidP="000B23FC">
      <w:pPr>
        <w:pStyle w:val="normal0"/>
        <w:spacing w:line="480" w:lineRule="auto"/>
        <w:rPr>
          <w:rFonts w:ascii="Times New Roman" w:hAnsi="Times New Roman" w:cs="Times New Roman"/>
          <w:sz w:val="24"/>
          <w:szCs w:val="24"/>
        </w:rPr>
      </w:pPr>
    </w:p>
    <w:sectPr w:rsidR="000B23FC" w:rsidRPr="000B23FC" w:rsidSect="00195DD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5AD0C" w14:textId="77777777" w:rsidR="00EE51EA" w:rsidRDefault="00EE51EA" w:rsidP="00565C00">
      <w:pPr>
        <w:spacing w:line="240" w:lineRule="auto"/>
      </w:pPr>
      <w:r>
        <w:separator/>
      </w:r>
    </w:p>
  </w:endnote>
  <w:endnote w:type="continuationSeparator" w:id="0">
    <w:p w14:paraId="4B6F1C89" w14:textId="77777777" w:rsidR="00EE51EA" w:rsidRDefault="00EE51EA" w:rsidP="00565C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altName w:val="Times New Roman"/>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ED4E87" w14:textId="77777777" w:rsidR="00EE51EA" w:rsidRDefault="00EE51EA" w:rsidP="00565C00">
      <w:pPr>
        <w:spacing w:line="240" w:lineRule="auto"/>
      </w:pPr>
      <w:r>
        <w:separator/>
      </w:r>
    </w:p>
  </w:footnote>
  <w:footnote w:type="continuationSeparator" w:id="0">
    <w:p w14:paraId="1D9F340B" w14:textId="77777777" w:rsidR="00EE51EA" w:rsidRDefault="00EE51EA" w:rsidP="00565C00">
      <w:pPr>
        <w:spacing w:line="240" w:lineRule="auto"/>
      </w:pPr>
      <w:r>
        <w:continuationSeparator/>
      </w:r>
    </w:p>
  </w:footnote>
  <w:footnote w:id="1">
    <w:p w14:paraId="542CECB1" w14:textId="77777777" w:rsidR="00EE51EA" w:rsidRPr="007A471C" w:rsidRDefault="00EE51EA" w:rsidP="007A471C">
      <w:pPr>
        <w:rPr>
          <w:rFonts w:ascii="Times" w:eastAsia="Times New Roman" w:hAnsi="Times" w:cs="Times New Roman"/>
          <w:color w:val="auto"/>
          <w:sz w:val="20"/>
          <w:szCs w:val="20"/>
        </w:rPr>
      </w:pPr>
      <w:r>
        <w:rPr>
          <w:rStyle w:val="FootnoteReference"/>
        </w:rPr>
        <w:footnoteRef/>
      </w:r>
      <w:r>
        <w:t xml:space="preserve"> </w:t>
      </w:r>
      <w:r w:rsidRPr="007A471C">
        <w:rPr>
          <w:rFonts w:ascii="Times New Roman" w:eastAsia="Times New Roman" w:hAnsi="Times New Roman" w:cs="Times New Roman"/>
          <w:sz w:val="24"/>
          <w:szCs w:val="24"/>
        </w:rPr>
        <w:t>“</w:t>
      </w:r>
      <w:proofErr w:type="spellStart"/>
      <w:r w:rsidRPr="007A471C">
        <w:rPr>
          <w:rFonts w:ascii="Times New Roman" w:eastAsia="Times New Roman" w:hAnsi="Times New Roman" w:cs="Times New Roman"/>
          <w:sz w:val="24"/>
          <w:szCs w:val="24"/>
        </w:rPr>
        <w:t>Schutzimpfungen</w:t>
      </w:r>
      <w:proofErr w:type="spellEnd"/>
      <w:r w:rsidRPr="007A471C">
        <w:rPr>
          <w:rFonts w:ascii="Times New Roman" w:eastAsia="Times New Roman" w:hAnsi="Times New Roman" w:cs="Times New Roman"/>
          <w:sz w:val="24"/>
          <w:szCs w:val="24"/>
        </w:rPr>
        <w:t xml:space="preserve"> </w:t>
      </w:r>
      <w:proofErr w:type="spellStart"/>
      <w:r w:rsidRPr="007A471C">
        <w:rPr>
          <w:rFonts w:ascii="Times New Roman" w:eastAsia="Times New Roman" w:hAnsi="Times New Roman" w:cs="Times New Roman"/>
          <w:sz w:val="24"/>
          <w:szCs w:val="24"/>
        </w:rPr>
        <w:t>sind</w:t>
      </w:r>
      <w:proofErr w:type="spellEnd"/>
      <w:r w:rsidRPr="007A471C">
        <w:rPr>
          <w:rFonts w:ascii="Times New Roman" w:eastAsia="Times New Roman" w:hAnsi="Times New Roman" w:cs="Times New Roman"/>
          <w:sz w:val="24"/>
          <w:szCs w:val="24"/>
        </w:rPr>
        <w:t xml:space="preserve"> </w:t>
      </w:r>
      <w:proofErr w:type="spellStart"/>
      <w:r w:rsidRPr="007A471C">
        <w:rPr>
          <w:rFonts w:ascii="Times New Roman" w:eastAsia="Times New Roman" w:hAnsi="Times New Roman" w:cs="Times New Roman"/>
          <w:sz w:val="24"/>
          <w:szCs w:val="24"/>
        </w:rPr>
        <w:t>nicht</w:t>
      </w:r>
      <w:proofErr w:type="spellEnd"/>
      <w:r w:rsidRPr="007A471C">
        <w:rPr>
          <w:rFonts w:ascii="Times New Roman" w:eastAsia="Times New Roman" w:hAnsi="Times New Roman" w:cs="Times New Roman"/>
          <w:sz w:val="24"/>
          <w:szCs w:val="24"/>
        </w:rPr>
        <w:t xml:space="preserve"> </w:t>
      </w:r>
      <w:proofErr w:type="spellStart"/>
      <w:r w:rsidRPr="007A471C">
        <w:rPr>
          <w:rFonts w:ascii="Times New Roman" w:eastAsia="Times New Roman" w:hAnsi="Times New Roman" w:cs="Times New Roman"/>
          <w:sz w:val="24"/>
          <w:szCs w:val="24"/>
        </w:rPr>
        <w:t>ausschließlich</w:t>
      </w:r>
      <w:proofErr w:type="spellEnd"/>
      <w:r w:rsidRPr="007A471C">
        <w:rPr>
          <w:rFonts w:ascii="Times New Roman" w:eastAsia="Times New Roman" w:hAnsi="Times New Roman" w:cs="Times New Roman"/>
          <w:sz w:val="24"/>
          <w:szCs w:val="24"/>
        </w:rPr>
        <w:t xml:space="preserve"> </w:t>
      </w:r>
      <w:proofErr w:type="spellStart"/>
      <w:r w:rsidRPr="007A471C">
        <w:rPr>
          <w:rFonts w:ascii="Times New Roman" w:eastAsia="Times New Roman" w:hAnsi="Times New Roman" w:cs="Times New Roman"/>
          <w:sz w:val="24"/>
          <w:szCs w:val="24"/>
        </w:rPr>
        <w:t>eine</w:t>
      </w:r>
      <w:proofErr w:type="spellEnd"/>
      <w:r w:rsidRPr="007A471C">
        <w:rPr>
          <w:rFonts w:ascii="Times New Roman" w:eastAsia="Times New Roman" w:hAnsi="Times New Roman" w:cs="Times New Roman"/>
          <w:sz w:val="24"/>
          <w:szCs w:val="24"/>
        </w:rPr>
        <w:t xml:space="preserve"> private, </w:t>
      </w:r>
      <w:proofErr w:type="spellStart"/>
      <w:r w:rsidRPr="007A471C">
        <w:rPr>
          <w:rFonts w:ascii="Times New Roman" w:eastAsia="Times New Roman" w:hAnsi="Times New Roman" w:cs="Times New Roman"/>
          <w:sz w:val="24"/>
          <w:szCs w:val="24"/>
        </w:rPr>
        <w:t>individualmedizinische</w:t>
      </w:r>
      <w:proofErr w:type="spellEnd"/>
      <w:r w:rsidRPr="007A471C">
        <w:rPr>
          <w:rFonts w:ascii="Times New Roman" w:eastAsia="Times New Roman" w:hAnsi="Times New Roman" w:cs="Times New Roman"/>
          <w:sz w:val="24"/>
          <w:szCs w:val="24"/>
        </w:rPr>
        <w:t xml:space="preserve"> </w:t>
      </w:r>
      <w:proofErr w:type="spellStart"/>
      <w:r w:rsidRPr="007A471C">
        <w:rPr>
          <w:rFonts w:ascii="Times New Roman" w:eastAsia="Times New Roman" w:hAnsi="Times New Roman" w:cs="Times New Roman"/>
          <w:sz w:val="24"/>
          <w:szCs w:val="24"/>
        </w:rPr>
        <w:t>Maßnahme</w:t>
      </w:r>
      <w:proofErr w:type="spellEnd"/>
      <w:r w:rsidRPr="007A471C">
        <w:rPr>
          <w:rFonts w:ascii="Times New Roman" w:eastAsia="Times New Roman" w:hAnsi="Times New Roman" w:cs="Times New Roman"/>
          <w:sz w:val="24"/>
          <w:szCs w:val="24"/>
        </w:rPr>
        <w:t>”</w:t>
      </w:r>
    </w:p>
    <w:p w14:paraId="429C51FF" w14:textId="338EEEC3" w:rsidR="00EE51EA" w:rsidRDefault="00EE51EA">
      <w:pPr>
        <w:pStyle w:val="FootnoteText"/>
      </w:pPr>
    </w:p>
  </w:footnote>
  <w:footnote w:id="2">
    <w:p w14:paraId="2854D4DE" w14:textId="04DB2A85" w:rsidR="00EE51EA" w:rsidRPr="007A471C" w:rsidRDefault="00EE51EA" w:rsidP="007A471C">
      <w:pPr>
        <w:rPr>
          <w:rFonts w:ascii="Times" w:eastAsia="Times New Roman" w:hAnsi="Times" w:cs="Times New Roman"/>
          <w:color w:val="auto"/>
          <w:sz w:val="20"/>
          <w:szCs w:val="20"/>
        </w:rPr>
      </w:pPr>
      <w:r>
        <w:rPr>
          <w:rStyle w:val="FootnoteReference"/>
        </w:rPr>
        <w:footnoteRef/>
      </w:r>
      <w:r>
        <w:t xml:space="preserve"> </w:t>
      </w:r>
      <w:r w:rsidRPr="007A471C">
        <w:rPr>
          <w:rFonts w:ascii="Times New Roman" w:eastAsia="Times New Roman" w:hAnsi="Times New Roman" w:cs="Times New Roman"/>
          <w:sz w:val="24"/>
          <w:szCs w:val="24"/>
        </w:rPr>
        <w:t>“</w:t>
      </w:r>
      <w:proofErr w:type="spellStart"/>
      <w:r w:rsidRPr="007A471C">
        <w:rPr>
          <w:rFonts w:ascii="Times New Roman" w:eastAsia="Times New Roman" w:hAnsi="Times New Roman" w:cs="Times New Roman"/>
          <w:sz w:val="24"/>
          <w:szCs w:val="24"/>
          <w:shd w:val="clear" w:color="auto" w:fill="FFFFFF"/>
        </w:rPr>
        <w:t>Auch</w:t>
      </w:r>
      <w:proofErr w:type="spellEnd"/>
      <w:r w:rsidRPr="007A471C">
        <w:rPr>
          <w:rFonts w:ascii="Times New Roman" w:eastAsia="Times New Roman" w:hAnsi="Times New Roman" w:cs="Times New Roman"/>
          <w:sz w:val="24"/>
          <w:szCs w:val="24"/>
          <w:shd w:val="clear" w:color="auto" w:fill="FFFFFF"/>
        </w:rPr>
        <w:t xml:space="preserve"> Kinder, die </w:t>
      </w:r>
      <w:proofErr w:type="spellStart"/>
      <w:r w:rsidRPr="007A471C">
        <w:rPr>
          <w:rFonts w:ascii="Times New Roman" w:eastAsia="Times New Roman" w:hAnsi="Times New Roman" w:cs="Times New Roman"/>
          <w:sz w:val="24"/>
          <w:szCs w:val="24"/>
          <w:shd w:val="clear" w:color="auto" w:fill="FFFFFF"/>
        </w:rPr>
        <w:t>aus</w:t>
      </w:r>
      <w:proofErr w:type="spellEnd"/>
      <w:r w:rsidRPr="007A471C">
        <w:rPr>
          <w:rFonts w:ascii="Times New Roman" w:eastAsia="Times New Roman" w:hAnsi="Times New Roman" w:cs="Times New Roman"/>
          <w:sz w:val="24"/>
          <w:szCs w:val="24"/>
          <w:shd w:val="clear" w:color="auto" w:fill="FFFFFF"/>
        </w:rPr>
        <w:t xml:space="preserve"> </w:t>
      </w:r>
      <w:proofErr w:type="spellStart"/>
      <w:r w:rsidRPr="007A471C">
        <w:rPr>
          <w:rFonts w:ascii="Times New Roman" w:eastAsia="Times New Roman" w:hAnsi="Times New Roman" w:cs="Times New Roman"/>
          <w:sz w:val="24"/>
          <w:szCs w:val="24"/>
          <w:shd w:val="clear" w:color="auto" w:fill="FFFFFF"/>
        </w:rPr>
        <w:t>medizinischen</w:t>
      </w:r>
      <w:proofErr w:type="spellEnd"/>
      <w:r w:rsidRPr="007A471C">
        <w:rPr>
          <w:rFonts w:ascii="Times New Roman" w:eastAsia="Times New Roman" w:hAnsi="Times New Roman" w:cs="Times New Roman"/>
          <w:sz w:val="24"/>
          <w:szCs w:val="24"/>
          <w:shd w:val="clear" w:color="auto" w:fill="FFFFFF"/>
        </w:rPr>
        <w:t xml:space="preserve"> </w:t>
      </w:r>
      <w:proofErr w:type="spellStart"/>
      <w:r w:rsidRPr="007A471C">
        <w:rPr>
          <w:rFonts w:ascii="Times New Roman" w:eastAsia="Times New Roman" w:hAnsi="Times New Roman" w:cs="Times New Roman"/>
          <w:sz w:val="24"/>
          <w:szCs w:val="24"/>
          <w:shd w:val="clear" w:color="auto" w:fill="FFFFFF"/>
        </w:rPr>
        <w:t>Gründen</w:t>
      </w:r>
      <w:proofErr w:type="spellEnd"/>
      <w:r w:rsidRPr="007A471C">
        <w:rPr>
          <w:rFonts w:ascii="Times New Roman" w:eastAsia="Times New Roman" w:hAnsi="Times New Roman" w:cs="Times New Roman"/>
          <w:sz w:val="24"/>
          <w:szCs w:val="24"/>
          <w:shd w:val="clear" w:color="auto" w:fill="FFFFFF"/>
        </w:rPr>
        <w:t xml:space="preserve"> </w:t>
      </w:r>
      <w:proofErr w:type="spellStart"/>
      <w:r w:rsidRPr="007A471C">
        <w:rPr>
          <w:rFonts w:ascii="Times New Roman" w:eastAsia="Times New Roman" w:hAnsi="Times New Roman" w:cs="Times New Roman"/>
          <w:sz w:val="24"/>
          <w:szCs w:val="24"/>
          <w:shd w:val="clear" w:color="auto" w:fill="FFFFFF"/>
        </w:rPr>
        <w:t>vor</w:t>
      </w:r>
      <w:proofErr w:type="spellEnd"/>
      <w:r w:rsidRPr="007A471C">
        <w:rPr>
          <w:rFonts w:ascii="Times New Roman" w:eastAsia="Times New Roman" w:hAnsi="Times New Roman" w:cs="Times New Roman"/>
          <w:sz w:val="24"/>
          <w:szCs w:val="24"/>
          <w:shd w:val="clear" w:color="auto" w:fill="FFFFFF"/>
        </w:rPr>
        <w:t xml:space="preserve"> </w:t>
      </w:r>
      <w:proofErr w:type="spellStart"/>
      <w:r w:rsidRPr="007A471C">
        <w:rPr>
          <w:rFonts w:ascii="Times New Roman" w:eastAsia="Times New Roman" w:hAnsi="Times New Roman" w:cs="Times New Roman"/>
          <w:sz w:val="24"/>
          <w:szCs w:val="24"/>
          <w:shd w:val="clear" w:color="auto" w:fill="FFFFFF"/>
        </w:rPr>
        <w:t>allem</w:t>
      </w:r>
      <w:proofErr w:type="spellEnd"/>
      <w:r w:rsidRPr="007A471C">
        <w:rPr>
          <w:rFonts w:ascii="Times New Roman" w:eastAsia="Times New Roman" w:hAnsi="Times New Roman" w:cs="Times New Roman"/>
          <w:sz w:val="24"/>
          <w:szCs w:val="24"/>
          <w:shd w:val="clear" w:color="auto" w:fill="FFFFFF"/>
        </w:rPr>
        <w:t xml:space="preserve"> </w:t>
      </w:r>
      <w:proofErr w:type="spellStart"/>
      <w:r w:rsidRPr="007A471C">
        <w:rPr>
          <w:rFonts w:ascii="Times New Roman" w:eastAsia="Times New Roman" w:hAnsi="Times New Roman" w:cs="Times New Roman"/>
          <w:sz w:val="24"/>
          <w:szCs w:val="24"/>
          <w:shd w:val="clear" w:color="auto" w:fill="FFFFFF"/>
        </w:rPr>
        <w:t>mit</w:t>
      </w:r>
      <w:proofErr w:type="spellEnd"/>
      <w:r w:rsidR="004F294C">
        <w:rPr>
          <w:rFonts w:ascii="Times New Roman" w:eastAsia="Times New Roman" w:hAnsi="Times New Roman" w:cs="Times New Roman"/>
          <w:sz w:val="24"/>
          <w:szCs w:val="24"/>
          <w:shd w:val="clear" w:color="auto" w:fill="FFFFFF"/>
        </w:rPr>
        <w:t xml:space="preserve"> den </w:t>
      </w:r>
      <w:proofErr w:type="spellStart"/>
      <w:r w:rsidR="004F294C">
        <w:rPr>
          <w:rFonts w:ascii="Times New Roman" w:eastAsia="Times New Roman" w:hAnsi="Times New Roman" w:cs="Times New Roman"/>
          <w:sz w:val="24"/>
          <w:szCs w:val="24"/>
          <w:shd w:val="clear" w:color="auto" w:fill="FFFFFF"/>
        </w:rPr>
        <w:t>üblichen</w:t>
      </w:r>
      <w:proofErr w:type="spellEnd"/>
      <w:r w:rsidR="004F294C">
        <w:rPr>
          <w:rFonts w:ascii="Times New Roman" w:eastAsia="Times New Roman" w:hAnsi="Times New Roman" w:cs="Times New Roman"/>
          <w:sz w:val="24"/>
          <w:szCs w:val="24"/>
          <w:shd w:val="clear" w:color="auto" w:fill="FFFFFF"/>
        </w:rPr>
        <w:t xml:space="preserve"> </w:t>
      </w:r>
      <w:proofErr w:type="spellStart"/>
      <w:r w:rsidR="004F294C">
        <w:rPr>
          <w:rFonts w:ascii="Times New Roman" w:eastAsia="Times New Roman" w:hAnsi="Times New Roman" w:cs="Times New Roman"/>
          <w:sz w:val="24"/>
          <w:szCs w:val="24"/>
          <w:shd w:val="clear" w:color="auto" w:fill="FFFFFF"/>
        </w:rPr>
        <w:t>Lebendimpfstoffen</w:t>
      </w:r>
      <w:proofErr w:type="spellEnd"/>
      <w:r w:rsidR="004F294C">
        <w:rPr>
          <w:rFonts w:ascii="Times New Roman" w:eastAsia="Times New Roman" w:hAnsi="Times New Roman" w:cs="Times New Roman"/>
          <w:sz w:val="24"/>
          <w:szCs w:val="24"/>
          <w:shd w:val="clear" w:color="auto" w:fill="FFFFFF"/>
        </w:rPr>
        <w:t>…</w:t>
      </w:r>
      <w:proofErr w:type="spellStart"/>
      <w:r w:rsidR="004F294C">
        <w:rPr>
          <w:rFonts w:ascii="Times New Roman" w:eastAsia="Times New Roman" w:hAnsi="Times New Roman" w:cs="Times New Roman"/>
          <w:sz w:val="24"/>
          <w:szCs w:val="24"/>
          <w:shd w:val="clear" w:color="auto" w:fill="FFFFFF"/>
        </w:rPr>
        <w:t>nicht</w:t>
      </w:r>
      <w:proofErr w:type="spellEnd"/>
      <w:r w:rsidR="004F294C">
        <w:rPr>
          <w:rFonts w:ascii="Times New Roman" w:eastAsia="Times New Roman" w:hAnsi="Times New Roman" w:cs="Times New Roman"/>
          <w:sz w:val="24"/>
          <w:szCs w:val="24"/>
          <w:shd w:val="clear" w:color="auto" w:fill="FFFFFF"/>
        </w:rPr>
        <w:t xml:space="preserve"> </w:t>
      </w:r>
      <w:proofErr w:type="spellStart"/>
      <w:r w:rsidR="004F294C">
        <w:rPr>
          <w:rFonts w:ascii="Times New Roman" w:eastAsia="Times New Roman" w:hAnsi="Times New Roman" w:cs="Times New Roman"/>
          <w:sz w:val="24"/>
          <w:szCs w:val="24"/>
          <w:shd w:val="clear" w:color="auto" w:fill="FFFFFF"/>
        </w:rPr>
        <w:t>geimpft</w:t>
      </w:r>
      <w:proofErr w:type="spellEnd"/>
      <w:r w:rsidR="004F294C">
        <w:rPr>
          <w:rFonts w:ascii="Times New Roman" w:eastAsia="Times New Roman" w:hAnsi="Times New Roman" w:cs="Times New Roman"/>
          <w:sz w:val="24"/>
          <w:szCs w:val="24"/>
          <w:shd w:val="clear" w:color="auto" w:fill="FFFFFF"/>
        </w:rPr>
        <w:t xml:space="preserve"> </w:t>
      </w:r>
      <w:proofErr w:type="spellStart"/>
      <w:r w:rsidR="004F294C">
        <w:rPr>
          <w:rFonts w:ascii="Times New Roman" w:eastAsia="Times New Roman" w:hAnsi="Times New Roman" w:cs="Times New Roman"/>
          <w:sz w:val="24"/>
          <w:szCs w:val="24"/>
          <w:shd w:val="clear" w:color="auto" w:fill="FFFFFF"/>
        </w:rPr>
        <w:t>werden</w:t>
      </w:r>
      <w:proofErr w:type="spellEnd"/>
      <w:r w:rsidR="004F294C">
        <w:rPr>
          <w:rFonts w:ascii="Times New Roman" w:eastAsia="Times New Roman" w:hAnsi="Times New Roman" w:cs="Times New Roman"/>
          <w:sz w:val="24"/>
          <w:szCs w:val="24"/>
          <w:shd w:val="clear" w:color="auto" w:fill="FFFFFF"/>
        </w:rPr>
        <w:t xml:space="preserve"> </w:t>
      </w:r>
      <w:proofErr w:type="spellStart"/>
      <w:r w:rsidR="004F294C">
        <w:rPr>
          <w:rFonts w:ascii="Times New Roman" w:eastAsia="Times New Roman" w:hAnsi="Times New Roman" w:cs="Times New Roman"/>
          <w:sz w:val="24"/>
          <w:szCs w:val="24"/>
          <w:shd w:val="clear" w:color="auto" w:fill="FFFFFF"/>
        </w:rPr>
        <w:t>können</w:t>
      </w:r>
      <w:proofErr w:type="spellEnd"/>
      <w:r w:rsidR="004F294C">
        <w:rPr>
          <w:rFonts w:ascii="Times New Roman" w:eastAsia="Times New Roman" w:hAnsi="Times New Roman" w:cs="Times New Roman"/>
          <w:sz w:val="24"/>
          <w:szCs w:val="24"/>
          <w:shd w:val="clear" w:color="auto" w:fill="FFFFFF"/>
        </w:rPr>
        <w:t>…</w:t>
      </w:r>
      <w:proofErr w:type="spellStart"/>
      <w:r w:rsidRPr="007A471C">
        <w:rPr>
          <w:rFonts w:ascii="Times New Roman" w:eastAsia="Times New Roman" w:hAnsi="Times New Roman" w:cs="Times New Roman"/>
          <w:sz w:val="24"/>
          <w:szCs w:val="24"/>
          <w:shd w:val="clear" w:color="auto" w:fill="FFFFFF"/>
        </w:rPr>
        <w:t>haben</w:t>
      </w:r>
      <w:proofErr w:type="spellEnd"/>
      <w:r w:rsidRPr="007A471C">
        <w:rPr>
          <w:rFonts w:ascii="Times New Roman" w:eastAsia="Times New Roman" w:hAnsi="Times New Roman" w:cs="Times New Roman"/>
          <w:sz w:val="24"/>
          <w:szCs w:val="24"/>
          <w:shd w:val="clear" w:color="auto" w:fill="FFFFFF"/>
        </w:rPr>
        <w:t xml:space="preserve"> </w:t>
      </w:r>
      <w:proofErr w:type="spellStart"/>
      <w:r w:rsidRPr="007A471C">
        <w:rPr>
          <w:rFonts w:ascii="Times New Roman" w:eastAsia="Times New Roman" w:hAnsi="Times New Roman" w:cs="Times New Roman"/>
          <w:sz w:val="24"/>
          <w:szCs w:val="24"/>
          <w:shd w:val="clear" w:color="auto" w:fill="FFFFFF"/>
        </w:rPr>
        <w:t>ein</w:t>
      </w:r>
      <w:proofErr w:type="spellEnd"/>
      <w:r w:rsidRPr="007A471C">
        <w:rPr>
          <w:rFonts w:ascii="Times New Roman" w:eastAsia="Times New Roman" w:hAnsi="Times New Roman" w:cs="Times New Roman"/>
          <w:sz w:val="24"/>
          <w:szCs w:val="24"/>
          <w:shd w:val="clear" w:color="auto" w:fill="FFFFFF"/>
        </w:rPr>
        <w:t xml:space="preserve"> </w:t>
      </w:r>
      <w:proofErr w:type="spellStart"/>
      <w:r w:rsidRPr="007A471C">
        <w:rPr>
          <w:rFonts w:ascii="Times New Roman" w:eastAsia="Times New Roman" w:hAnsi="Times New Roman" w:cs="Times New Roman"/>
          <w:sz w:val="24"/>
          <w:szCs w:val="24"/>
          <w:shd w:val="clear" w:color="auto" w:fill="FFFFFF"/>
        </w:rPr>
        <w:t>Recht</w:t>
      </w:r>
      <w:proofErr w:type="spellEnd"/>
      <w:r w:rsidRPr="007A471C">
        <w:rPr>
          <w:rFonts w:ascii="Times New Roman" w:eastAsia="Times New Roman" w:hAnsi="Times New Roman" w:cs="Times New Roman"/>
          <w:sz w:val="24"/>
          <w:szCs w:val="24"/>
          <w:shd w:val="clear" w:color="auto" w:fill="FFFFFF"/>
        </w:rPr>
        <w:t xml:space="preserve"> auf den </w:t>
      </w:r>
      <w:proofErr w:type="spellStart"/>
      <w:r w:rsidRPr="007A471C">
        <w:rPr>
          <w:rFonts w:ascii="Times New Roman" w:eastAsia="Times New Roman" w:hAnsi="Times New Roman" w:cs="Times New Roman"/>
          <w:sz w:val="24"/>
          <w:szCs w:val="24"/>
          <w:shd w:val="clear" w:color="auto" w:fill="FFFFFF"/>
        </w:rPr>
        <w:t>Besuch</w:t>
      </w:r>
      <w:proofErr w:type="spellEnd"/>
      <w:r w:rsidRPr="007A471C">
        <w:rPr>
          <w:rFonts w:ascii="Times New Roman" w:eastAsia="Times New Roman" w:hAnsi="Times New Roman" w:cs="Times New Roman"/>
          <w:sz w:val="24"/>
          <w:szCs w:val="24"/>
          <w:shd w:val="clear" w:color="auto" w:fill="FFFFFF"/>
        </w:rPr>
        <w:t xml:space="preserve"> von </w:t>
      </w:r>
      <w:proofErr w:type="spellStart"/>
      <w:r w:rsidRPr="007A471C">
        <w:rPr>
          <w:rFonts w:ascii="Times New Roman" w:eastAsia="Times New Roman" w:hAnsi="Times New Roman" w:cs="Times New Roman"/>
          <w:sz w:val="24"/>
          <w:szCs w:val="24"/>
          <w:shd w:val="clear" w:color="auto" w:fill="FFFFFF"/>
        </w:rPr>
        <w:t>überwiegend</w:t>
      </w:r>
      <w:proofErr w:type="spellEnd"/>
      <w:r w:rsidRPr="007A471C">
        <w:rPr>
          <w:rFonts w:ascii="Times New Roman" w:eastAsia="Times New Roman" w:hAnsi="Times New Roman" w:cs="Times New Roman"/>
          <w:sz w:val="24"/>
          <w:szCs w:val="24"/>
          <w:shd w:val="clear" w:color="auto" w:fill="FFFFFF"/>
        </w:rPr>
        <w:t xml:space="preserve"> </w:t>
      </w:r>
      <w:proofErr w:type="spellStart"/>
      <w:r w:rsidRPr="007A471C">
        <w:rPr>
          <w:rFonts w:ascii="Times New Roman" w:eastAsia="Times New Roman" w:hAnsi="Times New Roman" w:cs="Times New Roman"/>
          <w:sz w:val="24"/>
          <w:szCs w:val="24"/>
          <w:shd w:val="clear" w:color="auto" w:fill="FFFFFF"/>
        </w:rPr>
        <w:t>staatlich</w:t>
      </w:r>
      <w:proofErr w:type="spellEnd"/>
      <w:r w:rsidRPr="007A471C">
        <w:rPr>
          <w:rFonts w:ascii="Times New Roman" w:eastAsia="Times New Roman" w:hAnsi="Times New Roman" w:cs="Times New Roman"/>
          <w:sz w:val="24"/>
          <w:szCs w:val="24"/>
          <w:shd w:val="clear" w:color="auto" w:fill="FFFFFF"/>
        </w:rPr>
        <w:t xml:space="preserve"> </w:t>
      </w:r>
      <w:proofErr w:type="spellStart"/>
      <w:r w:rsidRPr="007A471C">
        <w:rPr>
          <w:rFonts w:ascii="Times New Roman" w:eastAsia="Times New Roman" w:hAnsi="Times New Roman" w:cs="Times New Roman"/>
          <w:sz w:val="24"/>
          <w:szCs w:val="24"/>
          <w:shd w:val="clear" w:color="auto" w:fill="FFFFFF"/>
        </w:rPr>
        <w:t>finanzierten</w:t>
      </w:r>
      <w:proofErr w:type="spellEnd"/>
      <w:r w:rsidRPr="007A471C">
        <w:rPr>
          <w:rFonts w:ascii="Times New Roman" w:eastAsia="Times New Roman" w:hAnsi="Times New Roman" w:cs="Times New Roman"/>
          <w:sz w:val="24"/>
          <w:szCs w:val="24"/>
          <w:shd w:val="clear" w:color="auto" w:fill="FFFFFF"/>
        </w:rPr>
        <w:t xml:space="preserve"> </w:t>
      </w:r>
      <w:proofErr w:type="spellStart"/>
      <w:r w:rsidRPr="007A471C">
        <w:rPr>
          <w:rFonts w:ascii="Times New Roman" w:eastAsia="Times New Roman" w:hAnsi="Times New Roman" w:cs="Times New Roman"/>
          <w:sz w:val="24"/>
          <w:szCs w:val="24"/>
          <w:shd w:val="clear" w:color="auto" w:fill="FFFFFF"/>
        </w:rPr>
        <w:t>Gemeinschaftseinrichtungen</w:t>
      </w:r>
      <w:proofErr w:type="spellEnd"/>
      <w:r w:rsidRPr="007A471C">
        <w:rPr>
          <w:rFonts w:ascii="Times New Roman" w:eastAsia="Times New Roman" w:hAnsi="Times New Roman" w:cs="Times New Roman"/>
          <w:sz w:val="24"/>
          <w:szCs w:val="24"/>
          <w:shd w:val="clear" w:color="auto" w:fill="FFFFFF"/>
        </w:rPr>
        <w:t>.”</w:t>
      </w:r>
    </w:p>
  </w:footnote>
  <w:footnote w:id="3">
    <w:p w14:paraId="1BE871C5" w14:textId="77777777" w:rsidR="00EE51EA" w:rsidRPr="00EE51EA" w:rsidRDefault="00EE51EA" w:rsidP="00EE51EA">
      <w:pPr>
        <w:rPr>
          <w:rFonts w:ascii="Times" w:eastAsia="Times New Roman" w:hAnsi="Times" w:cs="Times New Roman"/>
          <w:color w:val="auto"/>
          <w:sz w:val="20"/>
          <w:szCs w:val="20"/>
        </w:rPr>
      </w:pPr>
      <w:r>
        <w:rPr>
          <w:rStyle w:val="FootnoteReference"/>
        </w:rPr>
        <w:footnoteRef/>
      </w:r>
      <w:r>
        <w:t xml:space="preserve"> </w:t>
      </w:r>
      <w:r w:rsidRPr="00EE51EA">
        <w:rPr>
          <w:rFonts w:ascii="Times New Roman" w:eastAsia="Times New Roman" w:hAnsi="Times New Roman" w:cs="Times New Roman"/>
          <w:sz w:val="24"/>
          <w:szCs w:val="24"/>
          <w:shd w:val="clear" w:color="auto" w:fill="FFFFFF"/>
        </w:rPr>
        <w:t>“</w:t>
      </w:r>
      <w:proofErr w:type="spellStart"/>
      <w:r w:rsidRPr="00EE51EA">
        <w:rPr>
          <w:rFonts w:ascii="Times New Roman" w:eastAsia="Times New Roman" w:hAnsi="Times New Roman" w:cs="Times New Roman"/>
          <w:sz w:val="24"/>
          <w:szCs w:val="24"/>
          <w:shd w:val="clear" w:color="auto" w:fill="FFFFFF"/>
        </w:rPr>
        <w:t>Wichtig</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für</w:t>
      </w:r>
      <w:proofErr w:type="spellEnd"/>
      <w:r w:rsidRPr="00EE51EA">
        <w:rPr>
          <w:rFonts w:ascii="Times New Roman" w:eastAsia="Times New Roman" w:hAnsi="Times New Roman" w:cs="Times New Roman"/>
          <w:sz w:val="24"/>
          <w:szCs w:val="24"/>
          <w:shd w:val="clear" w:color="auto" w:fill="FFFFFF"/>
        </w:rPr>
        <w:t xml:space="preserve"> die </w:t>
      </w:r>
      <w:proofErr w:type="spellStart"/>
      <w:r w:rsidRPr="00EE51EA">
        <w:rPr>
          <w:rFonts w:ascii="Times New Roman" w:eastAsia="Times New Roman" w:hAnsi="Times New Roman" w:cs="Times New Roman"/>
          <w:sz w:val="24"/>
          <w:szCs w:val="24"/>
          <w:shd w:val="clear" w:color="auto" w:fill="FFFFFF"/>
        </w:rPr>
        <w:t>Gesundheit</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ist</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kein</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vollgestempelter</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Impfpass</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sondern</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ein</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natürliches</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Aufwachsen</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mit</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gutem</w:t>
      </w:r>
      <w:proofErr w:type="spellEnd"/>
      <w:r w:rsidRPr="00EE51EA">
        <w:rPr>
          <w:rFonts w:ascii="Times New Roman" w:eastAsia="Times New Roman" w:hAnsi="Times New Roman" w:cs="Times New Roman"/>
          <w:sz w:val="24"/>
          <w:szCs w:val="24"/>
          <w:shd w:val="clear" w:color="auto" w:fill="FFFFFF"/>
        </w:rPr>
        <w:t xml:space="preserve"> </w:t>
      </w:r>
      <w:proofErr w:type="spellStart"/>
      <w:r w:rsidRPr="00EE51EA">
        <w:rPr>
          <w:rFonts w:ascii="Times New Roman" w:eastAsia="Times New Roman" w:hAnsi="Times New Roman" w:cs="Times New Roman"/>
          <w:sz w:val="24"/>
          <w:szCs w:val="24"/>
          <w:shd w:val="clear" w:color="auto" w:fill="FFFFFF"/>
        </w:rPr>
        <w:t>Wasser</w:t>
      </w:r>
      <w:proofErr w:type="spellEnd"/>
      <w:r w:rsidRPr="00EE51EA">
        <w:rPr>
          <w:rFonts w:ascii="Times New Roman" w:eastAsia="Times New Roman" w:hAnsi="Times New Roman" w:cs="Times New Roman"/>
          <w:sz w:val="24"/>
          <w:szCs w:val="24"/>
          <w:shd w:val="clear" w:color="auto" w:fill="FFFFFF"/>
        </w:rPr>
        <w:t xml:space="preserve"> und </w:t>
      </w:r>
      <w:proofErr w:type="spellStart"/>
      <w:r w:rsidRPr="00EE51EA">
        <w:rPr>
          <w:rFonts w:ascii="Times New Roman" w:eastAsia="Times New Roman" w:hAnsi="Times New Roman" w:cs="Times New Roman"/>
          <w:sz w:val="24"/>
          <w:szCs w:val="24"/>
          <w:shd w:val="clear" w:color="auto" w:fill="FFFFFF"/>
        </w:rPr>
        <w:t>gesundem</w:t>
      </w:r>
      <w:proofErr w:type="spellEnd"/>
      <w:r w:rsidRPr="00EE51EA">
        <w:rPr>
          <w:rFonts w:ascii="Times New Roman" w:eastAsia="Times New Roman" w:hAnsi="Times New Roman" w:cs="Times New Roman"/>
          <w:sz w:val="24"/>
          <w:szCs w:val="24"/>
          <w:shd w:val="clear" w:color="auto" w:fill="FFFFFF"/>
        </w:rPr>
        <w:t xml:space="preserve"> Essen.”</w:t>
      </w:r>
    </w:p>
    <w:p w14:paraId="41BCD773" w14:textId="5A307199" w:rsidR="00EE51EA" w:rsidRDefault="00EE51EA">
      <w:pPr>
        <w:pStyle w:val="FootnoteText"/>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0348D4" w14:textId="77777777" w:rsidR="00EE51EA" w:rsidRDefault="00EE51EA" w:rsidP="0034537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143A6B" w14:textId="77777777" w:rsidR="00EE51EA" w:rsidRDefault="0051477E" w:rsidP="00533A53">
    <w:pPr>
      <w:pStyle w:val="Header"/>
      <w:ind w:right="360"/>
    </w:pPr>
    <w:sdt>
      <w:sdtPr>
        <w:id w:val="171999623"/>
        <w:placeholder>
          <w:docPart w:val="585838967132424BA6890AC3F84EB28E"/>
        </w:placeholder>
        <w:temporary/>
        <w:showingPlcHdr/>
      </w:sdtPr>
      <w:sdtEndPr/>
      <w:sdtContent>
        <w:r w:rsidR="00EE51EA">
          <w:t>[Type text]</w:t>
        </w:r>
      </w:sdtContent>
    </w:sdt>
    <w:r w:rsidR="00EE51EA">
      <w:ptab w:relativeTo="margin" w:alignment="center" w:leader="none"/>
    </w:r>
    <w:sdt>
      <w:sdtPr>
        <w:id w:val="171999624"/>
        <w:placeholder>
          <w:docPart w:val="3071B8EF545AAA43A80227AD28C1C815"/>
        </w:placeholder>
        <w:temporary/>
        <w:showingPlcHdr/>
      </w:sdtPr>
      <w:sdtEndPr/>
      <w:sdtContent>
        <w:r w:rsidR="00EE51EA">
          <w:t>[Type text]</w:t>
        </w:r>
      </w:sdtContent>
    </w:sdt>
    <w:r w:rsidR="00EE51EA">
      <w:ptab w:relativeTo="margin" w:alignment="right" w:leader="none"/>
    </w:r>
    <w:sdt>
      <w:sdtPr>
        <w:id w:val="171999625"/>
        <w:placeholder>
          <w:docPart w:val="B1AC3BF39BED5849A1DEEFE36C5496D4"/>
        </w:placeholder>
        <w:temporary/>
        <w:showingPlcHdr/>
      </w:sdtPr>
      <w:sdtEndPr/>
      <w:sdtContent>
        <w:r w:rsidR="00EE51EA">
          <w:t>[Type text]</w:t>
        </w:r>
      </w:sdtContent>
    </w:sdt>
  </w:p>
  <w:p w14:paraId="12149A04" w14:textId="77777777" w:rsidR="00EE51EA" w:rsidRDefault="00EE51EA">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FD442" w14:textId="77777777" w:rsidR="00EE51EA" w:rsidRPr="00533A53" w:rsidRDefault="00EE51EA" w:rsidP="00345370">
    <w:pPr>
      <w:pStyle w:val="Header"/>
      <w:framePr w:wrap="around" w:vAnchor="text" w:hAnchor="margin" w:xAlign="right" w:y="1"/>
      <w:rPr>
        <w:rStyle w:val="PageNumber"/>
        <w:rFonts w:ascii="Times New Roman" w:hAnsi="Times New Roman" w:cs="Times New Roman"/>
        <w:sz w:val="24"/>
        <w:szCs w:val="24"/>
      </w:rPr>
    </w:pPr>
    <w:r w:rsidRPr="00533A53">
      <w:rPr>
        <w:rStyle w:val="PageNumber"/>
        <w:rFonts w:ascii="Times New Roman" w:hAnsi="Times New Roman" w:cs="Times New Roman"/>
        <w:sz w:val="24"/>
        <w:szCs w:val="24"/>
      </w:rPr>
      <w:fldChar w:fldCharType="begin"/>
    </w:r>
    <w:r w:rsidRPr="00533A53">
      <w:rPr>
        <w:rStyle w:val="PageNumber"/>
        <w:rFonts w:ascii="Times New Roman" w:hAnsi="Times New Roman" w:cs="Times New Roman"/>
        <w:sz w:val="24"/>
        <w:szCs w:val="24"/>
      </w:rPr>
      <w:instrText xml:space="preserve">PAGE  </w:instrText>
    </w:r>
    <w:r w:rsidRPr="00533A53">
      <w:rPr>
        <w:rStyle w:val="PageNumber"/>
        <w:rFonts w:ascii="Times New Roman" w:hAnsi="Times New Roman" w:cs="Times New Roman"/>
        <w:sz w:val="24"/>
        <w:szCs w:val="24"/>
      </w:rPr>
      <w:fldChar w:fldCharType="separate"/>
    </w:r>
    <w:r w:rsidR="0051477E">
      <w:rPr>
        <w:rStyle w:val="PageNumber"/>
        <w:rFonts w:ascii="Times New Roman" w:hAnsi="Times New Roman" w:cs="Times New Roman"/>
        <w:noProof/>
        <w:sz w:val="24"/>
        <w:szCs w:val="24"/>
      </w:rPr>
      <w:t>15</w:t>
    </w:r>
    <w:r w:rsidRPr="00533A53">
      <w:rPr>
        <w:rStyle w:val="PageNumber"/>
        <w:rFonts w:ascii="Times New Roman" w:hAnsi="Times New Roman" w:cs="Times New Roman"/>
        <w:sz w:val="24"/>
        <w:szCs w:val="24"/>
      </w:rPr>
      <w:fldChar w:fldCharType="end"/>
    </w:r>
  </w:p>
  <w:p w14:paraId="25F60F35" w14:textId="4C62BE2E" w:rsidR="00EE51EA" w:rsidRDefault="00EE51EA" w:rsidP="00533A53">
    <w:pPr>
      <w:pStyle w:val="Header"/>
      <w:ind w:right="360"/>
    </w:pPr>
    <w:r w:rsidRPr="00533A53">
      <w:rPr>
        <w:rFonts w:ascii="Times New Roman" w:hAnsi="Times New Roman" w:cs="Times New Roman"/>
        <w:sz w:val="24"/>
        <w:szCs w:val="24"/>
      </w:rPr>
      <w:t>MEASLES IN GERMANY</w:t>
    </w:r>
    <w:r w:rsidRPr="00533A53">
      <w:rPr>
        <w:rFonts w:ascii="Times New Roman" w:hAnsi="Times New Roman" w:cs="Times New Roman"/>
        <w:sz w:val="24"/>
        <w:szCs w:val="24"/>
      </w:rPr>
      <w:ptab w:relativeTo="margin" w:alignment="center" w:leader="none"/>
    </w:r>
    <w:r>
      <w:ptab w:relativeTo="margin" w:alignment="right" w:leader="none"/>
    </w:r>
  </w:p>
  <w:p w14:paraId="3995E652" w14:textId="77777777" w:rsidR="00EE51EA" w:rsidRDefault="00EE51EA">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94D18" w14:textId="77777777" w:rsidR="00EE51EA" w:rsidRDefault="00EE51EA" w:rsidP="0034537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AB7DB53" w14:textId="1997278E" w:rsidR="00EE51EA" w:rsidRPr="0071194F" w:rsidRDefault="00EE51EA" w:rsidP="00533A53">
    <w:pPr>
      <w:pStyle w:val="Header"/>
      <w:ind w:right="360"/>
      <w:rPr>
        <w:rFonts w:ascii="Times New Roman" w:hAnsi="Times New Roman" w:cs="Times New Roman"/>
        <w:sz w:val="24"/>
        <w:szCs w:val="24"/>
      </w:rPr>
    </w:pPr>
    <w:r>
      <w:rPr>
        <w:rFonts w:ascii="Times New Roman" w:hAnsi="Times New Roman" w:cs="Times New Roman"/>
        <w:sz w:val="24"/>
        <w:szCs w:val="24"/>
      </w:rPr>
      <w:t xml:space="preserve">Running head:  MEASLES IN GERMANY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54894"/>
    <w:multiLevelType w:val="multilevel"/>
    <w:tmpl w:val="201C2BC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6B8D60F0"/>
    <w:multiLevelType w:val="multilevel"/>
    <w:tmpl w:val="658E6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4520DB"/>
    <w:rsid w:val="000003A7"/>
    <w:rsid w:val="00011106"/>
    <w:rsid w:val="00015B99"/>
    <w:rsid w:val="0002686F"/>
    <w:rsid w:val="000321E8"/>
    <w:rsid w:val="0003423E"/>
    <w:rsid w:val="000669BE"/>
    <w:rsid w:val="000874CD"/>
    <w:rsid w:val="00093DDA"/>
    <w:rsid w:val="00096A85"/>
    <w:rsid w:val="000A44E5"/>
    <w:rsid w:val="000B09F3"/>
    <w:rsid w:val="000B23FC"/>
    <w:rsid w:val="000D4D8B"/>
    <w:rsid w:val="000F1450"/>
    <w:rsid w:val="00123E03"/>
    <w:rsid w:val="0012565D"/>
    <w:rsid w:val="0013627C"/>
    <w:rsid w:val="001510D1"/>
    <w:rsid w:val="00195DD8"/>
    <w:rsid w:val="001A364C"/>
    <w:rsid w:val="001C08D0"/>
    <w:rsid w:val="001D0F3D"/>
    <w:rsid w:val="001F7827"/>
    <w:rsid w:val="00220547"/>
    <w:rsid w:val="0022216F"/>
    <w:rsid w:val="00224217"/>
    <w:rsid w:val="00226E9E"/>
    <w:rsid w:val="00235472"/>
    <w:rsid w:val="00247610"/>
    <w:rsid w:val="00263F50"/>
    <w:rsid w:val="0026510E"/>
    <w:rsid w:val="00270AC2"/>
    <w:rsid w:val="00282482"/>
    <w:rsid w:val="002B05F6"/>
    <w:rsid w:val="0030558F"/>
    <w:rsid w:val="00307E85"/>
    <w:rsid w:val="00314E96"/>
    <w:rsid w:val="00316117"/>
    <w:rsid w:val="00330338"/>
    <w:rsid w:val="003312C1"/>
    <w:rsid w:val="00345370"/>
    <w:rsid w:val="00354784"/>
    <w:rsid w:val="00381848"/>
    <w:rsid w:val="00382C2E"/>
    <w:rsid w:val="003874A6"/>
    <w:rsid w:val="003A5A7C"/>
    <w:rsid w:val="003B4D9E"/>
    <w:rsid w:val="003E7288"/>
    <w:rsid w:val="003F391C"/>
    <w:rsid w:val="003F4692"/>
    <w:rsid w:val="00402D06"/>
    <w:rsid w:val="00405D27"/>
    <w:rsid w:val="00433DE5"/>
    <w:rsid w:val="00441AD2"/>
    <w:rsid w:val="004520DB"/>
    <w:rsid w:val="00460CC4"/>
    <w:rsid w:val="00465741"/>
    <w:rsid w:val="0049633C"/>
    <w:rsid w:val="004C1977"/>
    <w:rsid w:val="004C26CB"/>
    <w:rsid w:val="004C6A24"/>
    <w:rsid w:val="004F294C"/>
    <w:rsid w:val="004F56FA"/>
    <w:rsid w:val="00506D07"/>
    <w:rsid w:val="0050798E"/>
    <w:rsid w:val="0051477E"/>
    <w:rsid w:val="00533A53"/>
    <w:rsid w:val="00534D94"/>
    <w:rsid w:val="00540187"/>
    <w:rsid w:val="00543235"/>
    <w:rsid w:val="005534CF"/>
    <w:rsid w:val="00554D57"/>
    <w:rsid w:val="00565C00"/>
    <w:rsid w:val="00573F63"/>
    <w:rsid w:val="00576334"/>
    <w:rsid w:val="0058386A"/>
    <w:rsid w:val="0059206A"/>
    <w:rsid w:val="005D70D1"/>
    <w:rsid w:val="005E7563"/>
    <w:rsid w:val="006135D5"/>
    <w:rsid w:val="00624C52"/>
    <w:rsid w:val="00635143"/>
    <w:rsid w:val="006469D0"/>
    <w:rsid w:val="006572D5"/>
    <w:rsid w:val="00675B7B"/>
    <w:rsid w:val="006771E0"/>
    <w:rsid w:val="00681D90"/>
    <w:rsid w:val="006906BF"/>
    <w:rsid w:val="0069348B"/>
    <w:rsid w:val="006B02FB"/>
    <w:rsid w:val="006B2355"/>
    <w:rsid w:val="006B3EC2"/>
    <w:rsid w:val="006C176C"/>
    <w:rsid w:val="006C52D7"/>
    <w:rsid w:val="006C701D"/>
    <w:rsid w:val="006E0F5E"/>
    <w:rsid w:val="006E329F"/>
    <w:rsid w:val="006E53F0"/>
    <w:rsid w:val="0071194F"/>
    <w:rsid w:val="0071790C"/>
    <w:rsid w:val="00734FC4"/>
    <w:rsid w:val="00741765"/>
    <w:rsid w:val="00750706"/>
    <w:rsid w:val="007637BB"/>
    <w:rsid w:val="0077032E"/>
    <w:rsid w:val="007A471C"/>
    <w:rsid w:val="007F38AA"/>
    <w:rsid w:val="007F3B72"/>
    <w:rsid w:val="0082136E"/>
    <w:rsid w:val="008229FB"/>
    <w:rsid w:val="00884252"/>
    <w:rsid w:val="008850B8"/>
    <w:rsid w:val="00894283"/>
    <w:rsid w:val="008B2E5B"/>
    <w:rsid w:val="00901C40"/>
    <w:rsid w:val="00910780"/>
    <w:rsid w:val="00912579"/>
    <w:rsid w:val="00913482"/>
    <w:rsid w:val="00930465"/>
    <w:rsid w:val="0093206C"/>
    <w:rsid w:val="009332E5"/>
    <w:rsid w:val="00975C62"/>
    <w:rsid w:val="00982AC6"/>
    <w:rsid w:val="00996849"/>
    <w:rsid w:val="009D0D31"/>
    <w:rsid w:val="009E25CA"/>
    <w:rsid w:val="00A16BB9"/>
    <w:rsid w:val="00A62531"/>
    <w:rsid w:val="00A8070B"/>
    <w:rsid w:val="00A95B64"/>
    <w:rsid w:val="00AD76B7"/>
    <w:rsid w:val="00AF5FCA"/>
    <w:rsid w:val="00B072A3"/>
    <w:rsid w:val="00B170C8"/>
    <w:rsid w:val="00B21714"/>
    <w:rsid w:val="00B40F19"/>
    <w:rsid w:val="00B41788"/>
    <w:rsid w:val="00B4271F"/>
    <w:rsid w:val="00B43E3A"/>
    <w:rsid w:val="00B675CB"/>
    <w:rsid w:val="00B71BE8"/>
    <w:rsid w:val="00B9073A"/>
    <w:rsid w:val="00BA01EC"/>
    <w:rsid w:val="00BA3A33"/>
    <w:rsid w:val="00BA7D8A"/>
    <w:rsid w:val="00BC4804"/>
    <w:rsid w:val="00BF5615"/>
    <w:rsid w:val="00C068FA"/>
    <w:rsid w:val="00C105C1"/>
    <w:rsid w:val="00C37BF1"/>
    <w:rsid w:val="00CC55ED"/>
    <w:rsid w:val="00CD52A0"/>
    <w:rsid w:val="00CE0691"/>
    <w:rsid w:val="00D20E29"/>
    <w:rsid w:val="00D53BF6"/>
    <w:rsid w:val="00D81435"/>
    <w:rsid w:val="00D818DA"/>
    <w:rsid w:val="00D81B9E"/>
    <w:rsid w:val="00D96848"/>
    <w:rsid w:val="00DC739F"/>
    <w:rsid w:val="00DD2B58"/>
    <w:rsid w:val="00DE7BB6"/>
    <w:rsid w:val="00E0359D"/>
    <w:rsid w:val="00E3204C"/>
    <w:rsid w:val="00E362A0"/>
    <w:rsid w:val="00E6457E"/>
    <w:rsid w:val="00EA2834"/>
    <w:rsid w:val="00EA376C"/>
    <w:rsid w:val="00EB2A9F"/>
    <w:rsid w:val="00EE51EA"/>
    <w:rsid w:val="00EF3FE9"/>
    <w:rsid w:val="00F0477D"/>
    <w:rsid w:val="00F1749A"/>
    <w:rsid w:val="00F25612"/>
    <w:rsid w:val="00F3692E"/>
    <w:rsid w:val="00F42F0B"/>
    <w:rsid w:val="00F50154"/>
    <w:rsid w:val="00F83B45"/>
    <w:rsid w:val="00F84B4F"/>
    <w:rsid w:val="00F87665"/>
    <w:rsid w:val="00F939F1"/>
    <w:rsid w:val="00FA5DEC"/>
    <w:rsid w:val="00FB441C"/>
    <w:rsid w:val="00FC622C"/>
    <w:rsid w:val="00FD0F54"/>
    <w:rsid w:val="00FE5C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50B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paragraph" w:styleId="NormalWeb">
    <w:name w:val="Normal (Web)"/>
    <w:basedOn w:val="Normal"/>
    <w:uiPriority w:val="99"/>
    <w:unhideWhenUsed/>
    <w:rsid w:val="00E3204C"/>
    <w:rPr>
      <w:rFonts w:ascii="Times New Roman" w:hAnsi="Times New Roman" w:cs="Times New Roman"/>
      <w:sz w:val="24"/>
      <w:szCs w:val="24"/>
    </w:rPr>
  </w:style>
  <w:style w:type="paragraph" w:styleId="Header">
    <w:name w:val="header"/>
    <w:basedOn w:val="Normal"/>
    <w:link w:val="HeaderChar"/>
    <w:uiPriority w:val="99"/>
    <w:unhideWhenUsed/>
    <w:rsid w:val="00565C00"/>
    <w:pPr>
      <w:tabs>
        <w:tab w:val="center" w:pos="4320"/>
        <w:tab w:val="right" w:pos="8640"/>
      </w:tabs>
      <w:spacing w:line="240" w:lineRule="auto"/>
    </w:pPr>
  </w:style>
  <w:style w:type="character" w:customStyle="1" w:styleId="HeaderChar">
    <w:name w:val="Header Char"/>
    <w:basedOn w:val="DefaultParagraphFont"/>
    <w:link w:val="Header"/>
    <w:uiPriority w:val="99"/>
    <w:rsid w:val="00565C00"/>
  </w:style>
  <w:style w:type="paragraph" w:styleId="Footer">
    <w:name w:val="footer"/>
    <w:basedOn w:val="Normal"/>
    <w:link w:val="FooterChar"/>
    <w:uiPriority w:val="99"/>
    <w:unhideWhenUsed/>
    <w:rsid w:val="00565C00"/>
    <w:pPr>
      <w:tabs>
        <w:tab w:val="center" w:pos="4320"/>
        <w:tab w:val="right" w:pos="8640"/>
      </w:tabs>
      <w:spacing w:line="240" w:lineRule="auto"/>
    </w:pPr>
  </w:style>
  <w:style w:type="character" w:customStyle="1" w:styleId="FooterChar">
    <w:name w:val="Footer Char"/>
    <w:basedOn w:val="DefaultParagraphFont"/>
    <w:link w:val="Footer"/>
    <w:uiPriority w:val="99"/>
    <w:rsid w:val="00565C00"/>
  </w:style>
  <w:style w:type="character" w:styleId="PageNumber">
    <w:name w:val="page number"/>
    <w:basedOn w:val="DefaultParagraphFont"/>
    <w:uiPriority w:val="99"/>
    <w:semiHidden/>
    <w:unhideWhenUsed/>
    <w:rsid w:val="0071194F"/>
  </w:style>
  <w:style w:type="character" w:customStyle="1" w:styleId="apple-tab-span">
    <w:name w:val="apple-tab-span"/>
    <w:basedOn w:val="DefaultParagraphFont"/>
    <w:rsid w:val="000B23FC"/>
  </w:style>
  <w:style w:type="paragraph" w:styleId="FootnoteText">
    <w:name w:val="footnote text"/>
    <w:basedOn w:val="Normal"/>
    <w:link w:val="FootnoteTextChar"/>
    <w:uiPriority w:val="99"/>
    <w:unhideWhenUsed/>
    <w:rsid w:val="006B3EC2"/>
    <w:pPr>
      <w:spacing w:line="240" w:lineRule="auto"/>
    </w:pPr>
    <w:rPr>
      <w:sz w:val="24"/>
      <w:szCs w:val="24"/>
    </w:rPr>
  </w:style>
  <w:style w:type="character" w:customStyle="1" w:styleId="FootnoteTextChar">
    <w:name w:val="Footnote Text Char"/>
    <w:basedOn w:val="DefaultParagraphFont"/>
    <w:link w:val="FootnoteText"/>
    <w:uiPriority w:val="99"/>
    <w:rsid w:val="006B3EC2"/>
    <w:rPr>
      <w:sz w:val="24"/>
      <w:szCs w:val="24"/>
    </w:rPr>
  </w:style>
  <w:style w:type="character" w:styleId="FootnoteReference">
    <w:name w:val="footnote reference"/>
    <w:basedOn w:val="DefaultParagraphFont"/>
    <w:uiPriority w:val="99"/>
    <w:unhideWhenUsed/>
    <w:rsid w:val="006B3EC2"/>
    <w:rPr>
      <w:vertAlign w:val="superscript"/>
    </w:rPr>
  </w:style>
  <w:style w:type="paragraph" w:styleId="BalloonText">
    <w:name w:val="Balloon Text"/>
    <w:basedOn w:val="Normal"/>
    <w:link w:val="BalloonTextChar"/>
    <w:uiPriority w:val="99"/>
    <w:semiHidden/>
    <w:unhideWhenUsed/>
    <w:rsid w:val="006C176C"/>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176C"/>
    <w:rPr>
      <w:rFonts w:ascii="Lucida Grande" w:hAnsi="Lucida Grande" w:cs="Lucida Grande"/>
      <w:sz w:val="18"/>
      <w:szCs w:val="18"/>
    </w:rPr>
  </w:style>
  <w:style w:type="character" w:styleId="Hyperlink">
    <w:name w:val="Hyperlink"/>
    <w:basedOn w:val="DefaultParagraphFont"/>
    <w:uiPriority w:val="99"/>
    <w:unhideWhenUsed/>
    <w:rsid w:val="00A16BB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 w:type="paragraph" w:styleId="NormalWeb">
    <w:name w:val="Normal (Web)"/>
    <w:basedOn w:val="Normal"/>
    <w:uiPriority w:val="99"/>
    <w:unhideWhenUsed/>
    <w:rsid w:val="00E3204C"/>
    <w:rPr>
      <w:rFonts w:ascii="Times New Roman" w:hAnsi="Times New Roman" w:cs="Times New Roman"/>
      <w:sz w:val="24"/>
      <w:szCs w:val="24"/>
    </w:rPr>
  </w:style>
  <w:style w:type="paragraph" w:styleId="Header">
    <w:name w:val="header"/>
    <w:basedOn w:val="Normal"/>
    <w:link w:val="HeaderChar"/>
    <w:uiPriority w:val="99"/>
    <w:unhideWhenUsed/>
    <w:rsid w:val="00565C00"/>
    <w:pPr>
      <w:tabs>
        <w:tab w:val="center" w:pos="4320"/>
        <w:tab w:val="right" w:pos="8640"/>
      </w:tabs>
      <w:spacing w:line="240" w:lineRule="auto"/>
    </w:pPr>
  </w:style>
  <w:style w:type="character" w:customStyle="1" w:styleId="HeaderChar">
    <w:name w:val="Header Char"/>
    <w:basedOn w:val="DefaultParagraphFont"/>
    <w:link w:val="Header"/>
    <w:uiPriority w:val="99"/>
    <w:rsid w:val="00565C00"/>
  </w:style>
  <w:style w:type="paragraph" w:styleId="Footer">
    <w:name w:val="footer"/>
    <w:basedOn w:val="Normal"/>
    <w:link w:val="FooterChar"/>
    <w:uiPriority w:val="99"/>
    <w:unhideWhenUsed/>
    <w:rsid w:val="00565C00"/>
    <w:pPr>
      <w:tabs>
        <w:tab w:val="center" w:pos="4320"/>
        <w:tab w:val="right" w:pos="8640"/>
      </w:tabs>
      <w:spacing w:line="240" w:lineRule="auto"/>
    </w:pPr>
  </w:style>
  <w:style w:type="character" w:customStyle="1" w:styleId="FooterChar">
    <w:name w:val="Footer Char"/>
    <w:basedOn w:val="DefaultParagraphFont"/>
    <w:link w:val="Footer"/>
    <w:uiPriority w:val="99"/>
    <w:rsid w:val="00565C00"/>
  </w:style>
  <w:style w:type="character" w:styleId="PageNumber">
    <w:name w:val="page number"/>
    <w:basedOn w:val="DefaultParagraphFont"/>
    <w:uiPriority w:val="99"/>
    <w:semiHidden/>
    <w:unhideWhenUsed/>
    <w:rsid w:val="0071194F"/>
  </w:style>
  <w:style w:type="character" w:customStyle="1" w:styleId="apple-tab-span">
    <w:name w:val="apple-tab-span"/>
    <w:basedOn w:val="DefaultParagraphFont"/>
    <w:rsid w:val="000B23FC"/>
  </w:style>
  <w:style w:type="paragraph" w:styleId="FootnoteText">
    <w:name w:val="footnote text"/>
    <w:basedOn w:val="Normal"/>
    <w:link w:val="FootnoteTextChar"/>
    <w:uiPriority w:val="99"/>
    <w:unhideWhenUsed/>
    <w:rsid w:val="006B3EC2"/>
    <w:pPr>
      <w:spacing w:line="240" w:lineRule="auto"/>
    </w:pPr>
    <w:rPr>
      <w:sz w:val="24"/>
      <w:szCs w:val="24"/>
    </w:rPr>
  </w:style>
  <w:style w:type="character" w:customStyle="1" w:styleId="FootnoteTextChar">
    <w:name w:val="Footnote Text Char"/>
    <w:basedOn w:val="DefaultParagraphFont"/>
    <w:link w:val="FootnoteText"/>
    <w:uiPriority w:val="99"/>
    <w:rsid w:val="006B3EC2"/>
    <w:rPr>
      <w:sz w:val="24"/>
      <w:szCs w:val="24"/>
    </w:rPr>
  </w:style>
  <w:style w:type="character" w:styleId="FootnoteReference">
    <w:name w:val="footnote reference"/>
    <w:basedOn w:val="DefaultParagraphFont"/>
    <w:uiPriority w:val="99"/>
    <w:unhideWhenUsed/>
    <w:rsid w:val="006B3EC2"/>
    <w:rPr>
      <w:vertAlign w:val="superscript"/>
    </w:rPr>
  </w:style>
  <w:style w:type="paragraph" w:styleId="BalloonText">
    <w:name w:val="Balloon Text"/>
    <w:basedOn w:val="Normal"/>
    <w:link w:val="BalloonTextChar"/>
    <w:uiPriority w:val="99"/>
    <w:semiHidden/>
    <w:unhideWhenUsed/>
    <w:rsid w:val="006C176C"/>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176C"/>
    <w:rPr>
      <w:rFonts w:ascii="Lucida Grande" w:hAnsi="Lucida Grande" w:cs="Lucida Grande"/>
      <w:sz w:val="18"/>
      <w:szCs w:val="18"/>
    </w:rPr>
  </w:style>
  <w:style w:type="character" w:styleId="Hyperlink">
    <w:name w:val="Hyperlink"/>
    <w:basedOn w:val="DefaultParagraphFont"/>
    <w:uiPriority w:val="99"/>
    <w:unhideWhenUsed/>
    <w:rsid w:val="00A16B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4733">
      <w:bodyDiv w:val="1"/>
      <w:marLeft w:val="0"/>
      <w:marRight w:val="0"/>
      <w:marTop w:val="0"/>
      <w:marBottom w:val="0"/>
      <w:divBdr>
        <w:top w:val="none" w:sz="0" w:space="0" w:color="auto"/>
        <w:left w:val="none" w:sz="0" w:space="0" w:color="auto"/>
        <w:bottom w:val="none" w:sz="0" w:space="0" w:color="auto"/>
        <w:right w:val="none" w:sz="0" w:space="0" w:color="auto"/>
      </w:divBdr>
    </w:div>
    <w:div w:id="28386352">
      <w:bodyDiv w:val="1"/>
      <w:marLeft w:val="0"/>
      <w:marRight w:val="0"/>
      <w:marTop w:val="0"/>
      <w:marBottom w:val="0"/>
      <w:divBdr>
        <w:top w:val="none" w:sz="0" w:space="0" w:color="auto"/>
        <w:left w:val="none" w:sz="0" w:space="0" w:color="auto"/>
        <w:bottom w:val="none" w:sz="0" w:space="0" w:color="auto"/>
        <w:right w:val="none" w:sz="0" w:space="0" w:color="auto"/>
      </w:divBdr>
    </w:div>
    <w:div w:id="100346452">
      <w:bodyDiv w:val="1"/>
      <w:marLeft w:val="0"/>
      <w:marRight w:val="0"/>
      <w:marTop w:val="0"/>
      <w:marBottom w:val="0"/>
      <w:divBdr>
        <w:top w:val="none" w:sz="0" w:space="0" w:color="auto"/>
        <w:left w:val="none" w:sz="0" w:space="0" w:color="auto"/>
        <w:bottom w:val="none" w:sz="0" w:space="0" w:color="auto"/>
        <w:right w:val="none" w:sz="0" w:space="0" w:color="auto"/>
      </w:divBdr>
    </w:div>
    <w:div w:id="178543330">
      <w:bodyDiv w:val="1"/>
      <w:marLeft w:val="0"/>
      <w:marRight w:val="0"/>
      <w:marTop w:val="0"/>
      <w:marBottom w:val="0"/>
      <w:divBdr>
        <w:top w:val="none" w:sz="0" w:space="0" w:color="auto"/>
        <w:left w:val="none" w:sz="0" w:space="0" w:color="auto"/>
        <w:bottom w:val="none" w:sz="0" w:space="0" w:color="auto"/>
        <w:right w:val="none" w:sz="0" w:space="0" w:color="auto"/>
      </w:divBdr>
    </w:div>
    <w:div w:id="253561120">
      <w:bodyDiv w:val="1"/>
      <w:marLeft w:val="0"/>
      <w:marRight w:val="0"/>
      <w:marTop w:val="0"/>
      <w:marBottom w:val="0"/>
      <w:divBdr>
        <w:top w:val="none" w:sz="0" w:space="0" w:color="auto"/>
        <w:left w:val="none" w:sz="0" w:space="0" w:color="auto"/>
        <w:bottom w:val="none" w:sz="0" w:space="0" w:color="auto"/>
        <w:right w:val="none" w:sz="0" w:space="0" w:color="auto"/>
      </w:divBdr>
    </w:div>
    <w:div w:id="330179383">
      <w:bodyDiv w:val="1"/>
      <w:marLeft w:val="0"/>
      <w:marRight w:val="0"/>
      <w:marTop w:val="0"/>
      <w:marBottom w:val="0"/>
      <w:divBdr>
        <w:top w:val="none" w:sz="0" w:space="0" w:color="auto"/>
        <w:left w:val="none" w:sz="0" w:space="0" w:color="auto"/>
        <w:bottom w:val="none" w:sz="0" w:space="0" w:color="auto"/>
        <w:right w:val="none" w:sz="0" w:space="0" w:color="auto"/>
      </w:divBdr>
    </w:div>
    <w:div w:id="513884682">
      <w:bodyDiv w:val="1"/>
      <w:marLeft w:val="0"/>
      <w:marRight w:val="0"/>
      <w:marTop w:val="0"/>
      <w:marBottom w:val="0"/>
      <w:divBdr>
        <w:top w:val="none" w:sz="0" w:space="0" w:color="auto"/>
        <w:left w:val="none" w:sz="0" w:space="0" w:color="auto"/>
        <w:bottom w:val="none" w:sz="0" w:space="0" w:color="auto"/>
        <w:right w:val="none" w:sz="0" w:space="0" w:color="auto"/>
      </w:divBdr>
    </w:div>
    <w:div w:id="612712309">
      <w:bodyDiv w:val="1"/>
      <w:marLeft w:val="0"/>
      <w:marRight w:val="0"/>
      <w:marTop w:val="0"/>
      <w:marBottom w:val="0"/>
      <w:divBdr>
        <w:top w:val="none" w:sz="0" w:space="0" w:color="auto"/>
        <w:left w:val="none" w:sz="0" w:space="0" w:color="auto"/>
        <w:bottom w:val="none" w:sz="0" w:space="0" w:color="auto"/>
        <w:right w:val="none" w:sz="0" w:space="0" w:color="auto"/>
      </w:divBdr>
    </w:div>
    <w:div w:id="675838873">
      <w:bodyDiv w:val="1"/>
      <w:marLeft w:val="0"/>
      <w:marRight w:val="0"/>
      <w:marTop w:val="0"/>
      <w:marBottom w:val="0"/>
      <w:divBdr>
        <w:top w:val="none" w:sz="0" w:space="0" w:color="auto"/>
        <w:left w:val="none" w:sz="0" w:space="0" w:color="auto"/>
        <w:bottom w:val="none" w:sz="0" w:space="0" w:color="auto"/>
        <w:right w:val="none" w:sz="0" w:space="0" w:color="auto"/>
      </w:divBdr>
    </w:div>
    <w:div w:id="704016938">
      <w:bodyDiv w:val="1"/>
      <w:marLeft w:val="0"/>
      <w:marRight w:val="0"/>
      <w:marTop w:val="0"/>
      <w:marBottom w:val="0"/>
      <w:divBdr>
        <w:top w:val="none" w:sz="0" w:space="0" w:color="auto"/>
        <w:left w:val="none" w:sz="0" w:space="0" w:color="auto"/>
        <w:bottom w:val="none" w:sz="0" w:space="0" w:color="auto"/>
        <w:right w:val="none" w:sz="0" w:space="0" w:color="auto"/>
      </w:divBdr>
    </w:div>
    <w:div w:id="716050983">
      <w:bodyDiv w:val="1"/>
      <w:marLeft w:val="0"/>
      <w:marRight w:val="0"/>
      <w:marTop w:val="0"/>
      <w:marBottom w:val="0"/>
      <w:divBdr>
        <w:top w:val="none" w:sz="0" w:space="0" w:color="auto"/>
        <w:left w:val="none" w:sz="0" w:space="0" w:color="auto"/>
        <w:bottom w:val="none" w:sz="0" w:space="0" w:color="auto"/>
        <w:right w:val="none" w:sz="0" w:space="0" w:color="auto"/>
      </w:divBdr>
    </w:div>
    <w:div w:id="771165865">
      <w:bodyDiv w:val="1"/>
      <w:marLeft w:val="0"/>
      <w:marRight w:val="0"/>
      <w:marTop w:val="0"/>
      <w:marBottom w:val="0"/>
      <w:divBdr>
        <w:top w:val="none" w:sz="0" w:space="0" w:color="auto"/>
        <w:left w:val="none" w:sz="0" w:space="0" w:color="auto"/>
        <w:bottom w:val="none" w:sz="0" w:space="0" w:color="auto"/>
        <w:right w:val="none" w:sz="0" w:space="0" w:color="auto"/>
      </w:divBdr>
    </w:div>
    <w:div w:id="956332960">
      <w:bodyDiv w:val="1"/>
      <w:marLeft w:val="0"/>
      <w:marRight w:val="0"/>
      <w:marTop w:val="0"/>
      <w:marBottom w:val="0"/>
      <w:divBdr>
        <w:top w:val="none" w:sz="0" w:space="0" w:color="auto"/>
        <w:left w:val="none" w:sz="0" w:space="0" w:color="auto"/>
        <w:bottom w:val="none" w:sz="0" w:space="0" w:color="auto"/>
        <w:right w:val="none" w:sz="0" w:space="0" w:color="auto"/>
      </w:divBdr>
    </w:div>
    <w:div w:id="960572625">
      <w:bodyDiv w:val="1"/>
      <w:marLeft w:val="0"/>
      <w:marRight w:val="0"/>
      <w:marTop w:val="0"/>
      <w:marBottom w:val="0"/>
      <w:divBdr>
        <w:top w:val="none" w:sz="0" w:space="0" w:color="auto"/>
        <w:left w:val="none" w:sz="0" w:space="0" w:color="auto"/>
        <w:bottom w:val="none" w:sz="0" w:space="0" w:color="auto"/>
        <w:right w:val="none" w:sz="0" w:space="0" w:color="auto"/>
      </w:divBdr>
    </w:div>
    <w:div w:id="1162770491">
      <w:bodyDiv w:val="1"/>
      <w:marLeft w:val="0"/>
      <w:marRight w:val="0"/>
      <w:marTop w:val="0"/>
      <w:marBottom w:val="0"/>
      <w:divBdr>
        <w:top w:val="none" w:sz="0" w:space="0" w:color="auto"/>
        <w:left w:val="none" w:sz="0" w:space="0" w:color="auto"/>
        <w:bottom w:val="none" w:sz="0" w:space="0" w:color="auto"/>
        <w:right w:val="none" w:sz="0" w:space="0" w:color="auto"/>
      </w:divBdr>
      <w:divsChild>
        <w:div w:id="1158153438">
          <w:marLeft w:val="0"/>
          <w:marRight w:val="0"/>
          <w:marTop w:val="0"/>
          <w:marBottom w:val="0"/>
          <w:divBdr>
            <w:top w:val="none" w:sz="0" w:space="0" w:color="auto"/>
            <w:left w:val="none" w:sz="0" w:space="0" w:color="auto"/>
            <w:bottom w:val="none" w:sz="0" w:space="0" w:color="auto"/>
            <w:right w:val="none" w:sz="0" w:space="0" w:color="auto"/>
          </w:divBdr>
        </w:div>
      </w:divsChild>
    </w:div>
    <w:div w:id="1230918355">
      <w:bodyDiv w:val="1"/>
      <w:marLeft w:val="0"/>
      <w:marRight w:val="0"/>
      <w:marTop w:val="0"/>
      <w:marBottom w:val="0"/>
      <w:divBdr>
        <w:top w:val="none" w:sz="0" w:space="0" w:color="auto"/>
        <w:left w:val="none" w:sz="0" w:space="0" w:color="auto"/>
        <w:bottom w:val="none" w:sz="0" w:space="0" w:color="auto"/>
        <w:right w:val="none" w:sz="0" w:space="0" w:color="auto"/>
      </w:divBdr>
    </w:div>
    <w:div w:id="1596742638">
      <w:bodyDiv w:val="1"/>
      <w:marLeft w:val="0"/>
      <w:marRight w:val="0"/>
      <w:marTop w:val="0"/>
      <w:marBottom w:val="0"/>
      <w:divBdr>
        <w:top w:val="none" w:sz="0" w:space="0" w:color="auto"/>
        <w:left w:val="none" w:sz="0" w:space="0" w:color="auto"/>
        <w:bottom w:val="none" w:sz="0" w:space="0" w:color="auto"/>
        <w:right w:val="none" w:sz="0" w:space="0" w:color="auto"/>
      </w:divBdr>
    </w:div>
    <w:div w:id="1740012306">
      <w:bodyDiv w:val="1"/>
      <w:marLeft w:val="0"/>
      <w:marRight w:val="0"/>
      <w:marTop w:val="0"/>
      <w:marBottom w:val="0"/>
      <w:divBdr>
        <w:top w:val="none" w:sz="0" w:space="0" w:color="auto"/>
        <w:left w:val="none" w:sz="0" w:space="0" w:color="auto"/>
        <w:bottom w:val="none" w:sz="0" w:space="0" w:color="auto"/>
        <w:right w:val="none" w:sz="0" w:space="0" w:color="auto"/>
      </w:divBdr>
    </w:div>
    <w:div w:id="1916933737">
      <w:bodyDiv w:val="1"/>
      <w:marLeft w:val="0"/>
      <w:marRight w:val="0"/>
      <w:marTop w:val="0"/>
      <w:marBottom w:val="0"/>
      <w:divBdr>
        <w:top w:val="none" w:sz="0" w:space="0" w:color="auto"/>
        <w:left w:val="none" w:sz="0" w:space="0" w:color="auto"/>
        <w:bottom w:val="none" w:sz="0" w:space="0" w:color="auto"/>
        <w:right w:val="none" w:sz="0" w:space="0" w:color="auto"/>
      </w:divBdr>
    </w:div>
    <w:div w:id="1934387699">
      <w:bodyDiv w:val="1"/>
      <w:marLeft w:val="0"/>
      <w:marRight w:val="0"/>
      <w:marTop w:val="0"/>
      <w:marBottom w:val="0"/>
      <w:divBdr>
        <w:top w:val="none" w:sz="0" w:space="0" w:color="auto"/>
        <w:left w:val="none" w:sz="0" w:space="0" w:color="auto"/>
        <w:bottom w:val="none" w:sz="0" w:space="0" w:color="auto"/>
        <w:right w:val="none" w:sz="0" w:space="0" w:color="auto"/>
      </w:divBdr>
    </w:div>
    <w:div w:id="1944799011">
      <w:bodyDiv w:val="1"/>
      <w:marLeft w:val="0"/>
      <w:marRight w:val="0"/>
      <w:marTop w:val="0"/>
      <w:marBottom w:val="0"/>
      <w:divBdr>
        <w:top w:val="none" w:sz="0" w:space="0" w:color="auto"/>
        <w:left w:val="none" w:sz="0" w:space="0" w:color="auto"/>
        <w:bottom w:val="none" w:sz="0" w:space="0" w:color="auto"/>
        <w:right w:val="none" w:sz="0" w:space="0" w:color="auto"/>
      </w:divBdr>
    </w:div>
    <w:div w:id="206301498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fontTable" Target="fontTable.xml"/><Relationship Id="rId21" Type="http://schemas.openxmlformats.org/officeDocument/2006/relationships/glossaryDocument" Target="glossary/document.xml"/><Relationship Id="rId22"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85838967132424BA6890AC3F84EB28E"/>
        <w:category>
          <w:name w:val="General"/>
          <w:gallery w:val="placeholder"/>
        </w:category>
        <w:types>
          <w:type w:val="bbPlcHdr"/>
        </w:types>
        <w:behaviors>
          <w:behavior w:val="content"/>
        </w:behaviors>
        <w:guid w:val="{97B7FC0F-3B2E-1942-A602-7B3E8BF2C9B4}"/>
      </w:docPartPr>
      <w:docPartBody>
        <w:p w14:paraId="61A98EEA" w14:textId="7D1F3AEF" w:rsidR="00A3531B" w:rsidRDefault="00A3531B" w:rsidP="00A3531B">
          <w:pPr>
            <w:pStyle w:val="585838967132424BA6890AC3F84EB28E"/>
          </w:pPr>
          <w:r>
            <w:t>[Type text]</w:t>
          </w:r>
        </w:p>
      </w:docPartBody>
    </w:docPart>
    <w:docPart>
      <w:docPartPr>
        <w:name w:val="3071B8EF545AAA43A80227AD28C1C815"/>
        <w:category>
          <w:name w:val="General"/>
          <w:gallery w:val="placeholder"/>
        </w:category>
        <w:types>
          <w:type w:val="bbPlcHdr"/>
        </w:types>
        <w:behaviors>
          <w:behavior w:val="content"/>
        </w:behaviors>
        <w:guid w:val="{25A876A0-102B-1245-B836-187FF15A7989}"/>
      </w:docPartPr>
      <w:docPartBody>
        <w:p w14:paraId="2F38F43B" w14:textId="442BFF4B" w:rsidR="00A3531B" w:rsidRDefault="00A3531B" w:rsidP="00A3531B">
          <w:pPr>
            <w:pStyle w:val="3071B8EF545AAA43A80227AD28C1C815"/>
          </w:pPr>
          <w:r>
            <w:t>[Type text]</w:t>
          </w:r>
        </w:p>
      </w:docPartBody>
    </w:docPart>
    <w:docPart>
      <w:docPartPr>
        <w:name w:val="B1AC3BF39BED5849A1DEEFE36C5496D4"/>
        <w:category>
          <w:name w:val="General"/>
          <w:gallery w:val="placeholder"/>
        </w:category>
        <w:types>
          <w:type w:val="bbPlcHdr"/>
        </w:types>
        <w:behaviors>
          <w:behavior w:val="content"/>
        </w:behaviors>
        <w:guid w:val="{11174211-622E-5946-BF4B-E09DF40E6EED}"/>
      </w:docPartPr>
      <w:docPartBody>
        <w:p w14:paraId="630AC32F" w14:textId="0CAFB4D5" w:rsidR="00A3531B" w:rsidRDefault="00A3531B" w:rsidP="00A3531B">
          <w:pPr>
            <w:pStyle w:val="B1AC3BF39BED5849A1DEEFE36C5496D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altName w:val="Times New Roman"/>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31B"/>
    <w:rsid w:val="006E5968"/>
    <w:rsid w:val="00A353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F63A020006CF4CBF2D0E0186D9AB64">
    <w:name w:val="CBF63A020006CF4CBF2D0E0186D9AB64"/>
    <w:rsid w:val="00A3531B"/>
  </w:style>
  <w:style w:type="paragraph" w:customStyle="1" w:styleId="B31B8D8B08707F45BA2E8DCB5AA1B595">
    <w:name w:val="B31B8D8B08707F45BA2E8DCB5AA1B595"/>
    <w:rsid w:val="00A3531B"/>
  </w:style>
  <w:style w:type="paragraph" w:customStyle="1" w:styleId="C55812FCC253E24498E0354737EF659A">
    <w:name w:val="C55812FCC253E24498E0354737EF659A"/>
    <w:rsid w:val="00A3531B"/>
  </w:style>
  <w:style w:type="paragraph" w:customStyle="1" w:styleId="4B13A2C484977E44B9CC7665C6E9E7C0">
    <w:name w:val="4B13A2C484977E44B9CC7665C6E9E7C0"/>
    <w:rsid w:val="00A3531B"/>
  </w:style>
  <w:style w:type="paragraph" w:customStyle="1" w:styleId="4AD589F3B5F50E45AF9EC556A741A637">
    <w:name w:val="4AD589F3B5F50E45AF9EC556A741A637"/>
    <w:rsid w:val="00A3531B"/>
  </w:style>
  <w:style w:type="paragraph" w:customStyle="1" w:styleId="0BA90B4FB9364B48A44B7AEE5896752F">
    <w:name w:val="0BA90B4FB9364B48A44B7AEE5896752F"/>
    <w:rsid w:val="00A3531B"/>
  </w:style>
  <w:style w:type="paragraph" w:customStyle="1" w:styleId="585838967132424BA6890AC3F84EB28E">
    <w:name w:val="585838967132424BA6890AC3F84EB28E"/>
    <w:rsid w:val="00A3531B"/>
  </w:style>
  <w:style w:type="paragraph" w:customStyle="1" w:styleId="3071B8EF545AAA43A80227AD28C1C815">
    <w:name w:val="3071B8EF545AAA43A80227AD28C1C815"/>
    <w:rsid w:val="00A3531B"/>
  </w:style>
  <w:style w:type="paragraph" w:customStyle="1" w:styleId="B1AC3BF39BED5849A1DEEFE36C5496D4">
    <w:name w:val="B1AC3BF39BED5849A1DEEFE36C5496D4"/>
    <w:rsid w:val="00A3531B"/>
  </w:style>
  <w:style w:type="paragraph" w:customStyle="1" w:styleId="A3D04024C16CBC42AF0A3F9C9410F69F">
    <w:name w:val="A3D04024C16CBC42AF0A3F9C9410F69F"/>
    <w:rsid w:val="00A3531B"/>
  </w:style>
  <w:style w:type="paragraph" w:customStyle="1" w:styleId="E32553A55F0B604883E2C3B9E3630724">
    <w:name w:val="E32553A55F0B604883E2C3B9E3630724"/>
    <w:rsid w:val="00A3531B"/>
  </w:style>
  <w:style w:type="paragraph" w:customStyle="1" w:styleId="7C5FA84F4898274E9AB20A0A5CF3B0D3">
    <w:name w:val="7C5FA84F4898274E9AB20A0A5CF3B0D3"/>
    <w:rsid w:val="00A3531B"/>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F63A020006CF4CBF2D0E0186D9AB64">
    <w:name w:val="CBF63A020006CF4CBF2D0E0186D9AB64"/>
    <w:rsid w:val="00A3531B"/>
  </w:style>
  <w:style w:type="paragraph" w:customStyle="1" w:styleId="B31B8D8B08707F45BA2E8DCB5AA1B595">
    <w:name w:val="B31B8D8B08707F45BA2E8DCB5AA1B595"/>
    <w:rsid w:val="00A3531B"/>
  </w:style>
  <w:style w:type="paragraph" w:customStyle="1" w:styleId="C55812FCC253E24498E0354737EF659A">
    <w:name w:val="C55812FCC253E24498E0354737EF659A"/>
    <w:rsid w:val="00A3531B"/>
  </w:style>
  <w:style w:type="paragraph" w:customStyle="1" w:styleId="4B13A2C484977E44B9CC7665C6E9E7C0">
    <w:name w:val="4B13A2C484977E44B9CC7665C6E9E7C0"/>
    <w:rsid w:val="00A3531B"/>
  </w:style>
  <w:style w:type="paragraph" w:customStyle="1" w:styleId="4AD589F3B5F50E45AF9EC556A741A637">
    <w:name w:val="4AD589F3B5F50E45AF9EC556A741A637"/>
    <w:rsid w:val="00A3531B"/>
  </w:style>
  <w:style w:type="paragraph" w:customStyle="1" w:styleId="0BA90B4FB9364B48A44B7AEE5896752F">
    <w:name w:val="0BA90B4FB9364B48A44B7AEE5896752F"/>
    <w:rsid w:val="00A3531B"/>
  </w:style>
  <w:style w:type="paragraph" w:customStyle="1" w:styleId="585838967132424BA6890AC3F84EB28E">
    <w:name w:val="585838967132424BA6890AC3F84EB28E"/>
    <w:rsid w:val="00A3531B"/>
  </w:style>
  <w:style w:type="paragraph" w:customStyle="1" w:styleId="3071B8EF545AAA43A80227AD28C1C815">
    <w:name w:val="3071B8EF545AAA43A80227AD28C1C815"/>
    <w:rsid w:val="00A3531B"/>
  </w:style>
  <w:style w:type="paragraph" w:customStyle="1" w:styleId="B1AC3BF39BED5849A1DEEFE36C5496D4">
    <w:name w:val="B1AC3BF39BED5849A1DEEFE36C5496D4"/>
    <w:rsid w:val="00A3531B"/>
  </w:style>
  <w:style w:type="paragraph" w:customStyle="1" w:styleId="A3D04024C16CBC42AF0A3F9C9410F69F">
    <w:name w:val="A3D04024C16CBC42AF0A3F9C9410F69F"/>
    <w:rsid w:val="00A3531B"/>
  </w:style>
  <w:style w:type="paragraph" w:customStyle="1" w:styleId="E32553A55F0B604883E2C3B9E3630724">
    <w:name w:val="E32553A55F0B604883E2C3B9E3630724"/>
    <w:rsid w:val="00A3531B"/>
  </w:style>
  <w:style w:type="paragraph" w:customStyle="1" w:styleId="7C5FA84F4898274E9AB20A0A5CF3B0D3">
    <w:name w:val="7C5FA84F4898274E9AB20A0A5CF3B0D3"/>
    <w:rsid w:val="00A353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8E0B7-ACCB-0D41-B545-CB6614356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23</Pages>
  <Words>4966</Words>
  <Characters>28307</Characters>
  <Application>Microsoft Macintosh Word</Application>
  <DocSecurity>0</DocSecurity>
  <Lines>235</Lines>
  <Paragraphs>66</Paragraphs>
  <ScaleCrop>false</ScaleCrop>
  <Company/>
  <LinksUpToDate>false</LinksUpToDate>
  <CharactersWithSpaces>33207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Erin Sherwin</cp:lastModifiedBy>
  <cp:revision>161</cp:revision>
  <cp:lastPrinted>2016-05-09T18:44:00Z</cp:lastPrinted>
  <dcterms:created xsi:type="dcterms:W3CDTF">2016-05-08T21:19:00Z</dcterms:created>
  <dcterms:modified xsi:type="dcterms:W3CDTF">2016-05-12T20:06:00Z</dcterms:modified>
</cp:coreProperties>
</file>