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C87ECB" w14:textId="77777777" w:rsidR="00637E19" w:rsidRDefault="00637E19" w:rsidP="00F90A28">
      <w:pPr>
        <w:jc w:val="both"/>
        <w:rPr>
          <w:rFonts w:ascii="Times New Roman" w:hAnsi="Times New Roman"/>
          <w:b/>
          <w:sz w:val="28"/>
          <w:szCs w:val="28"/>
        </w:rPr>
      </w:pPr>
    </w:p>
    <w:p w14:paraId="54B4F2B5" w14:textId="77777777" w:rsidR="00637E19" w:rsidRDefault="00637E19" w:rsidP="00F90A28">
      <w:pPr>
        <w:jc w:val="both"/>
        <w:rPr>
          <w:rFonts w:ascii="Times New Roman" w:hAnsi="Times New Roman"/>
          <w:b/>
          <w:sz w:val="28"/>
          <w:szCs w:val="28"/>
        </w:rPr>
      </w:pPr>
    </w:p>
    <w:p w14:paraId="30D317DC" w14:textId="0AF70CBA" w:rsidR="007552AE" w:rsidRPr="001E183D" w:rsidRDefault="009A1CEC" w:rsidP="008C1E2C">
      <w:pPr>
        <w:jc w:val="center"/>
        <w:rPr>
          <w:rFonts w:ascii="Times New Roman" w:hAnsi="Times New Roman"/>
          <w:b/>
          <w:sz w:val="28"/>
          <w:szCs w:val="28"/>
        </w:rPr>
      </w:pPr>
      <w:r>
        <w:rPr>
          <w:rFonts w:ascii="Times New Roman" w:hAnsi="Times New Roman"/>
          <w:b/>
          <w:sz w:val="28"/>
          <w:szCs w:val="28"/>
        </w:rPr>
        <w:t xml:space="preserve">Assessing the Impact </w:t>
      </w:r>
      <w:r w:rsidR="007552AE" w:rsidRPr="001E183D">
        <w:rPr>
          <w:rFonts w:ascii="Times New Roman" w:hAnsi="Times New Roman"/>
          <w:b/>
          <w:sz w:val="28"/>
          <w:szCs w:val="28"/>
        </w:rPr>
        <w:t>of United States mass media on Croatian cultural identities</w:t>
      </w:r>
    </w:p>
    <w:p w14:paraId="2D473348" w14:textId="77777777" w:rsidR="007552AE" w:rsidRPr="001E183D" w:rsidRDefault="007552AE" w:rsidP="008C1E2C">
      <w:pPr>
        <w:jc w:val="center"/>
        <w:rPr>
          <w:rFonts w:ascii="Times New Roman" w:hAnsi="Times New Roman"/>
          <w:b/>
          <w:sz w:val="28"/>
          <w:szCs w:val="28"/>
        </w:rPr>
      </w:pPr>
    </w:p>
    <w:p w14:paraId="7B31B50C" w14:textId="77777777" w:rsidR="007552AE" w:rsidRDefault="007552AE" w:rsidP="008C1E2C">
      <w:pPr>
        <w:jc w:val="center"/>
        <w:rPr>
          <w:rFonts w:ascii="Times New Roman" w:hAnsi="Times New Roman"/>
          <w:b/>
        </w:rPr>
      </w:pPr>
    </w:p>
    <w:p w14:paraId="7197FADB" w14:textId="77777777" w:rsidR="009A1CEC" w:rsidRDefault="009A1CEC" w:rsidP="008C1E2C">
      <w:pPr>
        <w:jc w:val="center"/>
        <w:rPr>
          <w:rFonts w:ascii="Times New Roman" w:hAnsi="Times New Roman"/>
          <w:b/>
        </w:rPr>
      </w:pPr>
    </w:p>
    <w:p w14:paraId="6E7FA99A" w14:textId="77777777" w:rsidR="009A1CEC" w:rsidRDefault="009A1CEC" w:rsidP="008C1E2C">
      <w:pPr>
        <w:jc w:val="center"/>
        <w:rPr>
          <w:rFonts w:ascii="Times New Roman" w:hAnsi="Times New Roman"/>
          <w:b/>
        </w:rPr>
      </w:pPr>
    </w:p>
    <w:p w14:paraId="26155F92" w14:textId="77777777" w:rsidR="009A1CEC" w:rsidRDefault="009A1CEC" w:rsidP="008C1E2C">
      <w:pPr>
        <w:jc w:val="center"/>
        <w:rPr>
          <w:rFonts w:ascii="Times New Roman" w:hAnsi="Times New Roman"/>
          <w:b/>
        </w:rPr>
      </w:pPr>
    </w:p>
    <w:p w14:paraId="1D0033C4" w14:textId="77777777" w:rsidR="009A1CEC" w:rsidRDefault="009A1CEC" w:rsidP="008C1E2C">
      <w:pPr>
        <w:jc w:val="center"/>
        <w:rPr>
          <w:rFonts w:ascii="Times New Roman" w:hAnsi="Times New Roman"/>
          <w:b/>
        </w:rPr>
      </w:pPr>
    </w:p>
    <w:p w14:paraId="2BCEBAE0" w14:textId="77777777" w:rsidR="009A1CEC" w:rsidRDefault="009A1CEC" w:rsidP="008C1E2C">
      <w:pPr>
        <w:jc w:val="center"/>
        <w:rPr>
          <w:rFonts w:ascii="Times New Roman" w:hAnsi="Times New Roman"/>
          <w:b/>
        </w:rPr>
      </w:pPr>
    </w:p>
    <w:p w14:paraId="34E3E098" w14:textId="77777777" w:rsidR="009A1CEC" w:rsidRDefault="009A1CEC" w:rsidP="008C1E2C">
      <w:pPr>
        <w:jc w:val="center"/>
        <w:rPr>
          <w:rFonts w:ascii="Times New Roman" w:hAnsi="Times New Roman"/>
          <w:b/>
        </w:rPr>
      </w:pPr>
    </w:p>
    <w:p w14:paraId="252BEA0F" w14:textId="77777777" w:rsidR="009A1CEC" w:rsidRDefault="009A1CEC" w:rsidP="008C1E2C">
      <w:pPr>
        <w:jc w:val="center"/>
        <w:rPr>
          <w:rFonts w:ascii="Times New Roman" w:hAnsi="Times New Roman"/>
          <w:b/>
        </w:rPr>
      </w:pPr>
    </w:p>
    <w:p w14:paraId="4C2BEEA9" w14:textId="77777777" w:rsidR="00E80FB5" w:rsidRDefault="00E80FB5" w:rsidP="008C1E2C">
      <w:pPr>
        <w:jc w:val="center"/>
        <w:rPr>
          <w:rFonts w:ascii="Times New Roman" w:hAnsi="Times New Roman"/>
          <w:b/>
        </w:rPr>
      </w:pPr>
    </w:p>
    <w:p w14:paraId="4C6FB79D" w14:textId="77777777" w:rsidR="00E80FB5" w:rsidRDefault="00E80FB5" w:rsidP="008C1E2C">
      <w:pPr>
        <w:jc w:val="center"/>
        <w:rPr>
          <w:rFonts w:ascii="Times New Roman" w:hAnsi="Times New Roman"/>
          <w:b/>
        </w:rPr>
      </w:pPr>
    </w:p>
    <w:p w14:paraId="74E3E34A" w14:textId="77777777" w:rsidR="00E80FB5" w:rsidRDefault="00E80FB5" w:rsidP="008C1E2C">
      <w:pPr>
        <w:jc w:val="center"/>
        <w:rPr>
          <w:rFonts w:ascii="Times New Roman" w:hAnsi="Times New Roman"/>
          <w:b/>
        </w:rPr>
      </w:pPr>
    </w:p>
    <w:p w14:paraId="6593853E" w14:textId="77777777" w:rsidR="00E80FB5" w:rsidRDefault="00E80FB5" w:rsidP="008C1E2C">
      <w:pPr>
        <w:jc w:val="center"/>
        <w:rPr>
          <w:rFonts w:ascii="Times New Roman" w:hAnsi="Times New Roman"/>
          <w:b/>
        </w:rPr>
      </w:pPr>
    </w:p>
    <w:p w14:paraId="20BEF5D4" w14:textId="77777777" w:rsidR="009A1CEC" w:rsidRDefault="009A1CEC" w:rsidP="008C1E2C">
      <w:pPr>
        <w:jc w:val="center"/>
        <w:rPr>
          <w:rFonts w:ascii="Times New Roman" w:hAnsi="Times New Roman"/>
          <w:b/>
        </w:rPr>
      </w:pPr>
    </w:p>
    <w:p w14:paraId="329A7780" w14:textId="77777777" w:rsidR="009A1CEC" w:rsidRDefault="009A1CEC" w:rsidP="008C1E2C">
      <w:pPr>
        <w:jc w:val="center"/>
        <w:rPr>
          <w:rFonts w:ascii="Times New Roman" w:hAnsi="Times New Roman"/>
          <w:b/>
        </w:rPr>
      </w:pPr>
    </w:p>
    <w:p w14:paraId="73011C9C" w14:textId="77777777" w:rsidR="009A1CEC" w:rsidRPr="009A1CEC" w:rsidRDefault="009A1CEC" w:rsidP="008C1E2C">
      <w:pPr>
        <w:widowControl w:val="0"/>
        <w:autoSpaceDE w:val="0"/>
        <w:autoSpaceDN w:val="0"/>
        <w:adjustRightInd w:val="0"/>
        <w:jc w:val="center"/>
        <w:rPr>
          <w:rFonts w:ascii="Times New Roman" w:eastAsiaTheme="minorEastAsia" w:hAnsi="Times New Roman"/>
        </w:rPr>
      </w:pPr>
      <w:r w:rsidRPr="009A1CEC">
        <w:rPr>
          <w:rFonts w:ascii="Times New Roman" w:eastAsiaTheme="minorEastAsia" w:hAnsi="Times New Roman"/>
        </w:rPr>
        <w:t>A Dissertation Presented for the</w:t>
      </w:r>
    </w:p>
    <w:p w14:paraId="0CB37C78" w14:textId="77777777" w:rsidR="009A1CEC" w:rsidRPr="009A1CEC" w:rsidRDefault="009A1CEC" w:rsidP="008C1E2C">
      <w:pPr>
        <w:widowControl w:val="0"/>
        <w:autoSpaceDE w:val="0"/>
        <w:autoSpaceDN w:val="0"/>
        <w:adjustRightInd w:val="0"/>
        <w:jc w:val="center"/>
        <w:rPr>
          <w:rFonts w:ascii="Times New Roman" w:eastAsiaTheme="minorEastAsia" w:hAnsi="Times New Roman"/>
        </w:rPr>
      </w:pPr>
      <w:r w:rsidRPr="009A1CEC">
        <w:rPr>
          <w:rFonts w:ascii="Times New Roman" w:eastAsiaTheme="minorEastAsia" w:hAnsi="Times New Roman"/>
        </w:rPr>
        <w:t>Doctor of Philosophy</w:t>
      </w:r>
    </w:p>
    <w:p w14:paraId="5CBABB5E" w14:textId="77777777" w:rsidR="009A1CEC" w:rsidRPr="009A1CEC" w:rsidRDefault="009A1CEC" w:rsidP="008C1E2C">
      <w:pPr>
        <w:widowControl w:val="0"/>
        <w:autoSpaceDE w:val="0"/>
        <w:autoSpaceDN w:val="0"/>
        <w:adjustRightInd w:val="0"/>
        <w:jc w:val="center"/>
        <w:rPr>
          <w:rFonts w:ascii="Times New Roman" w:eastAsiaTheme="minorEastAsia" w:hAnsi="Times New Roman"/>
        </w:rPr>
      </w:pPr>
      <w:r w:rsidRPr="009A1CEC">
        <w:rPr>
          <w:rFonts w:ascii="Times New Roman" w:eastAsiaTheme="minorEastAsia" w:hAnsi="Times New Roman"/>
        </w:rPr>
        <w:t>Degree</w:t>
      </w:r>
    </w:p>
    <w:p w14:paraId="6AE73B65" w14:textId="02B2F2B3" w:rsidR="009A1CEC" w:rsidRPr="009A1CEC" w:rsidRDefault="009A1CEC" w:rsidP="008C1E2C">
      <w:pPr>
        <w:jc w:val="center"/>
        <w:rPr>
          <w:rFonts w:ascii="Times New Roman" w:hAnsi="Times New Roman"/>
          <w:b/>
        </w:rPr>
      </w:pPr>
      <w:r w:rsidRPr="009A1CEC">
        <w:rPr>
          <w:rFonts w:ascii="Times New Roman" w:eastAsiaTheme="minorEastAsia" w:hAnsi="Times New Roman"/>
        </w:rPr>
        <w:t>The University of Tennessee, Knoxville</w:t>
      </w:r>
    </w:p>
    <w:p w14:paraId="3CFB8000" w14:textId="77777777" w:rsidR="007552AE" w:rsidRPr="001E183D" w:rsidRDefault="007552AE" w:rsidP="008C1E2C">
      <w:pPr>
        <w:jc w:val="center"/>
        <w:rPr>
          <w:rFonts w:ascii="Times New Roman" w:hAnsi="Times New Roman"/>
          <w:b/>
        </w:rPr>
      </w:pPr>
    </w:p>
    <w:p w14:paraId="176A568C" w14:textId="77777777" w:rsidR="007552AE" w:rsidRPr="001E183D" w:rsidRDefault="007552AE" w:rsidP="008C1E2C">
      <w:pPr>
        <w:jc w:val="center"/>
        <w:rPr>
          <w:rFonts w:ascii="Times New Roman" w:hAnsi="Times New Roman"/>
          <w:b/>
        </w:rPr>
      </w:pPr>
    </w:p>
    <w:p w14:paraId="6586E477" w14:textId="77777777" w:rsidR="007552AE" w:rsidRPr="001E183D" w:rsidRDefault="007552AE" w:rsidP="008C1E2C">
      <w:pPr>
        <w:jc w:val="center"/>
        <w:rPr>
          <w:rFonts w:ascii="Times New Roman" w:hAnsi="Times New Roman"/>
          <w:b/>
        </w:rPr>
      </w:pPr>
    </w:p>
    <w:p w14:paraId="02F79E7F" w14:textId="77777777" w:rsidR="007552AE" w:rsidRPr="001E183D" w:rsidRDefault="007552AE" w:rsidP="008C1E2C">
      <w:pPr>
        <w:jc w:val="center"/>
        <w:rPr>
          <w:rFonts w:ascii="Times New Roman" w:hAnsi="Times New Roman"/>
          <w:b/>
        </w:rPr>
      </w:pPr>
    </w:p>
    <w:p w14:paraId="70882BE0" w14:textId="77777777" w:rsidR="007552AE" w:rsidRPr="001E183D" w:rsidRDefault="007552AE" w:rsidP="008C1E2C">
      <w:pPr>
        <w:jc w:val="center"/>
        <w:rPr>
          <w:rFonts w:ascii="Times New Roman" w:hAnsi="Times New Roman"/>
          <w:b/>
        </w:rPr>
      </w:pPr>
    </w:p>
    <w:p w14:paraId="330823FE" w14:textId="77777777" w:rsidR="007552AE" w:rsidRPr="001E183D" w:rsidRDefault="007552AE" w:rsidP="008C1E2C">
      <w:pPr>
        <w:jc w:val="center"/>
        <w:rPr>
          <w:rFonts w:ascii="Times New Roman" w:hAnsi="Times New Roman"/>
          <w:b/>
        </w:rPr>
      </w:pPr>
    </w:p>
    <w:p w14:paraId="5A599C2A" w14:textId="77777777" w:rsidR="007552AE" w:rsidRPr="001E183D" w:rsidRDefault="007552AE" w:rsidP="008C1E2C">
      <w:pPr>
        <w:jc w:val="center"/>
        <w:rPr>
          <w:rFonts w:ascii="Times New Roman" w:hAnsi="Times New Roman"/>
          <w:b/>
        </w:rPr>
      </w:pPr>
    </w:p>
    <w:p w14:paraId="3AC8EFBE" w14:textId="77777777" w:rsidR="007552AE" w:rsidRPr="001E183D" w:rsidRDefault="007552AE" w:rsidP="008C1E2C">
      <w:pPr>
        <w:jc w:val="center"/>
        <w:rPr>
          <w:rFonts w:ascii="Times New Roman" w:hAnsi="Times New Roman"/>
          <w:b/>
        </w:rPr>
      </w:pPr>
    </w:p>
    <w:p w14:paraId="49A228DC" w14:textId="77777777" w:rsidR="007552AE" w:rsidRPr="001E183D" w:rsidRDefault="007552AE" w:rsidP="008C1E2C">
      <w:pPr>
        <w:jc w:val="center"/>
        <w:rPr>
          <w:rFonts w:ascii="Times New Roman" w:hAnsi="Times New Roman"/>
          <w:b/>
        </w:rPr>
      </w:pPr>
    </w:p>
    <w:p w14:paraId="6D065BC8" w14:textId="77777777" w:rsidR="007552AE" w:rsidRPr="001E183D" w:rsidRDefault="007552AE" w:rsidP="008C1E2C">
      <w:pPr>
        <w:jc w:val="center"/>
        <w:rPr>
          <w:rFonts w:ascii="Times New Roman" w:hAnsi="Times New Roman"/>
          <w:b/>
        </w:rPr>
      </w:pPr>
    </w:p>
    <w:p w14:paraId="27FBFC06" w14:textId="77777777" w:rsidR="007552AE" w:rsidRPr="001E183D" w:rsidRDefault="007552AE" w:rsidP="008C1E2C">
      <w:pPr>
        <w:jc w:val="center"/>
        <w:rPr>
          <w:rFonts w:ascii="Times New Roman" w:hAnsi="Times New Roman"/>
          <w:b/>
        </w:rPr>
      </w:pPr>
    </w:p>
    <w:p w14:paraId="0900291B" w14:textId="77777777" w:rsidR="007552AE" w:rsidRPr="001E183D" w:rsidRDefault="007552AE" w:rsidP="008C1E2C">
      <w:pPr>
        <w:jc w:val="center"/>
        <w:rPr>
          <w:rFonts w:ascii="Times New Roman" w:hAnsi="Times New Roman"/>
          <w:b/>
        </w:rPr>
      </w:pPr>
    </w:p>
    <w:p w14:paraId="6635A9C1" w14:textId="77777777" w:rsidR="007552AE" w:rsidRPr="001E183D" w:rsidRDefault="007552AE" w:rsidP="008C1E2C">
      <w:pPr>
        <w:jc w:val="center"/>
        <w:rPr>
          <w:rFonts w:ascii="Times New Roman" w:hAnsi="Times New Roman"/>
          <w:b/>
        </w:rPr>
      </w:pPr>
    </w:p>
    <w:p w14:paraId="33BE2CC0" w14:textId="77777777" w:rsidR="007552AE" w:rsidRPr="001E183D" w:rsidRDefault="007552AE" w:rsidP="008C1E2C">
      <w:pPr>
        <w:jc w:val="center"/>
        <w:rPr>
          <w:rFonts w:ascii="Times New Roman" w:hAnsi="Times New Roman"/>
          <w:b/>
        </w:rPr>
      </w:pPr>
    </w:p>
    <w:p w14:paraId="21C7A136" w14:textId="77777777" w:rsidR="007552AE" w:rsidRPr="001E183D" w:rsidRDefault="007552AE" w:rsidP="008C1E2C">
      <w:pPr>
        <w:jc w:val="center"/>
        <w:rPr>
          <w:rFonts w:ascii="Times New Roman" w:hAnsi="Times New Roman"/>
          <w:b/>
        </w:rPr>
      </w:pPr>
    </w:p>
    <w:p w14:paraId="028057D5" w14:textId="77777777" w:rsidR="007552AE" w:rsidRPr="001E183D" w:rsidRDefault="007552AE" w:rsidP="008C1E2C">
      <w:pPr>
        <w:jc w:val="center"/>
        <w:rPr>
          <w:rFonts w:ascii="Times New Roman" w:hAnsi="Times New Roman"/>
          <w:b/>
        </w:rPr>
      </w:pPr>
    </w:p>
    <w:p w14:paraId="10B6373C" w14:textId="77777777" w:rsidR="007552AE" w:rsidRPr="001E183D" w:rsidRDefault="007552AE" w:rsidP="008C1E2C">
      <w:pPr>
        <w:jc w:val="center"/>
        <w:rPr>
          <w:rFonts w:ascii="Times New Roman" w:hAnsi="Times New Roman"/>
          <w:b/>
        </w:rPr>
      </w:pPr>
    </w:p>
    <w:p w14:paraId="3971BCC3" w14:textId="77777777" w:rsidR="007552AE" w:rsidRPr="001E183D" w:rsidRDefault="007552AE" w:rsidP="008C1E2C">
      <w:pPr>
        <w:jc w:val="center"/>
        <w:rPr>
          <w:rFonts w:ascii="Times New Roman" w:hAnsi="Times New Roman"/>
          <w:b/>
        </w:rPr>
      </w:pPr>
    </w:p>
    <w:p w14:paraId="5B6345A7" w14:textId="676B82FF" w:rsidR="007552AE" w:rsidRPr="00637E19" w:rsidRDefault="00E80FB5" w:rsidP="008C1E2C">
      <w:pPr>
        <w:jc w:val="center"/>
        <w:rPr>
          <w:rFonts w:ascii="Times New Roman" w:hAnsi="Times New Roman"/>
        </w:rPr>
      </w:pPr>
      <w:r w:rsidRPr="00637E19">
        <w:rPr>
          <w:rFonts w:ascii="Times New Roman" w:hAnsi="Times New Roman"/>
        </w:rPr>
        <w:t>Iveta Imre</w:t>
      </w:r>
    </w:p>
    <w:p w14:paraId="228D6AEC" w14:textId="77777777" w:rsidR="00E80FB5" w:rsidRPr="00637E19" w:rsidRDefault="00E80FB5" w:rsidP="008C1E2C">
      <w:pPr>
        <w:jc w:val="center"/>
        <w:rPr>
          <w:rFonts w:ascii="Times New Roman" w:hAnsi="Times New Roman"/>
        </w:rPr>
      </w:pPr>
    </w:p>
    <w:p w14:paraId="264BA3FF" w14:textId="3EDF3352" w:rsidR="00E80FB5" w:rsidRPr="00637E19" w:rsidRDefault="00E80FB5" w:rsidP="008C1E2C">
      <w:pPr>
        <w:jc w:val="center"/>
        <w:rPr>
          <w:rFonts w:ascii="Times New Roman" w:hAnsi="Times New Roman"/>
        </w:rPr>
      </w:pPr>
      <w:r w:rsidRPr="00637E19">
        <w:rPr>
          <w:rFonts w:ascii="Times New Roman" w:hAnsi="Times New Roman"/>
        </w:rPr>
        <w:t>May 2014</w:t>
      </w:r>
    </w:p>
    <w:p w14:paraId="0A73F615" w14:textId="77777777" w:rsidR="007552AE" w:rsidRPr="001E183D" w:rsidRDefault="007552AE" w:rsidP="008C1E2C">
      <w:pPr>
        <w:jc w:val="center"/>
        <w:rPr>
          <w:rFonts w:ascii="Times New Roman" w:hAnsi="Times New Roman"/>
          <w:b/>
        </w:rPr>
      </w:pPr>
    </w:p>
    <w:p w14:paraId="1DB43203" w14:textId="77777777" w:rsidR="007552AE" w:rsidRPr="001E183D" w:rsidRDefault="007552AE" w:rsidP="008C1E2C">
      <w:pPr>
        <w:jc w:val="center"/>
        <w:rPr>
          <w:rFonts w:ascii="Times New Roman" w:hAnsi="Times New Roman"/>
          <w:b/>
        </w:rPr>
      </w:pPr>
    </w:p>
    <w:p w14:paraId="04BB1958" w14:textId="77777777" w:rsidR="007552AE" w:rsidRPr="001E183D" w:rsidRDefault="007552AE" w:rsidP="00F90A28">
      <w:pPr>
        <w:jc w:val="both"/>
        <w:rPr>
          <w:rFonts w:ascii="Times New Roman" w:hAnsi="Times New Roman"/>
          <w:b/>
        </w:rPr>
      </w:pPr>
    </w:p>
    <w:p w14:paraId="18C7F3A7" w14:textId="77777777" w:rsidR="007552AE" w:rsidRPr="001E183D" w:rsidRDefault="007552AE" w:rsidP="00F90A28">
      <w:pPr>
        <w:jc w:val="both"/>
        <w:rPr>
          <w:rFonts w:ascii="Times New Roman" w:hAnsi="Times New Roman"/>
          <w:b/>
        </w:rPr>
      </w:pPr>
    </w:p>
    <w:p w14:paraId="3CCFF61A" w14:textId="77777777" w:rsidR="00637E19" w:rsidRDefault="00637E19" w:rsidP="00F90A28">
      <w:pPr>
        <w:jc w:val="both"/>
        <w:rPr>
          <w:rFonts w:ascii="Times New Roman" w:hAnsi="Times New Roman"/>
          <w:b/>
        </w:rPr>
      </w:pPr>
    </w:p>
    <w:p w14:paraId="11210FF3" w14:textId="77777777" w:rsidR="00637E19" w:rsidRDefault="00637E19" w:rsidP="00F90A28">
      <w:pPr>
        <w:jc w:val="both"/>
        <w:rPr>
          <w:rFonts w:ascii="Times New Roman" w:hAnsi="Times New Roman"/>
          <w:b/>
        </w:rPr>
      </w:pPr>
    </w:p>
    <w:p w14:paraId="3C6DA236" w14:textId="77777777" w:rsidR="00637E19" w:rsidRDefault="00637E19" w:rsidP="00F90A28">
      <w:pPr>
        <w:jc w:val="both"/>
        <w:rPr>
          <w:rFonts w:ascii="Times New Roman" w:hAnsi="Times New Roman"/>
          <w:b/>
        </w:rPr>
      </w:pPr>
    </w:p>
    <w:p w14:paraId="54F4CFA7" w14:textId="77777777" w:rsidR="00637E19" w:rsidRDefault="00637E19" w:rsidP="00F90A28">
      <w:pPr>
        <w:jc w:val="both"/>
        <w:rPr>
          <w:rFonts w:ascii="Times New Roman" w:hAnsi="Times New Roman"/>
          <w:b/>
        </w:rPr>
      </w:pPr>
    </w:p>
    <w:p w14:paraId="4ECF11EF" w14:textId="77777777" w:rsidR="00637E19" w:rsidRDefault="00637E19" w:rsidP="00F90A28">
      <w:pPr>
        <w:jc w:val="both"/>
        <w:rPr>
          <w:rFonts w:ascii="Times New Roman" w:hAnsi="Times New Roman"/>
          <w:b/>
        </w:rPr>
      </w:pPr>
    </w:p>
    <w:p w14:paraId="78EFD69C" w14:textId="77777777" w:rsidR="00637E19" w:rsidRDefault="00637E19" w:rsidP="00F90A28">
      <w:pPr>
        <w:jc w:val="both"/>
        <w:rPr>
          <w:rFonts w:ascii="Times New Roman" w:hAnsi="Times New Roman"/>
          <w:b/>
        </w:rPr>
      </w:pPr>
    </w:p>
    <w:p w14:paraId="2409283E" w14:textId="77777777" w:rsidR="00637E19" w:rsidRDefault="00637E19" w:rsidP="00F90A28">
      <w:pPr>
        <w:jc w:val="both"/>
        <w:rPr>
          <w:rFonts w:ascii="Times New Roman" w:hAnsi="Times New Roman"/>
          <w:b/>
        </w:rPr>
      </w:pPr>
    </w:p>
    <w:p w14:paraId="0E5998E2" w14:textId="77777777" w:rsidR="00637E19" w:rsidRDefault="00637E19" w:rsidP="00F90A28">
      <w:pPr>
        <w:jc w:val="both"/>
        <w:rPr>
          <w:rFonts w:ascii="Times New Roman" w:hAnsi="Times New Roman"/>
          <w:b/>
        </w:rPr>
      </w:pPr>
    </w:p>
    <w:p w14:paraId="1E4ADF16" w14:textId="77777777" w:rsidR="00637E19" w:rsidRDefault="00637E19" w:rsidP="00F90A28">
      <w:pPr>
        <w:jc w:val="both"/>
        <w:rPr>
          <w:rFonts w:ascii="Times New Roman" w:hAnsi="Times New Roman"/>
          <w:b/>
        </w:rPr>
      </w:pPr>
    </w:p>
    <w:p w14:paraId="395CFF52" w14:textId="77777777" w:rsidR="00637E19" w:rsidRDefault="00637E19" w:rsidP="00F90A28">
      <w:pPr>
        <w:jc w:val="both"/>
        <w:rPr>
          <w:rFonts w:ascii="Times New Roman" w:hAnsi="Times New Roman"/>
          <w:b/>
        </w:rPr>
      </w:pPr>
    </w:p>
    <w:p w14:paraId="3FBBCCB3" w14:textId="77777777" w:rsidR="00637E19" w:rsidRDefault="00637E19" w:rsidP="00F90A28">
      <w:pPr>
        <w:jc w:val="both"/>
        <w:rPr>
          <w:rFonts w:ascii="Times New Roman" w:hAnsi="Times New Roman"/>
          <w:b/>
        </w:rPr>
      </w:pPr>
    </w:p>
    <w:p w14:paraId="22A8B5B0" w14:textId="77777777" w:rsidR="00637E19" w:rsidRDefault="00637E19" w:rsidP="00F90A28">
      <w:pPr>
        <w:jc w:val="both"/>
        <w:rPr>
          <w:rFonts w:ascii="Times New Roman" w:hAnsi="Times New Roman"/>
          <w:b/>
        </w:rPr>
      </w:pPr>
    </w:p>
    <w:p w14:paraId="3D4EDF6E" w14:textId="77777777" w:rsidR="00637E19" w:rsidRDefault="00637E19" w:rsidP="00F90A28">
      <w:pPr>
        <w:jc w:val="both"/>
        <w:rPr>
          <w:rFonts w:ascii="Times New Roman" w:hAnsi="Times New Roman"/>
          <w:b/>
        </w:rPr>
      </w:pPr>
    </w:p>
    <w:p w14:paraId="15DE452C" w14:textId="77777777" w:rsidR="00637E19" w:rsidRDefault="00637E19" w:rsidP="00F90A28">
      <w:pPr>
        <w:jc w:val="both"/>
        <w:rPr>
          <w:rFonts w:ascii="Times New Roman" w:hAnsi="Times New Roman"/>
          <w:b/>
        </w:rPr>
      </w:pPr>
    </w:p>
    <w:p w14:paraId="0B106408" w14:textId="77777777" w:rsidR="00637E19" w:rsidRDefault="00637E19" w:rsidP="00F90A28">
      <w:pPr>
        <w:jc w:val="both"/>
        <w:rPr>
          <w:rFonts w:ascii="Times New Roman" w:hAnsi="Times New Roman"/>
          <w:b/>
        </w:rPr>
      </w:pPr>
    </w:p>
    <w:p w14:paraId="0EDA3F7B" w14:textId="77777777" w:rsidR="00637E19" w:rsidRDefault="00637E19" w:rsidP="00F90A28">
      <w:pPr>
        <w:jc w:val="both"/>
        <w:rPr>
          <w:rFonts w:ascii="Times New Roman" w:hAnsi="Times New Roman"/>
          <w:b/>
        </w:rPr>
      </w:pPr>
    </w:p>
    <w:p w14:paraId="65C20A7A" w14:textId="77777777" w:rsidR="00637E19" w:rsidRDefault="00637E19" w:rsidP="00F90A28">
      <w:pPr>
        <w:jc w:val="both"/>
        <w:rPr>
          <w:rFonts w:ascii="Times New Roman" w:hAnsi="Times New Roman"/>
          <w:b/>
        </w:rPr>
      </w:pPr>
    </w:p>
    <w:p w14:paraId="6018DE62" w14:textId="77777777" w:rsidR="00637E19" w:rsidRDefault="00637E19" w:rsidP="00F90A28">
      <w:pPr>
        <w:jc w:val="both"/>
        <w:rPr>
          <w:rFonts w:ascii="Times New Roman" w:hAnsi="Times New Roman"/>
          <w:b/>
        </w:rPr>
      </w:pPr>
    </w:p>
    <w:p w14:paraId="35183D4E" w14:textId="77777777" w:rsidR="00637E19" w:rsidRDefault="00637E19" w:rsidP="00F90A28">
      <w:pPr>
        <w:jc w:val="both"/>
        <w:rPr>
          <w:rFonts w:ascii="Times New Roman" w:hAnsi="Times New Roman"/>
          <w:b/>
        </w:rPr>
      </w:pPr>
    </w:p>
    <w:p w14:paraId="7CD41167" w14:textId="737CB682" w:rsidR="00637E19" w:rsidRPr="00637E19" w:rsidRDefault="0017686B" w:rsidP="008C1E2C">
      <w:pPr>
        <w:jc w:val="center"/>
        <w:rPr>
          <w:rFonts w:ascii="Times New Roman" w:hAnsi="Times New Roman"/>
        </w:rPr>
      </w:pPr>
      <w:r>
        <w:rPr>
          <w:rFonts w:ascii="Times New Roman" w:hAnsi="Times New Roman"/>
        </w:rPr>
        <w:t>Copyright © 20</w:t>
      </w:r>
      <w:r w:rsidR="00637E19" w:rsidRPr="00637E19">
        <w:rPr>
          <w:rFonts w:ascii="Times New Roman" w:hAnsi="Times New Roman"/>
        </w:rPr>
        <w:t>14 by Iveta Imre</w:t>
      </w:r>
    </w:p>
    <w:p w14:paraId="7DF49BCB" w14:textId="6EAC9726" w:rsidR="00637E19" w:rsidRPr="00637E19" w:rsidRDefault="00637E19" w:rsidP="008C1E2C">
      <w:pPr>
        <w:jc w:val="center"/>
        <w:rPr>
          <w:rFonts w:ascii="Times New Roman" w:hAnsi="Times New Roman"/>
        </w:rPr>
      </w:pPr>
      <w:r w:rsidRPr="00637E19">
        <w:rPr>
          <w:rFonts w:ascii="Times New Roman" w:hAnsi="Times New Roman"/>
        </w:rPr>
        <w:t>All rights reserved.</w:t>
      </w:r>
    </w:p>
    <w:p w14:paraId="2C09BF5F" w14:textId="77777777" w:rsidR="00637E19" w:rsidRDefault="00637E19" w:rsidP="00F90A28">
      <w:pPr>
        <w:jc w:val="both"/>
        <w:rPr>
          <w:rFonts w:ascii="Times New Roman" w:hAnsi="Times New Roman"/>
          <w:b/>
        </w:rPr>
      </w:pPr>
    </w:p>
    <w:p w14:paraId="0CFF6679" w14:textId="77777777" w:rsidR="00637E19" w:rsidRDefault="00637E19" w:rsidP="00F90A28">
      <w:pPr>
        <w:jc w:val="both"/>
        <w:rPr>
          <w:rFonts w:ascii="Times New Roman" w:hAnsi="Times New Roman"/>
          <w:b/>
        </w:rPr>
      </w:pPr>
    </w:p>
    <w:p w14:paraId="3D0AE3F5" w14:textId="77777777" w:rsidR="00637E19" w:rsidRDefault="00637E19" w:rsidP="00F90A28">
      <w:pPr>
        <w:jc w:val="both"/>
        <w:rPr>
          <w:rFonts w:ascii="Times New Roman" w:hAnsi="Times New Roman"/>
          <w:b/>
        </w:rPr>
      </w:pPr>
    </w:p>
    <w:p w14:paraId="65D80A17" w14:textId="77777777" w:rsidR="00637E19" w:rsidRDefault="00637E19" w:rsidP="00F90A28">
      <w:pPr>
        <w:jc w:val="both"/>
        <w:rPr>
          <w:rFonts w:ascii="Times New Roman" w:hAnsi="Times New Roman"/>
          <w:b/>
        </w:rPr>
      </w:pPr>
    </w:p>
    <w:p w14:paraId="2C07F743" w14:textId="77777777" w:rsidR="00637E19" w:rsidRDefault="00637E19" w:rsidP="00F90A28">
      <w:pPr>
        <w:jc w:val="both"/>
        <w:rPr>
          <w:rFonts w:ascii="Times New Roman" w:hAnsi="Times New Roman"/>
          <w:b/>
        </w:rPr>
      </w:pPr>
    </w:p>
    <w:p w14:paraId="48A59630" w14:textId="77777777" w:rsidR="00637E19" w:rsidRDefault="00637E19" w:rsidP="00F90A28">
      <w:pPr>
        <w:jc w:val="both"/>
        <w:rPr>
          <w:rFonts w:ascii="Times New Roman" w:hAnsi="Times New Roman"/>
          <w:b/>
        </w:rPr>
      </w:pPr>
    </w:p>
    <w:p w14:paraId="137F88E8" w14:textId="77777777" w:rsidR="00637E19" w:rsidRDefault="00637E19" w:rsidP="00F90A28">
      <w:pPr>
        <w:jc w:val="both"/>
        <w:rPr>
          <w:rFonts w:ascii="Times New Roman" w:hAnsi="Times New Roman"/>
          <w:b/>
        </w:rPr>
      </w:pPr>
    </w:p>
    <w:p w14:paraId="1EB3DB1D" w14:textId="77777777" w:rsidR="00637E19" w:rsidRDefault="00637E19" w:rsidP="00F90A28">
      <w:pPr>
        <w:jc w:val="both"/>
        <w:rPr>
          <w:rFonts w:ascii="Times New Roman" w:hAnsi="Times New Roman"/>
          <w:b/>
        </w:rPr>
      </w:pPr>
    </w:p>
    <w:p w14:paraId="74E9AF2A" w14:textId="77777777" w:rsidR="00637E19" w:rsidRDefault="00637E19" w:rsidP="00F90A28">
      <w:pPr>
        <w:jc w:val="both"/>
        <w:rPr>
          <w:rFonts w:ascii="Times New Roman" w:hAnsi="Times New Roman"/>
          <w:b/>
        </w:rPr>
      </w:pPr>
    </w:p>
    <w:p w14:paraId="43F1D0F9" w14:textId="77777777" w:rsidR="00637E19" w:rsidRDefault="00637E19" w:rsidP="00F90A28">
      <w:pPr>
        <w:jc w:val="both"/>
        <w:rPr>
          <w:rFonts w:ascii="Times New Roman" w:hAnsi="Times New Roman"/>
          <w:b/>
        </w:rPr>
      </w:pPr>
    </w:p>
    <w:p w14:paraId="2EEABDE5" w14:textId="77777777" w:rsidR="00637E19" w:rsidRDefault="00637E19" w:rsidP="00F90A28">
      <w:pPr>
        <w:jc w:val="both"/>
        <w:rPr>
          <w:rFonts w:ascii="Times New Roman" w:hAnsi="Times New Roman"/>
          <w:b/>
        </w:rPr>
      </w:pPr>
    </w:p>
    <w:p w14:paraId="7E83C112" w14:textId="77777777" w:rsidR="00637E19" w:rsidRDefault="00637E19" w:rsidP="00F90A28">
      <w:pPr>
        <w:jc w:val="both"/>
        <w:rPr>
          <w:rFonts w:ascii="Times New Roman" w:hAnsi="Times New Roman"/>
          <w:b/>
        </w:rPr>
      </w:pPr>
    </w:p>
    <w:p w14:paraId="1F92C94D" w14:textId="77777777" w:rsidR="00637E19" w:rsidRDefault="00637E19" w:rsidP="00F90A28">
      <w:pPr>
        <w:jc w:val="both"/>
        <w:rPr>
          <w:rFonts w:ascii="Times New Roman" w:hAnsi="Times New Roman"/>
          <w:b/>
        </w:rPr>
      </w:pPr>
    </w:p>
    <w:p w14:paraId="5D4148E4" w14:textId="77777777" w:rsidR="00637E19" w:rsidRDefault="00637E19" w:rsidP="00F90A28">
      <w:pPr>
        <w:jc w:val="both"/>
        <w:rPr>
          <w:rFonts w:ascii="Times New Roman" w:hAnsi="Times New Roman"/>
          <w:b/>
        </w:rPr>
      </w:pPr>
    </w:p>
    <w:p w14:paraId="2C963C54" w14:textId="77777777" w:rsidR="00637E19" w:rsidRDefault="00637E19" w:rsidP="00F90A28">
      <w:pPr>
        <w:jc w:val="both"/>
        <w:rPr>
          <w:rFonts w:ascii="Times New Roman" w:hAnsi="Times New Roman"/>
          <w:b/>
        </w:rPr>
      </w:pPr>
    </w:p>
    <w:p w14:paraId="1A9532C4" w14:textId="77777777" w:rsidR="00637E19" w:rsidRDefault="00637E19" w:rsidP="00F90A28">
      <w:pPr>
        <w:jc w:val="both"/>
        <w:rPr>
          <w:rFonts w:ascii="Times New Roman" w:hAnsi="Times New Roman"/>
          <w:b/>
        </w:rPr>
      </w:pPr>
    </w:p>
    <w:p w14:paraId="68C95148" w14:textId="77777777" w:rsidR="00637E19" w:rsidRDefault="00637E19" w:rsidP="00F90A28">
      <w:pPr>
        <w:jc w:val="both"/>
        <w:rPr>
          <w:rFonts w:ascii="Times New Roman" w:hAnsi="Times New Roman"/>
          <w:b/>
        </w:rPr>
      </w:pPr>
    </w:p>
    <w:p w14:paraId="0E402D52" w14:textId="77777777" w:rsidR="00637E19" w:rsidRDefault="00637E19" w:rsidP="00F90A28">
      <w:pPr>
        <w:jc w:val="both"/>
        <w:rPr>
          <w:rFonts w:ascii="Times New Roman" w:hAnsi="Times New Roman"/>
          <w:b/>
        </w:rPr>
      </w:pPr>
    </w:p>
    <w:p w14:paraId="4F17676C" w14:textId="77777777" w:rsidR="00637E19" w:rsidRDefault="00637E19" w:rsidP="00F90A28">
      <w:pPr>
        <w:jc w:val="both"/>
        <w:rPr>
          <w:rFonts w:ascii="Times New Roman" w:hAnsi="Times New Roman"/>
          <w:b/>
        </w:rPr>
      </w:pPr>
    </w:p>
    <w:p w14:paraId="4FE782C2" w14:textId="77777777" w:rsidR="00637E19" w:rsidRDefault="00637E19" w:rsidP="00F90A28">
      <w:pPr>
        <w:jc w:val="both"/>
        <w:rPr>
          <w:rFonts w:ascii="Times New Roman" w:hAnsi="Times New Roman"/>
          <w:b/>
        </w:rPr>
      </w:pPr>
    </w:p>
    <w:p w14:paraId="7F903539" w14:textId="77777777" w:rsidR="00637E19" w:rsidRDefault="00637E19" w:rsidP="00F90A28">
      <w:pPr>
        <w:jc w:val="both"/>
        <w:rPr>
          <w:rFonts w:ascii="Times New Roman" w:hAnsi="Times New Roman"/>
          <w:b/>
        </w:rPr>
      </w:pPr>
    </w:p>
    <w:p w14:paraId="63057B67" w14:textId="77777777" w:rsidR="00637E19" w:rsidRDefault="00637E19" w:rsidP="00F90A28">
      <w:pPr>
        <w:jc w:val="both"/>
        <w:rPr>
          <w:rFonts w:ascii="Times New Roman" w:hAnsi="Times New Roman"/>
          <w:b/>
        </w:rPr>
      </w:pPr>
    </w:p>
    <w:p w14:paraId="645C0225" w14:textId="77777777" w:rsidR="00637E19" w:rsidRDefault="00637E19" w:rsidP="00F90A28">
      <w:pPr>
        <w:jc w:val="both"/>
        <w:rPr>
          <w:rFonts w:ascii="Times New Roman" w:hAnsi="Times New Roman"/>
          <w:b/>
        </w:rPr>
      </w:pPr>
    </w:p>
    <w:p w14:paraId="487A6A97" w14:textId="5521285C" w:rsidR="00637E19" w:rsidRPr="00637E19" w:rsidRDefault="00637E19" w:rsidP="008C1E2C">
      <w:pPr>
        <w:jc w:val="center"/>
        <w:rPr>
          <w:rFonts w:ascii="Times New Roman" w:hAnsi="Times New Roman"/>
          <w:b/>
        </w:rPr>
      </w:pPr>
      <w:r w:rsidRPr="00637E19">
        <w:rPr>
          <w:rFonts w:ascii="Times New Roman" w:hAnsi="Times New Roman"/>
          <w:b/>
        </w:rPr>
        <w:t>ACKNOWLEDGEMENTS</w:t>
      </w:r>
    </w:p>
    <w:p w14:paraId="1B5803E4" w14:textId="77777777" w:rsidR="00637E19" w:rsidRPr="00637E19" w:rsidRDefault="00637E19" w:rsidP="00F90A28">
      <w:pPr>
        <w:jc w:val="both"/>
        <w:rPr>
          <w:rFonts w:ascii="Times New Roman" w:hAnsi="Times New Roman"/>
          <w:b/>
        </w:rPr>
      </w:pPr>
    </w:p>
    <w:p w14:paraId="1A99FDEC" w14:textId="77777777" w:rsidR="00637E19" w:rsidRPr="00637E19" w:rsidRDefault="00637E19" w:rsidP="00F90A28">
      <w:pPr>
        <w:jc w:val="both"/>
        <w:rPr>
          <w:rFonts w:ascii="Times New Roman" w:hAnsi="Times New Roman"/>
          <w:b/>
        </w:rPr>
      </w:pPr>
      <w:r w:rsidRPr="00637E19">
        <w:rPr>
          <w:rFonts w:ascii="Times New Roman" w:hAnsi="Times New Roman"/>
          <w:b/>
        </w:rPr>
        <w:t xml:space="preserve"> </w:t>
      </w:r>
    </w:p>
    <w:p w14:paraId="547AF0DE" w14:textId="77777777" w:rsidR="00637E19" w:rsidRDefault="00637E19" w:rsidP="00F90A28">
      <w:pPr>
        <w:spacing w:line="480" w:lineRule="auto"/>
        <w:ind w:firstLine="720"/>
        <w:jc w:val="both"/>
        <w:rPr>
          <w:rFonts w:ascii="Times New Roman" w:hAnsi="Times New Roman"/>
        </w:rPr>
      </w:pPr>
      <w:r w:rsidRPr="00637E19">
        <w:rPr>
          <w:rFonts w:ascii="Times New Roman" w:hAnsi="Times New Roman"/>
        </w:rPr>
        <w:t xml:space="preserve">First, I want to thank my chair, Dr. Sam Swan, for supporting me with this research. </w:t>
      </w:r>
      <w:r>
        <w:rPr>
          <w:rFonts w:ascii="Times New Roman" w:hAnsi="Times New Roman"/>
        </w:rPr>
        <w:t xml:space="preserve">His guidance and advice helped me to successfully see this project to the end. </w:t>
      </w:r>
      <w:r w:rsidRPr="00637E19">
        <w:rPr>
          <w:rFonts w:ascii="Times New Roman" w:hAnsi="Times New Roman"/>
        </w:rPr>
        <w:t xml:space="preserve">My other committee members, Dr. </w:t>
      </w:r>
      <w:proofErr w:type="spellStart"/>
      <w:r>
        <w:rPr>
          <w:rFonts w:ascii="Times New Roman" w:hAnsi="Times New Roman"/>
        </w:rPr>
        <w:t>Candance</w:t>
      </w:r>
      <w:proofErr w:type="spellEnd"/>
      <w:r>
        <w:rPr>
          <w:rFonts w:ascii="Times New Roman" w:hAnsi="Times New Roman"/>
        </w:rPr>
        <w:t xml:space="preserve"> White</w:t>
      </w:r>
      <w:r w:rsidRPr="00637E19">
        <w:rPr>
          <w:rFonts w:ascii="Times New Roman" w:hAnsi="Times New Roman"/>
        </w:rPr>
        <w:t>,</w:t>
      </w:r>
      <w:r>
        <w:rPr>
          <w:rFonts w:ascii="Times New Roman" w:hAnsi="Times New Roman"/>
        </w:rPr>
        <w:t xml:space="preserve"> Dr. Nicholas </w:t>
      </w:r>
      <w:proofErr w:type="spellStart"/>
      <w:r>
        <w:rPr>
          <w:rFonts w:ascii="Times New Roman" w:hAnsi="Times New Roman"/>
        </w:rPr>
        <w:t>Geidner</w:t>
      </w:r>
      <w:proofErr w:type="spellEnd"/>
      <w:r>
        <w:rPr>
          <w:rFonts w:ascii="Times New Roman" w:hAnsi="Times New Roman"/>
        </w:rPr>
        <w:t xml:space="preserve">, and Dr. Charles </w:t>
      </w:r>
      <w:proofErr w:type="spellStart"/>
      <w:r>
        <w:rPr>
          <w:rFonts w:ascii="Times New Roman" w:hAnsi="Times New Roman"/>
        </w:rPr>
        <w:t>Maland</w:t>
      </w:r>
      <w:proofErr w:type="spellEnd"/>
      <w:r w:rsidRPr="00637E19">
        <w:rPr>
          <w:rFonts w:ascii="Times New Roman" w:hAnsi="Times New Roman"/>
        </w:rPr>
        <w:t xml:space="preserve"> also provided much insight, and I am grateful for their willingness to serve on my dissertation committee.</w:t>
      </w:r>
    </w:p>
    <w:p w14:paraId="715D2130" w14:textId="48F9211D" w:rsidR="00637E19" w:rsidRDefault="00637E19" w:rsidP="00F90A28">
      <w:pPr>
        <w:spacing w:line="480" w:lineRule="auto"/>
        <w:ind w:firstLine="720"/>
        <w:jc w:val="both"/>
        <w:rPr>
          <w:rFonts w:ascii="Times New Roman" w:hAnsi="Times New Roman"/>
        </w:rPr>
      </w:pPr>
      <w:r>
        <w:rPr>
          <w:rFonts w:ascii="Times New Roman" w:hAnsi="Times New Roman"/>
        </w:rPr>
        <w:t xml:space="preserve">I am thankful to my brother and my parents for believing in me and supporting me unconditionally. My brother helped me transcribe hours of focus group discussions, my mother made sure data collection went smoothly by driving me to numerous locations around Zagreb and baking delicacies for focus group participants, and my father provided emotional and financial support. Without them this project would not have been completed successfully and in such a timely manner. </w:t>
      </w:r>
      <w:r w:rsidRPr="00637E19">
        <w:rPr>
          <w:rFonts w:ascii="Times New Roman" w:hAnsi="Times New Roman"/>
        </w:rPr>
        <w:t xml:space="preserve"> </w:t>
      </w:r>
    </w:p>
    <w:p w14:paraId="52F54C1F" w14:textId="241E7038" w:rsidR="00637E19" w:rsidRPr="00637E19" w:rsidRDefault="00637E19" w:rsidP="00F90A28">
      <w:pPr>
        <w:spacing w:line="480" w:lineRule="auto"/>
        <w:ind w:firstLine="720"/>
        <w:jc w:val="both"/>
        <w:rPr>
          <w:rFonts w:ascii="Times New Roman" w:hAnsi="Times New Roman"/>
        </w:rPr>
      </w:pPr>
      <w:r w:rsidRPr="00637E19">
        <w:rPr>
          <w:rFonts w:ascii="Times New Roman" w:hAnsi="Times New Roman"/>
        </w:rPr>
        <w:t xml:space="preserve">I also want to thank </w:t>
      </w:r>
      <w:r>
        <w:rPr>
          <w:rFonts w:ascii="Times New Roman" w:hAnsi="Times New Roman"/>
        </w:rPr>
        <w:t>my dearest friends</w:t>
      </w:r>
      <w:r w:rsidRPr="00637E19">
        <w:rPr>
          <w:rFonts w:ascii="Times New Roman" w:hAnsi="Times New Roman"/>
        </w:rPr>
        <w:t xml:space="preserve"> </w:t>
      </w:r>
      <w:r>
        <w:rPr>
          <w:rFonts w:ascii="Times New Roman" w:hAnsi="Times New Roman"/>
        </w:rPr>
        <w:t xml:space="preserve">T. Casey </w:t>
      </w:r>
      <w:proofErr w:type="spellStart"/>
      <w:r>
        <w:rPr>
          <w:rFonts w:ascii="Times New Roman" w:hAnsi="Times New Roman"/>
        </w:rPr>
        <w:t>Barickman</w:t>
      </w:r>
      <w:proofErr w:type="spellEnd"/>
      <w:r>
        <w:rPr>
          <w:rFonts w:ascii="Times New Roman" w:hAnsi="Times New Roman"/>
        </w:rPr>
        <w:t xml:space="preserve"> who spent hours with me in the library and who supported me throughout the research process, and </w:t>
      </w:r>
      <w:proofErr w:type="spellStart"/>
      <w:r>
        <w:rPr>
          <w:rFonts w:ascii="Times New Roman" w:hAnsi="Times New Roman"/>
        </w:rPr>
        <w:t>Viktoria</w:t>
      </w:r>
      <w:proofErr w:type="spellEnd"/>
      <w:r>
        <w:rPr>
          <w:rFonts w:ascii="Times New Roman" w:hAnsi="Times New Roman"/>
        </w:rPr>
        <w:t xml:space="preserve"> Car and </w:t>
      </w:r>
      <w:proofErr w:type="spellStart"/>
      <w:r>
        <w:rPr>
          <w:rFonts w:ascii="Times New Roman" w:hAnsi="Times New Roman"/>
        </w:rPr>
        <w:t>Tena</w:t>
      </w:r>
      <w:proofErr w:type="spellEnd"/>
      <w:r>
        <w:rPr>
          <w:rFonts w:ascii="Times New Roman" w:hAnsi="Times New Roman"/>
        </w:rPr>
        <w:t xml:space="preserve"> </w:t>
      </w:r>
      <w:proofErr w:type="spellStart"/>
      <w:r>
        <w:rPr>
          <w:rFonts w:ascii="Times New Roman" w:hAnsi="Times New Roman"/>
        </w:rPr>
        <w:t>Perisin</w:t>
      </w:r>
      <w:proofErr w:type="spellEnd"/>
      <w:r>
        <w:rPr>
          <w:rFonts w:ascii="Times New Roman" w:hAnsi="Times New Roman"/>
        </w:rPr>
        <w:t xml:space="preserve"> who supported my data collection in Croatia. I also </w:t>
      </w:r>
      <w:r w:rsidRPr="00637E19">
        <w:rPr>
          <w:rFonts w:ascii="Times New Roman" w:hAnsi="Times New Roman"/>
        </w:rPr>
        <w:t xml:space="preserve">appreciate all my friends, colleagues and professors who </w:t>
      </w:r>
      <w:r>
        <w:rPr>
          <w:rFonts w:ascii="Times New Roman" w:hAnsi="Times New Roman"/>
        </w:rPr>
        <w:t xml:space="preserve">have been by my side throughout my academic career. </w:t>
      </w:r>
      <w:r w:rsidRPr="00637E19">
        <w:rPr>
          <w:rFonts w:ascii="Times New Roman" w:hAnsi="Times New Roman"/>
        </w:rPr>
        <w:t xml:space="preserve"> </w:t>
      </w:r>
    </w:p>
    <w:p w14:paraId="57305A40" w14:textId="466BB409" w:rsidR="00637E19" w:rsidRPr="00637E19" w:rsidRDefault="00637E19" w:rsidP="00F90A28">
      <w:pPr>
        <w:spacing w:line="480" w:lineRule="auto"/>
        <w:ind w:firstLine="720"/>
        <w:jc w:val="both"/>
        <w:rPr>
          <w:rFonts w:ascii="Times New Roman" w:hAnsi="Times New Roman"/>
        </w:rPr>
      </w:pPr>
      <w:r w:rsidRPr="00637E19">
        <w:rPr>
          <w:rFonts w:ascii="Times New Roman" w:hAnsi="Times New Roman"/>
        </w:rPr>
        <w:t xml:space="preserve">Finally, I would like to express my sincere gratitude to all </w:t>
      </w:r>
      <w:r w:rsidR="00E86FB7">
        <w:rPr>
          <w:rFonts w:ascii="Times New Roman" w:hAnsi="Times New Roman"/>
        </w:rPr>
        <w:t>the university students in Croatia</w:t>
      </w:r>
      <w:r w:rsidRPr="00637E19">
        <w:rPr>
          <w:rFonts w:ascii="Times New Roman" w:hAnsi="Times New Roman"/>
        </w:rPr>
        <w:t xml:space="preserve"> wh</w:t>
      </w:r>
      <w:r w:rsidR="00E86FB7">
        <w:rPr>
          <w:rFonts w:ascii="Times New Roman" w:hAnsi="Times New Roman"/>
        </w:rPr>
        <w:t xml:space="preserve">o participated in this research. </w:t>
      </w:r>
    </w:p>
    <w:p w14:paraId="38CB3C94" w14:textId="77777777" w:rsidR="00637E19" w:rsidRDefault="00637E19" w:rsidP="00F90A28">
      <w:pPr>
        <w:jc w:val="both"/>
        <w:rPr>
          <w:rFonts w:ascii="Times New Roman" w:hAnsi="Times New Roman"/>
          <w:b/>
        </w:rPr>
      </w:pPr>
    </w:p>
    <w:p w14:paraId="67DFCC42" w14:textId="77777777" w:rsidR="00637E19" w:rsidRDefault="00637E19" w:rsidP="00F90A28">
      <w:pPr>
        <w:jc w:val="both"/>
        <w:rPr>
          <w:rFonts w:ascii="Times New Roman" w:hAnsi="Times New Roman"/>
          <w:b/>
        </w:rPr>
      </w:pPr>
    </w:p>
    <w:p w14:paraId="0FABFFA8" w14:textId="77777777" w:rsidR="00637E19" w:rsidRDefault="00637E19" w:rsidP="00F90A28">
      <w:pPr>
        <w:jc w:val="both"/>
        <w:rPr>
          <w:rFonts w:ascii="Times New Roman" w:hAnsi="Times New Roman"/>
          <w:b/>
        </w:rPr>
      </w:pPr>
    </w:p>
    <w:p w14:paraId="547B974A" w14:textId="77777777" w:rsidR="00637E19" w:rsidRDefault="00637E19" w:rsidP="00F90A28">
      <w:pPr>
        <w:jc w:val="both"/>
        <w:rPr>
          <w:rFonts w:ascii="Times New Roman" w:hAnsi="Times New Roman"/>
          <w:b/>
        </w:rPr>
      </w:pPr>
    </w:p>
    <w:p w14:paraId="2467C1C2" w14:textId="77777777" w:rsidR="00637E19" w:rsidRDefault="00637E19" w:rsidP="00F90A28">
      <w:pPr>
        <w:jc w:val="both"/>
        <w:rPr>
          <w:rFonts w:ascii="Times New Roman" w:hAnsi="Times New Roman"/>
          <w:b/>
        </w:rPr>
      </w:pPr>
    </w:p>
    <w:p w14:paraId="3B80FB14" w14:textId="77777777" w:rsidR="00637E19" w:rsidRDefault="00637E19" w:rsidP="00F90A28">
      <w:pPr>
        <w:jc w:val="both"/>
        <w:rPr>
          <w:rFonts w:ascii="Times New Roman" w:hAnsi="Times New Roman"/>
          <w:b/>
        </w:rPr>
      </w:pPr>
    </w:p>
    <w:p w14:paraId="5E2D12AB" w14:textId="77777777" w:rsidR="00637E19" w:rsidRDefault="00637E19" w:rsidP="00F90A28">
      <w:pPr>
        <w:jc w:val="both"/>
        <w:rPr>
          <w:rFonts w:ascii="Times New Roman" w:hAnsi="Times New Roman"/>
          <w:b/>
        </w:rPr>
      </w:pPr>
    </w:p>
    <w:p w14:paraId="02321340" w14:textId="63D6C48B" w:rsidR="00637E19" w:rsidRDefault="00F6787B" w:rsidP="008C1E2C">
      <w:pPr>
        <w:jc w:val="center"/>
        <w:rPr>
          <w:rFonts w:ascii="Times New Roman" w:hAnsi="Times New Roman"/>
          <w:b/>
        </w:rPr>
      </w:pPr>
      <w:r>
        <w:rPr>
          <w:rFonts w:ascii="Times New Roman" w:hAnsi="Times New Roman"/>
          <w:b/>
        </w:rPr>
        <w:t>ABSTRACT</w:t>
      </w:r>
    </w:p>
    <w:p w14:paraId="4CD48E3D" w14:textId="77777777" w:rsidR="00F6787B" w:rsidRDefault="00F6787B" w:rsidP="00F90A28">
      <w:pPr>
        <w:jc w:val="both"/>
        <w:rPr>
          <w:rFonts w:ascii="Times New Roman" w:hAnsi="Times New Roman"/>
          <w:b/>
        </w:rPr>
      </w:pPr>
    </w:p>
    <w:p w14:paraId="5789FDB4" w14:textId="77777777" w:rsidR="00F6787B" w:rsidRDefault="00F6787B" w:rsidP="00F90A28">
      <w:pPr>
        <w:jc w:val="both"/>
        <w:rPr>
          <w:rFonts w:ascii="Times New Roman" w:hAnsi="Times New Roman"/>
          <w:b/>
        </w:rPr>
      </w:pPr>
    </w:p>
    <w:p w14:paraId="4159E6DD" w14:textId="3A483597" w:rsidR="00B35FD1" w:rsidRPr="003E0ACA" w:rsidRDefault="00F6787B" w:rsidP="00F90A28">
      <w:pPr>
        <w:spacing w:line="480" w:lineRule="auto"/>
        <w:jc w:val="both"/>
      </w:pPr>
      <w:r w:rsidRPr="001E183D">
        <w:rPr>
          <w:rFonts w:ascii="Times New Roman" w:hAnsi="Times New Roman"/>
        </w:rPr>
        <w:t>Researchers throughout the decades have been int</w:t>
      </w:r>
      <w:r>
        <w:rPr>
          <w:rFonts w:ascii="Times New Roman" w:hAnsi="Times New Roman"/>
        </w:rPr>
        <w:t xml:space="preserve">erested in understanding how </w:t>
      </w:r>
      <w:r w:rsidRPr="001E183D">
        <w:rPr>
          <w:rFonts w:ascii="Times New Roman" w:hAnsi="Times New Roman"/>
        </w:rPr>
        <w:t>global communication</w:t>
      </w:r>
      <w:r>
        <w:rPr>
          <w:rFonts w:ascii="Times New Roman" w:hAnsi="Times New Roman"/>
        </w:rPr>
        <w:t>s coming from the West affect</w:t>
      </w:r>
      <w:r w:rsidRPr="001E183D">
        <w:rPr>
          <w:rFonts w:ascii="Times New Roman" w:hAnsi="Times New Roman"/>
        </w:rPr>
        <w:t xml:space="preserve"> different cultures around the world. Many have raised concerns about the impact of American media on unique national cultures.</w:t>
      </w:r>
      <w:r>
        <w:rPr>
          <w:rFonts w:ascii="Times New Roman" w:hAnsi="Times New Roman"/>
        </w:rPr>
        <w:t xml:space="preserve"> </w:t>
      </w:r>
      <w:r w:rsidRPr="001E183D">
        <w:rPr>
          <w:rFonts w:ascii="Times New Roman" w:hAnsi="Times New Roman"/>
        </w:rPr>
        <w:t>T</w:t>
      </w:r>
      <w:r>
        <w:rPr>
          <w:rFonts w:ascii="Times New Roman" w:hAnsi="Times New Roman"/>
        </w:rPr>
        <w:t>he main purpose of this study was</w:t>
      </w:r>
      <w:r w:rsidRPr="001E183D">
        <w:rPr>
          <w:rFonts w:ascii="Times New Roman" w:hAnsi="Times New Roman"/>
        </w:rPr>
        <w:t xml:space="preserve"> to understand how exposure to American television influences cultural identities and values of young people in Croatia, one of the new democracies of post-Communist Eastern Europe. This wa</w:t>
      </w:r>
      <w:r>
        <w:rPr>
          <w:rFonts w:ascii="Times New Roman" w:hAnsi="Times New Roman"/>
        </w:rPr>
        <w:t>s accomplished in two parts. First part of this study sought</w:t>
      </w:r>
      <w:r w:rsidRPr="001E183D">
        <w:rPr>
          <w:rFonts w:ascii="Times New Roman" w:hAnsi="Times New Roman"/>
        </w:rPr>
        <w:t xml:space="preserve"> to test the relationship between watching American television and adopting American values following a cognitive functional theory of television's socialization effects developed by Tan, Nelson, Dong, and Tan </w:t>
      </w:r>
      <w:r w:rsidRPr="001E183D">
        <w:rPr>
          <w:rFonts w:ascii="Times New Roman" w:hAnsi="Times New Roman"/>
          <w:noProof/>
        </w:rPr>
        <w:t>(1997)</w:t>
      </w:r>
      <w:r w:rsidRPr="001E183D">
        <w:rPr>
          <w:rFonts w:ascii="Times New Roman" w:hAnsi="Times New Roman"/>
        </w:rPr>
        <w:t>.</w:t>
      </w:r>
      <w:r w:rsidR="00065F61">
        <w:rPr>
          <w:rStyle w:val="apple-style-span"/>
          <w:rFonts w:ascii="Times New Roman" w:hAnsi="Times New Roman"/>
        </w:rPr>
        <w:t xml:space="preserve"> S</w:t>
      </w:r>
      <w:r w:rsidR="00B35FD1" w:rsidRPr="001E183D">
        <w:rPr>
          <w:rStyle w:val="apple-style-span"/>
          <w:rFonts w:ascii="Times New Roman" w:hAnsi="Times New Roman"/>
        </w:rPr>
        <w:t xml:space="preserve">urvey was </w:t>
      </w:r>
      <w:r w:rsidR="00B35FD1">
        <w:rPr>
          <w:rStyle w:val="apple-style-span"/>
          <w:rFonts w:ascii="Times New Roman" w:hAnsi="Times New Roman"/>
        </w:rPr>
        <w:t>distributed to</w:t>
      </w:r>
      <w:r w:rsidR="00065F61">
        <w:rPr>
          <w:rStyle w:val="apple-style-span"/>
          <w:rFonts w:ascii="Times New Roman" w:hAnsi="Times New Roman"/>
        </w:rPr>
        <w:t xml:space="preserve"> a</w:t>
      </w:r>
      <w:r w:rsidR="00B35FD1" w:rsidRPr="001E183D">
        <w:rPr>
          <w:rStyle w:val="apple-style-span"/>
          <w:rFonts w:ascii="Times New Roman" w:hAnsi="Times New Roman"/>
        </w:rPr>
        <w:t xml:space="preserve"> sample of 487 undergraduate and graduate students from the University of Zagreb in Croatia.</w:t>
      </w:r>
      <w:r w:rsidR="00065F61">
        <w:rPr>
          <w:rStyle w:val="apple-style-span"/>
          <w:rFonts w:ascii="Times New Roman" w:hAnsi="Times New Roman"/>
        </w:rPr>
        <w:t xml:space="preserve"> </w:t>
      </w:r>
      <w:r w:rsidR="00B35FD1" w:rsidRPr="001E183D">
        <w:rPr>
          <w:rFonts w:ascii="Times New Roman" w:eastAsia="Times New Roman" w:hAnsi="Times New Roman"/>
          <w:bCs/>
        </w:rPr>
        <w:t>The second part of the study ai</w:t>
      </w:r>
      <w:r w:rsidR="00B35FD1">
        <w:rPr>
          <w:rFonts w:ascii="Times New Roman" w:eastAsia="Times New Roman" w:hAnsi="Times New Roman"/>
          <w:bCs/>
        </w:rPr>
        <w:t>med</w:t>
      </w:r>
      <w:r w:rsidR="00B35FD1" w:rsidRPr="001E183D">
        <w:rPr>
          <w:rFonts w:ascii="Times New Roman" w:eastAsia="Times New Roman" w:hAnsi="Times New Roman"/>
          <w:bCs/>
        </w:rPr>
        <w:t xml:space="preserve"> to further understand </w:t>
      </w:r>
      <w:r w:rsidR="00B35FD1">
        <w:rPr>
          <w:rFonts w:ascii="Times New Roman" w:eastAsia="Times New Roman" w:hAnsi="Times New Roman"/>
          <w:bCs/>
        </w:rPr>
        <w:t>the meaning of Croatian youth’s</w:t>
      </w:r>
      <w:r w:rsidR="00B35FD1" w:rsidRPr="001E183D">
        <w:rPr>
          <w:rFonts w:ascii="Times New Roman" w:eastAsia="Times New Roman" w:hAnsi="Times New Roman"/>
          <w:bCs/>
        </w:rPr>
        <w:t xml:space="preserve"> experiences when they come in contact with foreign media and how they view their cultural identi</w:t>
      </w:r>
      <w:r w:rsidR="00B35FD1">
        <w:rPr>
          <w:rFonts w:ascii="Times New Roman" w:eastAsia="Times New Roman" w:hAnsi="Times New Roman"/>
          <w:bCs/>
        </w:rPr>
        <w:t>ties</w:t>
      </w:r>
      <w:r w:rsidR="00B35FD1" w:rsidRPr="001E183D">
        <w:rPr>
          <w:rFonts w:ascii="Times New Roman" w:eastAsia="Times New Roman" w:hAnsi="Times New Roman"/>
          <w:bCs/>
        </w:rPr>
        <w:t>.</w:t>
      </w:r>
      <w:r w:rsidR="00B35FD1" w:rsidRPr="001E183D">
        <w:rPr>
          <w:rFonts w:ascii="Times New Roman" w:hAnsi="Times New Roman"/>
          <w:b/>
          <w:color w:val="000000"/>
        </w:rPr>
        <w:t xml:space="preserve"> </w:t>
      </w:r>
      <w:r w:rsidR="00B35FD1" w:rsidRPr="001E183D">
        <w:rPr>
          <w:rFonts w:ascii="Times New Roman" w:hAnsi="Times New Roman"/>
          <w:color w:val="000000"/>
        </w:rPr>
        <w:t>A total of 26 undergraduate and graduate students from the University of Zagreb participated in 5 focus groups.</w:t>
      </w:r>
      <w:r w:rsidR="00B35FD1">
        <w:rPr>
          <w:rFonts w:ascii="Times New Roman" w:hAnsi="Times New Roman"/>
          <w:color w:val="000000"/>
        </w:rPr>
        <w:t xml:space="preserve"> Results indicate that</w:t>
      </w:r>
      <w:r w:rsidR="00B35FD1">
        <w:rPr>
          <w:rFonts w:ascii="Times New Roman" w:hAnsi="Times New Roman"/>
        </w:rPr>
        <w:t xml:space="preserve"> American television programs do not influence Croatian values as much as Croatian culture. While the survey participants accepted only five American values out of 16 measured, the focus group participants, on the other hand, described how American influences could be seen in everyday life in Croatia. However, as the results of this study show, exposing foreign cultures to American television programs hardly leads to cultural homogenization based on Western values. Instead, these cultural encounters lead to cultural hybridity, an emergence of a new form of culture comprised, on one hand, of old, well established Croatian cultural elements, and on the other hand newer, accepted or assimilated Western cultural elements.</w:t>
      </w:r>
    </w:p>
    <w:p w14:paraId="29F2D010" w14:textId="01D8580E" w:rsidR="00F6787B" w:rsidRPr="00D83C62" w:rsidRDefault="00D83C62" w:rsidP="00F90A28">
      <w:pPr>
        <w:spacing w:line="480" w:lineRule="auto"/>
        <w:jc w:val="both"/>
      </w:pPr>
      <w:r w:rsidRPr="00D83C62">
        <w:rPr>
          <w:b/>
          <w:i/>
        </w:rPr>
        <w:t xml:space="preserve">Key words: </w:t>
      </w:r>
      <w:r w:rsidRPr="00D83C62">
        <w:rPr>
          <w:i/>
        </w:rPr>
        <w:t>Global communication, cultural identities, Croatia, Western values</w:t>
      </w:r>
    </w:p>
    <w:p w14:paraId="413F06C0" w14:textId="77777777" w:rsidR="00F6787B" w:rsidRDefault="00F6787B" w:rsidP="00F90A28">
      <w:pPr>
        <w:jc w:val="both"/>
        <w:rPr>
          <w:rFonts w:ascii="Times New Roman" w:hAnsi="Times New Roman"/>
          <w:b/>
        </w:rPr>
      </w:pPr>
    </w:p>
    <w:p w14:paraId="56192BA8" w14:textId="77777777" w:rsidR="00637E19" w:rsidRDefault="00637E19" w:rsidP="00F90A28">
      <w:pPr>
        <w:jc w:val="both"/>
        <w:rPr>
          <w:rFonts w:ascii="Times New Roman" w:hAnsi="Times New Roman"/>
          <w:b/>
        </w:rPr>
      </w:pPr>
    </w:p>
    <w:p w14:paraId="1EACA8B9" w14:textId="77777777" w:rsidR="00637E19" w:rsidRDefault="00637E19" w:rsidP="00F90A28">
      <w:pPr>
        <w:jc w:val="both"/>
        <w:rPr>
          <w:rFonts w:ascii="Times New Roman" w:hAnsi="Times New Roman"/>
          <w:b/>
        </w:rPr>
      </w:pPr>
    </w:p>
    <w:p w14:paraId="60D17FC5" w14:textId="77777777" w:rsidR="00637E19" w:rsidRDefault="00637E19" w:rsidP="00F90A28">
      <w:pPr>
        <w:jc w:val="both"/>
        <w:rPr>
          <w:rFonts w:ascii="Times New Roman" w:hAnsi="Times New Roman"/>
          <w:b/>
        </w:rPr>
      </w:pPr>
    </w:p>
    <w:p w14:paraId="601F9C1B" w14:textId="77777777" w:rsidR="00637E19" w:rsidRDefault="00637E19" w:rsidP="00F90A28">
      <w:pPr>
        <w:jc w:val="both"/>
        <w:rPr>
          <w:rFonts w:ascii="Times New Roman" w:hAnsi="Times New Roman"/>
          <w:b/>
        </w:rPr>
      </w:pPr>
    </w:p>
    <w:p w14:paraId="63B6D066" w14:textId="77777777" w:rsidR="00D83C62" w:rsidRDefault="00D83C62" w:rsidP="00F90A28">
      <w:pPr>
        <w:jc w:val="both"/>
        <w:rPr>
          <w:rFonts w:ascii="Times New Roman" w:hAnsi="Times New Roman"/>
          <w:b/>
        </w:rPr>
      </w:pPr>
    </w:p>
    <w:p w14:paraId="7765C58D" w14:textId="77777777" w:rsidR="00D83C62" w:rsidRDefault="00D83C62" w:rsidP="00F90A28">
      <w:pPr>
        <w:jc w:val="both"/>
        <w:rPr>
          <w:rFonts w:ascii="Times New Roman" w:hAnsi="Times New Roman"/>
          <w:b/>
        </w:rPr>
      </w:pPr>
    </w:p>
    <w:p w14:paraId="1658A3AB" w14:textId="77777777" w:rsidR="00D83C62" w:rsidRDefault="00D83C62" w:rsidP="00F90A28">
      <w:pPr>
        <w:jc w:val="both"/>
        <w:rPr>
          <w:rFonts w:ascii="Times New Roman" w:hAnsi="Times New Roman"/>
          <w:b/>
        </w:rPr>
      </w:pPr>
    </w:p>
    <w:p w14:paraId="618B8AE5" w14:textId="77777777" w:rsidR="00D83C62" w:rsidRDefault="00D83C62" w:rsidP="00F90A28">
      <w:pPr>
        <w:jc w:val="both"/>
        <w:rPr>
          <w:rFonts w:ascii="Times New Roman" w:hAnsi="Times New Roman"/>
          <w:b/>
        </w:rPr>
      </w:pPr>
    </w:p>
    <w:p w14:paraId="415C60BD" w14:textId="77777777" w:rsidR="00D83C62" w:rsidRDefault="00D83C62" w:rsidP="00F90A28">
      <w:pPr>
        <w:jc w:val="both"/>
        <w:rPr>
          <w:rFonts w:ascii="Times New Roman" w:hAnsi="Times New Roman"/>
          <w:b/>
        </w:rPr>
      </w:pPr>
    </w:p>
    <w:p w14:paraId="0FF7FB92" w14:textId="77777777" w:rsidR="00D83C62" w:rsidRDefault="00D83C62" w:rsidP="00F90A28">
      <w:pPr>
        <w:jc w:val="both"/>
        <w:rPr>
          <w:rFonts w:ascii="Times New Roman" w:hAnsi="Times New Roman"/>
          <w:b/>
        </w:rPr>
      </w:pPr>
    </w:p>
    <w:p w14:paraId="377AB966" w14:textId="77777777" w:rsidR="00D83C62" w:rsidRDefault="00D83C62" w:rsidP="00F90A28">
      <w:pPr>
        <w:jc w:val="both"/>
        <w:rPr>
          <w:rFonts w:ascii="Times New Roman" w:hAnsi="Times New Roman"/>
          <w:b/>
        </w:rPr>
      </w:pPr>
    </w:p>
    <w:p w14:paraId="7A276215" w14:textId="77777777" w:rsidR="00D83C62" w:rsidRDefault="00D83C62" w:rsidP="00F90A28">
      <w:pPr>
        <w:jc w:val="both"/>
        <w:rPr>
          <w:rFonts w:ascii="Times New Roman" w:hAnsi="Times New Roman"/>
          <w:b/>
        </w:rPr>
      </w:pPr>
    </w:p>
    <w:p w14:paraId="53EAAC46" w14:textId="77777777" w:rsidR="00D83C62" w:rsidRDefault="00D83C62" w:rsidP="00F90A28">
      <w:pPr>
        <w:jc w:val="both"/>
        <w:rPr>
          <w:rFonts w:ascii="Times New Roman" w:hAnsi="Times New Roman"/>
          <w:b/>
        </w:rPr>
      </w:pPr>
    </w:p>
    <w:p w14:paraId="6CDFE1F4" w14:textId="77777777" w:rsidR="00D83C62" w:rsidRDefault="00D83C62" w:rsidP="00F90A28">
      <w:pPr>
        <w:jc w:val="both"/>
        <w:rPr>
          <w:rFonts w:ascii="Times New Roman" w:hAnsi="Times New Roman"/>
          <w:b/>
        </w:rPr>
      </w:pPr>
    </w:p>
    <w:p w14:paraId="63EC3663" w14:textId="77777777" w:rsidR="00D83C62" w:rsidRDefault="00D83C62" w:rsidP="00F90A28">
      <w:pPr>
        <w:jc w:val="both"/>
        <w:rPr>
          <w:rFonts w:ascii="Times New Roman" w:hAnsi="Times New Roman"/>
          <w:b/>
        </w:rPr>
      </w:pPr>
    </w:p>
    <w:p w14:paraId="77EF71C4" w14:textId="77777777" w:rsidR="00D83C62" w:rsidRDefault="00D83C62" w:rsidP="00F90A28">
      <w:pPr>
        <w:jc w:val="both"/>
        <w:rPr>
          <w:rFonts w:ascii="Times New Roman" w:hAnsi="Times New Roman"/>
          <w:b/>
        </w:rPr>
      </w:pPr>
    </w:p>
    <w:p w14:paraId="37EC6B6F" w14:textId="77777777" w:rsidR="00D83C62" w:rsidRDefault="00D83C62" w:rsidP="00F90A28">
      <w:pPr>
        <w:jc w:val="both"/>
        <w:rPr>
          <w:rFonts w:ascii="Times New Roman" w:hAnsi="Times New Roman"/>
          <w:b/>
        </w:rPr>
      </w:pPr>
    </w:p>
    <w:p w14:paraId="03E2454A" w14:textId="77777777" w:rsidR="00D83C62" w:rsidRDefault="00D83C62" w:rsidP="00F90A28">
      <w:pPr>
        <w:jc w:val="both"/>
        <w:rPr>
          <w:rFonts w:ascii="Times New Roman" w:hAnsi="Times New Roman"/>
          <w:b/>
        </w:rPr>
      </w:pPr>
    </w:p>
    <w:p w14:paraId="1A88D1B2" w14:textId="77777777" w:rsidR="00D83C62" w:rsidRDefault="00D83C62" w:rsidP="00F90A28">
      <w:pPr>
        <w:jc w:val="both"/>
        <w:rPr>
          <w:rFonts w:ascii="Times New Roman" w:hAnsi="Times New Roman"/>
          <w:b/>
        </w:rPr>
      </w:pPr>
    </w:p>
    <w:p w14:paraId="0DE15AC8" w14:textId="77777777" w:rsidR="00D83C62" w:rsidRDefault="00D83C62" w:rsidP="00F90A28">
      <w:pPr>
        <w:jc w:val="both"/>
        <w:rPr>
          <w:rFonts w:ascii="Times New Roman" w:hAnsi="Times New Roman"/>
          <w:b/>
        </w:rPr>
      </w:pPr>
    </w:p>
    <w:p w14:paraId="19645837" w14:textId="77777777" w:rsidR="00D83C62" w:rsidRDefault="00D83C62" w:rsidP="00F90A28">
      <w:pPr>
        <w:jc w:val="both"/>
        <w:rPr>
          <w:rFonts w:ascii="Times New Roman" w:hAnsi="Times New Roman"/>
          <w:b/>
        </w:rPr>
      </w:pPr>
    </w:p>
    <w:p w14:paraId="3998FA3E" w14:textId="77777777" w:rsidR="00D83C62" w:rsidRDefault="00D83C62" w:rsidP="00F90A28">
      <w:pPr>
        <w:jc w:val="both"/>
        <w:rPr>
          <w:rFonts w:ascii="Times New Roman" w:hAnsi="Times New Roman"/>
          <w:b/>
        </w:rPr>
      </w:pPr>
    </w:p>
    <w:p w14:paraId="3CC4E235" w14:textId="77777777" w:rsidR="00D83C62" w:rsidRDefault="00D83C62" w:rsidP="00F90A28">
      <w:pPr>
        <w:jc w:val="both"/>
        <w:rPr>
          <w:rFonts w:ascii="Times New Roman" w:hAnsi="Times New Roman"/>
          <w:b/>
        </w:rPr>
      </w:pPr>
    </w:p>
    <w:p w14:paraId="6826E23E" w14:textId="77777777" w:rsidR="00D83C62" w:rsidRDefault="00D83C62" w:rsidP="00F90A28">
      <w:pPr>
        <w:jc w:val="both"/>
        <w:rPr>
          <w:rFonts w:ascii="Times New Roman" w:hAnsi="Times New Roman"/>
          <w:b/>
        </w:rPr>
      </w:pPr>
    </w:p>
    <w:p w14:paraId="36C2604E" w14:textId="77777777" w:rsidR="00D83C62" w:rsidRDefault="00D83C62" w:rsidP="00F90A28">
      <w:pPr>
        <w:jc w:val="both"/>
        <w:rPr>
          <w:rFonts w:ascii="Times New Roman" w:hAnsi="Times New Roman"/>
          <w:b/>
        </w:rPr>
      </w:pPr>
    </w:p>
    <w:p w14:paraId="59F56CDF" w14:textId="77777777" w:rsidR="00D83C62" w:rsidRDefault="00D83C62" w:rsidP="00F90A28">
      <w:pPr>
        <w:jc w:val="both"/>
        <w:rPr>
          <w:rFonts w:ascii="Times New Roman" w:hAnsi="Times New Roman"/>
          <w:b/>
        </w:rPr>
      </w:pPr>
    </w:p>
    <w:p w14:paraId="375E8D5D" w14:textId="77777777" w:rsidR="00D83C62" w:rsidRDefault="00D83C62" w:rsidP="00F90A28">
      <w:pPr>
        <w:jc w:val="both"/>
        <w:rPr>
          <w:rFonts w:ascii="Times New Roman" w:hAnsi="Times New Roman"/>
          <w:b/>
        </w:rPr>
      </w:pPr>
    </w:p>
    <w:p w14:paraId="41620745" w14:textId="77777777" w:rsidR="00D83C62" w:rsidRDefault="00D83C62" w:rsidP="00F90A28">
      <w:pPr>
        <w:jc w:val="both"/>
        <w:rPr>
          <w:rFonts w:ascii="Times New Roman" w:hAnsi="Times New Roman"/>
          <w:b/>
        </w:rPr>
      </w:pPr>
    </w:p>
    <w:p w14:paraId="68BDBDC7" w14:textId="77777777" w:rsidR="00D83C62" w:rsidRDefault="00D83C62" w:rsidP="00F90A28">
      <w:pPr>
        <w:jc w:val="both"/>
        <w:rPr>
          <w:rFonts w:ascii="Times New Roman" w:hAnsi="Times New Roman"/>
          <w:b/>
        </w:rPr>
      </w:pPr>
    </w:p>
    <w:p w14:paraId="522661B8" w14:textId="77777777" w:rsidR="00D83C62" w:rsidRDefault="00D83C62" w:rsidP="00F90A28">
      <w:pPr>
        <w:jc w:val="both"/>
        <w:rPr>
          <w:rFonts w:ascii="Times New Roman" w:hAnsi="Times New Roman"/>
          <w:b/>
        </w:rPr>
      </w:pPr>
    </w:p>
    <w:p w14:paraId="257FB54C" w14:textId="77777777" w:rsidR="00D83C62" w:rsidRDefault="00D83C62" w:rsidP="00F90A28">
      <w:pPr>
        <w:jc w:val="both"/>
        <w:rPr>
          <w:rFonts w:ascii="Times New Roman" w:hAnsi="Times New Roman"/>
          <w:b/>
        </w:rPr>
      </w:pPr>
    </w:p>
    <w:p w14:paraId="2F5AFC34" w14:textId="77777777" w:rsidR="00D83C62" w:rsidRDefault="00D83C62" w:rsidP="00F90A28">
      <w:pPr>
        <w:jc w:val="both"/>
        <w:rPr>
          <w:rFonts w:ascii="Times New Roman" w:hAnsi="Times New Roman"/>
          <w:b/>
        </w:rPr>
      </w:pPr>
    </w:p>
    <w:p w14:paraId="508A1754" w14:textId="77777777" w:rsidR="00D83C62" w:rsidRDefault="00D83C62" w:rsidP="00F90A28">
      <w:pPr>
        <w:jc w:val="both"/>
        <w:rPr>
          <w:rFonts w:ascii="Times New Roman" w:hAnsi="Times New Roman"/>
          <w:b/>
        </w:rPr>
      </w:pPr>
    </w:p>
    <w:p w14:paraId="5CADD372" w14:textId="77777777" w:rsidR="00D83C62" w:rsidRDefault="00D83C62" w:rsidP="00F90A28">
      <w:pPr>
        <w:jc w:val="both"/>
        <w:rPr>
          <w:rFonts w:ascii="Times New Roman" w:hAnsi="Times New Roman"/>
          <w:b/>
        </w:rPr>
      </w:pPr>
    </w:p>
    <w:p w14:paraId="1395A5C4" w14:textId="77777777" w:rsidR="00D83C62" w:rsidRDefault="00D83C62" w:rsidP="00F90A28">
      <w:pPr>
        <w:jc w:val="both"/>
        <w:rPr>
          <w:rFonts w:ascii="Times New Roman" w:hAnsi="Times New Roman"/>
          <w:b/>
        </w:rPr>
      </w:pPr>
    </w:p>
    <w:p w14:paraId="6F051283" w14:textId="77777777" w:rsidR="00D83C62" w:rsidRDefault="00D83C62" w:rsidP="00F90A28">
      <w:pPr>
        <w:jc w:val="both"/>
        <w:rPr>
          <w:rFonts w:ascii="Times New Roman" w:hAnsi="Times New Roman"/>
          <w:b/>
        </w:rPr>
      </w:pPr>
    </w:p>
    <w:p w14:paraId="30A42247" w14:textId="77777777" w:rsidR="00D83C62" w:rsidRDefault="00D83C62" w:rsidP="00F90A28">
      <w:pPr>
        <w:jc w:val="both"/>
        <w:rPr>
          <w:rFonts w:ascii="Times New Roman" w:hAnsi="Times New Roman"/>
          <w:b/>
        </w:rPr>
      </w:pPr>
    </w:p>
    <w:p w14:paraId="23C3CCD8" w14:textId="77777777" w:rsidR="00D83C62" w:rsidRDefault="00D83C62" w:rsidP="00F90A28">
      <w:pPr>
        <w:jc w:val="both"/>
        <w:rPr>
          <w:rFonts w:ascii="Times New Roman" w:hAnsi="Times New Roman"/>
          <w:b/>
        </w:rPr>
      </w:pPr>
    </w:p>
    <w:p w14:paraId="29964626" w14:textId="77777777" w:rsidR="00D83C62" w:rsidRDefault="00D83C62" w:rsidP="00F90A28">
      <w:pPr>
        <w:jc w:val="both"/>
        <w:rPr>
          <w:rFonts w:ascii="Times New Roman" w:hAnsi="Times New Roman"/>
          <w:b/>
        </w:rPr>
      </w:pPr>
    </w:p>
    <w:sdt>
      <w:sdtPr>
        <w:rPr>
          <w:rFonts w:asciiTheme="minorHAnsi" w:eastAsiaTheme="minorHAnsi" w:hAnsiTheme="minorHAnsi" w:cstheme="minorBidi"/>
          <w:b w:val="0"/>
          <w:bCs w:val="0"/>
          <w:color w:val="auto"/>
          <w:kern w:val="2"/>
          <w:sz w:val="22"/>
          <w:szCs w:val="22"/>
          <w:lang w:eastAsia="ja-JP"/>
        </w:rPr>
        <w:id w:val="284177257"/>
        <w:docPartObj>
          <w:docPartGallery w:val="Table of Contents"/>
          <w:docPartUnique/>
        </w:docPartObj>
      </w:sdtPr>
      <w:sdtEndPr>
        <w:rPr>
          <w:rFonts w:ascii="Cambria" w:eastAsia="MS ??" w:hAnsi="Cambria" w:cs="Times New Roman"/>
          <w:kern w:val="0"/>
          <w:sz w:val="24"/>
          <w:szCs w:val="24"/>
          <w:lang w:eastAsia="en-US"/>
        </w:rPr>
      </w:sdtEndPr>
      <w:sdtContent>
        <w:p w14:paraId="22E58E54" w14:textId="64942639" w:rsidR="00E80884" w:rsidRPr="00E80884" w:rsidRDefault="008C1E2C" w:rsidP="00E80884">
          <w:pPr>
            <w:pStyle w:val="TOCHeading"/>
            <w:spacing w:after="240"/>
            <w:rPr>
              <w:rFonts w:ascii="Arial" w:hAnsi="Arial" w:cs="Arial"/>
              <w:color w:val="auto"/>
            </w:rPr>
          </w:pPr>
          <w:r>
            <w:rPr>
              <w:rFonts w:ascii="Arial" w:hAnsi="Arial" w:cs="Arial"/>
              <w:color w:val="auto"/>
            </w:rPr>
            <w:t>TABLE OF CONTENT</w:t>
          </w:r>
        </w:p>
        <w:p w14:paraId="5B91EC21" w14:textId="46EFA5BD" w:rsidR="00E80884" w:rsidRPr="00E80884" w:rsidRDefault="00E80884" w:rsidP="008D715C">
          <w:pPr>
            <w:pStyle w:val="TOC1"/>
          </w:pPr>
          <w:r>
            <w:t>Chapter 1 Introduction</w:t>
          </w:r>
          <w:r w:rsidRPr="00E80884">
            <w:ptab w:relativeTo="margin" w:alignment="right" w:leader="dot"/>
          </w:r>
          <w:r w:rsidRPr="00E80884">
            <w:t>1</w:t>
          </w:r>
        </w:p>
        <w:p w14:paraId="081C9000" w14:textId="53952B2C" w:rsidR="00E80884" w:rsidRPr="001817CD" w:rsidRDefault="00E80884" w:rsidP="001817CD">
          <w:pPr>
            <w:pStyle w:val="TOC2"/>
          </w:pPr>
          <w:r w:rsidRPr="001817CD">
            <w:t>Purpose of the study</w:t>
          </w:r>
          <w:r w:rsidRPr="001817CD">
            <w:ptab w:relativeTo="margin" w:alignment="right" w:leader="dot"/>
          </w:r>
          <w:r w:rsidRPr="001817CD">
            <w:t>3</w:t>
          </w:r>
        </w:p>
        <w:p w14:paraId="4571FC41" w14:textId="524FA005" w:rsidR="00E80884" w:rsidRDefault="00E80884" w:rsidP="001817CD">
          <w:pPr>
            <w:pStyle w:val="TOC2"/>
          </w:pPr>
          <w:r w:rsidRPr="001817CD">
            <w:t>Background</w:t>
          </w:r>
          <w:r w:rsidRPr="001817CD">
            <w:ptab w:relativeTo="margin" w:alignment="right" w:leader="dot"/>
          </w:r>
          <w:r w:rsidRPr="001817CD">
            <w:t>6</w:t>
          </w:r>
        </w:p>
        <w:p w14:paraId="69804080" w14:textId="5308C8C6" w:rsidR="00E80884" w:rsidRPr="001817CD" w:rsidRDefault="00E80884" w:rsidP="001817CD">
          <w:pPr>
            <w:pStyle w:val="TOC3"/>
          </w:pPr>
          <w:r w:rsidRPr="001817CD">
            <w:t>Croatia</w:t>
          </w:r>
          <w:r w:rsidRPr="001817CD">
            <w:ptab w:relativeTo="margin" w:alignment="right" w:leader="dot"/>
          </w:r>
          <w:r w:rsidRPr="001817CD">
            <w:t>6</w:t>
          </w:r>
        </w:p>
        <w:p w14:paraId="7A6A16EC" w14:textId="49E163A9" w:rsidR="00E80884" w:rsidRPr="001817CD" w:rsidRDefault="00E80884" w:rsidP="001817CD">
          <w:pPr>
            <w:pStyle w:val="TOC3"/>
          </w:pPr>
          <w:r w:rsidRPr="001817CD">
            <w:t>Media in Croatia</w:t>
          </w:r>
          <w:r w:rsidRPr="001817CD">
            <w:ptab w:relativeTo="margin" w:alignment="right" w:leader="dot"/>
          </w:r>
          <w:r w:rsidRPr="001817CD">
            <w:t>8</w:t>
          </w:r>
        </w:p>
        <w:p w14:paraId="56004172" w14:textId="2DAAB1F4" w:rsidR="00E80884" w:rsidRPr="001817CD" w:rsidRDefault="00E80884" w:rsidP="001817CD">
          <w:pPr>
            <w:pStyle w:val="TOC3"/>
          </w:pPr>
          <w:r w:rsidRPr="001817CD">
            <w:t>The global rise of American media exports</w:t>
          </w:r>
          <w:r w:rsidRPr="001817CD">
            <w:ptab w:relativeTo="margin" w:alignment="right" w:leader="dot"/>
          </w:r>
          <w:r w:rsidRPr="001817CD">
            <w:t>11</w:t>
          </w:r>
        </w:p>
        <w:p w14:paraId="00B861A5" w14:textId="50B13652" w:rsidR="00E80884" w:rsidRPr="001817CD" w:rsidRDefault="00E80884" w:rsidP="001817CD">
          <w:pPr>
            <w:pStyle w:val="TOC3"/>
          </w:pPr>
          <w:r w:rsidRPr="001817CD">
            <w:t>Identity</w:t>
          </w:r>
          <w:r w:rsidRPr="001817CD">
            <w:ptab w:relativeTo="margin" w:alignment="right" w:leader="dot"/>
          </w:r>
          <w:r w:rsidRPr="001817CD">
            <w:t>14</w:t>
          </w:r>
        </w:p>
        <w:p w14:paraId="66DA6335" w14:textId="782093E2" w:rsidR="00E80884" w:rsidRPr="001817CD" w:rsidRDefault="00E80884" w:rsidP="001817CD">
          <w:pPr>
            <w:pStyle w:val="TOC3"/>
          </w:pPr>
          <w:r w:rsidRPr="001817CD">
            <w:t>Collective identity</w:t>
          </w:r>
          <w:r w:rsidRPr="001817CD">
            <w:ptab w:relativeTo="margin" w:alignment="right" w:leader="dot"/>
          </w:r>
          <w:r w:rsidRPr="001817CD">
            <w:t>15</w:t>
          </w:r>
        </w:p>
        <w:p w14:paraId="4BFB495E" w14:textId="62160F48" w:rsidR="00E80884" w:rsidRPr="001817CD" w:rsidRDefault="00E80884" w:rsidP="001817CD">
          <w:pPr>
            <w:pStyle w:val="TOC3"/>
          </w:pPr>
          <w:r w:rsidRPr="001817CD">
            <w:t>Cultural identity</w:t>
          </w:r>
          <w:r w:rsidRPr="001817CD">
            <w:ptab w:relativeTo="margin" w:alignment="right" w:leader="dot"/>
          </w:r>
          <w:r w:rsidRPr="001817CD">
            <w:t>16</w:t>
          </w:r>
        </w:p>
        <w:p w14:paraId="6E978C21" w14:textId="01F9E4D8" w:rsidR="00E80884" w:rsidRPr="00E80884" w:rsidRDefault="00E80884" w:rsidP="001817CD">
          <w:pPr>
            <w:pStyle w:val="TOC3"/>
          </w:pPr>
          <w:r w:rsidRPr="001817CD">
            <w:t>Cultural identities and value systems</w:t>
          </w:r>
          <w:r w:rsidRPr="001817CD">
            <w:ptab w:relativeTo="margin" w:alignment="right" w:leader="dot"/>
          </w:r>
          <w:r w:rsidRPr="001817CD">
            <w:t>17</w:t>
          </w:r>
        </w:p>
        <w:p w14:paraId="15A23E55" w14:textId="5B0C712D" w:rsidR="00E80884" w:rsidRPr="001817CD" w:rsidRDefault="00E80884" w:rsidP="001817CD">
          <w:pPr>
            <w:pStyle w:val="TOC2"/>
          </w:pPr>
          <w:r w:rsidRPr="001817CD">
            <w:t>Definition of terms</w:t>
          </w:r>
          <w:r w:rsidRPr="001817CD">
            <w:ptab w:relativeTo="margin" w:alignment="right" w:leader="dot"/>
          </w:r>
          <w:r w:rsidRPr="001817CD">
            <w:t>18</w:t>
          </w:r>
        </w:p>
        <w:p w14:paraId="33A9CC69" w14:textId="77CFD283" w:rsidR="00E80884" w:rsidRPr="00E80884" w:rsidRDefault="00A3120A" w:rsidP="008D715C">
          <w:pPr>
            <w:pStyle w:val="TOC1"/>
          </w:pPr>
          <w:r>
            <w:t>Chapter 2 Literature Review</w:t>
          </w:r>
          <w:r w:rsidR="00E80884" w:rsidRPr="00E80884">
            <w:ptab w:relativeTo="margin" w:alignment="right" w:leader="dot"/>
          </w:r>
          <w:r>
            <w:t>20</w:t>
          </w:r>
        </w:p>
        <w:p w14:paraId="1413A8D8" w14:textId="78CCDB18" w:rsidR="00E80884" w:rsidRPr="001817CD" w:rsidRDefault="00A3120A" w:rsidP="001817CD">
          <w:pPr>
            <w:pStyle w:val="TOC2"/>
          </w:pPr>
          <w:r w:rsidRPr="001817CD">
            <w:t>Cultural identities and value systems in Eastern Europe</w:t>
          </w:r>
          <w:r w:rsidR="00E80884" w:rsidRPr="001817CD">
            <w:ptab w:relativeTo="margin" w:alignment="right" w:leader="dot"/>
          </w:r>
          <w:r w:rsidRPr="001817CD">
            <w:t>20</w:t>
          </w:r>
        </w:p>
        <w:p w14:paraId="33F6BFBC" w14:textId="20A2D48B" w:rsidR="00A3120A" w:rsidRPr="001817CD" w:rsidRDefault="00A3120A" w:rsidP="001817CD">
          <w:pPr>
            <w:pStyle w:val="TOC2"/>
          </w:pPr>
          <w:r w:rsidRPr="001817CD">
            <w:t>Cultural identity and value system in Croatia</w:t>
          </w:r>
          <w:r w:rsidRPr="001817CD">
            <w:ptab w:relativeTo="margin" w:alignment="right" w:leader="dot"/>
          </w:r>
          <w:r w:rsidRPr="001817CD">
            <w:t>22</w:t>
          </w:r>
        </w:p>
        <w:p w14:paraId="00DD1B56" w14:textId="563228E4" w:rsidR="00A3120A" w:rsidRPr="001817CD" w:rsidRDefault="00A3120A" w:rsidP="001817CD">
          <w:pPr>
            <w:pStyle w:val="TOC2"/>
          </w:pPr>
          <w:r w:rsidRPr="001817CD">
            <w:t>The impact of U.S. media on foreign cultures</w:t>
          </w:r>
          <w:r w:rsidRPr="001817CD">
            <w:ptab w:relativeTo="margin" w:alignment="right" w:leader="dot"/>
          </w:r>
          <w:r w:rsidRPr="001817CD">
            <w:t>26</w:t>
          </w:r>
        </w:p>
        <w:p w14:paraId="264BF90B" w14:textId="5D12E174" w:rsidR="00A3120A" w:rsidRPr="001817CD" w:rsidRDefault="00A3120A" w:rsidP="001817CD">
          <w:pPr>
            <w:pStyle w:val="TOC3"/>
          </w:pPr>
          <w:r w:rsidRPr="001817CD">
            <w:t>Cultural imperialism</w:t>
          </w:r>
          <w:r w:rsidRPr="001817CD">
            <w:ptab w:relativeTo="margin" w:alignment="right" w:leader="dot"/>
          </w:r>
          <w:r w:rsidRPr="001817CD">
            <w:t>27</w:t>
          </w:r>
        </w:p>
        <w:p w14:paraId="79F117C4" w14:textId="645BA10B" w:rsidR="00A3120A" w:rsidRPr="001817CD" w:rsidRDefault="00A3120A" w:rsidP="001817CD">
          <w:pPr>
            <w:pStyle w:val="TOC3"/>
          </w:pPr>
          <w:r w:rsidRPr="001817CD">
            <w:t>Cultivation theory</w:t>
          </w:r>
          <w:r w:rsidRPr="001817CD">
            <w:ptab w:relativeTo="margin" w:alignment="right" w:leader="dot"/>
          </w:r>
          <w:r w:rsidRPr="001817CD">
            <w:t>30</w:t>
          </w:r>
        </w:p>
        <w:p w14:paraId="13B18303" w14:textId="050D68F0" w:rsidR="00A3120A" w:rsidRPr="001817CD" w:rsidRDefault="00A3120A" w:rsidP="001817CD">
          <w:pPr>
            <w:pStyle w:val="TOC3"/>
          </w:pPr>
          <w:r w:rsidRPr="001817CD">
            <w:t>The impact of U.S. media on young people</w:t>
          </w:r>
          <w:r w:rsidRPr="001817CD">
            <w:ptab w:relativeTo="margin" w:alignment="right" w:leader="dot"/>
          </w:r>
          <w:r w:rsidRPr="001817CD">
            <w:t>34</w:t>
          </w:r>
        </w:p>
        <w:p w14:paraId="7A49E2C2" w14:textId="7B068D1E" w:rsidR="00A3120A" w:rsidRPr="001817CD" w:rsidRDefault="00A3120A" w:rsidP="001817CD">
          <w:pPr>
            <w:pStyle w:val="TOC2"/>
          </w:pPr>
          <w:r w:rsidRPr="001817CD">
            <w:t>Literature review summary</w:t>
          </w:r>
          <w:r w:rsidRPr="001817CD">
            <w:ptab w:relativeTo="margin" w:alignment="right" w:leader="dot"/>
          </w:r>
          <w:r w:rsidRPr="001817CD">
            <w:t>37</w:t>
          </w:r>
        </w:p>
        <w:p w14:paraId="73774B5D" w14:textId="3376B544" w:rsidR="00A3120A" w:rsidRPr="001817CD" w:rsidRDefault="00A3120A" w:rsidP="001817CD">
          <w:pPr>
            <w:pStyle w:val="TOC2"/>
          </w:pPr>
          <w:r w:rsidRPr="001817CD">
            <w:t>Theoretical Framework</w:t>
          </w:r>
          <w:r w:rsidRPr="001817CD">
            <w:ptab w:relativeTo="margin" w:alignment="right" w:leader="dot"/>
          </w:r>
          <w:r w:rsidRPr="001817CD">
            <w:t>39</w:t>
          </w:r>
        </w:p>
        <w:p w14:paraId="22A305A7" w14:textId="5C0B2759" w:rsidR="00E80884" w:rsidRPr="001817CD" w:rsidRDefault="00A3120A" w:rsidP="001817CD">
          <w:pPr>
            <w:pStyle w:val="TOC3"/>
          </w:pPr>
          <w:r w:rsidRPr="001817CD">
            <w:t>Hypothesis and research questions</w:t>
          </w:r>
          <w:r w:rsidR="00E80884" w:rsidRPr="001817CD">
            <w:ptab w:relativeTo="margin" w:alignment="right" w:leader="dot"/>
          </w:r>
          <w:r w:rsidRPr="001817CD">
            <w:t>41</w:t>
          </w:r>
        </w:p>
        <w:p w14:paraId="736B37CD" w14:textId="00A0A1C2" w:rsidR="00E80884" w:rsidRPr="00E80884" w:rsidRDefault="00A3120A" w:rsidP="008D715C">
          <w:pPr>
            <w:pStyle w:val="TOC1"/>
          </w:pPr>
          <w:r>
            <w:t>Chapter 3 Methodology</w:t>
          </w:r>
          <w:r w:rsidR="00E80884" w:rsidRPr="00E80884">
            <w:ptab w:relativeTo="margin" w:alignment="right" w:leader="dot"/>
          </w:r>
          <w:r w:rsidR="00E80884" w:rsidRPr="00E80884">
            <w:t>4</w:t>
          </w:r>
          <w:r>
            <w:t>4</w:t>
          </w:r>
        </w:p>
        <w:p w14:paraId="7348AF1A" w14:textId="2E9AA0C0" w:rsidR="00E80884" w:rsidRPr="001817CD" w:rsidRDefault="00A3120A" w:rsidP="001817CD">
          <w:pPr>
            <w:pStyle w:val="TOC2"/>
          </w:pPr>
          <w:r w:rsidRPr="001817CD">
            <w:t>Research design</w:t>
          </w:r>
          <w:r w:rsidR="00E80884" w:rsidRPr="001817CD">
            <w:ptab w:relativeTo="margin" w:alignment="right" w:leader="dot"/>
          </w:r>
          <w:r w:rsidRPr="001817CD">
            <w:t>44</w:t>
          </w:r>
        </w:p>
        <w:p w14:paraId="4D924767" w14:textId="58D2F6C1" w:rsidR="00A3120A" w:rsidRPr="001817CD" w:rsidRDefault="00A3120A" w:rsidP="001817CD">
          <w:pPr>
            <w:pStyle w:val="TOC2"/>
          </w:pPr>
          <w:r w:rsidRPr="001817CD">
            <w:t>Survey</w:t>
          </w:r>
          <w:r w:rsidRPr="001817CD">
            <w:ptab w:relativeTo="margin" w:alignment="right" w:leader="dot"/>
          </w:r>
          <w:r w:rsidRPr="001817CD">
            <w:t>45</w:t>
          </w:r>
        </w:p>
        <w:p w14:paraId="46726D8F" w14:textId="3C442070" w:rsidR="00E80884" w:rsidRPr="001817CD" w:rsidRDefault="00A3120A" w:rsidP="001817CD">
          <w:pPr>
            <w:pStyle w:val="TOC3"/>
          </w:pPr>
          <w:r w:rsidRPr="001817CD">
            <w:t>Participants and procedure</w:t>
          </w:r>
          <w:r w:rsidR="00E80884" w:rsidRPr="001817CD">
            <w:ptab w:relativeTo="margin" w:alignment="right" w:leader="dot"/>
          </w:r>
          <w:r w:rsidRPr="001817CD">
            <w:t>45</w:t>
          </w:r>
        </w:p>
        <w:p w14:paraId="3928B5A1" w14:textId="74AA4DE4" w:rsidR="00A3120A" w:rsidRPr="001817CD" w:rsidRDefault="00A3120A" w:rsidP="001817CD">
          <w:pPr>
            <w:pStyle w:val="TOC3"/>
          </w:pPr>
          <w:r w:rsidRPr="001817CD">
            <w:t>Measures</w:t>
          </w:r>
          <w:r w:rsidRPr="001817CD">
            <w:ptab w:relativeTo="margin" w:alignment="right" w:leader="dot"/>
          </w:r>
          <w:r w:rsidRPr="001817CD">
            <w:t>46</w:t>
          </w:r>
        </w:p>
        <w:p w14:paraId="522F75EB" w14:textId="4A233084" w:rsidR="00A3120A" w:rsidRPr="001817CD" w:rsidRDefault="00A3120A" w:rsidP="001817CD">
          <w:pPr>
            <w:pStyle w:val="TOC3"/>
          </w:pPr>
          <w:r w:rsidRPr="001817CD">
            <w:t>Data analysis</w:t>
          </w:r>
          <w:r w:rsidRPr="001817CD">
            <w:ptab w:relativeTo="margin" w:alignment="right" w:leader="dot"/>
          </w:r>
          <w:r w:rsidRPr="001817CD">
            <w:t>48</w:t>
          </w:r>
        </w:p>
        <w:p w14:paraId="325AA155" w14:textId="5DCE195E" w:rsidR="00A3120A" w:rsidRPr="001817CD" w:rsidRDefault="00B03E54" w:rsidP="00B03E54">
          <w:pPr>
            <w:rPr>
              <w:sz w:val="22"/>
              <w:szCs w:val="22"/>
            </w:rPr>
          </w:pPr>
          <w:r w:rsidRPr="001817CD">
            <w:rPr>
              <w:sz w:val="22"/>
              <w:szCs w:val="22"/>
            </w:rPr>
            <w:t xml:space="preserve">    </w:t>
          </w:r>
          <w:r w:rsidR="00A3120A" w:rsidRPr="001817CD">
            <w:rPr>
              <w:sz w:val="22"/>
              <w:szCs w:val="22"/>
            </w:rPr>
            <w:t>Focus groups</w:t>
          </w:r>
          <w:r w:rsidR="00A3120A" w:rsidRPr="001817CD">
            <w:rPr>
              <w:sz w:val="22"/>
              <w:szCs w:val="22"/>
            </w:rPr>
            <w:ptab w:relativeTo="margin" w:alignment="right" w:leader="dot"/>
          </w:r>
          <w:r w:rsidR="00A3120A" w:rsidRPr="001817CD">
            <w:rPr>
              <w:sz w:val="22"/>
              <w:szCs w:val="22"/>
            </w:rPr>
            <w:t>49</w:t>
          </w:r>
        </w:p>
        <w:p w14:paraId="1752BAFA" w14:textId="470F75A2" w:rsidR="00A3120A" w:rsidRPr="001817CD" w:rsidRDefault="00A3120A" w:rsidP="001817CD">
          <w:pPr>
            <w:pStyle w:val="TOC3"/>
          </w:pPr>
          <w:r w:rsidRPr="001817CD">
            <w:t>Participants</w:t>
          </w:r>
          <w:r w:rsidRPr="001817CD">
            <w:ptab w:relativeTo="margin" w:alignment="right" w:leader="dot"/>
          </w:r>
          <w:r w:rsidRPr="001817CD">
            <w:t>50</w:t>
          </w:r>
        </w:p>
        <w:p w14:paraId="0A679BDC" w14:textId="45D0CE63" w:rsidR="00A3120A" w:rsidRPr="001817CD" w:rsidRDefault="00A3120A" w:rsidP="001817CD">
          <w:pPr>
            <w:pStyle w:val="TOC3"/>
          </w:pPr>
          <w:r w:rsidRPr="001817CD">
            <w:t>Procedures</w:t>
          </w:r>
          <w:r w:rsidRPr="001817CD">
            <w:ptab w:relativeTo="margin" w:alignment="right" w:leader="dot"/>
          </w:r>
          <w:r w:rsidRPr="001817CD">
            <w:t>51</w:t>
          </w:r>
        </w:p>
        <w:p w14:paraId="68872B8C" w14:textId="2525B5D5" w:rsidR="00A3120A" w:rsidRPr="001817CD" w:rsidRDefault="00A3120A" w:rsidP="001817CD">
          <w:pPr>
            <w:pStyle w:val="TOC3"/>
          </w:pPr>
          <w:r w:rsidRPr="001817CD">
            <w:t>Analysis</w:t>
          </w:r>
          <w:r w:rsidRPr="001817CD">
            <w:ptab w:relativeTo="margin" w:alignment="right" w:leader="dot"/>
          </w:r>
          <w:r w:rsidRPr="001817CD">
            <w:t>52</w:t>
          </w:r>
        </w:p>
        <w:p w14:paraId="1E99C270" w14:textId="7EAB6609" w:rsidR="00E80884" w:rsidRPr="00E80884" w:rsidRDefault="00A3120A" w:rsidP="008D715C">
          <w:pPr>
            <w:pStyle w:val="TOC1"/>
          </w:pPr>
          <w:r>
            <w:t>Chapter 4 Results</w:t>
          </w:r>
          <w:r w:rsidR="00E80884" w:rsidRPr="00E80884">
            <w:ptab w:relativeTo="margin" w:alignment="right" w:leader="dot"/>
          </w:r>
          <w:r>
            <w:t>54</w:t>
          </w:r>
        </w:p>
        <w:p w14:paraId="0BC4F651" w14:textId="4E8BA905" w:rsidR="00E80884" w:rsidRPr="001817CD" w:rsidRDefault="00A3120A" w:rsidP="001817CD">
          <w:pPr>
            <w:pStyle w:val="TOC2"/>
          </w:pPr>
          <w:r w:rsidRPr="001817CD">
            <w:t>Survey results</w:t>
          </w:r>
          <w:r w:rsidR="00E80884" w:rsidRPr="001817CD">
            <w:ptab w:relativeTo="margin" w:alignment="right" w:leader="dot"/>
          </w:r>
          <w:r w:rsidRPr="001817CD">
            <w:t>54</w:t>
          </w:r>
        </w:p>
        <w:p w14:paraId="05316AE8" w14:textId="198874F6" w:rsidR="00A3120A" w:rsidRPr="001817CD" w:rsidRDefault="00A3120A" w:rsidP="001817CD">
          <w:pPr>
            <w:pStyle w:val="TOC3"/>
          </w:pPr>
          <w:r w:rsidRPr="001817CD">
            <w:t>Summary of key findings</w:t>
          </w:r>
          <w:r w:rsidRPr="001817CD">
            <w:ptab w:relativeTo="margin" w:alignment="right" w:leader="dot"/>
          </w:r>
          <w:r w:rsidRPr="001817CD">
            <w:t>69</w:t>
          </w:r>
        </w:p>
        <w:p w14:paraId="0333EF07" w14:textId="3120C968" w:rsidR="00A3120A" w:rsidRPr="001817CD" w:rsidRDefault="00A3120A" w:rsidP="001817CD">
          <w:pPr>
            <w:pStyle w:val="TOC2"/>
          </w:pPr>
          <w:r w:rsidRPr="001817CD">
            <w:t>Focus group results</w:t>
          </w:r>
          <w:r w:rsidRPr="001817CD">
            <w:ptab w:relativeTo="margin" w:alignment="right" w:leader="dot"/>
          </w:r>
          <w:r w:rsidRPr="001817CD">
            <w:t>70</w:t>
          </w:r>
        </w:p>
        <w:p w14:paraId="1E2A3AAC" w14:textId="354896E3" w:rsidR="00E80884" w:rsidRDefault="00A3120A" w:rsidP="001817CD">
          <w:pPr>
            <w:pStyle w:val="TOC3"/>
          </w:pPr>
          <w:r>
            <w:t>Americans as seen on the screen</w:t>
          </w:r>
          <w:r w:rsidR="00E80884" w:rsidRPr="00E80884">
            <w:ptab w:relativeTo="margin" w:alignment="right" w:leader="dot"/>
          </w:r>
          <w:r>
            <w:t>70</w:t>
          </w:r>
        </w:p>
        <w:p w14:paraId="09892C73" w14:textId="79DADC30" w:rsidR="00A3120A" w:rsidRPr="00E80884" w:rsidRDefault="00A3120A" w:rsidP="001817CD">
          <w:pPr>
            <w:pStyle w:val="TOC3"/>
          </w:pPr>
          <w:r>
            <w:t>American and Croatian culture as vastly different</w:t>
          </w:r>
          <w:r w:rsidRPr="00E80884">
            <w:ptab w:relativeTo="margin" w:alignment="right" w:leader="dot"/>
          </w:r>
          <w:r>
            <w:t>72</w:t>
          </w:r>
        </w:p>
        <w:p w14:paraId="53F6BC1E" w14:textId="73124697" w:rsidR="00A3120A" w:rsidRPr="00E80884" w:rsidRDefault="00A3120A" w:rsidP="001817CD">
          <w:pPr>
            <w:pStyle w:val="TOC3"/>
          </w:pPr>
          <w:r>
            <w:t>American influences on Croatian society</w:t>
          </w:r>
          <w:r w:rsidRPr="00E80884">
            <w:ptab w:relativeTo="margin" w:alignment="right" w:leader="dot"/>
          </w:r>
          <w:r>
            <w:t>74</w:t>
          </w:r>
        </w:p>
        <w:p w14:paraId="31803AAA" w14:textId="085C65FA" w:rsidR="00A3120A" w:rsidRPr="00E80884" w:rsidRDefault="00A3120A" w:rsidP="001817CD">
          <w:pPr>
            <w:pStyle w:val="TOC3"/>
          </w:pPr>
          <w:r>
            <w:t>American influences from the media</w:t>
          </w:r>
          <w:r w:rsidRPr="00E80884">
            <w:ptab w:relativeTo="margin" w:alignment="right" w:leader="dot"/>
          </w:r>
          <w:r>
            <w:t>75</w:t>
          </w:r>
        </w:p>
        <w:p w14:paraId="01CF03BD" w14:textId="7F85157A" w:rsidR="00A3120A" w:rsidRPr="00E80884" w:rsidRDefault="00A3120A" w:rsidP="001817CD">
          <w:pPr>
            <w:pStyle w:val="TOC3"/>
          </w:pPr>
          <w:r>
            <w:t>Croatian cultural identity as hard to define</w:t>
          </w:r>
          <w:r w:rsidRPr="00E80884">
            <w:ptab w:relativeTo="margin" w:alignment="right" w:leader="dot"/>
          </w:r>
          <w:r>
            <w:t>79</w:t>
          </w:r>
        </w:p>
        <w:p w14:paraId="1EC9F12C" w14:textId="472FB598" w:rsidR="00A3120A" w:rsidRPr="00E80884" w:rsidRDefault="00A3120A" w:rsidP="001817CD">
          <w:pPr>
            <w:pStyle w:val="TOC3"/>
          </w:pPr>
          <w:r>
            <w:t>Croatians as warm and welcoming</w:t>
          </w:r>
          <w:r w:rsidRPr="00E80884">
            <w:ptab w:relativeTo="margin" w:alignment="right" w:leader="dot"/>
          </w:r>
          <w:r>
            <w:t>82</w:t>
          </w:r>
        </w:p>
        <w:p w14:paraId="2D1AEEA2" w14:textId="69C73709" w:rsidR="00A3120A" w:rsidRPr="00E80884" w:rsidRDefault="00A3120A" w:rsidP="001817CD">
          <w:pPr>
            <w:pStyle w:val="TOC3"/>
          </w:pPr>
          <w:r>
            <w:t>Croatians as conservative</w:t>
          </w:r>
          <w:r w:rsidRPr="00E80884">
            <w:ptab w:relativeTo="margin" w:alignment="right" w:leader="dot"/>
          </w:r>
          <w:r>
            <w:t>83</w:t>
          </w:r>
        </w:p>
        <w:p w14:paraId="4ED32B85" w14:textId="794359CF" w:rsidR="00A3120A" w:rsidRPr="00E80884" w:rsidRDefault="00A3120A" w:rsidP="001817CD">
          <w:pPr>
            <w:pStyle w:val="TOC3"/>
          </w:pPr>
          <w:r>
            <w:t>Leaving Croatia temporarily</w:t>
          </w:r>
          <w:r w:rsidRPr="00E80884">
            <w:ptab w:relativeTo="margin" w:alignment="right" w:leader="dot"/>
          </w:r>
          <w:r>
            <w:t>8</w:t>
          </w:r>
          <w:r w:rsidRPr="00E80884">
            <w:t>6</w:t>
          </w:r>
        </w:p>
        <w:p w14:paraId="4FD945AC" w14:textId="1306B174" w:rsidR="00A3120A" w:rsidRPr="00E80884" w:rsidRDefault="00A3120A" w:rsidP="001817CD">
          <w:pPr>
            <w:pStyle w:val="TOC3"/>
          </w:pPr>
          <w:r>
            <w:t xml:space="preserve">The creation of </w:t>
          </w:r>
          <w:r w:rsidR="00CA762E">
            <w:t>a global identity</w:t>
          </w:r>
          <w:r w:rsidRPr="00E80884">
            <w:ptab w:relativeTo="margin" w:alignment="right" w:leader="dot"/>
          </w:r>
          <w:r w:rsidR="00CA762E">
            <w:t>89</w:t>
          </w:r>
        </w:p>
        <w:p w14:paraId="2B5C7CA5" w14:textId="0A296DD4" w:rsidR="00E80884" w:rsidRDefault="00CA762E" w:rsidP="001817CD">
          <w:pPr>
            <w:pStyle w:val="TOC3"/>
          </w:pPr>
          <w:r>
            <w:t>Summary of key findings</w:t>
          </w:r>
          <w:r w:rsidR="00A3120A" w:rsidRPr="00E80884">
            <w:ptab w:relativeTo="margin" w:alignment="right" w:leader="dot"/>
          </w:r>
          <w:r>
            <w:t>90</w:t>
          </w:r>
        </w:p>
        <w:p w14:paraId="65840BE7" w14:textId="77777777" w:rsidR="00BE3E64" w:rsidRDefault="00BE3E64" w:rsidP="008D715C">
          <w:pPr>
            <w:pStyle w:val="TOC1"/>
          </w:pPr>
        </w:p>
        <w:p w14:paraId="319DC041" w14:textId="1DECAD3C" w:rsidR="00E80884" w:rsidRPr="00E80884" w:rsidRDefault="00CA762E" w:rsidP="008D715C">
          <w:pPr>
            <w:pStyle w:val="TOC1"/>
          </w:pPr>
          <w:r>
            <w:t>Chapter 5 Discussion</w:t>
          </w:r>
          <w:r w:rsidR="00E80884" w:rsidRPr="00E80884">
            <w:ptab w:relativeTo="margin" w:alignment="right" w:leader="dot"/>
          </w:r>
          <w:r>
            <w:t>95</w:t>
          </w:r>
        </w:p>
        <w:p w14:paraId="0BE53F7B" w14:textId="5EDCAD0D" w:rsidR="00E80884" w:rsidRDefault="00CA762E" w:rsidP="001817CD">
          <w:pPr>
            <w:pStyle w:val="TOC2"/>
          </w:pPr>
          <w:r>
            <w:t>Conclusion</w:t>
          </w:r>
          <w:r w:rsidR="00E80884" w:rsidRPr="00E80884">
            <w:ptab w:relativeTo="margin" w:alignment="right" w:leader="dot"/>
          </w:r>
          <w:r>
            <w:t>104</w:t>
          </w:r>
        </w:p>
        <w:p w14:paraId="75024E39" w14:textId="66A813EB" w:rsidR="00CA762E" w:rsidRPr="001817CD" w:rsidRDefault="00CA762E" w:rsidP="00B03E54">
          <w:pPr>
            <w:ind w:firstLine="240"/>
            <w:rPr>
              <w:sz w:val="22"/>
              <w:szCs w:val="22"/>
            </w:rPr>
          </w:pPr>
          <w:r w:rsidRPr="001817CD">
            <w:rPr>
              <w:sz w:val="22"/>
              <w:szCs w:val="22"/>
            </w:rPr>
            <w:t>Future research</w:t>
          </w:r>
          <w:r w:rsidRPr="001817CD">
            <w:rPr>
              <w:sz w:val="22"/>
              <w:szCs w:val="22"/>
            </w:rPr>
            <w:ptab w:relativeTo="margin" w:alignment="right" w:leader="dot"/>
          </w:r>
          <w:r w:rsidRPr="001817CD">
            <w:rPr>
              <w:sz w:val="22"/>
              <w:szCs w:val="22"/>
            </w:rPr>
            <w:t>106</w:t>
          </w:r>
        </w:p>
        <w:p w14:paraId="0C998B1E" w14:textId="362F0742" w:rsidR="00CA762E" w:rsidRPr="00B03E54" w:rsidRDefault="00CA762E" w:rsidP="00B03E54">
          <w:pPr>
            <w:ind w:firstLine="240"/>
            <w:rPr>
              <w:i/>
              <w:sz w:val="22"/>
              <w:szCs w:val="22"/>
            </w:rPr>
          </w:pPr>
          <w:r w:rsidRPr="001817CD">
            <w:rPr>
              <w:sz w:val="22"/>
              <w:szCs w:val="22"/>
            </w:rPr>
            <w:t>Limitations</w:t>
          </w:r>
          <w:r w:rsidRPr="001817CD">
            <w:rPr>
              <w:sz w:val="22"/>
              <w:szCs w:val="22"/>
            </w:rPr>
            <w:ptab w:relativeTo="margin" w:alignment="right" w:leader="dot"/>
          </w:r>
          <w:r w:rsidRPr="001817CD">
            <w:rPr>
              <w:sz w:val="22"/>
              <w:szCs w:val="22"/>
            </w:rPr>
            <w:t>106</w:t>
          </w:r>
        </w:p>
        <w:p w14:paraId="645F3D80" w14:textId="09A7E8C3" w:rsidR="00CA762E" w:rsidRPr="00CA762E" w:rsidRDefault="00CA762E" w:rsidP="008D715C">
          <w:pPr>
            <w:pStyle w:val="TOC1"/>
          </w:pPr>
          <w:r>
            <w:t>References</w:t>
          </w:r>
          <w:r w:rsidRPr="00E80884">
            <w:ptab w:relativeTo="margin" w:alignment="right" w:leader="dot"/>
          </w:r>
          <w:r>
            <w:t>108</w:t>
          </w:r>
        </w:p>
        <w:p w14:paraId="67DCC23B" w14:textId="0AF74381" w:rsidR="00CA762E" w:rsidRPr="00E80884" w:rsidRDefault="00CA762E" w:rsidP="008D715C">
          <w:pPr>
            <w:pStyle w:val="TOC1"/>
          </w:pPr>
          <w:r>
            <w:t>Appendices</w:t>
          </w:r>
          <w:r w:rsidRPr="00E80884">
            <w:ptab w:relativeTo="margin" w:alignment="right" w:leader="dot"/>
          </w:r>
          <w:r>
            <w:t>121</w:t>
          </w:r>
        </w:p>
        <w:p w14:paraId="1B145084" w14:textId="3C1214B4" w:rsidR="00CA762E" w:rsidRPr="001817CD" w:rsidRDefault="00CA762E" w:rsidP="001817CD">
          <w:pPr>
            <w:pStyle w:val="TOC2"/>
          </w:pPr>
          <w:r w:rsidRPr="001817CD">
            <w:t>Appendix A Informed Consent</w:t>
          </w:r>
          <w:r w:rsidRPr="001817CD">
            <w:ptab w:relativeTo="margin" w:alignment="right" w:leader="dot"/>
          </w:r>
          <w:r w:rsidRPr="001817CD">
            <w:t>122</w:t>
          </w:r>
        </w:p>
        <w:p w14:paraId="445D3672" w14:textId="468B6CD0" w:rsidR="00CA762E" w:rsidRPr="001817CD" w:rsidRDefault="00CA762E" w:rsidP="00B03E54">
          <w:pPr>
            <w:ind w:firstLine="240"/>
            <w:rPr>
              <w:sz w:val="22"/>
              <w:szCs w:val="22"/>
            </w:rPr>
          </w:pPr>
          <w:r w:rsidRPr="001817CD">
            <w:rPr>
              <w:sz w:val="22"/>
              <w:szCs w:val="22"/>
            </w:rPr>
            <w:t>Appendix B Questionnaire</w:t>
          </w:r>
          <w:r w:rsidRPr="001817CD">
            <w:rPr>
              <w:sz w:val="22"/>
              <w:szCs w:val="22"/>
            </w:rPr>
            <w:ptab w:relativeTo="margin" w:alignment="right" w:leader="dot"/>
          </w:r>
          <w:r w:rsidRPr="001817CD">
            <w:rPr>
              <w:sz w:val="22"/>
              <w:szCs w:val="22"/>
            </w:rPr>
            <w:t>123</w:t>
          </w:r>
        </w:p>
        <w:p w14:paraId="32AC73FD" w14:textId="2C023261" w:rsidR="00CA762E" w:rsidRPr="001817CD" w:rsidRDefault="00CA762E" w:rsidP="00B03E54">
          <w:pPr>
            <w:ind w:firstLine="240"/>
            <w:rPr>
              <w:sz w:val="22"/>
              <w:szCs w:val="22"/>
            </w:rPr>
          </w:pPr>
          <w:r w:rsidRPr="001817CD">
            <w:rPr>
              <w:sz w:val="22"/>
              <w:szCs w:val="22"/>
            </w:rPr>
            <w:t>Appendix C Focus group informed consent statement</w:t>
          </w:r>
          <w:r w:rsidRPr="001817CD">
            <w:rPr>
              <w:sz w:val="22"/>
              <w:szCs w:val="22"/>
            </w:rPr>
            <w:ptab w:relativeTo="margin" w:alignment="right" w:leader="dot"/>
          </w:r>
          <w:r w:rsidRPr="001817CD">
            <w:rPr>
              <w:sz w:val="22"/>
              <w:szCs w:val="22"/>
            </w:rPr>
            <w:t>132</w:t>
          </w:r>
        </w:p>
        <w:p w14:paraId="09BFD46E" w14:textId="3708657D" w:rsidR="00CA762E" w:rsidRPr="001817CD" w:rsidRDefault="00CA762E" w:rsidP="00B03E54">
          <w:pPr>
            <w:ind w:firstLine="240"/>
            <w:rPr>
              <w:sz w:val="22"/>
              <w:szCs w:val="22"/>
            </w:rPr>
          </w:pPr>
          <w:r w:rsidRPr="001817CD">
            <w:rPr>
              <w:sz w:val="22"/>
              <w:szCs w:val="22"/>
            </w:rPr>
            <w:t>Appendix D Focus group participant’s pledge of confidentiality</w:t>
          </w:r>
          <w:r w:rsidRPr="001817CD">
            <w:rPr>
              <w:sz w:val="22"/>
              <w:szCs w:val="22"/>
            </w:rPr>
            <w:ptab w:relativeTo="margin" w:alignment="right" w:leader="dot"/>
          </w:r>
          <w:r w:rsidRPr="001817CD">
            <w:rPr>
              <w:sz w:val="22"/>
              <w:szCs w:val="22"/>
            </w:rPr>
            <w:t>134</w:t>
          </w:r>
        </w:p>
        <w:p w14:paraId="6A93A2D0" w14:textId="59D99E06" w:rsidR="00CA762E" w:rsidRPr="001817CD" w:rsidRDefault="00CA762E" w:rsidP="00B03E54">
          <w:pPr>
            <w:ind w:firstLine="240"/>
            <w:rPr>
              <w:sz w:val="22"/>
              <w:szCs w:val="22"/>
            </w:rPr>
          </w:pPr>
          <w:r w:rsidRPr="001817CD">
            <w:rPr>
              <w:sz w:val="22"/>
              <w:szCs w:val="22"/>
            </w:rPr>
            <w:t>Appendix E Interview Guide</w:t>
          </w:r>
          <w:r w:rsidRPr="001817CD">
            <w:rPr>
              <w:sz w:val="22"/>
              <w:szCs w:val="22"/>
            </w:rPr>
            <w:ptab w:relativeTo="margin" w:alignment="right" w:leader="dot"/>
          </w:r>
          <w:r w:rsidRPr="001817CD">
            <w:rPr>
              <w:sz w:val="22"/>
              <w:szCs w:val="22"/>
            </w:rPr>
            <w:t>135</w:t>
          </w:r>
        </w:p>
        <w:p w14:paraId="1FFC4783" w14:textId="36AD61D4" w:rsidR="00CA762E" w:rsidRPr="001817CD" w:rsidRDefault="00CA762E" w:rsidP="00B03E54">
          <w:pPr>
            <w:ind w:firstLine="240"/>
            <w:rPr>
              <w:sz w:val="22"/>
              <w:szCs w:val="22"/>
            </w:rPr>
          </w:pPr>
          <w:r w:rsidRPr="001817CD">
            <w:rPr>
              <w:sz w:val="22"/>
              <w:szCs w:val="22"/>
            </w:rPr>
            <w:t>Appendix F Transcriber’s pledge of confidentiality</w:t>
          </w:r>
          <w:r w:rsidRPr="001817CD">
            <w:rPr>
              <w:sz w:val="22"/>
              <w:szCs w:val="22"/>
            </w:rPr>
            <w:ptab w:relativeTo="margin" w:alignment="right" w:leader="dot"/>
          </w:r>
          <w:r w:rsidRPr="001817CD">
            <w:rPr>
              <w:sz w:val="22"/>
              <w:szCs w:val="22"/>
            </w:rPr>
            <w:t>136</w:t>
          </w:r>
        </w:p>
        <w:p w14:paraId="4B61BD5F" w14:textId="08A4D102" w:rsidR="008D715C" w:rsidRPr="00B03E54" w:rsidRDefault="00CA762E" w:rsidP="00B03E54">
          <w:pPr>
            <w:ind w:firstLine="240"/>
            <w:rPr>
              <w:i/>
              <w:sz w:val="22"/>
              <w:szCs w:val="22"/>
            </w:rPr>
          </w:pPr>
          <w:r w:rsidRPr="001817CD">
            <w:rPr>
              <w:sz w:val="22"/>
              <w:szCs w:val="22"/>
            </w:rPr>
            <w:t>Appendix G Tables</w:t>
          </w:r>
          <w:r w:rsidRPr="001817CD">
            <w:rPr>
              <w:sz w:val="22"/>
              <w:szCs w:val="22"/>
            </w:rPr>
            <w:ptab w:relativeTo="margin" w:alignment="right" w:leader="dot"/>
          </w:r>
          <w:r w:rsidRPr="001817CD">
            <w:rPr>
              <w:sz w:val="22"/>
              <w:szCs w:val="22"/>
            </w:rPr>
            <w:t>137</w:t>
          </w:r>
        </w:p>
        <w:p w14:paraId="4862C6DF" w14:textId="228AB10D" w:rsidR="00CA762E" w:rsidRPr="008D715C" w:rsidRDefault="008D715C" w:rsidP="008D715C">
          <w:pPr>
            <w:pStyle w:val="TOC1"/>
          </w:pPr>
          <w:r>
            <w:t>Vita</w:t>
          </w:r>
          <w:r w:rsidRPr="00E80884">
            <w:ptab w:relativeTo="margin" w:alignment="right" w:leader="dot"/>
          </w:r>
          <w:r>
            <w:t>141</w:t>
          </w:r>
        </w:p>
        <w:p w14:paraId="75618DD3" w14:textId="35E307BE" w:rsidR="00CA762E" w:rsidRPr="00CA762E" w:rsidRDefault="00CA762E" w:rsidP="001817CD">
          <w:pPr>
            <w:pStyle w:val="TOC3"/>
          </w:pPr>
        </w:p>
        <w:p w14:paraId="514131FF" w14:textId="631C9063" w:rsidR="00E80884" w:rsidRPr="00E80884" w:rsidRDefault="00D640B7" w:rsidP="00E80884"/>
      </w:sdtContent>
    </w:sdt>
    <w:p w14:paraId="37B49518" w14:textId="77777777" w:rsidR="00637E19" w:rsidRDefault="00637E19" w:rsidP="00F90A28">
      <w:pPr>
        <w:jc w:val="both"/>
        <w:rPr>
          <w:rFonts w:ascii="Times New Roman" w:hAnsi="Times New Roman"/>
          <w:b/>
        </w:rPr>
      </w:pPr>
    </w:p>
    <w:p w14:paraId="25C89908" w14:textId="77777777" w:rsidR="00637E19" w:rsidRDefault="00637E19" w:rsidP="00F90A28">
      <w:pPr>
        <w:jc w:val="both"/>
        <w:rPr>
          <w:rFonts w:ascii="Times New Roman" w:hAnsi="Times New Roman"/>
          <w:b/>
        </w:rPr>
      </w:pPr>
    </w:p>
    <w:p w14:paraId="1BA37D2F" w14:textId="77777777" w:rsidR="00637E19" w:rsidRDefault="00637E19" w:rsidP="00F90A28">
      <w:pPr>
        <w:jc w:val="both"/>
        <w:rPr>
          <w:rFonts w:ascii="Times New Roman" w:hAnsi="Times New Roman"/>
          <w:b/>
        </w:rPr>
      </w:pPr>
    </w:p>
    <w:p w14:paraId="6A062D2B" w14:textId="77777777" w:rsidR="00637E19" w:rsidRDefault="00637E19" w:rsidP="00F90A28">
      <w:pPr>
        <w:jc w:val="both"/>
        <w:rPr>
          <w:rFonts w:ascii="Times New Roman" w:hAnsi="Times New Roman"/>
          <w:b/>
        </w:rPr>
      </w:pPr>
    </w:p>
    <w:p w14:paraId="09FFB433" w14:textId="77777777" w:rsidR="00637E19" w:rsidRDefault="00637E19" w:rsidP="00F90A28">
      <w:pPr>
        <w:jc w:val="both"/>
        <w:rPr>
          <w:rFonts w:ascii="Times New Roman" w:hAnsi="Times New Roman"/>
          <w:b/>
        </w:rPr>
      </w:pPr>
    </w:p>
    <w:p w14:paraId="31B0B962" w14:textId="77777777" w:rsidR="00637E19" w:rsidRDefault="00637E19" w:rsidP="00F90A28">
      <w:pPr>
        <w:jc w:val="both"/>
        <w:rPr>
          <w:rFonts w:ascii="Times New Roman" w:hAnsi="Times New Roman"/>
          <w:b/>
        </w:rPr>
      </w:pPr>
    </w:p>
    <w:p w14:paraId="63C4A88F" w14:textId="77777777" w:rsidR="00637E19" w:rsidRDefault="00637E19" w:rsidP="00F90A28">
      <w:pPr>
        <w:jc w:val="both"/>
        <w:rPr>
          <w:rFonts w:ascii="Times New Roman" w:hAnsi="Times New Roman"/>
          <w:b/>
        </w:rPr>
      </w:pPr>
    </w:p>
    <w:p w14:paraId="0A836C7D" w14:textId="77777777" w:rsidR="00637E19" w:rsidRDefault="00637E19" w:rsidP="00F90A28">
      <w:pPr>
        <w:jc w:val="both"/>
        <w:rPr>
          <w:rFonts w:ascii="Times New Roman" w:hAnsi="Times New Roman"/>
          <w:b/>
        </w:rPr>
      </w:pPr>
    </w:p>
    <w:p w14:paraId="6EE5B885" w14:textId="77777777" w:rsidR="00637E19" w:rsidRDefault="00637E19" w:rsidP="00F90A28">
      <w:pPr>
        <w:jc w:val="both"/>
        <w:rPr>
          <w:rFonts w:ascii="Times New Roman" w:hAnsi="Times New Roman"/>
          <w:b/>
        </w:rPr>
      </w:pPr>
    </w:p>
    <w:p w14:paraId="7DE4C099" w14:textId="77777777" w:rsidR="00637E19" w:rsidRDefault="00637E19" w:rsidP="00F90A28">
      <w:pPr>
        <w:jc w:val="both"/>
        <w:rPr>
          <w:rFonts w:ascii="Times New Roman" w:hAnsi="Times New Roman"/>
          <w:b/>
        </w:rPr>
      </w:pPr>
    </w:p>
    <w:p w14:paraId="4BBD9834" w14:textId="77777777" w:rsidR="00637E19" w:rsidRDefault="00637E19" w:rsidP="00F90A28">
      <w:pPr>
        <w:jc w:val="both"/>
        <w:rPr>
          <w:rFonts w:ascii="Times New Roman" w:hAnsi="Times New Roman"/>
          <w:b/>
        </w:rPr>
      </w:pPr>
    </w:p>
    <w:p w14:paraId="4384EF03" w14:textId="77777777" w:rsidR="00637E19" w:rsidRDefault="00637E19" w:rsidP="00F90A28">
      <w:pPr>
        <w:jc w:val="both"/>
        <w:rPr>
          <w:rFonts w:ascii="Times New Roman" w:hAnsi="Times New Roman"/>
          <w:b/>
        </w:rPr>
      </w:pPr>
    </w:p>
    <w:p w14:paraId="5DD2240C" w14:textId="77777777" w:rsidR="00637E19" w:rsidRDefault="00637E19" w:rsidP="00F90A28">
      <w:pPr>
        <w:jc w:val="both"/>
        <w:rPr>
          <w:rFonts w:ascii="Times New Roman" w:hAnsi="Times New Roman"/>
          <w:b/>
        </w:rPr>
      </w:pPr>
    </w:p>
    <w:p w14:paraId="61BDD805" w14:textId="77777777" w:rsidR="00637E19" w:rsidRDefault="00637E19" w:rsidP="00F90A28">
      <w:pPr>
        <w:jc w:val="both"/>
        <w:rPr>
          <w:rFonts w:ascii="Times New Roman" w:hAnsi="Times New Roman"/>
          <w:b/>
        </w:rPr>
      </w:pPr>
    </w:p>
    <w:p w14:paraId="4B1514BA" w14:textId="77777777" w:rsidR="00637E19" w:rsidRDefault="00637E19" w:rsidP="00F90A28">
      <w:pPr>
        <w:jc w:val="both"/>
        <w:rPr>
          <w:rFonts w:ascii="Times New Roman" w:hAnsi="Times New Roman"/>
          <w:b/>
        </w:rPr>
      </w:pPr>
    </w:p>
    <w:p w14:paraId="02C90668" w14:textId="77777777" w:rsidR="00637E19" w:rsidRDefault="00637E19" w:rsidP="00F90A28">
      <w:pPr>
        <w:jc w:val="both"/>
        <w:rPr>
          <w:rFonts w:ascii="Times New Roman" w:hAnsi="Times New Roman"/>
          <w:b/>
        </w:rPr>
      </w:pPr>
    </w:p>
    <w:p w14:paraId="7507674B" w14:textId="77777777" w:rsidR="00637E19" w:rsidRDefault="00637E19" w:rsidP="00F90A28">
      <w:pPr>
        <w:jc w:val="both"/>
        <w:rPr>
          <w:rFonts w:ascii="Times New Roman" w:hAnsi="Times New Roman"/>
          <w:b/>
        </w:rPr>
      </w:pPr>
    </w:p>
    <w:p w14:paraId="3812AC33" w14:textId="77777777" w:rsidR="00637E19" w:rsidRDefault="00637E19" w:rsidP="00F90A28">
      <w:pPr>
        <w:jc w:val="both"/>
        <w:rPr>
          <w:rFonts w:ascii="Times New Roman" w:hAnsi="Times New Roman"/>
          <w:b/>
        </w:rPr>
      </w:pPr>
    </w:p>
    <w:p w14:paraId="3F64E5FC" w14:textId="77777777" w:rsidR="00637E19" w:rsidRDefault="00637E19" w:rsidP="00F90A28">
      <w:pPr>
        <w:jc w:val="both"/>
        <w:rPr>
          <w:rFonts w:ascii="Times New Roman" w:hAnsi="Times New Roman"/>
          <w:b/>
        </w:rPr>
      </w:pPr>
    </w:p>
    <w:p w14:paraId="1CD7DD00" w14:textId="77777777" w:rsidR="00637E19" w:rsidRDefault="00637E19" w:rsidP="00F90A28">
      <w:pPr>
        <w:jc w:val="both"/>
        <w:rPr>
          <w:rFonts w:ascii="Times New Roman" w:hAnsi="Times New Roman"/>
          <w:b/>
        </w:rPr>
      </w:pPr>
    </w:p>
    <w:p w14:paraId="2046046C" w14:textId="77777777" w:rsidR="00637E19" w:rsidRDefault="00637E19" w:rsidP="00F90A28">
      <w:pPr>
        <w:jc w:val="both"/>
        <w:rPr>
          <w:rFonts w:ascii="Times New Roman" w:hAnsi="Times New Roman"/>
          <w:b/>
        </w:rPr>
      </w:pPr>
    </w:p>
    <w:p w14:paraId="39245849" w14:textId="77777777" w:rsidR="00637E19" w:rsidRDefault="00637E19" w:rsidP="00F90A28">
      <w:pPr>
        <w:jc w:val="both"/>
        <w:rPr>
          <w:rFonts w:ascii="Times New Roman" w:hAnsi="Times New Roman"/>
          <w:b/>
        </w:rPr>
      </w:pPr>
    </w:p>
    <w:p w14:paraId="425BB313" w14:textId="77777777" w:rsidR="00637E19" w:rsidRDefault="00637E19" w:rsidP="00F90A28">
      <w:pPr>
        <w:jc w:val="both"/>
        <w:rPr>
          <w:rFonts w:ascii="Times New Roman" w:hAnsi="Times New Roman"/>
          <w:b/>
        </w:rPr>
      </w:pPr>
    </w:p>
    <w:p w14:paraId="52F1AF7A" w14:textId="77777777" w:rsidR="00637E19" w:rsidRDefault="00637E19" w:rsidP="00F90A28">
      <w:pPr>
        <w:jc w:val="both"/>
        <w:rPr>
          <w:rFonts w:ascii="Times New Roman" w:hAnsi="Times New Roman"/>
          <w:b/>
        </w:rPr>
      </w:pPr>
    </w:p>
    <w:p w14:paraId="741643C2" w14:textId="77777777" w:rsidR="008C1E2C" w:rsidRDefault="008C1E2C" w:rsidP="00F90A28">
      <w:pPr>
        <w:jc w:val="both"/>
        <w:rPr>
          <w:rFonts w:ascii="Times New Roman" w:hAnsi="Times New Roman"/>
          <w:b/>
        </w:rPr>
      </w:pPr>
    </w:p>
    <w:p w14:paraId="27CFE6B6" w14:textId="77777777" w:rsidR="00A44471" w:rsidRDefault="00A44471" w:rsidP="00F90A28">
      <w:pPr>
        <w:jc w:val="both"/>
        <w:rPr>
          <w:rFonts w:ascii="Times New Roman" w:hAnsi="Times New Roman"/>
          <w:b/>
        </w:rPr>
      </w:pPr>
    </w:p>
    <w:p w14:paraId="15C9775C" w14:textId="77777777" w:rsidR="00BE3E64" w:rsidRDefault="00BE3E64" w:rsidP="00F90A28">
      <w:pPr>
        <w:jc w:val="both"/>
        <w:rPr>
          <w:rFonts w:ascii="Times New Roman" w:hAnsi="Times New Roman"/>
          <w:b/>
        </w:rPr>
      </w:pPr>
    </w:p>
    <w:p w14:paraId="6CF4C11D" w14:textId="77777777" w:rsidR="00BE3E64" w:rsidRDefault="00BE3E64" w:rsidP="00F90A28">
      <w:pPr>
        <w:jc w:val="both"/>
        <w:rPr>
          <w:rFonts w:ascii="Times New Roman" w:hAnsi="Times New Roman"/>
          <w:b/>
        </w:rPr>
      </w:pPr>
    </w:p>
    <w:p w14:paraId="04A15453" w14:textId="77777777" w:rsidR="00BE3E64" w:rsidRDefault="00BE3E64" w:rsidP="00F90A28">
      <w:pPr>
        <w:jc w:val="both"/>
        <w:rPr>
          <w:rFonts w:ascii="Times New Roman" w:hAnsi="Times New Roman"/>
          <w:b/>
        </w:rPr>
      </w:pPr>
    </w:p>
    <w:p w14:paraId="3C2C9F16" w14:textId="77777777" w:rsidR="00BE3E64" w:rsidRDefault="00BE3E64" w:rsidP="00F90A28">
      <w:pPr>
        <w:jc w:val="both"/>
        <w:rPr>
          <w:rFonts w:ascii="Times New Roman" w:hAnsi="Times New Roman"/>
          <w:b/>
        </w:rPr>
      </w:pPr>
    </w:p>
    <w:p w14:paraId="16DFEBE8" w14:textId="77777777" w:rsidR="00BE3E64" w:rsidRDefault="00BE3E64" w:rsidP="00F90A28">
      <w:pPr>
        <w:jc w:val="both"/>
        <w:rPr>
          <w:rFonts w:ascii="Times New Roman" w:hAnsi="Times New Roman"/>
          <w:b/>
        </w:rPr>
      </w:pPr>
    </w:p>
    <w:p w14:paraId="627DA933" w14:textId="3A8F21F4" w:rsidR="00A44471" w:rsidRDefault="003B27A4" w:rsidP="00F90A28">
      <w:pPr>
        <w:jc w:val="both"/>
        <w:rPr>
          <w:rFonts w:ascii="Times New Roman" w:hAnsi="Times New Roman"/>
          <w:b/>
        </w:rPr>
      </w:pPr>
      <w:r>
        <w:rPr>
          <w:rFonts w:ascii="Times New Roman" w:hAnsi="Times New Roman"/>
          <w:b/>
        </w:rPr>
        <w:t>LIST OF TABLES</w:t>
      </w:r>
    </w:p>
    <w:p w14:paraId="425E6680" w14:textId="77777777" w:rsidR="003B27A4" w:rsidRDefault="003B27A4" w:rsidP="00F90A28">
      <w:pPr>
        <w:jc w:val="both"/>
        <w:rPr>
          <w:rFonts w:ascii="Times New Roman" w:hAnsi="Times New Roman"/>
          <w:b/>
        </w:rPr>
      </w:pPr>
    </w:p>
    <w:p w14:paraId="2016653C" w14:textId="77777777" w:rsidR="003B27A4" w:rsidRDefault="003B27A4" w:rsidP="00F90A28">
      <w:pPr>
        <w:jc w:val="both"/>
        <w:rPr>
          <w:rFonts w:ascii="Times New Roman" w:hAnsi="Times New Roman"/>
          <w:b/>
        </w:rPr>
      </w:pPr>
    </w:p>
    <w:p w14:paraId="6E130311" w14:textId="3E039070" w:rsidR="00B65C8E" w:rsidRPr="001817CD" w:rsidRDefault="00B65C8E" w:rsidP="008D715C">
      <w:pPr>
        <w:pStyle w:val="TOC1"/>
        <w:rPr>
          <w:b w:val="0"/>
        </w:rPr>
      </w:pPr>
      <w:r w:rsidRPr="001817CD">
        <w:rPr>
          <w:b w:val="0"/>
        </w:rPr>
        <w:t xml:space="preserve">Table 1. Days per week watching program types (7-point </w:t>
      </w:r>
      <w:proofErr w:type="spellStart"/>
      <w:r w:rsidRPr="001817CD">
        <w:rPr>
          <w:b w:val="0"/>
        </w:rPr>
        <w:t>Likert</w:t>
      </w:r>
      <w:proofErr w:type="spellEnd"/>
      <w:r w:rsidRPr="001817CD">
        <w:rPr>
          <w:b w:val="0"/>
        </w:rPr>
        <w:t xml:space="preserve"> scale) </w:t>
      </w:r>
      <w:r w:rsidRPr="001817CD">
        <w:rPr>
          <w:b w:val="0"/>
        </w:rPr>
        <w:ptab w:relativeTo="margin" w:alignment="right" w:leader="dot"/>
      </w:r>
      <w:r w:rsidRPr="001817CD">
        <w:rPr>
          <w:b w:val="0"/>
        </w:rPr>
        <w:t>56</w:t>
      </w:r>
    </w:p>
    <w:p w14:paraId="6A69882D" w14:textId="5A50B7B3" w:rsidR="00B65C8E" w:rsidRPr="001817CD" w:rsidRDefault="00B65C8E" w:rsidP="001817CD">
      <w:pPr>
        <w:pStyle w:val="TOC2"/>
        <w:ind w:left="0"/>
      </w:pPr>
      <w:r w:rsidRPr="001817CD">
        <w:t xml:space="preserve">Table 2. Days per week using media types (7-point </w:t>
      </w:r>
      <w:proofErr w:type="spellStart"/>
      <w:r w:rsidRPr="001817CD">
        <w:t>Likert</w:t>
      </w:r>
      <w:proofErr w:type="spellEnd"/>
      <w:r w:rsidRPr="001817CD">
        <w:t xml:space="preserve"> scale)</w:t>
      </w:r>
      <w:r w:rsidRPr="001817CD">
        <w:ptab w:relativeTo="margin" w:alignment="right" w:leader="dot"/>
      </w:r>
      <w:r w:rsidRPr="001817CD">
        <w:t>56</w:t>
      </w:r>
    </w:p>
    <w:p w14:paraId="6D9A20DA" w14:textId="5413349E" w:rsidR="00B65C8E" w:rsidRPr="001817CD" w:rsidRDefault="00B65C8E" w:rsidP="001817CD">
      <w:pPr>
        <w:pStyle w:val="TOC2"/>
        <w:ind w:left="0"/>
      </w:pPr>
      <w:r w:rsidRPr="001817CD">
        <w:t xml:space="preserve">Table 3. Hours per day using media types </w:t>
      </w:r>
      <w:r w:rsidRPr="001817CD">
        <w:ptab w:relativeTo="margin" w:alignment="right" w:leader="dot"/>
      </w:r>
      <w:r w:rsidRPr="001817CD">
        <w:t>57</w:t>
      </w:r>
    </w:p>
    <w:p w14:paraId="4CEB4AB9" w14:textId="3C9A6FD8" w:rsidR="00B65C8E" w:rsidRPr="001817CD" w:rsidRDefault="001C677B" w:rsidP="001817CD">
      <w:pPr>
        <w:pStyle w:val="TOC3"/>
        <w:ind w:left="0"/>
        <w:rPr>
          <w:i w:val="0"/>
        </w:rPr>
      </w:pPr>
      <w:r w:rsidRPr="001817CD">
        <w:rPr>
          <w:i w:val="0"/>
        </w:rPr>
        <w:t xml:space="preserve">Table 4. How often watching program from Croatia and U.S. (7-point </w:t>
      </w:r>
      <w:proofErr w:type="spellStart"/>
      <w:r w:rsidRPr="001817CD">
        <w:rPr>
          <w:i w:val="0"/>
        </w:rPr>
        <w:t>Likert</w:t>
      </w:r>
      <w:proofErr w:type="spellEnd"/>
      <w:r w:rsidRPr="001817CD">
        <w:rPr>
          <w:i w:val="0"/>
        </w:rPr>
        <w:t xml:space="preserve"> scale) </w:t>
      </w:r>
      <w:r w:rsidR="00B65C8E" w:rsidRPr="001817CD">
        <w:rPr>
          <w:i w:val="0"/>
        </w:rPr>
        <w:ptab w:relativeTo="margin" w:alignment="right" w:leader="dot"/>
      </w:r>
      <w:r w:rsidRPr="001817CD">
        <w:rPr>
          <w:i w:val="0"/>
        </w:rPr>
        <w:t>59</w:t>
      </w:r>
    </w:p>
    <w:p w14:paraId="799E7B0A" w14:textId="46F768CF" w:rsidR="00B65C8E" w:rsidRPr="001817CD" w:rsidRDefault="00D65F45" w:rsidP="001817CD">
      <w:pPr>
        <w:pStyle w:val="TOC3"/>
        <w:ind w:left="0"/>
        <w:rPr>
          <w:i w:val="0"/>
        </w:rPr>
      </w:pPr>
      <w:r w:rsidRPr="001817CD">
        <w:rPr>
          <w:i w:val="0"/>
        </w:rPr>
        <w:t xml:space="preserve">Table 5. How often watching program from the U.S. (7-point </w:t>
      </w:r>
      <w:proofErr w:type="spellStart"/>
      <w:r w:rsidRPr="001817CD">
        <w:rPr>
          <w:i w:val="0"/>
        </w:rPr>
        <w:t>Likert</w:t>
      </w:r>
      <w:proofErr w:type="spellEnd"/>
      <w:r w:rsidRPr="001817CD">
        <w:rPr>
          <w:i w:val="0"/>
        </w:rPr>
        <w:t xml:space="preserve"> scale)</w:t>
      </w:r>
      <w:r w:rsidR="00B65C8E" w:rsidRPr="001817CD">
        <w:rPr>
          <w:i w:val="0"/>
        </w:rPr>
        <w:ptab w:relativeTo="margin" w:alignment="right" w:leader="dot"/>
      </w:r>
      <w:r w:rsidRPr="001817CD">
        <w:rPr>
          <w:i w:val="0"/>
        </w:rPr>
        <w:t>59</w:t>
      </w:r>
    </w:p>
    <w:p w14:paraId="4FE314AF" w14:textId="3D11B559" w:rsidR="00B65C8E" w:rsidRPr="001817CD" w:rsidRDefault="00D65F45" w:rsidP="001817CD">
      <w:pPr>
        <w:pStyle w:val="TOC3"/>
        <w:ind w:left="0"/>
        <w:rPr>
          <w:i w:val="0"/>
        </w:rPr>
      </w:pPr>
      <w:r w:rsidRPr="001817CD">
        <w:rPr>
          <w:i w:val="0"/>
        </w:rPr>
        <w:t xml:space="preserve">Table 6. How often watching program from Croatia (7-point </w:t>
      </w:r>
      <w:proofErr w:type="spellStart"/>
      <w:r w:rsidRPr="001817CD">
        <w:rPr>
          <w:i w:val="0"/>
        </w:rPr>
        <w:t>Likert</w:t>
      </w:r>
      <w:proofErr w:type="spellEnd"/>
      <w:r w:rsidRPr="001817CD">
        <w:rPr>
          <w:i w:val="0"/>
        </w:rPr>
        <w:t xml:space="preserve"> scale)</w:t>
      </w:r>
      <w:r w:rsidR="00B65C8E" w:rsidRPr="001817CD">
        <w:rPr>
          <w:i w:val="0"/>
        </w:rPr>
        <w:ptab w:relativeTo="margin" w:alignment="right" w:leader="dot"/>
      </w:r>
      <w:r w:rsidRPr="001817CD">
        <w:rPr>
          <w:i w:val="0"/>
        </w:rPr>
        <w:t>60</w:t>
      </w:r>
    </w:p>
    <w:p w14:paraId="559D66B3" w14:textId="2DE68FF6" w:rsidR="00B65C8E" w:rsidRPr="001817CD" w:rsidRDefault="00D65F45" w:rsidP="001817CD">
      <w:pPr>
        <w:pStyle w:val="TOC3"/>
        <w:ind w:left="0"/>
        <w:rPr>
          <w:i w:val="0"/>
        </w:rPr>
      </w:pPr>
      <w:r w:rsidRPr="001817CD">
        <w:rPr>
          <w:i w:val="0"/>
        </w:rPr>
        <w:t xml:space="preserve">Table 7. Use of American media </w:t>
      </w:r>
      <w:r w:rsidR="00B65C8E" w:rsidRPr="001817CD">
        <w:rPr>
          <w:i w:val="0"/>
        </w:rPr>
        <w:ptab w:relativeTo="margin" w:alignment="right" w:leader="dot"/>
      </w:r>
      <w:r w:rsidRPr="001817CD">
        <w:rPr>
          <w:i w:val="0"/>
        </w:rPr>
        <w:t>60</w:t>
      </w:r>
    </w:p>
    <w:p w14:paraId="1279B4CD" w14:textId="71A222CB" w:rsidR="00B65C8E" w:rsidRPr="001817CD" w:rsidRDefault="00D65F45" w:rsidP="001817CD">
      <w:pPr>
        <w:pStyle w:val="TOC3"/>
        <w:ind w:left="0"/>
        <w:rPr>
          <w:i w:val="0"/>
        </w:rPr>
      </w:pPr>
      <w:r w:rsidRPr="001817CD">
        <w:rPr>
          <w:i w:val="0"/>
        </w:rPr>
        <w:t xml:space="preserve">Table 8. Watch American sitcoms </w:t>
      </w:r>
      <w:r w:rsidR="00B65C8E" w:rsidRPr="001817CD">
        <w:rPr>
          <w:i w:val="0"/>
        </w:rPr>
        <w:ptab w:relativeTo="margin" w:alignment="right" w:leader="dot"/>
      </w:r>
      <w:r w:rsidRPr="001817CD">
        <w:rPr>
          <w:i w:val="0"/>
        </w:rPr>
        <w:t>61</w:t>
      </w:r>
    </w:p>
    <w:p w14:paraId="6219D2CB" w14:textId="547ED45B" w:rsidR="00B65C8E" w:rsidRPr="001817CD" w:rsidRDefault="00F01BF8" w:rsidP="001817CD">
      <w:pPr>
        <w:pStyle w:val="TOC3"/>
        <w:ind w:left="0"/>
        <w:rPr>
          <w:i w:val="0"/>
        </w:rPr>
      </w:pPr>
      <w:r w:rsidRPr="001817CD">
        <w:rPr>
          <w:i w:val="0"/>
        </w:rPr>
        <w:t xml:space="preserve">Table 9. Most watched American sitcoms </w:t>
      </w:r>
      <w:r w:rsidR="00B65C8E" w:rsidRPr="001817CD">
        <w:rPr>
          <w:i w:val="0"/>
        </w:rPr>
        <w:ptab w:relativeTo="margin" w:alignment="right" w:leader="dot"/>
      </w:r>
      <w:r w:rsidRPr="001817CD">
        <w:rPr>
          <w:i w:val="0"/>
        </w:rPr>
        <w:t>61</w:t>
      </w:r>
    </w:p>
    <w:p w14:paraId="13B8AA0A" w14:textId="2751E6FF" w:rsidR="00B65C8E" w:rsidRPr="001817CD" w:rsidRDefault="00F01BF8" w:rsidP="001817CD">
      <w:pPr>
        <w:pStyle w:val="TOC3"/>
        <w:ind w:left="0"/>
        <w:rPr>
          <w:i w:val="0"/>
        </w:rPr>
      </w:pPr>
      <w:r w:rsidRPr="001817CD">
        <w:rPr>
          <w:i w:val="0"/>
        </w:rPr>
        <w:t xml:space="preserve">Table 10. Watch American series </w:t>
      </w:r>
      <w:r w:rsidR="00B65C8E" w:rsidRPr="001817CD">
        <w:rPr>
          <w:i w:val="0"/>
        </w:rPr>
        <w:ptab w:relativeTo="margin" w:alignment="right" w:leader="dot"/>
      </w:r>
      <w:r w:rsidRPr="001817CD">
        <w:rPr>
          <w:i w:val="0"/>
        </w:rPr>
        <w:t>62</w:t>
      </w:r>
    </w:p>
    <w:p w14:paraId="2E5FF183" w14:textId="0E52EB5B" w:rsidR="00B65C8E" w:rsidRPr="001817CD" w:rsidRDefault="00F01BF8" w:rsidP="001817CD">
      <w:pPr>
        <w:pStyle w:val="TOC2"/>
        <w:ind w:left="0"/>
      </w:pPr>
      <w:r w:rsidRPr="001817CD">
        <w:t xml:space="preserve">Table 11. Most watched American series </w:t>
      </w:r>
      <w:r w:rsidR="00B65C8E" w:rsidRPr="001817CD">
        <w:ptab w:relativeTo="margin" w:alignment="right" w:leader="dot"/>
      </w:r>
      <w:r w:rsidRPr="001817CD">
        <w:t>62</w:t>
      </w:r>
    </w:p>
    <w:p w14:paraId="5DD03F53" w14:textId="25D2B076" w:rsidR="00F01BF8" w:rsidRPr="001817CD" w:rsidRDefault="00F01BF8" w:rsidP="001817CD">
      <w:pPr>
        <w:pStyle w:val="TOC3"/>
        <w:ind w:left="0"/>
        <w:rPr>
          <w:i w:val="0"/>
        </w:rPr>
      </w:pPr>
      <w:r w:rsidRPr="001817CD">
        <w:rPr>
          <w:i w:val="0"/>
        </w:rPr>
        <w:t>Table 12. Watch American news</w:t>
      </w:r>
      <w:r w:rsidRPr="001817CD">
        <w:rPr>
          <w:i w:val="0"/>
        </w:rPr>
        <w:ptab w:relativeTo="margin" w:alignment="right" w:leader="dot"/>
      </w:r>
      <w:r w:rsidRPr="001817CD">
        <w:rPr>
          <w:i w:val="0"/>
        </w:rPr>
        <w:t>62</w:t>
      </w:r>
    </w:p>
    <w:p w14:paraId="191A299F" w14:textId="3FFA6FB2" w:rsidR="00F01BF8" w:rsidRPr="001817CD" w:rsidRDefault="00F01BF8" w:rsidP="001817CD">
      <w:pPr>
        <w:pStyle w:val="TOC3"/>
        <w:ind w:left="0"/>
        <w:rPr>
          <w:i w:val="0"/>
        </w:rPr>
      </w:pPr>
      <w:r w:rsidRPr="001817CD">
        <w:rPr>
          <w:i w:val="0"/>
        </w:rPr>
        <w:t xml:space="preserve">Table 13. Most watched American news </w:t>
      </w:r>
      <w:r w:rsidRPr="001817CD">
        <w:rPr>
          <w:i w:val="0"/>
        </w:rPr>
        <w:ptab w:relativeTo="margin" w:alignment="right" w:leader="dot"/>
      </w:r>
      <w:r w:rsidRPr="001817CD">
        <w:rPr>
          <w:i w:val="0"/>
        </w:rPr>
        <w:t>63</w:t>
      </w:r>
    </w:p>
    <w:p w14:paraId="1BBB83C4" w14:textId="7B5080C7" w:rsidR="00F01BF8" w:rsidRPr="001817CD" w:rsidRDefault="00B6375D" w:rsidP="001817CD">
      <w:pPr>
        <w:pStyle w:val="TOC3"/>
        <w:ind w:left="0"/>
        <w:rPr>
          <w:i w:val="0"/>
        </w:rPr>
      </w:pPr>
      <w:r w:rsidRPr="001817CD">
        <w:rPr>
          <w:i w:val="0"/>
        </w:rPr>
        <w:t xml:space="preserve">Table 14. Frequency watching different American genres </w:t>
      </w:r>
      <w:r w:rsidR="00F01BF8" w:rsidRPr="001817CD">
        <w:rPr>
          <w:i w:val="0"/>
        </w:rPr>
        <w:ptab w:relativeTo="margin" w:alignment="right" w:leader="dot"/>
      </w:r>
      <w:r w:rsidRPr="001817CD">
        <w:rPr>
          <w:i w:val="0"/>
        </w:rPr>
        <w:t>63</w:t>
      </w:r>
    </w:p>
    <w:p w14:paraId="03BAC93A" w14:textId="7E816BB5" w:rsidR="00F01BF8" w:rsidRPr="001817CD" w:rsidRDefault="00853AF5" w:rsidP="001817CD">
      <w:pPr>
        <w:pStyle w:val="TOC3"/>
        <w:ind w:left="0"/>
        <w:rPr>
          <w:i w:val="0"/>
        </w:rPr>
      </w:pPr>
      <w:r w:rsidRPr="001817CD">
        <w:rPr>
          <w:i w:val="0"/>
        </w:rPr>
        <w:t xml:space="preserve">Table 15. Reading American magazines </w:t>
      </w:r>
      <w:r w:rsidR="00F01BF8" w:rsidRPr="001817CD">
        <w:rPr>
          <w:i w:val="0"/>
        </w:rPr>
        <w:ptab w:relativeTo="margin" w:alignment="right" w:leader="dot"/>
      </w:r>
      <w:r w:rsidRPr="001817CD">
        <w:rPr>
          <w:i w:val="0"/>
        </w:rPr>
        <w:t>63</w:t>
      </w:r>
    </w:p>
    <w:p w14:paraId="2FC67370" w14:textId="4E6AFDF1" w:rsidR="00F01BF8" w:rsidRPr="001817CD" w:rsidRDefault="00747AC6" w:rsidP="001817CD">
      <w:pPr>
        <w:pStyle w:val="TOC3"/>
        <w:ind w:left="0"/>
        <w:rPr>
          <w:i w:val="0"/>
        </w:rPr>
      </w:pPr>
      <w:r w:rsidRPr="001817CD">
        <w:rPr>
          <w:i w:val="0"/>
        </w:rPr>
        <w:t xml:space="preserve">Table 16. Reading American newspapers </w:t>
      </w:r>
      <w:r w:rsidR="00F01BF8" w:rsidRPr="001817CD">
        <w:rPr>
          <w:i w:val="0"/>
        </w:rPr>
        <w:ptab w:relativeTo="margin" w:alignment="right" w:leader="dot"/>
      </w:r>
      <w:r w:rsidRPr="001817CD">
        <w:rPr>
          <w:i w:val="0"/>
        </w:rPr>
        <w:t>64</w:t>
      </w:r>
    </w:p>
    <w:p w14:paraId="6B476075" w14:textId="6E507F26" w:rsidR="00F01BF8" w:rsidRPr="001817CD" w:rsidRDefault="00382C05" w:rsidP="001817CD">
      <w:pPr>
        <w:pStyle w:val="TOC2"/>
        <w:ind w:left="0"/>
      </w:pPr>
      <w:r w:rsidRPr="001817CD">
        <w:t xml:space="preserve">Table 17. Most read American magazines </w:t>
      </w:r>
      <w:r w:rsidR="00F01BF8" w:rsidRPr="001817CD">
        <w:ptab w:relativeTo="margin" w:alignment="right" w:leader="dot"/>
      </w:r>
      <w:r w:rsidRPr="001817CD">
        <w:t>64</w:t>
      </w:r>
    </w:p>
    <w:p w14:paraId="7A6E13E9" w14:textId="01A75838" w:rsidR="00987CBE" w:rsidRPr="001817CD" w:rsidRDefault="00987CBE" w:rsidP="001817CD">
      <w:pPr>
        <w:pStyle w:val="TOC3"/>
        <w:ind w:left="0"/>
        <w:rPr>
          <w:i w:val="0"/>
        </w:rPr>
      </w:pPr>
      <w:r w:rsidRPr="001817CD">
        <w:rPr>
          <w:i w:val="0"/>
        </w:rPr>
        <w:t xml:space="preserve">Table 18. Most read American newspapers </w:t>
      </w:r>
      <w:r w:rsidRPr="001817CD">
        <w:rPr>
          <w:i w:val="0"/>
        </w:rPr>
        <w:ptab w:relativeTo="margin" w:alignment="right" w:leader="dot"/>
      </w:r>
      <w:r w:rsidRPr="001817CD">
        <w:rPr>
          <w:i w:val="0"/>
        </w:rPr>
        <w:t>64</w:t>
      </w:r>
    </w:p>
    <w:p w14:paraId="6BFED0F2" w14:textId="5C13B2EC" w:rsidR="00987CBE" w:rsidRPr="001817CD" w:rsidRDefault="00987CBE" w:rsidP="001817CD">
      <w:pPr>
        <w:pStyle w:val="TOC2"/>
        <w:ind w:left="0"/>
      </w:pPr>
      <w:r w:rsidRPr="001817CD">
        <w:t xml:space="preserve">Table 19. Value correlation to TV theme recognition and value functionality </w:t>
      </w:r>
      <w:r w:rsidRPr="001817CD">
        <w:ptab w:relativeTo="margin" w:alignment="right" w:leader="dot"/>
      </w:r>
      <w:r w:rsidRPr="001817CD">
        <w:t>68</w:t>
      </w:r>
    </w:p>
    <w:p w14:paraId="29A2C522" w14:textId="1EC85382" w:rsidR="00987CBE" w:rsidRPr="001817CD" w:rsidRDefault="00987CBE" w:rsidP="001817CD">
      <w:pPr>
        <w:pStyle w:val="TOC3"/>
        <w:ind w:left="0"/>
        <w:rPr>
          <w:i w:val="0"/>
        </w:rPr>
      </w:pPr>
      <w:r w:rsidRPr="001817CD">
        <w:rPr>
          <w:i w:val="0"/>
        </w:rPr>
        <w:t>Table G-1. Personal Contact with Americans</w:t>
      </w:r>
      <w:r w:rsidRPr="001817CD">
        <w:rPr>
          <w:i w:val="0"/>
        </w:rPr>
        <w:ptab w:relativeTo="margin" w:alignment="right" w:leader="dot"/>
      </w:r>
      <w:r w:rsidRPr="001817CD">
        <w:rPr>
          <w:i w:val="0"/>
        </w:rPr>
        <w:t>137</w:t>
      </w:r>
    </w:p>
    <w:p w14:paraId="64716E82" w14:textId="5582D9D6" w:rsidR="00987CBE" w:rsidRPr="001817CD" w:rsidRDefault="00987CBE" w:rsidP="001817CD">
      <w:pPr>
        <w:pStyle w:val="TOC3"/>
        <w:ind w:left="0"/>
        <w:rPr>
          <w:i w:val="0"/>
        </w:rPr>
      </w:pPr>
      <w:r w:rsidRPr="001817CD">
        <w:rPr>
          <w:i w:val="0"/>
        </w:rPr>
        <w:t xml:space="preserve">Table G-2. Contact with Americans over the phone </w:t>
      </w:r>
      <w:r w:rsidRPr="001817CD">
        <w:rPr>
          <w:i w:val="0"/>
        </w:rPr>
        <w:ptab w:relativeTo="margin" w:alignment="right" w:leader="dot"/>
      </w:r>
      <w:r w:rsidRPr="001817CD">
        <w:rPr>
          <w:i w:val="0"/>
        </w:rPr>
        <w:t>137</w:t>
      </w:r>
    </w:p>
    <w:p w14:paraId="6EA9642A" w14:textId="0A0237AD" w:rsidR="00987CBE" w:rsidRPr="001817CD" w:rsidRDefault="003E4493" w:rsidP="001817CD">
      <w:pPr>
        <w:pStyle w:val="TOC3"/>
        <w:ind w:left="0"/>
        <w:rPr>
          <w:i w:val="0"/>
        </w:rPr>
      </w:pPr>
      <w:r w:rsidRPr="001817CD">
        <w:rPr>
          <w:i w:val="0"/>
        </w:rPr>
        <w:t xml:space="preserve">Table G-3. Contact with Americans over Skype </w:t>
      </w:r>
      <w:r w:rsidR="00987CBE" w:rsidRPr="001817CD">
        <w:rPr>
          <w:i w:val="0"/>
        </w:rPr>
        <w:ptab w:relativeTo="margin" w:alignment="right" w:leader="dot"/>
      </w:r>
      <w:r w:rsidRPr="001817CD">
        <w:rPr>
          <w:i w:val="0"/>
        </w:rPr>
        <w:t>138</w:t>
      </w:r>
    </w:p>
    <w:p w14:paraId="73749185" w14:textId="1C9FB3E0" w:rsidR="00987CBE" w:rsidRPr="001817CD" w:rsidRDefault="008A54E0" w:rsidP="001817CD">
      <w:pPr>
        <w:pStyle w:val="TOC3"/>
        <w:ind w:left="0"/>
        <w:rPr>
          <w:i w:val="0"/>
        </w:rPr>
      </w:pPr>
      <w:r w:rsidRPr="001817CD">
        <w:rPr>
          <w:i w:val="0"/>
        </w:rPr>
        <w:t xml:space="preserve">Table G-4. Contact with Americans over email </w:t>
      </w:r>
      <w:r w:rsidR="00987CBE" w:rsidRPr="001817CD">
        <w:rPr>
          <w:i w:val="0"/>
        </w:rPr>
        <w:ptab w:relativeTo="margin" w:alignment="right" w:leader="dot"/>
      </w:r>
      <w:r w:rsidRPr="001817CD">
        <w:rPr>
          <w:i w:val="0"/>
        </w:rPr>
        <w:t>138</w:t>
      </w:r>
    </w:p>
    <w:p w14:paraId="59FF9BAB" w14:textId="4F6B5F85" w:rsidR="00987CBE" w:rsidRPr="001817CD" w:rsidRDefault="00627FBF" w:rsidP="001817CD">
      <w:pPr>
        <w:pStyle w:val="TOC3"/>
        <w:ind w:left="0"/>
        <w:rPr>
          <w:i w:val="0"/>
        </w:rPr>
      </w:pPr>
      <w:r w:rsidRPr="001817CD">
        <w:rPr>
          <w:i w:val="0"/>
        </w:rPr>
        <w:t xml:space="preserve">Table G-5. Contact with Americans over social networks </w:t>
      </w:r>
      <w:r w:rsidR="00987CBE" w:rsidRPr="001817CD">
        <w:rPr>
          <w:i w:val="0"/>
        </w:rPr>
        <w:ptab w:relativeTo="margin" w:alignment="right" w:leader="dot"/>
      </w:r>
      <w:r w:rsidRPr="001817CD">
        <w:rPr>
          <w:i w:val="0"/>
        </w:rPr>
        <w:t>139</w:t>
      </w:r>
    </w:p>
    <w:p w14:paraId="3E03CECE" w14:textId="3F190578" w:rsidR="00987CBE" w:rsidRPr="001817CD" w:rsidRDefault="00627FBF" w:rsidP="001817CD">
      <w:pPr>
        <w:pStyle w:val="TOC2"/>
        <w:ind w:left="0"/>
      </w:pPr>
      <w:r w:rsidRPr="001817CD">
        <w:t>Table G-6. Understand spoken English</w:t>
      </w:r>
      <w:r w:rsidR="00987CBE" w:rsidRPr="001817CD">
        <w:t xml:space="preserve"> </w:t>
      </w:r>
      <w:r w:rsidR="00987CBE" w:rsidRPr="001817CD">
        <w:ptab w:relativeTo="margin" w:alignment="right" w:leader="dot"/>
      </w:r>
      <w:r w:rsidRPr="001817CD">
        <w:t>139</w:t>
      </w:r>
    </w:p>
    <w:p w14:paraId="75C8909D" w14:textId="24B089D9" w:rsidR="00627FBF" w:rsidRPr="001817CD" w:rsidRDefault="00627FBF" w:rsidP="001817CD">
      <w:pPr>
        <w:pStyle w:val="TOC3"/>
        <w:ind w:left="0"/>
        <w:rPr>
          <w:i w:val="0"/>
        </w:rPr>
      </w:pPr>
      <w:r w:rsidRPr="001817CD">
        <w:rPr>
          <w:i w:val="0"/>
        </w:rPr>
        <w:t xml:space="preserve">Table G-7. Speak English </w:t>
      </w:r>
      <w:r w:rsidRPr="001817CD">
        <w:rPr>
          <w:i w:val="0"/>
        </w:rPr>
        <w:ptab w:relativeTo="margin" w:alignment="right" w:leader="dot"/>
      </w:r>
      <w:r w:rsidRPr="001817CD">
        <w:rPr>
          <w:i w:val="0"/>
        </w:rPr>
        <w:t>140</w:t>
      </w:r>
    </w:p>
    <w:p w14:paraId="2A60BCA4" w14:textId="79F5D812" w:rsidR="00627FBF" w:rsidRPr="001817CD" w:rsidRDefault="00627FBF" w:rsidP="001817CD">
      <w:pPr>
        <w:pStyle w:val="TOC3"/>
        <w:ind w:left="0"/>
        <w:rPr>
          <w:i w:val="0"/>
        </w:rPr>
      </w:pPr>
      <w:r w:rsidRPr="001817CD">
        <w:rPr>
          <w:i w:val="0"/>
        </w:rPr>
        <w:t xml:space="preserve">Table G-8. Read English </w:t>
      </w:r>
      <w:r w:rsidRPr="001817CD">
        <w:rPr>
          <w:i w:val="0"/>
        </w:rPr>
        <w:ptab w:relativeTo="margin" w:alignment="right" w:leader="dot"/>
      </w:r>
      <w:r w:rsidRPr="001817CD">
        <w:rPr>
          <w:i w:val="0"/>
        </w:rPr>
        <w:t>140</w:t>
      </w:r>
    </w:p>
    <w:p w14:paraId="5C319EBE" w14:textId="0968B813" w:rsidR="00627FBF" w:rsidRPr="001817CD" w:rsidRDefault="00627FBF" w:rsidP="001817CD">
      <w:pPr>
        <w:pStyle w:val="TOC2"/>
        <w:ind w:left="0"/>
      </w:pPr>
      <w:r w:rsidRPr="001817CD">
        <w:t xml:space="preserve">Table G-9. Write English </w:t>
      </w:r>
      <w:r w:rsidRPr="001817CD">
        <w:ptab w:relativeTo="margin" w:alignment="right" w:leader="dot"/>
      </w:r>
      <w:r w:rsidRPr="001817CD">
        <w:t>140</w:t>
      </w:r>
    </w:p>
    <w:p w14:paraId="420931CE" w14:textId="77777777" w:rsidR="00627FBF" w:rsidRPr="00627FBF" w:rsidRDefault="00627FBF" w:rsidP="00627FBF"/>
    <w:p w14:paraId="33218CF4" w14:textId="77777777" w:rsidR="00987CBE" w:rsidRPr="00F01BF8" w:rsidRDefault="00987CBE" w:rsidP="00987CBE"/>
    <w:p w14:paraId="7B1EC74D" w14:textId="77777777" w:rsidR="00987CBE" w:rsidRPr="00987CBE" w:rsidRDefault="00987CBE" w:rsidP="00987CBE"/>
    <w:p w14:paraId="4414676B" w14:textId="77777777" w:rsidR="00F01BF8" w:rsidRPr="00F01BF8" w:rsidRDefault="00F01BF8" w:rsidP="00F01BF8"/>
    <w:p w14:paraId="64899F27" w14:textId="77777777" w:rsidR="003B27A4" w:rsidRDefault="003B27A4" w:rsidP="00F90A28">
      <w:pPr>
        <w:jc w:val="both"/>
        <w:rPr>
          <w:rFonts w:ascii="Times New Roman" w:hAnsi="Times New Roman"/>
          <w:b/>
        </w:rPr>
      </w:pPr>
    </w:p>
    <w:p w14:paraId="6494A9CD" w14:textId="77777777" w:rsidR="003B27A4" w:rsidRDefault="003B27A4" w:rsidP="00F90A28">
      <w:pPr>
        <w:jc w:val="both"/>
        <w:rPr>
          <w:rFonts w:ascii="Times New Roman" w:hAnsi="Times New Roman"/>
          <w:b/>
        </w:rPr>
      </w:pPr>
    </w:p>
    <w:p w14:paraId="4954E09F" w14:textId="77777777" w:rsidR="003B27A4" w:rsidRDefault="003B27A4" w:rsidP="00F90A28">
      <w:pPr>
        <w:jc w:val="both"/>
        <w:rPr>
          <w:rFonts w:ascii="Times New Roman" w:hAnsi="Times New Roman"/>
          <w:b/>
        </w:rPr>
      </w:pPr>
    </w:p>
    <w:p w14:paraId="4667DBC6" w14:textId="77777777" w:rsidR="003B27A4" w:rsidRDefault="003B27A4" w:rsidP="00F90A28">
      <w:pPr>
        <w:jc w:val="both"/>
        <w:rPr>
          <w:rFonts w:ascii="Times New Roman" w:hAnsi="Times New Roman"/>
          <w:b/>
        </w:rPr>
      </w:pPr>
    </w:p>
    <w:p w14:paraId="09D0EE29" w14:textId="77777777" w:rsidR="00A44471" w:rsidRDefault="00A44471" w:rsidP="00F90A28">
      <w:pPr>
        <w:jc w:val="both"/>
        <w:rPr>
          <w:rFonts w:ascii="Times New Roman" w:hAnsi="Times New Roman"/>
          <w:b/>
        </w:rPr>
      </w:pPr>
    </w:p>
    <w:p w14:paraId="2F4D4C33" w14:textId="77777777" w:rsidR="00A44471" w:rsidRDefault="00A44471" w:rsidP="00F90A28">
      <w:pPr>
        <w:jc w:val="both"/>
        <w:rPr>
          <w:rFonts w:ascii="Times New Roman" w:hAnsi="Times New Roman"/>
          <w:b/>
        </w:rPr>
      </w:pPr>
    </w:p>
    <w:p w14:paraId="437107EF" w14:textId="77777777" w:rsidR="00A44471" w:rsidRDefault="00A44471" w:rsidP="00F90A28">
      <w:pPr>
        <w:jc w:val="both"/>
        <w:rPr>
          <w:rFonts w:ascii="Times New Roman" w:hAnsi="Times New Roman"/>
          <w:b/>
        </w:rPr>
      </w:pPr>
    </w:p>
    <w:p w14:paraId="108E37DB" w14:textId="77777777" w:rsidR="00A44471" w:rsidRDefault="00A44471" w:rsidP="00F90A28">
      <w:pPr>
        <w:jc w:val="both"/>
        <w:rPr>
          <w:rFonts w:ascii="Times New Roman" w:hAnsi="Times New Roman"/>
          <w:b/>
        </w:rPr>
      </w:pPr>
    </w:p>
    <w:p w14:paraId="113E0E32" w14:textId="77777777" w:rsidR="00C169F4" w:rsidRDefault="00C169F4" w:rsidP="00F90A28">
      <w:pPr>
        <w:jc w:val="both"/>
        <w:rPr>
          <w:rFonts w:ascii="Times New Roman" w:hAnsi="Times New Roman"/>
          <w:b/>
        </w:rPr>
        <w:sectPr w:rsidR="00C169F4" w:rsidSect="00C169F4">
          <w:footerReference w:type="even" r:id="rId9"/>
          <w:footerReference w:type="default" r:id="rId10"/>
          <w:pgSz w:w="12240" w:h="15840"/>
          <w:pgMar w:top="1440" w:right="1800" w:bottom="1440" w:left="1800" w:header="720" w:footer="720" w:gutter="0"/>
          <w:pgNumType w:fmt="lowerRoman"/>
          <w:cols w:space="720"/>
          <w:titlePg/>
          <w:docGrid w:linePitch="360"/>
        </w:sectPr>
      </w:pPr>
    </w:p>
    <w:p w14:paraId="7616AEAD" w14:textId="47EE04E1" w:rsidR="00A44471" w:rsidRDefault="00A44471" w:rsidP="00F90A28">
      <w:pPr>
        <w:jc w:val="both"/>
        <w:rPr>
          <w:rFonts w:ascii="Times New Roman" w:hAnsi="Times New Roman"/>
          <w:b/>
        </w:rPr>
      </w:pPr>
    </w:p>
    <w:p w14:paraId="5F34F024" w14:textId="0CED7C08" w:rsidR="001C2117" w:rsidRPr="001C2117" w:rsidRDefault="007552AE" w:rsidP="001C2117">
      <w:pPr>
        <w:spacing w:line="360" w:lineRule="auto"/>
        <w:jc w:val="center"/>
        <w:rPr>
          <w:rStyle w:val="Strong"/>
          <w:sz w:val="28"/>
          <w:szCs w:val="28"/>
        </w:rPr>
      </w:pPr>
      <w:r w:rsidRPr="001C2117">
        <w:rPr>
          <w:rStyle w:val="Strong"/>
          <w:sz w:val="28"/>
          <w:szCs w:val="28"/>
        </w:rPr>
        <w:t>Chapter 1</w:t>
      </w:r>
      <w:r w:rsidR="00A44471" w:rsidRPr="001C2117">
        <w:rPr>
          <w:rStyle w:val="Strong"/>
          <w:sz w:val="28"/>
          <w:szCs w:val="28"/>
        </w:rPr>
        <w:t xml:space="preserve"> </w:t>
      </w:r>
    </w:p>
    <w:p w14:paraId="49DB075D" w14:textId="68D219CE" w:rsidR="007552AE" w:rsidRPr="001C2117" w:rsidRDefault="00A44471" w:rsidP="001C2117">
      <w:pPr>
        <w:spacing w:line="360" w:lineRule="auto"/>
        <w:jc w:val="center"/>
        <w:rPr>
          <w:rStyle w:val="Strong"/>
          <w:sz w:val="28"/>
          <w:szCs w:val="28"/>
        </w:rPr>
      </w:pPr>
      <w:r w:rsidRPr="001C2117">
        <w:rPr>
          <w:rStyle w:val="Strong"/>
          <w:sz w:val="28"/>
          <w:szCs w:val="28"/>
        </w:rPr>
        <w:t>Introduction</w:t>
      </w:r>
    </w:p>
    <w:p w14:paraId="1F962A28" w14:textId="407311C2" w:rsidR="007552AE" w:rsidRPr="001E183D" w:rsidRDefault="007552AE" w:rsidP="00F90A28">
      <w:pPr>
        <w:jc w:val="both"/>
        <w:rPr>
          <w:rFonts w:ascii="Times New Roman" w:hAnsi="Times New Roman"/>
        </w:rPr>
      </w:pPr>
    </w:p>
    <w:p w14:paraId="6991E6C2" w14:textId="3F59D552" w:rsidR="009C6298" w:rsidRPr="001E183D" w:rsidRDefault="009C6298" w:rsidP="00F90A28">
      <w:pPr>
        <w:spacing w:line="480" w:lineRule="auto"/>
        <w:ind w:firstLine="720"/>
        <w:jc w:val="both"/>
        <w:rPr>
          <w:rFonts w:ascii="Times New Roman" w:hAnsi="Times New Roman"/>
        </w:rPr>
      </w:pPr>
      <w:r w:rsidRPr="001E183D">
        <w:rPr>
          <w:rFonts w:ascii="Times New Roman" w:hAnsi="Times New Roman"/>
        </w:rPr>
        <w:t>The rise of glob</w:t>
      </w:r>
      <w:r w:rsidR="0079071B">
        <w:rPr>
          <w:rFonts w:ascii="Times New Roman" w:hAnsi="Times New Roman"/>
        </w:rPr>
        <w:t xml:space="preserve">al communication has caused </w:t>
      </w:r>
      <w:r w:rsidR="000037DB">
        <w:rPr>
          <w:rFonts w:ascii="Times New Roman" w:hAnsi="Times New Roman"/>
        </w:rPr>
        <w:t xml:space="preserve">an </w:t>
      </w:r>
      <w:r w:rsidR="0079071B">
        <w:rPr>
          <w:rFonts w:ascii="Times New Roman" w:hAnsi="Times New Roman"/>
        </w:rPr>
        <w:t>increa</w:t>
      </w:r>
      <w:r w:rsidR="000037DB">
        <w:rPr>
          <w:rFonts w:ascii="Times New Roman" w:hAnsi="Times New Roman"/>
        </w:rPr>
        <w:t>se in</w:t>
      </w:r>
      <w:r w:rsidR="0079071B">
        <w:rPr>
          <w:rFonts w:ascii="Times New Roman" w:hAnsi="Times New Roman"/>
        </w:rPr>
        <w:t xml:space="preserve"> interactions</w:t>
      </w:r>
      <w:r w:rsidRPr="001E183D">
        <w:rPr>
          <w:rFonts w:ascii="Times New Roman" w:hAnsi="Times New Roman"/>
        </w:rPr>
        <w:t xml:space="preserve"> among the world’s unique cultural groups. Marshall McLuhan coined the term “global village” </w:t>
      </w:r>
      <w:r w:rsidR="000037DB">
        <w:rPr>
          <w:rFonts w:ascii="Times New Roman" w:hAnsi="Times New Roman"/>
        </w:rPr>
        <w:t>referring to the advances in</w:t>
      </w:r>
      <w:r w:rsidRPr="001E183D">
        <w:rPr>
          <w:rFonts w:ascii="Times New Roman" w:hAnsi="Times New Roman"/>
        </w:rPr>
        <w:t xml:space="preserve"> technology and greater in</w:t>
      </w:r>
      <w:r w:rsidR="0079071B">
        <w:rPr>
          <w:rFonts w:ascii="Times New Roman" w:hAnsi="Times New Roman"/>
        </w:rPr>
        <w:t>terconnectivity</w:t>
      </w:r>
      <w:r w:rsidRPr="001E183D">
        <w:rPr>
          <w:rFonts w:ascii="Times New Roman" w:hAnsi="Times New Roman"/>
        </w:rPr>
        <w:t xml:space="preserve"> </w:t>
      </w:r>
      <w:r w:rsidRPr="001E183D">
        <w:rPr>
          <w:rFonts w:ascii="Times New Roman" w:hAnsi="Times New Roman"/>
          <w:noProof/>
        </w:rPr>
        <w:t>(McLuhan &amp; Powers, 1992)</w:t>
      </w:r>
      <w:r w:rsidRPr="001E183D">
        <w:rPr>
          <w:rFonts w:ascii="Times New Roman" w:hAnsi="Times New Roman"/>
        </w:rPr>
        <w:t xml:space="preserve">. McLuhan argued that through media such as television and </w:t>
      </w:r>
      <w:r w:rsidR="00A72364">
        <w:rPr>
          <w:rFonts w:ascii="Times New Roman" w:hAnsi="Times New Roman"/>
        </w:rPr>
        <w:t xml:space="preserve">the </w:t>
      </w:r>
      <w:r w:rsidRPr="001E183D">
        <w:rPr>
          <w:rFonts w:ascii="Times New Roman" w:hAnsi="Times New Roman"/>
        </w:rPr>
        <w:t>Internet, people across the globe are becoming inc</w:t>
      </w:r>
      <w:r w:rsidR="00A72364">
        <w:rPr>
          <w:rFonts w:ascii="Times New Roman" w:hAnsi="Times New Roman"/>
        </w:rPr>
        <w:t>reasingly linked together. T</w:t>
      </w:r>
      <w:r w:rsidRPr="001E183D">
        <w:rPr>
          <w:rFonts w:ascii="Times New Roman" w:hAnsi="Times New Roman"/>
        </w:rPr>
        <w:t>echnology is enabl</w:t>
      </w:r>
      <w:r w:rsidR="00A72364">
        <w:rPr>
          <w:rFonts w:ascii="Times New Roman" w:hAnsi="Times New Roman"/>
        </w:rPr>
        <w:t>ing us to connect with people on</w:t>
      </w:r>
      <w:r w:rsidRPr="001E183D">
        <w:rPr>
          <w:rFonts w:ascii="Times New Roman" w:hAnsi="Times New Roman"/>
        </w:rPr>
        <w:t xml:space="preserve"> the other side of the world quickly, and we are now able to hear and see events that take place far away in a matter of seconds. The term globalization was created later, but it follows the basic principles outlined by McLuhan. Today, television still plays a crucial role in the globalization process and is central to what Stuart Hall called “a global mass culture” </w:t>
      </w:r>
      <w:r w:rsidRPr="001E183D">
        <w:rPr>
          <w:rFonts w:ascii="Times New Roman" w:hAnsi="Times New Roman"/>
          <w:noProof/>
        </w:rPr>
        <w:t>(Hall, 1997)</w:t>
      </w:r>
      <w:r w:rsidRPr="001E183D">
        <w:rPr>
          <w:rFonts w:ascii="Times New Roman" w:hAnsi="Times New Roman"/>
        </w:rPr>
        <w:t>. As a visual medium</w:t>
      </w:r>
      <w:r w:rsidR="00A72364">
        <w:rPr>
          <w:rFonts w:ascii="Times New Roman" w:hAnsi="Times New Roman"/>
        </w:rPr>
        <w:t>,</w:t>
      </w:r>
      <w:r w:rsidRPr="001E183D">
        <w:rPr>
          <w:rFonts w:ascii="Times New Roman" w:hAnsi="Times New Roman"/>
        </w:rPr>
        <w:t xml:space="preserve"> it has a wider reach and appeal than the print media because millions of people around the world still do not know how to read or write. Global television, which disseminates images capable of overcoming linguistic barriers, has “created a space of its own through a unique merger of entertainment and information technologies” </w:t>
      </w:r>
      <w:r w:rsidRPr="001E183D">
        <w:rPr>
          <w:rFonts w:ascii="Times New Roman" w:hAnsi="Times New Roman"/>
          <w:noProof/>
        </w:rPr>
        <w:t>(Wallis &amp; Schneider, 1988, p. 7)</w:t>
      </w:r>
      <w:r w:rsidRPr="001E183D">
        <w:rPr>
          <w:rFonts w:ascii="Times New Roman" w:hAnsi="Times New Roman"/>
        </w:rPr>
        <w:t xml:space="preserve">. </w:t>
      </w:r>
    </w:p>
    <w:p w14:paraId="1D4E8FAC" w14:textId="2B21D1CF" w:rsidR="009C6298" w:rsidRPr="001E183D" w:rsidRDefault="009C6298" w:rsidP="00F90A28">
      <w:pPr>
        <w:spacing w:line="480" w:lineRule="auto"/>
        <w:ind w:firstLine="720"/>
        <w:jc w:val="both"/>
        <w:rPr>
          <w:rFonts w:ascii="Times New Roman" w:hAnsi="Times New Roman"/>
          <w:color w:val="000000"/>
        </w:rPr>
      </w:pPr>
      <w:r w:rsidRPr="001E183D">
        <w:rPr>
          <w:rFonts w:ascii="Times New Roman" w:hAnsi="Times New Roman"/>
        </w:rPr>
        <w:t>As such</w:t>
      </w:r>
      <w:r w:rsidR="00A72364">
        <w:rPr>
          <w:rFonts w:ascii="Times New Roman" w:hAnsi="Times New Roman"/>
        </w:rPr>
        <w:t>,</w:t>
      </w:r>
      <w:r w:rsidR="006F7B3D">
        <w:rPr>
          <w:rFonts w:ascii="Times New Roman" w:hAnsi="Times New Roman"/>
        </w:rPr>
        <w:t xml:space="preserve"> media play</w:t>
      </w:r>
      <w:r w:rsidRPr="001E183D">
        <w:rPr>
          <w:rFonts w:ascii="Times New Roman" w:hAnsi="Times New Roman"/>
        </w:rPr>
        <w:t xml:space="preserve"> an important role in identity formation. Wheeler argued that, “It is through communication that cultures define themselves. In modern societies, much of this sense of shared identity is communicated through media technologies. These technologies help to transmit shared symbolic forms, a sense of group culture” </w:t>
      </w:r>
      <w:r w:rsidRPr="001E183D">
        <w:rPr>
          <w:rFonts w:ascii="Times New Roman" w:hAnsi="Times New Roman"/>
          <w:noProof/>
        </w:rPr>
        <w:t>(Wheeler, 2000, p. 432)</w:t>
      </w:r>
      <w:r w:rsidRPr="001E183D">
        <w:rPr>
          <w:rFonts w:ascii="Times New Roman" w:hAnsi="Times New Roman"/>
        </w:rPr>
        <w:t>. The sheer pe</w:t>
      </w:r>
      <w:r w:rsidR="006F7B3D">
        <w:rPr>
          <w:rFonts w:ascii="Times New Roman" w:hAnsi="Times New Roman"/>
        </w:rPr>
        <w:t>rvasiveness of</w:t>
      </w:r>
      <w:r w:rsidRPr="001E183D">
        <w:rPr>
          <w:rFonts w:ascii="Times New Roman" w:hAnsi="Times New Roman"/>
        </w:rPr>
        <w:t xml:space="preserve"> television allows for what </w:t>
      </w:r>
      <w:r w:rsidRPr="001E183D">
        <w:rPr>
          <w:rFonts w:ascii="Times New Roman" w:hAnsi="Times New Roman"/>
          <w:noProof/>
        </w:rPr>
        <w:t xml:space="preserve">Meyrowitz </w:t>
      </w:r>
      <w:r w:rsidR="00DF4BA6" w:rsidRPr="001E183D">
        <w:rPr>
          <w:rFonts w:ascii="Times New Roman" w:hAnsi="Times New Roman"/>
          <w:noProof/>
        </w:rPr>
        <w:t>(</w:t>
      </w:r>
      <w:r w:rsidRPr="001E183D">
        <w:rPr>
          <w:rFonts w:ascii="Times New Roman" w:hAnsi="Times New Roman"/>
          <w:noProof/>
        </w:rPr>
        <w:t>1989)</w:t>
      </w:r>
      <w:r w:rsidRPr="001E183D">
        <w:rPr>
          <w:rFonts w:ascii="Times New Roman" w:hAnsi="Times New Roman"/>
        </w:rPr>
        <w:t xml:space="preserve"> calls “mediated experience.” </w:t>
      </w:r>
      <w:r w:rsidR="00A72364">
        <w:rPr>
          <w:rFonts w:ascii="Times New Roman" w:hAnsi="Times New Roman"/>
        </w:rPr>
        <w:t>The m</w:t>
      </w:r>
      <w:r w:rsidR="006F7B3D">
        <w:rPr>
          <w:rFonts w:ascii="Times New Roman" w:hAnsi="Times New Roman"/>
        </w:rPr>
        <w:t>ediated world involves an</w:t>
      </w:r>
      <w:r w:rsidRPr="001E183D">
        <w:rPr>
          <w:rFonts w:ascii="Times New Roman" w:hAnsi="Times New Roman"/>
        </w:rPr>
        <w:t xml:space="preserve"> overlap of different forms of e</w:t>
      </w:r>
      <w:r w:rsidR="00D619EF">
        <w:rPr>
          <w:rFonts w:ascii="Times New Roman" w:hAnsi="Times New Roman"/>
        </w:rPr>
        <w:t>xperience.  Our day-to-day</w:t>
      </w:r>
      <w:r w:rsidRPr="001E183D">
        <w:rPr>
          <w:rFonts w:ascii="Times New Roman" w:hAnsi="Times New Roman"/>
        </w:rPr>
        <w:t xml:space="preserve"> experiences are being supplemented and displaced by mediated experience</w:t>
      </w:r>
      <w:r w:rsidR="00D619EF">
        <w:rPr>
          <w:rFonts w:ascii="Times New Roman" w:hAnsi="Times New Roman"/>
        </w:rPr>
        <w:t>s, which take</w:t>
      </w:r>
      <w:r w:rsidRPr="001E183D">
        <w:rPr>
          <w:rFonts w:ascii="Times New Roman" w:hAnsi="Times New Roman"/>
        </w:rPr>
        <w:t xml:space="preserve"> on an important role in self-formation. </w:t>
      </w:r>
      <w:r w:rsidRPr="000559EC">
        <w:rPr>
          <w:rFonts w:ascii="Times New Roman" w:hAnsi="Times New Roman"/>
        </w:rPr>
        <w:t>Thompson (1995)</w:t>
      </w:r>
      <w:r w:rsidR="00246EC4">
        <w:rPr>
          <w:rFonts w:ascii="Times New Roman" w:hAnsi="Times New Roman"/>
        </w:rPr>
        <w:t xml:space="preserve"> </w:t>
      </w:r>
      <w:r w:rsidR="00117649">
        <w:rPr>
          <w:rFonts w:ascii="Times New Roman" w:hAnsi="Times New Roman"/>
        </w:rPr>
        <w:t>argues</w:t>
      </w:r>
      <w:r w:rsidR="00793EDC">
        <w:rPr>
          <w:rFonts w:ascii="Times New Roman" w:hAnsi="Times New Roman"/>
        </w:rPr>
        <w:t xml:space="preserve"> </w:t>
      </w:r>
      <w:r w:rsidRPr="001E183D">
        <w:rPr>
          <w:rFonts w:ascii="Times New Roman" w:hAnsi="Times New Roman"/>
        </w:rPr>
        <w:t xml:space="preserve">“individuals draw on mediated experience to inform and refashion the project of the self” (p. 233). As we are relying on the media for these mediated experiences, which involve images of people, events and places, our knowledge of the “Other” depends on it. </w:t>
      </w:r>
    </w:p>
    <w:p w14:paraId="2B940BB5" w14:textId="3F4BE051" w:rsidR="009C6298" w:rsidRPr="001E183D" w:rsidRDefault="009C6298" w:rsidP="00F90A28">
      <w:pPr>
        <w:spacing w:line="480" w:lineRule="auto"/>
        <w:ind w:firstLine="720"/>
        <w:jc w:val="both"/>
        <w:rPr>
          <w:rFonts w:ascii="Times New Roman" w:hAnsi="Times New Roman"/>
          <w:color w:val="000000"/>
        </w:rPr>
      </w:pPr>
      <w:r w:rsidRPr="001E183D">
        <w:rPr>
          <w:rFonts w:ascii="Times New Roman" w:hAnsi="Times New Roman"/>
        </w:rPr>
        <w:t xml:space="preserve">The </w:t>
      </w:r>
      <w:r w:rsidR="00117649">
        <w:rPr>
          <w:rFonts w:ascii="Times New Roman" w:hAnsi="Times New Roman"/>
        </w:rPr>
        <w:t>W</w:t>
      </w:r>
      <w:r w:rsidR="00246EC4" w:rsidRPr="001E183D">
        <w:rPr>
          <w:rFonts w:ascii="Times New Roman" w:hAnsi="Times New Roman"/>
        </w:rPr>
        <w:t>estern countries today dominate the global media landscape</w:t>
      </w:r>
      <w:r w:rsidR="00D619EF">
        <w:rPr>
          <w:rFonts w:ascii="Times New Roman" w:hAnsi="Times New Roman"/>
        </w:rPr>
        <w:t xml:space="preserve">. For example, </w:t>
      </w:r>
      <w:r w:rsidRPr="001E183D">
        <w:rPr>
          <w:rFonts w:ascii="Times New Roman" w:hAnsi="Times New Roman"/>
        </w:rPr>
        <w:t>United States and United Kingdom corporations produce and distribute much of the world’s news and current affairs output. This means that the bulk of global entertainment and information flow</w:t>
      </w:r>
      <w:r w:rsidR="00D619EF">
        <w:rPr>
          <w:rFonts w:ascii="Times New Roman" w:hAnsi="Times New Roman"/>
        </w:rPr>
        <w:t>s</w:t>
      </w:r>
      <w:r w:rsidRPr="001E183D">
        <w:rPr>
          <w:rFonts w:ascii="Times New Roman" w:hAnsi="Times New Roman"/>
        </w:rPr>
        <w:t xml:space="preserve"> between Africa, Latin America and Asia is mediated through content provided by Anglo-American news organizations </w:t>
      </w:r>
      <w:r w:rsidRPr="001E183D">
        <w:rPr>
          <w:rFonts w:ascii="Times New Roman" w:hAnsi="Times New Roman"/>
          <w:noProof/>
        </w:rPr>
        <w:t>(Srebe</w:t>
      </w:r>
      <w:r w:rsidR="00FD6F67">
        <w:rPr>
          <w:rFonts w:ascii="Times New Roman" w:hAnsi="Times New Roman"/>
          <w:noProof/>
        </w:rPr>
        <w:t xml:space="preserve">rny-Mohammadi et al., </w:t>
      </w:r>
      <w:r w:rsidRPr="001E183D">
        <w:rPr>
          <w:rFonts w:ascii="Times New Roman" w:hAnsi="Times New Roman"/>
          <w:noProof/>
        </w:rPr>
        <w:t>1997)</w:t>
      </w:r>
      <w:r w:rsidRPr="001E183D">
        <w:rPr>
          <w:rFonts w:ascii="Times New Roman" w:hAnsi="Times New Roman"/>
        </w:rPr>
        <w:t xml:space="preserve">. </w:t>
      </w:r>
    </w:p>
    <w:p w14:paraId="3740E17E" w14:textId="2588B9EE"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rPr>
        <w:t>Researchers throughout the decades have been inte</w:t>
      </w:r>
      <w:r w:rsidR="00A72364">
        <w:rPr>
          <w:rFonts w:ascii="Times New Roman" w:hAnsi="Times New Roman"/>
        </w:rPr>
        <w:t>rested in understanding how global media</w:t>
      </w:r>
      <w:r w:rsidRPr="001E183D">
        <w:rPr>
          <w:rFonts w:ascii="Times New Roman" w:hAnsi="Times New Roman"/>
        </w:rPr>
        <w:t xml:space="preserve"> coming from the West affects different cultures around the world</w:t>
      </w:r>
      <w:r w:rsidR="00C8495B">
        <w:rPr>
          <w:rFonts w:ascii="Times New Roman" w:hAnsi="Times New Roman"/>
        </w:rPr>
        <w:t xml:space="preserve"> (Barnett, &amp; </w:t>
      </w:r>
      <w:proofErr w:type="spellStart"/>
      <w:r w:rsidR="00C8495B">
        <w:rPr>
          <w:rFonts w:ascii="Times New Roman" w:hAnsi="Times New Roman"/>
        </w:rPr>
        <w:t>McPhail</w:t>
      </w:r>
      <w:proofErr w:type="spellEnd"/>
      <w:r w:rsidR="00C8495B">
        <w:rPr>
          <w:rFonts w:ascii="Times New Roman" w:hAnsi="Times New Roman"/>
        </w:rPr>
        <w:t xml:space="preserve">, 1980; </w:t>
      </w:r>
      <w:proofErr w:type="spellStart"/>
      <w:r w:rsidR="00C8495B">
        <w:rPr>
          <w:rFonts w:ascii="Times New Roman" w:hAnsi="Times New Roman"/>
        </w:rPr>
        <w:t>Grixti</w:t>
      </w:r>
      <w:proofErr w:type="spellEnd"/>
      <w:r w:rsidR="00C8495B">
        <w:rPr>
          <w:rFonts w:ascii="Times New Roman" w:hAnsi="Times New Roman"/>
        </w:rPr>
        <w:t>, 2006; Chen, 2009)</w:t>
      </w:r>
      <w:r w:rsidRPr="001E183D">
        <w:rPr>
          <w:rFonts w:ascii="Times New Roman" w:hAnsi="Times New Roman"/>
        </w:rPr>
        <w:t xml:space="preserve">. Many have raised concerns about the impact of American media on unique national cultures. Such globally transmitted programs promote shared media culture, and could create a global village based on the English language and Western lifestyles and values. </w:t>
      </w:r>
      <w:r w:rsidR="00DF4BA6" w:rsidRPr="001E183D">
        <w:rPr>
          <w:rFonts w:ascii="Times New Roman" w:hAnsi="Times New Roman"/>
          <w:noProof/>
        </w:rPr>
        <w:t>Morley and Robins (2013)</w:t>
      </w:r>
      <w:r w:rsidR="00DF4BA6" w:rsidRPr="001E183D">
        <w:rPr>
          <w:rFonts w:ascii="Times New Roman" w:hAnsi="Times New Roman"/>
        </w:rPr>
        <w:t xml:space="preserve"> argue that, given the fact that the flow of global information mostly comes from the West, our knowledge of the “Other” is created from the Western perspective, and we often see ourselves through “Western eyes” (p. 223). </w:t>
      </w:r>
      <w:r w:rsidRPr="001E183D">
        <w:rPr>
          <w:rFonts w:ascii="Times New Roman" w:hAnsi="Times New Roman"/>
          <w:noProof/>
        </w:rPr>
        <w:t>Thussu (2006)</w:t>
      </w:r>
      <w:r w:rsidRPr="001E183D">
        <w:rPr>
          <w:rFonts w:ascii="Times New Roman" w:hAnsi="Times New Roman"/>
        </w:rPr>
        <w:t xml:space="preserve"> argues that</w:t>
      </w:r>
      <w:r w:rsidR="00A72364">
        <w:rPr>
          <w:rFonts w:ascii="Times New Roman" w:hAnsi="Times New Roman"/>
        </w:rPr>
        <w:t>,</w:t>
      </w:r>
      <w:r w:rsidRPr="001E183D">
        <w:rPr>
          <w:rFonts w:ascii="Times New Roman" w:hAnsi="Times New Roman"/>
        </w:rPr>
        <w:t xml:space="preserve"> over time</w:t>
      </w:r>
      <w:r w:rsidR="00A72364">
        <w:rPr>
          <w:rFonts w:ascii="Times New Roman" w:hAnsi="Times New Roman"/>
        </w:rPr>
        <w:t>,</w:t>
      </w:r>
      <w:r w:rsidRPr="001E183D">
        <w:rPr>
          <w:rFonts w:ascii="Times New Roman" w:hAnsi="Times New Roman"/>
        </w:rPr>
        <w:t xml:space="preserve"> one potential consequence of globalization might be cultural homogenization, which he describes as “the convergence of indigenous cultures of the world into a universal culture” (p. 175). </w:t>
      </w:r>
      <w:proofErr w:type="spellStart"/>
      <w:r w:rsidR="008A0FFC">
        <w:rPr>
          <w:rFonts w:ascii="Times New Roman" w:hAnsi="Times New Roman"/>
        </w:rPr>
        <w:t>Thussu</w:t>
      </w:r>
      <w:proofErr w:type="spellEnd"/>
      <w:r w:rsidR="008A0FFC">
        <w:rPr>
          <w:rFonts w:ascii="Times New Roman" w:hAnsi="Times New Roman"/>
        </w:rPr>
        <w:t xml:space="preserve"> argues that p</w:t>
      </w:r>
      <w:r w:rsidRPr="001E183D">
        <w:rPr>
          <w:rFonts w:ascii="Times New Roman" w:hAnsi="Times New Roman"/>
        </w:rPr>
        <w:t xml:space="preserve">eople are detaching from their national cultures, and realigning with the universal principles of international consumer culture. Some researchers even argue that in today's globalized world one cannot say that there is a true national cultural identity anymore; cultural identities are being eroded by the global cultural supermarket, whose aspects, such as the American pop tunes on radio, Coca-Cola, and McDonald’s, can be seen around the world </w:t>
      </w:r>
      <w:r w:rsidRPr="001E183D">
        <w:rPr>
          <w:rFonts w:ascii="Times New Roman" w:hAnsi="Times New Roman"/>
          <w:noProof/>
        </w:rPr>
        <w:t>(Mathews, 2002)</w:t>
      </w:r>
      <w:r w:rsidRPr="001E183D">
        <w:rPr>
          <w:rFonts w:ascii="Times New Roman" w:hAnsi="Times New Roman"/>
        </w:rPr>
        <w:t xml:space="preserve">. </w:t>
      </w:r>
    </w:p>
    <w:p w14:paraId="6F1E4B67" w14:textId="4D5319D5" w:rsidR="003000E8" w:rsidRPr="001E183D" w:rsidRDefault="00D619EF" w:rsidP="00F90A28">
      <w:pPr>
        <w:autoSpaceDE w:val="0"/>
        <w:autoSpaceDN w:val="0"/>
        <w:adjustRightInd w:val="0"/>
        <w:spacing w:line="480" w:lineRule="auto"/>
        <w:ind w:firstLine="720"/>
        <w:jc w:val="both"/>
        <w:rPr>
          <w:rFonts w:ascii="Times New Roman" w:hAnsi="Times New Roman"/>
        </w:rPr>
      </w:pPr>
      <w:r>
        <w:rPr>
          <w:rFonts w:ascii="Times New Roman" w:hAnsi="Times New Roman"/>
        </w:rPr>
        <w:t>Country</w:t>
      </w:r>
      <w:r w:rsidR="007552AE" w:rsidRPr="001E183D">
        <w:rPr>
          <w:rFonts w:ascii="Times New Roman" w:hAnsi="Times New Roman"/>
        </w:rPr>
        <w:t xml:space="preserve"> where American influence is present is Croatia. Croatia is a small post</w:t>
      </w:r>
      <w:r w:rsidR="00265281">
        <w:rPr>
          <w:rFonts w:ascii="Times New Roman" w:hAnsi="Times New Roman"/>
        </w:rPr>
        <w:t>-</w:t>
      </w:r>
      <w:r w:rsidR="007552AE" w:rsidRPr="001E183D">
        <w:rPr>
          <w:rFonts w:ascii="Times New Roman" w:hAnsi="Times New Roman"/>
        </w:rPr>
        <w:t xml:space="preserve">communist country that has been independent from Yugoslavia since 1991. Many argue that Croatia </w:t>
      </w:r>
      <w:r w:rsidR="00765DBC">
        <w:rPr>
          <w:rFonts w:ascii="Times New Roman" w:hAnsi="Times New Roman"/>
        </w:rPr>
        <w:t>still</w:t>
      </w:r>
      <w:r w:rsidR="007552AE" w:rsidRPr="001E183D">
        <w:rPr>
          <w:rFonts w:ascii="Times New Roman" w:hAnsi="Times New Roman"/>
        </w:rPr>
        <w:t xml:space="preserve"> does not have a well</w:t>
      </w:r>
      <w:r w:rsidR="00265281">
        <w:rPr>
          <w:rFonts w:ascii="Times New Roman" w:hAnsi="Times New Roman"/>
        </w:rPr>
        <w:t>-</w:t>
      </w:r>
      <w:r w:rsidR="007552AE" w:rsidRPr="001E183D">
        <w:rPr>
          <w:rFonts w:ascii="Times New Roman" w:hAnsi="Times New Roman"/>
        </w:rPr>
        <w:t xml:space="preserve">defined cultural identity. Even though </w:t>
      </w:r>
      <w:r w:rsidR="00265281">
        <w:rPr>
          <w:rFonts w:ascii="Times New Roman" w:hAnsi="Times New Roman"/>
        </w:rPr>
        <w:t>a nation of Croatians has</w:t>
      </w:r>
      <w:r w:rsidR="007552AE" w:rsidRPr="001E183D">
        <w:rPr>
          <w:rFonts w:ascii="Times New Roman" w:hAnsi="Times New Roman"/>
        </w:rPr>
        <w:t xml:space="preserve"> exist</w:t>
      </w:r>
      <w:r w:rsidR="00765DBC">
        <w:rPr>
          <w:rFonts w:ascii="Times New Roman" w:hAnsi="Times New Roman"/>
        </w:rPr>
        <w:t>ed</w:t>
      </w:r>
      <w:r w:rsidR="007552AE" w:rsidRPr="001E183D">
        <w:rPr>
          <w:rFonts w:ascii="Times New Roman" w:hAnsi="Times New Roman"/>
        </w:rPr>
        <w:t xml:space="preserve"> for centuries, the Croatian identity has been changing through the years depending on the situation and the events the country and the nation were going through </w:t>
      </w:r>
      <w:r w:rsidR="007552AE" w:rsidRPr="001E183D">
        <w:rPr>
          <w:rFonts w:ascii="Times New Roman" w:hAnsi="Times New Roman"/>
          <w:noProof/>
        </w:rPr>
        <w:t>(Skoko, 2004)</w:t>
      </w:r>
      <w:r w:rsidR="007552AE" w:rsidRPr="001E183D">
        <w:rPr>
          <w:rFonts w:ascii="Times New Roman" w:hAnsi="Times New Roman"/>
        </w:rPr>
        <w:t xml:space="preserve">. </w:t>
      </w:r>
    </w:p>
    <w:p w14:paraId="53D6C10F" w14:textId="77777777" w:rsidR="007552AE" w:rsidRPr="001E183D" w:rsidRDefault="007552AE" w:rsidP="00F90A28">
      <w:pPr>
        <w:spacing w:line="480" w:lineRule="auto"/>
        <w:jc w:val="both"/>
        <w:rPr>
          <w:rFonts w:ascii="Times New Roman" w:hAnsi="Times New Roman"/>
          <w:color w:val="000000"/>
        </w:rPr>
      </w:pPr>
      <w:r w:rsidRPr="001E183D">
        <w:rPr>
          <w:rFonts w:ascii="Times New Roman" w:hAnsi="Times New Roman"/>
          <w:b/>
          <w:color w:val="000000"/>
        </w:rPr>
        <w:t>Purpose of the study</w:t>
      </w:r>
    </w:p>
    <w:p w14:paraId="49341E52" w14:textId="75865218" w:rsidR="00A4673D" w:rsidRPr="001E183D" w:rsidRDefault="007552AE" w:rsidP="00F90A28">
      <w:pPr>
        <w:spacing w:line="480" w:lineRule="auto"/>
        <w:ind w:firstLine="720"/>
        <w:jc w:val="both"/>
        <w:rPr>
          <w:rFonts w:ascii="Times New Roman" w:eastAsia="Times New Roman" w:hAnsi="Times New Roman"/>
          <w:bCs/>
        </w:rPr>
      </w:pPr>
      <w:r w:rsidRPr="001E183D">
        <w:rPr>
          <w:rFonts w:ascii="Times New Roman" w:hAnsi="Times New Roman"/>
        </w:rPr>
        <w:t xml:space="preserve">The main purpose of this study is to understand how exposure to American television influences cultural identities </w:t>
      </w:r>
      <w:r w:rsidR="00504853" w:rsidRPr="001E183D">
        <w:rPr>
          <w:rFonts w:ascii="Times New Roman" w:hAnsi="Times New Roman"/>
        </w:rPr>
        <w:t xml:space="preserve">and values </w:t>
      </w:r>
      <w:r w:rsidRPr="001E183D">
        <w:rPr>
          <w:rFonts w:ascii="Times New Roman" w:hAnsi="Times New Roman"/>
        </w:rPr>
        <w:t>of young people in Croatia, one of the new democracies of post-Communist Eastern Europe. This wa</w:t>
      </w:r>
      <w:r w:rsidR="00265281">
        <w:rPr>
          <w:rFonts w:ascii="Times New Roman" w:hAnsi="Times New Roman"/>
        </w:rPr>
        <w:t xml:space="preserve">s accomplished in two parts. </w:t>
      </w:r>
      <w:r w:rsidR="00765DBC">
        <w:rPr>
          <w:rFonts w:ascii="Times New Roman" w:hAnsi="Times New Roman"/>
        </w:rPr>
        <w:t>The f</w:t>
      </w:r>
      <w:r w:rsidR="00265281">
        <w:rPr>
          <w:rFonts w:ascii="Times New Roman" w:hAnsi="Times New Roman"/>
        </w:rPr>
        <w:t>irst</w:t>
      </w:r>
      <w:r w:rsidRPr="001E183D">
        <w:rPr>
          <w:rFonts w:ascii="Times New Roman" w:hAnsi="Times New Roman"/>
        </w:rPr>
        <w:t xml:space="preserve"> part of this study aims to test the relationship between watching American television and adopting American values following a cognitive functional theory of television's socialization effects developed by Tan, Nelson, Dong, and Tan </w:t>
      </w:r>
      <w:r w:rsidRPr="001E183D">
        <w:rPr>
          <w:rFonts w:ascii="Times New Roman" w:hAnsi="Times New Roman"/>
          <w:noProof/>
        </w:rPr>
        <w:t>(1997)</w:t>
      </w:r>
      <w:r w:rsidRPr="001E183D">
        <w:rPr>
          <w:rFonts w:ascii="Times New Roman" w:hAnsi="Times New Roman"/>
        </w:rPr>
        <w:t xml:space="preserve">. </w:t>
      </w:r>
      <w:r w:rsidR="00AF659A" w:rsidRPr="001E183D">
        <w:rPr>
          <w:rFonts w:ascii="Times New Roman" w:hAnsi="Times New Roman"/>
        </w:rPr>
        <w:t xml:space="preserve">Many researchers have argued that values are central in understanding cultures. </w:t>
      </w:r>
      <w:r w:rsidR="00B6466C" w:rsidRPr="001E183D">
        <w:rPr>
          <w:rFonts w:ascii="Times New Roman" w:hAnsi="Times New Roman"/>
          <w:noProof/>
        </w:rPr>
        <w:t>Orbe and Harris</w:t>
      </w:r>
      <w:r w:rsidRPr="001E183D">
        <w:rPr>
          <w:rFonts w:ascii="Times New Roman" w:hAnsi="Times New Roman"/>
          <w:noProof/>
        </w:rPr>
        <w:t xml:space="preserve"> </w:t>
      </w:r>
      <w:r w:rsidR="00B6466C" w:rsidRPr="001E183D">
        <w:rPr>
          <w:rFonts w:ascii="Times New Roman" w:hAnsi="Times New Roman"/>
          <w:noProof/>
        </w:rPr>
        <w:t>(</w:t>
      </w:r>
      <w:r w:rsidRPr="001E183D">
        <w:rPr>
          <w:rFonts w:ascii="Times New Roman" w:hAnsi="Times New Roman"/>
          <w:noProof/>
        </w:rPr>
        <w:t>2007)</w:t>
      </w:r>
      <w:r w:rsidRPr="001E183D">
        <w:rPr>
          <w:rFonts w:ascii="Times New Roman" w:hAnsi="Times New Roman"/>
        </w:rPr>
        <w:t xml:space="preserve"> </w:t>
      </w:r>
      <w:r w:rsidR="00AF659A" w:rsidRPr="001E183D">
        <w:rPr>
          <w:rFonts w:ascii="Times New Roman" w:hAnsi="Times New Roman"/>
        </w:rPr>
        <w:t xml:space="preserve">even </w:t>
      </w:r>
      <w:r w:rsidRPr="001E183D">
        <w:rPr>
          <w:rFonts w:ascii="Times New Roman" w:hAnsi="Times New Roman"/>
        </w:rPr>
        <w:t>define culture as “learned and shared values, beliefs, and behaviors common to a particular group of people; culture forgoes a group’s identity and assists in its survival” (p. 6). Thus, values could be seen as essential to cultural identities because they set apart one culture from another an</w:t>
      </w:r>
      <w:r w:rsidR="00265281">
        <w:rPr>
          <w:rFonts w:ascii="Times New Roman" w:hAnsi="Times New Roman"/>
        </w:rPr>
        <w:t>d as such could be considered to be</w:t>
      </w:r>
      <w:r w:rsidRPr="001E183D">
        <w:rPr>
          <w:rFonts w:ascii="Times New Roman" w:hAnsi="Times New Roman"/>
        </w:rPr>
        <w:t xml:space="preserve"> basic to the description of culture. Following the premise of </w:t>
      </w:r>
      <w:r w:rsidRPr="001E183D">
        <w:rPr>
          <w:rFonts w:ascii="Times New Roman" w:hAnsi="Times New Roman"/>
          <w:color w:val="000000"/>
        </w:rPr>
        <w:t>cognitive-functional theory of media effects (Tan, Nelson, Dong, Tan, 1997),</w:t>
      </w:r>
      <w:r w:rsidR="00D151F6">
        <w:rPr>
          <w:rFonts w:ascii="Times New Roman" w:hAnsi="Times New Roman"/>
          <w:color w:val="000000"/>
        </w:rPr>
        <w:t xml:space="preserve"> this study assumes that whether</w:t>
      </w:r>
      <w:r w:rsidRPr="001E183D">
        <w:rPr>
          <w:rFonts w:ascii="Times New Roman" w:hAnsi="Times New Roman"/>
          <w:color w:val="000000"/>
        </w:rPr>
        <w:t xml:space="preserve"> or not young Croatians will adopt cultural values they see in American programs will depend on how often they see them, and how functional they find them to be. </w:t>
      </w:r>
    </w:p>
    <w:p w14:paraId="602ABD98" w14:textId="1738B566" w:rsidR="007552AE" w:rsidRPr="001E183D" w:rsidRDefault="007552AE" w:rsidP="00F90A28">
      <w:pPr>
        <w:spacing w:line="480" w:lineRule="auto"/>
        <w:ind w:firstLine="720"/>
        <w:jc w:val="both"/>
        <w:rPr>
          <w:rFonts w:ascii="Times New Roman" w:eastAsia="Times New Roman" w:hAnsi="Times New Roman"/>
          <w:bCs/>
        </w:rPr>
      </w:pPr>
      <w:r w:rsidRPr="001E183D">
        <w:rPr>
          <w:rFonts w:ascii="Times New Roman" w:eastAsia="Times New Roman" w:hAnsi="Times New Roman"/>
          <w:bCs/>
        </w:rPr>
        <w:t>The second part of the study ai</w:t>
      </w:r>
      <w:r w:rsidR="00A4673D" w:rsidRPr="001E183D">
        <w:rPr>
          <w:rFonts w:ascii="Times New Roman" w:eastAsia="Times New Roman" w:hAnsi="Times New Roman"/>
          <w:bCs/>
        </w:rPr>
        <w:t xml:space="preserve">ms to further understand </w:t>
      </w:r>
      <w:r w:rsidRPr="001E183D">
        <w:rPr>
          <w:rFonts w:ascii="Times New Roman" w:eastAsia="Times New Roman" w:hAnsi="Times New Roman"/>
          <w:bCs/>
        </w:rPr>
        <w:t>the meaning of people's experiences when they come in contact with foreign media and how they view their cultural identities in today's globalized world.</w:t>
      </w:r>
      <w:r w:rsidRPr="001E183D">
        <w:rPr>
          <w:rFonts w:ascii="Times New Roman" w:hAnsi="Times New Roman"/>
          <w:b/>
          <w:color w:val="000000"/>
        </w:rPr>
        <w:t xml:space="preserve"> </w:t>
      </w:r>
      <w:r w:rsidRPr="001E183D">
        <w:rPr>
          <w:rFonts w:ascii="Times New Roman" w:hAnsi="Times New Roman"/>
          <w:color w:val="000000"/>
        </w:rPr>
        <w:t xml:space="preserve">Croatia is a new democracy and former Yugoslav republic. As such, its cultural values are in a transitional phase and Croats themselves are struggling with understanding what it means to be </w:t>
      </w:r>
      <w:r w:rsidR="00BB25D0">
        <w:rPr>
          <w:rFonts w:ascii="Times New Roman" w:hAnsi="Times New Roman"/>
          <w:color w:val="000000"/>
        </w:rPr>
        <w:t>Croat. Thus, the researcher took</w:t>
      </w:r>
      <w:r w:rsidR="00ED4AFA">
        <w:rPr>
          <w:rFonts w:ascii="Times New Roman" w:hAnsi="Times New Roman"/>
          <w:color w:val="000000"/>
        </w:rPr>
        <w:t xml:space="preserve"> an exploratory approach</w:t>
      </w:r>
      <w:r w:rsidRPr="001E183D">
        <w:rPr>
          <w:rFonts w:ascii="Times New Roman" w:hAnsi="Times New Roman"/>
          <w:color w:val="000000"/>
        </w:rPr>
        <w:t xml:space="preserve"> to understand the meaning of Croatian cultural identity to young people in Croatia, and possible American media influences on their identities.  </w:t>
      </w:r>
    </w:p>
    <w:p w14:paraId="62B869E7" w14:textId="46945032" w:rsidR="007552AE" w:rsidRPr="001E183D" w:rsidRDefault="00BF137B" w:rsidP="00F90A28">
      <w:pPr>
        <w:spacing w:line="480" w:lineRule="auto"/>
        <w:ind w:firstLine="720"/>
        <w:jc w:val="both"/>
        <w:rPr>
          <w:rFonts w:ascii="Times New Roman" w:eastAsia="Times New Roman" w:hAnsi="Times New Roman"/>
          <w:bCs/>
        </w:rPr>
      </w:pPr>
      <w:r w:rsidRPr="001E183D">
        <w:rPr>
          <w:rFonts w:ascii="Times New Roman" w:hAnsi="Times New Roman"/>
        </w:rPr>
        <w:t>There are several reasons why this research in Croatia is important. Firs</w:t>
      </w:r>
      <w:r w:rsidR="00D151F6">
        <w:rPr>
          <w:rFonts w:ascii="Times New Roman" w:hAnsi="Times New Roman"/>
        </w:rPr>
        <w:t>t</w:t>
      </w:r>
      <w:r w:rsidRPr="001E183D">
        <w:rPr>
          <w:rFonts w:ascii="Times New Roman" w:hAnsi="Times New Roman"/>
        </w:rPr>
        <w:t>, this study</w:t>
      </w:r>
      <w:r w:rsidR="007552AE" w:rsidRPr="001E183D">
        <w:rPr>
          <w:rFonts w:ascii="Times New Roman" w:hAnsi="Times New Roman"/>
        </w:rPr>
        <w:t xml:space="preserve"> take</w:t>
      </w:r>
      <w:r w:rsidRPr="001E183D">
        <w:rPr>
          <w:rFonts w:ascii="Times New Roman" w:hAnsi="Times New Roman"/>
        </w:rPr>
        <w:t>s</w:t>
      </w:r>
      <w:r w:rsidR="007552AE" w:rsidRPr="001E183D">
        <w:rPr>
          <w:rFonts w:ascii="Times New Roman" w:hAnsi="Times New Roman"/>
        </w:rPr>
        <w:t xml:space="preserve"> the media import debate into a part of the world where it has not been studied in detail. In fact, literature on </w:t>
      </w:r>
      <w:r w:rsidR="00153C8B">
        <w:rPr>
          <w:rFonts w:ascii="Times New Roman" w:hAnsi="Times New Roman"/>
        </w:rPr>
        <w:t xml:space="preserve">the </w:t>
      </w:r>
      <w:r w:rsidR="007552AE" w:rsidRPr="001E183D">
        <w:rPr>
          <w:rFonts w:ascii="Times New Roman" w:hAnsi="Times New Roman"/>
        </w:rPr>
        <w:t xml:space="preserve">foreign media impact on cultural identities in countries of former Yugoslavia is almost non-existent. </w:t>
      </w:r>
      <w:r w:rsidR="00E14E5B" w:rsidRPr="001E183D">
        <w:rPr>
          <w:rFonts w:ascii="Times New Roman" w:hAnsi="Times New Roman"/>
        </w:rPr>
        <w:t>Croatia</w:t>
      </w:r>
      <w:r w:rsidR="00D151F6">
        <w:rPr>
          <w:rFonts w:ascii="Times New Roman" w:hAnsi="Times New Roman"/>
        </w:rPr>
        <w:t>,</w:t>
      </w:r>
      <w:r w:rsidR="00E14E5B" w:rsidRPr="001E183D">
        <w:rPr>
          <w:rFonts w:ascii="Times New Roman" w:hAnsi="Times New Roman"/>
        </w:rPr>
        <w:t xml:space="preserve"> as a former Yugos</w:t>
      </w:r>
      <w:r w:rsidR="00246EC4">
        <w:rPr>
          <w:rFonts w:ascii="Times New Roman" w:hAnsi="Times New Roman"/>
        </w:rPr>
        <w:t>lavian republic</w:t>
      </w:r>
      <w:r w:rsidR="00D151F6">
        <w:rPr>
          <w:rFonts w:ascii="Times New Roman" w:hAnsi="Times New Roman"/>
        </w:rPr>
        <w:t>,</w:t>
      </w:r>
      <w:r w:rsidR="00E14E5B" w:rsidRPr="001E183D">
        <w:rPr>
          <w:rFonts w:ascii="Times New Roman" w:hAnsi="Times New Roman"/>
        </w:rPr>
        <w:t xml:space="preserve"> is particularly interesting because it is a fairly new democratic country with a strong communist background. Croatia is a country that has had only a couple of dozen years to distinguish itself from the Yugoslavian and Communist mentality and transform into a democracy</w:t>
      </w:r>
      <w:r w:rsidR="0095435E" w:rsidRPr="001E183D">
        <w:rPr>
          <w:rFonts w:ascii="Times New Roman" w:hAnsi="Times New Roman"/>
        </w:rPr>
        <w:t xml:space="preserve">. </w:t>
      </w:r>
      <w:r w:rsidR="00ED1B6C" w:rsidRPr="001E183D">
        <w:rPr>
          <w:rFonts w:ascii="Times New Roman" w:hAnsi="Times New Roman"/>
        </w:rPr>
        <w:t>This study looks into</w:t>
      </w:r>
      <w:r w:rsidR="00E14E5B" w:rsidRPr="001E183D">
        <w:rPr>
          <w:rFonts w:ascii="Times New Roman" w:hAnsi="Times New Roman"/>
        </w:rPr>
        <w:t xml:space="preserve"> how this transformation transpired</w:t>
      </w:r>
      <w:r w:rsidR="00D151F6">
        <w:rPr>
          <w:rFonts w:ascii="Times New Roman" w:hAnsi="Times New Roman"/>
        </w:rPr>
        <w:t xml:space="preserve">, and whether </w:t>
      </w:r>
      <w:r w:rsidR="00E14E5B" w:rsidRPr="001E183D">
        <w:rPr>
          <w:rFonts w:ascii="Times New Roman" w:hAnsi="Times New Roman"/>
        </w:rPr>
        <w:t xml:space="preserve">American influences played any role in it. </w:t>
      </w:r>
      <w:r w:rsidR="00463A5A" w:rsidRPr="001E183D">
        <w:rPr>
          <w:rFonts w:ascii="Times New Roman" w:hAnsi="Times New Roman"/>
        </w:rPr>
        <w:t>Second, this study</w:t>
      </w:r>
      <w:r w:rsidR="007552AE" w:rsidRPr="001E183D">
        <w:rPr>
          <w:rFonts w:ascii="Times New Roman" w:hAnsi="Times New Roman"/>
        </w:rPr>
        <w:t xml:space="preserve"> further</w:t>
      </w:r>
      <w:r w:rsidR="00463A5A" w:rsidRPr="001E183D">
        <w:rPr>
          <w:rFonts w:ascii="Times New Roman" w:hAnsi="Times New Roman"/>
        </w:rPr>
        <w:t>s</w:t>
      </w:r>
      <w:r w:rsidR="007552AE" w:rsidRPr="001E183D">
        <w:rPr>
          <w:rFonts w:ascii="Times New Roman" w:hAnsi="Times New Roman"/>
        </w:rPr>
        <w:t xml:space="preserve"> the understanding </w:t>
      </w:r>
      <w:r w:rsidR="00463A5A" w:rsidRPr="001E183D">
        <w:rPr>
          <w:rFonts w:ascii="Times New Roman" w:hAnsi="Times New Roman"/>
        </w:rPr>
        <w:t>of the effects of globalizati</w:t>
      </w:r>
      <w:r w:rsidR="00B109C5" w:rsidRPr="001E183D">
        <w:rPr>
          <w:rFonts w:ascii="Times New Roman" w:hAnsi="Times New Roman"/>
        </w:rPr>
        <w:t>on by testing a theory not previously</w:t>
      </w:r>
      <w:r w:rsidR="00463A5A" w:rsidRPr="001E183D">
        <w:rPr>
          <w:rFonts w:ascii="Times New Roman" w:hAnsi="Times New Roman"/>
        </w:rPr>
        <w:t xml:space="preserve"> tested on the foreign audiences. </w:t>
      </w:r>
      <w:r w:rsidR="00295275" w:rsidRPr="001E183D">
        <w:rPr>
          <w:rFonts w:ascii="Times New Roman" w:hAnsi="Times New Roman"/>
          <w:color w:val="000000"/>
        </w:rPr>
        <w:t xml:space="preserve">Tan, Nelson, Dong, Tan, </w:t>
      </w:r>
      <w:r w:rsidR="00AD5312" w:rsidRPr="001E183D">
        <w:rPr>
          <w:rFonts w:ascii="Times New Roman" w:hAnsi="Times New Roman"/>
          <w:color w:val="000000"/>
        </w:rPr>
        <w:t>(</w:t>
      </w:r>
      <w:r w:rsidR="00295275" w:rsidRPr="001E183D">
        <w:rPr>
          <w:rFonts w:ascii="Times New Roman" w:hAnsi="Times New Roman"/>
          <w:color w:val="000000"/>
        </w:rPr>
        <w:t>1997</w:t>
      </w:r>
      <w:r w:rsidR="00AD5312" w:rsidRPr="001E183D">
        <w:rPr>
          <w:rFonts w:ascii="Times New Roman" w:hAnsi="Times New Roman"/>
          <w:color w:val="000000"/>
        </w:rPr>
        <w:t>)</w:t>
      </w:r>
      <w:r w:rsidR="00295275" w:rsidRPr="001E183D">
        <w:rPr>
          <w:rFonts w:ascii="Times New Roman" w:hAnsi="Times New Roman"/>
          <w:color w:val="000000"/>
        </w:rPr>
        <w:t xml:space="preserve"> tested their cognitive-functional theory of media effects on </w:t>
      </w:r>
      <w:r w:rsidR="00153C8B">
        <w:rPr>
          <w:rFonts w:ascii="Times New Roman" w:hAnsi="Times New Roman"/>
          <w:color w:val="000000"/>
        </w:rPr>
        <w:t xml:space="preserve">the </w:t>
      </w:r>
      <w:r w:rsidR="00295275" w:rsidRPr="001E183D">
        <w:rPr>
          <w:rFonts w:ascii="Times New Roman" w:hAnsi="Times New Roman"/>
          <w:color w:val="000000"/>
        </w:rPr>
        <w:t xml:space="preserve">Hispanic population in the United States, but have not further taken it beyond the American borders. </w:t>
      </w:r>
      <w:r w:rsidR="00463A5A" w:rsidRPr="001E183D">
        <w:rPr>
          <w:rFonts w:ascii="Times New Roman" w:hAnsi="Times New Roman"/>
        </w:rPr>
        <w:t>Third,</w:t>
      </w:r>
      <w:r w:rsidR="00504853" w:rsidRPr="001E183D">
        <w:rPr>
          <w:rFonts w:ascii="Times New Roman" w:hAnsi="Times New Roman"/>
        </w:rPr>
        <w:t xml:space="preserve"> </w:t>
      </w:r>
      <w:r w:rsidR="00D151F6">
        <w:rPr>
          <w:rFonts w:ascii="Times New Roman" w:hAnsi="Times New Roman"/>
        </w:rPr>
        <w:t xml:space="preserve">this </w:t>
      </w:r>
      <w:r w:rsidR="00504853" w:rsidRPr="001E183D">
        <w:rPr>
          <w:rFonts w:ascii="Times New Roman" w:hAnsi="Times New Roman"/>
        </w:rPr>
        <w:t xml:space="preserve">study adds to the research </w:t>
      </w:r>
      <w:r w:rsidR="00153C8B">
        <w:rPr>
          <w:rFonts w:ascii="Times New Roman" w:hAnsi="Times New Roman"/>
        </w:rPr>
        <w:t>about</w:t>
      </w:r>
      <w:r w:rsidR="0010321F">
        <w:rPr>
          <w:rFonts w:ascii="Times New Roman" w:hAnsi="Times New Roman"/>
        </w:rPr>
        <w:t xml:space="preserve"> </w:t>
      </w:r>
      <w:r w:rsidR="00504853" w:rsidRPr="001E183D">
        <w:rPr>
          <w:rFonts w:ascii="Times New Roman" w:hAnsi="Times New Roman"/>
        </w:rPr>
        <w:t>foreign media influence on local cultures by lookin</w:t>
      </w:r>
      <w:r w:rsidR="00463A5A" w:rsidRPr="001E183D">
        <w:rPr>
          <w:rFonts w:ascii="Times New Roman" w:hAnsi="Times New Roman"/>
        </w:rPr>
        <w:t xml:space="preserve">g at how American media </w:t>
      </w:r>
      <w:r w:rsidR="00504853" w:rsidRPr="001E183D">
        <w:rPr>
          <w:rFonts w:ascii="Times New Roman" w:hAnsi="Times New Roman"/>
        </w:rPr>
        <w:t xml:space="preserve">specifically </w:t>
      </w:r>
      <w:r w:rsidR="00153C8B">
        <w:rPr>
          <w:rFonts w:ascii="Times New Roman" w:hAnsi="Times New Roman"/>
        </w:rPr>
        <w:t>impact</w:t>
      </w:r>
      <w:r w:rsidR="00504853" w:rsidRPr="001E183D">
        <w:rPr>
          <w:rFonts w:ascii="Times New Roman" w:hAnsi="Times New Roman"/>
        </w:rPr>
        <w:t xml:space="preserve"> young Croat</w:t>
      </w:r>
      <w:r w:rsidR="00D151F6">
        <w:rPr>
          <w:rFonts w:ascii="Times New Roman" w:hAnsi="Times New Roman"/>
        </w:rPr>
        <w:t xml:space="preserve">s because </w:t>
      </w:r>
      <w:r w:rsidR="00295B18">
        <w:rPr>
          <w:rFonts w:ascii="Times New Roman" w:hAnsi="Times New Roman"/>
        </w:rPr>
        <w:t>research shows that young people</w:t>
      </w:r>
      <w:r w:rsidR="00D151F6">
        <w:rPr>
          <w:rFonts w:ascii="Times New Roman" w:hAnsi="Times New Roman"/>
        </w:rPr>
        <w:t xml:space="preserve"> are generally</w:t>
      </w:r>
      <w:r w:rsidR="00504853" w:rsidRPr="001E183D">
        <w:rPr>
          <w:rFonts w:ascii="Times New Roman" w:hAnsi="Times New Roman"/>
        </w:rPr>
        <w:t xml:space="preserve"> e</w:t>
      </w:r>
      <w:r w:rsidR="00246EC4">
        <w:rPr>
          <w:rFonts w:ascii="Times New Roman" w:hAnsi="Times New Roman"/>
        </w:rPr>
        <w:t>xposed to foreign media</w:t>
      </w:r>
      <w:r w:rsidR="00295B18">
        <w:rPr>
          <w:rFonts w:ascii="Times New Roman" w:hAnsi="Times New Roman"/>
        </w:rPr>
        <w:t xml:space="preserve"> </w:t>
      </w:r>
      <w:r w:rsidR="00136707">
        <w:rPr>
          <w:rFonts w:ascii="Times New Roman" w:hAnsi="Times New Roman"/>
        </w:rPr>
        <w:t xml:space="preserve">more than older generations </w:t>
      </w:r>
      <w:r w:rsidR="00295B18">
        <w:rPr>
          <w:rFonts w:ascii="Times New Roman" w:hAnsi="Times New Roman"/>
        </w:rPr>
        <w:t xml:space="preserve">(Kang, &amp; Michael, 1988; </w:t>
      </w:r>
      <w:proofErr w:type="spellStart"/>
      <w:r w:rsidR="00295B18">
        <w:rPr>
          <w:rFonts w:ascii="Times New Roman" w:hAnsi="Times New Roman"/>
        </w:rPr>
        <w:t>Zaharopoulos</w:t>
      </w:r>
      <w:proofErr w:type="spellEnd"/>
      <w:r w:rsidR="00295B18">
        <w:rPr>
          <w:rFonts w:ascii="Times New Roman" w:hAnsi="Times New Roman"/>
        </w:rPr>
        <w:t>, 2003)</w:t>
      </w:r>
      <w:r w:rsidR="00504853" w:rsidRPr="001E183D">
        <w:rPr>
          <w:rFonts w:ascii="Times New Roman" w:hAnsi="Times New Roman"/>
        </w:rPr>
        <w:t>.</w:t>
      </w:r>
      <w:r w:rsidRPr="001E183D">
        <w:rPr>
          <w:rFonts w:ascii="Times New Roman" w:hAnsi="Times New Roman"/>
        </w:rPr>
        <w:t xml:space="preserve"> </w:t>
      </w:r>
      <w:r w:rsidR="00E8365D" w:rsidRPr="001E183D">
        <w:rPr>
          <w:rFonts w:ascii="Times New Roman" w:hAnsi="Times New Roman"/>
        </w:rPr>
        <w:t>They are an interesting generation to study in Croatia because they were born after Croatia became independent and are some of the first real Croats, and they do not</w:t>
      </w:r>
      <w:r w:rsidR="00D151F6">
        <w:rPr>
          <w:rFonts w:ascii="Times New Roman" w:hAnsi="Times New Roman"/>
        </w:rPr>
        <w:t xml:space="preserve"> remember Yugoslavia or know</w:t>
      </w:r>
      <w:r w:rsidR="00E8365D" w:rsidRPr="001E183D">
        <w:rPr>
          <w:rFonts w:ascii="Times New Roman" w:hAnsi="Times New Roman"/>
        </w:rPr>
        <w:t xml:space="preserve"> life in Yugoslavia beyond the stories they hear. In addition, they are also part of the </w:t>
      </w:r>
      <w:proofErr w:type="spellStart"/>
      <w:proofErr w:type="gramStart"/>
      <w:r w:rsidR="00E8365D" w:rsidRPr="001E183D">
        <w:rPr>
          <w:rFonts w:ascii="Times New Roman" w:hAnsi="Times New Roman"/>
        </w:rPr>
        <w:t>millenials</w:t>
      </w:r>
      <w:proofErr w:type="spellEnd"/>
      <w:r w:rsidR="00E8365D" w:rsidRPr="001E183D">
        <w:rPr>
          <w:rFonts w:ascii="Times New Roman" w:hAnsi="Times New Roman"/>
        </w:rPr>
        <w:t>,</w:t>
      </w:r>
      <w:proofErr w:type="gramEnd"/>
      <w:r w:rsidR="00E8365D" w:rsidRPr="001E183D">
        <w:rPr>
          <w:rFonts w:ascii="Times New Roman" w:hAnsi="Times New Roman"/>
        </w:rPr>
        <w:t xml:space="preserve"> a generation that has been impacted by globalization the most through their extensive use of new technologies and globally disseminated programs</w:t>
      </w:r>
      <w:r w:rsidR="002C169C">
        <w:rPr>
          <w:rFonts w:ascii="Times New Roman" w:hAnsi="Times New Roman"/>
        </w:rPr>
        <w:t xml:space="preserve"> (Rollin, 1999)</w:t>
      </w:r>
      <w:r w:rsidR="00E8365D" w:rsidRPr="001E183D">
        <w:rPr>
          <w:rFonts w:ascii="Times New Roman" w:hAnsi="Times New Roman"/>
        </w:rPr>
        <w:t xml:space="preserve">. </w:t>
      </w:r>
      <w:r w:rsidR="00D151F6">
        <w:rPr>
          <w:rFonts w:ascii="Times New Roman" w:hAnsi="Times New Roman"/>
        </w:rPr>
        <w:t>This study will shed</w:t>
      </w:r>
      <w:r w:rsidR="007B6092" w:rsidRPr="001E183D">
        <w:rPr>
          <w:rFonts w:ascii="Times New Roman" w:hAnsi="Times New Roman"/>
        </w:rPr>
        <w:t xml:space="preserve"> light on how these young people balance Yugoslavian legacy that still prevails with older generations with globalized values. </w:t>
      </w:r>
      <w:r w:rsidR="00463A5A" w:rsidRPr="001E183D">
        <w:rPr>
          <w:rFonts w:ascii="Times New Roman" w:hAnsi="Times New Roman"/>
        </w:rPr>
        <w:t>Finally, this study will</w:t>
      </w:r>
      <w:r w:rsidRPr="001E183D">
        <w:rPr>
          <w:rFonts w:ascii="Times New Roman" w:hAnsi="Times New Roman"/>
        </w:rPr>
        <w:t xml:space="preserve"> further the knowledge on foreign media effects and provide a better understanding of what it means to be a Croat in today’s globalized world.</w:t>
      </w:r>
    </w:p>
    <w:p w14:paraId="57C39C28" w14:textId="07C80321"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rPr>
        <w:t>Croatia was selected for this study because of the author’s knowledge of th</w:t>
      </w:r>
      <w:r w:rsidR="00A324D8" w:rsidRPr="001E183D">
        <w:rPr>
          <w:rFonts w:ascii="Times New Roman" w:hAnsi="Times New Roman"/>
        </w:rPr>
        <w:t>e country’s history and culture. The researcher was born and raised in Croatia, and has lived there for the longest part of her life. In addition, Croatia was selected</w:t>
      </w:r>
      <w:r w:rsidRPr="001E183D">
        <w:rPr>
          <w:rFonts w:ascii="Times New Roman" w:hAnsi="Times New Roman"/>
        </w:rPr>
        <w:t xml:space="preserve"> because it is a new democracy still in political and cultural transi</w:t>
      </w:r>
      <w:r w:rsidR="00153C8B">
        <w:rPr>
          <w:rFonts w:ascii="Times New Roman" w:hAnsi="Times New Roman"/>
        </w:rPr>
        <w:t>tion. For most</w:t>
      </w:r>
      <w:r w:rsidR="00D151F6">
        <w:rPr>
          <w:rFonts w:ascii="Times New Roman" w:hAnsi="Times New Roman"/>
        </w:rPr>
        <w:t xml:space="preserve"> of it</w:t>
      </w:r>
      <w:r w:rsidRPr="001E183D">
        <w:rPr>
          <w:rFonts w:ascii="Times New Roman" w:hAnsi="Times New Roman"/>
        </w:rPr>
        <w:t>s history Croatia has been under various influences – there were Greek colonists in the fourth century BC, Arabian and Ottoman conquests, and Italian, Normans, Hungarians, Austrians, Germans, and French. Today, Croats are still struggling with the Yugoslavian communistic legacy and are trying to develop their own, distinct cultur</w:t>
      </w:r>
      <w:r w:rsidR="00153C8B">
        <w:rPr>
          <w:rFonts w:ascii="Times New Roman" w:hAnsi="Times New Roman"/>
        </w:rPr>
        <w:t>al identities</w:t>
      </w:r>
      <w:r w:rsidRPr="001E183D">
        <w:rPr>
          <w:rFonts w:ascii="Times New Roman" w:hAnsi="Times New Roman"/>
        </w:rPr>
        <w:t xml:space="preserve">. </w:t>
      </w:r>
    </w:p>
    <w:p w14:paraId="064A9130" w14:textId="10CC043A" w:rsidR="007552AE" w:rsidRPr="001E183D" w:rsidRDefault="00D151F6" w:rsidP="00F90A28">
      <w:pPr>
        <w:spacing w:line="480" w:lineRule="auto"/>
        <w:ind w:firstLine="720"/>
        <w:jc w:val="both"/>
        <w:rPr>
          <w:rFonts w:ascii="Times New Roman" w:hAnsi="Times New Roman"/>
        </w:rPr>
      </w:pPr>
      <w:r>
        <w:rPr>
          <w:rFonts w:ascii="Times New Roman" w:hAnsi="Times New Roman"/>
          <w:color w:val="000000"/>
        </w:rPr>
        <w:t>The b</w:t>
      </w:r>
      <w:r w:rsidR="007552AE" w:rsidRPr="001E183D">
        <w:rPr>
          <w:rFonts w:ascii="Times New Roman" w:hAnsi="Times New Roman"/>
          <w:color w:val="000000"/>
        </w:rPr>
        <w:t>ackg</w:t>
      </w:r>
      <w:r w:rsidR="00153C8B">
        <w:rPr>
          <w:rFonts w:ascii="Times New Roman" w:hAnsi="Times New Roman"/>
          <w:color w:val="000000"/>
        </w:rPr>
        <w:t>round section of this study</w:t>
      </w:r>
      <w:r w:rsidR="007552AE" w:rsidRPr="001E183D">
        <w:rPr>
          <w:rFonts w:ascii="Times New Roman" w:hAnsi="Times New Roman"/>
          <w:color w:val="000000"/>
        </w:rPr>
        <w:t xml:space="preserve"> </w:t>
      </w:r>
      <w:r>
        <w:rPr>
          <w:rFonts w:ascii="Times New Roman" w:hAnsi="Times New Roman"/>
          <w:color w:val="000000"/>
        </w:rPr>
        <w:t>discuss</w:t>
      </w:r>
      <w:r w:rsidR="00153C8B">
        <w:rPr>
          <w:rFonts w:ascii="Times New Roman" w:hAnsi="Times New Roman"/>
          <w:color w:val="000000"/>
        </w:rPr>
        <w:t>es</w:t>
      </w:r>
      <w:r w:rsidR="007552AE" w:rsidRPr="001E183D">
        <w:rPr>
          <w:rFonts w:ascii="Times New Roman" w:hAnsi="Times New Roman"/>
          <w:color w:val="000000"/>
        </w:rPr>
        <w:t xml:space="preserve"> Croatian identity and the development of </w:t>
      </w:r>
      <w:r w:rsidR="00570018" w:rsidRPr="001E183D">
        <w:rPr>
          <w:rFonts w:ascii="Times New Roman" w:hAnsi="Times New Roman"/>
          <w:color w:val="000000"/>
        </w:rPr>
        <w:t xml:space="preserve">Croatian </w:t>
      </w:r>
      <w:r w:rsidR="007552AE" w:rsidRPr="001E183D">
        <w:rPr>
          <w:rFonts w:ascii="Times New Roman" w:hAnsi="Times New Roman"/>
          <w:color w:val="000000"/>
        </w:rPr>
        <w:t>media</w:t>
      </w:r>
      <w:r w:rsidR="00153C8B">
        <w:rPr>
          <w:rFonts w:ascii="Times New Roman" w:hAnsi="Times New Roman"/>
          <w:color w:val="000000"/>
        </w:rPr>
        <w:t>;</w:t>
      </w:r>
      <w:r>
        <w:rPr>
          <w:rFonts w:ascii="Times New Roman" w:hAnsi="Times New Roman"/>
          <w:color w:val="000000"/>
        </w:rPr>
        <w:t xml:space="preserve"> define</w:t>
      </w:r>
      <w:r w:rsidR="00153C8B">
        <w:rPr>
          <w:rFonts w:ascii="Times New Roman" w:hAnsi="Times New Roman"/>
          <w:color w:val="000000"/>
        </w:rPr>
        <w:t>s</w:t>
      </w:r>
      <w:r w:rsidR="00570018" w:rsidRPr="001E183D">
        <w:rPr>
          <w:rFonts w:ascii="Times New Roman" w:hAnsi="Times New Roman"/>
          <w:color w:val="000000"/>
        </w:rPr>
        <w:t xml:space="preserve"> identity, collective ident</w:t>
      </w:r>
      <w:r w:rsidR="00D17318">
        <w:rPr>
          <w:rFonts w:ascii="Times New Roman" w:hAnsi="Times New Roman"/>
          <w:color w:val="000000"/>
        </w:rPr>
        <w:t>ity, and cultural identity; and</w:t>
      </w:r>
      <w:r>
        <w:rPr>
          <w:rFonts w:ascii="Times New Roman" w:hAnsi="Times New Roman"/>
          <w:color w:val="000000"/>
        </w:rPr>
        <w:t xml:space="preserve"> discuss</w:t>
      </w:r>
      <w:r w:rsidR="00D17318">
        <w:rPr>
          <w:rFonts w:ascii="Times New Roman" w:hAnsi="Times New Roman"/>
          <w:color w:val="000000"/>
        </w:rPr>
        <w:t>es</w:t>
      </w:r>
      <w:r>
        <w:rPr>
          <w:rFonts w:ascii="Times New Roman" w:hAnsi="Times New Roman"/>
          <w:color w:val="000000"/>
        </w:rPr>
        <w:t xml:space="preserve"> </w:t>
      </w:r>
      <w:r w:rsidR="00570018" w:rsidRPr="001E183D">
        <w:rPr>
          <w:rFonts w:ascii="Times New Roman" w:hAnsi="Times New Roman"/>
          <w:color w:val="000000"/>
        </w:rPr>
        <w:t>the rise of American media on the global level</w:t>
      </w:r>
      <w:r w:rsidR="007552AE" w:rsidRPr="001E183D">
        <w:rPr>
          <w:rFonts w:ascii="Times New Roman" w:hAnsi="Times New Roman"/>
          <w:color w:val="000000"/>
        </w:rPr>
        <w:t>. The second chapter is a literature review</w:t>
      </w:r>
      <w:r w:rsidR="00334240" w:rsidRPr="001E183D">
        <w:rPr>
          <w:rFonts w:ascii="Times New Roman" w:hAnsi="Times New Roman"/>
          <w:color w:val="000000"/>
        </w:rPr>
        <w:t xml:space="preserve"> introducing </w:t>
      </w:r>
      <w:r w:rsidR="007A367D" w:rsidRPr="001E183D">
        <w:rPr>
          <w:rFonts w:ascii="Times New Roman" w:hAnsi="Times New Roman"/>
          <w:color w:val="000000"/>
        </w:rPr>
        <w:t xml:space="preserve">research on </w:t>
      </w:r>
      <w:r w:rsidR="00334240" w:rsidRPr="001E183D">
        <w:rPr>
          <w:rFonts w:ascii="Times New Roman" w:hAnsi="Times New Roman"/>
          <w:color w:val="000000"/>
        </w:rPr>
        <w:t xml:space="preserve">cultural identity and values </w:t>
      </w:r>
      <w:r w:rsidR="007A367D" w:rsidRPr="001E183D">
        <w:rPr>
          <w:rFonts w:ascii="Times New Roman" w:hAnsi="Times New Roman"/>
          <w:color w:val="000000"/>
        </w:rPr>
        <w:t xml:space="preserve">in Eastern Europe and Croatia, </w:t>
      </w:r>
      <w:r w:rsidR="00334240" w:rsidRPr="001E183D">
        <w:rPr>
          <w:rFonts w:ascii="Times New Roman" w:hAnsi="Times New Roman"/>
          <w:color w:val="000000"/>
        </w:rPr>
        <w:t xml:space="preserve">and </w:t>
      </w:r>
      <w:r w:rsidR="007552AE" w:rsidRPr="001E183D">
        <w:rPr>
          <w:rFonts w:ascii="Times New Roman" w:hAnsi="Times New Roman"/>
          <w:color w:val="000000"/>
        </w:rPr>
        <w:t xml:space="preserve">studies examining influence of American media on foreign </w:t>
      </w:r>
      <w:r w:rsidR="00D17318">
        <w:rPr>
          <w:rFonts w:ascii="Times New Roman" w:hAnsi="Times New Roman"/>
          <w:color w:val="000000"/>
        </w:rPr>
        <w:t>cultures. The third chapter</w:t>
      </w:r>
      <w:r w:rsidR="007552AE" w:rsidRPr="001E183D">
        <w:rPr>
          <w:rFonts w:ascii="Times New Roman" w:hAnsi="Times New Roman"/>
          <w:color w:val="000000"/>
        </w:rPr>
        <w:t xml:space="preserve"> provide</w:t>
      </w:r>
      <w:r w:rsidR="00D17318">
        <w:rPr>
          <w:rFonts w:ascii="Times New Roman" w:hAnsi="Times New Roman"/>
          <w:color w:val="000000"/>
        </w:rPr>
        <w:t>s</w:t>
      </w:r>
      <w:r w:rsidR="007552AE" w:rsidRPr="001E183D">
        <w:rPr>
          <w:rFonts w:ascii="Times New Roman" w:hAnsi="Times New Roman"/>
          <w:color w:val="000000"/>
        </w:rPr>
        <w:t xml:space="preserve"> information on </w:t>
      </w:r>
      <w:r>
        <w:rPr>
          <w:rFonts w:ascii="Times New Roman" w:hAnsi="Times New Roman"/>
          <w:color w:val="000000"/>
        </w:rPr>
        <w:t xml:space="preserve">the </w:t>
      </w:r>
      <w:r w:rsidR="007552AE" w:rsidRPr="001E183D">
        <w:rPr>
          <w:rFonts w:ascii="Times New Roman" w:hAnsi="Times New Roman"/>
          <w:color w:val="000000"/>
        </w:rPr>
        <w:t>methods used to collect data</w:t>
      </w:r>
      <w:r>
        <w:rPr>
          <w:rFonts w:ascii="Times New Roman" w:hAnsi="Times New Roman"/>
          <w:color w:val="000000"/>
        </w:rPr>
        <w:t xml:space="preserve"> for this study</w:t>
      </w:r>
      <w:r w:rsidR="00D17318">
        <w:rPr>
          <w:rFonts w:ascii="Times New Roman" w:hAnsi="Times New Roman"/>
          <w:color w:val="000000"/>
        </w:rPr>
        <w:t>, and the fourth chapter</w:t>
      </w:r>
      <w:r w:rsidR="007552AE" w:rsidRPr="001E183D">
        <w:rPr>
          <w:rFonts w:ascii="Times New Roman" w:hAnsi="Times New Roman"/>
          <w:color w:val="000000"/>
        </w:rPr>
        <w:t xml:space="preserve"> describe</w:t>
      </w:r>
      <w:r w:rsidR="00D17318">
        <w:rPr>
          <w:rFonts w:ascii="Times New Roman" w:hAnsi="Times New Roman"/>
          <w:color w:val="000000"/>
        </w:rPr>
        <w:t>s</w:t>
      </w:r>
      <w:r w:rsidR="007552AE" w:rsidRPr="001E183D">
        <w:rPr>
          <w:rFonts w:ascii="Times New Roman" w:hAnsi="Times New Roman"/>
          <w:color w:val="000000"/>
        </w:rPr>
        <w:t xml:space="preserve"> the results collected.</w:t>
      </w:r>
      <w:r w:rsidR="00D17318">
        <w:rPr>
          <w:rFonts w:ascii="Times New Roman" w:hAnsi="Times New Roman"/>
          <w:color w:val="000000"/>
        </w:rPr>
        <w:t xml:space="preserve"> Finally, the fifth chapter</w:t>
      </w:r>
      <w:r w:rsidR="007552AE" w:rsidRPr="001E183D">
        <w:rPr>
          <w:rFonts w:ascii="Times New Roman" w:hAnsi="Times New Roman"/>
          <w:color w:val="000000"/>
        </w:rPr>
        <w:t xml:space="preserve"> provide</w:t>
      </w:r>
      <w:r w:rsidR="00D17318">
        <w:rPr>
          <w:rFonts w:ascii="Times New Roman" w:hAnsi="Times New Roman"/>
          <w:color w:val="000000"/>
        </w:rPr>
        <w:t>s</w:t>
      </w:r>
      <w:r w:rsidR="007552AE" w:rsidRPr="001E183D">
        <w:rPr>
          <w:rFonts w:ascii="Times New Roman" w:hAnsi="Times New Roman"/>
          <w:color w:val="000000"/>
        </w:rPr>
        <w:t xml:space="preserve"> discussion on the findings and provide</w:t>
      </w:r>
      <w:r w:rsidR="00D17318">
        <w:rPr>
          <w:rFonts w:ascii="Times New Roman" w:hAnsi="Times New Roman"/>
          <w:color w:val="000000"/>
        </w:rPr>
        <w:t>s</w:t>
      </w:r>
      <w:r w:rsidR="007552AE" w:rsidRPr="001E183D">
        <w:rPr>
          <w:rFonts w:ascii="Times New Roman" w:hAnsi="Times New Roman"/>
          <w:color w:val="000000"/>
        </w:rPr>
        <w:t xml:space="preserve"> some conclusions and recommendations for future studies. </w:t>
      </w:r>
    </w:p>
    <w:p w14:paraId="75B08C11" w14:textId="77777777" w:rsidR="007552AE" w:rsidRPr="001E183D" w:rsidRDefault="007552AE" w:rsidP="00F90A28">
      <w:pPr>
        <w:spacing w:line="480" w:lineRule="auto"/>
        <w:jc w:val="both"/>
        <w:rPr>
          <w:rFonts w:ascii="Times New Roman" w:hAnsi="Times New Roman"/>
          <w:b/>
          <w:color w:val="000000"/>
        </w:rPr>
      </w:pPr>
      <w:r w:rsidRPr="001E183D">
        <w:rPr>
          <w:rFonts w:ascii="Times New Roman" w:hAnsi="Times New Roman"/>
          <w:b/>
          <w:color w:val="000000"/>
        </w:rPr>
        <w:t xml:space="preserve">Background </w:t>
      </w:r>
    </w:p>
    <w:p w14:paraId="10FA59C5" w14:textId="77777777" w:rsidR="007552AE" w:rsidRPr="00F90A28" w:rsidRDefault="007552AE" w:rsidP="00F90A28">
      <w:pPr>
        <w:jc w:val="both"/>
        <w:rPr>
          <w:rFonts w:ascii="Times New Roman" w:hAnsi="Times New Roman"/>
          <w:i/>
        </w:rPr>
      </w:pPr>
      <w:r w:rsidRPr="00F90A28">
        <w:rPr>
          <w:rFonts w:ascii="Times New Roman" w:hAnsi="Times New Roman"/>
          <w:b/>
          <w:i/>
        </w:rPr>
        <w:t>Croatia</w:t>
      </w:r>
    </w:p>
    <w:p w14:paraId="6F529C20" w14:textId="77777777" w:rsidR="007552AE" w:rsidRPr="001E183D" w:rsidRDefault="007552AE" w:rsidP="00F90A28">
      <w:pPr>
        <w:spacing w:line="276" w:lineRule="auto"/>
        <w:jc w:val="both"/>
        <w:rPr>
          <w:rFonts w:ascii="Times New Roman" w:hAnsi="Times New Roman"/>
        </w:rPr>
      </w:pPr>
    </w:p>
    <w:p w14:paraId="4F3C755B" w14:textId="2A97CE09" w:rsidR="007552AE" w:rsidRPr="001E183D" w:rsidRDefault="009011F5" w:rsidP="00F90A28">
      <w:pPr>
        <w:spacing w:line="480" w:lineRule="auto"/>
        <w:ind w:firstLine="720"/>
        <w:jc w:val="both"/>
        <w:rPr>
          <w:rFonts w:ascii="Times New Roman" w:hAnsi="Times New Roman"/>
        </w:rPr>
      </w:pPr>
      <w:r>
        <w:rPr>
          <w:rFonts w:ascii="Times New Roman" w:hAnsi="Times New Roman"/>
        </w:rPr>
        <w:t xml:space="preserve">After World War II in 1945, </w:t>
      </w:r>
      <w:proofErr w:type="spellStart"/>
      <w:r>
        <w:rPr>
          <w:rFonts w:ascii="Times New Roman" w:hAnsi="Times New Roman"/>
        </w:rPr>
        <w:t>Marš</w:t>
      </w:r>
      <w:r w:rsidR="007552AE" w:rsidRPr="001E183D">
        <w:rPr>
          <w:rFonts w:ascii="Times New Roman" w:hAnsi="Times New Roman"/>
        </w:rPr>
        <w:t>al</w:t>
      </w:r>
      <w:proofErr w:type="spellEnd"/>
      <w:r w:rsidR="007552AE" w:rsidRPr="001E183D">
        <w:rPr>
          <w:rFonts w:ascii="Times New Roman" w:hAnsi="Times New Roman"/>
        </w:rPr>
        <w:t xml:space="preserve"> Tito, </w:t>
      </w:r>
      <w:r w:rsidR="00CD49AE">
        <w:rPr>
          <w:rFonts w:ascii="Times New Roman" w:hAnsi="Times New Roman"/>
        </w:rPr>
        <w:t xml:space="preserve">the </w:t>
      </w:r>
      <w:r w:rsidR="007552AE" w:rsidRPr="001E183D">
        <w:rPr>
          <w:rFonts w:ascii="Times New Roman" w:hAnsi="Times New Roman"/>
        </w:rPr>
        <w:t>partisan guerilla leader, created the Socialist Federal Republic of Yugoslavia, a federation of six republics: Croatia, Montenegro, Serbia, Slovenia, Bosnia-Hercegovina and Macedonia</w:t>
      </w:r>
      <w:r w:rsidR="00CD49AE">
        <w:rPr>
          <w:rFonts w:ascii="Times New Roman" w:hAnsi="Times New Roman"/>
        </w:rPr>
        <w:t>. Tito successfully stopped the USSR</w:t>
      </w:r>
      <w:r w:rsidR="007552AE" w:rsidRPr="001E183D">
        <w:rPr>
          <w:rFonts w:ascii="Times New Roman" w:hAnsi="Times New Roman"/>
        </w:rPr>
        <w:t xml:space="preserve"> from taking over Yugoslavia and established communist rule of his own. He ruled the country following the p</w:t>
      </w:r>
      <w:r w:rsidR="00CD49AE">
        <w:rPr>
          <w:rFonts w:ascii="Times New Roman" w:hAnsi="Times New Roman"/>
        </w:rPr>
        <w:t>rinciples of liberal communism allowing</w:t>
      </w:r>
      <w:r w:rsidR="007552AE" w:rsidRPr="001E183D">
        <w:rPr>
          <w:rFonts w:ascii="Times New Roman" w:hAnsi="Times New Roman"/>
        </w:rPr>
        <w:t xml:space="preserve"> open bor</w:t>
      </w:r>
      <w:r w:rsidR="00CD49AE">
        <w:rPr>
          <w:rFonts w:ascii="Times New Roman" w:hAnsi="Times New Roman"/>
        </w:rPr>
        <w:t>ders and</w:t>
      </w:r>
      <w:r w:rsidR="007552AE" w:rsidRPr="001E183D">
        <w:rPr>
          <w:rFonts w:ascii="Times New Roman" w:hAnsi="Times New Roman"/>
        </w:rPr>
        <w:t xml:space="preserve"> heavy international borrowing </w:t>
      </w:r>
      <w:r w:rsidR="00A17F65">
        <w:rPr>
          <w:rFonts w:ascii="Times New Roman" w:hAnsi="Times New Roman"/>
          <w:noProof/>
        </w:rPr>
        <w:t>(</w:t>
      </w:r>
      <w:r w:rsidR="007552AE" w:rsidRPr="001E183D">
        <w:rPr>
          <w:rFonts w:ascii="Times New Roman" w:hAnsi="Times New Roman"/>
          <w:noProof/>
        </w:rPr>
        <w:t>Cox, 2002)</w:t>
      </w:r>
      <w:r w:rsidR="00CD49AE">
        <w:rPr>
          <w:rFonts w:ascii="Times New Roman" w:hAnsi="Times New Roman"/>
          <w:noProof/>
        </w:rPr>
        <w:t>.</w:t>
      </w:r>
      <w:r w:rsidR="007552AE" w:rsidRPr="001E183D">
        <w:rPr>
          <w:rFonts w:ascii="Times New Roman" w:hAnsi="Times New Roman"/>
        </w:rPr>
        <w:t xml:space="preserve"> Yugoslavia was in good relations with Western countries for many years, </w:t>
      </w:r>
      <w:r w:rsidR="00584688">
        <w:rPr>
          <w:rFonts w:ascii="Times New Roman" w:hAnsi="Times New Roman"/>
        </w:rPr>
        <w:t>which facilitated economic growth</w:t>
      </w:r>
      <w:r w:rsidR="007552AE" w:rsidRPr="001E183D">
        <w:rPr>
          <w:rFonts w:ascii="Times New Roman" w:hAnsi="Times New Roman"/>
        </w:rPr>
        <w:t>. Tito led the country until his death in 1980. After his death</w:t>
      </w:r>
      <w:r w:rsidR="00584688">
        <w:rPr>
          <w:rFonts w:ascii="Times New Roman" w:hAnsi="Times New Roman"/>
        </w:rPr>
        <w:t>,</w:t>
      </w:r>
      <w:r w:rsidR="007552AE" w:rsidRPr="001E183D">
        <w:rPr>
          <w:rFonts w:ascii="Times New Roman" w:hAnsi="Times New Roman"/>
        </w:rPr>
        <w:t xml:space="preserve"> Yugoslavia as a country existed </w:t>
      </w:r>
      <w:r w:rsidR="00584688">
        <w:rPr>
          <w:rFonts w:ascii="Times New Roman" w:hAnsi="Times New Roman"/>
        </w:rPr>
        <w:t>under various leaders</w:t>
      </w:r>
      <w:r w:rsidR="007552AE" w:rsidRPr="001E183D">
        <w:rPr>
          <w:rFonts w:ascii="Times New Roman" w:hAnsi="Times New Roman"/>
        </w:rPr>
        <w:t xml:space="preserve"> for another decade. However, the end of </w:t>
      </w:r>
      <w:r w:rsidR="00584688">
        <w:rPr>
          <w:rFonts w:ascii="Times New Roman" w:hAnsi="Times New Roman"/>
        </w:rPr>
        <w:t xml:space="preserve">the </w:t>
      </w:r>
      <w:r w:rsidR="007552AE" w:rsidRPr="001E183D">
        <w:rPr>
          <w:rFonts w:ascii="Times New Roman" w:hAnsi="Times New Roman"/>
        </w:rPr>
        <w:t xml:space="preserve">1980s brought economic problems and ethnic tensions resulting in </w:t>
      </w:r>
      <w:r w:rsidR="00D17318">
        <w:rPr>
          <w:rFonts w:ascii="Times New Roman" w:hAnsi="Times New Roman"/>
        </w:rPr>
        <w:t xml:space="preserve">a </w:t>
      </w:r>
      <w:r w:rsidR="007552AE" w:rsidRPr="001E183D">
        <w:rPr>
          <w:rFonts w:ascii="Times New Roman" w:hAnsi="Times New Roman"/>
        </w:rPr>
        <w:t xml:space="preserve">series of ethnic wars in the first part of 1990s </w:t>
      </w:r>
      <w:r w:rsidR="007552AE" w:rsidRPr="001E183D">
        <w:rPr>
          <w:rFonts w:ascii="Times New Roman" w:hAnsi="Times New Roman"/>
          <w:noProof/>
        </w:rPr>
        <w:t>(Baskin &amp; Pickering, 2011)</w:t>
      </w:r>
      <w:r w:rsidR="00584688">
        <w:rPr>
          <w:rFonts w:ascii="Times New Roman" w:hAnsi="Times New Roman"/>
        </w:rPr>
        <w:t>. The fall of the Berlin W</w:t>
      </w:r>
      <w:r w:rsidR="007552AE" w:rsidRPr="001E183D">
        <w:rPr>
          <w:rFonts w:ascii="Times New Roman" w:hAnsi="Times New Roman"/>
        </w:rPr>
        <w:t xml:space="preserve">all in 1989 was the beginning of the end of Yugoslavia. The final breakup of the federation began in May 1991 when Croatia and Slovenia declared independence from the Serbian-dominated central government in Belgrade </w:t>
      </w:r>
      <w:r w:rsidR="007552AE" w:rsidRPr="001E183D">
        <w:rPr>
          <w:rFonts w:ascii="Times New Roman" w:hAnsi="Times New Roman"/>
          <w:noProof/>
        </w:rPr>
        <w:t>(Thompson, 1999)</w:t>
      </w:r>
      <w:r w:rsidR="007552AE" w:rsidRPr="001E183D">
        <w:rPr>
          <w:rFonts w:ascii="Times New Roman" w:hAnsi="Times New Roman"/>
        </w:rPr>
        <w:t xml:space="preserve">.  </w:t>
      </w:r>
    </w:p>
    <w:p w14:paraId="5D6EF61B" w14:textId="0089E7A6" w:rsidR="007552AE" w:rsidRPr="001E183D" w:rsidRDefault="007552AE" w:rsidP="00F90A28">
      <w:pPr>
        <w:spacing w:line="480" w:lineRule="auto"/>
        <w:ind w:firstLine="720"/>
        <w:jc w:val="both"/>
        <w:rPr>
          <w:rFonts w:ascii="Times New Roman" w:eastAsia="Times New Roman" w:hAnsi="Times New Roman"/>
        </w:rPr>
      </w:pPr>
      <w:r w:rsidRPr="001E183D">
        <w:rPr>
          <w:rFonts w:ascii="Times New Roman" w:hAnsi="Times New Roman"/>
        </w:rPr>
        <w:t>Croatia declared independence in 199</w:t>
      </w:r>
      <w:r w:rsidR="00E7411F">
        <w:rPr>
          <w:rFonts w:ascii="Times New Roman" w:hAnsi="Times New Roman"/>
        </w:rPr>
        <w:t>1. The new country bordered</w:t>
      </w:r>
      <w:r w:rsidRPr="001E183D">
        <w:rPr>
          <w:rFonts w:ascii="Times New Roman" w:hAnsi="Times New Roman"/>
        </w:rPr>
        <w:t xml:space="preserve"> Italy, Slovenia and Hungary to the North, Bosnia-Hercegovina to the South and Serbia to the East. Croatia inherited 1,000 kilometers of beautiful coastline on the Adriatic Sea from the federation. The declaration of independence was followed by the first multiparty elections where Communists lost without a fight. The winning party was the Croatian Democratic Union (HDZ) led by </w:t>
      </w:r>
      <w:proofErr w:type="spellStart"/>
      <w:r w:rsidRPr="001E183D">
        <w:rPr>
          <w:rFonts w:ascii="Times New Roman" w:hAnsi="Times New Roman"/>
        </w:rPr>
        <w:t>Franjo</w:t>
      </w:r>
      <w:proofErr w:type="spellEnd"/>
      <w:r w:rsidRPr="001E183D">
        <w:rPr>
          <w:rFonts w:ascii="Times New Roman" w:hAnsi="Times New Roman"/>
        </w:rPr>
        <w:t xml:space="preserve"> </w:t>
      </w:r>
      <w:proofErr w:type="spellStart"/>
      <w:r w:rsidRPr="001E183D">
        <w:rPr>
          <w:rFonts w:ascii="Times New Roman" w:hAnsi="Times New Roman"/>
        </w:rPr>
        <w:t>Tuđman</w:t>
      </w:r>
      <w:proofErr w:type="spellEnd"/>
      <w:r w:rsidRPr="001E183D">
        <w:rPr>
          <w:rFonts w:ascii="Times New Roman" w:hAnsi="Times New Roman"/>
        </w:rPr>
        <w:t xml:space="preserve">. HDZ won the majority in the parliament, and </w:t>
      </w:r>
      <w:proofErr w:type="spellStart"/>
      <w:r w:rsidRPr="001E183D">
        <w:rPr>
          <w:rFonts w:ascii="Times New Roman" w:hAnsi="Times New Roman"/>
        </w:rPr>
        <w:t>Tuđman</w:t>
      </w:r>
      <w:proofErr w:type="spellEnd"/>
      <w:r w:rsidRPr="001E183D">
        <w:rPr>
          <w:rFonts w:ascii="Times New Roman" w:hAnsi="Times New Roman"/>
        </w:rPr>
        <w:t xml:space="preserve"> became the president of Croatia, with vast ruling power in his hands. </w:t>
      </w:r>
      <w:proofErr w:type="spellStart"/>
      <w:r w:rsidRPr="001E183D">
        <w:rPr>
          <w:rFonts w:ascii="Times New Roman" w:hAnsi="Times New Roman"/>
        </w:rPr>
        <w:t>Tuđman</w:t>
      </w:r>
      <w:proofErr w:type="spellEnd"/>
      <w:r w:rsidRPr="001E183D">
        <w:rPr>
          <w:rFonts w:ascii="Times New Roman" w:hAnsi="Times New Roman"/>
        </w:rPr>
        <w:t xml:space="preserve"> ruled Croatia in a form of </w:t>
      </w:r>
      <w:r w:rsidRPr="001E183D">
        <w:rPr>
          <w:rFonts w:ascii="Times New Roman" w:eastAsia="Times New Roman" w:hAnsi="Times New Roman"/>
        </w:rPr>
        <w:t xml:space="preserve">a hybrid regime called competitive authoritarianism. He formed democratic institutions but used them for obtaining and exercising political authority </w:t>
      </w:r>
      <w:r w:rsidRPr="001E183D">
        <w:rPr>
          <w:rFonts w:ascii="Times New Roman" w:eastAsia="Times New Roman" w:hAnsi="Times New Roman"/>
          <w:noProof/>
        </w:rPr>
        <w:t>(Levitsky &amp; Way, 2002)</w:t>
      </w:r>
      <w:r w:rsidRPr="001E183D">
        <w:rPr>
          <w:rFonts w:ascii="Times New Roman" w:eastAsia="Times New Roman" w:hAnsi="Times New Roman"/>
        </w:rPr>
        <w:t xml:space="preserve">. </w:t>
      </w:r>
    </w:p>
    <w:p w14:paraId="04E43FAE" w14:textId="754FFF62" w:rsidR="007552AE" w:rsidRPr="001E183D" w:rsidRDefault="007552AE" w:rsidP="00F90A28">
      <w:pPr>
        <w:autoSpaceDE w:val="0"/>
        <w:autoSpaceDN w:val="0"/>
        <w:adjustRightInd w:val="0"/>
        <w:spacing w:line="480" w:lineRule="auto"/>
        <w:ind w:firstLine="720"/>
        <w:jc w:val="both"/>
        <w:rPr>
          <w:rFonts w:ascii="Times New Roman" w:hAnsi="Times New Roman"/>
        </w:rPr>
      </w:pPr>
      <w:r w:rsidRPr="001E183D">
        <w:rPr>
          <w:rFonts w:ascii="Times New Roman" w:hAnsi="Times New Roman"/>
        </w:rPr>
        <w:t>The price of independence did not come cheap. The war that started in Croatia in 1991 was a result of political conflict between Serbia and Croatia. The war brought destruction, death and damaged infrastructure. At the end of the war in 1995, foreign markets and investments were paralyzed; the tourism industry was at a halt because of the lack of security</w:t>
      </w:r>
      <w:r w:rsidR="00E7411F">
        <w:rPr>
          <w:rFonts w:ascii="Times New Roman" w:hAnsi="Times New Roman"/>
        </w:rPr>
        <w:t>,</w:t>
      </w:r>
      <w:r w:rsidRPr="001E183D">
        <w:rPr>
          <w:rFonts w:ascii="Times New Roman" w:hAnsi="Times New Roman"/>
        </w:rPr>
        <w:t xml:space="preserve"> and economic losses added up to $27.5 billion </w:t>
      </w:r>
      <w:r w:rsidRPr="001E183D">
        <w:rPr>
          <w:rFonts w:ascii="Times New Roman" w:hAnsi="Times New Roman"/>
          <w:noProof/>
        </w:rPr>
        <w:t>(Gher, 2003)</w:t>
      </w:r>
      <w:r w:rsidRPr="001E183D">
        <w:rPr>
          <w:rFonts w:ascii="Times New Roman" w:hAnsi="Times New Roman"/>
        </w:rPr>
        <w:t>. The Croatian economy also suffered</w:t>
      </w:r>
      <w:r w:rsidR="00E7411F">
        <w:rPr>
          <w:rFonts w:ascii="Times New Roman" w:hAnsi="Times New Roman"/>
        </w:rPr>
        <w:t xml:space="preserve"> from the closings of markets experienced by</w:t>
      </w:r>
      <w:r w:rsidRPr="001E183D">
        <w:rPr>
          <w:rFonts w:ascii="Times New Roman" w:hAnsi="Times New Roman"/>
        </w:rPr>
        <w:t xml:space="preserve"> other Yugoslav republics and the crises that </w:t>
      </w:r>
      <w:r w:rsidR="00E7411F">
        <w:rPr>
          <w:rFonts w:ascii="Times New Roman" w:hAnsi="Times New Roman"/>
        </w:rPr>
        <w:t>plagued</w:t>
      </w:r>
      <w:r w:rsidRPr="001E183D">
        <w:rPr>
          <w:rFonts w:ascii="Times New Roman" w:hAnsi="Times New Roman"/>
        </w:rPr>
        <w:t xml:space="preserve"> other former socialist countries </w:t>
      </w:r>
      <w:r w:rsidRPr="001E183D">
        <w:rPr>
          <w:rFonts w:ascii="Times New Roman" w:hAnsi="Times New Roman"/>
          <w:noProof/>
        </w:rPr>
        <w:t>(Goldstein, 1999)</w:t>
      </w:r>
      <w:r w:rsidRPr="001E183D">
        <w:rPr>
          <w:rFonts w:ascii="Times New Roman" w:hAnsi="Times New Roman"/>
        </w:rPr>
        <w:t xml:space="preserve">. </w:t>
      </w:r>
    </w:p>
    <w:p w14:paraId="436BAFD5" w14:textId="3CE42CB9" w:rsidR="007552AE" w:rsidRPr="001E183D" w:rsidRDefault="007552AE" w:rsidP="00F90A28">
      <w:pPr>
        <w:autoSpaceDE w:val="0"/>
        <w:autoSpaceDN w:val="0"/>
        <w:adjustRightInd w:val="0"/>
        <w:spacing w:line="480" w:lineRule="auto"/>
        <w:ind w:firstLine="720"/>
        <w:jc w:val="both"/>
        <w:rPr>
          <w:rFonts w:ascii="Times New Roman" w:hAnsi="Times New Roman"/>
        </w:rPr>
      </w:pPr>
      <w:r w:rsidRPr="001E183D">
        <w:rPr>
          <w:rFonts w:ascii="Times New Roman" w:hAnsi="Times New Roman"/>
        </w:rPr>
        <w:t xml:space="preserve">In addition, Croatia had to deal with problems inherited from the old system, specifically the ones that were associated with the political and sociological complexity of the region. The former Yugoslavia was a complicated country with a mix of ethnic </w:t>
      </w:r>
      <w:r w:rsidR="00D17318">
        <w:rPr>
          <w:rFonts w:ascii="Times New Roman" w:hAnsi="Times New Roman"/>
        </w:rPr>
        <w:t>groups that</w:t>
      </w:r>
      <w:r w:rsidRPr="001E183D">
        <w:rPr>
          <w:rFonts w:ascii="Times New Roman" w:hAnsi="Times New Roman"/>
        </w:rPr>
        <w:t xml:space="preserve">, although </w:t>
      </w:r>
      <w:r w:rsidR="002C749E">
        <w:rPr>
          <w:rFonts w:ascii="Times New Roman" w:hAnsi="Times New Roman"/>
        </w:rPr>
        <w:t xml:space="preserve">they </w:t>
      </w:r>
      <w:r w:rsidRPr="001E183D">
        <w:rPr>
          <w:rFonts w:ascii="Times New Roman" w:hAnsi="Times New Roman"/>
        </w:rPr>
        <w:t>spoke similar languages, were historically different</w:t>
      </w:r>
      <w:r w:rsidR="002C749E">
        <w:rPr>
          <w:rFonts w:ascii="Times New Roman" w:hAnsi="Times New Roman"/>
        </w:rPr>
        <w:t>. T</w:t>
      </w:r>
      <w:r w:rsidRPr="001E183D">
        <w:rPr>
          <w:rFonts w:ascii="Times New Roman" w:hAnsi="Times New Roman"/>
        </w:rPr>
        <w:t xml:space="preserve">hese differences ultimately led to separation. The wars leading to separation were just the latest ones in historically long line of economic, cultural and militaristic conflicts </w:t>
      </w:r>
      <w:r w:rsidR="009011F5">
        <w:rPr>
          <w:rFonts w:ascii="Times New Roman" w:hAnsi="Times New Roman"/>
          <w:noProof/>
        </w:rPr>
        <w:t>(Cvitanić</w:t>
      </w:r>
      <w:r w:rsidRPr="001E183D">
        <w:rPr>
          <w:rFonts w:ascii="Times New Roman" w:hAnsi="Times New Roman"/>
          <w:noProof/>
        </w:rPr>
        <w:t>, 2011)</w:t>
      </w:r>
      <w:r w:rsidRPr="001E183D">
        <w:rPr>
          <w:rFonts w:ascii="Times New Roman" w:hAnsi="Times New Roman"/>
        </w:rPr>
        <w:t xml:space="preserve">. As Yugoslavia was falling apart, Croatians started searching for a new cultural identity that would take </w:t>
      </w:r>
      <w:r w:rsidR="00D17318">
        <w:rPr>
          <w:rFonts w:ascii="Times New Roman" w:hAnsi="Times New Roman"/>
        </w:rPr>
        <w:t xml:space="preserve">the </w:t>
      </w:r>
      <w:r w:rsidRPr="001E183D">
        <w:rPr>
          <w:rFonts w:ascii="Times New Roman" w:hAnsi="Times New Roman"/>
        </w:rPr>
        <w:t xml:space="preserve">place of the old “collectivistic” identification imposed from the old institutions </w:t>
      </w:r>
      <w:r w:rsidRPr="001E183D">
        <w:rPr>
          <w:rFonts w:ascii="Times New Roman" w:hAnsi="Times New Roman"/>
          <w:noProof/>
        </w:rPr>
        <w:t>(Winland, 2002)</w:t>
      </w:r>
      <w:r w:rsidRPr="001E183D">
        <w:rPr>
          <w:rFonts w:ascii="Times New Roman" w:hAnsi="Times New Roman"/>
        </w:rPr>
        <w:t xml:space="preserve">. Since the new president of Croatia, Dr. </w:t>
      </w:r>
      <w:proofErr w:type="spellStart"/>
      <w:r w:rsidRPr="001E183D">
        <w:rPr>
          <w:rFonts w:ascii="Times New Roman" w:hAnsi="Times New Roman"/>
        </w:rPr>
        <w:t>Franjo</w:t>
      </w:r>
      <w:proofErr w:type="spellEnd"/>
      <w:r w:rsidRPr="001E183D">
        <w:rPr>
          <w:rFonts w:ascii="Times New Roman" w:hAnsi="Times New Roman"/>
        </w:rPr>
        <w:t xml:space="preserve"> </w:t>
      </w:r>
      <w:proofErr w:type="spellStart"/>
      <w:r w:rsidR="00941644" w:rsidRPr="001E183D">
        <w:rPr>
          <w:rFonts w:ascii="Times New Roman" w:hAnsi="Times New Roman"/>
        </w:rPr>
        <w:t>Tuđman</w:t>
      </w:r>
      <w:proofErr w:type="spellEnd"/>
      <w:r w:rsidRPr="001E183D">
        <w:rPr>
          <w:rFonts w:ascii="Times New Roman" w:hAnsi="Times New Roman"/>
        </w:rPr>
        <w:t xml:space="preserve">, declared independence in the winter of 1992, Croatians started actively recuperating Croatian traditions through public displays of unity and the new, reinvigorated Croatian identity. They started organizing cultural and folk festivals, introduced Croatian studies programs, and resurrected traditional Croatian icons, monuments, and folk songs </w:t>
      </w:r>
      <w:r w:rsidR="00D811ED">
        <w:rPr>
          <w:rFonts w:ascii="Times New Roman" w:hAnsi="Times New Roman"/>
        </w:rPr>
        <w:t>(</w:t>
      </w:r>
      <w:proofErr w:type="spellStart"/>
      <w:r w:rsidR="00D811ED">
        <w:rPr>
          <w:rFonts w:ascii="Times New Roman" w:hAnsi="Times New Roman"/>
        </w:rPr>
        <w:t>Winland</w:t>
      </w:r>
      <w:proofErr w:type="spellEnd"/>
      <w:r w:rsidR="00D811ED">
        <w:rPr>
          <w:rFonts w:ascii="Times New Roman" w:hAnsi="Times New Roman"/>
        </w:rPr>
        <w:t xml:space="preserve">, 2002). </w:t>
      </w:r>
    </w:p>
    <w:p w14:paraId="104E06F9" w14:textId="77777777" w:rsidR="007552AE" w:rsidRPr="00F90A28" w:rsidRDefault="007552AE" w:rsidP="00F90A28">
      <w:pPr>
        <w:spacing w:line="276" w:lineRule="auto"/>
        <w:jc w:val="both"/>
        <w:rPr>
          <w:rFonts w:ascii="Times New Roman" w:hAnsi="Times New Roman"/>
          <w:b/>
          <w:i/>
        </w:rPr>
      </w:pPr>
      <w:r w:rsidRPr="00F90A28">
        <w:rPr>
          <w:rFonts w:ascii="Times New Roman" w:hAnsi="Times New Roman"/>
          <w:b/>
          <w:i/>
        </w:rPr>
        <w:t>Media in Croatia</w:t>
      </w:r>
    </w:p>
    <w:p w14:paraId="1C6E366E" w14:textId="77777777" w:rsidR="007552AE" w:rsidRPr="001E183D" w:rsidRDefault="007552AE" w:rsidP="00F90A28">
      <w:pPr>
        <w:spacing w:line="276" w:lineRule="auto"/>
        <w:jc w:val="both"/>
        <w:rPr>
          <w:rFonts w:ascii="Times New Roman" w:hAnsi="Times New Roman"/>
        </w:rPr>
      </w:pPr>
    </w:p>
    <w:p w14:paraId="4B2AE7BC" w14:textId="53EC8DC1" w:rsidR="007552AE" w:rsidRPr="001E183D" w:rsidRDefault="007552AE" w:rsidP="00F90A28">
      <w:pPr>
        <w:spacing w:line="480" w:lineRule="auto"/>
        <w:ind w:firstLine="720"/>
        <w:jc w:val="both"/>
        <w:rPr>
          <w:rFonts w:ascii="Times New Roman" w:hAnsi="Times New Roman"/>
        </w:rPr>
      </w:pPr>
      <w:r w:rsidRPr="001E183D">
        <w:rPr>
          <w:rFonts w:ascii="Times New Roman" w:eastAsiaTheme="minorEastAsia" w:hAnsi="Times New Roman"/>
        </w:rPr>
        <w:t xml:space="preserve">Today, the television market in Croatia is primarily national and highly concentrated in terms of viewership. The three most watched national television broadcasters are </w:t>
      </w:r>
      <w:r w:rsidR="00B37914">
        <w:rPr>
          <w:rFonts w:ascii="Times New Roman" w:eastAsiaTheme="minorEastAsia" w:hAnsi="Times New Roman"/>
        </w:rPr>
        <w:t xml:space="preserve">the </w:t>
      </w:r>
      <w:r w:rsidRPr="001E183D">
        <w:rPr>
          <w:rFonts w:ascii="Times New Roman" w:eastAsiaTheme="minorEastAsia" w:hAnsi="Times New Roman"/>
        </w:rPr>
        <w:t>public station</w:t>
      </w:r>
      <w:r w:rsidR="009E630A">
        <w:rPr>
          <w:rFonts w:ascii="Times New Roman" w:eastAsiaTheme="minorEastAsia" w:hAnsi="Times New Roman"/>
        </w:rPr>
        <w:t>,</w:t>
      </w:r>
      <w:r w:rsidRPr="001E183D">
        <w:rPr>
          <w:rFonts w:ascii="Times New Roman" w:eastAsiaTheme="minorEastAsia" w:hAnsi="Times New Roman"/>
        </w:rPr>
        <w:t xml:space="preserve"> Croatian Public Television (HRT), and two commercial television stations</w:t>
      </w:r>
      <w:r w:rsidR="009E630A">
        <w:rPr>
          <w:rFonts w:ascii="Times New Roman" w:eastAsiaTheme="minorEastAsia" w:hAnsi="Times New Roman"/>
        </w:rPr>
        <w:t>,</w:t>
      </w:r>
      <w:r w:rsidRPr="001E183D">
        <w:rPr>
          <w:rFonts w:ascii="Times New Roman" w:eastAsiaTheme="minorEastAsia" w:hAnsi="Times New Roman"/>
        </w:rPr>
        <w:t xml:space="preserve"> NOVA TV and RTL </w:t>
      </w:r>
      <w:r w:rsidR="009011F5">
        <w:rPr>
          <w:rFonts w:ascii="Times New Roman" w:eastAsiaTheme="minorEastAsia" w:hAnsi="Times New Roman"/>
          <w:noProof/>
        </w:rPr>
        <w:t>(Popović</w:t>
      </w:r>
      <w:r w:rsidR="00941644">
        <w:rPr>
          <w:rFonts w:ascii="Times New Roman" w:eastAsiaTheme="minorEastAsia" w:hAnsi="Times New Roman"/>
          <w:noProof/>
        </w:rPr>
        <w:t xml:space="preserve"> et a</w:t>
      </w:r>
      <w:r w:rsidR="00A17F65">
        <w:rPr>
          <w:rFonts w:ascii="Times New Roman" w:eastAsiaTheme="minorEastAsia" w:hAnsi="Times New Roman"/>
          <w:noProof/>
        </w:rPr>
        <w:t>l</w:t>
      </w:r>
      <w:r w:rsidR="00941644">
        <w:rPr>
          <w:rFonts w:ascii="Times New Roman" w:eastAsiaTheme="minorEastAsia" w:hAnsi="Times New Roman"/>
          <w:noProof/>
        </w:rPr>
        <w:t>.</w:t>
      </w:r>
      <w:r w:rsidR="00A17F65">
        <w:rPr>
          <w:rFonts w:ascii="Times New Roman" w:eastAsiaTheme="minorEastAsia" w:hAnsi="Times New Roman"/>
          <w:noProof/>
        </w:rPr>
        <w:t xml:space="preserve">, </w:t>
      </w:r>
      <w:r w:rsidRPr="001E183D">
        <w:rPr>
          <w:rFonts w:ascii="Times New Roman" w:eastAsiaTheme="minorEastAsia" w:hAnsi="Times New Roman"/>
          <w:noProof/>
        </w:rPr>
        <w:t>2010)</w:t>
      </w:r>
      <w:r w:rsidRPr="001E183D">
        <w:rPr>
          <w:rFonts w:ascii="Times New Roman" w:eastAsiaTheme="minorEastAsia" w:hAnsi="Times New Roman"/>
        </w:rPr>
        <w:t xml:space="preserve">. In addition to the national broadcasters, there are at least 13 smaller, </w:t>
      </w:r>
      <w:proofErr w:type="gramStart"/>
      <w:r w:rsidRPr="001E183D">
        <w:rPr>
          <w:rFonts w:ascii="Times New Roman" w:eastAsiaTheme="minorEastAsia" w:hAnsi="Times New Roman"/>
        </w:rPr>
        <w:t>privately</w:t>
      </w:r>
      <w:r w:rsidR="009E630A">
        <w:rPr>
          <w:rFonts w:ascii="Times New Roman" w:eastAsiaTheme="minorEastAsia" w:hAnsi="Times New Roman"/>
        </w:rPr>
        <w:t>-</w:t>
      </w:r>
      <w:r w:rsidRPr="001E183D">
        <w:rPr>
          <w:rFonts w:ascii="Times New Roman" w:eastAsiaTheme="minorEastAsia" w:hAnsi="Times New Roman"/>
        </w:rPr>
        <w:t>owned</w:t>
      </w:r>
      <w:proofErr w:type="gramEnd"/>
      <w:r w:rsidRPr="001E183D">
        <w:rPr>
          <w:rFonts w:ascii="Times New Roman" w:eastAsiaTheme="minorEastAsia" w:hAnsi="Times New Roman"/>
        </w:rPr>
        <w:t xml:space="preserve"> channels that broadcast in specific regions. </w:t>
      </w:r>
      <w:r w:rsidRPr="001E183D">
        <w:rPr>
          <w:rFonts w:ascii="Times New Roman" w:hAnsi="Times New Roman"/>
        </w:rPr>
        <w:t>HRT broadcasts on four channels, the first three are a mix of news, sports and e</w:t>
      </w:r>
      <w:r w:rsidR="009E630A">
        <w:rPr>
          <w:rFonts w:ascii="Times New Roman" w:hAnsi="Times New Roman"/>
        </w:rPr>
        <w:t>ntertainment, and the fourth is only news. B</w:t>
      </w:r>
      <w:r w:rsidRPr="001E183D">
        <w:rPr>
          <w:rFonts w:ascii="Times New Roman" w:hAnsi="Times New Roman"/>
        </w:rPr>
        <w:t xml:space="preserve">roadcast user fees paid by each Croatian household </w:t>
      </w:r>
      <w:r w:rsidR="009E630A">
        <w:rPr>
          <w:rFonts w:ascii="Times New Roman" w:hAnsi="Times New Roman"/>
        </w:rPr>
        <w:t xml:space="preserve">mostly </w:t>
      </w:r>
      <w:r w:rsidRPr="001E183D">
        <w:rPr>
          <w:rFonts w:ascii="Times New Roman" w:hAnsi="Times New Roman"/>
        </w:rPr>
        <w:t>fund this television station, although advertising rev</w:t>
      </w:r>
      <w:r w:rsidR="009011F5">
        <w:rPr>
          <w:rFonts w:ascii="Times New Roman" w:hAnsi="Times New Roman"/>
        </w:rPr>
        <w:t>enue is also available (</w:t>
      </w:r>
      <w:proofErr w:type="spellStart"/>
      <w:r w:rsidR="009011F5">
        <w:rPr>
          <w:rFonts w:ascii="Times New Roman" w:hAnsi="Times New Roman"/>
        </w:rPr>
        <w:t>Cvitanić</w:t>
      </w:r>
      <w:proofErr w:type="spellEnd"/>
      <w:r w:rsidRPr="001E183D">
        <w:rPr>
          <w:rFonts w:ascii="Times New Roman" w:hAnsi="Times New Roman"/>
        </w:rPr>
        <w:t xml:space="preserve">, 2011). </w:t>
      </w:r>
      <w:r w:rsidRPr="001E183D">
        <w:rPr>
          <w:rFonts w:ascii="Times New Roman" w:eastAsiaTheme="minorEastAsia" w:hAnsi="Times New Roman"/>
        </w:rPr>
        <w:t>Unlike the television market, the radio ma</w:t>
      </w:r>
      <w:r w:rsidR="00D17318">
        <w:rPr>
          <w:rFonts w:ascii="Times New Roman" w:eastAsiaTheme="minorEastAsia" w:hAnsi="Times New Roman"/>
        </w:rPr>
        <w:t>rket in Croatia is</w:t>
      </w:r>
      <w:r w:rsidRPr="001E183D">
        <w:rPr>
          <w:rFonts w:ascii="Times New Roman" w:eastAsiaTheme="minorEastAsia" w:hAnsi="Times New Roman"/>
        </w:rPr>
        <w:t xml:space="preserve"> regionally structured with regional and local stations holding 65 % of radio audience, and national commercial</w:t>
      </w:r>
      <w:r w:rsidR="000559EC">
        <w:rPr>
          <w:rFonts w:ascii="Times New Roman" w:eastAsiaTheme="minorEastAsia" w:hAnsi="Times New Roman"/>
        </w:rPr>
        <w:t xml:space="preserve"> and public stations holding 34</w:t>
      </w:r>
      <w:r w:rsidRPr="001E183D">
        <w:rPr>
          <w:rFonts w:ascii="Times New Roman" w:eastAsiaTheme="minorEastAsia" w:hAnsi="Times New Roman"/>
        </w:rPr>
        <w:t xml:space="preserve">% </w:t>
      </w:r>
      <w:r w:rsidR="009011F5">
        <w:rPr>
          <w:rFonts w:ascii="Times New Roman" w:eastAsiaTheme="minorEastAsia" w:hAnsi="Times New Roman"/>
        </w:rPr>
        <w:t>(</w:t>
      </w:r>
      <w:proofErr w:type="spellStart"/>
      <w:r w:rsidR="009011F5">
        <w:rPr>
          <w:rFonts w:ascii="Times New Roman" w:eastAsiaTheme="minorEastAsia" w:hAnsi="Times New Roman"/>
        </w:rPr>
        <w:t>Peruš</w:t>
      </w:r>
      <w:r w:rsidRPr="00250EBE">
        <w:rPr>
          <w:rFonts w:ascii="Times New Roman" w:eastAsiaTheme="minorEastAsia" w:hAnsi="Times New Roman"/>
        </w:rPr>
        <w:t>ko</w:t>
      </w:r>
      <w:proofErr w:type="spellEnd"/>
      <w:r w:rsidRPr="00250EBE">
        <w:rPr>
          <w:rFonts w:ascii="Times New Roman" w:eastAsiaTheme="minorEastAsia" w:hAnsi="Times New Roman"/>
        </w:rPr>
        <w:t xml:space="preserve"> &amp; </w:t>
      </w:r>
      <w:proofErr w:type="spellStart"/>
      <w:r w:rsidRPr="00250EBE">
        <w:rPr>
          <w:rFonts w:ascii="Times New Roman" w:eastAsiaTheme="minorEastAsia" w:hAnsi="Times New Roman"/>
        </w:rPr>
        <w:t>Jurlin</w:t>
      </w:r>
      <w:proofErr w:type="spellEnd"/>
      <w:r w:rsidRPr="00250EBE">
        <w:rPr>
          <w:rFonts w:ascii="Times New Roman" w:eastAsiaTheme="minorEastAsia" w:hAnsi="Times New Roman"/>
        </w:rPr>
        <w:t>, 2006).</w:t>
      </w:r>
      <w:r w:rsidRPr="001E183D">
        <w:rPr>
          <w:rFonts w:ascii="Times New Roman" w:eastAsiaTheme="minorEastAsia" w:hAnsi="Times New Roman"/>
        </w:rPr>
        <w:t xml:space="preserve"> The total number of registered radio stations in Croatia is around 165, and the most popular ones are </w:t>
      </w:r>
      <w:proofErr w:type="spellStart"/>
      <w:r w:rsidRPr="001E183D">
        <w:rPr>
          <w:rFonts w:ascii="Times New Roman" w:eastAsiaTheme="minorEastAsia" w:hAnsi="Times New Roman"/>
          <w:i/>
          <w:iCs/>
        </w:rPr>
        <w:t>Narodni</w:t>
      </w:r>
      <w:proofErr w:type="spellEnd"/>
      <w:r w:rsidRPr="001E183D">
        <w:rPr>
          <w:rFonts w:ascii="Times New Roman" w:eastAsiaTheme="minorEastAsia" w:hAnsi="Times New Roman"/>
          <w:i/>
          <w:iCs/>
        </w:rPr>
        <w:t xml:space="preserve"> Radio, </w:t>
      </w:r>
      <w:proofErr w:type="spellStart"/>
      <w:r w:rsidRPr="001E183D">
        <w:rPr>
          <w:rFonts w:ascii="Times New Roman" w:eastAsiaTheme="minorEastAsia" w:hAnsi="Times New Roman"/>
          <w:i/>
          <w:iCs/>
        </w:rPr>
        <w:t>Antena</w:t>
      </w:r>
      <w:proofErr w:type="spellEnd"/>
      <w:r w:rsidRPr="001E183D">
        <w:rPr>
          <w:rFonts w:ascii="Times New Roman" w:eastAsiaTheme="minorEastAsia" w:hAnsi="Times New Roman"/>
          <w:i/>
          <w:iCs/>
        </w:rPr>
        <w:t xml:space="preserve"> Zagreb, </w:t>
      </w:r>
      <w:proofErr w:type="spellStart"/>
      <w:r w:rsidRPr="001E183D">
        <w:rPr>
          <w:rFonts w:ascii="Times New Roman" w:eastAsiaTheme="minorEastAsia" w:hAnsi="Times New Roman"/>
          <w:i/>
          <w:iCs/>
        </w:rPr>
        <w:t>Otvoreni</w:t>
      </w:r>
      <w:proofErr w:type="spellEnd"/>
      <w:r w:rsidRPr="001E183D">
        <w:rPr>
          <w:rFonts w:ascii="Times New Roman" w:eastAsiaTheme="minorEastAsia" w:hAnsi="Times New Roman"/>
          <w:i/>
          <w:iCs/>
        </w:rPr>
        <w:t xml:space="preserve"> Radio, </w:t>
      </w:r>
      <w:r w:rsidRPr="001E183D">
        <w:rPr>
          <w:rFonts w:ascii="Times New Roman" w:eastAsiaTheme="minorEastAsia" w:hAnsi="Times New Roman"/>
        </w:rPr>
        <w:t xml:space="preserve">and the </w:t>
      </w:r>
      <w:r w:rsidRPr="001E183D">
        <w:rPr>
          <w:rFonts w:ascii="Times New Roman" w:eastAsiaTheme="minorEastAsia" w:hAnsi="Times New Roman"/>
          <w:i/>
          <w:iCs/>
        </w:rPr>
        <w:t xml:space="preserve">PBS Croatian Radio 1 </w:t>
      </w:r>
      <w:r w:rsidR="009011F5">
        <w:rPr>
          <w:rFonts w:ascii="Times New Roman" w:eastAsiaTheme="minorEastAsia" w:hAnsi="Times New Roman"/>
          <w:iCs/>
          <w:noProof/>
        </w:rPr>
        <w:t>(Popović</w:t>
      </w:r>
      <w:r w:rsidRPr="00A17F65">
        <w:rPr>
          <w:rFonts w:ascii="Times New Roman" w:eastAsiaTheme="minorEastAsia" w:hAnsi="Times New Roman"/>
          <w:iCs/>
          <w:noProof/>
        </w:rPr>
        <w:t xml:space="preserve"> et al., 2010)</w:t>
      </w:r>
      <w:r w:rsidRPr="001E183D">
        <w:rPr>
          <w:rFonts w:ascii="Times New Roman" w:eastAsiaTheme="minorEastAsia" w:hAnsi="Times New Roman"/>
          <w:i/>
          <w:iCs/>
        </w:rPr>
        <w:t xml:space="preserve">. </w:t>
      </w:r>
      <w:r w:rsidRPr="001E183D">
        <w:rPr>
          <w:rFonts w:ascii="Times New Roman" w:eastAsiaTheme="minorEastAsia" w:hAnsi="Times New Roman"/>
        </w:rPr>
        <w:t xml:space="preserve">The number of newspapers, magazines, and other printed media has grown significantly over the past twenty years, and today the overall number of printed media is somewhere between 850 and 2,525. The three most popular daily newspapers are </w:t>
      </w:r>
      <w:r w:rsidRPr="001E183D">
        <w:rPr>
          <w:rFonts w:ascii="Times New Roman" w:eastAsiaTheme="minorEastAsia" w:hAnsi="Times New Roman"/>
          <w:i/>
          <w:iCs/>
        </w:rPr>
        <w:t xml:space="preserve">24 </w:t>
      </w:r>
      <w:proofErr w:type="spellStart"/>
      <w:r w:rsidRPr="001E183D">
        <w:rPr>
          <w:rFonts w:ascii="Times New Roman" w:eastAsiaTheme="minorEastAsia" w:hAnsi="Times New Roman"/>
          <w:i/>
          <w:iCs/>
        </w:rPr>
        <w:t>sata</w:t>
      </w:r>
      <w:proofErr w:type="spellEnd"/>
      <w:r w:rsidRPr="001E183D">
        <w:rPr>
          <w:rFonts w:ascii="Times New Roman" w:eastAsiaTheme="minorEastAsia" w:hAnsi="Times New Roman"/>
        </w:rPr>
        <w:t xml:space="preserve">, a small format news tabloid, </w:t>
      </w:r>
      <w:proofErr w:type="spellStart"/>
      <w:r w:rsidRPr="001E183D">
        <w:rPr>
          <w:rFonts w:ascii="Times New Roman" w:eastAsiaTheme="minorEastAsia" w:hAnsi="Times New Roman"/>
          <w:i/>
          <w:iCs/>
        </w:rPr>
        <w:t>Jutarnji</w:t>
      </w:r>
      <w:proofErr w:type="spellEnd"/>
      <w:r w:rsidRPr="001E183D">
        <w:rPr>
          <w:rFonts w:ascii="Times New Roman" w:eastAsiaTheme="minorEastAsia" w:hAnsi="Times New Roman"/>
          <w:i/>
          <w:iCs/>
        </w:rPr>
        <w:t xml:space="preserve"> List, </w:t>
      </w:r>
      <w:r w:rsidR="009E630A">
        <w:rPr>
          <w:rFonts w:ascii="Times New Roman" w:eastAsiaTheme="minorEastAsia" w:hAnsi="Times New Roman"/>
          <w:iCs/>
        </w:rPr>
        <w:t xml:space="preserve">a </w:t>
      </w:r>
      <w:r w:rsidRPr="001E183D">
        <w:rPr>
          <w:rFonts w:ascii="Times New Roman" w:eastAsiaTheme="minorEastAsia" w:hAnsi="Times New Roman"/>
        </w:rPr>
        <w:t xml:space="preserve">morning newspaper founded in 1998 as a left center alternative to </w:t>
      </w:r>
      <w:proofErr w:type="spellStart"/>
      <w:r w:rsidR="009011F5">
        <w:rPr>
          <w:rFonts w:ascii="Times New Roman" w:eastAsiaTheme="minorEastAsia" w:hAnsi="Times New Roman"/>
          <w:i/>
          <w:iCs/>
        </w:rPr>
        <w:t>Več</w:t>
      </w:r>
      <w:r w:rsidRPr="001E183D">
        <w:rPr>
          <w:rFonts w:ascii="Times New Roman" w:eastAsiaTheme="minorEastAsia" w:hAnsi="Times New Roman"/>
          <w:i/>
          <w:iCs/>
        </w:rPr>
        <w:t>ernji</w:t>
      </w:r>
      <w:proofErr w:type="spellEnd"/>
      <w:r w:rsidRPr="001E183D">
        <w:rPr>
          <w:rFonts w:ascii="Times New Roman" w:eastAsiaTheme="minorEastAsia" w:hAnsi="Times New Roman"/>
          <w:i/>
          <w:iCs/>
        </w:rPr>
        <w:t xml:space="preserve"> List, </w:t>
      </w:r>
      <w:r w:rsidRPr="001E183D">
        <w:rPr>
          <w:rFonts w:ascii="Times New Roman" w:eastAsiaTheme="minorEastAsia" w:hAnsi="Times New Roman"/>
        </w:rPr>
        <w:t>a conservative evening dail</w:t>
      </w:r>
      <w:r w:rsidR="009011F5">
        <w:rPr>
          <w:rFonts w:ascii="Times New Roman" w:eastAsiaTheme="minorEastAsia" w:hAnsi="Times New Roman"/>
        </w:rPr>
        <w:t>y with a long tradition (</w:t>
      </w:r>
      <w:proofErr w:type="spellStart"/>
      <w:r w:rsidR="009011F5">
        <w:rPr>
          <w:rFonts w:ascii="Times New Roman" w:eastAsiaTheme="minorEastAsia" w:hAnsi="Times New Roman"/>
        </w:rPr>
        <w:t>Popović</w:t>
      </w:r>
      <w:proofErr w:type="spellEnd"/>
      <w:r w:rsidRPr="001E183D">
        <w:rPr>
          <w:rFonts w:ascii="Times New Roman" w:eastAsiaTheme="minorEastAsia" w:hAnsi="Times New Roman"/>
        </w:rPr>
        <w:t xml:space="preserve"> et all, 2010). In recent years</w:t>
      </w:r>
      <w:r w:rsidR="009E630A">
        <w:rPr>
          <w:rFonts w:ascii="Times New Roman" w:eastAsiaTheme="minorEastAsia" w:hAnsi="Times New Roman"/>
        </w:rPr>
        <w:t>,</w:t>
      </w:r>
      <w:r w:rsidRPr="001E183D">
        <w:rPr>
          <w:rFonts w:ascii="Times New Roman" w:eastAsiaTheme="minorEastAsia" w:hAnsi="Times New Roman"/>
        </w:rPr>
        <w:t xml:space="preserve"> Croatians have started increasingly relying on the Internet as a source of news, entertainment, and everyday communication. In 2000, only 4.6 % of population used the Internet regularly. This number rose to almost 33 % by 2006, a</w:t>
      </w:r>
      <w:r w:rsidR="009E630A">
        <w:rPr>
          <w:rFonts w:ascii="Times New Roman" w:eastAsiaTheme="minorEastAsia" w:hAnsi="Times New Roman"/>
        </w:rPr>
        <w:t>nd in 2010, approximately 2.24 million</w:t>
      </w:r>
      <w:r w:rsidRPr="001E183D">
        <w:rPr>
          <w:rFonts w:ascii="Times New Roman" w:eastAsiaTheme="minorEastAsia" w:hAnsi="Times New Roman"/>
        </w:rPr>
        <w:t xml:space="preserve"> Croats, or around 50 % of the populat</w:t>
      </w:r>
      <w:r w:rsidR="009011F5">
        <w:rPr>
          <w:rFonts w:ascii="Times New Roman" w:eastAsiaTheme="minorEastAsia" w:hAnsi="Times New Roman"/>
        </w:rPr>
        <w:t>ion, used the Internet (</w:t>
      </w:r>
      <w:proofErr w:type="spellStart"/>
      <w:r w:rsidR="009011F5">
        <w:rPr>
          <w:rFonts w:ascii="Times New Roman" w:eastAsiaTheme="minorEastAsia" w:hAnsi="Times New Roman"/>
        </w:rPr>
        <w:t>Cvitanić</w:t>
      </w:r>
      <w:proofErr w:type="spellEnd"/>
      <w:r w:rsidRPr="001E183D">
        <w:rPr>
          <w:rFonts w:ascii="Times New Roman" w:eastAsiaTheme="minorEastAsia" w:hAnsi="Times New Roman"/>
        </w:rPr>
        <w:t>, 2011).</w:t>
      </w:r>
    </w:p>
    <w:p w14:paraId="480905F7" w14:textId="3FFF1031" w:rsidR="007552AE" w:rsidRPr="001E183D" w:rsidRDefault="007552AE" w:rsidP="00F90A28">
      <w:pPr>
        <w:spacing w:line="480" w:lineRule="auto"/>
        <w:ind w:firstLine="720"/>
        <w:jc w:val="both"/>
        <w:rPr>
          <w:rFonts w:ascii="Times New Roman" w:hAnsi="Times New Roman"/>
        </w:rPr>
      </w:pPr>
      <w:r w:rsidRPr="001E183D">
        <w:rPr>
          <w:rFonts w:ascii="Times New Roman" w:hAnsi="Times New Roman"/>
        </w:rPr>
        <w:t>The Law on Electronic Media regulates t</w:t>
      </w:r>
      <w:r w:rsidR="00CE1406">
        <w:rPr>
          <w:rFonts w:ascii="Times New Roman" w:hAnsi="Times New Roman"/>
        </w:rPr>
        <w:t>he program requirements on Croatian</w:t>
      </w:r>
      <w:r w:rsidRPr="001E183D">
        <w:rPr>
          <w:rFonts w:ascii="Times New Roman" w:hAnsi="Times New Roman"/>
        </w:rPr>
        <w:t xml:space="preserve"> television stations. The law regulates </w:t>
      </w:r>
      <w:r w:rsidR="00CE1406">
        <w:rPr>
          <w:rFonts w:ascii="Times New Roman" w:hAnsi="Times New Roman"/>
        </w:rPr>
        <w:t>that television stations must broadcast at least 20%</w:t>
      </w:r>
      <w:r w:rsidRPr="001E183D">
        <w:rPr>
          <w:rFonts w:ascii="Times New Roman" w:hAnsi="Times New Roman"/>
        </w:rPr>
        <w:t xml:space="preserve"> locally produced program</w:t>
      </w:r>
      <w:r w:rsidR="00CE1406">
        <w:rPr>
          <w:rFonts w:ascii="Times New Roman" w:hAnsi="Times New Roman"/>
        </w:rPr>
        <w:t>ming daily, and 10%</w:t>
      </w:r>
      <w:r w:rsidRPr="001E183D">
        <w:rPr>
          <w:rFonts w:ascii="Times New Roman" w:hAnsi="Times New Roman"/>
        </w:rPr>
        <w:t xml:space="preserve"> program</w:t>
      </w:r>
      <w:r w:rsidR="00CE1406">
        <w:rPr>
          <w:rFonts w:ascii="Times New Roman" w:hAnsi="Times New Roman"/>
        </w:rPr>
        <w:t>ming</w:t>
      </w:r>
      <w:r w:rsidRPr="001E183D">
        <w:rPr>
          <w:rFonts w:ascii="Times New Roman" w:hAnsi="Times New Roman"/>
        </w:rPr>
        <w:t xml:space="preserve"> produced in Europe </w:t>
      </w:r>
      <w:r w:rsidR="009011F5">
        <w:rPr>
          <w:rFonts w:ascii="Times New Roman" w:hAnsi="Times New Roman"/>
        </w:rPr>
        <w:t>(</w:t>
      </w:r>
      <w:proofErr w:type="spellStart"/>
      <w:r w:rsidR="009011F5">
        <w:rPr>
          <w:rFonts w:ascii="Times New Roman" w:hAnsi="Times New Roman"/>
        </w:rPr>
        <w:t>Zakon</w:t>
      </w:r>
      <w:proofErr w:type="spellEnd"/>
      <w:r w:rsidR="009011F5">
        <w:rPr>
          <w:rFonts w:ascii="Times New Roman" w:hAnsi="Times New Roman"/>
        </w:rPr>
        <w:t xml:space="preserve"> o </w:t>
      </w:r>
      <w:proofErr w:type="spellStart"/>
      <w:r w:rsidR="009011F5">
        <w:rPr>
          <w:rFonts w:ascii="Times New Roman" w:hAnsi="Times New Roman"/>
        </w:rPr>
        <w:t>Elektronič</w:t>
      </w:r>
      <w:r w:rsidRPr="00250EBE">
        <w:rPr>
          <w:rFonts w:ascii="Times New Roman" w:hAnsi="Times New Roman"/>
        </w:rPr>
        <w:t>kim</w:t>
      </w:r>
      <w:proofErr w:type="spellEnd"/>
      <w:r w:rsidRPr="00250EBE">
        <w:rPr>
          <w:rFonts w:ascii="Times New Roman" w:hAnsi="Times New Roman"/>
        </w:rPr>
        <w:t xml:space="preserve"> </w:t>
      </w:r>
      <w:proofErr w:type="spellStart"/>
      <w:r w:rsidRPr="00250EBE">
        <w:rPr>
          <w:rFonts w:ascii="Times New Roman" w:hAnsi="Times New Roman"/>
        </w:rPr>
        <w:t>medijima</w:t>
      </w:r>
      <w:proofErr w:type="spellEnd"/>
      <w:r w:rsidRPr="00250EBE">
        <w:rPr>
          <w:rFonts w:ascii="Times New Roman" w:hAnsi="Times New Roman"/>
        </w:rPr>
        <w:t>).</w:t>
      </w:r>
      <w:r w:rsidR="00CE1406">
        <w:rPr>
          <w:rFonts w:ascii="Times New Roman" w:hAnsi="Times New Roman"/>
        </w:rPr>
        <w:t xml:space="preserve"> The Law on HRT additionally regulates HRT, and this law requires 40%</w:t>
      </w:r>
      <w:r w:rsidRPr="001E183D">
        <w:rPr>
          <w:rFonts w:ascii="Times New Roman" w:hAnsi="Times New Roman"/>
        </w:rPr>
        <w:t xml:space="preserve"> of daily program</w:t>
      </w:r>
      <w:r w:rsidR="00CE1406">
        <w:rPr>
          <w:rFonts w:ascii="Times New Roman" w:hAnsi="Times New Roman"/>
        </w:rPr>
        <w:t>ming</w:t>
      </w:r>
      <w:r w:rsidRPr="001E183D">
        <w:rPr>
          <w:rFonts w:ascii="Times New Roman" w:hAnsi="Times New Roman"/>
        </w:rPr>
        <w:t xml:space="preserve"> </w:t>
      </w:r>
      <w:r w:rsidR="00CE1406">
        <w:rPr>
          <w:rFonts w:ascii="Times New Roman" w:hAnsi="Times New Roman"/>
        </w:rPr>
        <w:t>to be</w:t>
      </w:r>
      <w:r w:rsidRPr="001E183D">
        <w:rPr>
          <w:rFonts w:ascii="Times New Roman" w:hAnsi="Times New Roman"/>
        </w:rPr>
        <w:t xml:space="preserve"> locally produced while</w:t>
      </w:r>
      <w:r w:rsidR="00CE1406">
        <w:rPr>
          <w:rFonts w:ascii="Times New Roman" w:hAnsi="Times New Roman"/>
        </w:rPr>
        <w:t xml:space="preserve"> 15% must</w:t>
      </w:r>
      <w:r w:rsidRPr="001E183D">
        <w:rPr>
          <w:rFonts w:ascii="Times New Roman" w:hAnsi="Times New Roman"/>
        </w:rPr>
        <w:t xml:space="preserve"> come from Europe </w:t>
      </w:r>
      <w:r w:rsidRPr="00250EBE">
        <w:rPr>
          <w:rFonts w:ascii="Times New Roman" w:hAnsi="Times New Roman"/>
        </w:rPr>
        <w:t>(Law on HRT).</w:t>
      </w:r>
      <w:r w:rsidRPr="001E183D">
        <w:rPr>
          <w:rFonts w:ascii="Times New Roman" w:hAnsi="Times New Roman"/>
        </w:rPr>
        <w:t xml:space="preserve"> The laws also require that all foreign program</w:t>
      </w:r>
      <w:r w:rsidR="00CE1406">
        <w:rPr>
          <w:rFonts w:ascii="Times New Roman" w:hAnsi="Times New Roman"/>
        </w:rPr>
        <w:t>s</w:t>
      </w:r>
      <w:r w:rsidRPr="001E183D">
        <w:rPr>
          <w:rFonts w:ascii="Times New Roman" w:hAnsi="Times New Roman"/>
        </w:rPr>
        <w:t xml:space="preserve"> broadcast on one of these stations needs to be dubbed in Croatian language. Despite the regulations of programming content, television in Croatia has been criticized for being under an excessive influence of commercialization. Critics argue that commercial broadcasters do not promote national culture and social values, while the public broadcaster is criticized for its efforts to attract advertisers through programming that is thought to appeal to the mass audience </w:t>
      </w:r>
      <w:r w:rsidR="009011F5">
        <w:rPr>
          <w:rFonts w:ascii="Times New Roman" w:hAnsi="Times New Roman"/>
          <w:noProof/>
        </w:rPr>
        <w:t>(Malović</w:t>
      </w:r>
      <w:r w:rsidRPr="001E183D">
        <w:rPr>
          <w:rFonts w:ascii="Times New Roman" w:hAnsi="Times New Roman"/>
          <w:noProof/>
        </w:rPr>
        <w:t>, 2005)</w:t>
      </w:r>
      <w:r w:rsidRPr="001E183D">
        <w:rPr>
          <w:rFonts w:ascii="Times New Roman" w:hAnsi="Times New Roman"/>
        </w:rPr>
        <w:t xml:space="preserve">. </w:t>
      </w:r>
    </w:p>
    <w:p w14:paraId="1D36B970" w14:textId="41987BA3" w:rsidR="007552AE" w:rsidRPr="001E183D" w:rsidRDefault="007552AE" w:rsidP="00F90A28">
      <w:pPr>
        <w:spacing w:line="480" w:lineRule="auto"/>
        <w:ind w:firstLine="720"/>
        <w:jc w:val="both"/>
        <w:rPr>
          <w:rFonts w:ascii="Times New Roman" w:hAnsi="Times New Roman"/>
        </w:rPr>
      </w:pPr>
      <w:r w:rsidRPr="001E183D">
        <w:rPr>
          <w:rFonts w:ascii="Times New Roman" w:hAnsi="Times New Roman"/>
        </w:rPr>
        <w:t>When it comes to regular daily program</w:t>
      </w:r>
      <w:r w:rsidR="00467E77">
        <w:rPr>
          <w:rFonts w:ascii="Times New Roman" w:hAnsi="Times New Roman"/>
        </w:rPr>
        <w:t>s</w:t>
      </w:r>
      <w:r w:rsidRPr="001E183D">
        <w:rPr>
          <w:rFonts w:ascii="Times New Roman" w:hAnsi="Times New Roman"/>
        </w:rPr>
        <w:t xml:space="preserve">, most of the national broadcasters usually begin with </w:t>
      </w:r>
      <w:r w:rsidR="00467E77">
        <w:rPr>
          <w:rFonts w:ascii="Times New Roman" w:hAnsi="Times New Roman"/>
        </w:rPr>
        <w:t>news or cartoons in the morning;</w:t>
      </w:r>
      <w:r w:rsidRPr="001E183D">
        <w:rPr>
          <w:rFonts w:ascii="Times New Roman" w:hAnsi="Times New Roman"/>
        </w:rPr>
        <w:t xml:space="preserve"> followed by Latin American </w:t>
      </w:r>
      <w:proofErr w:type="spellStart"/>
      <w:r w:rsidRPr="001E183D">
        <w:rPr>
          <w:rFonts w:ascii="Times New Roman" w:hAnsi="Times New Roman"/>
        </w:rPr>
        <w:t>telenovelas</w:t>
      </w:r>
      <w:proofErr w:type="spellEnd"/>
      <w:r w:rsidRPr="001E183D">
        <w:rPr>
          <w:rFonts w:ascii="Times New Roman" w:hAnsi="Times New Roman"/>
        </w:rPr>
        <w:t xml:space="preserve">, and American, domestic, and Turkish soap operas in the afternoon, </w:t>
      </w:r>
      <w:r w:rsidR="00467E77">
        <w:rPr>
          <w:rFonts w:ascii="Times New Roman" w:hAnsi="Times New Roman"/>
        </w:rPr>
        <w:t>and news, reality shows, movies;</w:t>
      </w:r>
      <w:r w:rsidRPr="001E183D">
        <w:rPr>
          <w:rFonts w:ascii="Times New Roman" w:hAnsi="Times New Roman"/>
        </w:rPr>
        <w:t xml:space="preserve"> and domestic shows in the evening. American programs are aired on Croatian television regularly. One can find a wide range of American program</w:t>
      </w:r>
      <w:r w:rsidR="00467E77">
        <w:rPr>
          <w:rFonts w:ascii="Times New Roman" w:hAnsi="Times New Roman"/>
        </w:rPr>
        <w:t>s</w:t>
      </w:r>
      <w:r w:rsidRPr="001E183D">
        <w:rPr>
          <w:rFonts w:ascii="Times New Roman" w:hAnsi="Times New Roman"/>
        </w:rPr>
        <w:t xml:space="preserve"> from talk shows and reality television such as the </w:t>
      </w:r>
      <w:r w:rsidRPr="00467E77">
        <w:rPr>
          <w:rFonts w:ascii="Times New Roman" w:hAnsi="Times New Roman"/>
          <w:i/>
        </w:rPr>
        <w:t>Jerry Springer Show</w:t>
      </w:r>
      <w:r w:rsidRPr="001E183D">
        <w:rPr>
          <w:rFonts w:ascii="Times New Roman" w:hAnsi="Times New Roman"/>
        </w:rPr>
        <w:t xml:space="preserve"> and </w:t>
      </w:r>
      <w:r w:rsidRPr="00467E77">
        <w:rPr>
          <w:rFonts w:ascii="Times New Roman" w:hAnsi="Times New Roman"/>
          <w:i/>
        </w:rPr>
        <w:t>Survivor</w:t>
      </w:r>
      <w:r w:rsidRPr="001E183D">
        <w:rPr>
          <w:rFonts w:ascii="Times New Roman" w:hAnsi="Times New Roman"/>
        </w:rPr>
        <w:t xml:space="preserve">, sitcoms such as </w:t>
      </w:r>
      <w:r w:rsidRPr="00467E77">
        <w:rPr>
          <w:rFonts w:ascii="Times New Roman" w:hAnsi="Times New Roman"/>
          <w:i/>
        </w:rPr>
        <w:t>Seinfeld</w:t>
      </w:r>
      <w:r w:rsidRPr="001E183D">
        <w:rPr>
          <w:rFonts w:ascii="Times New Roman" w:hAnsi="Times New Roman"/>
        </w:rPr>
        <w:t xml:space="preserve"> and </w:t>
      </w:r>
      <w:r w:rsidRPr="00467E77">
        <w:rPr>
          <w:rFonts w:ascii="Times New Roman" w:hAnsi="Times New Roman"/>
          <w:i/>
        </w:rPr>
        <w:t>30 Rock</w:t>
      </w:r>
      <w:r w:rsidRPr="001E183D">
        <w:rPr>
          <w:rFonts w:ascii="Times New Roman" w:hAnsi="Times New Roman"/>
        </w:rPr>
        <w:t xml:space="preserve">, to popular American series such as </w:t>
      </w:r>
      <w:r w:rsidRPr="00467E77">
        <w:rPr>
          <w:rFonts w:ascii="Times New Roman" w:hAnsi="Times New Roman"/>
          <w:i/>
        </w:rPr>
        <w:t>Lost</w:t>
      </w:r>
      <w:r w:rsidRPr="001E183D">
        <w:rPr>
          <w:rFonts w:ascii="Times New Roman" w:hAnsi="Times New Roman"/>
        </w:rPr>
        <w:t xml:space="preserve">, </w:t>
      </w:r>
      <w:r w:rsidRPr="00467E77">
        <w:rPr>
          <w:rFonts w:ascii="Times New Roman" w:hAnsi="Times New Roman"/>
          <w:i/>
        </w:rPr>
        <w:t>Desperate Housewives</w:t>
      </w:r>
      <w:r w:rsidRPr="001E183D">
        <w:rPr>
          <w:rFonts w:ascii="Times New Roman" w:hAnsi="Times New Roman"/>
        </w:rPr>
        <w:t xml:space="preserve">, and </w:t>
      </w:r>
      <w:r w:rsidRPr="00467E77">
        <w:rPr>
          <w:rFonts w:ascii="Times New Roman" w:hAnsi="Times New Roman"/>
          <w:i/>
        </w:rPr>
        <w:t>Prison Break</w:t>
      </w:r>
      <w:r w:rsidR="009011F5">
        <w:rPr>
          <w:rFonts w:ascii="Times New Roman" w:hAnsi="Times New Roman"/>
        </w:rPr>
        <w:t xml:space="preserve"> (</w:t>
      </w:r>
      <w:proofErr w:type="spellStart"/>
      <w:r w:rsidR="009011F5">
        <w:rPr>
          <w:rFonts w:ascii="Times New Roman" w:hAnsi="Times New Roman"/>
        </w:rPr>
        <w:t>Cvitanić</w:t>
      </w:r>
      <w:proofErr w:type="spellEnd"/>
      <w:r w:rsidRPr="001E183D">
        <w:rPr>
          <w:rFonts w:ascii="Times New Roman" w:hAnsi="Times New Roman"/>
        </w:rPr>
        <w:t>, 2011). In fact, American</w:t>
      </w:r>
      <w:r w:rsidR="00467E77">
        <w:rPr>
          <w:rFonts w:ascii="Times New Roman" w:hAnsi="Times New Roman"/>
        </w:rPr>
        <w:t>-</w:t>
      </w:r>
      <w:r w:rsidRPr="001E183D">
        <w:rPr>
          <w:rFonts w:ascii="Times New Roman" w:hAnsi="Times New Roman"/>
        </w:rPr>
        <w:t xml:space="preserve">produced shows and series have traditionally been some of the most watched on Croatian national stations. For example, in 2006, </w:t>
      </w:r>
      <w:r w:rsidR="00C23F2D">
        <w:rPr>
          <w:rFonts w:ascii="Times New Roman" w:hAnsi="Times New Roman"/>
        </w:rPr>
        <w:t xml:space="preserve">the </w:t>
      </w:r>
      <w:r w:rsidRPr="001E183D">
        <w:rPr>
          <w:rFonts w:ascii="Times New Roman" w:hAnsi="Times New Roman"/>
        </w:rPr>
        <w:t xml:space="preserve">American television series </w:t>
      </w:r>
      <w:r w:rsidRPr="001E183D">
        <w:rPr>
          <w:rFonts w:ascii="Times New Roman" w:hAnsi="Times New Roman"/>
          <w:i/>
        </w:rPr>
        <w:t xml:space="preserve">Prison Break </w:t>
      </w:r>
      <w:r w:rsidRPr="001E183D">
        <w:rPr>
          <w:rFonts w:ascii="Times New Roman" w:hAnsi="Times New Roman"/>
        </w:rPr>
        <w:t>broadcast on RTL was the most watched series in Croatia with</w:t>
      </w:r>
      <w:r w:rsidR="00467E77">
        <w:rPr>
          <w:rFonts w:ascii="Times New Roman" w:hAnsi="Times New Roman"/>
        </w:rPr>
        <w:t xml:space="preserve"> a 15% market</w:t>
      </w:r>
      <w:r w:rsidRPr="001E183D">
        <w:rPr>
          <w:rFonts w:ascii="Times New Roman" w:hAnsi="Times New Roman"/>
        </w:rPr>
        <w:t xml:space="preserve"> share when compared to the other two national broadcasters </w:t>
      </w:r>
      <w:r w:rsidRPr="001E183D">
        <w:rPr>
          <w:rFonts w:ascii="Times New Roman" w:hAnsi="Times New Roman"/>
          <w:noProof/>
        </w:rPr>
        <w:t>("RTL i Nova ugrozili HTV: U najgledanijem terminu HTV ima manju gledanost," 2006)</w:t>
      </w:r>
      <w:r w:rsidRPr="001E183D">
        <w:rPr>
          <w:rFonts w:ascii="Times New Roman" w:hAnsi="Times New Roman"/>
        </w:rPr>
        <w:t>. However</w:t>
      </w:r>
      <w:r w:rsidRPr="001E183D">
        <w:rPr>
          <w:rFonts w:ascii="Times New Roman" w:hAnsi="Times New Roman"/>
          <w:i/>
        </w:rPr>
        <w:t xml:space="preserve">, </w:t>
      </w:r>
      <w:proofErr w:type="gramStart"/>
      <w:r w:rsidRPr="001E183D">
        <w:rPr>
          <w:rFonts w:ascii="Times New Roman" w:hAnsi="Times New Roman"/>
        </w:rPr>
        <w:t>locally</w:t>
      </w:r>
      <w:r w:rsidR="00467E77">
        <w:rPr>
          <w:rFonts w:ascii="Times New Roman" w:hAnsi="Times New Roman"/>
        </w:rPr>
        <w:t>-</w:t>
      </w:r>
      <w:r w:rsidRPr="001E183D">
        <w:rPr>
          <w:rFonts w:ascii="Times New Roman" w:hAnsi="Times New Roman"/>
        </w:rPr>
        <w:t>produced</w:t>
      </w:r>
      <w:proofErr w:type="gramEnd"/>
      <w:r w:rsidRPr="001E183D">
        <w:rPr>
          <w:rFonts w:ascii="Times New Roman" w:hAnsi="Times New Roman"/>
        </w:rPr>
        <w:t xml:space="preserve"> shows and Turkish soap operas have be</w:t>
      </w:r>
      <w:r w:rsidR="00846DA6">
        <w:rPr>
          <w:rFonts w:ascii="Times New Roman" w:hAnsi="Times New Roman"/>
        </w:rPr>
        <w:t>co</w:t>
      </w:r>
      <w:r w:rsidR="00467E77">
        <w:rPr>
          <w:rFonts w:ascii="Times New Roman" w:hAnsi="Times New Roman"/>
        </w:rPr>
        <w:t>me increasingly popular in</w:t>
      </w:r>
      <w:r w:rsidRPr="001E183D">
        <w:rPr>
          <w:rFonts w:ascii="Times New Roman" w:hAnsi="Times New Roman"/>
        </w:rPr>
        <w:t xml:space="preserve"> recent years. The audience ratings show that the top two most watched series in Croatia in 2011 were Croatian soap operas, followed by two Turkish ones </w:t>
      </w:r>
      <w:r w:rsidRPr="001E183D">
        <w:rPr>
          <w:rFonts w:ascii="Times New Roman" w:hAnsi="Times New Roman"/>
          <w:noProof/>
        </w:rPr>
        <w:t>("Nova TV najgledanija i najkvalitetnija televizija u 2011," 2011)</w:t>
      </w:r>
      <w:r w:rsidRPr="001E183D">
        <w:rPr>
          <w:rFonts w:ascii="Times New Roman" w:hAnsi="Times New Roman"/>
        </w:rPr>
        <w:t xml:space="preserve">. Despite the changing trend in audience preferences on the three national broadcasters, the Croatian audience still enjoys American television films and series broadcast via cable. </w:t>
      </w:r>
      <w:r w:rsidRPr="001E183D">
        <w:rPr>
          <w:rFonts w:ascii="Times New Roman" w:hAnsi="Times New Roman"/>
          <w:color w:val="000000"/>
        </w:rPr>
        <w:t>Cable is present in 18% of households, whi</w:t>
      </w:r>
      <w:r w:rsidR="00D800C1">
        <w:rPr>
          <w:rFonts w:ascii="Times New Roman" w:hAnsi="Times New Roman"/>
          <w:color w:val="000000"/>
        </w:rPr>
        <w:t>le 30% have a satellite</w:t>
      </w:r>
      <w:r w:rsidR="009011F5">
        <w:rPr>
          <w:rFonts w:ascii="Times New Roman" w:hAnsi="Times New Roman"/>
          <w:color w:val="000000"/>
        </w:rPr>
        <w:t xml:space="preserve"> (</w:t>
      </w:r>
      <w:proofErr w:type="spellStart"/>
      <w:r w:rsidR="009011F5">
        <w:rPr>
          <w:rFonts w:ascii="Times New Roman" w:hAnsi="Times New Roman"/>
          <w:color w:val="000000"/>
        </w:rPr>
        <w:t>Cvitanić</w:t>
      </w:r>
      <w:proofErr w:type="spellEnd"/>
      <w:r w:rsidR="00D1578F">
        <w:rPr>
          <w:rFonts w:ascii="Times New Roman" w:hAnsi="Times New Roman"/>
          <w:color w:val="000000"/>
        </w:rPr>
        <w:t>, 2011)</w:t>
      </w:r>
      <w:r w:rsidRPr="001E183D">
        <w:rPr>
          <w:rFonts w:ascii="Times New Roman" w:hAnsi="Times New Roman"/>
          <w:color w:val="000000"/>
        </w:rPr>
        <w:t xml:space="preserve">. Recent audience research results indicate that among the most popular cable providers are channels such as Fox Life, Fox Crime, and HBO </w:t>
      </w:r>
      <w:r w:rsidRPr="001E183D">
        <w:rPr>
          <w:rFonts w:ascii="Times New Roman" w:hAnsi="Times New Roman"/>
          <w:noProof/>
          <w:color w:val="000000"/>
        </w:rPr>
        <w:t>("Top 25 najgledanijih televizijskih postaja u Hrvatskoj," 2009)</w:t>
      </w:r>
      <w:r w:rsidRPr="001E183D">
        <w:rPr>
          <w:rFonts w:ascii="Times New Roman" w:hAnsi="Times New Roman"/>
          <w:color w:val="000000"/>
        </w:rPr>
        <w:t xml:space="preserve">. </w:t>
      </w:r>
      <w:r w:rsidRPr="001E183D">
        <w:rPr>
          <w:rFonts w:ascii="Times New Roman" w:hAnsi="Times New Roman"/>
        </w:rPr>
        <w:t xml:space="preserve"> </w:t>
      </w:r>
    </w:p>
    <w:p w14:paraId="5774B5F5" w14:textId="4D5956BD" w:rsidR="007552AE" w:rsidRPr="001E183D" w:rsidRDefault="00467E77" w:rsidP="00F90A28">
      <w:pPr>
        <w:spacing w:line="480" w:lineRule="auto"/>
        <w:ind w:firstLine="720"/>
        <w:jc w:val="both"/>
        <w:rPr>
          <w:rFonts w:ascii="Times New Roman" w:hAnsi="Times New Roman"/>
        </w:rPr>
      </w:pPr>
      <w:r>
        <w:rPr>
          <w:rFonts w:ascii="Times New Roman" w:hAnsi="Times New Roman"/>
          <w:color w:val="000000"/>
        </w:rPr>
        <w:t>A</w:t>
      </w:r>
      <w:r w:rsidR="007552AE" w:rsidRPr="001E183D">
        <w:rPr>
          <w:rFonts w:ascii="Times New Roman" w:hAnsi="Times New Roman"/>
          <w:color w:val="000000"/>
        </w:rPr>
        <w:t xml:space="preserve"> similar trend can be observed among Croatian moviegoers. Despite the fact that Croatian cinematography has revived during the last decade, American films are still earning top box</w:t>
      </w:r>
      <w:r w:rsidR="00D800C1">
        <w:rPr>
          <w:rFonts w:ascii="Times New Roman" w:hAnsi="Times New Roman"/>
          <w:color w:val="000000"/>
        </w:rPr>
        <w:t>-office</w:t>
      </w:r>
      <w:r w:rsidR="007552AE" w:rsidRPr="001E183D">
        <w:rPr>
          <w:rFonts w:ascii="Times New Roman" w:hAnsi="Times New Roman"/>
          <w:color w:val="000000"/>
        </w:rPr>
        <w:t xml:space="preserve"> revenues. Foreign films are a necessity in Croatian movie theaters because Croatia releases between six and nine movies a year, and </w:t>
      </w:r>
      <w:r>
        <w:rPr>
          <w:rFonts w:ascii="Times New Roman" w:hAnsi="Times New Roman"/>
          <w:color w:val="000000"/>
        </w:rPr>
        <w:t xml:space="preserve">the </w:t>
      </w:r>
      <w:r w:rsidR="007552AE" w:rsidRPr="001E183D">
        <w:rPr>
          <w:rFonts w:ascii="Times New Roman" w:hAnsi="Times New Roman"/>
          <w:color w:val="000000"/>
        </w:rPr>
        <w:t>country’s 87 cinemas are forced to show movies imported primarily f</w:t>
      </w:r>
      <w:r>
        <w:rPr>
          <w:rFonts w:ascii="Times New Roman" w:hAnsi="Times New Roman"/>
          <w:color w:val="000000"/>
        </w:rPr>
        <w:t>rom</w:t>
      </w:r>
      <w:r w:rsidR="009011F5">
        <w:rPr>
          <w:rFonts w:ascii="Times New Roman" w:hAnsi="Times New Roman"/>
          <w:color w:val="000000"/>
        </w:rPr>
        <w:t xml:space="preserve"> the United States (</w:t>
      </w:r>
      <w:proofErr w:type="spellStart"/>
      <w:r w:rsidR="009011F5">
        <w:rPr>
          <w:rFonts w:ascii="Times New Roman" w:hAnsi="Times New Roman"/>
          <w:color w:val="000000"/>
        </w:rPr>
        <w:t>Cvitanić</w:t>
      </w:r>
      <w:proofErr w:type="spellEnd"/>
      <w:r w:rsidR="007552AE" w:rsidRPr="001E183D">
        <w:rPr>
          <w:rFonts w:ascii="Times New Roman" w:hAnsi="Times New Roman"/>
          <w:color w:val="000000"/>
        </w:rPr>
        <w:t>, 2011). The company that owns and operates the most movie theaters in Croatia, Blitz-</w:t>
      </w:r>
      <w:proofErr w:type="spellStart"/>
      <w:r w:rsidR="007552AE" w:rsidRPr="001E183D">
        <w:rPr>
          <w:rFonts w:ascii="Times New Roman" w:hAnsi="Times New Roman"/>
          <w:color w:val="000000"/>
        </w:rPr>
        <w:t>CineStar</w:t>
      </w:r>
      <w:proofErr w:type="spellEnd"/>
      <w:r w:rsidR="007552AE" w:rsidRPr="001E183D">
        <w:rPr>
          <w:rFonts w:ascii="Times New Roman" w:hAnsi="Times New Roman"/>
          <w:color w:val="000000"/>
        </w:rPr>
        <w:t xml:space="preserve">, has contracts with top American distributors such as Warner Bros Pictures International, Universal, Paramount, and </w:t>
      </w:r>
      <w:proofErr w:type="spellStart"/>
      <w:r w:rsidR="007552AE" w:rsidRPr="001E183D">
        <w:rPr>
          <w:rFonts w:ascii="Times New Roman" w:hAnsi="Times New Roman"/>
          <w:color w:val="000000"/>
        </w:rPr>
        <w:t>Dreamworks</w:t>
      </w:r>
      <w:proofErr w:type="spellEnd"/>
      <w:r w:rsidR="007552AE" w:rsidRPr="001E183D">
        <w:rPr>
          <w:rFonts w:ascii="Times New Roman" w:hAnsi="Times New Roman"/>
          <w:color w:val="000000"/>
        </w:rPr>
        <w:t>. Blockbuster earnings show that</w:t>
      </w:r>
      <w:r>
        <w:rPr>
          <w:rFonts w:ascii="Times New Roman" w:hAnsi="Times New Roman"/>
          <w:color w:val="000000"/>
        </w:rPr>
        <w:t xml:space="preserve"> the</w:t>
      </w:r>
      <w:r w:rsidR="007552AE" w:rsidRPr="001E183D">
        <w:rPr>
          <w:rFonts w:ascii="Times New Roman" w:hAnsi="Times New Roman"/>
          <w:color w:val="000000"/>
        </w:rPr>
        <w:t xml:space="preserve"> top ten movies in Croatian theaters in 2012 were American made and include movies such as </w:t>
      </w:r>
      <w:r w:rsidR="007552AE" w:rsidRPr="001E183D">
        <w:rPr>
          <w:rFonts w:ascii="Times New Roman" w:hAnsi="Times New Roman"/>
          <w:i/>
          <w:color w:val="000000"/>
        </w:rPr>
        <w:t xml:space="preserve">The Avengers, The Hunger Games, </w:t>
      </w:r>
      <w:r w:rsidR="007552AE" w:rsidRPr="001E183D">
        <w:rPr>
          <w:rFonts w:ascii="Times New Roman" w:hAnsi="Times New Roman"/>
          <w:color w:val="000000"/>
        </w:rPr>
        <w:t xml:space="preserve">and </w:t>
      </w:r>
      <w:r w:rsidR="007552AE" w:rsidRPr="001E183D">
        <w:rPr>
          <w:rFonts w:ascii="Times New Roman" w:hAnsi="Times New Roman"/>
          <w:i/>
          <w:color w:val="000000"/>
        </w:rPr>
        <w:t>The Dark Knight Rises</w:t>
      </w:r>
      <w:r w:rsidR="007552AE" w:rsidRPr="001E183D">
        <w:rPr>
          <w:rFonts w:ascii="Times New Roman" w:hAnsi="Times New Roman"/>
          <w:color w:val="000000"/>
        </w:rPr>
        <w:t xml:space="preserve"> </w:t>
      </w:r>
      <w:r w:rsidR="00083F5E">
        <w:rPr>
          <w:rFonts w:ascii="Times New Roman" w:hAnsi="Times New Roman"/>
          <w:color w:val="000000"/>
        </w:rPr>
        <w:t>(</w:t>
      </w:r>
      <w:proofErr w:type="spellStart"/>
      <w:r w:rsidR="00083F5E">
        <w:rPr>
          <w:rFonts w:ascii="Times New Roman" w:hAnsi="Times New Roman"/>
          <w:color w:val="000000"/>
        </w:rPr>
        <w:t>Deset</w:t>
      </w:r>
      <w:proofErr w:type="spellEnd"/>
      <w:r w:rsidR="00083F5E">
        <w:rPr>
          <w:rFonts w:ascii="Times New Roman" w:hAnsi="Times New Roman"/>
          <w:color w:val="000000"/>
        </w:rPr>
        <w:t xml:space="preserve"> </w:t>
      </w:r>
      <w:proofErr w:type="spellStart"/>
      <w:r w:rsidR="00083F5E">
        <w:rPr>
          <w:rFonts w:ascii="Times New Roman" w:hAnsi="Times New Roman"/>
          <w:color w:val="000000"/>
        </w:rPr>
        <w:t>najboljih</w:t>
      </w:r>
      <w:proofErr w:type="spellEnd"/>
      <w:r w:rsidR="00083F5E">
        <w:rPr>
          <w:rFonts w:ascii="Times New Roman" w:hAnsi="Times New Roman"/>
          <w:color w:val="000000"/>
        </w:rPr>
        <w:t xml:space="preserve"> </w:t>
      </w:r>
      <w:proofErr w:type="spellStart"/>
      <w:r w:rsidR="00083F5E">
        <w:rPr>
          <w:rFonts w:ascii="Times New Roman" w:hAnsi="Times New Roman"/>
          <w:color w:val="000000"/>
        </w:rPr>
        <w:t>filmova</w:t>
      </w:r>
      <w:proofErr w:type="spellEnd"/>
      <w:r w:rsidR="00083F5E">
        <w:rPr>
          <w:rFonts w:ascii="Times New Roman" w:hAnsi="Times New Roman"/>
          <w:color w:val="000000"/>
        </w:rPr>
        <w:t xml:space="preserve"> u 2012. </w:t>
      </w:r>
      <w:proofErr w:type="spellStart"/>
      <w:r w:rsidR="00083F5E">
        <w:rPr>
          <w:rFonts w:ascii="Times New Roman" w:hAnsi="Times New Roman"/>
          <w:color w:val="000000"/>
        </w:rPr>
        <w:t>godini</w:t>
      </w:r>
      <w:proofErr w:type="spellEnd"/>
      <w:r w:rsidR="00083F5E">
        <w:rPr>
          <w:rFonts w:ascii="Times New Roman" w:hAnsi="Times New Roman"/>
          <w:color w:val="000000"/>
        </w:rPr>
        <w:t xml:space="preserve">). </w:t>
      </w:r>
    </w:p>
    <w:p w14:paraId="75095413" w14:textId="6BCD5D7F" w:rsidR="003F052B" w:rsidRPr="00F90A28" w:rsidRDefault="003F052B" w:rsidP="00F90A28">
      <w:pPr>
        <w:autoSpaceDE w:val="0"/>
        <w:autoSpaceDN w:val="0"/>
        <w:adjustRightInd w:val="0"/>
        <w:spacing w:line="480" w:lineRule="auto"/>
        <w:jc w:val="both"/>
        <w:rPr>
          <w:rFonts w:ascii="Times New Roman" w:hAnsi="Times New Roman"/>
          <w:i/>
        </w:rPr>
      </w:pPr>
      <w:r w:rsidRPr="00F90A28">
        <w:rPr>
          <w:rFonts w:ascii="Times New Roman" w:hAnsi="Times New Roman"/>
          <w:b/>
          <w:i/>
        </w:rPr>
        <w:t>The global rise of American media exports</w:t>
      </w:r>
    </w:p>
    <w:p w14:paraId="706E9C06" w14:textId="2A9A3D92" w:rsidR="003F052B" w:rsidRPr="001E183D" w:rsidRDefault="003F052B" w:rsidP="00F90A28">
      <w:pPr>
        <w:spacing w:line="480" w:lineRule="auto"/>
        <w:ind w:firstLine="720"/>
        <w:jc w:val="both"/>
        <w:rPr>
          <w:rFonts w:ascii="Times New Roman" w:hAnsi="Times New Roman"/>
        </w:rPr>
      </w:pPr>
      <w:r w:rsidRPr="001E183D">
        <w:rPr>
          <w:rFonts w:ascii="Times New Roman" w:hAnsi="Times New Roman"/>
        </w:rPr>
        <w:t>The conc</w:t>
      </w:r>
      <w:r w:rsidR="00467E77">
        <w:rPr>
          <w:rFonts w:ascii="Times New Roman" w:hAnsi="Times New Roman"/>
        </w:rPr>
        <w:t>entration of global</w:t>
      </w:r>
      <w:r w:rsidRPr="001E183D">
        <w:rPr>
          <w:rFonts w:ascii="Times New Roman" w:hAnsi="Times New Roman"/>
        </w:rPr>
        <w:t xml:space="preserve"> media power resulted in </w:t>
      </w:r>
      <w:r w:rsidR="00467E77">
        <w:rPr>
          <w:rFonts w:ascii="Times New Roman" w:hAnsi="Times New Roman"/>
        </w:rPr>
        <w:t xml:space="preserve">a </w:t>
      </w:r>
      <w:r w:rsidRPr="001E183D">
        <w:rPr>
          <w:rFonts w:ascii="Times New Roman" w:hAnsi="Times New Roman"/>
        </w:rPr>
        <w:t xml:space="preserve">one directional flow of international communication coming from the West, mainly the United States </w:t>
      </w:r>
      <w:r w:rsidRPr="001E183D">
        <w:rPr>
          <w:rFonts w:ascii="Times New Roman" w:hAnsi="Times New Roman"/>
          <w:noProof/>
        </w:rPr>
        <w:t>(Varis, 1985)</w:t>
      </w:r>
      <w:r w:rsidRPr="001E183D">
        <w:rPr>
          <w:rFonts w:ascii="Times New Roman" w:hAnsi="Times New Roman"/>
        </w:rPr>
        <w:t xml:space="preserve">. Norwegian sociologist Johan </w:t>
      </w:r>
      <w:proofErr w:type="spellStart"/>
      <w:r w:rsidRPr="001E183D">
        <w:rPr>
          <w:rFonts w:ascii="Times New Roman" w:hAnsi="Times New Roman"/>
        </w:rPr>
        <w:t>Galtung</w:t>
      </w:r>
      <w:proofErr w:type="spellEnd"/>
      <w:r w:rsidRPr="001E183D">
        <w:rPr>
          <w:rFonts w:ascii="Times New Roman" w:hAnsi="Times New Roman"/>
        </w:rPr>
        <w:t xml:space="preserve"> noticed this pattern as early as the 1970s and he associated the role of international communication with maintaining the structures of economic and political power. </w:t>
      </w:r>
      <w:proofErr w:type="spellStart"/>
      <w:r w:rsidRPr="001E183D">
        <w:rPr>
          <w:rFonts w:ascii="Times New Roman" w:hAnsi="Times New Roman"/>
        </w:rPr>
        <w:t>Galtung</w:t>
      </w:r>
      <w:proofErr w:type="spellEnd"/>
      <w:r w:rsidRPr="001E183D">
        <w:rPr>
          <w:rFonts w:ascii="Times New Roman" w:hAnsi="Times New Roman"/>
        </w:rPr>
        <w:t xml:space="preserve"> argued that the world consists of developed center states and underdeveloped periphery states. According to the theory he developed, structural imperialism, the information flows from the center states to the periphery, and </w:t>
      </w:r>
      <w:r w:rsidR="00467E77">
        <w:rPr>
          <w:rFonts w:ascii="Times New Roman" w:hAnsi="Times New Roman"/>
        </w:rPr>
        <w:t>in the periphery,</w:t>
      </w:r>
      <w:r w:rsidRPr="001E183D">
        <w:rPr>
          <w:rFonts w:ascii="Times New Roman" w:hAnsi="Times New Roman"/>
        </w:rPr>
        <w:t xml:space="preserve"> primary im</w:t>
      </w:r>
      <w:r w:rsidR="00467E77">
        <w:rPr>
          <w:rFonts w:ascii="Times New Roman" w:hAnsi="Times New Roman"/>
        </w:rPr>
        <w:t>portance is attached to the</w:t>
      </w:r>
      <w:r w:rsidRPr="001E183D">
        <w:rPr>
          <w:rFonts w:ascii="Times New Roman" w:hAnsi="Times New Roman"/>
        </w:rPr>
        <w:t xml:space="preserve"> issues </w:t>
      </w:r>
      <w:r w:rsidR="00467E77">
        <w:rPr>
          <w:rFonts w:ascii="Times New Roman" w:hAnsi="Times New Roman"/>
        </w:rPr>
        <w:t>prioritized by the center</w:t>
      </w:r>
      <w:r w:rsidRPr="001E183D">
        <w:rPr>
          <w:rFonts w:ascii="Times New Roman" w:hAnsi="Times New Roman"/>
        </w:rPr>
        <w:t xml:space="preserve"> </w:t>
      </w:r>
      <w:r w:rsidRPr="001E183D">
        <w:rPr>
          <w:rFonts w:ascii="Times New Roman" w:hAnsi="Times New Roman"/>
          <w:noProof/>
        </w:rPr>
        <w:t>(Galtung, 1971)</w:t>
      </w:r>
      <w:r w:rsidRPr="001E183D">
        <w:rPr>
          <w:rFonts w:ascii="Times New Roman" w:hAnsi="Times New Roman"/>
        </w:rPr>
        <w:t xml:space="preserve">. Research has shown that today, even though some peripheral countries </w:t>
      </w:r>
      <w:r w:rsidR="00D22602">
        <w:rPr>
          <w:rFonts w:ascii="Times New Roman" w:hAnsi="Times New Roman"/>
          <w:noProof/>
        </w:rPr>
        <w:t>(</w:t>
      </w:r>
      <w:r w:rsidRPr="001E183D">
        <w:rPr>
          <w:rFonts w:ascii="Times New Roman" w:hAnsi="Times New Roman"/>
          <w:noProof/>
        </w:rPr>
        <w:t>Cox</w:t>
      </w:r>
      <w:r w:rsidR="00D22602">
        <w:rPr>
          <w:rFonts w:ascii="Times New Roman" w:hAnsi="Times New Roman"/>
          <w:noProof/>
        </w:rPr>
        <w:t>,</w:t>
      </w:r>
      <w:r w:rsidRPr="001E183D">
        <w:rPr>
          <w:rFonts w:ascii="Times New Roman" w:hAnsi="Times New Roman"/>
          <w:noProof/>
        </w:rPr>
        <w:t xml:space="preserve"> &amp; Sinclair, 1996)</w:t>
      </w:r>
      <w:r w:rsidRPr="001E183D">
        <w:rPr>
          <w:rFonts w:ascii="Times New Roman" w:hAnsi="Times New Roman"/>
        </w:rPr>
        <w:t xml:space="preserve"> have emerged as mass media exporters, the United States still is the leader in the global media market. For example, even in countries with strong domestic television production such as Brazil, Mexico and Argentina, more than 70 percent of film and television series are imported from the United States </w:t>
      </w:r>
      <w:r w:rsidRPr="000A3AB8">
        <w:rPr>
          <w:rFonts w:ascii="Times New Roman" w:hAnsi="Times New Roman"/>
        </w:rPr>
        <w:t>(UNESCO, 1998).</w:t>
      </w:r>
      <w:r w:rsidRPr="001E183D">
        <w:rPr>
          <w:rFonts w:ascii="Times New Roman" w:hAnsi="Times New Roman"/>
        </w:rPr>
        <w:t xml:space="preserve"> </w:t>
      </w:r>
    </w:p>
    <w:p w14:paraId="5E6476E2" w14:textId="32C85AF6" w:rsidR="003F052B" w:rsidRPr="001E183D" w:rsidRDefault="003F052B" w:rsidP="00F90A28">
      <w:pPr>
        <w:spacing w:line="480" w:lineRule="auto"/>
        <w:ind w:firstLine="720"/>
        <w:jc w:val="both"/>
        <w:rPr>
          <w:rFonts w:ascii="Times New Roman" w:hAnsi="Times New Roman"/>
        </w:rPr>
      </w:pPr>
      <w:r w:rsidRPr="001E183D">
        <w:rPr>
          <w:rFonts w:ascii="Times New Roman" w:hAnsi="Times New Roman"/>
        </w:rPr>
        <w:t xml:space="preserve">The American rise in exporting media entertainment could be traced back to World War I when the United States gained </w:t>
      </w:r>
      <w:r w:rsidR="00467E77">
        <w:rPr>
          <w:rFonts w:ascii="Times New Roman" w:hAnsi="Times New Roman"/>
        </w:rPr>
        <w:t xml:space="preserve">an </w:t>
      </w:r>
      <w:r w:rsidRPr="001E183D">
        <w:rPr>
          <w:rFonts w:ascii="Times New Roman" w:hAnsi="Times New Roman"/>
        </w:rPr>
        <w:t xml:space="preserve">advantage in film industry. The war had curtailed production in the biggest European film producing countries such as France, Italy and Germany, allowing American exporters to step in </w:t>
      </w:r>
      <w:r w:rsidRPr="001E183D">
        <w:rPr>
          <w:rFonts w:ascii="Times New Roman" w:hAnsi="Times New Roman"/>
          <w:noProof/>
        </w:rPr>
        <w:t>(Segrave, 1997)</w:t>
      </w:r>
      <w:r w:rsidRPr="001E183D">
        <w:rPr>
          <w:rFonts w:ascii="Times New Roman" w:hAnsi="Times New Roman"/>
        </w:rPr>
        <w:t xml:space="preserve">. When the United States entered the war in 1917, the American government formed a partnership with the film industry and started a massive promotional effort to sell American culture and values abroad. Today, many countries around the world depend heavily on imported television coming primarily from the United States </w:t>
      </w:r>
      <w:r w:rsidR="00EB06F7">
        <w:rPr>
          <w:rFonts w:ascii="Times New Roman" w:hAnsi="Times New Roman"/>
          <w:noProof/>
        </w:rPr>
        <w:t>(</w:t>
      </w:r>
      <w:r w:rsidRPr="001E183D">
        <w:rPr>
          <w:rFonts w:ascii="Times New Roman" w:hAnsi="Times New Roman"/>
          <w:noProof/>
        </w:rPr>
        <w:t>McChesney</w:t>
      </w:r>
      <w:r w:rsidR="00EB06F7">
        <w:rPr>
          <w:rFonts w:ascii="Times New Roman" w:hAnsi="Times New Roman"/>
          <w:noProof/>
        </w:rPr>
        <w:t>,</w:t>
      </w:r>
      <w:r w:rsidRPr="001E183D">
        <w:rPr>
          <w:rFonts w:ascii="Times New Roman" w:hAnsi="Times New Roman"/>
          <w:noProof/>
        </w:rPr>
        <w:t xml:space="preserve"> &amp; Herman, 1997)</w:t>
      </w:r>
      <w:r w:rsidRPr="001E183D">
        <w:rPr>
          <w:rFonts w:ascii="Times New Roman" w:hAnsi="Times New Roman"/>
        </w:rPr>
        <w:t xml:space="preserve">. Hollywood films are shown in more than 150 countries around the world, while American television programs can be seen in over 125 international markets </w:t>
      </w:r>
      <w:r w:rsidR="00EB06F7">
        <w:rPr>
          <w:rFonts w:ascii="Times New Roman" w:hAnsi="Times New Roman"/>
          <w:noProof/>
        </w:rPr>
        <w:t>(</w:t>
      </w:r>
      <w:r w:rsidRPr="001E183D">
        <w:rPr>
          <w:rFonts w:ascii="Times New Roman" w:hAnsi="Times New Roman"/>
          <w:noProof/>
        </w:rPr>
        <w:t>Thussu, 2006)</w:t>
      </w:r>
      <w:r w:rsidRPr="001E183D">
        <w:rPr>
          <w:rFonts w:ascii="Times New Roman" w:hAnsi="Times New Roman"/>
        </w:rPr>
        <w:t>. According to the Motion Picture Association of</w:t>
      </w:r>
      <w:r w:rsidR="009F2F14">
        <w:rPr>
          <w:rFonts w:ascii="Times New Roman" w:hAnsi="Times New Roman"/>
        </w:rPr>
        <w:t xml:space="preserve"> America, the United States film and television industries generated</w:t>
      </w:r>
      <w:r w:rsidRPr="001E183D">
        <w:rPr>
          <w:rFonts w:ascii="Times New Roman" w:hAnsi="Times New Roman"/>
        </w:rPr>
        <w:t xml:space="preserve"> $13.5 billion </w:t>
      </w:r>
      <w:r w:rsidR="008445BB">
        <w:rPr>
          <w:rFonts w:ascii="Times New Roman" w:hAnsi="Times New Roman"/>
        </w:rPr>
        <w:t>of revenue abroad</w:t>
      </w:r>
      <w:r w:rsidRPr="00AF7348">
        <w:rPr>
          <w:rFonts w:ascii="Times New Roman" w:hAnsi="Times New Roman"/>
        </w:rPr>
        <w:t xml:space="preserve"> (</w:t>
      </w:r>
      <w:r w:rsidR="00A2530E">
        <w:rPr>
          <w:rFonts w:ascii="Times New Roman" w:hAnsi="Times New Roman"/>
        </w:rPr>
        <w:t>2012 Report on Economic Contribution, 2012)</w:t>
      </w:r>
      <w:r w:rsidR="00467E77">
        <w:rPr>
          <w:rFonts w:ascii="Times New Roman" w:hAnsi="Times New Roman"/>
        </w:rPr>
        <w:t>. It also appears that</w:t>
      </w:r>
      <w:r w:rsidRPr="001E183D">
        <w:rPr>
          <w:rFonts w:ascii="Times New Roman" w:hAnsi="Times New Roman"/>
        </w:rPr>
        <w:t xml:space="preserve"> European moviegoers prefer Hollywood</w:t>
      </w:r>
      <w:r w:rsidR="00B44533">
        <w:rPr>
          <w:rFonts w:ascii="Times New Roman" w:hAnsi="Times New Roman"/>
        </w:rPr>
        <w:t>-</w:t>
      </w:r>
      <w:r w:rsidRPr="001E183D">
        <w:rPr>
          <w:rFonts w:ascii="Times New Roman" w:hAnsi="Times New Roman"/>
        </w:rPr>
        <w:t xml:space="preserve">produced films to </w:t>
      </w:r>
      <w:proofErr w:type="gramStart"/>
      <w:r w:rsidRPr="001E183D">
        <w:rPr>
          <w:rFonts w:ascii="Times New Roman" w:hAnsi="Times New Roman"/>
        </w:rPr>
        <w:t>locally</w:t>
      </w:r>
      <w:r w:rsidR="00B44533">
        <w:rPr>
          <w:rFonts w:ascii="Times New Roman" w:hAnsi="Times New Roman"/>
        </w:rPr>
        <w:t>-</w:t>
      </w:r>
      <w:r w:rsidRPr="001E183D">
        <w:rPr>
          <w:rFonts w:ascii="Times New Roman" w:hAnsi="Times New Roman"/>
        </w:rPr>
        <w:t>produced</w:t>
      </w:r>
      <w:proofErr w:type="gramEnd"/>
      <w:r w:rsidRPr="001E183D">
        <w:rPr>
          <w:rFonts w:ascii="Times New Roman" w:hAnsi="Times New Roman"/>
        </w:rPr>
        <w:t xml:space="preserve"> cinema. The presence of Hollywood</w:t>
      </w:r>
      <w:r w:rsidR="00B44533">
        <w:rPr>
          <w:rFonts w:ascii="Times New Roman" w:hAnsi="Times New Roman"/>
        </w:rPr>
        <w:t>-</w:t>
      </w:r>
      <w:r w:rsidRPr="001E183D">
        <w:rPr>
          <w:rFonts w:ascii="Times New Roman" w:hAnsi="Times New Roman"/>
        </w:rPr>
        <w:t>made movies in European cinemas and on European television stations has increased substantially, especially in film and series</w:t>
      </w:r>
      <w:r w:rsidR="00B44533">
        <w:rPr>
          <w:rFonts w:ascii="Times New Roman" w:hAnsi="Times New Roman"/>
        </w:rPr>
        <w:t>-</w:t>
      </w:r>
      <w:r w:rsidRPr="001E183D">
        <w:rPr>
          <w:rFonts w:ascii="Times New Roman" w:hAnsi="Times New Roman"/>
        </w:rPr>
        <w:t>based programming, which is often dubbed into local languages. A study conducted by the European Audiovisual Observatory found that the top 10 films in 34 European countries for 1996-2004 were all American made</w:t>
      </w:r>
      <w:r w:rsidR="00784256">
        <w:rPr>
          <w:rFonts w:ascii="Times New Roman" w:hAnsi="Times New Roman"/>
        </w:rPr>
        <w:t xml:space="preserve"> (World Film Market Trends, 2007). </w:t>
      </w:r>
      <w:r w:rsidRPr="001E183D">
        <w:rPr>
          <w:rFonts w:ascii="Times New Roman" w:hAnsi="Times New Roman"/>
        </w:rPr>
        <w:t xml:space="preserve">Furthermore, this report showed that in 2004, nearly 72% of films showed within the European Union were from Hollywood, 26% were European, and just 2% came from the rest of the world. </w:t>
      </w:r>
    </w:p>
    <w:p w14:paraId="4F319ABC" w14:textId="2FE5E9A2" w:rsidR="003F052B" w:rsidRPr="001E183D" w:rsidRDefault="003F052B" w:rsidP="00F90A28">
      <w:pPr>
        <w:spacing w:line="480" w:lineRule="auto"/>
        <w:ind w:firstLine="720"/>
        <w:jc w:val="both"/>
        <w:rPr>
          <w:rFonts w:ascii="Times New Roman" w:hAnsi="Times New Roman"/>
          <w:color w:val="000000"/>
        </w:rPr>
      </w:pPr>
      <w:r w:rsidRPr="001E183D">
        <w:rPr>
          <w:rFonts w:ascii="Times New Roman" w:hAnsi="Times New Roman"/>
        </w:rPr>
        <w:t xml:space="preserve">In addition to entertainment, the United States is the leader in the global news market as well. </w:t>
      </w:r>
      <w:r w:rsidRPr="001E183D">
        <w:rPr>
          <w:rFonts w:ascii="Times New Roman" w:hAnsi="Times New Roman"/>
          <w:color w:val="000000"/>
        </w:rPr>
        <w:t>The S</w:t>
      </w:r>
      <w:r w:rsidR="0045093A">
        <w:rPr>
          <w:rFonts w:ascii="Times New Roman" w:hAnsi="Times New Roman"/>
          <w:color w:val="000000"/>
        </w:rPr>
        <w:t>econd World War era called for the</w:t>
      </w:r>
      <w:r w:rsidRPr="001E183D">
        <w:rPr>
          <w:rFonts w:ascii="Times New Roman" w:hAnsi="Times New Roman"/>
          <w:color w:val="000000"/>
        </w:rPr>
        <w:t xml:space="preserve"> creation of </w:t>
      </w:r>
      <w:r w:rsidR="0045093A">
        <w:rPr>
          <w:rFonts w:ascii="Times New Roman" w:hAnsi="Times New Roman"/>
          <w:color w:val="000000"/>
        </w:rPr>
        <w:t xml:space="preserve">a </w:t>
      </w:r>
      <w:r w:rsidRPr="001E183D">
        <w:rPr>
          <w:rFonts w:ascii="Times New Roman" w:hAnsi="Times New Roman"/>
          <w:color w:val="000000"/>
        </w:rPr>
        <w:t xml:space="preserve">global communication </w:t>
      </w:r>
      <w:r w:rsidR="0045093A">
        <w:rPr>
          <w:rFonts w:ascii="Times New Roman" w:hAnsi="Times New Roman"/>
          <w:color w:val="000000"/>
        </w:rPr>
        <w:t>system for the first time in</w:t>
      </w:r>
      <w:r w:rsidRPr="001E183D">
        <w:rPr>
          <w:rFonts w:ascii="Times New Roman" w:hAnsi="Times New Roman"/>
          <w:color w:val="000000"/>
        </w:rPr>
        <w:t xml:space="preserve"> history. Events in one part of the world affected events elsewhere and were of interest to states across the globe. The beginning of the 1980s opened the doors to innovations in communication technologies such as the creation of CNN. Ted Turner envisioned and created the first global news network </w:t>
      </w:r>
      <w:r w:rsidRPr="001E183D">
        <w:rPr>
          <w:rFonts w:ascii="Times New Roman" w:hAnsi="Times New Roman"/>
          <w:noProof/>
          <w:color w:val="000000"/>
        </w:rPr>
        <w:t>(Whittemore, 1990)</w:t>
      </w:r>
      <w:r w:rsidRPr="001E183D">
        <w:rPr>
          <w:rFonts w:ascii="Times New Roman" w:hAnsi="Times New Roman"/>
          <w:color w:val="000000"/>
        </w:rPr>
        <w:t xml:space="preserve"> that broadcast news around the clock and around the world through satellites and cable television outlets. CNN was innovative because it concentrated completely on news and its reach was global. In other words, CNN reported news events from all over the world internationally as they were happening. With such an innovative approach it did not take long for CNN to emerge as a global actor in international relations. Coverage of Gulf War at the beginning of 1990s launched CNN into stardom and inspired other broadcasting organizations, such as BBC, to establish global television networks </w:t>
      </w:r>
      <w:r w:rsidRPr="001E183D">
        <w:rPr>
          <w:rFonts w:ascii="Times New Roman" w:hAnsi="Times New Roman"/>
          <w:noProof/>
          <w:color w:val="000000"/>
        </w:rPr>
        <w:t>(Gilboa, 2005)</w:t>
      </w:r>
      <w:r w:rsidRPr="001E183D">
        <w:rPr>
          <w:rFonts w:ascii="Times New Roman" w:hAnsi="Times New Roman"/>
          <w:color w:val="000000"/>
        </w:rPr>
        <w:t xml:space="preserve">. </w:t>
      </w:r>
    </w:p>
    <w:p w14:paraId="01EB52BB" w14:textId="7835A8B3" w:rsidR="003F052B" w:rsidRPr="001E183D" w:rsidRDefault="003F052B" w:rsidP="00F90A28">
      <w:pPr>
        <w:spacing w:line="480" w:lineRule="auto"/>
        <w:ind w:firstLine="720"/>
        <w:jc w:val="both"/>
        <w:rPr>
          <w:rFonts w:ascii="Times New Roman" w:hAnsi="Times New Roman"/>
        </w:rPr>
      </w:pPr>
      <w:r w:rsidRPr="001E183D">
        <w:rPr>
          <w:rFonts w:ascii="Times New Roman" w:hAnsi="Times New Roman"/>
        </w:rPr>
        <w:t xml:space="preserve">The term “Americanization” became popular in the late 1960s when research on media systems focused on examining efforts the United States put into influencing and changing media systems in Europe and around the world </w:t>
      </w:r>
      <w:r w:rsidRPr="001E183D">
        <w:rPr>
          <w:rFonts w:ascii="Times New Roman" w:hAnsi="Times New Roman"/>
          <w:noProof/>
        </w:rPr>
        <w:t>(Jakubowicz &amp; Sukosd, 2008)</w:t>
      </w:r>
      <w:r w:rsidRPr="001E183D">
        <w:rPr>
          <w:rFonts w:ascii="Times New Roman" w:hAnsi="Times New Roman"/>
        </w:rPr>
        <w:t>. It appears that the efforts United States put into exporting</w:t>
      </w:r>
      <w:r w:rsidR="00B44533">
        <w:rPr>
          <w:rFonts w:ascii="Times New Roman" w:hAnsi="Times New Roman"/>
        </w:rPr>
        <w:t xml:space="preserve"> American values and beliefs were</w:t>
      </w:r>
      <w:r w:rsidRPr="001E183D">
        <w:rPr>
          <w:rFonts w:ascii="Times New Roman" w:hAnsi="Times New Roman"/>
        </w:rPr>
        <w:t xml:space="preserve"> successful because it is American entertainment, such as film, television programs and advertising, and American networks, such as news, documentaries, online information, that have </w:t>
      </w:r>
      <w:r w:rsidR="005165F5">
        <w:rPr>
          <w:rFonts w:ascii="Times New Roman" w:hAnsi="Times New Roman"/>
        </w:rPr>
        <w:t>the widest appeal in the world (</w:t>
      </w:r>
      <w:proofErr w:type="spellStart"/>
      <w:r w:rsidRPr="001E183D">
        <w:rPr>
          <w:rFonts w:ascii="Times New Roman" w:hAnsi="Times New Roman"/>
        </w:rPr>
        <w:t>Segrave</w:t>
      </w:r>
      <w:proofErr w:type="spellEnd"/>
      <w:r w:rsidRPr="001E183D">
        <w:rPr>
          <w:rFonts w:ascii="Times New Roman" w:hAnsi="Times New Roman"/>
        </w:rPr>
        <w:t xml:space="preserve">, 1998; </w:t>
      </w:r>
      <w:r w:rsidRPr="005165F5">
        <w:rPr>
          <w:rFonts w:ascii="Times New Roman" w:hAnsi="Times New Roman"/>
        </w:rPr>
        <w:t>Marling, 2006</w:t>
      </w:r>
      <w:r w:rsidRPr="001E183D">
        <w:rPr>
          <w:rFonts w:ascii="Times New Roman" w:hAnsi="Times New Roman"/>
        </w:rPr>
        <w:t xml:space="preserve">). Researchers studying </w:t>
      </w:r>
      <w:r w:rsidR="00B44533">
        <w:rPr>
          <w:rFonts w:ascii="Times New Roman" w:hAnsi="Times New Roman"/>
        </w:rPr>
        <w:t xml:space="preserve">the </w:t>
      </w:r>
      <w:r w:rsidRPr="001E183D">
        <w:rPr>
          <w:rFonts w:ascii="Times New Roman" w:hAnsi="Times New Roman"/>
        </w:rPr>
        <w:t xml:space="preserve">global appeal of United States popular culture argue that there are three main reasons for the worldwide success: the universality of its themes and formulas make the program easily translatable and physiologically accessible; </w:t>
      </w:r>
      <w:r w:rsidR="00B44533">
        <w:rPr>
          <w:rFonts w:ascii="Times New Roman" w:hAnsi="Times New Roman"/>
        </w:rPr>
        <w:t xml:space="preserve">the </w:t>
      </w:r>
      <w:r w:rsidRPr="001E183D">
        <w:rPr>
          <w:rFonts w:ascii="Times New Roman" w:hAnsi="Times New Roman"/>
        </w:rPr>
        <w:t>ope</w:t>
      </w:r>
      <w:r w:rsidR="00B44533">
        <w:rPr>
          <w:rFonts w:ascii="Times New Roman" w:hAnsi="Times New Roman"/>
        </w:rPr>
        <w:t>n potential of the stories make</w:t>
      </w:r>
      <w:r w:rsidRPr="001E183D">
        <w:rPr>
          <w:rFonts w:ascii="Times New Roman" w:hAnsi="Times New Roman"/>
        </w:rPr>
        <w:t xml:space="preserve"> the program</w:t>
      </w:r>
      <w:r w:rsidR="00B44533">
        <w:rPr>
          <w:rFonts w:ascii="Times New Roman" w:hAnsi="Times New Roman"/>
        </w:rPr>
        <w:t>s</w:t>
      </w:r>
      <w:r w:rsidRPr="001E183D">
        <w:rPr>
          <w:rFonts w:ascii="Times New Roman" w:hAnsi="Times New Roman"/>
        </w:rPr>
        <w:t xml:space="preserve"> valuable as projective mechanisms; and th</w:t>
      </w:r>
      <w:r w:rsidR="00B44533">
        <w:rPr>
          <w:rFonts w:ascii="Times New Roman" w:hAnsi="Times New Roman"/>
        </w:rPr>
        <w:t>e abundance of</w:t>
      </w:r>
      <w:r w:rsidRPr="001E183D">
        <w:rPr>
          <w:rFonts w:ascii="Times New Roman" w:hAnsi="Times New Roman"/>
        </w:rPr>
        <w:t xml:space="preserve"> American programs</w:t>
      </w:r>
      <w:r w:rsidR="00B44533">
        <w:rPr>
          <w:rFonts w:ascii="Times New Roman" w:hAnsi="Times New Roman"/>
        </w:rPr>
        <w:t>,</w:t>
      </w:r>
      <w:r w:rsidRPr="001E183D">
        <w:rPr>
          <w:rFonts w:ascii="Times New Roman" w:hAnsi="Times New Roman"/>
        </w:rPr>
        <w:t xml:space="preserve"> which are available around the globe and which national producers could never match </w:t>
      </w:r>
      <w:r w:rsidRPr="001E183D">
        <w:rPr>
          <w:rFonts w:ascii="Times New Roman" w:hAnsi="Times New Roman"/>
          <w:noProof/>
        </w:rPr>
        <w:t>(Katz &amp; Liebes, 1990)</w:t>
      </w:r>
      <w:r w:rsidRPr="001E183D">
        <w:rPr>
          <w:rFonts w:ascii="Times New Roman" w:hAnsi="Times New Roman"/>
        </w:rPr>
        <w:t xml:space="preserve">. </w:t>
      </w:r>
    </w:p>
    <w:p w14:paraId="5A54EC7B" w14:textId="77777777" w:rsidR="0032044A" w:rsidRPr="00F90A28" w:rsidRDefault="0032044A" w:rsidP="00F90A28">
      <w:pPr>
        <w:jc w:val="both"/>
        <w:rPr>
          <w:rFonts w:ascii="Times New Roman" w:hAnsi="Times New Roman"/>
          <w:i/>
        </w:rPr>
      </w:pPr>
      <w:r w:rsidRPr="00F90A28">
        <w:rPr>
          <w:rFonts w:ascii="Times New Roman" w:hAnsi="Times New Roman"/>
          <w:b/>
          <w:i/>
        </w:rPr>
        <w:t>Identity</w:t>
      </w:r>
      <w:r w:rsidRPr="00F90A28">
        <w:rPr>
          <w:rFonts w:ascii="Times New Roman" w:hAnsi="Times New Roman"/>
          <w:i/>
        </w:rPr>
        <w:t xml:space="preserve"> </w:t>
      </w:r>
    </w:p>
    <w:p w14:paraId="070111F0" w14:textId="77777777" w:rsidR="0032044A" w:rsidRPr="00F90A28" w:rsidRDefault="0032044A" w:rsidP="00F90A28">
      <w:pPr>
        <w:jc w:val="both"/>
        <w:rPr>
          <w:rFonts w:ascii="Times New Roman" w:hAnsi="Times New Roman"/>
          <w:i/>
        </w:rPr>
      </w:pPr>
    </w:p>
    <w:p w14:paraId="4F19E334" w14:textId="112CE4D4" w:rsidR="0032044A" w:rsidRPr="001E183D" w:rsidRDefault="0032044A" w:rsidP="00F90A28">
      <w:pPr>
        <w:spacing w:line="480" w:lineRule="auto"/>
        <w:ind w:firstLine="720"/>
        <w:jc w:val="both"/>
        <w:rPr>
          <w:rFonts w:ascii="Times New Roman" w:hAnsi="Times New Roman"/>
        </w:rPr>
      </w:pPr>
      <w:r w:rsidRPr="001E183D">
        <w:rPr>
          <w:rFonts w:ascii="Times New Roman" w:hAnsi="Times New Roman"/>
        </w:rPr>
        <w:t xml:space="preserve">To even begin to understand </w:t>
      </w:r>
      <w:r w:rsidR="001906A8">
        <w:rPr>
          <w:rFonts w:ascii="Times New Roman" w:hAnsi="Times New Roman"/>
        </w:rPr>
        <w:t xml:space="preserve">the </w:t>
      </w:r>
      <w:r w:rsidRPr="001E183D">
        <w:rPr>
          <w:rFonts w:ascii="Times New Roman" w:hAnsi="Times New Roman"/>
        </w:rPr>
        <w:t>possible effects of foreign media on cultural identities, one needs to understand the concept of identity. This concept has been a subject of study for man</w:t>
      </w:r>
      <w:r w:rsidR="00B44533">
        <w:rPr>
          <w:rFonts w:ascii="Times New Roman" w:hAnsi="Times New Roman"/>
        </w:rPr>
        <w:t>y decades, and has co</w:t>
      </w:r>
      <w:r w:rsidRPr="001E183D">
        <w:rPr>
          <w:rFonts w:ascii="Times New Roman" w:hAnsi="Times New Roman"/>
        </w:rPr>
        <w:t xml:space="preserve">me into focus as more and more researchers are concerned about how globalization affects our identities. Identity is a complex concept, one that has been defined in a number of ways. </w:t>
      </w:r>
      <w:r w:rsidRPr="001E183D">
        <w:rPr>
          <w:rFonts w:ascii="Times New Roman" w:hAnsi="Times New Roman"/>
          <w:noProof/>
        </w:rPr>
        <w:t>Yep (1998)</w:t>
      </w:r>
      <w:r w:rsidRPr="001E183D">
        <w:rPr>
          <w:rFonts w:ascii="Times New Roman" w:hAnsi="Times New Roman"/>
        </w:rPr>
        <w:t xml:space="preserve"> defines identity as a “person’s conception of self within a particular social, geographical, cultural, and political context” (p. 79). Identity is a sense of self, a sense of who we are in a specific situation. </w:t>
      </w:r>
      <w:r w:rsidRPr="001E183D">
        <w:rPr>
          <w:rFonts w:ascii="Times New Roman" w:hAnsi="Times New Roman"/>
          <w:noProof/>
        </w:rPr>
        <w:t>Mathews (2002)</w:t>
      </w:r>
      <w:r w:rsidRPr="001E183D">
        <w:rPr>
          <w:rFonts w:ascii="Times New Roman" w:hAnsi="Times New Roman"/>
        </w:rPr>
        <w:t xml:space="preserve"> refers to the dictionary definition of identity as the condition of being a specific person or thing. </w:t>
      </w:r>
      <w:r w:rsidRPr="001E183D">
        <w:rPr>
          <w:rFonts w:ascii="Times New Roman" w:hAnsi="Times New Roman"/>
          <w:noProof/>
        </w:rPr>
        <w:t>Hall (1997)</w:t>
      </w:r>
      <w:r w:rsidRPr="001E183D">
        <w:rPr>
          <w:rFonts w:ascii="Times New Roman" w:hAnsi="Times New Roman"/>
        </w:rPr>
        <w:t xml:space="preserve"> rejects the idea that fixed identities e</w:t>
      </w:r>
      <w:r w:rsidR="004828D0">
        <w:rPr>
          <w:rFonts w:ascii="Times New Roman" w:hAnsi="Times New Roman"/>
        </w:rPr>
        <w:t>xist and writes that identities</w:t>
      </w:r>
      <w:r w:rsidRPr="001E183D">
        <w:rPr>
          <w:rFonts w:ascii="Times New Roman" w:hAnsi="Times New Roman"/>
        </w:rPr>
        <w:t xml:space="preserve"> “are points of temporary attachment to the subject positions which discursive practices construct for us” (p. 33). </w:t>
      </w:r>
      <w:r w:rsidRPr="001E183D">
        <w:rPr>
          <w:rFonts w:ascii="Times New Roman" w:hAnsi="Times New Roman"/>
          <w:noProof/>
        </w:rPr>
        <w:t>Giddens (1991)</w:t>
      </w:r>
      <w:r w:rsidR="004828D0">
        <w:rPr>
          <w:rFonts w:ascii="Times New Roman" w:hAnsi="Times New Roman"/>
        </w:rPr>
        <w:t xml:space="preserve"> defines identity as “</w:t>
      </w:r>
      <w:r w:rsidRPr="001E183D">
        <w:rPr>
          <w:rFonts w:ascii="Times New Roman" w:hAnsi="Times New Roman"/>
        </w:rPr>
        <w:t xml:space="preserve">the ongoing sense the self has of who it is, as conditioned through its ongoing interactions with others” (p. 53). </w:t>
      </w:r>
    </w:p>
    <w:p w14:paraId="2F2E1284" w14:textId="542B2718" w:rsidR="0032044A" w:rsidRPr="001E183D" w:rsidRDefault="0032044A" w:rsidP="00F90A28">
      <w:pPr>
        <w:spacing w:line="480" w:lineRule="auto"/>
        <w:ind w:firstLine="720"/>
        <w:jc w:val="both"/>
        <w:rPr>
          <w:rFonts w:ascii="Times New Roman" w:hAnsi="Times New Roman"/>
        </w:rPr>
      </w:pPr>
      <w:r w:rsidRPr="001E183D">
        <w:rPr>
          <w:rFonts w:ascii="Times New Roman" w:hAnsi="Times New Roman"/>
          <w:noProof/>
        </w:rPr>
        <w:t>Castells (1997)</w:t>
      </w:r>
      <w:r w:rsidRPr="001E183D">
        <w:rPr>
          <w:rFonts w:ascii="Times New Roman" w:hAnsi="Times New Roman"/>
        </w:rPr>
        <w:t xml:space="preserve"> argues that identity must be distinguished from roles, and role-sets. Roles, such as being a worker or a mother, are outlined by the society and society’s institutions and organizations. Identities, on the other hand, are created through a process of individualization and are sources of meaning for the actors themselves. Castell</w:t>
      </w:r>
      <w:r w:rsidR="004828D0">
        <w:rPr>
          <w:rFonts w:ascii="Times New Roman" w:hAnsi="Times New Roman"/>
        </w:rPr>
        <w:t>s (1997) defines meaning as</w:t>
      </w:r>
      <w:r w:rsidRPr="001E183D">
        <w:rPr>
          <w:rFonts w:ascii="Times New Roman" w:hAnsi="Times New Roman"/>
        </w:rPr>
        <w:t xml:space="preserve"> “the symbolic identification by a social actor of the purpose of her/his action”(p. 7). He further explains that identities can also derive from dominant institutions, but they do not become identities until actors internalize them and construct meaning around the internalization. In other words, identities organize the meaning while roles organize the functions (Castells, 1997). </w:t>
      </w:r>
    </w:p>
    <w:p w14:paraId="15891684" w14:textId="439AF416" w:rsidR="0032044A" w:rsidRPr="001E183D" w:rsidRDefault="0032044A" w:rsidP="00F90A28">
      <w:pPr>
        <w:spacing w:line="480" w:lineRule="auto"/>
        <w:ind w:firstLine="720"/>
        <w:jc w:val="both"/>
        <w:rPr>
          <w:rFonts w:ascii="Times New Roman" w:hAnsi="Times New Roman"/>
        </w:rPr>
      </w:pPr>
      <w:r w:rsidRPr="001E183D">
        <w:rPr>
          <w:rFonts w:ascii="Times New Roman" w:hAnsi="Times New Roman"/>
        </w:rPr>
        <w:t xml:space="preserve">When it comes to how identities are formed, researchers agree that identities are not something foundational and fixed, but are the production of interactions among people. For example, </w:t>
      </w:r>
      <w:r w:rsidRPr="001E183D">
        <w:rPr>
          <w:rFonts w:ascii="Times New Roman" w:hAnsi="Times New Roman"/>
          <w:noProof/>
        </w:rPr>
        <w:t>Lawler (2008)</w:t>
      </w:r>
      <w:r w:rsidRPr="001E183D">
        <w:rPr>
          <w:rFonts w:ascii="Times New Roman" w:hAnsi="Times New Roman"/>
        </w:rPr>
        <w:t xml:space="preserve"> argues that identities are dynamic and produced through narratives that people use to explain and understand their lives. As Stuart Hall (1996) puts it, “Identification is a construction, a process never completed – always in “process” (p. 4). </w:t>
      </w:r>
      <w:r w:rsidRPr="001E183D">
        <w:rPr>
          <w:rFonts w:ascii="Times New Roman" w:hAnsi="Times New Roman"/>
          <w:noProof/>
        </w:rPr>
        <w:t>Somers and Gibson (1993)</w:t>
      </w:r>
      <w:r w:rsidR="00B44533">
        <w:rPr>
          <w:rFonts w:ascii="Times New Roman" w:hAnsi="Times New Roman"/>
        </w:rPr>
        <w:t xml:space="preserve"> further explain this idea:  “P</w:t>
      </w:r>
      <w:r w:rsidRPr="001E183D">
        <w:rPr>
          <w:rFonts w:ascii="Times New Roman" w:hAnsi="Times New Roman"/>
        </w:rPr>
        <w:t xml:space="preserve">eople construct identities, however multiple and changing, by locating themselves or being located within a repertoire of </w:t>
      </w:r>
      <w:proofErr w:type="spellStart"/>
      <w:r w:rsidRPr="001E183D">
        <w:rPr>
          <w:rFonts w:ascii="Times New Roman" w:hAnsi="Times New Roman"/>
        </w:rPr>
        <w:t>emplotted</w:t>
      </w:r>
      <w:proofErr w:type="spellEnd"/>
      <w:r w:rsidRPr="001E183D">
        <w:rPr>
          <w:rFonts w:ascii="Times New Roman" w:hAnsi="Times New Roman"/>
        </w:rPr>
        <w:t xml:space="preserve"> stories…people are guided to act in certain ways on the basis of projections, expectations, and memories derived from a multiplicity but ultimately linked repertoire of available social, public and cultural narratives” (p. 38-39). </w:t>
      </w:r>
    </w:p>
    <w:p w14:paraId="47318125" w14:textId="77777777" w:rsidR="0032044A" w:rsidRPr="00F90A28" w:rsidRDefault="0032044A" w:rsidP="00F90A28">
      <w:pPr>
        <w:spacing w:line="480" w:lineRule="auto"/>
        <w:jc w:val="both"/>
        <w:rPr>
          <w:rFonts w:ascii="Times New Roman" w:hAnsi="Times New Roman"/>
          <w:b/>
          <w:i/>
        </w:rPr>
      </w:pPr>
      <w:r w:rsidRPr="00F90A28">
        <w:rPr>
          <w:rFonts w:ascii="Times New Roman" w:hAnsi="Times New Roman"/>
          <w:b/>
          <w:i/>
        </w:rPr>
        <w:t>Collective identity</w:t>
      </w:r>
    </w:p>
    <w:p w14:paraId="51345550" w14:textId="337D7A46" w:rsidR="0032044A" w:rsidRPr="001E183D" w:rsidRDefault="0032044A" w:rsidP="00F90A28">
      <w:pPr>
        <w:spacing w:line="480" w:lineRule="auto"/>
        <w:jc w:val="both"/>
        <w:rPr>
          <w:rFonts w:ascii="Times New Roman" w:hAnsi="Times New Roman"/>
        </w:rPr>
      </w:pPr>
      <w:r w:rsidRPr="001E183D">
        <w:rPr>
          <w:rFonts w:ascii="Times New Roman" w:hAnsi="Times New Roman"/>
        </w:rPr>
        <w:tab/>
        <w:t xml:space="preserve">Another important aspect to consider when defining identities is the idea that identities refer to people’s sameness as well as difference. The root of the word “identity” is the Latin </w:t>
      </w:r>
      <w:r w:rsidRPr="00B44533">
        <w:rPr>
          <w:rFonts w:ascii="Times New Roman" w:hAnsi="Times New Roman"/>
          <w:i/>
        </w:rPr>
        <w:t>idem</w:t>
      </w:r>
      <w:r w:rsidRPr="001E183D">
        <w:rPr>
          <w:rFonts w:ascii="Times New Roman" w:hAnsi="Times New Roman"/>
        </w:rPr>
        <w:t xml:space="preserve">, meaning the same, from which we also get identical. This means that not only are we identical with ourselves, but we are identical with others. There are both personal and collective identities, the first one referring to one’s sense of who one uniquely is as an individual, and the second one denoting the one’s sense of who they are in reference with others. However, as </w:t>
      </w:r>
      <w:r w:rsidRPr="001E183D">
        <w:rPr>
          <w:rFonts w:ascii="Times New Roman" w:hAnsi="Times New Roman"/>
          <w:noProof/>
        </w:rPr>
        <w:t>Lawler (2008)</w:t>
      </w:r>
      <w:r w:rsidRPr="001E183D">
        <w:rPr>
          <w:rFonts w:ascii="Times New Roman" w:hAnsi="Times New Roman"/>
        </w:rPr>
        <w:t xml:space="preserve"> writes, another aspect of identity refers to people’s uniqueness and their difference from others. In this way people are understood as being simultaneously the same and different. </w:t>
      </w:r>
    </w:p>
    <w:p w14:paraId="5FB9B4FA" w14:textId="5F4C089F" w:rsidR="0032044A" w:rsidRPr="001E183D" w:rsidRDefault="0032044A" w:rsidP="00F90A28">
      <w:pPr>
        <w:spacing w:line="480" w:lineRule="auto"/>
        <w:jc w:val="both"/>
        <w:rPr>
          <w:rFonts w:ascii="Times New Roman" w:hAnsi="Times New Roman"/>
        </w:rPr>
      </w:pPr>
      <w:r w:rsidRPr="001E183D">
        <w:rPr>
          <w:rFonts w:ascii="Times New Roman" w:hAnsi="Times New Roman"/>
        </w:rPr>
        <w:tab/>
      </w:r>
      <w:r w:rsidR="00F00065">
        <w:rPr>
          <w:rFonts w:ascii="Times New Roman" w:hAnsi="Times New Roman"/>
          <w:noProof/>
        </w:rPr>
        <w:t>Jenkins</w:t>
      </w:r>
      <w:r w:rsidRPr="001E183D">
        <w:rPr>
          <w:rFonts w:ascii="Times New Roman" w:hAnsi="Times New Roman"/>
          <w:noProof/>
        </w:rPr>
        <w:t xml:space="preserve"> </w:t>
      </w:r>
      <w:r w:rsidR="00F00065">
        <w:rPr>
          <w:rFonts w:ascii="Times New Roman" w:hAnsi="Times New Roman"/>
          <w:noProof/>
        </w:rPr>
        <w:t>(</w:t>
      </w:r>
      <w:r w:rsidRPr="001E183D">
        <w:rPr>
          <w:rFonts w:ascii="Times New Roman" w:hAnsi="Times New Roman"/>
          <w:noProof/>
        </w:rPr>
        <w:t>2002)</w:t>
      </w:r>
      <w:r w:rsidRPr="001E183D">
        <w:rPr>
          <w:rFonts w:ascii="Times New Roman" w:hAnsi="Times New Roman"/>
        </w:rPr>
        <w:t xml:space="preserve"> argues that collectives emerge as a consequence of individuals sharing certain characteristics and doing things together in a way that is mutually meaningful and coordinated. He defines collectives as “symbolic constructs and complexes, which are, to some extent, known about, understood, and manipulated by individuals” (p. 12). In other words, collectives are something that individuals know at least something about, and they know what it takes to be or become a member. Individuals in the collectives identify themselves with the group based on collective affiliations and characteristics. Jenkins (2002) further argues that collectives are not fixed, but continually change as a result of social interactions between members and non-members of a specific group. For a collective to form there has to be not only some prior community of territory or language, but also shared experiences and shared history. As </w:t>
      </w:r>
      <w:r w:rsidRPr="001E183D">
        <w:rPr>
          <w:rFonts w:ascii="Times New Roman" w:hAnsi="Times New Roman"/>
          <w:noProof/>
        </w:rPr>
        <w:t>Castells (1997)</w:t>
      </w:r>
      <w:r w:rsidRPr="001E183D">
        <w:rPr>
          <w:rFonts w:ascii="Times New Roman" w:hAnsi="Times New Roman"/>
        </w:rPr>
        <w:t xml:space="preserve"> writes, “people cluster in community organizations that over time generate a feeling of belonging, and ultimately a communal, cultural identity” (p. 29). </w:t>
      </w:r>
    </w:p>
    <w:p w14:paraId="7260CFA1" w14:textId="77777777" w:rsidR="0032044A" w:rsidRPr="00F90A28" w:rsidRDefault="0032044A" w:rsidP="00F90A28">
      <w:pPr>
        <w:spacing w:line="480" w:lineRule="auto"/>
        <w:jc w:val="both"/>
        <w:rPr>
          <w:rFonts w:ascii="Times New Roman" w:hAnsi="Times New Roman"/>
          <w:b/>
          <w:i/>
        </w:rPr>
      </w:pPr>
      <w:r w:rsidRPr="00F90A28">
        <w:rPr>
          <w:rFonts w:ascii="Times New Roman" w:hAnsi="Times New Roman"/>
          <w:b/>
          <w:i/>
        </w:rPr>
        <w:t>Cultural Identity</w:t>
      </w:r>
    </w:p>
    <w:p w14:paraId="070A5A83" w14:textId="5B672CC9" w:rsidR="0032044A" w:rsidRPr="001E183D" w:rsidRDefault="0032044A" w:rsidP="00F90A28">
      <w:pPr>
        <w:spacing w:line="480" w:lineRule="auto"/>
        <w:jc w:val="both"/>
        <w:rPr>
          <w:rFonts w:ascii="Times New Roman" w:hAnsi="Times New Roman"/>
        </w:rPr>
      </w:pPr>
      <w:r w:rsidRPr="001E183D">
        <w:rPr>
          <w:rFonts w:ascii="Times New Roman" w:hAnsi="Times New Roman"/>
        </w:rPr>
        <w:tab/>
        <w:t>To understand the concept of cultural i</w:t>
      </w:r>
      <w:r w:rsidR="00B44533">
        <w:rPr>
          <w:rFonts w:ascii="Times New Roman" w:hAnsi="Times New Roman"/>
        </w:rPr>
        <w:t>dentity, one needs to define</w:t>
      </w:r>
      <w:r w:rsidRPr="001E183D">
        <w:rPr>
          <w:rFonts w:ascii="Times New Roman" w:hAnsi="Times New Roman"/>
        </w:rPr>
        <w:t xml:space="preserve"> culture first. </w:t>
      </w:r>
      <w:r w:rsidRPr="001E183D">
        <w:rPr>
          <w:rFonts w:ascii="Times New Roman" w:hAnsi="Times New Roman"/>
          <w:noProof/>
        </w:rPr>
        <w:t>Orbe and Harris (2007)</w:t>
      </w:r>
      <w:r w:rsidRPr="001E183D">
        <w:rPr>
          <w:rFonts w:ascii="Times New Roman" w:hAnsi="Times New Roman"/>
        </w:rPr>
        <w:t xml:space="preserve"> define culture as “learned and shared values, beliefs, and behaviors common to a particular group of people; culture forgoes a group’s identity and assists in its survival” (p. 6). </w:t>
      </w:r>
      <w:r w:rsidRPr="001E183D">
        <w:rPr>
          <w:rFonts w:ascii="Times New Roman" w:hAnsi="Times New Roman"/>
          <w:noProof/>
        </w:rPr>
        <w:t>Jackson (1998)</w:t>
      </w:r>
      <w:r w:rsidRPr="001E183D">
        <w:rPr>
          <w:rFonts w:ascii="Times New Roman" w:hAnsi="Times New Roman"/>
        </w:rPr>
        <w:t xml:space="preserve"> provides more details and says that culture is “a set of patterns, beliefs, behaviors, institutions, symbols, and practices shared and perpetuated by a consolidated group of individuals connected by an ancestral heritage and a concomitant geographical reference location” (p. 44).</w:t>
      </w:r>
    </w:p>
    <w:p w14:paraId="333F135B" w14:textId="3F780AAF" w:rsidR="0032044A" w:rsidRPr="001E183D" w:rsidRDefault="0032044A" w:rsidP="00F90A28">
      <w:pPr>
        <w:spacing w:line="480" w:lineRule="auto"/>
        <w:jc w:val="both"/>
        <w:rPr>
          <w:rFonts w:ascii="Times New Roman" w:hAnsi="Times New Roman"/>
        </w:rPr>
      </w:pPr>
      <w:r w:rsidRPr="001E183D">
        <w:rPr>
          <w:rFonts w:ascii="Times New Roman" w:hAnsi="Times New Roman"/>
        </w:rPr>
        <w:tab/>
        <w:t xml:space="preserve">People have multiple identities composed of personal, cultural and social characteristics. </w:t>
      </w:r>
      <w:r w:rsidRPr="001E183D">
        <w:rPr>
          <w:rFonts w:ascii="Times New Roman" w:hAnsi="Times New Roman"/>
          <w:noProof/>
        </w:rPr>
        <w:t>Cupach and Imahori (1993)</w:t>
      </w:r>
      <w:r w:rsidRPr="001E183D">
        <w:rPr>
          <w:rFonts w:ascii="Times New Roman" w:hAnsi="Times New Roman"/>
        </w:rPr>
        <w:t xml:space="preserve"> explain that personal identities are distinctive traits of people such as personality and relationships, while cultural identities are shared with others. Therefore, cultural identity can be defined as a sense of belonging to a particular group, w</w:t>
      </w:r>
      <w:r w:rsidR="001906A8">
        <w:rPr>
          <w:rFonts w:ascii="Times New Roman" w:hAnsi="Times New Roman"/>
        </w:rPr>
        <w:t>hich is formed through</w:t>
      </w:r>
      <w:r w:rsidRPr="001E183D">
        <w:rPr>
          <w:rFonts w:ascii="Times New Roman" w:hAnsi="Times New Roman"/>
        </w:rPr>
        <w:t xml:space="preserve"> membership in a particular culture, and it involves sharing traditions, heritage, language, religion, ancestry, aesthetics, thinking patterns, </w:t>
      </w:r>
      <w:r w:rsidR="00B44533">
        <w:rPr>
          <w:rFonts w:ascii="Times New Roman" w:hAnsi="Times New Roman"/>
        </w:rPr>
        <w:t>and social structures</w:t>
      </w:r>
      <w:r w:rsidRPr="001E183D">
        <w:rPr>
          <w:rFonts w:ascii="Times New Roman" w:hAnsi="Times New Roman"/>
        </w:rPr>
        <w:t xml:space="preserve"> </w:t>
      </w:r>
      <w:r w:rsidRPr="001E183D">
        <w:rPr>
          <w:rFonts w:ascii="Times New Roman" w:hAnsi="Times New Roman"/>
          <w:noProof/>
        </w:rPr>
        <w:t>(Lustig &amp; Koester, 1999)</w:t>
      </w:r>
      <w:r w:rsidRPr="001E183D">
        <w:rPr>
          <w:rFonts w:ascii="Times New Roman" w:hAnsi="Times New Roman"/>
        </w:rPr>
        <w:t xml:space="preserve">. According to these researchers, cultural identity is a social construction. </w:t>
      </w:r>
      <w:r w:rsidRPr="0052160F">
        <w:rPr>
          <w:rFonts w:ascii="Times New Roman" w:hAnsi="Times New Roman"/>
        </w:rPr>
        <w:t>Fong and Chuang (2004</w:t>
      </w:r>
      <w:r w:rsidRPr="001E183D">
        <w:rPr>
          <w:rFonts w:ascii="Times New Roman" w:hAnsi="Times New Roman"/>
        </w:rPr>
        <w:t>) explain that</w:t>
      </w:r>
      <w:r w:rsidR="00B44533">
        <w:rPr>
          <w:rFonts w:ascii="Times New Roman" w:hAnsi="Times New Roman"/>
        </w:rPr>
        <w:t xml:space="preserve"> the</w:t>
      </w:r>
      <w:r w:rsidRPr="001E183D">
        <w:rPr>
          <w:rFonts w:ascii="Times New Roman" w:hAnsi="Times New Roman"/>
        </w:rPr>
        <w:t xml:space="preserve"> distinguishing fea</w:t>
      </w:r>
      <w:r w:rsidR="00B44533">
        <w:rPr>
          <w:rFonts w:ascii="Times New Roman" w:hAnsi="Times New Roman"/>
        </w:rPr>
        <w:t>tures of a particular group</w:t>
      </w:r>
      <w:r w:rsidRPr="001E183D">
        <w:rPr>
          <w:rFonts w:ascii="Times New Roman" w:hAnsi="Times New Roman"/>
        </w:rPr>
        <w:t xml:space="preserve"> </w:t>
      </w:r>
      <w:r w:rsidR="001906A8">
        <w:rPr>
          <w:rFonts w:ascii="Times New Roman" w:hAnsi="Times New Roman"/>
        </w:rPr>
        <w:t xml:space="preserve">of </w:t>
      </w:r>
      <w:r w:rsidRPr="001E183D">
        <w:rPr>
          <w:rFonts w:ascii="Times New Roman" w:hAnsi="Times New Roman"/>
        </w:rPr>
        <w:t xml:space="preserve">people identify with are historical and political struggles, significant celebrations, and a sense of common fate or destiny. In addition, exposure to films, books, exhibits, travels, and discussions educate and promote understanding among members in a cultural and intercultural context. Besides these distinguishing features, cultures differ from each other depending on the cultural patterns by which they go about their daily routines. </w:t>
      </w:r>
      <w:r w:rsidRPr="001E183D">
        <w:rPr>
          <w:rFonts w:ascii="Times New Roman" w:hAnsi="Times New Roman"/>
          <w:noProof/>
        </w:rPr>
        <w:t>Bauman (2002)</w:t>
      </w:r>
      <w:r w:rsidRPr="001E183D">
        <w:rPr>
          <w:rFonts w:ascii="Times New Roman" w:hAnsi="Times New Roman"/>
        </w:rPr>
        <w:t xml:space="preserve"> writes that each culture has its ideal standard by which members set apart the proper from improper, good from evil, true from false, and right from wrong. He argues that these particular ideals and the difference between selected ideal patterns is what </w:t>
      </w:r>
      <w:proofErr w:type="gramStart"/>
      <w:r w:rsidRPr="001E183D">
        <w:rPr>
          <w:rFonts w:ascii="Times New Roman" w:hAnsi="Times New Roman"/>
        </w:rPr>
        <w:t>differentiates</w:t>
      </w:r>
      <w:proofErr w:type="gramEnd"/>
      <w:r w:rsidRPr="001E183D">
        <w:rPr>
          <w:rFonts w:ascii="Times New Roman" w:hAnsi="Times New Roman"/>
        </w:rPr>
        <w:t xml:space="preserve"> one group from another.  </w:t>
      </w:r>
    </w:p>
    <w:p w14:paraId="15D653A4" w14:textId="77777777" w:rsidR="0032044A" w:rsidRPr="00F90A28" w:rsidRDefault="0032044A" w:rsidP="00F90A28">
      <w:pPr>
        <w:spacing w:line="480" w:lineRule="auto"/>
        <w:jc w:val="both"/>
        <w:rPr>
          <w:rFonts w:ascii="Times New Roman" w:hAnsi="Times New Roman"/>
          <w:b/>
          <w:i/>
        </w:rPr>
      </w:pPr>
      <w:r w:rsidRPr="00F90A28">
        <w:rPr>
          <w:rFonts w:ascii="Times New Roman" w:hAnsi="Times New Roman"/>
          <w:b/>
          <w:i/>
        </w:rPr>
        <w:t xml:space="preserve">Cultural identities and value systems </w:t>
      </w:r>
    </w:p>
    <w:p w14:paraId="656477CD" w14:textId="6E6C0053" w:rsidR="0032044A" w:rsidRPr="001E183D" w:rsidRDefault="0032044A" w:rsidP="00F90A28">
      <w:pPr>
        <w:spacing w:line="480" w:lineRule="auto"/>
        <w:jc w:val="both"/>
        <w:rPr>
          <w:rFonts w:ascii="Times New Roman" w:hAnsi="Times New Roman"/>
        </w:rPr>
      </w:pPr>
      <w:r w:rsidRPr="001E183D">
        <w:rPr>
          <w:rFonts w:ascii="Times New Roman" w:hAnsi="Times New Roman"/>
        </w:rPr>
        <w:tab/>
        <w:t xml:space="preserve">As the definitions of culture show, values are an important part of studying cultural identities. For </w:t>
      </w:r>
      <w:r w:rsidRPr="001E183D">
        <w:rPr>
          <w:rFonts w:ascii="Times New Roman" w:hAnsi="Times New Roman"/>
          <w:noProof/>
        </w:rPr>
        <w:t>Parsons (1964)</w:t>
      </w:r>
      <w:r w:rsidRPr="001E183D">
        <w:rPr>
          <w:rFonts w:ascii="Times New Roman" w:hAnsi="Times New Roman"/>
        </w:rPr>
        <w:t>, values are central to the understanding of personality functioning, important in the integration of social systems and basic to the description of culture. Many researchers have obs</w:t>
      </w:r>
      <w:r w:rsidR="004828D0">
        <w:rPr>
          <w:rFonts w:ascii="Times New Roman" w:hAnsi="Times New Roman"/>
        </w:rPr>
        <w:t>erved that values differ among</w:t>
      </w:r>
      <w:r w:rsidRPr="001E183D">
        <w:rPr>
          <w:rFonts w:ascii="Times New Roman" w:hAnsi="Times New Roman"/>
        </w:rPr>
        <w:t xml:space="preserve"> different groups of people. Factors such as similar culture, social system, sex, occupation, education, caste and class, religion, and political orientation can influence the value systems of people. While individual value systems may differ as a result of influences coming from personality factors, cultural, institutional, and social factors will restrict</w:t>
      </w:r>
      <w:r w:rsidR="00440C3F">
        <w:rPr>
          <w:rFonts w:ascii="Times New Roman" w:hAnsi="Times New Roman"/>
        </w:rPr>
        <w:t xml:space="preserve"> the number and the scope of</w:t>
      </w:r>
      <w:r w:rsidRPr="001E183D">
        <w:rPr>
          <w:rFonts w:ascii="Times New Roman" w:hAnsi="Times New Roman"/>
        </w:rPr>
        <w:t xml:space="preserve"> such variat</w:t>
      </w:r>
      <w:r w:rsidR="00440C3F">
        <w:rPr>
          <w:rFonts w:ascii="Times New Roman" w:hAnsi="Times New Roman"/>
        </w:rPr>
        <w:t>ions</w:t>
      </w:r>
      <w:r w:rsidRPr="001E183D">
        <w:rPr>
          <w:rFonts w:ascii="Times New Roman" w:hAnsi="Times New Roman"/>
        </w:rPr>
        <w:t xml:space="preserve">. Social psychologist </w:t>
      </w:r>
      <w:r w:rsidRPr="001E183D">
        <w:rPr>
          <w:rFonts w:ascii="Times New Roman" w:hAnsi="Times New Roman"/>
          <w:noProof/>
        </w:rPr>
        <w:t>Rokeach (1972)</w:t>
      </w:r>
      <w:r w:rsidRPr="001E183D">
        <w:rPr>
          <w:rFonts w:ascii="Times New Roman" w:hAnsi="Times New Roman"/>
        </w:rPr>
        <w:t xml:space="preserve"> was the first researcher who, in the 1970s, rank</w:t>
      </w:r>
      <w:r w:rsidR="00440C3F">
        <w:rPr>
          <w:rFonts w:ascii="Times New Roman" w:hAnsi="Times New Roman"/>
        </w:rPr>
        <w:t>ed</w:t>
      </w:r>
      <w:r w:rsidRPr="001E183D">
        <w:rPr>
          <w:rFonts w:ascii="Times New Roman" w:hAnsi="Times New Roman"/>
        </w:rPr>
        <w:t xml:space="preserve"> values along a continuum of importance. He develope</w:t>
      </w:r>
      <w:r w:rsidR="00440C3F">
        <w:rPr>
          <w:rFonts w:ascii="Times New Roman" w:hAnsi="Times New Roman"/>
        </w:rPr>
        <w:t>d a list of 36 value items that</w:t>
      </w:r>
      <w:r w:rsidRPr="001E183D">
        <w:rPr>
          <w:rFonts w:ascii="Times New Roman" w:hAnsi="Times New Roman"/>
        </w:rPr>
        <w:t xml:space="preserve"> respondents were asked to rank with respect to how strongly the respondent endorsed each item. Items found in value studies today go back to </w:t>
      </w:r>
      <w:proofErr w:type="spellStart"/>
      <w:r w:rsidRPr="001E183D">
        <w:rPr>
          <w:rFonts w:ascii="Times New Roman" w:hAnsi="Times New Roman"/>
        </w:rPr>
        <w:t>Rokeach’s</w:t>
      </w:r>
      <w:proofErr w:type="spellEnd"/>
      <w:r w:rsidRPr="001E183D">
        <w:rPr>
          <w:rFonts w:ascii="Times New Roman" w:hAnsi="Times New Roman"/>
        </w:rPr>
        <w:t xml:space="preserve"> list of values, such as equality, freedom, salvation, friendship, national security, and so on. </w:t>
      </w:r>
    </w:p>
    <w:p w14:paraId="6637C248" w14:textId="77777777" w:rsidR="007552AE" w:rsidRPr="001E183D" w:rsidRDefault="007552AE" w:rsidP="00F90A28">
      <w:pPr>
        <w:spacing w:line="480" w:lineRule="auto"/>
        <w:jc w:val="both"/>
        <w:rPr>
          <w:rFonts w:ascii="Times New Roman" w:hAnsi="Times New Roman"/>
          <w:b/>
        </w:rPr>
      </w:pPr>
      <w:r w:rsidRPr="001E183D">
        <w:rPr>
          <w:rFonts w:ascii="Times New Roman" w:hAnsi="Times New Roman"/>
          <w:b/>
        </w:rPr>
        <w:t>Definition of terms</w:t>
      </w:r>
    </w:p>
    <w:p w14:paraId="54007E49" w14:textId="07CC739F" w:rsidR="003F052B" w:rsidRPr="001E183D" w:rsidRDefault="003F052B" w:rsidP="00F90A28">
      <w:pPr>
        <w:spacing w:line="480" w:lineRule="auto"/>
        <w:jc w:val="both"/>
        <w:rPr>
          <w:rFonts w:ascii="Times New Roman" w:hAnsi="Times New Roman"/>
        </w:rPr>
      </w:pPr>
      <w:r w:rsidRPr="001E183D">
        <w:rPr>
          <w:rFonts w:ascii="Times New Roman" w:hAnsi="Times New Roman"/>
          <w:b/>
        </w:rPr>
        <w:t>Globalization</w:t>
      </w:r>
      <w:r w:rsidR="0069043E" w:rsidRPr="001E183D">
        <w:rPr>
          <w:rFonts w:ascii="Times New Roman" w:hAnsi="Times New Roman"/>
          <w:b/>
        </w:rPr>
        <w:t xml:space="preserve">: </w:t>
      </w:r>
      <w:r w:rsidR="0069043E" w:rsidRPr="001E183D">
        <w:rPr>
          <w:rFonts w:ascii="Times New Roman" w:hAnsi="Times New Roman"/>
        </w:rPr>
        <w:t xml:space="preserve">refers to the rapidly developing process of complex interconnections between societies, cultures, institutions and </w:t>
      </w:r>
      <w:proofErr w:type="gramStart"/>
      <w:r w:rsidR="0069043E" w:rsidRPr="001E183D">
        <w:rPr>
          <w:rFonts w:ascii="Times New Roman" w:hAnsi="Times New Roman"/>
        </w:rPr>
        <w:t>individuals</w:t>
      </w:r>
      <w:proofErr w:type="gramEnd"/>
      <w:r w:rsidR="0069043E" w:rsidRPr="001E183D">
        <w:rPr>
          <w:rFonts w:ascii="Times New Roman" w:hAnsi="Times New Roman"/>
        </w:rPr>
        <w:t xml:space="preserve"> world-wide. It is a social process which involves a compression of time and space, shrinking distances through a dramatic reduction in the time taken – either physically or representationally – to cross them, so making the world seem smaller and in a certain sense bringing them closer to one another (Tomlinson, 1999)</w:t>
      </w:r>
    </w:p>
    <w:p w14:paraId="4CBF7B21" w14:textId="275CD50C" w:rsidR="003F052B" w:rsidRPr="001E183D" w:rsidRDefault="003F052B" w:rsidP="00F90A28">
      <w:pPr>
        <w:spacing w:line="480" w:lineRule="auto"/>
        <w:jc w:val="both"/>
        <w:rPr>
          <w:rFonts w:ascii="Times New Roman" w:hAnsi="Times New Roman"/>
        </w:rPr>
      </w:pPr>
      <w:r w:rsidRPr="001E183D">
        <w:rPr>
          <w:rFonts w:ascii="Times New Roman" w:hAnsi="Times New Roman"/>
          <w:b/>
        </w:rPr>
        <w:t>Americanization</w:t>
      </w:r>
      <w:r w:rsidR="00F47088" w:rsidRPr="001E183D">
        <w:rPr>
          <w:rFonts w:ascii="Times New Roman" w:hAnsi="Times New Roman"/>
          <w:b/>
        </w:rPr>
        <w:t xml:space="preserve">: </w:t>
      </w:r>
      <w:r w:rsidR="00F47088" w:rsidRPr="001E183D">
        <w:rPr>
          <w:rFonts w:ascii="Times New Roman" w:hAnsi="Times New Roman"/>
        </w:rPr>
        <w:t>the influence the United States has on the culture of other countries, such as their popular culture, cuisine, technology, business pr</w:t>
      </w:r>
      <w:r w:rsidR="004828D0">
        <w:rPr>
          <w:rFonts w:ascii="Times New Roman" w:hAnsi="Times New Roman"/>
        </w:rPr>
        <w:t>actices, or political practices</w:t>
      </w:r>
      <w:r w:rsidR="00F47088" w:rsidRPr="001E183D">
        <w:rPr>
          <w:rFonts w:ascii="Times New Roman" w:hAnsi="Times New Roman"/>
        </w:rPr>
        <w:t xml:space="preserve"> </w:t>
      </w:r>
      <w:r w:rsidR="00440C3F">
        <w:rPr>
          <w:rFonts w:ascii="Times New Roman" w:hAnsi="Times New Roman"/>
        </w:rPr>
        <w:t>(</w:t>
      </w:r>
      <w:proofErr w:type="spellStart"/>
      <w:r w:rsidR="00440C3F">
        <w:rPr>
          <w:rFonts w:ascii="Times New Roman" w:hAnsi="Times New Roman"/>
        </w:rPr>
        <w:t>Abdulrahim</w:t>
      </w:r>
      <w:proofErr w:type="spellEnd"/>
      <w:r w:rsidR="00440C3F">
        <w:rPr>
          <w:rFonts w:ascii="Times New Roman" w:hAnsi="Times New Roman"/>
        </w:rPr>
        <w:t xml:space="preserve">, </w:t>
      </w:r>
      <w:r w:rsidR="00F47088" w:rsidRPr="001E183D">
        <w:rPr>
          <w:rFonts w:ascii="Times New Roman" w:hAnsi="Times New Roman"/>
        </w:rPr>
        <w:t xml:space="preserve">2009). </w:t>
      </w:r>
    </w:p>
    <w:p w14:paraId="04252006" w14:textId="68E386AA" w:rsidR="007552AE" w:rsidRPr="001E183D" w:rsidRDefault="007552AE" w:rsidP="00F90A28">
      <w:pPr>
        <w:spacing w:line="480" w:lineRule="auto"/>
        <w:jc w:val="both"/>
        <w:rPr>
          <w:rFonts w:ascii="Times New Roman" w:hAnsi="Times New Roman"/>
        </w:rPr>
      </w:pPr>
      <w:r w:rsidRPr="001E183D">
        <w:rPr>
          <w:rFonts w:ascii="Times New Roman" w:hAnsi="Times New Roman"/>
          <w:b/>
        </w:rPr>
        <w:t xml:space="preserve">Identity: </w:t>
      </w:r>
      <w:r w:rsidRPr="001E183D">
        <w:rPr>
          <w:rFonts w:ascii="Times New Roman" w:hAnsi="Times New Roman"/>
        </w:rPr>
        <w:t>the ongoing sense the self has of who it is, as conditioned through its ongoing interactions with others (</w:t>
      </w:r>
      <w:proofErr w:type="spellStart"/>
      <w:r w:rsidRPr="001E183D">
        <w:rPr>
          <w:rFonts w:ascii="Times New Roman" w:hAnsi="Times New Roman"/>
        </w:rPr>
        <w:t>Giddens</w:t>
      </w:r>
      <w:proofErr w:type="spellEnd"/>
      <w:r w:rsidRPr="001E183D">
        <w:rPr>
          <w:rFonts w:ascii="Times New Roman" w:hAnsi="Times New Roman"/>
        </w:rPr>
        <w:t>, 1991).</w:t>
      </w:r>
    </w:p>
    <w:p w14:paraId="1F4A2DD2" w14:textId="77777777" w:rsidR="007552AE" w:rsidRPr="001E183D" w:rsidRDefault="007552AE" w:rsidP="00F90A28">
      <w:pPr>
        <w:spacing w:line="480" w:lineRule="auto"/>
        <w:jc w:val="both"/>
        <w:rPr>
          <w:rFonts w:ascii="Times New Roman" w:hAnsi="Times New Roman"/>
        </w:rPr>
      </w:pPr>
      <w:r w:rsidRPr="001E183D">
        <w:rPr>
          <w:rFonts w:ascii="Times New Roman" w:hAnsi="Times New Roman"/>
          <w:b/>
        </w:rPr>
        <w:t xml:space="preserve">Culture: </w:t>
      </w:r>
      <w:r w:rsidRPr="001E183D">
        <w:rPr>
          <w:rFonts w:ascii="Times New Roman" w:hAnsi="Times New Roman"/>
        </w:rPr>
        <w:t xml:space="preserve">a set of patterns, beliefs, behaviors, institutions, symbols, and practices shared and perpetuated by a consolidated group of individuals connected by an ancestral heritage and a concomitant geographical reference location (Jackson, 1998). </w:t>
      </w:r>
    </w:p>
    <w:p w14:paraId="7BCC8822" w14:textId="14D27BB1" w:rsidR="007552AE" w:rsidRPr="001E183D" w:rsidRDefault="007552AE" w:rsidP="00F90A28">
      <w:pPr>
        <w:spacing w:line="480" w:lineRule="auto"/>
        <w:jc w:val="both"/>
        <w:rPr>
          <w:rFonts w:ascii="Times New Roman" w:hAnsi="Times New Roman"/>
        </w:rPr>
      </w:pPr>
      <w:r w:rsidRPr="001E183D">
        <w:rPr>
          <w:rFonts w:ascii="Times New Roman" w:hAnsi="Times New Roman"/>
          <w:b/>
        </w:rPr>
        <w:t xml:space="preserve">Cultural identity: </w:t>
      </w:r>
      <w:r w:rsidRPr="001E183D">
        <w:rPr>
          <w:rFonts w:ascii="Times New Roman" w:hAnsi="Times New Roman"/>
        </w:rPr>
        <w:t>a sense of belonging to a particular group, which is formed through a membership</w:t>
      </w:r>
      <w:r w:rsidR="00440C3F">
        <w:rPr>
          <w:rFonts w:ascii="Times New Roman" w:hAnsi="Times New Roman"/>
        </w:rPr>
        <w:t xml:space="preserve"> in a particular culture, and</w:t>
      </w:r>
      <w:r w:rsidRPr="001E183D">
        <w:rPr>
          <w:rFonts w:ascii="Times New Roman" w:hAnsi="Times New Roman"/>
        </w:rPr>
        <w:t xml:space="preserve"> involves sharing traditions, heritage, language, religion, ancestry, aesthetics, thinking patterns, and social structures of culture </w:t>
      </w:r>
      <w:r w:rsidRPr="001E183D">
        <w:rPr>
          <w:rFonts w:ascii="Times New Roman" w:hAnsi="Times New Roman"/>
          <w:noProof/>
        </w:rPr>
        <w:t>(Lustig &amp; Koester, 1999)</w:t>
      </w:r>
      <w:r w:rsidRPr="001E183D">
        <w:rPr>
          <w:rFonts w:ascii="Times New Roman" w:hAnsi="Times New Roman"/>
        </w:rPr>
        <w:t xml:space="preserve">. </w:t>
      </w:r>
    </w:p>
    <w:p w14:paraId="708F7F0D" w14:textId="4F78DA60" w:rsidR="007552AE" w:rsidRPr="001E183D" w:rsidRDefault="007552AE" w:rsidP="00F90A28">
      <w:pPr>
        <w:spacing w:line="480" w:lineRule="auto"/>
        <w:jc w:val="both"/>
        <w:rPr>
          <w:rFonts w:ascii="Times New Roman" w:eastAsiaTheme="minorEastAsia" w:hAnsi="Times New Roman"/>
          <w:color w:val="000000"/>
        </w:rPr>
      </w:pPr>
      <w:r w:rsidRPr="001E183D">
        <w:rPr>
          <w:rFonts w:ascii="Times New Roman" w:hAnsi="Times New Roman"/>
          <w:b/>
        </w:rPr>
        <w:t xml:space="preserve">Values: </w:t>
      </w:r>
      <w:r w:rsidRPr="001E183D">
        <w:rPr>
          <w:rFonts w:ascii="Times New Roman" w:eastAsiaTheme="minorEastAsia" w:hAnsi="Times New Roman"/>
          <w:color w:val="000000"/>
        </w:rPr>
        <w:t>Valu</w:t>
      </w:r>
      <w:r w:rsidR="00440C3F">
        <w:rPr>
          <w:rFonts w:ascii="Times New Roman" w:eastAsiaTheme="minorEastAsia" w:hAnsi="Times New Roman"/>
          <w:color w:val="000000"/>
        </w:rPr>
        <w:t>es are concepts or beliefs that</w:t>
      </w:r>
      <w:r w:rsidRPr="001E183D">
        <w:rPr>
          <w:rFonts w:ascii="Times New Roman" w:eastAsiaTheme="minorEastAsia" w:hAnsi="Times New Roman"/>
          <w:color w:val="000000"/>
        </w:rPr>
        <w:t xml:space="preserve"> pertain to desirable end states or behaviors, transcend specific situations, guide selection or evaluation of behavior and events, and are ordered by relative importance </w:t>
      </w:r>
      <w:r w:rsidRPr="00F35FB6">
        <w:rPr>
          <w:rFonts w:ascii="Times New Roman" w:eastAsiaTheme="minorEastAsia" w:hAnsi="Times New Roman"/>
          <w:color w:val="000000"/>
        </w:rPr>
        <w:t xml:space="preserve">(Schwartz, &amp; </w:t>
      </w:r>
      <w:proofErr w:type="spellStart"/>
      <w:r w:rsidRPr="00F35FB6">
        <w:rPr>
          <w:rFonts w:ascii="Times New Roman" w:eastAsiaTheme="minorEastAsia" w:hAnsi="Times New Roman"/>
          <w:color w:val="000000"/>
        </w:rPr>
        <w:t>Bilsky</w:t>
      </w:r>
      <w:proofErr w:type="spellEnd"/>
      <w:r w:rsidRPr="00F35FB6">
        <w:rPr>
          <w:rFonts w:ascii="Times New Roman" w:eastAsiaTheme="minorEastAsia" w:hAnsi="Times New Roman"/>
          <w:color w:val="000000"/>
        </w:rPr>
        <w:t>, 1990).</w:t>
      </w:r>
    </w:p>
    <w:p w14:paraId="24639E8F" w14:textId="77777777" w:rsidR="001D4B14" w:rsidRDefault="001D4B14" w:rsidP="00F90A28">
      <w:pPr>
        <w:jc w:val="both"/>
        <w:rPr>
          <w:rFonts w:ascii="Times New Roman" w:hAnsi="Times New Roman"/>
          <w:b/>
        </w:rPr>
      </w:pPr>
    </w:p>
    <w:p w14:paraId="3B40ED1B" w14:textId="77777777" w:rsidR="00440C3F" w:rsidRDefault="00440C3F" w:rsidP="00F90A28">
      <w:pPr>
        <w:jc w:val="both"/>
        <w:rPr>
          <w:rFonts w:ascii="Times New Roman" w:hAnsi="Times New Roman"/>
          <w:b/>
        </w:rPr>
      </w:pPr>
    </w:p>
    <w:p w14:paraId="44D5022B" w14:textId="77777777" w:rsidR="00440C3F" w:rsidRDefault="00440C3F" w:rsidP="00F90A28">
      <w:pPr>
        <w:jc w:val="both"/>
        <w:rPr>
          <w:rFonts w:ascii="Times New Roman" w:hAnsi="Times New Roman"/>
          <w:b/>
        </w:rPr>
      </w:pPr>
    </w:p>
    <w:p w14:paraId="3AC111E6" w14:textId="77777777" w:rsidR="00440C3F" w:rsidRDefault="00440C3F" w:rsidP="00F90A28">
      <w:pPr>
        <w:jc w:val="both"/>
        <w:rPr>
          <w:rFonts w:ascii="Times New Roman" w:hAnsi="Times New Roman"/>
          <w:b/>
        </w:rPr>
      </w:pPr>
    </w:p>
    <w:p w14:paraId="1BD87C13" w14:textId="77777777" w:rsidR="00440C3F" w:rsidRDefault="00440C3F" w:rsidP="00F90A28">
      <w:pPr>
        <w:jc w:val="both"/>
        <w:rPr>
          <w:rFonts w:ascii="Times New Roman" w:hAnsi="Times New Roman"/>
          <w:b/>
        </w:rPr>
      </w:pPr>
    </w:p>
    <w:p w14:paraId="5B1C9E5F" w14:textId="77777777" w:rsidR="00440C3F" w:rsidRDefault="00440C3F" w:rsidP="00F90A28">
      <w:pPr>
        <w:jc w:val="both"/>
        <w:rPr>
          <w:rFonts w:ascii="Times New Roman" w:hAnsi="Times New Roman"/>
          <w:b/>
        </w:rPr>
      </w:pPr>
    </w:p>
    <w:p w14:paraId="73F48890" w14:textId="77777777" w:rsidR="00440C3F" w:rsidRDefault="00440C3F" w:rsidP="00F90A28">
      <w:pPr>
        <w:jc w:val="both"/>
        <w:rPr>
          <w:rFonts w:ascii="Times New Roman" w:hAnsi="Times New Roman"/>
          <w:b/>
        </w:rPr>
      </w:pPr>
    </w:p>
    <w:p w14:paraId="0727E54A" w14:textId="77777777" w:rsidR="00440C3F" w:rsidRDefault="00440C3F" w:rsidP="00F90A28">
      <w:pPr>
        <w:jc w:val="both"/>
        <w:rPr>
          <w:rFonts w:ascii="Times New Roman" w:hAnsi="Times New Roman"/>
          <w:b/>
        </w:rPr>
      </w:pPr>
    </w:p>
    <w:p w14:paraId="20940DCB" w14:textId="77777777" w:rsidR="00440C3F" w:rsidRDefault="00440C3F" w:rsidP="00F90A28">
      <w:pPr>
        <w:jc w:val="both"/>
        <w:rPr>
          <w:rFonts w:ascii="Times New Roman" w:hAnsi="Times New Roman"/>
          <w:b/>
        </w:rPr>
      </w:pPr>
    </w:p>
    <w:p w14:paraId="6AE1EA47" w14:textId="77777777" w:rsidR="00440C3F" w:rsidRDefault="00440C3F" w:rsidP="00F90A28">
      <w:pPr>
        <w:jc w:val="both"/>
        <w:rPr>
          <w:rFonts w:ascii="Times New Roman" w:hAnsi="Times New Roman"/>
          <w:b/>
        </w:rPr>
      </w:pPr>
    </w:p>
    <w:p w14:paraId="77E59535" w14:textId="77777777" w:rsidR="00440C3F" w:rsidRDefault="00440C3F" w:rsidP="00F90A28">
      <w:pPr>
        <w:jc w:val="both"/>
        <w:rPr>
          <w:rFonts w:ascii="Times New Roman" w:hAnsi="Times New Roman"/>
          <w:b/>
        </w:rPr>
      </w:pPr>
    </w:p>
    <w:p w14:paraId="3D9A165A" w14:textId="77777777" w:rsidR="00440C3F" w:rsidRDefault="00440C3F" w:rsidP="00F90A28">
      <w:pPr>
        <w:jc w:val="both"/>
        <w:rPr>
          <w:rFonts w:ascii="Times New Roman" w:hAnsi="Times New Roman"/>
          <w:b/>
        </w:rPr>
      </w:pPr>
    </w:p>
    <w:p w14:paraId="5B585D86" w14:textId="77777777" w:rsidR="00440C3F" w:rsidRDefault="00440C3F" w:rsidP="00F90A28">
      <w:pPr>
        <w:jc w:val="both"/>
        <w:rPr>
          <w:rFonts w:ascii="Times New Roman" w:hAnsi="Times New Roman"/>
          <w:b/>
        </w:rPr>
      </w:pPr>
    </w:p>
    <w:p w14:paraId="6808CDEC" w14:textId="77777777" w:rsidR="00440C3F" w:rsidRDefault="00440C3F" w:rsidP="00F90A28">
      <w:pPr>
        <w:jc w:val="both"/>
        <w:rPr>
          <w:rFonts w:ascii="Times New Roman" w:hAnsi="Times New Roman"/>
          <w:b/>
        </w:rPr>
      </w:pPr>
    </w:p>
    <w:p w14:paraId="34D0B452" w14:textId="77777777" w:rsidR="00440C3F" w:rsidRDefault="00440C3F" w:rsidP="00F90A28">
      <w:pPr>
        <w:jc w:val="both"/>
        <w:rPr>
          <w:rFonts w:ascii="Times New Roman" w:hAnsi="Times New Roman"/>
          <w:b/>
        </w:rPr>
      </w:pPr>
    </w:p>
    <w:p w14:paraId="45A2829C" w14:textId="77777777" w:rsidR="00440C3F" w:rsidRDefault="00440C3F" w:rsidP="00F90A28">
      <w:pPr>
        <w:jc w:val="both"/>
        <w:rPr>
          <w:rFonts w:ascii="Times New Roman" w:hAnsi="Times New Roman"/>
          <w:b/>
        </w:rPr>
      </w:pPr>
    </w:p>
    <w:p w14:paraId="0C006FC4" w14:textId="77777777" w:rsidR="00440C3F" w:rsidRDefault="00440C3F" w:rsidP="00F90A28">
      <w:pPr>
        <w:jc w:val="both"/>
        <w:rPr>
          <w:rFonts w:ascii="Times New Roman" w:hAnsi="Times New Roman"/>
          <w:b/>
        </w:rPr>
      </w:pPr>
    </w:p>
    <w:p w14:paraId="3A66A3A4" w14:textId="77777777" w:rsidR="00385724" w:rsidRDefault="00385724" w:rsidP="00F90A28">
      <w:pPr>
        <w:jc w:val="both"/>
        <w:rPr>
          <w:rFonts w:ascii="Times New Roman" w:hAnsi="Times New Roman"/>
          <w:b/>
        </w:rPr>
      </w:pPr>
    </w:p>
    <w:p w14:paraId="0EA08ACC" w14:textId="77777777" w:rsidR="00385724" w:rsidRDefault="00385724" w:rsidP="00F90A28">
      <w:pPr>
        <w:jc w:val="both"/>
        <w:rPr>
          <w:rFonts w:ascii="Times New Roman" w:hAnsi="Times New Roman"/>
          <w:b/>
        </w:rPr>
      </w:pPr>
    </w:p>
    <w:p w14:paraId="3FF95AC6" w14:textId="77777777" w:rsidR="00385724" w:rsidRDefault="00385724" w:rsidP="00F90A28">
      <w:pPr>
        <w:jc w:val="both"/>
        <w:rPr>
          <w:rFonts w:ascii="Times New Roman" w:hAnsi="Times New Roman"/>
          <w:b/>
        </w:rPr>
      </w:pPr>
    </w:p>
    <w:p w14:paraId="5C1C2D47" w14:textId="77777777" w:rsidR="00385724" w:rsidRDefault="00385724" w:rsidP="00F90A28">
      <w:pPr>
        <w:jc w:val="both"/>
        <w:rPr>
          <w:rFonts w:ascii="Times New Roman" w:hAnsi="Times New Roman"/>
          <w:b/>
        </w:rPr>
      </w:pPr>
    </w:p>
    <w:p w14:paraId="4001E458" w14:textId="77777777" w:rsidR="00385724" w:rsidRDefault="00385724" w:rsidP="00F90A28">
      <w:pPr>
        <w:jc w:val="both"/>
        <w:rPr>
          <w:rFonts w:ascii="Times New Roman" w:hAnsi="Times New Roman"/>
          <w:b/>
        </w:rPr>
      </w:pPr>
    </w:p>
    <w:p w14:paraId="23A1DEDC" w14:textId="77777777" w:rsidR="00385724" w:rsidRDefault="00385724" w:rsidP="00F90A28">
      <w:pPr>
        <w:jc w:val="both"/>
        <w:rPr>
          <w:rFonts w:ascii="Times New Roman" w:hAnsi="Times New Roman"/>
          <w:b/>
        </w:rPr>
      </w:pPr>
    </w:p>
    <w:p w14:paraId="13EF5E10" w14:textId="77777777" w:rsidR="00385724" w:rsidRDefault="00385724" w:rsidP="00F90A28">
      <w:pPr>
        <w:jc w:val="both"/>
        <w:rPr>
          <w:rFonts w:ascii="Times New Roman" w:hAnsi="Times New Roman"/>
          <w:b/>
        </w:rPr>
      </w:pPr>
    </w:p>
    <w:p w14:paraId="60F851DE" w14:textId="77777777" w:rsidR="00385724" w:rsidRDefault="00385724" w:rsidP="00F90A28">
      <w:pPr>
        <w:jc w:val="both"/>
        <w:rPr>
          <w:rFonts w:ascii="Times New Roman" w:hAnsi="Times New Roman"/>
          <w:b/>
        </w:rPr>
      </w:pPr>
    </w:p>
    <w:p w14:paraId="4CC9553E" w14:textId="77777777" w:rsidR="007552AE" w:rsidRPr="001E183D" w:rsidRDefault="007552AE" w:rsidP="00F90A28">
      <w:pPr>
        <w:jc w:val="both"/>
        <w:rPr>
          <w:rFonts w:ascii="Times New Roman" w:hAnsi="Times New Roman"/>
          <w:b/>
        </w:rPr>
      </w:pPr>
    </w:p>
    <w:p w14:paraId="0DBC086A" w14:textId="77777777" w:rsidR="001C2117" w:rsidRDefault="007552AE" w:rsidP="001C2117">
      <w:pPr>
        <w:spacing w:line="360" w:lineRule="auto"/>
        <w:jc w:val="center"/>
        <w:rPr>
          <w:rFonts w:ascii="Times New Roman" w:hAnsi="Times New Roman"/>
          <w:b/>
          <w:sz w:val="28"/>
          <w:szCs w:val="28"/>
        </w:rPr>
      </w:pPr>
      <w:r w:rsidRPr="001C2117">
        <w:rPr>
          <w:rFonts w:ascii="Times New Roman" w:hAnsi="Times New Roman"/>
          <w:b/>
          <w:sz w:val="28"/>
          <w:szCs w:val="28"/>
        </w:rPr>
        <w:t>Chapter 2</w:t>
      </w:r>
      <w:r w:rsidR="00F90A28" w:rsidRPr="001C2117">
        <w:rPr>
          <w:rFonts w:ascii="Times New Roman" w:hAnsi="Times New Roman"/>
          <w:b/>
          <w:sz w:val="28"/>
          <w:szCs w:val="28"/>
        </w:rPr>
        <w:t xml:space="preserve"> </w:t>
      </w:r>
    </w:p>
    <w:p w14:paraId="757FBAF6" w14:textId="019B8541" w:rsidR="007552AE" w:rsidRPr="001C2117" w:rsidRDefault="007552AE" w:rsidP="001C2117">
      <w:pPr>
        <w:spacing w:line="360" w:lineRule="auto"/>
        <w:jc w:val="center"/>
        <w:rPr>
          <w:rFonts w:ascii="Times New Roman" w:hAnsi="Times New Roman"/>
          <w:b/>
          <w:sz w:val="28"/>
          <w:szCs w:val="28"/>
        </w:rPr>
      </w:pPr>
      <w:r w:rsidRPr="001C2117">
        <w:rPr>
          <w:rFonts w:ascii="Times New Roman" w:hAnsi="Times New Roman"/>
          <w:b/>
          <w:sz w:val="28"/>
          <w:szCs w:val="28"/>
        </w:rPr>
        <w:t>Literature Review</w:t>
      </w:r>
    </w:p>
    <w:p w14:paraId="02E0C9F5" w14:textId="77777777" w:rsidR="0074694D" w:rsidRPr="001E183D" w:rsidRDefault="0074694D" w:rsidP="00F90A28">
      <w:pPr>
        <w:jc w:val="both"/>
        <w:rPr>
          <w:rFonts w:ascii="Times New Roman" w:hAnsi="Times New Roman"/>
          <w:b/>
        </w:rPr>
      </w:pPr>
    </w:p>
    <w:p w14:paraId="206F4884" w14:textId="33589F01" w:rsidR="00FD4F8E" w:rsidRPr="00F35FB6" w:rsidRDefault="00CC1E59" w:rsidP="00F90A28">
      <w:pPr>
        <w:spacing w:line="480" w:lineRule="auto"/>
        <w:jc w:val="both"/>
        <w:rPr>
          <w:rFonts w:ascii="Times New Roman" w:hAnsi="Times New Roman"/>
        </w:rPr>
      </w:pPr>
      <w:r w:rsidRPr="001E183D">
        <w:rPr>
          <w:rFonts w:ascii="Times New Roman" w:hAnsi="Times New Roman"/>
        </w:rPr>
        <w:tab/>
        <w:t xml:space="preserve">The following literature review is divided in </w:t>
      </w:r>
      <w:r w:rsidR="00440C3F">
        <w:rPr>
          <w:rFonts w:ascii="Times New Roman" w:hAnsi="Times New Roman"/>
        </w:rPr>
        <w:t xml:space="preserve">to </w:t>
      </w:r>
      <w:r w:rsidRPr="001E183D">
        <w:rPr>
          <w:rFonts w:ascii="Times New Roman" w:hAnsi="Times New Roman"/>
        </w:rPr>
        <w:t xml:space="preserve">several sections. The first two sections report findings from studies looking at cultural identities and value systems in Eastern Europe and Croatia. The third section </w:t>
      </w:r>
      <w:r w:rsidR="00B15DAE" w:rsidRPr="001E183D">
        <w:rPr>
          <w:rFonts w:ascii="Times New Roman" w:hAnsi="Times New Roman"/>
        </w:rPr>
        <w:t xml:space="preserve">reports on studies examining the impact of the U.S. media on foreign audiences. </w:t>
      </w:r>
      <w:r w:rsidR="00440C3F">
        <w:rPr>
          <w:rFonts w:ascii="Times New Roman" w:hAnsi="Times New Roman"/>
        </w:rPr>
        <w:t>This section has two subsections. Each of the subsections examines</w:t>
      </w:r>
      <w:r w:rsidR="00B15DAE" w:rsidRPr="001E183D">
        <w:rPr>
          <w:rFonts w:ascii="Times New Roman" w:hAnsi="Times New Roman"/>
        </w:rPr>
        <w:t xml:space="preserve"> studies that tested important theories in this fie</w:t>
      </w:r>
      <w:r w:rsidR="00440C3F">
        <w:rPr>
          <w:rFonts w:ascii="Times New Roman" w:hAnsi="Times New Roman"/>
        </w:rPr>
        <w:t>ld, cultural imperialism and</w:t>
      </w:r>
      <w:r w:rsidR="00B15DAE" w:rsidRPr="001E183D">
        <w:rPr>
          <w:rFonts w:ascii="Times New Roman" w:hAnsi="Times New Roman"/>
        </w:rPr>
        <w:t xml:space="preserve"> cultivation theory. The final section reports findings of studies that focused on examining the impact of the U.S. media on young foreign audiences. </w:t>
      </w:r>
    </w:p>
    <w:p w14:paraId="5CA81577" w14:textId="72A68C60" w:rsidR="00FD4F8E" w:rsidRPr="001E183D" w:rsidRDefault="00464F8A" w:rsidP="00F90A28">
      <w:pPr>
        <w:spacing w:line="480" w:lineRule="auto"/>
        <w:jc w:val="both"/>
        <w:rPr>
          <w:rFonts w:ascii="Times New Roman" w:hAnsi="Times New Roman"/>
          <w:b/>
        </w:rPr>
      </w:pPr>
      <w:r w:rsidRPr="001E183D">
        <w:rPr>
          <w:rFonts w:ascii="Times New Roman" w:hAnsi="Times New Roman"/>
          <w:b/>
        </w:rPr>
        <w:t>Cultural Identities and Value S</w:t>
      </w:r>
      <w:r w:rsidR="00FD4F8E" w:rsidRPr="001E183D">
        <w:rPr>
          <w:rFonts w:ascii="Times New Roman" w:hAnsi="Times New Roman"/>
          <w:b/>
        </w:rPr>
        <w:t>ystems in Eastern Europe</w:t>
      </w:r>
    </w:p>
    <w:p w14:paraId="374C52C5" w14:textId="10147D49" w:rsidR="00FD4F8E" w:rsidRPr="001E183D" w:rsidRDefault="00FD4F8E" w:rsidP="00F90A28">
      <w:pPr>
        <w:spacing w:line="480" w:lineRule="auto"/>
        <w:jc w:val="both"/>
        <w:rPr>
          <w:rFonts w:ascii="Times New Roman" w:hAnsi="Times New Roman"/>
        </w:rPr>
      </w:pPr>
      <w:r w:rsidRPr="001E183D">
        <w:rPr>
          <w:rFonts w:ascii="Times New Roman" w:hAnsi="Times New Roman"/>
        </w:rPr>
        <w:tab/>
        <w:t xml:space="preserve">Culture and cultural heritage play an important role in determining the value systems of societies. For example, </w:t>
      </w:r>
      <w:r w:rsidRPr="001E183D">
        <w:rPr>
          <w:rFonts w:ascii="Times New Roman" w:hAnsi="Times New Roman"/>
          <w:noProof/>
        </w:rPr>
        <w:t>Inglehart (2004)</w:t>
      </w:r>
      <w:r w:rsidRPr="001E183D">
        <w:rPr>
          <w:rFonts w:ascii="Times New Roman" w:hAnsi="Times New Roman"/>
        </w:rPr>
        <w:t xml:space="preserve"> notes that large differences exist between value systems of the historically Catholic or Protestant societies and the historically Orthodox societies in Europe</w:t>
      </w:r>
      <w:r w:rsidR="005B0822">
        <w:rPr>
          <w:rFonts w:ascii="Times New Roman" w:hAnsi="Times New Roman"/>
        </w:rPr>
        <w:t>. He wrote that the publics of Central and E</w:t>
      </w:r>
      <w:r w:rsidRPr="001E183D">
        <w:rPr>
          <w:rFonts w:ascii="Times New Roman" w:hAnsi="Times New Roman"/>
        </w:rPr>
        <w:t>ast</w:t>
      </w:r>
      <w:r w:rsidR="005B0822">
        <w:rPr>
          <w:rFonts w:ascii="Times New Roman" w:hAnsi="Times New Roman"/>
        </w:rPr>
        <w:t>ern</w:t>
      </w:r>
      <w:r w:rsidRPr="001E183D">
        <w:rPr>
          <w:rFonts w:ascii="Times New Roman" w:hAnsi="Times New Roman"/>
        </w:rPr>
        <w:t xml:space="preserve"> European countries have similar basic values that differ from those in Western Europe</w:t>
      </w:r>
      <w:r w:rsidR="005B0822">
        <w:rPr>
          <w:rFonts w:ascii="Times New Roman" w:hAnsi="Times New Roman"/>
        </w:rPr>
        <w:t>. Based on</w:t>
      </w:r>
      <w:r w:rsidRPr="001E183D">
        <w:rPr>
          <w:rFonts w:ascii="Times New Roman" w:hAnsi="Times New Roman"/>
        </w:rPr>
        <w:t xml:space="preserve"> data that was conducted through a World Value Survey in 80 s</w:t>
      </w:r>
      <w:r w:rsidR="005B0822">
        <w:rPr>
          <w:rFonts w:ascii="Times New Roman" w:hAnsi="Times New Roman"/>
        </w:rPr>
        <w:t xml:space="preserve">ocieties between 1981 and 2002, </w:t>
      </w:r>
      <w:r w:rsidRPr="001E183D">
        <w:rPr>
          <w:rFonts w:ascii="Times New Roman" w:hAnsi="Times New Roman"/>
        </w:rPr>
        <w:t>The World Value Survey data revealed two major dimensions of cross-cultural vari</w:t>
      </w:r>
      <w:r w:rsidR="005B0822">
        <w:rPr>
          <w:rFonts w:ascii="Times New Roman" w:hAnsi="Times New Roman"/>
        </w:rPr>
        <w:t>ance, which were traditional versus</w:t>
      </w:r>
      <w:r w:rsidRPr="001E183D">
        <w:rPr>
          <w:rFonts w:ascii="Times New Roman" w:hAnsi="Times New Roman"/>
        </w:rPr>
        <w:t xml:space="preserve"> secular-rational orientations toward authority, and a polarization between privileging of survival or self-expression. The data showed that the post-communist countries are much less likely to have traditional values than other countries. For example, he found that people in post-communist countries are less likely to think that God has an im</w:t>
      </w:r>
      <w:r w:rsidR="005B0822">
        <w:rPr>
          <w:rFonts w:ascii="Times New Roman" w:hAnsi="Times New Roman"/>
        </w:rPr>
        <w:t>portant role in their life,</w:t>
      </w:r>
      <w:r w:rsidRPr="001E183D">
        <w:rPr>
          <w:rFonts w:ascii="Times New Roman" w:hAnsi="Times New Roman"/>
        </w:rPr>
        <w:t xml:space="preserve"> rank low on national pride, do not respect authority as much as non-communist countries, have relatively high levels of tolerance for abortion, and </w:t>
      </w:r>
      <w:r w:rsidR="005B0822">
        <w:rPr>
          <w:rFonts w:ascii="Times New Roman" w:hAnsi="Times New Roman"/>
        </w:rPr>
        <w:t xml:space="preserve">have </w:t>
      </w:r>
      <w:r w:rsidRPr="001E183D">
        <w:rPr>
          <w:rFonts w:ascii="Times New Roman" w:hAnsi="Times New Roman"/>
        </w:rPr>
        <w:t>low levels of national pride. In addition, he found that these cultures emphasize survival values over self-expression values, which means that they give low priority to environmental protection, do not t</w:t>
      </w:r>
      <w:r w:rsidR="00925ACF">
        <w:rPr>
          <w:rFonts w:ascii="Times New Roman" w:hAnsi="Times New Roman"/>
        </w:rPr>
        <w:t>olerate</w:t>
      </w:r>
      <w:r w:rsidRPr="001E183D">
        <w:rPr>
          <w:rFonts w:ascii="Times New Roman" w:hAnsi="Times New Roman"/>
        </w:rPr>
        <w:t xml:space="preserve"> diversity, and do not participate in decision</w:t>
      </w:r>
      <w:r w:rsidR="00925ACF">
        <w:rPr>
          <w:rFonts w:ascii="Times New Roman" w:hAnsi="Times New Roman"/>
        </w:rPr>
        <w:t>-</w:t>
      </w:r>
      <w:r w:rsidRPr="001E183D">
        <w:rPr>
          <w:rFonts w:ascii="Times New Roman" w:hAnsi="Times New Roman"/>
        </w:rPr>
        <w:t xml:space="preserve">making in economic and political life. In addition, these societies are conducive to an atmosphere of intolerance, mistrust, and political extremism </w:t>
      </w:r>
      <w:r w:rsidRPr="001E183D">
        <w:rPr>
          <w:rFonts w:ascii="Times New Roman" w:hAnsi="Times New Roman"/>
          <w:noProof/>
        </w:rPr>
        <w:t>(Inglehart, 2004)</w:t>
      </w:r>
      <w:r w:rsidRPr="001E183D">
        <w:rPr>
          <w:rFonts w:ascii="Times New Roman" w:hAnsi="Times New Roman"/>
        </w:rPr>
        <w:t xml:space="preserve">. For example, tolerance of homosexuality and gender equality are lower in post-communist countries. </w:t>
      </w:r>
    </w:p>
    <w:p w14:paraId="06100F8F" w14:textId="6D098B24" w:rsidR="00FD4F8E" w:rsidRPr="001E183D" w:rsidRDefault="00FD4F8E" w:rsidP="00F90A28">
      <w:pPr>
        <w:spacing w:line="480" w:lineRule="auto"/>
        <w:jc w:val="both"/>
        <w:rPr>
          <w:rFonts w:ascii="Times New Roman" w:hAnsi="Times New Roman"/>
        </w:rPr>
      </w:pPr>
      <w:r w:rsidRPr="001E183D">
        <w:rPr>
          <w:rFonts w:ascii="Times New Roman" w:hAnsi="Times New Roman"/>
        </w:rPr>
        <w:tab/>
        <w:t xml:space="preserve">According to </w:t>
      </w:r>
      <w:r w:rsidRPr="001E183D">
        <w:rPr>
          <w:rFonts w:ascii="Times New Roman" w:hAnsi="Times New Roman"/>
          <w:noProof/>
        </w:rPr>
        <w:t>Inglehart (2004)</w:t>
      </w:r>
      <w:r w:rsidRPr="001E183D">
        <w:rPr>
          <w:rFonts w:ascii="Times New Roman" w:hAnsi="Times New Roman"/>
        </w:rPr>
        <w:t>, values in post-communist countries have been impacted by decades of Communist rule. Even though Communist governments in different countries varied in the rigidity and style in which they ruled</w:t>
      </w:r>
      <w:proofErr w:type="gramStart"/>
      <w:r w:rsidR="00925ACF">
        <w:rPr>
          <w:rFonts w:ascii="Times New Roman" w:hAnsi="Times New Roman"/>
        </w:rPr>
        <w:t>,</w:t>
      </w:r>
      <w:proofErr w:type="gramEnd"/>
      <w:r w:rsidRPr="001E183D">
        <w:rPr>
          <w:rFonts w:ascii="Times New Roman" w:hAnsi="Times New Roman"/>
        </w:rPr>
        <w:t xml:space="preserve"> the Communist regime in general managed to create a common cultural framework superseding distinct national cultures. In addition to a shared institutional structure of autocracy and command economy, the Communist rule imposed</w:t>
      </w:r>
      <w:r w:rsidR="00925ACF">
        <w:rPr>
          <w:rFonts w:ascii="Times New Roman" w:hAnsi="Times New Roman"/>
        </w:rPr>
        <w:t xml:space="preserve"> a</w:t>
      </w:r>
      <w:r w:rsidRPr="001E183D">
        <w:rPr>
          <w:rFonts w:ascii="Times New Roman" w:hAnsi="Times New Roman"/>
        </w:rPr>
        <w:t xml:space="preserve"> “philosophy of depen</w:t>
      </w:r>
      <w:r w:rsidR="00925ACF">
        <w:rPr>
          <w:rFonts w:ascii="Times New Roman" w:hAnsi="Times New Roman"/>
        </w:rPr>
        <w:t>dence” instead of self-reliance;</w:t>
      </w:r>
      <w:r w:rsidRPr="001E183D">
        <w:rPr>
          <w:rFonts w:ascii="Times New Roman" w:hAnsi="Times New Roman"/>
        </w:rPr>
        <w:t xml:space="preserve"> collectivism and conf</w:t>
      </w:r>
      <w:r w:rsidR="00925ACF">
        <w:rPr>
          <w:rFonts w:ascii="Times New Roman" w:hAnsi="Times New Roman"/>
        </w:rPr>
        <w:t>ormity instead of individualism; equality of opportunities and</w:t>
      </w:r>
      <w:r w:rsidRPr="001E183D">
        <w:rPr>
          <w:rFonts w:ascii="Times New Roman" w:hAnsi="Times New Roman"/>
        </w:rPr>
        <w:t xml:space="preserve"> outcomes</w:t>
      </w:r>
      <w:r w:rsidR="008B5AD8">
        <w:rPr>
          <w:rFonts w:ascii="Times New Roman" w:hAnsi="Times New Roman"/>
        </w:rPr>
        <w:t>;</w:t>
      </w:r>
      <w:r w:rsidRPr="001E183D">
        <w:rPr>
          <w:rFonts w:ascii="Times New Roman" w:hAnsi="Times New Roman"/>
        </w:rPr>
        <w:t xml:space="preserve"> extremism in beliefs</w:t>
      </w:r>
      <w:r w:rsidR="008B5AD8">
        <w:rPr>
          <w:rFonts w:ascii="Times New Roman" w:hAnsi="Times New Roman"/>
        </w:rPr>
        <w:t>;</w:t>
      </w:r>
      <w:r w:rsidRPr="001E183D">
        <w:rPr>
          <w:rFonts w:ascii="Times New Roman" w:hAnsi="Times New Roman"/>
        </w:rPr>
        <w:t xml:space="preserve"> and intolerance </w:t>
      </w:r>
      <w:r w:rsidRPr="001E183D">
        <w:rPr>
          <w:rFonts w:ascii="Times New Roman" w:hAnsi="Times New Roman"/>
          <w:noProof/>
        </w:rPr>
        <w:t>(Miller, Reisinger, &amp; Hesli, 1993)</w:t>
      </w:r>
      <w:r w:rsidRPr="001E183D">
        <w:rPr>
          <w:rFonts w:ascii="Times New Roman" w:hAnsi="Times New Roman"/>
        </w:rPr>
        <w:t xml:space="preserve">. </w:t>
      </w:r>
    </w:p>
    <w:p w14:paraId="66E8356F" w14:textId="1729345A" w:rsidR="00D27702" w:rsidRPr="001E183D" w:rsidRDefault="00D27702" w:rsidP="00F90A28">
      <w:pPr>
        <w:spacing w:line="480" w:lineRule="auto"/>
        <w:ind w:firstLine="720"/>
        <w:jc w:val="both"/>
        <w:rPr>
          <w:rFonts w:ascii="Times New Roman" w:hAnsi="Times New Roman"/>
        </w:rPr>
      </w:pPr>
      <w:r w:rsidRPr="001E183D">
        <w:rPr>
          <w:rFonts w:ascii="Times New Roman" w:hAnsi="Times New Roman"/>
        </w:rPr>
        <w:t xml:space="preserve">In summary, </w:t>
      </w:r>
      <w:proofErr w:type="spellStart"/>
      <w:r w:rsidRPr="001E183D">
        <w:rPr>
          <w:rFonts w:ascii="Times New Roman" w:hAnsi="Times New Roman"/>
        </w:rPr>
        <w:t>Inglehart</w:t>
      </w:r>
      <w:proofErr w:type="spellEnd"/>
      <w:r w:rsidRPr="001E183D">
        <w:rPr>
          <w:rFonts w:ascii="Times New Roman" w:hAnsi="Times New Roman"/>
        </w:rPr>
        <w:t xml:space="preserve"> (2004) conducted a World Value Survey where he discovered</w:t>
      </w:r>
      <w:r w:rsidR="00285AD5">
        <w:rPr>
          <w:rFonts w:ascii="Times New Roman" w:hAnsi="Times New Roman"/>
        </w:rPr>
        <w:t xml:space="preserve"> differences in values between Central and E</w:t>
      </w:r>
      <w:r w:rsidRPr="001E183D">
        <w:rPr>
          <w:rFonts w:ascii="Times New Roman" w:hAnsi="Times New Roman"/>
        </w:rPr>
        <w:t xml:space="preserve">astern European countries as supposed to Western European countries. Some of the major findings from this study are that post-communist countries are less traditional, do not tolerate diversity, are conductive to an atmosphere of intolerance, mistrust, and political extremism. </w:t>
      </w:r>
      <w:proofErr w:type="spellStart"/>
      <w:r w:rsidRPr="001E183D">
        <w:rPr>
          <w:rFonts w:ascii="Times New Roman" w:hAnsi="Times New Roman"/>
        </w:rPr>
        <w:t>Ing</w:t>
      </w:r>
      <w:r w:rsidR="00285AD5">
        <w:rPr>
          <w:rFonts w:ascii="Times New Roman" w:hAnsi="Times New Roman"/>
        </w:rPr>
        <w:t>lehart</w:t>
      </w:r>
      <w:proofErr w:type="spellEnd"/>
      <w:r w:rsidR="00285AD5">
        <w:rPr>
          <w:rFonts w:ascii="Times New Roman" w:hAnsi="Times New Roman"/>
        </w:rPr>
        <w:t xml:space="preserve"> (2004) concluded that the main reason</w:t>
      </w:r>
      <w:r w:rsidRPr="001E183D">
        <w:rPr>
          <w:rFonts w:ascii="Times New Roman" w:hAnsi="Times New Roman"/>
        </w:rPr>
        <w:t xml:space="preserve"> for these differences is the fact that post-communist countries have been impacted by decades of Communist rule, which created a common cultural framework superseding distinct national cultures.</w:t>
      </w:r>
    </w:p>
    <w:p w14:paraId="7A5843BF" w14:textId="34A478E0" w:rsidR="00EF4738" w:rsidRPr="001E183D" w:rsidRDefault="005034B2" w:rsidP="00F90A28">
      <w:pPr>
        <w:spacing w:line="480" w:lineRule="auto"/>
        <w:jc w:val="both"/>
        <w:rPr>
          <w:rFonts w:ascii="Times New Roman" w:hAnsi="Times New Roman"/>
          <w:b/>
        </w:rPr>
      </w:pPr>
      <w:r w:rsidRPr="001E183D">
        <w:rPr>
          <w:rFonts w:ascii="Times New Roman" w:hAnsi="Times New Roman"/>
          <w:b/>
        </w:rPr>
        <w:t>Cultural Identity and V</w:t>
      </w:r>
      <w:r w:rsidR="00F161D6" w:rsidRPr="001E183D">
        <w:rPr>
          <w:rFonts w:ascii="Times New Roman" w:hAnsi="Times New Roman"/>
          <w:b/>
        </w:rPr>
        <w:t>alue System</w:t>
      </w:r>
      <w:r w:rsidR="00EF4738" w:rsidRPr="001E183D">
        <w:rPr>
          <w:rFonts w:ascii="Times New Roman" w:hAnsi="Times New Roman"/>
          <w:b/>
        </w:rPr>
        <w:t xml:space="preserve"> in Croatia</w:t>
      </w:r>
    </w:p>
    <w:p w14:paraId="4262FDF0" w14:textId="2A9E5829" w:rsidR="00EF4738" w:rsidRPr="001E183D" w:rsidRDefault="00EF4738" w:rsidP="00F90A28">
      <w:pPr>
        <w:autoSpaceDE w:val="0"/>
        <w:autoSpaceDN w:val="0"/>
        <w:adjustRightInd w:val="0"/>
        <w:spacing w:line="480" w:lineRule="auto"/>
        <w:ind w:firstLine="720"/>
        <w:jc w:val="both"/>
        <w:rPr>
          <w:rFonts w:ascii="Times New Roman" w:hAnsi="Times New Roman"/>
        </w:rPr>
      </w:pPr>
      <w:r w:rsidRPr="001E183D">
        <w:rPr>
          <w:rFonts w:ascii="Times New Roman" w:hAnsi="Times New Roman"/>
        </w:rPr>
        <w:t xml:space="preserve">Many argue that Croatia </w:t>
      </w:r>
      <w:r w:rsidR="001C5EC9">
        <w:rPr>
          <w:rFonts w:ascii="Times New Roman" w:hAnsi="Times New Roman"/>
        </w:rPr>
        <w:t>still</w:t>
      </w:r>
      <w:r w:rsidRPr="001E183D">
        <w:rPr>
          <w:rFonts w:ascii="Times New Roman" w:hAnsi="Times New Roman"/>
        </w:rPr>
        <w:t xml:space="preserve"> does not have a well</w:t>
      </w:r>
      <w:r w:rsidR="00285AD5">
        <w:rPr>
          <w:rFonts w:ascii="Times New Roman" w:hAnsi="Times New Roman"/>
        </w:rPr>
        <w:t>-</w:t>
      </w:r>
      <w:r w:rsidRPr="001E183D">
        <w:rPr>
          <w:rFonts w:ascii="Times New Roman" w:hAnsi="Times New Roman"/>
        </w:rPr>
        <w:t xml:space="preserve">defined identity. Even though </w:t>
      </w:r>
      <w:r w:rsidR="00285AD5">
        <w:rPr>
          <w:rFonts w:ascii="Times New Roman" w:hAnsi="Times New Roman"/>
        </w:rPr>
        <w:t>a nation of Croatians has</w:t>
      </w:r>
      <w:r w:rsidRPr="001E183D">
        <w:rPr>
          <w:rFonts w:ascii="Times New Roman" w:hAnsi="Times New Roman"/>
        </w:rPr>
        <w:t xml:space="preserve"> exist</w:t>
      </w:r>
      <w:r w:rsidR="00285AD5">
        <w:rPr>
          <w:rFonts w:ascii="Times New Roman" w:hAnsi="Times New Roman"/>
        </w:rPr>
        <w:t>ed</w:t>
      </w:r>
      <w:r w:rsidRPr="001E183D">
        <w:rPr>
          <w:rFonts w:ascii="Times New Roman" w:hAnsi="Times New Roman"/>
        </w:rPr>
        <w:t xml:space="preserve"> for centuries, the Croatian identity has been changing through the years depending on the situation and the events the country and the nation were going through (</w:t>
      </w:r>
      <w:proofErr w:type="spellStart"/>
      <w:r w:rsidRPr="001E183D">
        <w:rPr>
          <w:rFonts w:ascii="Times New Roman" w:hAnsi="Times New Roman"/>
        </w:rPr>
        <w:t>Skoko</w:t>
      </w:r>
      <w:proofErr w:type="spellEnd"/>
      <w:r w:rsidRPr="001E183D">
        <w:rPr>
          <w:rFonts w:ascii="Times New Roman" w:hAnsi="Times New Roman"/>
        </w:rPr>
        <w:t xml:space="preserve">, 2004). </w:t>
      </w:r>
      <w:r w:rsidRPr="001E183D">
        <w:rPr>
          <w:rFonts w:ascii="Times New Roman" w:hAnsi="Times New Roman"/>
          <w:noProof/>
        </w:rPr>
        <w:t>Kale (1999)</w:t>
      </w:r>
      <w:r w:rsidRPr="001E183D">
        <w:rPr>
          <w:rFonts w:ascii="Times New Roman" w:hAnsi="Times New Roman"/>
        </w:rPr>
        <w:t xml:space="preserve"> writes that Croatian cultural identity is partially defined by the fact that</w:t>
      </w:r>
      <w:r w:rsidR="00285AD5">
        <w:rPr>
          <w:rFonts w:ascii="Times New Roman" w:hAnsi="Times New Roman"/>
        </w:rPr>
        <w:t>,</w:t>
      </w:r>
      <w:r w:rsidRPr="001E183D">
        <w:rPr>
          <w:rFonts w:ascii="Times New Roman" w:hAnsi="Times New Roman"/>
        </w:rPr>
        <w:t xml:space="preserve"> historically, Croatia has been a part of the European cultural circle. In addition, he points out that some of the distinguishing features of that identity stem from the shared Croatian language, cultural boundaries,</w:t>
      </w:r>
      <w:r w:rsidR="00285AD5">
        <w:rPr>
          <w:rFonts w:ascii="Times New Roman" w:hAnsi="Times New Roman"/>
        </w:rPr>
        <w:t xml:space="preserve"> and values</w:t>
      </w:r>
      <w:r w:rsidRPr="001E183D">
        <w:rPr>
          <w:rFonts w:ascii="Times New Roman" w:hAnsi="Times New Roman"/>
        </w:rPr>
        <w:t xml:space="preserve"> people hold as a nation. </w:t>
      </w:r>
      <w:r w:rsidRPr="001E183D">
        <w:rPr>
          <w:rFonts w:ascii="Times New Roman" w:hAnsi="Times New Roman"/>
          <w:noProof/>
        </w:rPr>
        <w:t>Tarle (2004)</w:t>
      </w:r>
      <w:r w:rsidRPr="001E183D">
        <w:rPr>
          <w:rFonts w:ascii="Times New Roman" w:hAnsi="Times New Roman"/>
        </w:rPr>
        <w:t xml:space="preserve"> sees Croatian cultural identity as a mix of different cultures. Because of its unique geographical position, Croatia has</w:t>
      </w:r>
      <w:r w:rsidR="00285AD5">
        <w:rPr>
          <w:rFonts w:ascii="Times New Roman" w:hAnsi="Times New Roman"/>
        </w:rPr>
        <w:t>,</w:t>
      </w:r>
      <w:r w:rsidRPr="001E183D">
        <w:rPr>
          <w:rFonts w:ascii="Times New Roman" w:hAnsi="Times New Roman"/>
        </w:rPr>
        <w:t xml:space="preserve"> through the years</w:t>
      </w:r>
      <w:r w:rsidR="00285AD5">
        <w:rPr>
          <w:rFonts w:ascii="Times New Roman" w:hAnsi="Times New Roman"/>
        </w:rPr>
        <w:t>,</w:t>
      </w:r>
      <w:r w:rsidRPr="001E183D">
        <w:rPr>
          <w:rFonts w:ascii="Times New Roman" w:hAnsi="Times New Roman"/>
        </w:rPr>
        <w:t xml:space="preserve"> been inf</w:t>
      </w:r>
      <w:r w:rsidR="005D51BE" w:rsidRPr="001E183D">
        <w:rPr>
          <w:rFonts w:ascii="Times New Roman" w:hAnsi="Times New Roman"/>
        </w:rPr>
        <w:t>luenced by three great cultures:</w:t>
      </w:r>
      <w:r w:rsidRPr="001E183D">
        <w:rPr>
          <w:rFonts w:ascii="Times New Roman" w:hAnsi="Times New Roman"/>
        </w:rPr>
        <w:t xml:space="preserve"> middl</w:t>
      </w:r>
      <w:r w:rsidR="005D51BE" w:rsidRPr="001E183D">
        <w:rPr>
          <w:rFonts w:ascii="Times New Roman" w:hAnsi="Times New Roman"/>
        </w:rPr>
        <w:t>e European, Mediterranean, and B</w:t>
      </w:r>
      <w:r w:rsidR="00D4465D">
        <w:rPr>
          <w:rFonts w:ascii="Times New Roman" w:hAnsi="Times New Roman"/>
        </w:rPr>
        <w:t>alkan</w:t>
      </w:r>
      <w:r w:rsidRPr="001E183D">
        <w:rPr>
          <w:rFonts w:ascii="Times New Roman" w:hAnsi="Times New Roman"/>
        </w:rPr>
        <w:t xml:space="preserve">. </w:t>
      </w:r>
    </w:p>
    <w:p w14:paraId="6AB4B4C7" w14:textId="6200CA78" w:rsidR="00EF4738" w:rsidRPr="001E183D" w:rsidRDefault="00EF4738" w:rsidP="00F90A28">
      <w:pPr>
        <w:autoSpaceDE w:val="0"/>
        <w:autoSpaceDN w:val="0"/>
        <w:adjustRightInd w:val="0"/>
        <w:spacing w:line="480" w:lineRule="auto"/>
        <w:ind w:firstLine="720"/>
        <w:jc w:val="both"/>
        <w:rPr>
          <w:rFonts w:ascii="Times New Roman" w:hAnsi="Times New Roman"/>
        </w:rPr>
      </w:pPr>
      <w:r w:rsidRPr="001E183D">
        <w:rPr>
          <w:rFonts w:ascii="Times New Roman" w:hAnsi="Times New Roman"/>
        </w:rPr>
        <w:t xml:space="preserve">Many authors write </w:t>
      </w:r>
      <w:r w:rsidR="00617322" w:rsidRPr="001E183D">
        <w:rPr>
          <w:rFonts w:ascii="Times New Roman" w:hAnsi="Times New Roman"/>
        </w:rPr>
        <w:t>that Croatian cultural identity</w:t>
      </w:r>
      <w:r w:rsidRPr="001E183D">
        <w:rPr>
          <w:rFonts w:ascii="Times New Roman" w:hAnsi="Times New Roman"/>
        </w:rPr>
        <w:t xml:space="preserve"> was not formed until the early 1990s when Croatia separated from Yugoslavia and became independent. </w:t>
      </w:r>
      <w:r w:rsidR="00400AF6">
        <w:rPr>
          <w:rFonts w:ascii="Times New Roman" w:hAnsi="Times New Roman"/>
          <w:noProof/>
        </w:rPr>
        <w:t>Š</w:t>
      </w:r>
      <w:r w:rsidRPr="001E183D">
        <w:rPr>
          <w:rFonts w:ascii="Times New Roman" w:hAnsi="Times New Roman"/>
          <w:noProof/>
        </w:rPr>
        <w:t>imac (2001)</w:t>
      </w:r>
      <w:r w:rsidRPr="001E183D">
        <w:rPr>
          <w:rFonts w:ascii="Times New Roman" w:hAnsi="Times New Roman"/>
        </w:rPr>
        <w:t xml:space="preserve"> thinks that precisely because Croatia is a y</w:t>
      </w:r>
      <w:r w:rsidR="00285AD5">
        <w:rPr>
          <w:rFonts w:ascii="Times New Roman" w:hAnsi="Times New Roman"/>
        </w:rPr>
        <w:t>oung country, it</w:t>
      </w:r>
      <w:r w:rsidRPr="001E183D">
        <w:rPr>
          <w:rFonts w:ascii="Times New Roman" w:hAnsi="Times New Roman"/>
        </w:rPr>
        <w:t>s cultural ide</w:t>
      </w:r>
      <w:r w:rsidR="000413C7">
        <w:rPr>
          <w:rFonts w:ascii="Times New Roman" w:hAnsi="Times New Roman"/>
        </w:rPr>
        <w:t>ntity is not well defined and</w:t>
      </w:r>
      <w:r w:rsidRPr="001E183D">
        <w:rPr>
          <w:rFonts w:ascii="Times New Roman" w:hAnsi="Times New Roman"/>
        </w:rPr>
        <w:t xml:space="preserve"> is fragile, and during the 1990s it was plagued by the sudden resurrection of national pride propagated heavily by the Croatian president. Despite the desire of many Croats for respect and engagement in the European community, which finally resulted in the membership in the European Union in the summer of 2013, the whole</w:t>
      </w:r>
      <w:r w:rsidR="000413C7">
        <w:rPr>
          <w:rFonts w:ascii="Times New Roman" w:hAnsi="Times New Roman"/>
        </w:rPr>
        <w:t xml:space="preserve"> 1990s decade was plagued by</w:t>
      </w:r>
      <w:r w:rsidRPr="001E183D">
        <w:rPr>
          <w:rFonts w:ascii="Times New Roman" w:hAnsi="Times New Roman"/>
        </w:rPr>
        <w:t xml:space="preserve"> xenophobic right-wing nationalism, political favoritism and corruption, and discriminat</w:t>
      </w:r>
      <w:r w:rsidR="00400AF6">
        <w:rPr>
          <w:rFonts w:ascii="Times New Roman" w:hAnsi="Times New Roman"/>
        </w:rPr>
        <w:t>ion against minorities (</w:t>
      </w:r>
      <w:proofErr w:type="spellStart"/>
      <w:r w:rsidR="00400AF6">
        <w:rPr>
          <w:rFonts w:ascii="Times New Roman" w:hAnsi="Times New Roman"/>
        </w:rPr>
        <w:t>Cvitanić</w:t>
      </w:r>
      <w:proofErr w:type="spellEnd"/>
      <w:r w:rsidRPr="001E183D">
        <w:rPr>
          <w:rFonts w:ascii="Times New Roman" w:hAnsi="Times New Roman"/>
        </w:rPr>
        <w:t>, 2011). Croatian na</w:t>
      </w:r>
      <w:r w:rsidR="00400AF6">
        <w:rPr>
          <w:rFonts w:ascii="Times New Roman" w:hAnsi="Times New Roman"/>
        </w:rPr>
        <w:t xml:space="preserve">tionalism, as propagated by </w:t>
      </w:r>
      <w:proofErr w:type="spellStart"/>
      <w:r w:rsidR="00400AF6">
        <w:rPr>
          <w:rFonts w:ascii="Times New Roman" w:hAnsi="Times New Roman"/>
        </w:rPr>
        <w:t>Tuđ</w:t>
      </w:r>
      <w:r w:rsidRPr="001E183D">
        <w:rPr>
          <w:rFonts w:ascii="Times New Roman" w:hAnsi="Times New Roman"/>
        </w:rPr>
        <w:t>man</w:t>
      </w:r>
      <w:proofErr w:type="spellEnd"/>
      <w:r w:rsidRPr="001E183D">
        <w:rPr>
          <w:rFonts w:ascii="Times New Roman" w:hAnsi="Times New Roman"/>
        </w:rPr>
        <w:t>, was a direct consequence of years spent under the Communist rule imposed by the Yugoslav government in Belgrade. From a philosophical perspective, this kind of ideology was designed to preserve conservative values and traditional Croatian culture. Even th</w:t>
      </w:r>
      <w:r w:rsidR="00400AF6">
        <w:rPr>
          <w:rFonts w:ascii="Times New Roman" w:hAnsi="Times New Roman"/>
        </w:rPr>
        <w:t>ough in recent years many Croatians</w:t>
      </w:r>
      <w:r w:rsidRPr="001E183D">
        <w:rPr>
          <w:rFonts w:ascii="Times New Roman" w:hAnsi="Times New Roman"/>
        </w:rPr>
        <w:t xml:space="preserve"> moved away from the politics of </w:t>
      </w:r>
      <w:r w:rsidR="00EF0123">
        <w:rPr>
          <w:rFonts w:ascii="Times New Roman" w:hAnsi="Times New Roman"/>
        </w:rPr>
        <w:t>nationalism, the 1990s did insti</w:t>
      </w:r>
      <w:r w:rsidRPr="001E183D">
        <w:rPr>
          <w:rFonts w:ascii="Times New Roman" w:hAnsi="Times New Roman"/>
        </w:rPr>
        <w:t>ll a xenophobic mentality in people who are intolerant of anyone not fitting the Croatian prototype, including homosexuals, bla</w:t>
      </w:r>
      <w:r w:rsidR="00400AF6">
        <w:rPr>
          <w:rFonts w:ascii="Times New Roman" w:hAnsi="Times New Roman"/>
        </w:rPr>
        <w:t>ck people, and Muslims (</w:t>
      </w:r>
      <w:proofErr w:type="spellStart"/>
      <w:r w:rsidR="00400AF6">
        <w:rPr>
          <w:rFonts w:ascii="Times New Roman" w:hAnsi="Times New Roman"/>
        </w:rPr>
        <w:t>Cvitanić</w:t>
      </w:r>
      <w:proofErr w:type="spellEnd"/>
      <w:r w:rsidRPr="001E183D">
        <w:rPr>
          <w:rFonts w:ascii="Times New Roman" w:hAnsi="Times New Roman"/>
        </w:rPr>
        <w:t xml:space="preserve">, 2011). For example, the data from the European World Value survey from </w:t>
      </w:r>
      <w:r w:rsidR="00400AF6">
        <w:rPr>
          <w:rFonts w:ascii="Times New Roman" w:hAnsi="Times New Roman"/>
        </w:rPr>
        <w:t>the 1999-2000 showed that Croatians</w:t>
      </w:r>
      <w:r w:rsidRPr="001E183D">
        <w:rPr>
          <w:rFonts w:ascii="Times New Roman" w:hAnsi="Times New Roman"/>
        </w:rPr>
        <w:t xml:space="preserve"> ranked </w:t>
      </w:r>
      <w:r w:rsidR="000413C7">
        <w:rPr>
          <w:rFonts w:ascii="Times New Roman" w:hAnsi="Times New Roman"/>
        </w:rPr>
        <w:t xml:space="preserve">as the </w:t>
      </w:r>
      <w:r w:rsidRPr="001E183D">
        <w:rPr>
          <w:rFonts w:ascii="Times New Roman" w:hAnsi="Times New Roman"/>
        </w:rPr>
        <w:t xml:space="preserve">fourth </w:t>
      </w:r>
      <w:r w:rsidR="000413C7">
        <w:rPr>
          <w:rFonts w:ascii="Times New Roman" w:hAnsi="Times New Roman"/>
        </w:rPr>
        <w:t>most xenophobic nation among</w:t>
      </w:r>
      <w:r w:rsidRPr="001E183D">
        <w:rPr>
          <w:rFonts w:ascii="Times New Roman" w:hAnsi="Times New Roman"/>
        </w:rPr>
        <w:t xml:space="preserve"> thirty-one </w:t>
      </w:r>
      <w:r w:rsidR="000413C7">
        <w:rPr>
          <w:rFonts w:ascii="Times New Roman" w:hAnsi="Times New Roman"/>
        </w:rPr>
        <w:t xml:space="preserve">nations </w:t>
      </w:r>
      <w:r w:rsidRPr="001E183D">
        <w:rPr>
          <w:rFonts w:ascii="Times New Roman" w:hAnsi="Times New Roman"/>
        </w:rPr>
        <w:t>surveyed, behind only Turkey, Bulgaria, and Romania, in regards to people of different race. The sam</w:t>
      </w:r>
      <w:r w:rsidR="00400AF6">
        <w:rPr>
          <w:rFonts w:ascii="Times New Roman" w:hAnsi="Times New Roman"/>
        </w:rPr>
        <w:t>e survey also showed that Croatians</w:t>
      </w:r>
      <w:r w:rsidRPr="001E183D">
        <w:rPr>
          <w:rFonts w:ascii="Times New Roman" w:hAnsi="Times New Roman"/>
        </w:rPr>
        <w:t xml:space="preserve"> are anti-Muslim (ranking fifth behind Lithuania</w:t>
      </w:r>
      <w:r w:rsidR="000413C7">
        <w:rPr>
          <w:rFonts w:ascii="Times New Roman" w:hAnsi="Times New Roman"/>
        </w:rPr>
        <w:t>, Romania, Malta, and Bulgaria);</w:t>
      </w:r>
      <w:r w:rsidRPr="001E183D">
        <w:rPr>
          <w:rFonts w:ascii="Times New Roman" w:hAnsi="Times New Roman"/>
        </w:rPr>
        <w:t xml:space="preserve"> they ranked sixth most anti-immigrant, and seventh mo</w:t>
      </w:r>
      <w:r w:rsidR="000413C7">
        <w:rPr>
          <w:rFonts w:ascii="Times New Roman" w:hAnsi="Times New Roman"/>
        </w:rPr>
        <w:t>st anti-Semitic</w:t>
      </w:r>
      <w:r w:rsidRPr="001E183D">
        <w:rPr>
          <w:rFonts w:ascii="Times New Roman" w:hAnsi="Times New Roman"/>
        </w:rPr>
        <w:t xml:space="preserve"> </w:t>
      </w:r>
      <w:r w:rsidRPr="001E183D">
        <w:rPr>
          <w:rFonts w:ascii="Times New Roman" w:hAnsi="Times New Roman"/>
          <w:noProof/>
        </w:rPr>
        <w:t>(Ramet, 2007)</w:t>
      </w:r>
      <w:r w:rsidRPr="001E183D">
        <w:rPr>
          <w:rFonts w:ascii="Times New Roman" w:hAnsi="Times New Roman"/>
        </w:rPr>
        <w:t xml:space="preserve">. </w:t>
      </w:r>
    </w:p>
    <w:p w14:paraId="7682F663" w14:textId="62651390" w:rsidR="00EF4738" w:rsidRPr="001E183D" w:rsidRDefault="00EF4738" w:rsidP="00F90A28">
      <w:pPr>
        <w:autoSpaceDE w:val="0"/>
        <w:autoSpaceDN w:val="0"/>
        <w:adjustRightInd w:val="0"/>
        <w:spacing w:line="480" w:lineRule="auto"/>
        <w:ind w:firstLine="720"/>
        <w:jc w:val="both"/>
        <w:rPr>
          <w:rFonts w:ascii="Times New Roman" w:hAnsi="Times New Roman"/>
        </w:rPr>
      </w:pPr>
      <w:r w:rsidRPr="001E183D">
        <w:rPr>
          <w:rFonts w:ascii="Times New Roman" w:hAnsi="Times New Roman"/>
        </w:rPr>
        <w:t>Historically</w:t>
      </w:r>
      <w:r w:rsidR="00295064">
        <w:rPr>
          <w:rFonts w:ascii="Times New Roman" w:hAnsi="Times New Roman"/>
        </w:rPr>
        <w:t>,</w:t>
      </w:r>
      <w:r w:rsidRPr="001E183D">
        <w:rPr>
          <w:rFonts w:ascii="Times New Roman" w:hAnsi="Times New Roman"/>
        </w:rPr>
        <w:t xml:space="preserve"> and especially during the years of being a part of Yugoslavia, Croatian social heritage was influenced by the characteristics of totalitarianism such as </w:t>
      </w:r>
      <w:r w:rsidR="00295064">
        <w:rPr>
          <w:rFonts w:ascii="Times New Roman" w:hAnsi="Times New Roman"/>
        </w:rPr>
        <w:t xml:space="preserve">the </w:t>
      </w:r>
      <w:r w:rsidRPr="001E183D">
        <w:rPr>
          <w:rFonts w:ascii="Times New Roman" w:hAnsi="Times New Roman"/>
        </w:rPr>
        <w:t xml:space="preserve">planned economy and the one-party system. The early 1990s brought independence and change, and the new political order was, </w:t>
      </w:r>
      <w:r w:rsidR="00D90782">
        <w:rPr>
          <w:rFonts w:ascii="Times New Roman" w:hAnsi="Times New Roman"/>
        </w:rPr>
        <w:t>at least nominally, based on</w:t>
      </w:r>
      <w:r w:rsidRPr="001E183D">
        <w:rPr>
          <w:rFonts w:ascii="Times New Roman" w:hAnsi="Times New Roman"/>
        </w:rPr>
        <w:t xml:space="preserve"> liberal and democratic principles</w:t>
      </w:r>
      <w:r w:rsidR="00D90782">
        <w:rPr>
          <w:rFonts w:ascii="Times New Roman" w:hAnsi="Times New Roman"/>
        </w:rPr>
        <w:t>,</w:t>
      </w:r>
      <w:r w:rsidRPr="001E183D">
        <w:rPr>
          <w:rFonts w:ascii="Times New Roman" w:hAnsi="Times New Roman"/>
        </w:rPr>
        <w:t xml:space="preserve"> such as the development of a market economy, implementation of political pluralism</w:t>
      </w:r>
      <w:r w:rsidR="00D90782">
        <w:rPr>
          <w:rFonts w:ascii="Times New Roman" w:hAnsi="Times New Roman"/>
        </w:rPr>
        <w:t>,</w:t>
      </w:r>
      <w:r w:rsidRPr="001E183D">
        <w:rPr>
          <w:rFonts w:ascii="Times New Roman" w:hAnsi="Times New Roman"/>
        </w:rPr>
        <w:t xml:space="preserve"> and respect for human and minority rights </w:t>
      </w:r>
      <w:r w:rsidR="00400AF6">
        <w:rPr>
          <w:rFonts w:ascii="Times New Roman" w:hAnsi="Times New Roman"/>
          <w:noProof/>
        </w:rPr>
        <w:t>(Iliš</w:t>
      </w:r>
      <w:r w:rsidRPr="001E183D">
        <w:rPr>
          <w:rFonts w:ascii="Times New Roman" w:hAnsi="Times New Roman"/>
          <w:noProof/>
        </w:rPr>
        <w:t>in, 2007)</w:t>
      </w:r>
      <w:r w:rsidRPr="001E183D">
        <w:rPr>
          <w:rFonts w:ascii="Times New Roman" w:hAnsi="Times New Roman"/>
        </w:rPr>
        <w:t>.  However, the first decade after the independence was plagued by the idea of building an ethnically homogenous state, and the revitalization of traditional values. As it wa</w:t>
      </w:r>
      <w:r w:rsidR="00400AF6">
        <w:rPr>
          <w:rFonts w:ascii="Times New Roman" w:hAnsi="Times New Roman"/>
        </w:rPr>
        <w:t xml:space="preserve">s already mentioned, during </w:t>
      </w:r>
      <w:proofErr w:type="spellStart"/>
      <w:r w:rsidR="00400AF6">
        <w:rPr>
          <w:rFonts w:ascii="Times New Roman" w:hAnsi="Times New Roman"/>
        </w:rPr>
        <w:t>Tuđ</w:t>
      </w:r>
      <w:r w:rsidRPr="001E183D">
        <w:rPr>
          <w:rFonts w:ascii="Times New Roman" w:hAnsi="Times New Roman"/>
        </w:rPr>
        <w:t>man's</w:t>
      </w:r>
      <w:proofErr w:type="spellEnd"/>
      <w:r w:rsidRPr="001E183D">
        <w:rPr>
          <w:rFonts w:ascii="Times New Roman" w:hAnsi="Times New Roman"/>
        </w:rPr>
        <w:t xml:space="preserve"> years in power, years of war and reconstruction, the regime promoted </w:t>
      </w:r>
      <w:r w:rsidR="00D90782">
        <w:rPr>
          <w:rFonts w:ascii="Times New Roman" w:hAnsi="Times New Roman"/>
        </w:rPr>
        <w:t xml:space="preserve">a </w:t>
      </w:r>
      <w:r w:rsidRPr="001E183D">
        <w:rPr>
          <w:rFonts w:ascii="Times New Roman" w:hAnsi="Times New Roman"/>
        </w:rPr>
        <w:t>traditionalist and exclusive vision of Croatia. He promoted ex</w:t>
      </w:r>
      <w:r w:rsidR="00D90782">
        <w:rPr>
          <w:rFonts w:ascii="Times New Roman" w:hAnsi="Times New Roman"/>
        </w:rPr>
        <w:t>treme nationalism and tried</w:t>
      </w:r>
      <w:r w:rsidRPr="001E183D">
        <w:rPr>
          <w:rFonts w:ascii="Times New Roman" w:hAnsi="Times New Roman"/>
        </w:rPr>
        <w:t xml:space="preserve"> to build a cou</w:t>
      </w:r>
      <w:r w:rsidR="00400AF6">
        <w:rPr>
          <w:rFonts w:ascii="Times New Roman" w:hAnsi="Times New Roman"/>
        </w:rPr>
        <w:t>ntry exclusively for the Croatians</w:t>
      </w:r>
      <w:r w:rsidR="00D90782">
        <w:rPr>
          <w:rFonts w:ascii="Times New Roman" w:hAnsi="Times New Roman"/>
        </w:rPr>
        <w:t>;</w:t>
      </w:r>
      <w:r w:rsidRPr="001E183D">
        <w:rPr>
          <w:rFonts w:ascii="Times New Roman" w:hAnsi="Times New Roman"/>
        </w:rPr>
        <w:t xml:space="preserve"> and Serbs collectively were made to feel unwelcome (</w:t>
      </w:r>
      <w:proofErr w:type="spellStart"/>
      <w:r w:rsidRPr="001E183D">
        <w:rPr>
          <w:rFonts w:ascii="Times New Roman" w:hAnsi="Times New Roman"/>
        </w:rPr>
        <w:t>Ramet</w:t>
      </w:r>
      <w:proofErr w:type="spellEnd"/>
      <w:r w:rsidRPr="001E183D">
        <w:rPr>
          <w:rFonts w:ascii="Times New Roman" w:hAnsi="Times New Roman"/>
        </w:rPr>
        <w:t>, 2007). Research shows that the mos</w:t>
      </w:r>
      <w:r w:rsidR="00400AF6">
        <w:rPr>
          <w:rFonts w:ascii="Times New Roman" w:hAnsi="Times New Roman"/>
        </w:rPr>
        <w:t>t common values among the Croatians</w:t>
      </w:r>
      <w:r w:rsidRPr="001E183D">
        <w:rPr>
          <w:rFonts w:ascii="Times New Roman" w:hAnsi="Times New Roman"/>
        </w:rPr>
        <w:t xml:space="preserve"> in the mid 1990s were </w:t>
      </w:r>
      <w:proofErr w:type="spellStart"/>
      <w:r w:rsidRPr="001E183D">
        <w:rPr>
          <w:rFonts w:ascii="Times New Roman" w:hAnsi="Times New Roman"/>
        </w:rPr>
        <w:t>patriarchalism</w:t>
      </w:r>
      <w:proofErr w:type="spellEnd"/>
      <w:r w:rsidRPr="001E183D">
        <w:rPr>
          <w:rFonts w:ascii="Times New Roman" w:hAnsi="Times New Roman"/>
        </w:rPr>
        <w:t xml:space="preserve"> (56%) and liberalism (54%), f</w:t>
      </w:r>
      <w:r w:rsidR="00D90782">
        <w:rPr>
          <w:rFonts w:ascii="Times New Roman" w:hAnsi="Times New Roman"/>
        </w:rPr>
        <w:t>ollowed by authoritarianism (43%), ethnocentrism (37%), and collectivism (19</w:t>
      </w:r>
      <w:r w:rsidRPr="001E183D">
        <w:rPr>
          <w:rFonts w:ascii="Times New Roman" w:hAnsi="Times New Roman"/>
        </w:rPr>
        <w:t xml:space="preserve">%) </w:t>
      </w:r>
      <w:proofErr w:type="gramStart"/>
      <w:r w:rsidR="00400AF6">
        <w:rPr>
          <w:rFonts w:ascii="Times New Roman" w:hAnsi="Times New Roman"/>
          <w:noProof/>
        </w:rPr>
        <w:t>(Iliš</w:t>
      </w:r>
      <w:r w:rsidRPr="001E183D">
        <w:rPr>
          <w:rFonts w:ascii="Times New Roman" w:hAnsi="Times New Roman"/>
          <w:noProof/>
        </w:rPr>
        <w:t>in, 1999)</w:t>
      </w:r>
      <w:r w:rsidRPr="001E183D">
        <w:rPr>
          <w:rFonts w:ascii="Times New Roman" w:hAnsi="Times New Roman"/>
        </w:rPr>
        <w:t>.</w:t>
      </w:r>
      <w:proofErr w:type="gramEnd"/>
      <w:r w:rsidRPr="001E183D">
        <w:rPr>
          <w:rFonts w:ascii="Times New Roman" w:hAnsi="Times New Roman"/>
        </w:rPr>
        <w:t xml:space="preserve"> </w:t>
      </w:r>
    </w:p>
    <w:p w14:paraId="1933257C" w14:textId="12099BE2" w:rsidR="00EF4738" w:rsidRPr="001E183D" w:rsidRDefault="00D90782" w:rsidP="00F90A28">
      <w:pPr>
        <w:autoSpaceDE w:val="0"/>
        <w:autoSpaceDN w:val="0"/>
        <w:adjustRightInd w:val="0"/>
        <w:spacing w:line="480" w:lineRule="auto"/>
        <w:ind w:firstLine="720"/>
        <w:jc w:val="both"/>
        <w:rPr>
          <w:rFonts w:ascii="Times New Roman" w:hAnsi="Times New Roman"/>
        </w:rPr>
      </w:pPr>
      <w:r>
        <w:rPr>
          <w:rFonts w:ascii="Times New Roman" w:hAnsi="Times New Roman"/>
        </w:rPr>
        <w:t>The e</w:t>
      </w:r>
      <w:r w:rsidR="00EF4738" w:rsidRPr="001E183D">
        <w:rPr>
          <w:rFonts w:ascii="Times New Roman" w:hAnsi="Times New Roman"/>
        </w:rPr>
        <w:t>arly 2000s brought many political changes.</w:t>
      </w:r>
      <w:r w:rsidR="00400AF6">
        <w:rPr>
          <w:rFonts w:ascii="Times New Roman" w:hAnsi="Times New Roman"/>
        </w:rPr>
        <w:t xml:space="preserve"> With the death of president </w:t>
      </w:r>
      <w:proofErr w:type="spellStart"/>
      <w:r w:rsidR="00400AF6">
        <w:rPr>
          <w:rFonts w:ascii="Times New Roman" w:hAnsi="Times New Roman"/>
        </w:rPr>
        <w:t>Tuđ</w:t>
      </w:r>
      <w:r w:rsidR="00EF4738" w:rsidRPr="001E183D">
        <w:rPr>
          <w:rFonts w:ascii="Times New Roman" w:hAnsi="Times New Roman"/>
        </w:rPr>
        <w:t>man</w:t>
      </w:r>
      <w:proofErr w:type="spellEnd"/>
      <w:r w:rsidR="00EF4738" w:rsidRPr="001E183D">
        <w:rPr>
          <w:rFonts w:ascii="Times New Roman" w:hAnsi="Times New Roman"/>
        </w:rPr>
        <w:t>, the idea of nationali</w:t>
      </w:r>
      <w:r>
        <w:rPr>
          <w:rFonts w:ascii="Times New Roman" w:hAnsi="Times New Roman"/>
        </w:rPr>
        <w:t>sm slowly started dwindling</w:t>
      </w:r>
      <w:r w:rsidR="00EF4738" w:rsidRPr="001E183D">
        <w:rPr>
          <w:rFonts w:ascii="Times New Roman" w:hAnsi="Times New Roman"/>
        </w:rPr>
        <w:t xml:space="preserve">, and the left wing coalition took power and started promoting liberal and democratic values. </w:t>
      </w:r>
      <w:r w:rsidR="00400AF6">
        <w:rPr>
          <w:rFonts w:ascii="Times New Roman" w:hAnsi="Times New Roman"/>
          <w:noProof/>
        </w:rPr>
        <w:t>Iliš</w:t>
      </w:r>
      <w:r w:rsidR="00EF4738" w:rsidRPr="001E183D">
        <w:rPr>
          <w:rFonts w:ascii="Times New Roman" w:hAnsi="Times New Roman"/>
          <w:noProof/>
        </w:rPr>
        <w:t>in (2007)</w:t>
      </w:r>
      <w:r w:rsidR="00EF4738" w:rsidRPr="001E183D">
        <w:rPr>
          <w:rFonts w:ascii="Times New Roman" w:hAnsi="Times New Roman"/>
        </w:rPr>
        <w:t xml:space="preserve"> studied the acceptance of these values in Croatia by surveying </w:t>
      </w:r>
      <w:r>
        <w:rPr>
          <w:rFonts w:ascii="Times New Roman" w:hAnsi="Times New Roman"/>
        </w:rPr>
        <w:t xml:space="preserve">the </w:t>
      </w:r>
      <w:r w:rsidR="00EF4738" w:rsidRPr="001E183D">
        <w:rPr>
          <w:rFonts w:ascii="Times New Roman" w:hAnsi="Times New Roman"/>
        </w:rPr>
        <w:t>young population in 2004. She found an overwhelming rate of acceptance. The h</w:t>
      </w:r>
      <w:r>
        <w:rPr>
          <w:rFonts w:ascii="Times New Roman" w:hAnsi="Times New Roman"/>
        </w:rPr>
        <w:t>ighest acceptance was found for</w:t>
      </w:r>
      <w:r w:rsidR="00EF4738" w:rsidRPr="001E183D">
        <w:rPr>
          <w:rFonts w:ascii="Times New Roman" w:hAnsi="Times New Roman"/>
        </w:rPr>
        <w:t xml:space="preserve"> freedom (94%), respect for human rights (92%), equality (74%), and social justice (76%), while least</w:t>
      </w:r>
      <w:r>
        <w:rPr>
          <w:rFonts w:ascii="Times New Roman" w:hAnsi="Times New Roman"/>
        </w:rPr>
        <w:t>-</w:t>
      </w:r>
      <w:r w:rsidR="00EF4738" w:rsidRPr="001E183D">
        <w:rPr>
          <w:rFonts w:ascii="Times New Roman" w:hAnsi="Times New Roman"/>
        </w:rPr>
        <w:t>accepted values were ethnic equality (58%), rule of law</w:t>
      </w:r>
      <w:r>
        <w:rPr>
          <w:rFonts w:ascii="Times New Roman" w:hAnsi="Times New Roman"/>
        </w:rPr>
        <w:t xml:space="preserve"> (55%), and democracy </w:t>
      </w:r>
      <w:r w:rsidR="00EF4738" w:rsidRPr="001E183D">
        <w:rPr>
          <w:rFonts w:ascii="Times New Roman" w:hAnsi="Times New Roman"/>
        </w:rPr>
        <w:t>(61%). These results indicate that basic liberal rights are more accepted than the values of constituting a democratic order or the values o</w:t>
      </w:r>
      <w:r w:rsidR="00400AF6">
        <w:rPr>
          <w:rFonts w:ascii="Times New Roman" w:hAnsi="Times New Roman"/>
        </w:rPr>
        <w:t xml:space="preserve">f national equality. </w:t>
      </w:r>
      <w:proofErr w:type="spellStart"/>
      <w:r w:rsidR="00400AF6">
        <w:rPr>
          <w:rFonts w:ascii="Times New Roman" w:hAnsi="Times New Roman"/>
        </w:rPr>
        <w:t>Iliš</w:t>
      </w:r>
      <w:r w:rsidR="00EF4738" w:rsidRPr="001E183D">
        <w:rPr>
          <w:rFonts w:ascii="Times New Roman" w:hAnsi="Times New Roman"/>
        </w:rPr>
        <w:t>in</w:t>
      </w:r>
      <w:proofErr w:type="spellEnd"/>
      <w:r w:rsidR="00EF4738" w:rsidRPr="001E183D">
        <w:rPr>
          <w:rFonts w:ascii="Times New Roman" w:hAnsi="Times New Roman"/>
        </w:rPr>
        <w:t xml:space="preserve"> (2007) writes that these results are a direct consequence of the totalitarian regime sold as democracy during the 1990s, and the fact that ethnic conflicts during the early 1990s left people insensitive toward the need for ensuring minority ethnic rights by the ma</w:t>
      </w:r>
      <w:r w:rsidR="00400AF6">
        <w:rPr>
          <w:rFonts w:ascii="Times New Roman" w:hAnsi="Times New Roman"/>
        </w:rPr>
        <w:t xml:space="preserve">jority nation. In addition, </w:t>
      </w:r>
      <w:proofErr w:type="spellStart"/>
      <w:r w:rsidR="00400AF6">
        <w:rPr>
          <w:rFonts w:ascii="Times New Roman" w:hAnsi="Times New Roman"/>
        </w:rPr>
        <w:t>Iliš</w:t>
      </w:r>
      <w:r w:rsidR="00EF4738" w:rsidRPr="001E183D">
        <w:rPr>
          <w:rFonts w:ascii="Times New Roman" w:hAnsi="Times New Roman"/>
        </w:rPr>
        <w:t>in</w:t>
      </w:r>
      <w:proofErr w:type="spellEnd"/>
      <w:r w:rsidR="00EF4738" w:rsidRPr="001E183D">
        <w:rPr>
          <w:rFonts w:ascii="Times New Roman" w:hAnsi="Times New Roman"/>
        </w:rPr>
        <w:t xml:space="preserve"> (2007) measured acceptance of certain social phenomena. </w:t>
      </w:r>
      <w:r>
        <w:rPr>
          <w:rFonts w:ascii="Times New Roman" w:hAnsi="Times New Roman"/>
        </w:rPr>
        <w:t>An overwhelming</w:t>
      </w:r>
      <w:r w:rsidR="00EF4738" w:rsidRPr="001E183D">
        <w:rPr>
          <w:rFonts w:ascii="Times New Roman" w:hAnsi="Times New Roman"/>
        </w:rPr>
        <w:t xml:space="preserve"> majority of Croatian citizens believes that premarital sexual experience (93%), sexual education in schools (90%), extramarital partnerships (70%), the birth of children out of wedlock (65%), divorce (61%), organ donation (85%), and obligatory AIDS tests (78%) are acceptable. These results indicate substantial erosion of the traditional and patriarchal legacy</w:t>
      </w:r>
      <w:r>
        <w:rPr>
          <w:rFonts w:ascii="Times New Roman" w:hAnsi="Times New Roman"/>
        </w:rPr>
        <w:t>,</w:t>
      </w:r>
      <w:r w:rsidR="00EF4738" w:rsidRPr="001E183D">
        <w:rPr>
          <w:rFonts w:ascii="Times New Roman" w:hAnsi="Times New Roman"/>
        </w:rPr>
        <w:t xml:space="preserve"> as the young people in Croatia are going through the liberalization of sexual behavior and the institution of marriage following the trends seen in the rest of European countries. However, Croatian young people are more conservative regarding the marital and parental rights of homosexuals. Rights of homosexuals to marry were supported only by 33% of young Croatians, while rights of homosexuals to adopt or having homosexual experiences had </w:t>
      </w:r>
      <w:r>
        <w:rPr>
          <w:rFonts w:ascii="Times New Roman" w:hAnsi="Times New Roman"/>
        </w:rPr>
        <w:t xml:space="preserve">an </w:t>
      </w:r>
      <w:r w:rsidR="00EF4738" w:rsidRPr="001E183D">
        <w:rPr>
          <w:rFonts w:ascii="Times New Roman" w:hAnsi="Times New Roman"/>
        </w:rPr>
        <w:t>even l</w:t>
      </w:r>
      <w:r w:rsidR="00400AF6">
        <w:rPr>
          <w:rFonts w:ascii="Times New Roman" w:hAnsi="Times New Roman"/>
        </w:rPr>
        <w:t xml:space="preserve">ower acceptance rate (17%) </w:t>
      </w:r>
      <w:proofErr w:type="gramStart"/>
      <w:r w:rsidR="00400AF6">
        <w:rPr>
          <w:rFonts w:ascii="Times New Roman" w:hAnsi="Times New Roman"/>
        </w:rPr>
        <w:t>(</w:t>
      </w:r>
      <w:proofErr w:type="spellStart"/>
      <w:r w:rsidR="00400AF6">
        <w:rPr>
          <w:rFonts w:ascii="Times New Roman" w:hAnsi="Times New Roman"/>
        </w:rPr>
        <w:t>Iliš</w:t>
      </w:r>
      <w:r w:rsidR="00EF4738" w:rsidRPr="001E183D">
        <w:rPr>
          <w:rFonts w:ascii="Times New Roman" w:hAnsi="Times New Roman"/>
        </w:rPr>
        <w:t>in</w:t>
      </w:r>
      <w:proofErr w:type="spellEnd"/>
      <w:r w:rsidR="00EF4738" w:rsidRPr="001E183D">
        <w:rPr>
          <w:rFonts w:ascii="Times New Roman" w:hAnsi="Times New Roman"/>
        </w:rPr>
        <w:t>, 2007).</w:t>
      </w:r>
      <w:proofErr w:type="gramEnd"/>
      <w:r w:rsidR="00EF4738" w:rsidRPr="001E183D">
        <w:rPr>
          <w:rFonts w:ascii="Times New Roman" w:hAnsi="Times New Roman"/>
        </w:rPr>
        <w:t xml:space="preserve"> Other researchers have also noted that the views on gay rights lag far behind Western nations and are</w:t>
      </w:r>
      <w:r>
        <w:rPr>
          <w:rFonts w:ascii="Times New Roman" w:hAnsi="Times New Roman"/>
        </w:rPr>
        <w:t xml:space="preserve"> rarely even discussed</w:t>
      </w:r>
      <w:r w:rsidR="00EF4738" w:rsidRPr="001E183D">
        <w:rPr>
          <w:rFonts w:ascii="Times New Roman" w:hAnsi="Times New Roman"/>
        </w:rPr>
        <w:t>. In Yugoslavia, homosexuality was looked at in an extremely negative context, and was put in the same category as prost</w:t>
      </w:r>
      <w:r w:rsidR="00400AF6">
        <w:rPr>
          <w:rFonts w:ascii="Times New Roman" w:hAnsi="Times New Roman"/>
        </w:rPr>
        <w:t xml:space="preserve">itution and drug abuse. </w:t>
      </w:r>
      <w:proofErr w:type="spellStart"/>
      <w:r w:rsidR="00400AF6">
        <w:rPr>
          <w:rFonts w:ascii="Times New Roman" w:hAnsi="Times New Roman"/>
        </w:rPr>
        <w:t>Cvitanić</w:t>
      </w:r>
      <w:proofErr w:type="spellEnd"/>
      <w:r w:rsidR="00EF4738" w:rsidRPr="001E183D">
        <w:rPr>
          <w:rFonts w:ascii="Times New Roman" w:hAnsi="Times New Roman"/>
        </w:rPr>
        <w:t xml:space="preserve"> (2011) writes that, “given the predominance of conservative traditional values in Croatia, the stigmatization of gays and the predominance of gay stereotypes is hardly </w:t>
      </w:r>
      <w:r w:rsidR="00400AF6">
        <w:rPr>
          <w:rFonts w:ascii="Times New Roman" w:hAnsi="Times New Roman"/>
        </w:rPr>
        <w:t>surprising” (p. 72). Many Croatians</w:t>
      </w:r>
      <w:r w:rsidR="00EF4738" w:rsidRPr="001E183D">
        <w:rPr>
          <w:rFonts w:ascii="Times New Roman" w:hAnsi="Times New Roman"/>
        </w:rPr>
        <w:t xml:space="preserve"> are uncomfortable with this issue, and according to surveys from the International Encyclopedia of Sexuality, around half of the respondents are homophobic </w:t>
      </w:r>
      <w:r w:rsidR="006278AE">
        <w:rPr>
          <w:rFonts w:ascii="Times New Roman" w:hAnsi="Times New Roman"/>
          <w:noProof/>
        </w:rPr>
        <w:t>(</w:t>
      </w:r>
      <w:proofErr w:type="spellStart"/>
      <w:r w:rsidR="006278AE">
        <w:rPr>
          <w:rFonts w:ascii="Times New Roman" w:hAnsi="Times New Roman"/>
        </w:rPr>
        <w:t>Francoeur</w:t>
      </w:r>
      <w:proofErr w:type="spellEnd"/>
      <w:r w:rsidR="006278AE">
        <w:rPr>
          <w:rFonts w:ascii="Times New Roman" w:hAnsi="Times New Roman"/>
        </w:rPr>
        <w:t>, &amp; Noonan, 2004</w:t>
      </w:r>
      <w:r w:rsidR="00EF4738" w:rsidRPr="001E183D">
        <w:rPr>
          <w:rFonts w:ascii="Times New Roman" w:hAnsi="Times New Roman"/>
          <w:noProof/>
        </w:rPr>
        <w:t>)</w:t>
      </w:r>
      <w:r w:rsidR="00EF4738" w:rsidRPr="001E183D">
        <w:rPr>
          <w:rFonts w:ascii="Times New Roman" w:hAnsi="Times New Roman"/>
        </w:rPr>
        <w:t xml:space="preserve">. When it comes to gender equality, Croatia is still very traditional as well. For example, </w:t>
      </w:r>
      <w:r>
        <w:rPr>
          <w:rFonts w:ascii="Times New Roman" w:hAnsi="Times New Roman"/>
        </w:rPr>
        <w:t xml:space="preserve">a </w:t>
      </w:r>
      <w:r w:rsidR="00EF4738" w:rsidRPr="001E183D">
        <w:rPr>
          <w:rFonts w:ascii="Times New Roman" w:hAnsi="Times New Roman"/>
        </w:rPr>
        <w:t>woman is still expected to take on the role of a homemaker and a mother. At the same time</w:t>
      </w:r>
      <w:r w:rsidR="00820049">
        <w:rPr>
          <w:rFonts w:ascii="Times New Roman" w:hAnsi="Times New Roman"/>
        </w:rPr>
        <w:t>,</w:t>
      </w:r>
      <w:r w:rsidR="00EF4738" w:rsidRPr="001E183D">
        <w:rPr>
          <w:rFonts w:ascii="Times New Roman" w:hAnsi="Times New Roman"/>
        </w:rPr>
        <w:t xml:space="preserve"> though, young women are expected t</w:t>
      </w:r>
      <w:r>
        <w:rPr>
          <w:rFonts w:ascii="Times New Roman" w:hAnsi="Times New Roman"/>
        </w:rPr>
        <w:t>o get a</w:t>
      </w:r>
      <w:r w:rsidR="00EF4738" w:rsidRPr="001E183D">
        <w:rPr>
          <w:rFonts w:ascii="Times New Roman" w:hAnsi="Times New Roman"/>
        </w:rPr>
        <w:t xml:space="preserve"> college degree and work. However, when these women do enter the labor market, they </w:t>
      </w:r>
      <w:r>
        <w:rPr>
          <w:rFonts w:ascii="Times New Roman" w:hAnsi="Times New Roman"/>
        </w:rPr>
        <w:t>face discrimination</w:t>
      </w:r>
      <w:r w:rsidR="00EF4738" w:rsidRPr="001E183D">
        <w:rPr>
          <w:rFonts w:ascii="Times New Roman" w:hAnsi="Times New Roman"/>
        </w:rPr>
        <w:t xml:space="preserve"> when it comes to job </w:t>
      </w:r>
      <w:r w:rsidR="00400AF6">
        <w:rPr>
          <w:rFonts w:ascii="Times New Roman" w:hAnsi="Times New Roman"/>
        </w:rPr>
        <w:t>prospects and salaries (</w:t>
      </w:r>
      <w:proofErr w:type="spellStart"/>
      <w:r w:rsidR="00400AF6">
        <w:rPr>
          <w:rFonts w:ascii="Times New Roman" w:hAnsi="Times New Roman"/>
        </w:rPr>
        <w:t>Cvitanić</w:t>
      </w:r>
      <w:proofErr w:type="spellEnd"/>
      <w:r w:rsidR="00EF4738" w:rsidRPr="001E183D">
        <w:rPr>
          <w:rFonts w:ascii="Times New Roman" w:hAnsi="Times New Roman"/>
        </w:rPr>
        <w:t xml:space="preserve">, 2011). </w:t>
      </w:r>
    </w:p>
    <w:p w14:paraId="5A31C0B7" w14:textId="17BCB631" w:rsidR="00EF4738" w:rsidRPr="001E183D" w:rsidRDefault="00EF4738" w:rsidP="00F90A28">
      <w:pPr>
        <w:autoSpaceDE w:val="0"/>
        <w:autoSpaceDN w:val="0"/>
        <w:adjustRightInd w:val="0"/>
        <w:spacing w:line="480" w:lineRule="auto"/>
        <w:ind w:firstLine="720"/>
        <w:jc w:val="both"/>
        <w:rPr>
          <w:rFonts w:ascii="Times New Roman" w:hAnsi="Times New Roman"/>
        </w:rPr>
      </w:pPr>
      <w:r w:rsidRPr="001E183D">
        <w:rPr>
          <w:rFonts w:ascii="Times New Roman" w:hAnsi="Times New Roman"/>
        </w:rPr>
        <w:t>The traditional views on gender equality and h</w:t>
      </w:r>
      <w:r w:rsidR="00D90782">
        <w:rPr>
          <w:rFonts w:ascii="Times New Roman" w:hAnsi="Times New Roman"/>
        </w:rPr>
        <w:t>omosexuals might be related to</w:t>
      </w:r>
      <w:r w:rsidRPr="001E183D">
        <w:rPr>
          <w:rFonts w:ascii="Times New Roman" w:hAnsi="Times New Roman"/>
        </w:rPr>
        <w:t xml:space="preserve"> the fact that C</w:t>
      </w:r>
      <w:r w:rsidR="00D90782">
        <w:rPr>
          <w:rFonts w:ascii="Times New Roman" w:hAnsi="Times New Roman"/>
        </w:rPr>
        <w:t>roatia is still considered</w:t>
      </w:r>
      <w:r w:rsidRPr="001E183D">
        <w:rPr>
          <w:rFonts w:ascii="Times New Roman" w:hAnsi="Times New Roman"/>
        </w:rPr>
        <w:t xml:space="preserve"> a highly religious country, e</w:t>
      </w:r>
      <w:r w:rsidR="00D90782">
        <w:rPr>
          <w:rFonts w:ascii="Times New Roman" w:hAnsi="Times New Roman"/>
        </w:rPr>
        <w:t>specially when compared to her W</w:t>
      </w:r>
      <w:r w:rsidRPr="001E183D">
        <w:rPr>
          <w:rFonts w:ascii="Times New Roman" w:hAnsi="Times New Roman"/>
        </w:rPr>
        <w:t xml:space="preserve">estern neighbors. </w:t>
      </w:r>
      <w:r w:rsidR="00400AF6">
        <w:rPr>
          <w:rFonts w:ascii="Times New Roman" w:hAnsi="Times New Roman"/>
          <w:noProof/>
        </w:rPr>
        <w:t>Zrinš</w:t>
      </w:r>
      <w:r w:rsidR="001E7770">
        <w:rPr>
          <w:rFonts w:ascii="Times New Roman" w:hAnsi="Times New Roman"/>
          <w:noProof/>
        </w:rPr>
        <w:t>č</w:t>
      </w:r>
      <w:r w:rsidRPr="001E183D">
        <w:rPr>
          <w:rFonts w:ascii="Times New Roman" w:hAnsi="Times New Roman"/>
          <w:noProof/>
        </w:rPr>
        <w:t>ak (2007)</w:t>
      </w:r>
      <w:r w:rsidRPr="001E183D">
        <w:rPr>
          <w:rFonts w:ascii="Times New Roman" w:hAnsi="Times New Roman"/>
        </w:rPr>
        <w:t xml:space="preserve"> conducted a comparati</w:t>
      </w:r>
      <w:r w:rsidR="00C50E35">
        <w:rPr>
          <w:rFonts w:ascii="Times New Roman" w:hAnsi="Times New Roman"/>
        </w:rPr>
        <w:t>ve study between Croatia and it</w:t>
      </w:r>
      <w:r w:rsidRPr="001E183D">
        <w:rPr>
          <w:rFonts w:ascii="Times New Roman" w:hAnsi="Times New Roman"/>
        </w:rPr>
        <w:t xml:space="preserve">s northwest neighbor, Slovenia. He found that Croatia was more religious in all aspects. For example, only 11% of Croats declared a non-confessional identification, while in Slovenia this figure is almost three times as high. Some 79.9% of Croatia’s inhabitants say they are religious people, compared with only 64.6% </w:t>
      </w:r>
      <w:r w:rsidR="001E7770">
        <w:rPr>
          <w:rFonts w:ascii="Times New Roman" w:hAnsi="Times New Roman"/>
        </w:rPr>
        <w:t xml:space="preserve">percent in Slovenia. Also, </w:t>
      </w:r>
      <w:proofErr w:type="spellStart"/>
      <w:r w:rsidR="001E7770">
        <w:rPr>
          <w:rFonts w:ascii="Times New Roman" w:hAnsi="Times New Roman"/>
        </w:rPr>
        <w:t>Zrinšč</w:t>
      </w:r>
      <w:r w:rsidRPr="001E183D">
        <w:rPr>
          <w:rFonts w:ascii="Times New Roman" w:hAnsi="Times New Roman"/>
        </w:rPr>
        <w:t>ak</w:t>
      </w:r>
      <w:proofErr w:type="spellEnd"/>
      <w:r w:rsidRPr="001E183D">
        <w:rPr>
          <w:rFonts w:ascii="Times New Roman" w:hAnsi="Times New Roman"/>
        </w:rPr>
        <w:t xml:space="preserve"> found that Roman Catholicism is the dominant denomination in Croatia, while other denominations in Croatia are almost nonexistent, with only 4.42% declaring as Orthodox,</w:t>
      </w:r>
      <w:r w:rsidR="001E7770">
        <w:rPr>
          <w:rFonts w:ascii="Times New Roman" w:hAnsi="Times New Roman"/>
        </w:rPr>
        <w:t xml:space="preserve"> and only 1.28% as Muslim (</w:t>
      </w:r>
      <w:proofErr w:type="spellStart"/>
      <w:r w:rsidR="001E7770">
        <w:rPr>
          <w:rFonts w:ascii="Times New Roman" w:hAnsi="Times New Roman"/>
        </w:rPr>
        <w:t>Zrinšč</w:t>
      </w:r>
      <w:r w:rsidRPr="001E183D">
        <w:rPr>
          <w:rFonts w:ascii="Times New Roman" w:hAnsi="Times New Roman"/>
        </w:rPr>
        <w:t>ak</w:t>
      </w:r>
      <w:proofErr w:type="spellEnd"/>
      <w:r w:rsidRPr="001E183D">
        <w:rPr>
          <w:rFonts w:ascii="Times New Roman" w:hAnsi="Times New Roman"/>
        </w:rPr>
        <w:t>, 2004).</w:t>
      </w:r>
    </w:p>
    <w:p w14:paraId="272BE775" w14:textId="31E60582" w:rsidR="00EF4738" w:rsidRPr="001E183D" w:rsidRDefault="005C6108" w:rsidP="00F90A28">
      <w:pPr>
        <w:spacing w:line="480" w:lineRule="auto"/>
        <w:ind w:firstLine="720"/>
        <w:jc w:val="both"/>
        <w:rPr>
          <w:rFonts w:ascii="Times New Roman" w:hAnsi="Times New Roman"/>
        </w:rPr>
      </w:pPr>
      <w:r w:rsidRPr="001E183D">
        <w:rPr>
          <w:rFonts w:ascii="Times New Roman" w:hAnsi="Times New Roman"/>
        </w:rPr>
        <w:t>In sum, there is an agreement among the researchers that Croatia does not have a well-defined identity. Through the years</w:t>
      </w:r>
      <w:r w:rsidR="00D90782">
        <w:rPr>
          <w:rFonts w:ascii="Times New Roman" w:hAnsi="Times New Roman"/>
        </w:rPr>
        <w:t>,</w:t>
      </w:r>
      <w:r w:rsidRPr="001E183D">
        <w:rPr>
          <w:rFonts w:ascii="Times New Roman" w:hAnsi="Times New Roman"/>
        </w:rPr>
        <w:t xml:space="preserve"> it was influenced by the middle European, Mediterranean, and Byzantine cultures. Since Croatia is a young country</w:t>
      </w:r>
      <w:r w:rsidR="00D90782">
        <w:rPr>
          <w:rFonts w:ascii="Times New Roman" w:hAnsi="Times New Roman"/>
        </w:rPr>
        <w:t>,</w:t>
      </w:r>
      <w:r w:rsidRPr="001E183D">
        <w:rPr>
          <w:rFonts w:ascii="Times New Roman" w:hAnsi="Times New Roman"/>
        </w:rPr>
        <w:t xml:space="preserve"> it has not been able to distinguish itself culturally from Yugoslavia yet. Early 1990s President Tudjman propagated extreme nationalism designed to preserve conservative values and traditional Croatian culture, but ended </w:t>
      </w:r>
      <w:r w:rsidR="00D90782">
        <w:rPr>
          <w:rFonts w:ascii="Times New Roman" w:hAnsi="Times New Roman"/>
        </w:rPr>
        <w:t xml:space="preserve">up </w:t>
      </w:r>
      <w:r w:rsidRPr="001E183D">
        <w:rPr>
          <w:rFonts w:ascii="Times New Roman" w:hAnsi="Times New Roman"/>
        </w:rPr>
        <w:t xml:space="preserve">creating a xenophobic mentality in people, who became intolerant of diversity. </w:t>
      </w:r>
      <w:r w:rsidR="00D90782">
        <w:rPr>
          <w:rFonts w:ascii="Times New Roman" w:hAnsi="Times New Roman"/>
        </w:rPr>
        <w:t>The e</w:t>
      </w:r>
      <w:r w:rsidRPr="001E183D">
        <w:rPr>
          <w:rFonts w:ascii="Times New Roman" w:hAnsi="Times New Roman"/>
        </w:rPr>
        <w:t>arly 2000s brought change with the new liberal government</w:t>
      </w:r>
      <w:r w:rsidR="00D90782">
        <w:rPr>
          <w:rFonts w:ascii="Times New Roman" w:hAnsi="Times New Roman"/>
        </w:rPr>
        <w:t>, and</w:t>
      </w:r>
      <w:r w:rsidRPr="001E183D">
        <w:rPr>
          <w:rFonts w:ascii="Times New Roman" w:hAnsi="Times New Roman"/>
        </w:rPr>
        <w:t xml:space="preserve"> new research on liberal value acceptance found that young Croats have been receptive of basic liberal rights such as freedom, respect for human rights, and equality, but that support for homosexuals and gender equality is still very low. One of the reasons for the lack of support for gay rights and gender equality might be the fact that Croatia is still largely a religious country. </w:t>
      </w:r>
    </w:p>
    <w:p w14:paraId="683DBD21" w14:textId="074E5667" w:rsidR="00FD4F8E" w:rsidRPr="001E183D" w:rsidRDefault="003000E8" w:rsidP="00F90A28">
      <w:pPr>
        <w:jc w:val="both"/>
        <w:rPr>
          <w:rFonts w:ascii="Times New Roman" w:hAnsi="Times New Roman"/>
          <w:b/>
        </w:rPr>
      </w:pPr>
      <w:r w:rsidRPr="001E183D">
        <w:rPr>
          <w:rFonts w:ascii="Times New Roman" w:hAnsi="Times New Roman"/>
          <w:b/>
        </w:rPr>
        <w:t>The impact of</w:t>
      </w:r>
      <w:r w:rsidR="00233D13" w:rsidRPr="001E183D">
        <w:rPr>
          <w:rFonts w:ascii="Times New Roman" w:hAnsi="Times New Roman"/>
          <w:b/>
        </w:rPr>
        <w:t xml:space="preserve"> U.S. media on foreign cultures</w:t>
      </w:r>
    </w:p>
    <w:p w14:paraId="40346CA6" w14:textId="77777777" w:rsidR="007552AE" w:rsidRPr="001E183D" w:rsidRDefault="007552AE" w:rsidP="00F90A28">
      <w:pPr>
        <w:spacing w:line="276" w:lineRule="auto"/>
        <w:jc w:val="both"/>
        <w:rPr>
          <w:rFonts w:ascii="Times New Roman" w:hAnsi="Times New Roman"/>
        </w:rPr>
      </w:pPr>
    </w:p>
    <w:p w14:paraId="4EC31D21" w14:textId="606E1308"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Barnett and McPhail (1980)</w:t>
      </w:r>
      <w:r w:rsidRPr="001E183D">
        <w:rPr>
          <w:rFonts w:ascii="Times New Roman" w:hAnsi="Times New Roman"/>
          <w:color w:val="000000"/>
        </w:rPr>
        <w:t xml:space="preserve"> wa</w:t>
      </w:r>
      <w:r w:rsidR="00233D13" w:rsidRPr="001E183D">
        <w:rPr>
          <w:rFonts w:ascii="Times New Roman" w:hAnsi="Times New Roman"/>
          <w:color w:val="000000"/>
        </w:rPr>
        <w:t>nted to understand</w:t>
      </w:r>
      <w:r w:rsidRPr="001E183D">
        <w:rPr>
          <w:rFonts w:ascii="Times New Roman" w:hAnsi="Times New Roman"/>
          <w:color w:val="000000"/>
        </w:rPr>
        <w:t xml:space="preserve"> how United States television affects Canadian national identity. Using metric multidimensional scaling, the researchers surveyed 149 students in Canada. They found that students who watched more U.S. television perceived themselves </w:t>
      </w:r>
      <w:r w:rsidR="00D90782">
        <w:rPr>
          <w:rFonts w:ascii="Times New Roman" w:hAnsi="Times New Roman"/>
          <w:color w:val="000000"/>
        </w:rPr>
        <w:t xml:space="preserve">as </w:t>
      </w:r>
      <w:r w:rsidRPr="001E183D">
        <w:rPr>
          <w:rFonts w:ascii="Times New Roman" w:hAnsi="Times New Roman"/>
          <w:color w:val="000000"/>
        </w:rPr>
        <w:t xml:space="preserve">less Canadian and more American, than the group that watched little U.S. television, and they held more American than Canadian values. The researchers concluded that the Canadians should increase regulation of U.S. television within Canada in order to enhance the Canadian identity, or try to compete with the U.S. television with better content. </w:t>
      </w:r>
    </w:p>
    <w:p w14:paraId="5F75081F" w14:textId="3556C3F6" w:rsidR="00233D13"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Surlin and Berlin (1991)</w:t>
      </w:r>
      <w:r w:rsidRPr="001E183D">
        <w:rPr>
          <w:rFonts w:ascii="Times New Roman" w:hAnsi="Times New Roman"/>
          <w:color w:val="000000"/>
        </w:rPr>
        <w:t xml:space="preserve"> also wanted to explor</w:t>
      </w:r>
      <w:r w:rsidR="00D90782">
        <w:rPr>
          <w:rFonts w:ascii="Times New Roman" w:hAnsi="Times New Roman"/>
          <w:color w:val="000000"/>
        </w:rPr>
        <w:t>e how</w:t>
      </w:r>
      <w:r w:rsidRPr="001E183D">
        <w:rPr>
          <w:rFonts w:ascii="Times New Roman" w:hAnsi="Times New Roman"/>
          <w:color w:val="000000"/>
        </w:rPr>
        <w:t xml:space="preserve"> United States television influences Canadians. Specifically, </w:t>
      </w:r>
      <w:r w:rsidR="00D90782">
        <w:rPr>
          <w:rFonts w:ascii="Times New Roman" w:hAnsi="Times New Roman"/>
          <w:color w:val="000000"/>
        </w:rPr>
        <w:t>they wanted to determine how</w:t>
      </w:r>
      <w:r w:rsidRPr="001E183D">
        <w:rPr>
          <w:rFonts w:ascii="Times New Roman" w:hAnsi="Times New Roman"/>
          <w:color w:val="000000"/>
        </w:rPr>
        <w:t xml:space="preserve"> Canadian students perceived the television program</w:t>
      </w:r>
      <w:r w:rsidR="00D90782">
        <w:rPr>
          <w:rFonts w:ascii="Times New Roman" w:hAnsi="Times New Roman"/>
          <w:color w:val="000000"/>
        </w:rPr>
        <w:t>ming</w:t>
      </w:r>
      <w:r w:rsidRPr="001E183D">
        <w:rPr>
          <w:rFonts w:ascii="Times New Roman" w:hAnsi="Times New Roman"/>
          <w:color w:val="000000"/>
        </w:rPr>
        <w:t xml:space="preserve"> produced in the United States, and how that program</w:t>
      </w:r>
      <w:r w:rsidR="00D90782">
        <w:rPr>
          <w:rFonts w:ascii="Times New Roman" w:hAnsi="Times New Roman"/>
          <w:color w:val="000000"/>
        </w:rPr>
        <w:t>ming</w:t>
      </w:r>
      <w:r w:rsidRPr="001E183D">
        <w:rPr>
          <w:rFonts w:ascii="Times New Roman" w:hAnsi="Times New Roman"/>
          <w:color w:val="000000"/>
        </w:rPr>
        <w:t xml:space="preserve"> impacts </w:t>
      </w:r>
      <w:r w:rsidR="00D90782">
        <w:rPr>
          <w:rFonts w:ascii="Times New Roman" w:hAnsi="Times New Roman"/>
          <w:color w:val="000000"/>
        </w:rPr>
        <w:t>the student</w:t>
      </w:r>
      <w:r w:rsidRPr="001E183D">
        <w:rPr>
          <w:rFonts w:ascii="Times New Roman" w:hAnsi="Times New Roman"/>
          <w:color w:val="000000"/>
        </w:rPr>
        <w:t>s</w:t>
      </w:r>
      <w:r w:rsidR="00D90782">
        <w:rPr>
          <w:rFonts w:ascii="Times New Roman" w:hAnsi="Times New Roman"/>
          <w:color w:val="000000"/>
        </w:rPr>
        <w:t>’ own attitudes toward their</w:t>
      </w:r>
      <w:r w:rsidRPr="001E183D">
        <w:rPr>
          <w:rFonts w:ascii="Times New Roman" w:hAnsi="Times New Roman"/>
          <w:color w:val="000000"/>
        </w:rPr>
        <w:t xml:space="preserve"> culture. Their sample consisted of students from Ontario, Canada, and from Buffalo, New York. They first asked the respondents t</w:t>
      </w:r>
      <w:r w:rsidR="00D90782">
        <w:rPr>
          <w:rFonts w:ascii="Times New Roman" w:hAnsi="Times New Roman"/>
          <w:color w:val="000000"/>
        </w:rPr>
        <w:t>o fill out a questionnaire and</w:t>
      </w:r>
      <w:r w:rsidRPr="001E183D">
        <w:rPr>
          <w:rFonts w:ascii="Times New Roman" w:hAnsi="Times New Roman"/>
          <w:color w:val="000000"/>
        </w:rPr>
        <w:t xml:space="preserve"> arrange 18 terminal values and 18 instrumental values in order of importance, as guiding principles of their lives. Then, they asked them to watch a five</w:t>
      </w:r>
      <w:r w:rsidR="00D90782">
        <w:rPr>
          <w:rFonts w:ascii="Times New Roman" w:hAnsi="Times New Roman"/>
          <w:color w:val="000000"/>
        </w:rPr>
        <w:t>-</w:t>
      </w:r>
      <w:r w:rsidRPr="001E183D">
        <w:rPr>
          <w:rFonts w:ascii="Times New Roman" w:hAnsi="Times New Roman"/>
          <w:color w:val="000000"/>
        </w:rPr>
        <w:t xml:space="preserve">minute scene from </w:t>
      </w:r>
      <w:r w:rsidRPr="001E183D">
        <w:rPr>
          <w:rFonts w:ascii="Times New Roman" w:hAnsi="Times New Roman"/>
          <w:i/>
          <w:color w:val="000000"/>
        </w:rPr>
        <w:t>Cosby Show</w:t>
      </w:r>
      <w:r w:rsidRPr="001E183D">
        <w:rPr>
          <w:rFonts w:ascii="Times New Roman" w:hAnsi="Times New Roman"/>
          <w:color w:val="000000"/>
        </w:rPr>
        <w:t>, and a 30</w:t>
      </w:r>
      <w:r w:rsidR="00D90782">
        <w:rPr>
          <w:rFonts w:ascii="Times New Roman" w:hAnsi="Times New Roman"/>
          <w:color w:val="000000"/>
        </w:rPr>
        <w:t>-</w:t>
      </w:r>
      <w:r w:rsidRPr="001E183D">
        <w:rPr>
          <w:rFonts w:ascii="Times New Roman" w:hAnsi="Times New Roman"/>
          <w:color w:val="000000"/>
        </w:rPr>
        <w:t xml:space="preserve">second television commercial for Oldsmobile. They found that </w:t>
      </w:r>
      <w:proofErr w:type="gramStart"/>
      <w:r w:rsidR="00D90782">
        <w:rPr>
          <w:rFonts w:ascii="Times New Roman" w:hAnsi="Times New Roman"/>
          <w:color w:val="000000"/>
        </w:rPr>
        <w:t>among</w:t>
      </w:r>
      <w:proofErr w:type="gramEnd"/>
      <w:r w:rsidR="00D90782">
        <w:rPr>
          <w:rFonts w:ascii="Times New Roman" w:hAnsi="Times New Roman"/>
          <w:color w:val="000000"/>
        </w:rPr>
        <w:t xml:space="preserve"> </w:t>
      </w:r>
      <w:r w:rsidRPr="001E183D">
        <w:rPr>
          <w:rFonts w:ascii="Times New Roman" w:hAnsi="Times New Roman"/>
          <w:color w:val="000000"/>
        </w:rPr>
        <w:t xml:space="preserve">both sets of students </w:t>
      </w:r>
      <w:r w:rsidR="00D90782">
        <w:rPr>
          <w:rFonts w:ascii="Times New Roman" w:hAnsi="Times New Roman"/>
          <w:color w:val="000000"/>
        </w:rPr>
        <w:t xml:space="preserve">those </w:t>
      </w:r>
      <w:r w:rsidRPr="001E183D">
        <w:rPr>
          <w:rFonts w:ascii="Times New Roman" w:hAnsi="Times New Roman"/>
          <w:color w:val="000000"/>
        </w:rPr>
        <w:t>who watched more U.S. television had more favorable attitudes toward the program, saw Canada as culturally less unique</w:t>
      </w:r>
      <w:r w:rsidR="00D90782">
        <w:rPr>
          <w:rFonts w:ascii="Times New Roman" w:hAnsi="Times New Roman"/>
          <w:color w:val="000000"/>
        </w:rPr>
        <w:t>,</w:t>
      </w:r>
      <w:r w:rsidRPr="001E183D">
        <w:rPr>
          <w:rFonts w:ascii="Times New Roman" w:hAnsi="Times New Roman"/>
          <w:color w:val="000000"/>
        </w:rPr>
        <w:t xml:space="preserve"> and </w:t>
      </w:r>
      <w:r w:rsidR="00D90782">
        <w:rPr>
          <w:rFonts w:ascii="Times New Roman" w:hAnsi="Times New Roman"/>
          <w:color w:val="000000"/>
        </w:rPr>
        <w:t xml:space="preserve">were more likely to </w:t>
      </w:r>
      <w:r w:rsidR="00A763B9">
        <w:rPr>
          <w:rFonts w:ascii="Times New Roman" w:hAnsi="Times New Roman"/>
          <w:color w:val="000000"/>
        </w:rPr>
        <w:t>believe</w:t>
      </w:r>
      <w:r w:rsidR="00982773">
        <w:rPr>
          <w:rFonts w:ascii="Times New Roman" w:hAnsi="Times New Roman"/>
          <w:color w:val="000000"/>
        </w:rPr>
        <w:t xml:space="preserve"> that Canadian</w:t>
      </w:r>
      <w:r w:rsidRPr="001E183D">
        <w:rPr>
          <w:rFonts w:ascii="Times New Roman" w:hAnsi="Times New Roman"/>
          <w:color w:val="000000"/>
        </w:rPr>
        <w:t xml:space="preserve"> culture is not worth preserving. </w:t>
      </w:r>
    </w:p>
    <w:p w14:paraId="3BD4AC20" w14:textId="263A9961" w:rsidR="00233D13" w:rsidRPr="001E183D" w:rsidRDefault="00233D13" w:rsidP="00F90A28">
      <w:pPr>
        <w:spacing w:line="480" w:lineRule="auto"/>
        <w:ind w:firstLine="720"/>
        <w:jc w:val="both"/>
        <w:rPr>
          <w:rFonts w:ascii="Times New Roman" w:hAnsi="Times New Roman"/>
        </w:rPr>
      </w:pPr>
      <w:r w:rsidRPr="001E183D">
        <w:rPr>
          <w:rFonts w:ascii="Times New Roman" w:hAnsi="Times New Roman"/>
          <w:color w:val="000000"/>
        </w:rPr>
        <w:t>In summary, the research on the impact of U.S. media on foreign national identities found that viewing American program</w:t>
      </w:r>
      <w:r w:rsidR="00982773">
        <w:rPr>
          <w:rFonts w:ascii="Times New Roman" w:hAnsi="Times New Roman"/>
          <w:color w:val="000000"/>
        </w:rPr>
        <w:t>ming</w:t>
      </w:r>
      <w:r w:rsidRPr="001E183D">
        <w:rPr>
          <w:rFonts w:ascii="Times New Roman" w:hAnsi="Times New Roman"/>
          <w:color w:val="000000"/>
        </w:rPr>
        <w:t xml:space="preserve"> influenced foreign audiences in a way that </w:t>
      </w:r>
      <w:r w:rsidR="00982773">
        <w:rPr>
          <w:rFonts w:ascii="Times New Roman" w:hAnsi="Times New Roman"/>
          <w:color w:val="000000"/>
        </w:rPr>
        <w:t>caused them to shy away from their culture</w:t>
      </w:r>
      <w:r w:rsidRPr="001E183D">
        <w:rPr>
          <w:rFonts w:ascii="Times New Roman" w:hAnsi="Times New Roman"/>
          <w:color w:val="000000"/>
        </w:rPr>
        <w:t>,</w:t>
      </w:r>
      <w:r w:rsidR="00982773">
        <w:rPr>
          <w:rFonts w:ascii="Times New Roman" w:hAnsi="Times New Roman"/>
          <w:color w:val="000000"/>
        </w:rPr>
        <w:t xml:space="preserve"> feel their </w:t>
      </w:r>
      <w:r w:rsidRPr="001E183D">
        <w:rPr>
          <w:rFonts w:ascii="Times New Roman" w:hAnsi="Times New Roman"/>
          <w:color w:val="000000"/>
        </w:rPr>
        <w:t>culture wa</w:t>
      </w:r>
      <w:r w:rsidR="00982773">
        <w:rPr>
          <w:rFonts w:ascii="Times New Roman" w:hAnsi="Times New Roman"/>
          <w:color w:val="000000"/>
        </w:rPr>
        <w:t>s not worth preserving, and align</w:t>
      </w:r>
      <w:r w:rsidRPr="001E183D">
        <w:rPr>
          <w:rFonts w:ascii="Times New Roman" w:hAnsi="Times New Roman"/>
          <w:color w:val="000000"/>
        </w:rPr>
        <w:t xml:space="preserve"> more with American values. </w:t>
      </w:r>
    </w:p>
    <w:p w14:paraId="1BEA147B" w14:textId="68DC0E94" w:rsidR="007552AE" w:rsidRPr="001E183D" w:rsidRDefault="00233D13" w:rsidP="00F90A28">
      <w:pPr>
        <w:spacing w:line="480" w:lineRule="auto"/>
        <w:jc w:val="both"/>
        <w:rPr>
          <w:rFonts w:ascii="Times New Roman" w:hAnsi="Times New Roman"/>
          <w:b/>
          <w:i/>
          <w:color w:val="000000"/>
        </w:rPr>
      </w:pPr>
      <w:r w:rsidRPr="001E183D">
        <w:rPr>
          <w:rFonts w:ascii="Times New Roman" w:hAnsi="Times New Roman"/>
          <w:b/>
          <w:i/>
          <w:color w:val="000000"/>
        </w:rPr>
        <w:t>Cultural imperialism</w:t>
      </w:r>
      <w:r w:rsidR="007552AE" w:rsidRPr="001E183D">
        <w:rPr>
          <w:rFonts w:ascii="Times New Roman" w:hAnsi="Times New Roman"/>
          <w:b/>
          <w:i/>
          <w:color w:val="000000"/>
        </w:rPr>
        <w:tab/>
        <w:t xml:space="preserve"> </w:t>
      </w:r>
    </w:p>
    <w:p w14:paraId="7E208613" w14:textId="4CD33920" w:rsidR="007552AE" w:rsidRPr="001E183D" w:rsidRDefault="007552AE" w:rsidP="00F90A28">
      <w:pPr>
        <w:spacing w:line="480" w:lineRule="auto"/>
        <w:jc w:val="both"/>
        <w:rPr>
          <w:rFonts w:ascii="Times New Roman" w:hAnsi="Times New Roman"/>
        </w:rPr>
      </w:pPr>
      <w:r w:rsidRPr="001E183D">
        <w:rPr>
          <w:rFonts w:ascii="Times New Roman" w:hAnsi="Times New Roman"/>
          <w:color w:val="000000"/>
        </w:rPr>
        <w:tab/>
        <w:t xml:space="preserve"> </w:t>
      </w:r>
      <w:r w:rsidRPr="001E183D">
        <w:rPr>
          <w:rFonts w:ascii="Times New Roman" w:hAnsi="Times New Roman"/>
          <w:noProof/>
        </w:rPr>
        <w:t>McChesney (2001)</w:t>
      </w:r>
      <w:r w:rsidR="00B021E3">
        <w:rPr>
          <w:rFonts w:ascii="Times New Roman" w:hAnsi="Times New Roman"/>
        </w:rPr>
        <w:t xml:space="preserve"> and</w:t>
      </w:r>
      <w:r w:rsidRPr="001E183D">
        <w:rPr>
          <w:rFonts w:ascii="Times New Roman" w:hAnsi="Times New Roman"/>
        </w:rPr>
        <w:t xml:space="preserve"> </w:t>
      </w:r>
      <w:r w:rsidRPr="001E183D">
        <w:rPr>
          <w:rFonts w:ascii="Times New Roman" w:hAnsi="Times New Roman"/>
          <w:noProof/>
        </w:rPr>
        <w:t>Schiller (1991)</w:t>
      </w:r>
      <w:r w:rsidRPr="001E183D">
        <w:rPr>
          <w:rFonts w:ascii="Times New Roman" w:hAnsi="Times New Roman"/>
        </w:rPr>
        <w:t xml:space="preserve"> </w:t>
      </w:r>
      <w:r w:rsidR="00617322" w:rsidRPr="001E183D">
        <w:rPr>
          <w:rFonts w:ascii="Times New Roman" w:hAnsi="Times New Roman"/>
        </w:rPr>
        <w:t xml:space="preserve">see the globalization trend as </w:t>
      </w:r>
      <w:r w:rsidRPr="001E183D">
        <w:rPr>
          <w:rFonts w:ascii="Times New Roman" w:hAnsi="Times New Roman"/>
        </w:rPr>
        <w:t>prolife</w:t>
      </w:r>
      <w:r w:rsidR="00B021E3">
        <w:rPr>
          <w:rFonts w:ascii="Times New Roman" w:hAnsi="Times New Roman"/>
        </w:rPr>
        <w:t>rating the homogenization of</w:t>
      </w:r>
      <w:r w:rsidRPr="001E183D">
        <w:rPr>
          <w:rFonts w:ascii="Times New Roman" w:hAnsi="Times New Roman"/>
        </w:rPr>
        <w:t xml:space="preserve"> program</w:t>
      </w:r>
      <w:r w:rsidR="00B021E3">
        <w:rPr>
          <w:rFonts w:ascii="Times New Roman" w:hAnsi="Times New Roman"/>
        </w:rPr>
        <w:t>ming</w:t>
      </w:r>
      <w:r w:rsidRPr="001E183D">
        <w:rPr>
          <w:rFonts w:ascii="Times New Roman" w:hAnsi="Times New Roman"/>
        </w:rPr>
        <w:t xml:space="preserve"> content and American popular culture. These critical researchers coined the term cultural imperialism in the 1960s to explain the impact of the media on less developed peripheral nations</w:t>
      </w:r>
      <w:r w:rsidR="00B021E3">
        <w:rPr>
          <w:rFonts w:ascii="Times New Roman" w:hAnsi="Times New Roman"/>
        </w:rPr>
        <w:t>,</w:t>
      </w:r>
      <w:r w:rsidRPr="001E183D">
        <w:rPr>
          <w:rFonts w:ascii="Times New Roman" w:hAnsi="Times New Roman"/>
        </w:rPr>
        <w:t xml:space="preserve"> at the same time looking at </w:t>
      </w:r>
      <w:r w:rsidR="00B021E3">
        <w:rPr>
          <w:rFonts w:ascii="Times New Roman" w:hAnsi="Times New Roman"/>
        </w:rPr>
        <w:t>issues such as power dominance</w:t>
      </w:r>
      <w:r w:rsidRPr="001E183D">
        <w:rPr>
          <w:rFonts w:ascii="Times New Roman" w:hAnsi="Times New Roman"/>
        </w:rPr>
        <w:t xml:space="preserve"> and economic determinism. Herbert Schiller  (1991) defines cultural imperialism as, “the extent to which American programs, art, culture, and other values are exported and overwhelm those of foreign countries” (p. 149). Schiller studied ways in which Western developed nations were having a negative effect on peripheral countries, as well as how Western media industries were drawing economic revenues, such as box office revenues, from the nations around the world to benefit Hollywood. He argues that American films, TV programs, music, news, entertainment, theme parks, and shopping malls set the standard for worldwide imitation and that “American cultural domination remains forceful in a rapidly changing international power scene” (p. 22). </w:t>
      </w:r>
    </w:p>
    <w:p w14:paraId="40C48D79" w14:textId="4CDF69F5"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Payne and Peake (1977)</w:t>
      </w:r>
      <w:r w:rsidRPr="001E183D">
        <w:rPr>
          <w:rFonts w:ascii="Times New Roman" w:hAnsi="Times New Roman"/>
          <w:color w:val="000000"/>
        </w:rPr>
        <w:t xml:space="preserve"> tested the cultural imperialism theory in their study. Specifically, they wanted to know whether exposure to </w:t>
      </w:r>
      <w:r w:rsidR="00B021E3">
        <w:rPr>
          <w:rFonts w:ascii="Times New Roman" w:hAnsi="Times New Roman"/>
          <w:color w:val="000000"/>
        </w:rPr>
        <w:t>U.S. television affects attitudes toward the U.S., whether</w:t>
      </w:r>
      <w:r w:rsidRPr="001E183D">
        <w:rPr>
          <w:rFonts w:ascii="Times New Roman" w:hAnsi="Times New Roman"/>
          <w:color w:val="000000"/>
        </w:rPr>
        <w:t xml:space="preserve"> U.S. television </w:t>
      </w:r>
      <w:r w:rsidR="00B021E3">
        <w:rPr>
          <w:rFonts w:ascii="Times New Roman" w:hAnsi="Times New Roman"/>
          <w:color w:val="000000"/>
        </w:rPr>
        <w:t>conveys</w:t>
      </w:r>
      <w:r w:rsidRPr="001E183D">
        <w:rPr>
          <w:rFonts w:ascii="Times New Roman" w:hAnsi="Times New Roman"/>
          <w:color w:val="000000"/>
        </w:rPr>
        <w:t xml:space="preserve"> political information about the U.S., and whether U.S. television creates attitudes characteristic of American culture. Data was collected in Iceland, where the researchers administered questionnaires to children ages 11-14. Data revealed that U.S. television had a minimal effect in generating favorable attitudes about the U.S., and it did not increase political information about the U.S. The most interesting finding of this study was that attitudes of fear, anger or sadness, which Icela</w:t>
      </w:r>
      <w:r w:rsidR="00B021E3">
        <w:rPr>
          <w:rFonts w:ascii="Times New Roman" w:hAnsi="Times New Roman"/>
          <w:color w:val="000000"/>
        </w:rPr>
        <w:t>nders usually associate with</w:t>
      </w:r>
      <w:r w:rsidRPr="001E183D">
        <w:rPr>
          <w:rFonts w:ascii="Times New Roman" w:hAnsi="Times New Roman"/>
          <w:color w:val="000000"/>
        </w:rPr>
        <w:t xml:space="preserve"> U.S. culture, were affected more by the Icelandic television program</w:t>
      </w:r>
      <w:r w:rsidR="00B021E3">
        <w:rPr>
          <w:rFonts w:ascii="Times New Roman" w:hAnsi="Times New Roman"/>
          <w:color w:val="000000"/>
        </w:rPr>
        <w:t>ming</w:t>
      </w:r>
      <w:r w:rsidRPr="001E183D">
        <w:rPr>
          <w:rFonts w:ascii="Times New Roman" w:hAnsi="Times New Roman"/>
          <w:color w:val="000000"/>
        </w:rPr>
        <w:t xml:space="preserve"> than the American. The researchers did not find evidence of cultural imperialism in Iceland, but they did find that local media, which is adapted to each community, has a much more powerful effect. They concluded that the effects of foreign media might not be as strong as previously thought, and that the tenacity with which people hold </w:t>
      </w:r>
      <w:r w:rsidR="00B021E3">
        <w:rPr>
          <w:rFonts w:ascii="Times New Roman" w:hAnsi="Times New Roman"/>
          <w:color w:val="000000"/>
        </w:rPr>
        <w:t>on to their own culture should</w:t>
      </w:r>
      <w:r w:rsidRPr="001E183D">
        <w:rPr>
          <w:rFonts w:ascii="Times New Roman" w:hAnsi="Times New Roman"/>
          <w:color w:val="000000"/>
        </w:rPr>
        <w:t xml:space="preserve"> be taken into consideration. </w:t>
      </w:r>
    </w:p>
    <w:p w14:paraId="4F743D7D" w14:textId="6BCD45B5"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Tan, Tan, and Tan (1987)</w:t>
      </w:r>
      <w:r w:rsidRPr="001E183D">
        <w:rPr>
          <w:rFonts w:ascii="Times New Roman" w:hAnsi="Times New Roman"/>
          <w:color w:val="000000"/>
        </w:rPr>
        <w:t xml:space="preserve"> also tested cultural imperialism theory. They wanted to determine whether exposure to American television in the Philippines influences Filipino high school students and their value systems and aspirations. They found that frequent viewers of American television were more likely to rate “pleasure” as an important value, and “salvation,” “wisdom,” and “forgiving” as less important. These findings are in stark contrast from </w:t>
      </w:r>
      <w:r w:rsidR="00F24BFA">
        <w:rPr>
          <w:rFonts w:ascii="Times New Roman" w:hAnsi="Times New Roman"/>
          <w:color w:val="000000"/>
        </w:rPr>
        <w:t>the value priorities of an average Filipino</w:t>
      </w:r>
      <w:r w:rsidRPr="001E183D">
        <w:rPr>
          <w:rFonts w:ascii="Times New Roman" w:hAnsi="Times New Roman"/>
          <w:color w:val="000000"/>
        </w:rPr>
        <w:t xml:space="preserve">. Thus, the researchers concluded that frequent viewing of American television led to some erosion of traditional Filipino values. However, only four of 36 values measured seemed to be affected by television, making the results miniscule.  </w:t>
      </w:r>
    </w:p>
    <w:p w14:paraId="3967B8C8" w14:textId="0DD76095"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color w:val="000000"/>
        </w:rPr>
        <w:t xml:space="preserve">In a </w:t>
      </w:r>
      <w:r w:rsidR="00A920B7">
        <w:rPr>
          <w:rFonts w:ascii="Times New Roman" w:hAnsi="Times New Roman"/>
          <w:color w:val="000000"/>
        </w:rPr>
        <w:t xml:space="preserve">more </w:t>
      </w:r>
      <w:r w:rsidRPr="001E183D">
        <w:rPr>
          <w:rFonts w:ascii="Times New Roman" w:hAnsi="Times New Roman"/>
          <w:color w:val="000000"/>
        </w:rPr>
        <w:t xml:space="preserve">recent study, </w:t>
      </w:r>
      <w:r w:rsidRPr="001E183D">
        <w:rPr>
          <w:rFonts w:ascii="Times New Roman" w:hAnsi="Times New Roman"/>
          <w:noProof/>
          <w:color w:val="000000"/>
        </w:rPr>
        <w:t>Stacy and Gordon (2009)</w:t>
      </w:r>
      <w:r w:rsidRPr="001E183D">
        <w:rPr>
          <w:rFonts w:ascii="Times New Roman" w:hAnsi="Times New Roman"/>
          <w:color w:val="000000"/>
        </w:rPr>
        <w:t xml:space="preserve"> found evidence of cultural imperialism.</w:t>
      </w:r>
      <w:r w:rsidR="00A920B7">
        <w:rPr>
          <w:rFonts w:ascii="Times New Roman" w:hAnsi="Times New Roman"/>
          <w:color w:val="000000"/>
        </w:rPr>
        <w:t xml:space="preserve"> They wanted to find out whether</w:t>
      </w:r>
      <w:r w:rsidRPr="001E183D">
        <w:rPr>
          <w:rFonts w:ascii="Times New Roman" w:hAnsi="Times New Roman"/>
          <w:color w:val="000000"/>
        </w:rPr>
        <w:t xml:space="preserve"> the proliferation of the American television program promote</w:t>
      </w:r>
      <w:r w:rsidR="00A920B7">
        <w:rPr>
          <w:rFonts w:ascii="Times New Roman" w:hAnsi="Times New Roman"/>
          <w:color w:val="000000"/>
        </w:rPr>
        <w:t>s cultural heterogeneity and</w:t>
      </w:r>
      <w:r w:rsidRPr="001E183D">
        <w:rPr>
          <w:rFonts w:ascii="Times New Roman" w:hAnsi="Times New Roman"/>
          <w:color w:val="000000"/>
        </w:rPr>
        <w:t xml:space="preserve"> diversification of the program</w:t>
      </w:r>
      <w:r w:rsidR="00A920B7">
        <w:rPr>
          <w:rFonts w:ascii="Times New Roman" w:hAnsi="Times New Roman"/>
          <w:color w:val="000000"/>
        </w:rPr>
        <w:t>ming content, or whether</w:t>
      </w:r>
      <w:r w:rsidRPr="001E183D">
        <w:rPr>
          <w:rFonts w:ascii="Times New Roman" w:hAnsi="Times New Roman"/>
          <w:color w:val="000000"/>
        </w:rPr>
        <w:t xml:space="preserve"> it contribu</w:t>
      </w:r>
      <w:r w:rsidR="00A920B7">
        <w:rPr>
          <w:rFonts w:ascii="Times New Roman" w:hAnsi="Times New Roman"/>
          <w:color w:val="000000"/>
        </w:rPr>
        <w:t>tes to the homogenization of</w:t>
      </w:r>
      <w:r w:rsidRPr="001E183D">
        <w:rPr>
          <w:rFonts w:ascii="Times New Roman" w:hAnsi="Times New Roman"/>
          <w:color w:val="000000"/>
        </w:rPr>
        <w:t xml:space="preserve"> program</w:t>
      </w:r>
      <w:r w:rsidR="00A920B7">
        <w:rPr>
          <w:rFonts w:ascii="Times New Roman" w:hAnsi="Times New Roman"/>
          <w:color w:val="000000"/>
        </w:rPr>
        <w:t>ming culture and promotion of</w:t>
      </w:r>
      <w:r w:rsidRPr="001E183D">
        <w:rPr>
          <w:rFonts w:ascii="Times New Roman" w:hAnsi="Times New Roman"/>
          <w:color w:val="000000"/>
        </w:rPr>
        <w:t xml:space="preserve"> American popular culture. The researchers conducted in-depth interviews with people in Jamaica, and an</w:t>
      </w:r>
      <w:r w:rsidR="00A920B7">
        <w:rPr>
          <w:rFonts w:ascii="Times New Roman" w:hAnsi="Times New Roman"/>
          <w:color w:val="000000"/>
        </w:rPr>
        <w:t>alyzed television content on</w:t>
      </w:r>
      <w:r w:rsidRPr="001E183D">
        <w:rPr>
          <w:rFonts w:ascii="Times New Roman" w:hAnsi="Times New Roman"/>
          <w:color w:val="000000"/>
        </w:rPr>
        <w:t xml:space="preserve"> local </w:t>
      </w:r>
      <w:r w:rsidR="00A920B7">
        <w:rPr>
          <w:rFonts w:ascii="Times New Roman" w:hAnsi="Times New Roman"/>
          <w:color w:val="000000"/>
        </w:rPr>
        <w:t>stations. The television content</w:t>
      </w:r>
      <w:r w:rsidRPr="001E183D">
        <w:rPr>
          <w:rFonts w:ascii="Times New Roman" w:hAnsi="Times New Roman"/>
          <w:color w:val="000000"/>
        </w:rPr>
        <w:t xml:space="preserve"> analysis revealed that</w:t>
      </w:r>
      <w:r w:rsidR="00A920B7">
        <w:rPr>
          <w:rFonts w:ascii="Times New Roman" w:hAnsi="Times New Roman"/>
          <w:color w:val="000000"/>
        </w:rPr>
        <w:t>,</w:t>
      </w:r>
      <w:r w:rsidRPr="001E183D">
        <w:rPr>
          <w:rFonts w:ascii="Times New Roman" w:hAnsi="Times New Roman"/>
          <w:color w:val="000000"/>
        </w:rPr>
        <w:t xml:space="preserve"> despite the fact that Jamaica increased private ownership of television media since 1994, there is strong evidence of American influence in the use of imported models for producing local television content. American</w:t>
      </w:r>
      <w:r w:rsidR="00A920B7">
        <w:rPr>
          <w:rFonts w:ascii="Times New Roman" w:hAnsi="Times New Roman"/>
          <w:color w:val="000000"/>
        </w:rPr>
        <w:t>-</w:t>
      </w:r>
      <w:r w:rsidRPr="001E183D">
        <w:rPr>
          <w:rFonts w:ascii="Times New Roman" w:hAnsi="Times New Roman"/>
          <w:color w:val="000000"/>
        </w:rPr>
        <w:t>imported program</w:t>
      </w:r>
      <w:r w:rsidR="00A920B7">
        <w:rPr>
          <w:rFonts w:ascii="Times New Roman" w:hAnsi="Times New Roman"/>
          <w:color w:val="000000"/>
        </w:rPr>
        <w:t>ming</w:t>
      </w:r>
      <w:r w:rsidRPr="001E183D">
        <w:rPr>
          <w:rFonts w:ascii="Times New Roman" w:hAnsi="Times New Roman"/>
          <w:color w:val="000000"/>
        </w:rPr>
        <w:t xml:space="preserve"> still dominates airtime, and the </w:t>
      </w:r>
      <w:proofErr w:type="gramStart"/>
      <w:r w:rsidRPr="001E183D">
        <w:rPr>
          <w:rFonts w:ascii="Times New Roman" w:hAnsi="Times New Roman"/>
          <w:color w:val="000000"/>
        </w:rPr>
        <w:t>locally</w:t>
      </w:r>
      <w:r w:rsidR="00A920B7">
        <w:rPr>
          <w:rFonts w:ascii="Times New Roman" w:hAnsi="Times New Roman"/>
          <w:color w:val="000000"/>
        </w:rPr>
        <w:t>-</w:t>
      </w:r>
      <w:r w:rsidRPr="001E183D">
        <w:rPr>
          <w:rFonts w:ascii="Times New Roman" w:hAnsi="Times New Roman"/>
          <w:color w:val="000000"/>
        </w:rPr>
        <w:t>produced</w:t>
      </w:r>
      <w:proofErr w:type="gramEnd"/>
      <w:r w:rsidRPr="001E183D">
        <w:rPr>
          <w:rFonts w:ascii="Times New Roman" w:hAnsi="Times New Roman"/>
          <w:color w:val="000000"/>
        </w:rPr>
        <w:t xml:space="preserve"> program</w:t>
      </w:r>
      <w:r w:rsidR="00A920B7">
        <w:rPr>
          <w:rFonts w:ascii="Times New Roman" w:hAnsi="Times New Roman"/>
          <w:color w:val="000000"/>
        </w:rPr>
        <w:t xml:space="preserve">s resemble those from </w:t>
      </w:r>
      <w:r w:rsidRPr="001E183D">
        <w:rPr>
          <w:rFonts w:ascii="Times New Roman" w:hAnsi="Times New Roman"/>
          <w:color w:val="000000"/>
        </w:rPr>
        <w:t>the U.S. The researchers concluded that American cultural imperialism is prevalent in Jamaican television program</w:t>
      </w:r>
      <w:r w:rsidR="00A920B7">
        <w:rPr>
          <w:rFonts w:ascii="Times New Roman" w:hAnsi="Times New Roman"/>
          <w:color w:val="000000"/>
        </w:rPr>
        <w:t>ming</w:t>
      </w:r>
      <w:r w:rsidRPr="001E183D">
        <w:rPr>
          <w:rFonts w:ascii="Times New Roman" w:hAnsi="Times New Roman"/>
          <w:color w:val="000000"/>
        </w:rPr>
        <w:t xml:space="preserve">, which is becoming homogenized, and that Jamaican viewers are exposed to foreign cultural images. </w:t>
      </w:r>
    </w:p>
    <w:p w14:paraId="4934F40C" w14:textId="2D26E3BD" w:rsidR="002C22C1" w:rsidRPr="001E183D" w:rsidRDefault="002C22C1" w:rsidP="00F90A28">
      <w:pPr>
        <w:spacing w:line="480" w:lineRule="auto"/>
        <w:ind w:firstLine="720"/>
        <w:jc w:val="both"/>
        <w:rPr>
          <w:rFonts w:ascii="Times New Roman" w:hAnsi="Times New Roman"/>
        </w:rPr>
      </w:pPr>
      <w:r w:rsidRPr="001E183D">
        <w:rPr>
          <w:rFonts w:ascii="Times New Roman" w:hAnsi="Times New Roman"/>
        </w:rPr>
        <w:t xml:space="preserve">In summary, the term cultural imperialism was coined in the 1960s and refers to the extent to which American culture is exported and is overwhelming foreign cultures. Schiller (1991) argued that American films, TV programs, music, news, entertainment, theme parks, and shopping malls set the standard for worldwide imitation and that “American cultural domination remains forceful in a rapidly changing international power scene” (p. 22). Results from the studies testing this theory were mixed. Research in Iceland found that the effects of domestic media were more powerful than those of foreign media. Research in the Philippines did find some evidence to support the thesis that </w:t>
      </w:r>
      <w:r w:rsidRPr="001E183D">
        <w:rPr>
          <w:rFonts w:ascii="Times New Roman" w:hAnsi="Times New Roman"/>
          <w:color w:val="000000"/>
        </w:rPr>
        <w:t xml:space="preserve">frequent viewing of American television leads to some erosion of traditional values of a particular country, but the results were </w:t>
      </w:r>
      <w:r w:rsidR="00A920B7">
        <w:rPr>
          <w:rFonts w:ascii="Times New Roman" w:hAnsi="Times New Roman"/>
          <w:color w:val="000000"/>
        </w:rPr>
        <w:t>very limited</w:t>
      </w:r>
      <w:r w:rsidRPr="001E183D">
        <w:rPr>
          <w:rFonts w:ascii="Times New Roman" w:hAnsi="Times New Roman"/>
          <w:color w:val="000000"/>
        </w:rPr>
        <w:t>. The strongest support for this theory was demonstrated with the research in Jamaica where the results show that American</w:t>
      </w:r>
      <w:r w:rsidR="00A920B7">
        <w:rPr>
          <w:rFonts w:ascii="Times New Roman" w:hAnsi="Times New Roman"/>
          <w:color w:val="000000"/>
        </w:rPr>
        <w:t>-</w:t>
      </w:r>
      <w:r w:rsidRPr="001E183D">
        <w:rPr>
          <w:rFonts w:ascii="Times New Roman" w:hAnsi="Times New Roman"/>
          <w:color w:val="000000"/>
        </w:rPr>
        <w:t>imported program</w:t>
      </w:r>
      <w:r w:rsidR="00A920B7">
        <w:rPr>
          <w:rFonts w:ascii="Times New Roman" w:hAnsi="Times New Roman"/>
          <w:color w:val="000000"/>
        </w:rPr>
        <w:t>ming</w:t>
      </w:r>
      <w:r w:rsidRPr="001E183D">
        <w:rPr>
          <w:rFonts w:ascii="Times New Roman" w:hAnsi="Times New Roman"/>
          <w:color w:val="000000"/>
        </w:rPr>
        <w:t xml:space="preserve"> still dominates airtime, and the </w:t>
      </w:r>
      <w:proofErr w:type="gramStart"/>
      <w:r w:rsidRPr="001E183D">
        <w:rPr>
          <w:rFonts w:ascii="Times New Roman" w:hAnsi="Times New Roman"/>
          <w:color w:val="000000"/>
        </w:rPr>
        <w:t>locally</w:t>
      </w:r>
      <w:r w:rsidR="00A920B7">
        <w:rPr>
          <w:rFonts w:ascii="Times New Roman" w:hAnsi="Times New Roman"/>
          <w:color w:val="000000"/>
        </w:rPr>
        <w:t>-</w:t>
      </w:r>
      <w:r w:rsidRPr="001E183D">
        <w:rPr>
          <w:rFonts w:ascii="Times New Roman" w:hAnsi="Times New Roman"/>
          <w:color w:val="000000"/>
        </w:rPr>
        <w:t>produced</w:t>
      </w:r>
      <w:proofErr w:type="gramEnd"/>
      <w:r w:rsidRPr="001E183D">
        <w:rPr>
          <w:rFonts w:ascii="Times New Roman" w:hAnsi="Times New Roman"/>
          <w:color w:val="000000"/>
        </w:rPr>
        <w:t xml:space="preserve"> program</w:t>
      </w:r>
      <w:r w:rsidR="00A920B7">
        <w:rPr>
          <w:rFonts w:ascii="Times New Roman" w:hAnsi="Times New Roman"/>
          <w:color w:val="000000"/>
        </w:rPr>
        <w:t>s</w:t>
      </w:r>
      <w:r w:rsidRPr="001E183D">
        <w:rPr>
          <w:rFonts w:ascii="Times New Roman" w:hAnsi="Times New Roman"/>
          <w:color w:val="000000"/>
        </w:rPr>
        <w:t xml:space="preserve"> </w:t>
      </w:r>
      <w:r w:rsidR="00A920B7">
        <w:rPr>
          <w:rFonts w:ascii="Times New Roman" w:hAnsi="Times New Roman"/>
          <w:color w:val="000000"/>
        </w:rPr>
        <w:t>resemble those</w:t>
      </w:r>
      <w:r w:rsidRPr="001E183D">
        <w:rPr>
          <w:rFonts w:ascii="Times New Roman" w:hAnsi="Times New Roman"/>
          <w:color w:val="000000"/>
        </w:rPr>
        <w:t xml:space="preserve"> from the U.S.  </w:t>
      </w:r>
    </w:p>
    <w:p w14:paraId="42D10AF0" w14:textId="689D726D" w:rsidR="00F46B7F" w:rsidRPr="001E183D" w:rsidRDefault="00F46B7F" w:rsidP="00F90A28">
      <w:pPr>
        <w:spacing w:line="480" w:lineRule="auto"/>
        <w:jc w:val="both"/>
        <w:rPr>
          <w:rFonts w:ascii="Times New Roman" w:hAnsi="Times New Roman"/>
          <w:b/>
          <w:i/>
        </w:rPr>
      </w:pPr>
      <w:r w:rsidRPr="001E183D">
        <w:rPr>
          <w:rFonts w:ascii="Times New Roman" w:hAnsi="Times New Roman"/>
          <w:b/>
          <w:i/>
        </w:rPr>
        <w:t>Cultivation Theory</w:t>
      </w:r>
    </w:p>
    <w:p w14:paraId="5FD3140C" w14:textId="5F1F618C" w:rsidR="007552AE" w:rsidRPr="001E183D" w:rsidRDefault="007552AE" w:rsidP="00F90A28">
      <w:pPr>
        <w:spacing w:line="480" w:lineRule="auto"/>
        <w:jc w:val="both"/>
        <w:rPr>
          <w:rFonts w:ascii="Times New Roman" w:hAnsi="Times New Roman"/>
        </w:rPr>
      </w:pPr>
      <w:r w:rsidRPr="001E183D">
        <w:rPr>
          <w:rFonts w:ascii="Times New Roman" w:hAnsi="Times New Roman"/>
        </w:rPr>
        <w:tab/>
      </w:r>
      <w:r w:rsidR="00131E76">
        <w:rPr>
          <w:rFonts w:ascii="Times New Roman" w:hAnsi="Times New Roman"/>
        </w:rPr>
        <w:t>The t</w:t>
      </w:r>
      <w:r w:rsidRPr="001E183D">
        <w:rPr>
          <w:rFonts w:ascii="Times New Roman" w:hAnsi="Times New Roman"/>
        </w:rPr>
        <w:t xml:space="preserve">heories outlined above explore only a one-way relationship from the media to the audience but do not aid in understanding how individuals internalize and accept American mass media representations. This </w:t>
      </w:r>
      <w:r w:rsidR="00131E76">
        <w:rPr>
          <w:rFonts w:ascii="Times New Roman" w:hAnsi="Times New Roman"/>
        </w:rPr>
        <w:t>has become much of the focus of</w:t>
      </w:r>
      <w:r w:rsidRPr="001E183D">
        <w:rPr>
          <w:rFonts w:ascii="Times New Roman" w:hAnsi="Times New Roman"/>
        </w:rPr>
        <w:t xml:space="preserve"> reception studies associated with the cultural studies movement</w:t>
      </w:r>
      <w:r w:rsidR="00131E76">
        <w:rPr>
          <w:rFonts w:ascii="Times New Roman" w:hAnsi="Times New Roman"/>
        </w:rPr>
        <w:t>, which</w:t>
      </w:r>
      <w:r w:rsidRPr="001E183D">
        <w:rPr>
          <w:rFonts w:ascii="Times New Roman" w:hAnsi="Times New Roman"/>
        </w:rPr>
        <w:t xml:space="preserve"> has questioned the extent to which audiences negotiate their own meanings from foreign media content. </w:t>
      </w:r>
      <w:r w:rsidRPr="001E183D">
        <w:rPr>
          <w:rFonts w:ascii="Times New Roman" w:hAnsi="Times New Roman"/>
          <w:noProof/>
        </w:rPr>
        <w:t>Gerbner and Gross (1976)</w:t>
      </w:r>
      <w:r w:rsidRPr="001E183D">
        <w:rPr>
          <w:rFonts w:ascii="Times New Roman" w:hAnsi="Times New Roman"/>
        </w:rPr>
        <w:t xml:space="preserve"> suggested that television, through selective presentation and emphasis on certain themes, is a major influence on audience perceptions of the society’s norms and values. </w:t>
      </w:r>
      <w:proofErr w:type="spellStart"/>
      <w:r w:rsidRPr="001E183D">
        <w:rPr>
          <w:rFonts w:ascii="Times New Roman" w:hAnsi="Times New Roman"/>
        </w:rPr>
        <w:t>Gerbner’s</w:t>
      </w:r>
      <w:proofErr w:type="spellEnd"/>
      <w:r w:rsidRPr="001E183D">
        <w:rPr>
          <w:rFonts w:ascii="Times New Roman" w:hAnsi="Times New Roman"/>
        </w:rPr>
        <w:t xml:space="preserve"> cultivat</w:t>
      </w:r>
      <w:r w:rsidR="00131E76">
        <w:rPr>
          <w:rFonts w:ascii="Times New Roman" w:hAnsi="Times New Roman"/>
        </w:rPr>
        <w:t>ion theory was created through</w:t>
      </w:r>
      <w:r w:rsidRPr="001E183D">
        <w:rPr>
          <w:rFonts w:ascii="Times New Roman" w:hAnsi="Times New Roman"/>
        </w:rPr>
        <w:t xml:space="preserve"> long-range research called Cultural Indicators, and the first reports were published in 1969 and 1972.  Through their research, </w:t>
      </w:r>
      <w:proofErr w:type="spellStart"/>
      <w:r w:rsidRPr="001E183D">
        <w:rPr>
          <w:rFonts w:ascii="Times New Roman" w:hAnsi="Times New Roman"/>
        </w:rPr>
        <w:t>Gerbner</w:t>
      </w:r>
      <w:proofErr w:type="spellEnd"/>
      <w:r w:rsidRPr="001E183D">
        <w:rPr>
          <w:rFonts w:ascii="Times New Roman" w:hAnsi="Times New Roman"/>
        </w:rPr>
        <w:t xml:space="preserve"> and his colleagues demonstrated that heavy television viewing is correlated to real world perceptions, such as fear of crime, and to perceptions of economic class membership, political ideology, and social and economic opinions </w:t>
      </w:r>
      <w:r w:rsidRPr="00F235A0">
        <w:rPr>
          <w:rFonts w:ascii="Times New Roman" w:hAnsi="Times New Roman"/>
        </w:rPr>
        <w:t>(</w:t>
      </w:r>
      <w:proofErr w:type="spellStart"/>
      <w:r w:rsidRPr="00F235A0">
        <w:rPr>
          <w:rFonts w:ascii="Times New Roman" w:hAnsi="Times New Roman"/>
        </w:rPr>
        <w:t>Gerbner</w:t>
      </w:r>
      <w:proofErr w:type="spellEnd"/>
      <w:r w:rsidRPr="00F235A0">
        <w:rPr>
          <w:rFonts w:ascii="Times New Roman" w:hAnsi="Times New Roman"/>
        </w:rPr>
        <w:t xml:space="preserve"> et al., 1978).</w:t>
      </w:r>
      <w:r w:rsidRPr="001E183D">
        <w:rPr>
          <w:rFonts w:ascii="Times New Roman" w:hAnsi="Times New Roman"/>
        </w:rPr>
        <w:t xml:space="preserve"> </w:t>
      </w:r>
    </w:p>
    <w:p w14:paraId="3FB4F703" w14:textId="0AB60AF1"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Pingree and Hawkins (1981)</w:t>
      </w:r>
      <w:r w:rsidRPr="001E183D">
        <w:rPr>
          <w:rFonts w:ascii="Times New Roman" w:hAnsi="Times New Roman"/>
          <w:color w:val="000000"/>
        </w:rPr>
        <w:t xml:space="preserve"> studied </w:t>
      </w:r>
      <w:r w:rsidR="00131E76">
        <w:rPr>
          <w:rFonts w:ascii="Times New Roman" w:hAnsi="Times New Roman"/>
          <w:color w:val="000000"/>
        </w:rPr>
        <w:t xml:space="preserve">the </w:t>
      </w:r>
      <w:r w:rsidRPr="001E183D">
        <w:rPr>
          <w:rFonts w:ascii="Times New Roman" w:hAnsi="Times New Roman"/>
          <w:color w:val="000000"/>
        </w:rPr>
        <w:t xml:space="preserve">influence of television on culture in Australia using George </w:t>
      </w:r>
      <w:proofErr w:type="spellStart"/>
      <w:r w:rsidRPr="001E183D">
        <w:rPr>
          <w:rFonts w:ascii="Times New Roman" w:hAnsi="Times New Roman"/>
          <w:color w:val="000000"/>
        </w:rPr>
        <w:t>Gerbner’s</w:t>
      </w:r>
      <w:proofErr w:type="spellEnd"/>
      <w:r w:rsidRPr="001E183D">
        <w:rPr>
          <w:rFonts w:ascii="Times New Roman" w:hAnsi="Times New Roman"/>
          <w:color w:val="000000"/>
        </w:rPr>
        <w:t xml:space="preserve"> cultivation theory. The researchers argued that, based on this theory, the amount of television viewing will be related to </w:t>
      </w:r>
      <w:r w:rsidR="0051552D">
        <w:rPr>
          <w:rFonts w:ascii="Times New Roman" w:hAnsi="Times New Roman"/>
          <w:color w:val="000000"/>
        </w:rPr>
        <w:t>viewers’</w:t>
      </w:r>
      <w:r w:rsidRPr="001E183D">
        <w:rPr>
          <w:rFonts w:ascii="Times New Roman" w:hAnsi="Times New Roman"/>
          <w:color w:val="000000"/>
        </w:rPr>
        <w:t xml:space="preserve"> concepts of social reality. To collect the data</w:t>
      </w:r>
      <w:r w:rsidR="0051552D">
        <w:rPr>
          <w:rFonts w:ascii="Times New Roman" w:hAnsi="Times New Roman"/>
          <w:color w:val="000000"/>
        </w:rPr>
        <w:t>,</w:t>
      </w:r>
      <w:r w:rsidRPr="001E183D">
        <w:rPr>
          <w:rFonts w:ascii="Times New Roman" w:hAnsi="Times New Roman"/>
          <w:color w:val="000000"/>
        </w:rPr>
        <w:t xml:space="preserve"> the researchers administered questionnaires to 1</w:t>
      </w:r>
      <w:r w:rsidR="0051552D">
        <w:rPr>
          <w:rFonts w:ascii="Times New Roman" w:hAnsi="Times New Roman"/>
          <w:color w:val="000000"/>
        </w:rPr>
        <w:t>,</w:t>
      </w:r>
      <w:r w:rsidRPr="001E183D">
        <w:rPr>
          <w:rFonts w:ascii="Times New Roman" w:hAnsi="Times New Roman"/>
          <w:color w:val="000000"/>
        </w:rPr>
        <w:t>280 children from public schools in Perth, the largest cit</w:t>
      </w:r>
      <w:r w:rsidR="0051552D">
        <w:rPr>
          <w:rFonts w:ascii="Times New Roman" w:hAnsi="Times New Roman"/>
          <w:color w:val="000000"/>
        </w:rPr>
        <w:t>y in Western Australia. T</w:t>
      </w:r>
      <w:r w:rsidRPr="001E183D">
        <w:rPr>
          <w:rFonts w:ascii="Times New Roman" w:hAnsi="Times New Roman"/>
          <w:color w:val="000000"/>
        </w:rPr>
        <w:t xml:space="preserve">heir hypothesis was </w:t>
      </w:r>
      <w:r w:rsidR="0051552D">
        <w:rPr>
          <w:rFonts w:ascii="Times New Roman" w:hAnsi="Times New Roman"/>
          <w:color w:val="000000"/>
        </w:rPr>
        <w:t xml:space="preserve">supported by the collected data. They found that children who watched </w:t>
      </w:r>
      <w:r w:rsidRPr="001E183D">
        <w:rPr>
          <w:rFonts w:ascii="Times New Roman" w:hAnsi="Times New Roman"/>
          <w:color w:val="000000"/>
        </w:rPr>
        <w:t>television</w:t>
      </w:r>
      <w:r w:rsidR="0051552D">
        <w:rPr>
          <w:rFonts w:ascii="Times New Roman" w:hAnsi="Times New Roman"/>
          <w:color w:val="000000"/>
        </w:rPr>
        <w:t xml:space="preserve"> more</w:t>
      </w:r>
      <w:r w:rsidRPr="001E183D">
        <w:rPr>
          <w:rFonts w:ascii="Times New Roman" w:hAnsi="Times New Roman"/>
          <w:color w:val="000000"/>
        </w:rPr>
        <w:t xml:space="preserve"> were more likely to </w:t>
      </w:r>
      <w:r w:rsidR="0051552D">
        <w:rPr>
          <w:rFonts w:ascii="Times New Roman" w:hAnsi="Times New Roman"/>
          <w:color w:val="000000"/>
        </w:rPr>
        <w:t xml:space="preserve">show the influence of television when </w:t>
      </w:r>
      <w:r w:rsidR="005F13A7">
        <w:rPr>
          <w:rFonts w:ascii="Times New Roman" w:hAnsi="Times New Roman"/>
          <w:color w:val="000000"/>
        </w:rPr>
        <w:t xml:space="preserve">answering </w:t>
      </w:r>
      <w:r w:rsidR="005F13A7" w:rsidRPr="001E183D">
        <w:rPr>
          <w:rFonts w:ascii="Times New Roman" w:hAnsi="Times New Roman"/>
          <w:color w:val="000000"/>
        </w:rPr>
        <w:t>questions</w:t>
      </w:r>
      <w:r w:rsidRPr="001E183D">
        <w:rPr>
          <w:rFonts w:ascii="Times New Roman" w:hAnsi="Times New Roman"/>
          <w:color w:val="000000"/>
        </w:rPr>
        <w:t xml:space="preserve"> about their social reality. Thus, they concluded that the findings indicate that there is a reason to believe that the </w:t>
      </w:r>
      <w:proofErr w:type="gramStart"/>
      <w:r w:rsidRPr="001E183D">
        <w:rPr>
          <w:rFonts w:ascii="Times New Roman" w:hAnsi="Times New Roman"/>
          <w:color w:val="000000"/>
        </w:rPr>
        <w:t>internationally</w:t>
      </w:r>
      <w:r w:rsidR="005F13A7">
        <w:rPr>
          <w:rFonts w:ascii="Times New Roman" w:hAnsi="Times New Roman"/>
          <w:color w:val="000000"/>
        </w:rPr>
        <w:t>-</w:t>
      </w:r>
      <w:r w:rsidRPr="001E183D">
        <w:rPr>
          <w:rFonts w:ascii="Times New Roman" w:hAnsi="Times New Roman"/>
          <w:color w:val="000000"/>
        </w:rPr>
        <w:t>trade</w:t>
      </w:r>
      <w:r w:rsidR="00B17A79" w:rsidRPr="001E183D">
        <w:rPr>
          <w:rFonts w:ascii="Times New Roman" w:hAnsi="Times New Roman"/>
          <w:color w:val="000000"/>
        </w:rPr>
        <w:t>d</w:t>
      </w:r>
      <w:proofErr w:type="gramEnd"/>
      <w:r w:rsidR="00B17A79" w:rsidRPr="001E183D">
        <w:rPr>
          <w:rFonts w:ascii="Times New Roman" w:hAnsi="Times New Roman"/>
          <w:color w:val="000000"/>
        </w:rPr>
        <w:t xml:space="preserve"> U.S. television programs affect</w:t>
      </w:r>
      <w:r w:rsidR="005F13A7">
        <w:rPr>
          <w:rFonts w:ascii="Times New Roman" w:hAnsi="Times New Roman"/>
          <w:color w:val="000000"/>
        </w:rPr>
        <w:t xml:space="preserve"> </w:t>
      </w:r>
      <w:r w:rsidRPr="001E183D">
        <w:rPr>
          <w:rFonts w:ascii="Times New Roman" w:hAnsi="Times New Roman"/>
          <w:color w:val="000000"/>
        </w:rPr>
        <w:t>local culture as predicted by the cultivation theory.</w:t>
      </w:r>
    </w:p>
    <w:p w14:paraId="1C750216" w14:textId="0BACAF40"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Kang and Michael (1988)</w:t>
      </w:r>
      <w:r w:rsidRPr="001E183D">
        <w:rPr>
          <w:rFonts w:ascii="Times New Roman" w:hAnsi="Times New Roman"/>
          <w:color w:val="000000"/>
        </w:rPr>
        <w:t xml:space="preserve"> also used cultivation theory to examine how heavy exposure to television entertainment cultivates images and attitudes based on television portrayals. This study explored whether people exposed to American television woul</w:t>
      </w:r>
      <w:r w:rsidR="005F13A7">
        <w:rPr>
          <w:rFonts w:ascii="Times New Roman" w:hAnsi="Times New Roman"/>
          <w:color w:val="000000"/>
        </w:rPr>
        <w:t>d endorse Western views, which</w:t>
      </w:r>
      <w:r w:rsidRPr="001E183D">
        <w:rPr>
          <w:rFonts w:ascii="Times New Roman" w:hAnsi="Times New Roman"/>
          <w:color w:val="000000"/>
        </w:rPr>
        <w:t xml:space="preserve"> would strengthen the cultivation argument. The researchers surveyed 226 Korean college students in Seoul, Korea. They chose students because they were more likely to watch American Forces Korean Network (AFKN) on a regular basis. The questionnaire consisted of </w:t>
      </w:r>
      <w:r w:rsidR="005F13A7">
        <w:rPr>
          <w:rFonts w:ascii="Times New Roman" w:hAnsi="Times New Roman"/>
          <w:color w:val="000000"/>
        </w:rPr>
        <w:t>questions on two cultural areas:</w:t>
      </w:r>
      <w:r w:rsidRPr="001E183D">
        <w:rPr>
          <w:rFonts w:ascii="Times New Roman" w:hAnsi="Times New Roman"/>
          <w:color w:val="000000"/>
        </w:rPr>
        <w:t xml:space="preserve"> marriage and family, and sex-role attitudes. These were selected because they were most likely to reflect possible tensions between Western and traditional Korean values. Results indicate</w:t>
      </w:r>
      <w:r w:rsidR="005F13A7">
        <w:rPr>
          <w:rFonts w:ascii="Times New Roman" w:hAnsi="Times New Roman"/>
          <w:color w:val="000000"/>
        </w:rPr>
        <w:t>d</w:t>
      </w:r>
      <w:r w:rsidRPr="001E183D">
        <w:rPr>
          <w:rFonts w:ascii="Times New Roman" w:hAnsi="Times New Roman"/>
          <w:color w:val="000000"/>
        </w:rPr>
        <w:t xml:space="preserve"> that the females who watched AFKN more were more liberal and more likely to support non-traditional viewpoints concerning roles, norms, and values. On the other ha</w:t>
      </w:r>
      <w:r w:rsidR="00B51205">
        <w:rPr>
          <w:rFonts w:ascii="Times New Roman" w:hAnsi="Times New Roman"/>
          <w:color w:val="000000"/>
        </w:rPr>
        <w:t>n</w:t>
      </w:r>
      <w:r w:rsidRPr="001E183D">
        <w:rPr>
          <w:rFonts w:ascii="Times New Roman" w:hAnsi="Times New Roman"/>
          <w:color w:val="000000"/>
        </w:rPr>
        <w:t xml:space="preserve">d, males who watched AFKN more often had a greater desire to protect Korean culture. They valued </w:t>
      </w:r>
      <w:r w:rsidR="005F13A7">
        <w:rPr>
          <w:rFonts w:ascii="Times New Roman" w:hAnsi="Times New Roman"/>
          <w:color w:val="000000"/>
        </w:rPr>
        <w:t xml:space="preserve">the </w:t>
      </w:r>
      <w:r w:rsidRPr="001E183D">
        <w:rPr>
          <w:rFonts w:ascii="Times New Roman" w:hAnsi="Times New Roman"/>
          <w:color w:val="000000"/>
        </w:rPr>
        <w:t xml:space="preserve">Korean over </w:t>
      </w:r>
      <w:r w:rsidR="005F13A7">
        <w:rPr>
          <w:rFonts w:ascii="Times New Roman" w:hAnsi="Times New Roman"/>
          <w:color w:val="000000"/>
        </w:rPr>
        <w:t xml:space="preserve">the </w:t>
      </w:r>
      <w:r w:rsidRPr="001E183D">
        <w:rPr>
          <w:rFonts w:ascii="Times New Roman" w:hAnsi="Times New Roman"/>
          <w:color w:val="000000"/>
        </w:rPr>
        <w:t>American family system, and believed that Western cul</w:t>
      </w:r>
      <w:r w:rsidR="005F13A7">
        <w:rPr>
          <w:rFonts w:ascii="Times New Roman" w:hAnsi="Times New Roman"/>
          <w:color w:val="000000"/>
        </w:rPr>
        <w:t>ture might be detrimental to</w:t>
      </w:r>
      <w:r w:rsidRPr="001E183D">
        <w:rPr>
          <w:rFonts w:ascii="Times New Roman" w:hAnsi="Times New Roman"/>
          <w:color w:val="000000"/>
        </w:rPr>
        <w:t xml:space="preserve"> Korean cultural distinctiveness. However, males who watched AFKN did accept several non-Korean customs, such as sharing dating expenses. In this case, the researchers observed a conflict between having hostile views toward Western culture, and accepting some of its elements. Therefore, Koreans both embraced and rejected Western cultural values. The researchers </w:t>
      </w:r>
      <w:r w:rsidR="005F13A7">
        <w:rPr>
          <w:rFonts w:ascii="Times New Roman" w:hAnsi="Times New Roman"/>
          <w:color w:val="000000"/>
        </w:rPr>
        <w:t>concluded that the effects of U.S. programming abroad are</w:t>
      </w:r>
      <w:r w:rsidRPr="001E183D">
        <w:rPr>
          <w:rFonts w:ascii="Times New Roman" w:hAnsi="Times New Roman"/>
          <w:color w:val="000000"/>
        </w:rPr>
        <w:t xml:space="preserve"> not uniform across the population, and that </w:t>
      </w:r>
      <w:r w:rsidR="005F13A7">
        <w:rPr>
          <w:rFonts w:ascii="Times New Roman" w:hAnsi="Times New Roman"/>
          <w:color w:val="000000"/>
        </w:rPr>
        <w:t>these effects</w:t>
      </w:r>
      <w:r w:rsidRPr="001E183D">
        <w:rPr>
          <w:rFonts w:ascii="Times New Roman" w:hAnsi="Times New Roman"/>
          <w:color w:val="000000"/>
        </w:rPr>
        <w:t xml:space="preserve"> may be more diverse than previously acknowledged. Although this study did find some evidence that would point to </w:t>
      </w:r>
      <w:r w:rsidR="005F13A7">
        <w:rPr>
          <w:rFonts w:ascii="Times New Roman" w:hAnsi="Times New Roman"/>
          <w:color w:val="000000"/>
        </w:rPr>
        <w:t xml:space="preserve">a </w:t>
      </w:r>
      <w:r w:rsidRPr="001E183D">
        <w:rPr>
          <w:rFonts w:ascii="Times New Roman" w:hAnsi="Times New Roman"/>
          <w:color w:val="000000"/>
        </w:rPr>
        <w:t xml:space="preserve">foreign media impact on peripheral values such as wearing jeans, the impact was not observed among deeply held values such as the views of the Korean family system. </w:t>
      </w:r>
    </w:p>
    <w:p w14:paraId="4FDDD138" w14:textId="247380A9"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Tan, Tan, and Gibson (2003)</w:t>
      </w:r>
      <w:r w:rsidR="005F13A7">
        <w:rPr>
          <w:rFonts w:ascii="Times New Roman" w:hAnsi="Times New Roman"/>
          <w:color w:val="000000"/>
        </w:rPr>
        <w:t xml:space="preserve"> describe three theories that</w:t>
      </w:r>
      <w:r w:rsidRPr="001E183D">
        <w:rPr>
          <w:rFonts w:ascii="Times New Roman" w:hAnsi="Times New Roman"/>
          <w:color w:val="000000"/>
        </w:rPr>
        <w:t xml:space="preserve"> have been influential in studying the influence of American television on American audiences, and apply the</w:t>
      </w:r>
      <w:r w:rsidR="005F13A7">
        <w:rPr>
          <w:rFonts w:ascii="Times New Roman" w:hAnsi="Times New Roman"/>
          <w:color w:val="000000"/>
        </w:rPr>
        <w:t>m in an international context to</w:t>
      </w:r>
      <w:r w:rsidRPr="001E183D">
        <w:rPr>
          <w:rFonts w:ascii="Times New Roman" w:hAnsi="Times New Roman"/>
          <w:color w:val="000000"/>
        </w:rPr>
        <w:t xml:space="preserve"> Russian college students. They used cultivation theory, social cognitive theory, and cognitive functional theory. Social cognitive theory suggests that behavior and values are learned when they are simple and repetitive, and when the viewer feels capable in adopting them. The cognitive functional theory expands on </w:t>
      </w:r>
      <w:r w:rsidR="005F13A7">
        <w:rPr>
          <w:rFonts w:ascii="Times New Roman" w:hAnsi="Times New Roman"/>
          <w:color w:val="000000"/>
        </w:rPr>
        <w:t>social cognitive theory and</w:t>
      </w:r>
      <w:r w:rsidRPr="001E183D">
        <w:rPr>
          <w:rFonts w:ascii="Times New Roman" w:hAnsi="Times New Roman"/>
          <w:color w:val="000000"/>
        </w:rPr>
        <w:t xml:space="preserve"> postulates that television audiences accept and adopt values, behaviors, and norms portrayed in television when they are perceived to be functional or useful in</w:t>
      </w:r>
      <w:r w:rsidR="00F5754C" w:rsidRPr="001E183D">
        <w:rPr>
          <w:rFonts w:ascii="Times New Roman" w:hAnsi="Times New Roman"/>
          <w:color w:val="000000"/>
        </w:rPr>
        <w:t xml:space="preserve"> reaching goals. The findings did</w:t>
      </w:r>
      <w:r w:rsidRPr="001E183D">
        <w:rPr>
          <w:rFonts w:ascii="Times New Roman" w:hAnsi="Times New Roman"/>
          <w:color w:val="000000"/>
        </w:rPr>
        <w:t xml:space="preserve"> not support</w:t>
      </w:r>
      <w:r w:rsidR="00F5754C" w:rsidRPr="001E183D">
        <w:rPr>
          <w:rFonts w:ascii="Times New Roman" w:hAnsi="Times New Roman"/>
          <w:color w:val="000000"/>
        </w:rPr>
        <w:t xml:space="preserve"> the cultivation theory because </w:t>
      </w:r>
      <w:r w:rsidRPr="001E183D">
        <w:rPr>
          <w:rFonts w:ascii="Times New Roman" w:hAnsi="Times New Roman"/>
          <w:color w:val="000000"/>
        </w:rPr>
        <w:t xml:space="preserve">the researchers did not find that aggregate frequency of viewing American television leads to the acceptance of American values. However, they did find support for the social cognitive theory because the results indicate that viewing certain television genres, specifically American television dramas and American news, predicted acceptance of American values. </w:t>
      </w:r>
    </w:p>
    <w:p w14:paraId="06A80E3A" w14:textId="04B1E7E0" w:rsidR="007552AE" w:rsidRPr="001E183D" w:rsidRDefault="007552AE" w:rsidP="00F90A28">
      <w:pPr>
        <w:spacing w:line="480" w:lineRule="auto"/>
        <w:ind w:firstLine="720"/>
        <w:jc w:val="both"/>
        <w:rPr>
          <w:rFonts w:ascii="Times New Roman" w:hAnsi="Times New Roman"/>
        </w:rPr>
      </w:pPr>
      <w:r w:rsidRPr="001E183D">
        <w:rPr>
          <w:rFonts w:ascii="Times New Roman" w:hAnsi="Times New Roman"/>
          <w:noProof/>
          <w:color w:val="000000"/>
        </w:rPr>
        <w:t>Zaharopoulos (2003)</w:t>
      </w:r>
      <w:r w:rsidRPr="001E183D">
        <w:rPr>
          <w:rFonts w:ascii="Times New Roman" w:hAnsi="Times New Roman"/>
          <w:color w:val="000000"/>
        </w:rPr>
        <w:t xml:space="preserve"> also used the cultivation theory to look at Greek adolescents’ foreign</w:t>
      </w:r>
      <w:r w:rsidR="005F13A7">
        <w:rPr>
          <w:rFonts w:ascii="Times New Roman" w:hAnsi="Times New Roman"/>
          <w:color w:val="000000"/>
        </w:rPr>
        <w:t xml:space="preserve"> television viewing and how this viewing</w:t>
      </w:r>
      <w:r w:rsidRPr="001E183D">
        <w:rPr>
          <w:rFonts w:ascii="Times New Roman" w:hAnsi="Times New Roman"/>
          <w:color w:val="000000"/>
        </w:rPr>
        <w:t xml:space="preserve"> in</w:t>
      </w:r>
      <w:r w:rsidR="005F13A7">
        <w:rPr>
          <w:rFonts w:ascii="Times New Roman" w:hAnsi="Times New Roman"/>
          <w:color w:val="000000"/>
        </w:rPr>
        <w:t>fluences Greek culture and</w:t>
      </w:r>
      <w:r w:rsidRPr="001E183D">
        <w:rPr>
          <w:rFonts w:ascii="Times New Roman" w:hAnsi="Times New Roman"/>
          <w:color w:val="000000"/>
        </w:rPr>
        <w:t xml:space="preserve"> consumption of foreign products. </w:t>
      </w:r>
      <w:r w:rsidR="00BA1B59" w:rsidRPr="001E183D">
        <w:rPr>
          <w:rFonts w:ascii="Times New Roman" w:hAnsi="Times New Roman"/>
        </w:rPr>
        <w:t>D</w:t>
      </w:r>
      <w:r w:rsidRPr="001E183D">
        <w:rPr>
          <w:rFonts w:ascii="Times New Roman" w:hAnsi="Times New Roman"/>
        </w:rPr>
        <w:t>ata was collected in two Greek high schools, one</w:t>
      </w:r>
      <w:r w:rsidR="002A4000">
        <w:rPr>
          <w:rFonts w:ascii="Times New Roman" w:hAnsi="Times New Roman"/>
        </w:rPr>
        <w:t xml:space="preserve"> in Athens, and the other in</w:t>
      </w:r>
      <w:r w:rsidRPr="001E183D">
        <w:rPr>
          <w:rFonts w:ascii="Times New Roman" w:hAnsi="Times New Roman"/>
        </w:rPr>
        <w:t xml:space="preserve"> </w:t>
      </w:r>
      <w:proofErr w:type="spellStart"/>
      <w:r w:rsidRPr="001E183D">
        <w:rPr>
          <w:rFonts w:ascii="Times New Roman" w:hAnsi="Times New Roman"/>
        </w:rPr>
        <w:t>Amaliada</w:t>
      </w:r>
      <w:proofErr w:type="spellEnd"/>
      <w:r w:rsidRPr="001E183D">
        <w:rPr>
          <w:rFonts w:ascii="Times New Roman" w:hAnsi="Times New Roman"/>
        </w:rPr>
        <w:t xml:space="preserve">, </w:t>
      </w:r>
      <w:r w:rsidR="002A4000">
        <w:rPr>
          <w:rFonts w:ascii="Times New Roman" w:hAnsi="Times New Roman"/>
        </w:rPr>
        <w:t xml:space="preserve">an </w:t>
      </w:r>
      <w:r w:rsidRPr="001E183D">
        <w:rPr>
          <w:rFonts w:ascii="Times New Roman" w:hAnsi="Times New Roman"/>
        </w:rPr>
        <w:t>agricultural town in southwestern Greece. This study found that heavy viewers of U.S. television tend to have more favorable attitude</w:t>
      </w:r>
      <w:r w:rsidR="002A4000">
        <w:rPr>
          <w:rFonts w:ascii="Times New Roman" w:hAnsi="Times New Roman"/>
        </w:rPr>
        <w:t>s</w:t>
      </w:r>
      <w:r w:rsidRPr="001E183D">
        <w:rPr>
          <w:rFonts w:ascii="Times New Roman" w:hAnsi="Times New Roman"/>
        </w:rPr>
        <w:t xml:space="preserve"> toward foreign brand-name clothing and are more likely to feel that Greek cultural identity is threatened. </w:t>
      </w:r>
    </w:p>
    <w:p w14:paraId="25DB44FF" w14:textId="65B69CE2" w:rsidR="00BD31E4" w:rsidRPr="001E183D" w:rsidRDefault="00C044FB" w:rsidP="00F90A28">
      <w:pPr>
        <w:spacing w:line="480" w:lineRule="auto"/>
        <w:jc w:val="both"/>
        <w:rPr>
          <w:rFonts w:ascii="Times New Roman" w:hAnsi="Times New Roman"/>
        </w:rPr>
      </w:pPr>
      <w:r w:rsidRPr="001E183D">
        <w:rPr>
          <w:rFonts w:ascii="Times New Roman" w:hAnsi="Times New Roman"/>
        </w:rPr>
        <w:tab/>
        <w:t xml:space="preserve">In summary, </w:t>
      </w:r>
      <w:proofErr w:type="spellStart"/>
      <w:r w:rsidRPr="001E183D">
        <w:rPr>
          <w:rFonts w:ascii="Times New Roman" w:hAnsi="Times New Roman"/>
        </w:rPr>
        <w:t>Gerbner</w:t>
      </w:r>
      <w:proofErr w:type="spellEnd"/>
      <w:r w:rsidRPr="001E183D">
        <w:rPr>
          <w:rFonts w:ascii="Times New Roman" w:hAnsi="Times New Roman"/>
        </w:rPr>
        <w:t xml:space="preserve"> and his colleagues developed a theory called cultivation theory, which suggested that television, through selective presentation and emphasis on certain themes, is a major influenc</w:t>
      </w:r>
      <w:r w:rsidR="002A4000">
        <w:rPr>
          <w:rFonts w:ascii="Times New Roman" w:hAnsi="Times New Roman"/>
        </w:rPr>
        <w:t>e on audience perceptions of a</w:t>
      </w:r>
      <w:r w:rsidRPr="001E183D">
        <w:rPr>
          <w:rFonts w:ascii="Times New Roman" w:hAnsi="Times New Roman"/>
        </w:rPr>
        <w:t xml:space="preserve"> society’s norms and values. The results indicate that the effects of cultivation could be seen in some cases, particularly among children. The research als</w:t>
      </w:r>
      <w:r w:rsidR="002A4000">
        <w:rPr>
          <w:rFonts w:ascii="Times New Roman" w:hAnsi="Times New Roman"/>
        </w:rPr>
        <w:t>o showed that the effects of</w:t>
      </w:r>
      <w:r w:rsidRPr="001E183D">
        <w:rPr>
          <w:rFonts w:ascii="Times New Roman" w:hAnsi="Times New Roman"/>
        </w:rPr>
        <w:t xml:space="preserve"> U.S. programs are not uniform across the population in terms of gender. </w:t>
      </w:r>
      <w:r w:rsidRPr="001E183D">
        <w:rPr>
          <w:rFonts w:ascii="Times New Roman" w:hAnsi="Times New Roman"/>
          <w:color w:val="000000"/>
        </w:rPr>
        <w:t xml:space="preserve">Studies did find some evidence pointing to foreign media impact on peripheral values such as wearing jeans, but the impact was not observed among deeply held values such as the views of family systems. The results also indicate that viewing certain television genres, specifically American television dramas and American news, predicted acceptance of American values. </w:t>
      </w:r>
    </w:p>
    <w:p w14:paraId="13C0A7C9" w14:textId="77777777" w:rsidR="00E80FB5" w:rsidRDefault="00E80FB5" w:rsidP="00F90A28">
      <w:pPr>
        <w:spacing w:line="480" w:lineRule="auto"/>
        <w:jc w:val="both"/>
        <w:rPr>
          <w:rFonts w:ascii="Times New Roman" w:hAnsi="Times New Roman"/>
          <w:b/>
        </w:rPr>
      </w:pPr>
    </w:p>
    <w:p w14:paraId="38D849D8" w14:textId="7627E168" w:rsidR="00272C36" w:rsidRPr="00AF41D7" w:rsidRDefault="00272C36" w:rsidP="00F90A28">
      <w:pPr>
        <w:spacing w:line="480" w:lineRule="auto"/>
        <w:jc w:val="both"/>
        <w:rPr>
          <w:rFonts w:ascii="Times New Roman" w:hAnsi="Times New Roman"/>
          <w:b/>
          <w:i/>
        </w:rPr>
      </w:pPr>
      <w:r w:rsidRPr="00AF41D7">
        <w:rPr>
          <w:rFonts w:ascii="Times New Roman" w:hAnsi="Times New Roman"/>
          <w:b/>
          <w:i/>
        </w:rPr>
        <w:t>The impact of U.S. media on young people</w:t>
      </w:r>
    </w:p>
    <w:p w14:paraId="7836894E" w14:textId="72AFA660"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rPr>
        <w:t>Research on television influence has found that not all members of the audience are affected equally. Patterns of influence in global terms, such as “Americanization,” hav</w:t>
      </w:r>
      <w:r w:rsidR="002A4000">
        <w:rPr>
          <w:rFonts w:ascii="Times New Roman" w:hAnsi="Times New Roman"/>
        </w:rPr>
        <w:t>e been most pronounced among</w:t>
      </w:r>
      <w:r w:rsidRPr="001E183D">
        <w:rPr>
          <w:rFonts w:ascii="Times New Roman" w:hAnsi="Times New Roman"/>
        </w:rPr>
        <w:t xml:space="preserve"> young people, and they are the most noticeable in their clothing styles, speech patterns, and the films, television programs, and music they find most appealing. Young people in different parts of the world are consuming the same goods, resemble each other, and have more in common than any other generation in history </w:t>
      </w:r>
      <w:r w:rsidRPr="00783DF0">
        <w:rPr>
          <w:rFonts w:ascii="Times New Roman" w:hAnsi="Times New Roman"/>
        </w:rPr>
        <w:t>(Rollin, 1999).</w:t>
      </w:r>
      <w:r w:rsidRPr="001E183D">
        <w:rPr>
          <w:rFonts w:ascii="Times New Roman" w:hAnsi="Times New Roman"/>
        </w:rPr>
        <w:t xml:space="preserve"> </w:t>
      </w:r>
      <w:r w:rsidRPr="001E183D">
        <w:rPr>
          <w:rFonts w:ascii="Times New Roman" w:hAnsi="Times New Roman"/>
          <w:color w:val="000000"/>
        </w:rPr>
        <w:t xml:space="preserve">These patterns of consumption are creating “a borderless youth culture” </w:t>
      </w:r>
      <w:r w:rsidRPr="00145A1B">
        <w:rPr>
          <w:rFonts w:ascii="Times New Roman" w:hAnsi="Times New Roman"/>
          <w:color w:val="000000"/>
        </w:rPr>
        <w:t>(Sine, 2000).</w:t>
      </w:r>
    </w:p>
    <w:p w14:paraId="77B79D54" w14:textId="3DA618E1"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Prickett (2006)</w:t>
      </w:r>
      <w:r w:rsidRPr="001E183D">
        <w:rPr>
          <w:rFonts w:ascii="Times New Roman" w:hAnsi="Times New Roman"/>
          <w:color w:val="000000"/>
        </w:rPr>
        <w:t xml:space="preserve"> studied South Asian American diaspora younger members and looked at how they negotiate cultural identity in today’s global environment. Specifically, she wanted to understand the interplay between globalization and cultural identity, what role media plays</w:t>
      </w:r>
      <w:r w:rsidR="005C62EB">
        <w:rPr>
          <w:rFonts w:ascii="Times New Roman" w:hAnsi="Times New Roman"/>
          <w:color w:val="000000"/>
        </w:rPr>
        <w:t xml:space="preserve"> in this discourse, and how</w:t>
      </w:r>
      <w:r w:rsidRPr="001E183D">
        <w:rPr>
          <w:rFonts w:ascii="Times New Roman" w:hAnsi="Times New Roman"/>
          <w:color w:val="000000"/>
        </w:rPr>
        <w:t xml:space="preserve"> cultural globalization affect</w:t>
      </w:r>
      <w:r w:rsidR="005C62EB">
        <w:rPr>
          <w:rFonts w:ascii="Times New Roman" w:hAnsi="Times New Roman"/>
          <w:color w:val="000000"/>
        </w:rPr>
        <w:t>s</w:t>
      </w:r>
      <w:r w:rsidRPr="001E183D">
        <w:rPr>
          <w:rFonts w:ascii="Times New Roman" w:hAnsi="Times New Roman"/>
          <w:color w:val="000000"/>
        </w:rPr>
        <w:t xml:space="preserve"> their experiences in the diaspora. She conducted in-depth interviews with young South Asian Americans in 2005, at the same time as MTV </w:t>
      </w:r>
      <w:proofErr w:type="spellStart"/>
      <w:r w:rsidRPr="001E183D">
        <w:rPr>
          <w:rFonts w:ascii="Times New Roman" w:hAnsi="Times New Roman"/>
          <w:color w:val="000000"/>
        </w:rPr>
        <w:t>Desi</w:t>
      </w:r>
      <w:proofErr w:type="spellEnd"/>
      <w:r w:rsidRPr="001E183D">
        <w:rPr>
          <w:rFonts w:ascii="Times New Roman" w:hAnsi="Times New Roman"/>
          <w:color w:val="000000"/>
        </w:rPr>
        <w:t xml:space="preserve"> was launched. This channel is a part of the new division of MTV </w:t>
      </w:r>
      <w:r w:rsidR="005C62EB">
        <w:rPr>
          <w:rFonts w:ascii="Times New Roman" w:hAnsi="Times New Roman"/>
          <w:color w:val="000000"/>
        </w:rPr>
        <w:t>World, and was created to target</w:t>
      </w:r>
      <w:r w:rsidRPr="001E183D">
        <w:rPr>
          <w:rFonts w:ascii="Times New Roman" w:hAnsi="Times New Roman"/>
          <w:color w:val="000000"/>
        </w:rPr>
        <w:t xml:space="preserve"> young South Asian Americans. Her premise was that this channel was a new way for the young South Asian Americans to negotiate their hybridized cultural identities. </w:t>
      </w:r>
      <w:proofErr w:type="spellStart"/>
      <w:r w:rsidRPr="001E183D">
        <w:rPr>
          <w:rFonts w:ascii="Times New Roman" w:hAnsi="Times New Roman"/>
          <w:color w:val="000000"/>
        </w:rPr>
        <w:t>Prickett</w:t>
      </w:r>
      <w:proofErr w:type="spellEnd"/>
      <w:r w:rsidRPr="001E183D">
        <w:rPr>
          <w:rFonts w:ascii="Times New Roman" w:hAnsi="Times New Roman"/>
          <w:color w:val="000000"/>
        </w:rPr>
        <w:t xml:space="preserve"> found that her respondents welcomed MTV </w:t>
      </w:r>
      <w:proofErr w:type="spellStart"/>
      <w:r w:rsidRPr="001E183D">
        <w:rPr>
          <w:rFonts w:ascii="Times New Roman" w:hAnsi="Times New Roman"/>
          <w:color w:val="000000"/>
        </w:rPr>
        <w:t>Desi</w:t>
      </w:r>
      <w:proofErr w:type="spellEnd"/>
      <w:r w:rsidRPr="001E183D">
        <w:rPr>
          <w:rFonts w:ascii="Times New Roman" w:hAnsi="Times New Roman"/>
          <w:color w:val="000000"/>
        </w:rPr>
        <w:t xml:space="preserve"> because they had a need to have something that resembled their experiences of living between two cultures and with which they could identify. She summarized her findings, “because media is a system of meaning, MTV </w:t>
      </w:r>
      <w:proofErr w:type="spellStart"/>
      <w:r w:rsidRPr="001E183D">
        <w:rPr>
          <w:rFonts w:ascii="Times New Roman" w:hAnsi="Times New Roman"/>
          <w:color w:val="000000"/>
        </w:rPr>
        <w:t>Desi</w:t>
      </w:r>
      <w:proofErr w:type="spellEnd"/>
      <w:r w:rsidRPr="001E183D">
        <w:rPr>
          <w:rFonts w:ascii="Times New Roman" w:hAnsi="Times New Roman"/>
          <w:color w:val="000000"/>
        </w:rPr>
        <w:t xml:space="preserve"> constitutes a new way for young South Asian Americans to find cultural meaning in affirmation of their hybridized identities” (p. 26). </w:t>
      </w:r>
    </w:p>
    <w:p w14:paraId="5A1B9826" w14:textId="12A51B08"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noProof/>
          <w:color w:val="000000"/>
        </w:rPr>
        <w:t>Grixti (2006)</w:t>
      </w:r>
      <w:r w:rsidRPr="001E183D">
        <w:rPr>
          <w:rFonts w:ascii="Times New Roman" w:hAnsi="Times New Roman"/>
          <w:color w:val="000000"/>
        </w:rPr>
        <w:t xml:space="preserve"> was interested in looking at how the lifestyle choices made by young people are affected by the global media, local tradition and changing cultural demographics. This study was done as part of a research project </w:t>
      </w:r>
      <w:r w:rsidR="005C62EB">
        <w:rPr>
          <w:rFonts w:ascii="Times New Roman" w:hAnsi="Times New Roman"/>
          <w:color w:val="000000"/>
        </w:rPr>
        <w:t>funded</w:t>
      </w:r>
      <w:r w:rsidR="00D2402F">
        <w:rPr>
          <w:rFonts w:ascii="Times New Roman" w:hAnsi="Times New Roman"/>
          <w:color w:val="000000"/>
        </w:rPr>
        <w:t xml:space="preserve"> by the N</w:t>
      </w:r>
      <w:r w:rsidRPr="001E183D">
        <w:rPr>
          <w:rFonts w:ascii="Times New Roman" w:hAnsi="Times New Roman"/>
          <w:color w:val="000000"/>
        </w:rPr>
        <w:t xml:space="preserve">ational Broadcasting Authority in Malta. They wanted to understand what role the media plays in shaping young Maltese consumers.  </w:t>
      </w:r>
      <w:proofErr w:type="spellStart"/>
      <w:r w:rsidRPr="001E183D">
        <w:rPr>
          <w:rFonts w:ascii="Times New Roman" w:hAnsi="Times New Roman"/>
          <w:color w:val="000000"/>
        </w:rPr>
        <w:t>Grixti</w:t>
      </w:r>
      <w:proofErr w:type="spellEnd"/>
      <w:r w:rsidRPr="001E183D">
        <w:rPr>
          <w:rFonts w:ascii="Times New Roman" w:hAnsi="Times New Roman"/>
          <w:color w:val="000000"/>
        </w:rPr>
        <w:t xml:space="preserve"> conducted a series of focus groups with 195 young men and women between 14 and 25 years of age. He found that the ongoing process of hybridization shapes perceptions of Maltese cultural identity. He describes the process of hybridization as intertwining unique local habits and traditions with commercial aspects of global media. </w:t>
      </w:r>
      <w:proofErr w:type="spellStart"/>
      <w:r w:rsidRPr="001E183D">
        <w:rPr>
          <w:rFonts w:ascii="Times New Roman" w:hAnsi="Times New Roman"/>
          <w:color w:val="000000"/>
        </w:rPr>
        <w:t>Grixti</w:t>
      </w:r>
      <w:proofErr w:type="spellEnd"/>
      <w:r w:rsidRPr="001E183D">
        <w:rPr>
          <w:rFonts w:ascii="Times New Roman" w:hAnsi="Times New Roman"/>
          <w:color w:val="000000"/>
        </w:rPr>
        <w:t xml:space="preserve"> concludes, “There seems to be a growing sense that values and attitudes are changing dramatically and forever. But the precise contours of these emerging new beliefs and attitudes remain as distinctly ambivalent and local as ever” (p. 118). </w:t>
      </w:r>
    </w:p>
    <w:p w14:paraId="6FA8D4BA" w14:textId="7A5F9391"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color w:val="000000"/>
        </w:rPr>
        <w:t xml:space="preserve">In a newer study, </w:t>
      </w:r>
      <w:r w:rsidRPr="001E183D">
        <w:rPr>
          <w:rFonts w:ascii="Times New Roman" w:hAnsi="Times New Roman"/>
          <w:noProof/>
          <w:color w:val="000000"/>
        </w:rPr>
        <w:t>Chen (2009)</w:t>
      </w:r>
      <w:r w:rsidRPr="001E183D">
        <w:rPr>
          <w:rFonts w:ascii="Times New Roman" w:hAnsi="Times New Roman"/>
          <w:color w:val="000000"/>
        </w:rPr>
        <w:t xml:space="preserve"> was interested in how </w:t>
      </w:r>
      <w:r w:rsidR="00D2402F">
        <w:rPr>
          <w:rFonts w:ascii="Times New Roman" w:hAnsi="Times New Roman"/>
          <w:color w:val="000000"/>
        </w:rPr>
        <w:t xml:space="preserve">the </w:t>
      </w:r>
      <w:r w:rsidRPr="001E183D">
        <w:rPr>
          <w:rFonts w:ascii="Times New Roman" w:hAnsi="Times New Roman"/>
          <w:color w:val="000000"/>
        </w:rPr>
        <w:t>Internet influences Chinese college students and their perceptions of their own cultural identities. He wanted to know how they react to the influence of globalization, particularly Westernization, and to what extent does the Internet influence their identification with China’s cultural tradition.  Chen’s data comes from self-reports from 44 Chinese students with whom he also conducted follow</w:t>
      </w:r>
      <w:r w:rsidR="00D2402F">
        <w:rPr>
          <w:rFonts w:ascii="Times New Roman" w:hAnsi="Times New Roman"/>
          <w:color w:val="000000"/>
        </w:rPr>
        <w:t>-</w:t>
      </w:r>
      <w:r w:rsidRPr="001E183D">
        <w:rPr>
          <w:rFonts w:ascii="Times New Roman" w:hAnsi="Times New Roman"/>
          <w:color w:val="000000"/>
        </w:rPr>
        <w:t>up interviews. His findings suggest that heavy reliance on the Internet and exposure to Western culture did not turn Chinese students into Westerners. He writes that even though Chinese students celebrate Western holidays such as Christmas, they do not embrace the deeper religious meanings of these occasions. Further, he found that most of his interviewees were very confident about their cultural identities. He concludes, “they enjoy the many benefits that the global village shares through the Internet, but</w:t>
      </w:r>
      <w:r w:rsidR="00D2402F">
        <w:rPr>
          <w:rFonts w:ascii="Times New Roman" w:hAnsi="Times New Roman"/>
          <w:color w:val="000000"/>
        </w:rPr>
        <w:t xml:space="preserve"> the impact is mostly on their ‘mind’</w:t>
      </w:r>
      <w:r w:rsidRPr="001E183D">
        <w:rPr>
          <w:rFonts w:ascii="Times New Roman" w:hAnsi="Times New Roman"/>
          <w:color w:val="000000"/>
        </w:rPr>
        <w:t>, that is, incoming information and images ma</w:t>
      </w:r>
      <w:r w:rsidR="00D2402F">
        <w:rPr>
          <w:rFonts w:ascii="Times New Roman" w:hAnsi="Times New Roman"/>
          <w:color w:val="000000"/>
        </w:rPr>
        <w:t>y enrich their mind. But their ‘hearts’</w:t>
      </w:r>
      <w:r w:rsidRPr="001E183D">
        <w:rPr>
          <w:rFonts w:ascii="Times New Roman" w:hAnsi="Times New Roman"/>
          <w:color w:val="000000"/>
        </w:rPr>
        <w:t xml:space="preserve"> are deeply rooted in China, in their homeland, in the traditional Chinese culture, including the classic texts and all kinds of artistic products, to which they have been attached since early childhood” (p. 39).</w:t>
      </w:r>
    </w:p>
    <w:p w14:paraId="789246B7" w14:textId="31009E04" w:rsidR="006C3938" w:rsidRPr="001E183D" w:rsidRDefault="006C3938" w:rsidP="00F90A28">
      <w:pPr>
        <w:spacing w:line="480" w:lineRule="auto"/>
        <w:jc w:val="both"/>
        <w:rPr>
          <w:rFonts w:ascii="Times New Roman" w:hAnsi="Times New Roman"/>
        </w:rPr>
      </w:pPr>
      <w:r w:rsidRPr="001E183D">
        <w:rPr>
          <w:rFonts w:ascii="Times New Roman" w:hAnsi="Times New Roman"/>
        </w:rPr>
        <w:tab/>
        <w:t xml:space="preserve">These studies support arguments made by several researchers who say that instead of creating homogenization, globalization is successful in producing more diverse cultures. </w:t>
      </w:r>
      <w:r w:rsidR="00B67D8B" w:rsidRPr="001E183D">
        <w:rPr>
          <w:rFonts w:ascii="Times New Roman" w:hAnsi="Times New Roman"/>
        </w:rPr>
        <w:t>For example,</w:t>
      </w:r>
      <w:r w:rsidRPr="001E183D">
        <w:rPr>
          <w:rFonts w:ascii="Times New Roman" w:hAnsi="Times New Roman"/>
        </w:rPr>
        <w:t xml:space="preserve"> </w:t>
      </w:r>
      <w:r w:rsidRPr="001E183D">
        <w:rPr>
          <w:rFonts w:ascii="Times New Roman" w:hAnsi="Times New Roman"/>
          <w:noProof/>
        </w:rPr>
        <w:t>Appadurai (1996)</w:t>
      </w:r>
      <w:r w:rsidRPr="001E183D">
        <w:rPr>
          <w:rFonts w:ascii="Times New Roman" w:hAnsi="Times New Roman"/>
        </w:rPr>
        <w:t xml:space="preserve"> argue</w:t>
      </w:r>
      <w:r w:rsidR="00B67D8B" w:rsidRPr="001E183D">
        <w:rPr>
          <w:rFonts w:ascii="Times New Roman" w:hAnsi="Times New Roman"/>
        </w:rPr>
        <w:t>s</w:t>
      </w:r>
      <w:r w:rsidRPr="001E183D">
        <w:rPr>
          <w:rFonts w:ascii="Times New Roman" w:hAnsi="Times New Roman"/>
        </w:rPr>
        <w:t xml:space="preserve"> that globalization of Western culture may be producing “heterogeneous </w:t>
      </w:r>
      <w:proofErr w:type="spellStart"/>
      <w:r w:rsidRPr="001E183D">
        <w:rPr>
          <w:rFonts w:ascii="Times New Roman" w:hAnsi="Times New Roman"/>
        </w:rPr>
        <w:t>disjunctures</w:t>
      </w:r>
      <w:proofErr w:type="spellEnd"/>
      <w:r w:rsidR="00D2402F">
        <w:rPr>
          <w:rFonts w:ascii="Times New Roman" w:hAnsi="Times New Roman"/>
        </w:rPr>
        <w:t>.”</w:t>
      </w:r>
      <w:r w:rsidRPr="001E183D">
        <w:rPr>
          <w:rFonts w:ascii="Times New Roman" w:hAnsi="Times New Roman"/>
        </w:rPr>
        <w:t xml:space="preserve"> This thesis, called cultural hybridity, is based on the assumption that people who are exposed to global media create a zone where the local and the global cross-encounter to generate a new set of cultural identities. This interaction between the global and the local is creating a hybrid culture, which is a combination of the modern and the traditional, and the national and global culture (</w:t>
      </w:r>
      <w:proofErr w:type="spellStart"/>
      <w:r w:rsidRPr="001E183D">
        <w:rPr>
          <w:rFonts w:ascii="Times New Roman" w:hAnsi="Times New Roman"/>
        </w:rPr>
        <w:t>Appadurai</w:t>
      </w:r>
      <w:proofErr w:type="spellEnd"/>
      <w:r w:rsidRPr="001E183D">
        <w:rPr>
          <w:rFonts w:ascii="Times New Roman" w:hAnsi="Times New Roman"/>
        </w:rPr>
        <w:t xml:space="preserve">, 1996). </w:t>
      </w:r>
      <w:r w:rsidRPr="001E183D">
        <w:rPr>
          <w:rFonts w:ascii="Times New Roman" w:hAnsi="Times New Roman"/>
          <w:noProof/>
        </w:rPr>
        <w:t>Robertson (1992)</w:t>
      </w:r>
      <w:r w:rsidRPr="001E183D">
        <w:rPr>
          <w:rFonts w:ascii="Times New Roman" w:hAnsi="Times New Roman"/>
        </w:rPr>
        <w:t xml:space="preserve"> calls this new phenomenon “</w:t>
      </w:r>
      <w:proofErr w:type="spellStart"/>
      <w:r w:rsidRPr="001E183D">
        <w:rPr>
          <w:rFonts w:ascii="Times New Roman" w:hAnsi="Times New Roman"/>
        </w:rPr>
        <w:t>glocalization</w:t>
      </w:r>
      <w:proofErr w:type="spellEnd"/>
      <w:r w:rsidRPr="001E183D">
        <w:rPr>
          <w:rFonts w:ascii="Times New Roman" w:hAnsi="Times New Roman"/>
        </w:rPr>
        <w:t xml:space="preserve">,” a cultural fusion comprised of adapting Western media genres to suit local languages, styles, and cultural conventions. </w:t>
      </w:r>
    </w:p>
    <w:p w14:paraId="0A70F894" w14:textId="684A8D91" w:rsidR="000C4A97" w:rsidRPr="001E183D" w:rsidRDefault="000C4A97" w:rsidP="00F90A28">
      <w:pPr>
        <w:spacing w:line="480" w:lineRule="auto"/>
        <w:ind w:firstLine="720"/>
        <w:jc w:val="both"/>
        <w:rPr>
          <w:rFonts w:ascii="Times New Roman" w:hAnsi="Times New Roman"/>
          <w:color w:val="000000"/>
        </w:rPr>
      </w:pPr>
      <w:r w:rsidRPr="001E183D">
        <w:rPr>
          <w:rFonts w:ascii="Times New Roman" w:hAnsi="Times New Roman"/>
        </w:rPr>
        <w:t>In summary, research has shown that Americ</w:t>
      </w:r>
      <w:r w:rsidR="00A6767E" w:rsidRPr="001E183D">
        <w:rPr>
          <w:rFonts w:ascii="Times New Roman" w:hAnsi="Times New Roman"/>
        </w:rPr>
        <w:t xml:space="preserve">anization can be seen primarily </w:t>
      </w:r>
      <w:r w:rsidRPr="001E183D">
        <w:rPr>
          <w:rFonts w:ascii="Times New Roman" w:hAnsi="Times New Roman"/>
        </w:rPr>
        <w:t xml:space="preserve">impacting younger generations. Studies have found that globalization is creating new hybridized cultural identities where unique local habits and traditions are intertwining with commercial aspects of global media. </w:t>
      </w:r>
      <w:r w:rsidRPr="001E183D">
        <w:rPr>
          <w:rFonts w:ascii="Times New Roman" w:hAnsi="Times New Roman"/>
          <w:color w:val="000000"/>
        </w:rPr>
        <w:t xml:space="preserve">Research in China also showed that young audiences enjoy the many benefits that the global village shares through the Internet, but this consumption of foreign media does not influence their cultural identities, which remain to be deeply rooted in the traditional Chinese culture. </w:t>
      </w:r>
    </w:p>
    <w:p w14:paraId="2AFCF0DA" w14:textId="44B09FAE" w:rsidR="000C4A97" w:rsidRPr="001E183D" w:rsidRDefault="000C4A97" w:rsidP="00F90A28">
      <w:pPr>
        <w:spacing w:line="480" w:lineRule="auto"/>
        <w:jc w:val="both"/>
        <w:rPr>
          <w:rFonts w:ascii="Times New Roman" w:hAnsi="Times New Roman"/>
          <w:b/>
          <w:color w:val="000000"/>
        </w:rPr>
      </w:pPr>
      <w:r w:rsidRPr="001E183D">
        <w:rPr>
          <w:rFonts w:ascii="Times New Roman" w:hAnsi="Times New Roman"/>
          <w:b/>
          <w:color w:val="000000"/>
        </w:rPr>
        <w:t>Literature Review summary</w:t>
      </w:r>
    </w:p>
    <w:p w14:paraId="770C12AF" w14:textId="2866FC57" w:rsidR="001E183D" w:rsidRDefault="00FC2765" w:rsidP="00F90A28">
      <w:pPr>
        <w:pStyle w:val="ListParagraph"/>
        <w:numPr>
          <w:ilvl w:val="0"/>
          <w:numId w:val="6"/>
        </w:numPr>
        <w:spacing w:line="480" w:lineRule="auto"/>
        <w:jc w:val="both"/>
        <w:rPr>
          <w:rFonts w:ascii="Times New Roman" w:hAnsi="Times New Roman"/>
        </w:rPr>
      </w:pPr>
      <w:proofErr w:type="spellStart"/>
      <w:r w:rsidRPr="001E183D">
        <w:rPr>
          <w:rFonts w:ascii="Times New Roman" w:hAnsi="Times New Roman"/>
        </w:rPr>
        <w:t>Inglehart</w:t>
      </w:r>
      <w:proofErr w:type="spellEnd"/>
      <w:r w:rsidRPr="001E183D">
        <w:rPr>
          <w:rFonts w:ascii="Times New Roman" w:hAnsi="Times New Roman"/>
        </w:rPr>
        <w:t xml:space="preserve"> (2004) conducted a World Value Survey where he discovered differences in values between central and </w:t>
      </w:r>
      <w:r w:rsidR="00D2402F">
        <w:rPr>
          <w:rFonts w:ascii="Times New Roman" w:hAnsi="Times New Roman"/>
        </w:rPr>
        <w:t>eastern European countries as o</w:t>
      </w:r>
      <w:r w:rsidRPr="001E183D">
        <w:rPr>
          <w:rFonts w:ascii="Times New Roman" w:hAnsi="Times New Roman"/>
        </w:rPr>
        <w:t xml:space="preserve">pposed to Western European countries. Some of the major findings from this study are that post-communist countries are less traditional, do not tolerate diversity, </w:t>
      </w:r>
      <w:r w:rsidR="00D2402F">
        <w:rPr>
          <w:rFonts w:ascii="Times New Roman" w:hAnsi="Times New Roman"/>
        </w:rPr>
        <w:t xml:space="preserve">and </w:t>
      </w:r>
      <w:r w:rsidRPr="001E183D">
        <w:rPr>
          <w:rFonts w:ascii="Times New Roman" w:hAnsi="Times New Roman"/>
        </w:rPr>
        <w:t>are conductive to an atmosphere of intolerance, mistrust, and political extremism.</w:t>
      </w:r>
    </w:p>
    <w:p w14:paraId="10E6D61B" w14:textId="77777777" w:rsidR="001E183D" w:rsidRPr="001E183D" w:rsidRDefault="001E183D" w:rsidP="00F90A28">
      <w:pPr>
        <w:pStyle w:val="ListParagraph"/>
        <w:spacing w:line="480" w:lineRule="auto"/>
        <w:jc w:val="both"/>
        <w:rPr>
          <w:rFonts w:ascii="Times New Roman" w:hAnsi="Times New Roman"/>
        </w:rPr>
      </w:pPr>
    </w:p>
    <w:p w14:paraId="752FCC9C" w14:textId="77777777" w:rsidR="00FC2765" w:rsidRPr="001E183D" w:rsidRDefault="00FC2765" w:rsidP="00F90A28">
      <w:pPr>
        <w:pStyle w:val="ListParagraph"/>
        <w:numPr>
          <w:ilvl w:val="0"/>
          <w:numId w:val="6"/>
        </w:numPr>
        <w:spacing w:line="480" w:lineRule="auto"/>
        <w:jc w:val="both"/>
        <w:rPr>
          <w:rFonts w:ascii="Times New Roman" w:hAnsi="Times New Roman"/>
        </w:rPr>
      </w:pPr>
      <w:r w:rsidRPr="001E183D">
        <w:rPr>
          <w:rFonts w:ascii="Times New Roman" w:hAnsi="Times New Roman"/>
        </w:rPr>
        <w:t xml:space="preserve">Research in Croatia on liberal value acceptance found that young Croats have been receptive of basic liberal rights such as freedom, respect for human rights, and equality, but that support for homosexuals and gender equality is still very low. One of the reasons for the lack of support for gay rights and gender equality might be the fact that Croatia is still largely a religious country. </w:t>
      </w:r>
    </w:p>
    <w:p w14:paraId="45C96918" w14:textId="77777777" w:rsidR="00FC2765" w:rsidRPr="001E183D" w:rsidRDefault="00FC2765" w:rsidP="00F90A28">
      <w:pPr>
        <w:spacing w:line="480" w:lineRule="auto"/>
        <w:jc w:val="both"/>
        <w:rPr>
          <w:rFonts w:ascii="Times New Roman" w:hAnsi="Times New Roman"/>
        </w:rPr>
      </w:pPr>
    </w:p>
    <w:p w14:paraId="5AD19143" w14:textId="5D29DF76" w:rsidR="00FC2765" w:rsidRPr="001E183D" w:rsidRDefault="00FC2765" w:rsidP="00F90A28">
      <w:pPr>
        <w:pStyle w:val="ListParagraph"/>
        <w:numPr>
          <w:ilvl w:val="0"/>
          <w:numId w:val="6"/>
        </w:numPr>
        <w:spacing w:line="480" w:lineRule="auto"/>
        <w:jc w:val="both"/>
        <w:rPr>
          <w:rFonts w:ascii="Times New Roman" w:hAnsi="Times New Roman"/>
        </w:rPr>
      </w:pPr>
      <w:r w:rsidRPr="001E183D">
        <w:rPr>
          <w:rFonts w:ascii="Times New Roman" w:hAnsi="Times New Roman"/>
        </w:rPr>
        <w:t xml:space="preserve">The term cultural imperialism refers to the extent to which American culture is exported and is overwhelming foreign cultures. Results from the studies testing this theory were mixed. Research in Iceland found that the effects of domestic media were more powerful than those of foreign media. Research in the Philippines did find some evidence to support the thesis that </w:t>
      </w:r>
      <w:r w:rsidRPr="001E183D">
        <w:rPr>
          <w:rFonts w:ascii="Times New Roman" w:hAnsi="Times New Roman"/>
          <w:color w:val="000000"/>
        </w:rPr>
        <w:t>frequent viewing of American television leads to some erosion of traditional values of a particular country</w:t>
      </w:r>
      <w:r w:rsidR="00D2402F">
        <w:rPr>
          <w:rFonts w:ascii="Times New Roman" w:hAnsi="Times New Roman"/>
          <w:color w:val="000000"/>
        </w:rPr>
        <w:t>, but the results were limited</w:t>
      </w:r>
      <w:r w:rsidRPr="001E183D">
        <w:rPr>
          <w:rFonts w:ascii="Times New Roman" w:hAnsi="Times New Roman"/>
          <w:color w:val="000000"/>
        </w:rPr>
        <w:t>. The strongest support for this th</w:t>
      </w:r>
      <w:r w:rsidR="00D2402F">
        <w:rPr>
          <w:rFonts w:ascii="Times New Roman" w:hAnsi="Times New Roman"/>
          <w:color w:val="000000"/>
        </w:rPr>
        <w:t>eory was demonstrated by</w:t>
      </w:r>
      <w:r w:rsidRPr="001E183D">
        <w:rPr>
          <w:rFonts w:ascii="Times New Roman" w:hAnsi="Times New Roman"/>
          <w:color w:val="000000"/>
        </w:rPr>
        <w:t xml:space="preserve"> the research in Jamaica</w:t>
      </w:r>
      <w:r w:rsidR="00D2402F">
        <w:rPr>
          <w:rFonts w:ascii="Times New Roman" w:hAnsi="Times New Roman"/>
          <w:color w:val="000000"/>
        </w:rPr>
        <w:t>,</w:t>
      </w:r>
      <w:r w:rsidRPr="001E183D">
        <w:rPr>
          <w:rFonts w:ascii="Times New Roman" w:hAnsi="Times New Roman"/>
          <w:color w:val="000000"/>
        </w:rPr>
        <w:t xml:space="preserve"> where the results show that American imported program</w:t>
      </w:r>
      <w:r w:rsidR="00D2402F">
        <w:rPr>
          <w:rFonts w:ascii="Times New Roman" w:hAnsi="Times New Roman"/>
          <w:color w:val="000000"/>
        </w:rPr>
        <w:t>ming</w:t>
      </w:r>
      <w:r w:rsidRPr="001E183D">
        <w:rPr>
          <w:rFonts w:ascii="Times New Roman" w:hAnsi="Times New Roman"/>
          <w:color w:val="000000"/>
        </w:rPr>
        <w:t xml:space="preserve"> still dominates airtime, and the locally produced program</w:t>
      </w:r>
      <w:r w:rsidR="00D2402F">
        <w:rPr>
          <w:rFonts w:ascii="Times New Roman" w:hAnsi="Times New Roman"/>
          <w:color w:val="000000"/>
        </w:rPr>
        <w:t>s resemble those</w:t>
      </w:r>
      <w:r w:rsidRPr="001E183D">
        <w:rPr>
          <w:rFonts w:ascii="Times New Roman" w:hAnsi="Times New Roman"/>
          <w:color w:val="000000"/>
        </w:rPr>
        <w:t xml:space="preserve"> from the U.S.  </w:t>
      </w:r>
    </w:p>
    <w:p w14:paraId="647F985C" w14:textId="77777777" w:rsidR="00FC2765" w:rsidRPr="001E183D" w:rsidRDefault="00FC2765" w:rsidP="00F90A28">
      <w:pPr>
        <w:spacing w:line="480" w:lineRule="auto"/>
        <w:jc w:val="both"/>
        <w:rPr>
          <w:rFonts w:ascii="Times New Roman" w:hAnsi="Times New Roman"/>
        </w:rPr>
      </w:pPr>
    </w:p>
    <w:p w14:paraId="0E04E874" w14:textId="36DB9F06" w:rsidR="00FC2765" w:rsidRPr="001E183D" w:rsidRDefault="00FC2765" w:rsidP="00F90A28">
      <w:pPr>
        <w:pStyle w:val="ListParagraph"/>
        <w:numPr>
          <w:ilvl w:val="0"/>
          <w:numId w:val="6"/>
        </w:numPr>
        <w:spacing w:line="480" w:lineRule="auto"/>
        <w:jc w:val="both"/>
        <w:rPr>
          <w:rFonts w:ascii="Times New Roman" w:hAnsi="Times New Roman"/>
        </w:rPr>
      </w:pPr>
      <w:r w:rsidRPr="001E183D">
        <w:rPr>
          <w:rFonts w:ascii="Times New Roman" w:hAnsi="Times New Roman"/>
        </w:rPr>
        <w:t>Cultivation theory suggests that television, through selective presentation and emphasis on certain themes, is a major influenc</w:t>
      </w:r>
      <w:r w:rsidR="00D2402F">
        <w:rPr>
          <w:rFonts w:ascii="Times New Roman" w:hAnsi="Times New Roman"/>
        </w:rPr>
        <w:t>e on audience perceptions of a</w:t>
      </w:r>
      <w:r w:rsidRPr="001E183D">
        <w:rPr>
          <w:rFonts w:ascii="Times New Roman" w:hAnsi="Times New Roman"/>
        </w:rPr>
        <w:t xml:space="preserve"> society’s norms and values. The results indicate that the effects of cultivation could be seen in some cases, particularly among children. The research als</w:t>
      </w:r>
      <w:r w:rsidR="00D2402F">
        <w:rPr>
          <w:rFonts w:ascii="Times New Roman" w:hAnsi="Times New Roman"/>
        </w:rPr>
        <w:t>o showed that the effects of</w:t>
      </w:r>
      <w:r w:rsidRPr="001E183D">
        <w:rPr>
          <w:rFonts w:ascii="Times New Roman" w:hAnsi="Times New Roman"/>
        </w:rPr>
        <w:t xml:space="preserve"> U.S. programs are not uniform across the population in terms of gender. </w:t>
      </w:r>
      <w:r w:rsidRPr="001E183D">
        <w:rPr>
          <w:rFonts w:ascii="Times New Roman" w:hAnsi="Times New Roman"/>
          <w:color w:val="000000"/>
        </w:rPr>
        <w:t xml:space="preserve">Studies did find some evidence pointing to foreign media impact on peripheral values such as wearing jeans, but the impact was not observed among deeply held values such as the views of family systems. The results also indicate that viewing certain television genres, specifically American television dramas and American news, predicted acceptance of American values. </w:t>
      </w:r>
    </w:p>
    <w:p w14:paraId="6D56543F" w14:textId="77777777" w:rsidR="00FC2765" w:rsidRPr="001E183D" w:rsidRDefault="00FC2765" w:rsidP="00F90A28">
      <w:pPr>
        <w:spacing w:line="480" w:lineRule="auto"/>
        <w:jc w:val="both"/>
        <w:rPr>
          <w:rFonts w:ascii="Times New Roman" w:hAnsi="Times New Roman"/>
        </w:rPr>
      </w:pPr>
    </w:p>
    <w:p w14:paraId="23EAF83D" w14:textId="37A870F6" w:rsidR="00FC2765" w:rsidRPr="001E183D" w:rsidRDefault="00FC2765" w:rsidP="00F90A28">
      <w:pPr>
        <w:pStyle w:val="ListParagraph"/>
        <w:numPr>
          <w:ilvl w:val="0"/>
          <w:numId w:val="6"/>
        </w:numPr>
        <w:spacing w:line="480" w:lineRule="auto"/>
        <w:jc w:val="both"/>
        <w:rPr>
          <w:rFonts w:ascii="Times New Roman" w:hAnsi="Times New Roman"/>
          <w:color w:val="000000"/>
        </w:rPr>
      </w:pPr>
      <w:r w:rsidRPr="001E183D">
        <w:rPr>
          <w:rFonts w:ascii="Times New Roman" w:hAnsi="Times New Roman"/>
        </w:rPr>
        <w:t xml:space="preserve">Research has shown that Americanization can be seen primarily impacting younger generations. Studies have found that globalization is creating new hybridized cultural identities where unique local habits and traditions are intertwining with commercial aspects of global media. </w:t>
      </w:r>
      <w:r w:rsidRPr="001E183D">
        <w:rPr>
          <w:rFonts w:ascii="Times New Roman" w:hAnsi="Times New Roman"/>
          <w:color w:val="000000"/>
        </w:rPr>
        <w:t xml:space="preserve">Research in China also showed that young audiences enjoy the many benefits that the global village shares through the Internet, but this consumption of foreign media does not influence their cultural identities, which remain to be deeply rooted in the traditional Chinese culture. </w:t>
      </w:r>
    </w:p>
    <w:p w14:paraId="0EAD2EFA" w14:textId="77777777" w:rsidR="00A6767E" w:rsidRPr="001E183D" w:rsidRDefault="00A6767E" w:rsidP="00F90A28">
      <w:pPr>
        <w:spacing w:line="480" w:lineRule="auto"/>
        <w:jc w:val="both"/>
        <w:rPr>
          <w:rFonts w:ascii="Times New Roman" w:hAnsi="Times New Roman"/>
        </w:rPr>
      </w:pPr>
    </w:p>
    <w:p w14:paraId="544FA657" w14:textId="2916F61D" w:rsidR="00A6767E" w:rsidRPr="001E183D" w:rsidRDefault="00D2402F" w:rsidP="00F90A28">
      <w:pPr>
        <w:pStyle w:val="ListParagraph"/>
        <w:numPr>
          <w:ilvl w:val="0"/>
          <w:numId w:val="6"/>
        </w:numPr>
        <w:spacing w:line="480" w:lineRule="auto"/>
        <w:jc w:val="both"/>
        <w:rPr>
          <w:rFonts w:ascii="Times New Roman" w:hAnsi="Times New Roman"/>
        </w:rPr>
      </w:pPr>
      <w:r>
        <w:rPr>
          <w:rFonts w:ascii="Times New Roman" w:hAnsi="Times New Roman"/>
        </w:rPr>
        <w:t>The t</w:t>
      </w:r>
      <w:r w:rsidR="00A6767E" w:rsidRPr="001E183D">
        <w:rPr>
          <w:rFonts w:ascii="Times New Roman" w:hAnsi="Times New Roman"/>
        </w:rPr>
        <w:t xml:space="preserve">hesis </w:t>
      </w:r>
      <w:r>
        <w:rPr>
          <w:rFonts w:ascii="Times New Roman" w:hAnsi="Times New Roman"/>
        </w:rPr>
        <w:t xml:space="preserve">of </w:t>
      </w:r>
      <w:r w:rsidR="00A6767E" w:rsidRPr="001E183D">
        <w:rPr>
          <w:rFonts w:ascii="Times New Roman" w:hAnsi="Times New Roman"/>
        </w:rPr>
        <w:t>cultural hybridity is based on the assumption that people who are exposed to global media create a zone where the local and the global cross-encounter to generate a new set of cultural identities. This interaction between the global and the local is creating a hybrid culture, which is a c</w:t>
      </w:r>
      <w:r>
        <w:rPr>
          <w:rFonts w:ascii="Times New Roman" w:hAnsi="Times New Roman"/>
        </w:rPr>
        <w:t>ombination of the modern and</w:t>
      </w:r>
      <w:r w:rsidR="00A6767E" w:rsidRPr="001E183D">
        <w:rPr>
          <w:rFonts w:ascii="Times New Roman" w:hAnsi="Times New Roman"/>
        </w:rPr>
        <w:t xml:space="preserve"> traditional, and the national and global culture</w:t>
      </w:r>
    </w:p>
    <w:p w14:paraId="0841FFAD" w14:textId="77777777" w:rsidR="00FC2765" w:rsidRPr="001E183D" w:rsidRDefault="00FC2765" w:rsidP="00F90A28">
      <w:pPr>
        <w:spacing w:line="480" w:lineRule="auto"/>
        <w:jc w:val="both"/>
        <w:rPr>
          <w:rFonts w:ascii="Times New Roman" w:hAnsi="Times New Roman"/>
          <w:color w:val="000000"/>
        </w:rPr>
      </w:pPr>
    </w:p>
    <w:p w14:paraId="4A4E23CB" w14:textId="2F6406CB" w:rsidR="007552AE" w:rsidRPr="001E183D" w:rsidRDefault="00D2402F" w:rsidP="00F90A28">
      <w:pPr>
        <w:pStyle w:val="ListParagraph"/>
        <w:numPr>
          <w:ilvl w:val="0"/>
          <w:numId w:val="6"/>
        </w:numPr>
        <w:spacing w:line="480" w:lineRule="auto"/>
        <w:jc w:val="both"/>
        <w:rPr>
          <w:rFonts w:ascii="Times New Roman" w:hAnsi="Times New Roman"/>
        </w:rPr>
      </w:pPr>
      <w:r>
        <w:rPr>
          <w:rFonts w:ascii="Times New Roman" w:hAnsi="Times New Roman"/>
          <w:color w:val="000000"/>
        </w:rPr>
        <w:t>The majority of</w:t>
      </w:r>
      <w:r w:rsidR="00FC2765" w:rsidRPr="001E183D">
        <w:rPr>
          <w:rFonts w:ascii="Times New Roman" w:hAnsi="Times New Roman"/>
          <w:color w:val="000000"/>
        </w:rPr>
        <w:t xml:space="preserve"> research on the influence of American media was conducted in Canada (Barnett, </w:t>
      </w:r>
      <w:proofErr w:type="spellStart"/>
      <w:r w:rsidR="00FC2765" w:rsidRPr="001E183D">
        <w:rPr>
          <w:rFonts w:ascii="Times New Roman" w:hAnsi="Times New Roman"/>
          <w:color w:val="000000"/>
        </w:rPr>
        <w:t>McPhail</w:t>
      </w:r>
      <w:proofErr w:type="spellEnd"/>
      <w:r w:rsidR="00FC2765" w:rsidRPr="001E183D">
        <w:rPr>
          <w:rFonts w:ascii="Times New Roman" w:hAnsi="Times New Roman"/>
          <w:color w:val="000000"/>
        </w:rPr>
        <w:t xml:space="preserve">, 1980; Payne, &amp; Caron, 1982; </w:t>
      </w:r>
      <w:proofErr w:type="spellStart"/>
      <w:r w:rsidR="00FC2765" w:rsidRPr="001E183D">
        <w:rPr>
          <w:rFonts w:ascii="Times New Roman" w:hAnsi="Times New Roman"/>
          <w:color w:val="000000"/>
        </w:rPr>
        <w:t>Surlin</w:t>
      </w:r>
      <w:proofErr w:type="spellEnd"/>
      <w:r w:rsidR="00FC2765" w:rsidRPr="001E183D">
        <w:rPr>
          <w:rFonts w:ascii="Times New Roman" w:hAnsi="Times New Roman"/>
          <w:color w:val="000000"/>
        </w:rPr>
        <w:t xml:space="preserve">, &amp; Berlin, 1991), Iceland (Payne, &amp; </w:t>
      </w:r>
      <w:proofErr w:type="spellStart"/>
      <w:r w:rsidR="00FC2765" w:rsidRPr="001E183D">
        <w:rPr>
          <w:rFonts w:ascii="Times New Roman" w:hAnsi="Times New Roman"/>
          <w:color w:val="000000"/>
        </w:rPr>
        <w:t>Peake</w:t>
      </w:r>
      <w:proofErr w:type="spellEnd"/>
      <w:r w:rsidR="00FC2765" w:rsidRPr="001E183D">
        <w:rPr>
          <w:rFonts w:ascii="Times New Roman" w:hAnsi="Times New Roman"/>
          <w:color w:val="000000"/>
        </w:rPr>
        <w:t>, 1977), Jamaica (Stacey, &amp; Gordon, 2009), Australia (</w:t>
      </w:r>
      <w:proofErr w:type="spellStart"/>
      <w:r w:rsidR="00FC2765" w:rsidRPr="001E183D">
        <w:rPr>
          <w:rFonts w:ascii="Times New Roman" w:hAnsi="Times New Roman"/>
          <w:color w:val="000000"/>
        </w:rPr>
        <w:t>Pingree</w:t>
      </w:r>
      <w:proofErr w:type="spellEnd"/>
      <w:r w:rsidR="00FC2765" w:rsidRPr="001E183D">
        <w:rPr>
          <w:rFonts w:ascii="Times New Roman" w:hAnsi="Times New Roman"/>
          <w:color w:val="000000"/>
        </w:rPr>
        <w:t xml:space="preserve">, &amp; Hawkins, 1981), Russia (Tan, et. al., 2003), and Asian countries (Tan, et. al., 1987; Kang, &amp; Michael, 1988; </w:t>
      </w:r>
      <w:proofErr w:type="spellStart"/>
      <w:r w:rsidR="00FC2765" w:rsidRPr="001E183D">
        <w:rPr>
          <w:rFonts w:ascii="Times New Roman" w:hAnsi="Times New Roman"/>
          <w:color w:val="000000"/>
        </w:rPr>
        <w:t>Delwiche</w:t>
      </w:r>
      <w:proofErr w:type="spellEnd"/>
      <w:r w:rsidR="00FC2765" w:rsidRPr="001E183D">
        <w:rPr>
          <w:rFonts w:ascii="Times New Roman" w:hAnsi="Times New Roman"/>
          <w:color w:val="000000"/>
        </w:rPr>
        <w:t xml:space="preserve">, 2004; </w:t>
      </w:r>
      <w:proofErr w:type="spellStart"/>
      <w:r w:rsidR="00FC2765" w:rsidRPr="001E183D">
        <w:rPr>
          <w:rFonts w:ascii="Times New Roman" w:hAnsi="Times New Roman"/>
          <w:color w:val="000000"/>
        </w:rPr>
        <w:t>Prickett</w:t>
      </w:r>
      <w:proofErr w:type="spellEnd"/>
      <w:r>
        <w:rPr>
          <w:rFonts w:ascii="Times New Roman" w:hAnsi="Times New Roman"/>
          <w:color w:val="000000"/>
        </w:rPr>
        <w:t>, 2006, while</w:t>
      </w:r>
      <w:r w:rsidR="00FC2765" w:rsidRPr="001E183D">
        <w:rPr>
          <w:rFonts w:ascii="Times New Roman" w:hAnsi="Times New Roman"/>
          <w:color w:val="000000"/>
        </w:rPr>
        <w:t xml:space="preserve"> Eastern Europe has been largely neglected.</w:t>
      </w:r>
    </w:p>
    <w:p w14:paraId="32802A98" w14:textId="79EEE022" w:rsidR="00C044FB" w:rsidRPr="001E183D" w:rsidRDefault="00C044FB" w:rsidP="00F90A28">
      <w:pPr>
        <w:spacing w:line="480" w:lineRule="auto"/>
        <w:jc w:val="both"/>
        <w:rPr>
          <w:rFonts w:ascii="Times New Roman" w:hAnsi="Times New Roman"/>
          <w:b/>
          <w:color w:val="000000"/>
        </w:rPr>
      </w:pPr>
      <w:r w:rsidRPr="001E183D">
        <w:rPr>
          <w:rFonts w:ascii="Times New Roman" w:hAnsi="Times New Roman"/>
          <w:b/>
          <w:color w:val="000000"/>
        </w:rPr>
        <w:t>Theoretical Framework</w:t>
      </w:r>
    </w:p>
    <w:p w14:paraId="20A21466" w14:textId="51E8CAFD" w:rsidR="00027F14" w:rsidRDefault="00625911" w:rsidP="00F90A28">
      <w:pPr>
        <w:spacing w:line="480" w:lineRule="auto"/>
        <w:ind w:firstLine="720"/>
        <w:jc w:val="both"/>
        <w:rPr>
          <w:rFonts w:ascii="Times New Roman" w:hAnsi="Times New Roman"/>
          <w:color w:val="000000"/>
        </w:rPr>
      </w:pPr>
      <w:r>
        <w:rPr>
          <w:rFonts w:ascii="Times New Roman" w:hAnsi="Times New Roman"/>
          <w:color w:val="000000"/>
        </w:rPr>
        <w:t>T</w:t>
      </w:r>
      <w:r w:rsidR="008B3AC4" w:rsidRPr="001E183D">
        <w:rPr>
          <w:rFonts w:ascii="Times New Roman" w:hAnsi="Times New Roman"/>
          <w:color w:val="000000"/>
        </w:rPr>
        <w:t xml:space="preserve">his study </w:t>
      </w:r>
      <w:r>
        <w:rPr>
          <w:rFonts w:ascii="Times New Roman" w:hAnsi="Times New Roman"/>
          <w:color w:val="000000"/>
        </w:rPr>
        <w:t>uses a theory developed by Tan et al. (1997), who tried to explain television’s influence on acceptance of values by adolescents from a cognitive-functional perspective</w:t>
      </w:r>
      <w:r w:rsidR="008B3AC4" w:rsidRPr="001E183D">
        <w:rPr>
          <w:rFonts w:ascii="Times New Roman" w:hAnsi="Times New Roman"/>
          <w:color w:val="000000"/>
        </w:rPr>
        <w:t>.</w:t>
      </w:r>
      <w:r w:rsidR="00800FCB" w:rsidRPr="001E183D">
        <w:rPr>
          <w:rFonts w:ascii="Times New Roman" w:hAnsi="Times New Roman"/>
          <w:color w:val="000000"/>
        </w:rPr>
        <w:t xml:space="preserve"> </w:t>
      </w:r>
      <w:r w:rsidR="00D2402F">
        <w:rPr>
          <w:rFonts w:ascii="Times New Roman" w:hAnsi="Times New Roman"/>
          <w:color w:val="000000"/>
        </w:rPr>
        <w:t xml:space="preserve">Tan et </w:t>
      </w:r>
      <w:r w:rsidR="00C044FB" w:rsidRPr="001E183D">
        <w:rPr>
          <w:rFonts w:ascii="Times New Roman" w:hAnsi="Times New Roman"/>
          <w:color w:val="000000"/>
        </w:rPr>
        <w:t>al. (1997) take th</w:t>
      </w:r>
      <w:r w:rsidR="00F45B4B">
        <w:rPr>
          <w:rFonts w:ascii="Times New Roman" w:hAnsi="Times New Roman"/>
          <w:color w:val="000000"/>
        </w:rPr>
        <w:t>e resea</w:t>
      </w:r>
      <w:r w:rsidR="007E3304">
        <w:rPr>
          <w:rFonts w:ascii="Times New Roman" w:hAnsi="Times New Roman"/>
          <w:color w:val="000000"/>
        </w:rPr>
        <w:t>rch on media influence</w:t>
      </w:r>
      <w:r w:rsidR="00F45B4B">
        <w:rPr>
          <w:rFonts w:ascii="Times New Roman" w:hAnsi="Times New Roman"/>
          <w:color w:val="000000"/>
        </w:rPr>
        <w:t xml:space="preserve"> </w:t>
      </w:r>
      <w:r w:rsidR="00C044FB" w:rsidRPr="001E183D">
        <w:rPr>
          <w:rFonts w:ascii="Times New Roman" w:hAnsi="Times New Roman"/>
          <w:color w:val="000000"/>
        </w:rPr>
        <w:t xml:space="preserve">and value acceptance further by offering a new theory, which is derived from three theories, cultivation theory, social cognitive theory, and social exchange theory. </w:t>
      </w:r>
      <w:r>
        <w:rPr>
          <w:rFonts w:ascii="Times New Roman" w:hAnsi="Times New Roman"/>
          <w:color w:val="000000"/>
        </w:rPr>
        <w:t xml:space="preserve">Cultivation theory, explained earlier in this study, was developed by </w:t>
      </w:r>
      <w:proofErr w:type="spellStart"/>
      <w:r>
        <w:rPr>
          <w:rFonts w:ascii="Times New Roman" w:hAnsi="Times New Roman"/>
          <w:color w:val="000000"/>
        </w:rPr>
        <w:t>Gerbner</w:t>
      </w:r>
      <w:proofErr w:type="spellEnd"/>
      <w:r>
        <w:rPr>
          <w:rFonts w:ascii="Times New Roman" w:hAnsi="Times New Roman"/>
          <w:color w:val="000000"/>
        </w:rPr>
        <w:t xml:space="preserve"> et al. (1982)</w:t>
      </w:r>
      <w:r w:rsidR="00EE669D">
        <w:rPr>
          <w:rFonts w:ascii="Times New Roman" w:hAnsi="Times New Roman"/>
          <w:color w:val="000000"/>
        </w:rPr>
        <w:t xml:space="preserve"> and it suggests that television presents a distorted portrayal of social reality that is internalized by heavy viewers. </w:t>
      </w:r>
      <w:r w:rsidR="004700BD">
        <w:rPr>
          <w:rFonts w:ascii="Times New Roman" w:hAnsi="Times New Roman"/>
          <w:color w:val="000000"/>
        </w:rPr>
        <w:t xml:space="preserve">In other words, heavy viewing of television leads to commonality of attitudes and values. </w:t>
      </w:r>
      <w:r w:rsidR="0024008E">
        <w:rPr>
          <w:rFonts w:ascii="Times New Roman" w:hAnsi="Times New Roman"/>
          <w:color w:val="000000"/>
        </w:rPr>
        <w:t xml:space="preserve">Social cognitive theory, developed by </w:t>
      </w:r>
      <w:r w:rsidR="0024008E" w:rsidRPr="00F17B7A">
        <w:rPr>
          <w:rFonts w:ascii="Times New Roman" w:hAnsi="Times New Roman"/>
          <w:color w:val="000000"/>
        </w:rPr>
        <w:t>Bandura (1986</w:t>
      </w:r>
      <w:r w:rsidR="0024008E">
        <w:rPr>
          <w:rFonts w:ascii="Times New Roman" w:hAnsi="Times New Roman"/>
          <w:color w:val="000000"/>
        </w:rPr>
        <w:t xml:space="preserve">), suggests that behaviors are learned from observation when they are repeated, simple, and reinforced. Television programs fulfill these criteria, and people can learn from them. </w:t>
      </w:r>
      <w:r w:rsidR="00CE45DE">
        <w:rPr>
          <w:rFonts w:ascii="Times New Roman" w:hAnsi="Times New Roman"/>
          <w:color w:val="000000"/>
        </w:rPr>
        <w:t xml:space="preserve">Social exchange theory, developed by </w:t>
      </w:r>
      <w:proofErr w:type="spellStart"/>
      <w:r w:rsidR="00CE45DE" w:rsidRPr="00F17B7A">
        <w:rPr>
          <w:rFonts w:ascii="Times New Roman" w:hAnsi="Times New Roman"/>
          <w:color w:val="000000"/>
        </w:rPr>
        <w:t>Homans</w:t>
      </w:r>
      <w:proofErr w:type="spellEnd"/>
      <w:r w:rsidR="00CE45DE" w:rsidRPr="00F17B7A">
        <w:rPr>
          <w:rFonts w:ascii="Times New Roman" w:hAnsi="Times New Roman"/>
          <w:color w:val="000000"/>
        </w:rPr>
        <w:t xml:space="preserve"> (1959</w:t>
      </w:r>
      <w:r w:rsidR="00CE45DE">
        <w:rPr>
          <w:rFonts w:ascii="Times New Roman" w:hAnsi="Times New Roman"/>
          <w:color w:val="000000"/>
        </w:rPr>
        <w:t xml:space="preserve">), suggests that </w:t>
      </w:r>
      <w:r w:rsidR="00AE7682">
        <w:rPr>
          <w:rFonts w:ascii="Times New Roman" w:hAnsi="Times New Roman"/>
          <w:color w:val="000000"/>
        </w:rPr>
        <w:t xml:space="preserve">comprehending the behaviors of individuals </w:t>
      </w:r>
      <w:r w:rsidR="00F17B7A">
        <w:rPr>
          <w:rFonts w:ascii="Times New Roman" w:hAnsi="Times New Roman"/>
          <w:color w:val="000000"/>
        </w:rPr>
        <w:t xml:space="preserve">is </w:t>
      </w:r>
      <w:r w:rsidR="00CE45DE">
        <w:rPr>
          <w:rFonts w:ascii="Times New Roman" w:hAnsi="Times New Roman"/>
          <w:color w:val="000000"/>
        </w:rPr>
        <w:t xml:space="preserve">the starting point in understanding </w:t>
      </w:r>
      <w:r w:rsidR="00AE7682">
        <w:rPr>
          <w:rFonts w:ascii="Times New Roman" w:hAnsi="Times New Roman"/>
          <w:color w:val="000000"/>
        </w:rPr>
        <w:t>social systems</w:t>
      </w:r>
      <w:r w:rsidR="00CE45DE">
        <w:rPr>
          <w:rFonts w:ascii="Times New Roman" w:hAnsi="Times New Roman"/>
          <w:color w:val="000000"/>
        </w:rPr>
        <w:t>.</w:t>
      </w:r>
      <w:r w:rsidR="00AE7682">
        <w:rPr>
          <w:rFonts w:ascii="Times New Roman" w:hAnsi="Times New Roman"/>
          <w:color w:val="000000"/>
        </w:rPr>
        <w:t xml:space="preserve"> </w:t>
      </w:r>
      <w:proofErr w:type="spellStart"/>
      <w:r w:rsidR="00AE7682">
        <w:rPr>
          <w:rFonts w:ascii="Times New Roman" w:hAnsi="Times New Roman"/>
          <w:color w:val="000000"/>
        </w:rPr>
        <w:t>Homans</w:t>
      </w:r>
      <w:proofErr w:type="spellEnd"/>
      <w:r w:rsidR="00AE7682">
        <w:rPr>
          <w:rFonts w:ascii="Times New Roman" w:hAnsi="Times New Roman"/>
          <w:color w:val="000000"/>
        </w:rPr>
        <w:t xml:space="preserve"> (1959) saw people as goal driven, behaving in a certain way to attain rewards and evade punishments.</w:t>
      </w:r>
      <w:r w:rsidR="00CE45DE">
        <w:rPr>
          <w:rFonts w:ascii="Times New Roman" w:hAnsi="Times New Roman"/>
          <w:color w:val="000000"/>
        </w:rPr>
        <w:t xml:space="preserve"> </w:t>
      </w:r>
      <w:proofErr w:type="spellStart"/>
      <w:r w:rsidR="00AE7682" w:rsidRPr="00F17B7A">
        <w:rPr>
          <w:rFonts w:ascii="Times New Roman" w:hAnsi="Times New Roman"/>
          <w:color w:val="000000"/>
        </w:rPr>
        <w:t>Homans</w:t>
      </w:r>
      <w:proofErr w:type="spellEnd"/>
      <w:r w:rsidR="00AE7682" w:rsidRPr="00F17B7A">
        <w:rPr>
          <w:rFonts w:ascii="Times New Roman" w:hAnsi="Times New Roman"/>
          <w:color w:val="000000"/>
        </w:rPr>
        <w:t xml:space="preserve"> (1974)</w:t>
      </w:r>
      <w:r w:rsidR="00AE7682">
        <w:rPr>
          <w:rFonts w:ascii="Times New Roman" w:hAnsi="Times New Roman"/>
          <w:color w:val="000000"/>
        </w:rPr>
        <w:t xml:space="preserve"> also introduced the term the “Value Principle,” which suggests that the more a person values the result of a certain action, the more likely that person will preform the action. </w:t>
      </w:r>
    </w:p>
    <w:p w14:paraId="2DA4B862" w14:textId="71863711" w:rsidR="0045267A" w:rsidRDefault="00027F14" w:rsidP="00F90A28">
      <w:pPr>
        <w:spacing w:line="480" w:lineRule="auto"/>
        <w:ind w:firstLine="720"/>
        <w:jc w:val="both"/>
        <w:rPr>
          <w:rFonts w:ascii="Times New Roman" w:hAnsi="Times New Roman"/>
          <w:color w:val="000000"/>
        </w:rPr>
      </w:pPr>
      <w:r>
        <w:rPr>
          <w:rFonts w:ascii="Times New Roman" w:hAnsi="Times New Roman"/>
          <w:color w:val="000000"/>
        </w:rPr>
        <w:t xml:space="preserve">Tan et al. (1997) used the concepts and principles from the three theories discussed above to construct their </w:t>
      </w:r>
      <w:r w:rsidR="00AC081E">
        <w:rPr>
          <w:rFonts w:ascii="Times New Roman" w:eastAsia="Times New Roman" w:hAnsi="Times New Roman"/>
          <w:bCs/>
        </w:rPr>
        <w:t>Cognitive-f</w:t>
      </w:r>
      <w:r w:rsidR="00C044FB" w:rsidRPr="001E183D">
        <w:rPr>
          <w:rFonts w:ascii="Times New Roman" w:eastAsia="Times New Roman" w:hAnsi="Times New Roman"/>
          <w:bCs/>
        </w:rPr>
        <w:t>un</w:t>
      </w:r>
      <w:r w:rsidR="00AC081E">
        <w:rPr>
          <w:rFonts w:ascii="Times New Roman" w:eastAsia="Times New Roman" w:hAnsi="Times New Roman"/>
          <w:bCs/>
        </w:rPr>
        <w:t>ctional theory of television's socialization e</w:t>
      </w:r>
      <w:r w:rsidR="00CB3281">
        <w:rPr>
          <w:rFonts w:ascii="Times New Roman" w:eastAsia="Times New Roman" w:hAnsi="Times New Roman"/>
          <w:bCs/>
        </w:rPr>
        <w:t xml:space="preserve">ffects. The unit of analysis is the individual within the social structure. Tan et al. (1997) </w:t>
      </w:r>
      <w:r w:rsidR="00CB3281">
        <w:rPr>
          <w:rFonts w:ascii="Times New Roman" w:hAnsi="Times New Roman"/>
        </w:rPr>
        <w:t>assume</w:t>
      </w:r>
      <w:r w:rsidR="00C044FB" w:rsidRPr="001E183D">
        <w:rPr>
          <w:rFonts w:ascii="Times New Roman" w:hAnsi="Times New Roman"/>
        </w:rPr>
        <w:t xml:space="preserve"> that members of a specific group share basic cultural elements, which are manifested more within older populations. Younger generations, however, adopt the group's culture through socialization. </w:t>
      </w:r>
      <w:r w:rsidR="003C3ADD">
        <w:rPr>
          <w:rFonts w:ascii="Times New Roman" w:hAnsi="Times New Roman"/>
        </w:rPr>
        <w:t>To explain how television might influence socialization, t</w:t>
      </w:r>
      <w:r w:rsidR="00C044FB" w:rsidRPr="001E183D">
        <w:rPr>
          <w:rFonts w:ascii="Times New Roman" w:hAnsi="Times New Roman"/>
        </w:rPr>
        <w:t>hese researchers offer four postulates: learning the observed event, evaluating the realism and functionality of the observed event, internalizing the functionality of the observed event, and assimilating the observed event.</w:t>
      </w:r>
      <w:r w:rsidR="00C044FB" w:rsidRPr="001E183D">
        <w:rPr>
          <w:rFonts w:ascii="Times New Roman" w:hAnsi="Times New Roman"/>
          <w:color w:val="000000"/>
        </w:rPr>
        <w:t xml:space="preserve"> </w:t>
      </w:r>
      <w:r w:rsidR="0045267A">
        <w:rPr>
          <w:rFonts w:ascii="Times New Roman" w:hAnsi="Times New Roman"/>
          <w:color w:val="000000"/>
        </w:rPr>
        <w:t>Learning is the first step in the socialization process. An individual</w:t>
      </w:r>
      <w:r w:rsidR="00DD2EF4">
        <w:rPr>
          <w:rFonts w:ascii="Times New Roman" w:hAnsi="Times New Roman"/>
          <w:color w:val="000000"/>
        </w:rPr>
        <w:t xml:space="preserve"> observes events via television paying attention and coding it. Attention and coding are aided when the event is repeated, simple and reinforced to the point that the individual feels competent in performing it (Bandura, 1986). The second step is evaluation of the event’s realism and functionality. Realism refers to the extent to which the observed event is similar to real life, and functionality refers to the extent to which the observed event is rewarded (Bandura, 1986; </w:t>
      </w:r>
      <w:proofErr w:type="spellStart"/>
      <w:r w:rsidR="00DD2EF4">
        <w:rPr>
          <w:rFonts w:ascii="Times New Roman" w:hAnsi="Times New Roman"/>
          <w:color w:val="000000"/>
        </w:rPr>
        <w:t>Homans</w:t>
      </w:r>
      <w:proofErr w:type="spellEnd"/>
      <w:r w:rsidR="00DD2EF4">
        <w:rPr>
          <w:rFonts w:ascii="Times New Roman" w:hAnsi="Times New Roman"/>
          <w:color w:val="000000"/>
        </w:rPr>
        <w:t xml:space="preserve">, (1974). </w:t>
      </w:r>
      <w:r w:rsidR="00FC0ED8">
        <w:rPr>
          <w:rFonts w:ascii="Times New Roman" w:hAnsi="Times New Roman"/>
          <w:color w:val="000000"/>
        </w:rPr>
        <w:t>The third step in so</w:t>
      </w:r>
      <w:r w:rsidR="00F17B7A">
        <w:rPr>
          <w:rFonts w:ascii="Times New Roman" w:hAnsi="Times New Roman"/>
          <w:color w:val="000000"/>
        </w:rPr>
        <w:t xml:space="preserve">cialization is internalizing </w:t>
      </w:r>
      <w:r w:rsidR="00FC0ED8">
        <w:rPr>
          <w:rFonts w:ascii="Times New Roman" w:hAnsi="Times New Roman"/>
          <w:color w:val="000000"/>
        </w:rPr>
        <w:t xml:space="preserve">the functionality of the event, or the prediction of </w:t>
      </w:r>
      <w:r w:rsidR="00F17B7A">
        <w:rPr>
          <w:rFonts w:ascii="Times New Roman" w:hAnsi="Times New Roman"/>
          <w:color w:val="000000"/>
        </w:rPr>
        <w:t>functionality of an event</w:t>
      </w:r>
      <w:r w:rsidR="00FC0ED8">
        <w:rPr>
          <w:rFonts w:ascii="Times New Roman" w:hAnsi="Times New Roman"/>
          <w:color w:val="000000"/>
        </w:rPr>
        <w:t xml:space="preserve"> to the individual’s own reality. Finally, when </w:t>
      </w:r>
      <w:r w:rsidR="008E1A21">
        <w:rPr>
          <w:rFonts w:ascii="Times New Roman" w:hAnsi="Times New Roman"/>
          <w:color w:val="000000"/>
        </w:rPr>
        <w:t>an observer internalizes the functionality of the observed event</w:t>
      </w:r>
      <w:r w:rsidR="00FC0ED8">
        <w:rPr>
          <w:rFonts w:ascii="Times New Roman" w:hAnsi="Times New Roman"/>
          <w:color w:val="000000"/>
        </w:rPr>
        <w:t>, the characteristics of a certai</w:t>
      </w:r>
      <w:r w:rsidR="00F17B7A">
        <w:rPr>
          <w:rFonts w:ascii="Times New Roman" w:hAnsi="Times New Roman"/>
          <w:color w:val="000000"/>
        </w:rPr>
        <w:t>n group will be</w:t>
      </w:r>
      <w:r w:rsidR="00FC0ED8">
        <w:rPr>
          <w:rFonts w:ascii="Times New Roman" w:hAnsi="Times New Roman"/>
          <w:color w:val="000000"/>
        </w:rPr>
        <w:t xml:space="preserve"> assimilated.</w:t>
      </w:r>
      <w:r w:rsidR="00DD2EF4">
        <w:rPr>
          <w:rFonts w:ascii="Times New Roman" w:hAnsi="Times New Roman"/>
          <w:color w:val="000000"/>
        </w:rPr>
        <w:t xml:space="preserve"> </w:t>
      </w:r>
    </w:p>
    <w:p w14:paraId="7925549B" w14:textId="55DCA20D" w:rsidR="00C044FB" w:rsidRPr="001E183D" w:rsidRDefault="00C044FB" w:rsidP="00F90A28">
      <w:pPr>
        <w:spacing w:line="480" w:lineRule="auto"/>
        <w:ind w:firstLine="720"/>
        <w:jc w:val="both"/>
        <w:rPr>
          <w:rFonts w:ascii="Times New Roman" w:hAnsi="Times New Roman"/>
          <w:color w:val="000000"/>
        </w:rPr>
      </w:pPr>
      <w:r w:rsidRPr="001E183D">
        <w:rPr>
          <w:rFonts w:ascii="Times New Roman" w:hAnsi="Times New Roman"/>
          <w:color w:val="000000"/>
        </w:rPr>
        <w:t>The major predictions are that observed values are assimila</w:t>
      </w:r>
      <w:r w:rsidR="00E874CA">
        <w:rPr>
          <w:rFonts w:ascii="Times New Roman" w:hAnsi="Times New Roman"/>
          <w:color w:val="000000"/>
        </w:rPr>
        <w:t>ted when learned and</w:t>
      </w:r>
      <w:r w:rsidRPr="001E183D">
        <w:rPr>
          <w:rFonts w:ascii="Times New Roman" w:hAnsi="Times New Roman"/>
          <w:color w:val="000000"/>
        </w:rPr>
        <w:t xml:space="preserve"> perceived to be functional. The theory suggests that people pay attention to an observed event via television, which leads to recognizing themes and learning, which leads to evaluation of the functionality of the observed event, which leads to internalization of the functionality evaluations by the obs</w:t>
      </w:r>
      <w:r w:rsidR="00E874CA">
        <w:rPr>
          <w:rFonts w:ascii="Times New Roman" w:hAnsi="Times New Roman"/>
          <w:color w:val="000000"/>
        </w:rPr>
        <w:t>erver to his or her world leading</w:t>
      </w:r>
      <w:r w:rsidRPr="001E183D">
        <w:rPr>
          <w:rFonts w:ascii="Times New Roman" w:hAnsi="Times New Roman"/>
          <w:color w:val="000000"/>
        </w:rPr>
        <w:t xml:space="preserve"> to assimilation </w:t>
      </w:r>
      <w:r w:rsidR="00A76B3D" w:rsidRPr="001E183D">
        <w:rPr>
          <w:rFonts w:ascii="Times New Roman" w:hAnsi="Times New Roman"/>
          <w:noProof/>
          <w:color w:val="000000"/>
        </w:rPr>
        <w:t>(</w:t>
      </w:r>
      <w:r w:rsidRPr="001E183D">
        <w:rPr>
          <w:rFonts w:ascii="Times New Roman" w:hAnsi="Times New Roman"/>
          <w:noProof/>
          <w:color w:val="000000"/>
        </w:rPr>
        <w:t>Tan et al., 1997)</w:t>
      </w:r>
      <w:r w:rsidRPr="001E183D">
        <w:rPr>
          <w:rFonts w:ascii="Times New Roman" w:hAnsi="Times New Roman"/>
          <w:color w:val="000000"/>
        </w:rPr>
        <w:t xml:space="preserve">. </w:t>
      </w:r>
    </w:p>
    <w:p w14:paraId="32C00F52" w14:textId="77777777" w:rsidR="007552AE" w:rsidRPr="00AF41D7" w:rsidRDefault="007552AE" w:rsidP="00F90A28">
      <w:pPr>
        <w:jc w:val="both"/>
        <w:rPr>
          <w:rFonts w:ascii="Times New Roman" w:hAnsi="Times New Roman"/>
          <w:b/>
          <w:i/>
        </w:rPr>
      </w:pPr>
      <w:r w:rsidRPr="00AF41D7">
        <w:rPr>
          <w:rFonts w:ascii="Times New Roman" w:hAnsi="Times New Roman"/>
          <w:b/>
          <w:i/>
        </w:rPr>
        <w:t>Hypotheses and research questions</w:t>
      </w:r>
    </w:p>
    <w:p w14:paraId="0D18834D" w14:textId="77777777" w:rsidR="007552AE" w:rsidRPr="001E183D" w:rsidRDefault="007552AE" w:rsidP="00F90A28">
      <w:pPr>
        <w:jc w:val="both"/>
        <w:rPr>
          <w:rFonts w:ascii="Times New Roman" w:hAnsi="Times New Roman"/>
        </w:rPr>
      </w:pPr>
    </w:p>
    <w:p w14:paraId="297FF67F" w14:textId="6273ADB5" w:rsidR="007552AE" w:rsidRPr="001E183D" w:rsidRDefault="009565F6" w:rsidP="00F90A28">
      <w:pPr>
        <w:spacing w:line="480" w:lineRule="auto"/>
        <w:ind w:firstLine="720"/>
        <w:jc w:val="both"/>
        <w:rPr>
          <w:rFonts w:ascii="Times New Roman" w:hAnsi="Times New Roman"/>
        </w:rPr>
      </w:pPr>
      <w:r>
        <w:rPr>
          <w:rFonts w:ascii="Times New Roman" w:eastAsia="Times New Roman" w:hAnsi="Times New Roman"/>
          <w:bCs/>
        </w:rPr>
        <w:t xml:space="preserve">Cognitive-Functional theory of television socialization effects is useful in studying the socialization effects of American television programs on young Croatians. </w:t>
      </w:r>
      <w:r w:rsidR="00B6634C" w:rsidRPr="001E183D">
        <w:rPr>
          <w:rFonts w:ascii="Times New Roman" w:hAnsi="Times New Roman"/>
        </w:rPr>
        <w:t xml:space="preserve">Today, television still plays a crucial role in the globalization process and is central to what Stuart Hall called “a global mass culture” </w:t>
      </w:r>
      <w:r w:rsidR="00B6634C" w:rsidRPr="001E183D">
        <w:rPr>
          <w:rFonts w:ascii="Times New Roman" w:hAnsi="Times New Roman"/>
          <w:noProof/>
        </w:rPr>
        <w:t>(Hall, 1997)</w:t>
      </w:r>
      <w:r w:rsidR="00B6634C" w:rsidRPr="001E183D">
        <w:rPr>
          <w:rFonts w:ascii="Times New Roman" w:hAnsi="Times New Roman"/>
        </w:rPr>
        <w:t xml:space="preserve">. </w:t>
      </w:r>
      <w:r w:rsidR="0050148E">
        <w:rPr>
          <w:rFonts w:ascii="Times New Roman" w:hAnsi="Times New Roman"/>
        </w:rPr>
        <w:t>T</w:t>
      </w:r>
      <w:r w:rsidR="0050148E" w:rsidRPr="001E183D">
        <w:rPr>
          <w:rFonts w:ascii="Times New Roman" w:hAnsi="Times New Roman"/>
        </w:rPr>
        <w:t>he bulk of global entertainment and information flow is mediated through content</w:t>
      </w:r>
      <w:r w:rsidR="0050148E">
        <w:rPr>
          <w:rFonts w:ascii="Times New Roman" w:hAnsi="Times New Roman"/>
        </w:rPr>
        <w:t xml:space="preserve"> provided by Anglo-American</w:t>
      </w:r>
      <w:r w:rsidR="0050148E" w:rsidRPr="001E183D">
        <w:rPr>
          <w:rFonts w:ascii="Times New Roman" w:hAnsi="Times New Roman"/>
        </w:rPr>
        <w:t xml:space="preserve"> organizations </w:t>
      </w:r>
      <w:r w:rsidR="0050148E" w:rsidRPr="001E183D">
        <w:rPr>
          <w:rFonts w:ascii="Times New Roman" w:hAnsi="Times New Roman"/>
          <w:noProof/>
        </w:rPr>
        <w:t>(Srebe</w:t>
      </w:r>
      <w:r w:rsidR="0050148E">
        <w:rPr>
          <w:rFonts w:ascii="Times New Roman" w:hAnsi="Times New Roman"/>
          <w:noProof/>
        </w:rPr>
        <w:t xml:space="preserve">rny-Mohammadi et al., </w:t>
      </w:r>
      <w:r w:rsidR="0050148E" w:rsidRPr="001E183D">
        <w:rPr>
          <w:rFonts w:ascii="Times New Roman" w:hAnsi="Times New Roman"/>
          <w:noProof/>
        </w:rPr>
        <w:t>1997)</w:t>
      </w:r>
      <w:r w:rsidR="0050148E" w:rsidRPr="001E183D">
        <w:rPr>
          <w:rFonts w:ascii="Times New Roman" w:hAnsi="Times New Roman"/>
        </w:rPr>
        <w:t xml:space="preserve">. </w:t>
      </w:r>
      <w:r w:rsidR="002A3675" w:rsidRPr="001E183D">
        <w:rPr>
          <w:rFonts w:ascii="Times New Roman" w:hAnsi="Times New Roman"/>
        </w:rPr>
        <w:t>Such globally transmitted programs promote shared media culture, and could create a global village based on the English language an</w:t>
      </w:r>
      <w:r w:rsidR="000939B1">
        <w:rPr>
          <w:rFonts w:ascii="Times New Roman" w:hAnsi="Times New Roman"/>
        </w:rPr>
        <w:t xml:space="preserve">d Western lifestyles and values, especially in light of the fact that the dominant values in American culture are deeply embedded in American television programming </w:t>
      </w:r>
      <w:r w:rsidR="000939B1" w:rsidRPr="00E37F3B">
        <w:rPr>
          <w:rFonts w:ascii="Times New Roman" w:hAnsi="Times New Roman"/>
        </w:rPr>
        <w:t>(</w:t>
      </w:r>
      <w:proofErr w:type="spellStart"/>
      <w:r w:rsidR="000939B1" w:rsidRPr="00E37F3B">
        <w:rPr>
          <w:rFonts w:ascii="Times New Roman" w:hAnsi="Times New Roman"/>
        </w:rPr>
        <w:t>Selnow</w:t>
      </w:r>
      <w:proofErr w:type="spellEnd"/>
      <w:r w:rsidR="000939B1" w:rsidRPr="00E37F3B">
        <w:rPr>
          <w:rFonts w:ascii="Times New Roman" w:hAnsi="Times New Roman"/>
        </w:rPr>
        <w:t>, 1990</w:t>
      </w:r>
      <w:r w:rsidR="000939B1">
        <w:rPr>
          <w:rFonts w:ascii="Times New Roman" w:hAnsi="Times New Roman"/>
        </w:rPr>
        <w:t xml:space="preserve">). </w:t>
      </w:r>
      <w:r w:rsidR="003F1B0A">
        <w:rPr>
          <w:rFonts w:ascii="Times New Roman" w:hAnsi="Times New Roman"/>
        </w:rPr>
        <w:t>Croatian culture and its values</w:t>
      </w:r>
      <w:r w:rsidR="006F6230">
        <w:rPr>
          <w:rFonts w:ascii="Times New Roman" w:hAnsi="Times New Roman"/>
        </w:rPr>
        <w:t xml:space="preserve">, according to </w:t>
      </w:r>
      <w:proofErr w:type="spellStart"/>
      <w:r w:rsidR="006F6230">
        <w:rPr>
          <w:rFonts w:ascii="Times New Roman" w:hAnsi="Times New Roman"/>
        </w:rPr>
        <w:t>Inglehart</w:t>
      </w:r>
      <w:proofErr w:type="spellEnd"/>
      <w:r w:rsidR="006F6230">
        <w:rPr>
          <w:rFonts w:ascii="Times New Roman" w:hAnsi="Times New Roman"/>
        </w:rPr>
        <w:t xml:space="preserve"> </w:t>
      </w:r>
      <w:r w:rsidR="00BD3F9F" w:rsidRPr="001E183D">
        <w:rPr>
          <w:rFonts w:ascii="Times New Roman" w:hAnsi="Times New Roman"/>
        </w:rPr>
        <w:t xml:space="preserve">(2004) </w:t>
      </w:r>
      <w:r w:rsidR="002F76E7">
        <w:rPr>
          <w:rFonts w:ascii="Times New Roman" w:hAnsi="Times New Roman"/>
        </w:rPr>
        <w:t>differ</w:t>
      </w:r>
      <w:r w:rsidR="00BD3F9F">
        <w:rPr>
          <w:rFonts w:ascii="Times New Roman" w:hAnsi="Times New Roman"/>
        </w:rPr>
        <w:t xml:space="preserve"> from</w:t>
      </w:r>
      <w:r w:rsidR="00BD3F9F" w:rsidRPr="001E183D">
        <w:rPr>
          <w:rFonts w:ascii="Times New Roman" w:hAnsi="Times New Roman"/>
        </w:rPr>
        <w:t xml:space="preserve"> Western European countries</w:t>
      </w:r>
      <w:r w:rsidR="00F20FD6">
        <w:rPr>
          <w:rFonts w:ascii="Times New Roman" w:hAnsi="Times New Roman"/>
        </w:rPr>
        <w:t xml:space="preserve"> primarily because of Croatia’s</w:t>
      </w:r>
      <w:r w:rsidR="002F76E7">
        <w:rPr>
          <w:rFonts w:ascii="Times New Roman" w:hAnsi="Times New Roman"/>
        </w:rPr>
        <w:t xml:space="preserve"> Communist legacy.</w:t>
      </w:r>
      <w:r w:rsidR="00BD3F9F" w:rsidRPr="001E183D">
        <w:rPr>
          <w:rFonts w:ascii="Times New Roman" w:hAnsi="Times New Roman"/>
        </w:rPr>
        <w:t xml:space="preserve"> </w:t>
      </w:r>
      <w:r w:rsidR="002F76E7">
        <w:rPr>
          <w:rFonts w:ascii="Times New Roman" w:hAnsi="Times New Roman"/>
        </w:rPr>
        <w:t>P</w:t>
      </w:r>
      <w:r w:rsidR="00BD3F9F" w:rsidRPr="001E183D">
        <w:rPr>
          <w:rFonts w:ascii="Times New Roman" w:hAnsi="Times New Roman"/>
        </w:rPr>
        <w:t xml:space="preserve">ost-communist countries are less traditional, do not tolerate diversity, </w:t>
      </w:r>
      <w:r w:rsidR="002F76E7">
        <w:rPr>
          <w:rFonts w:ascii="Times New Roman" w:hAnsi="Times New Roman"/>
        </w:rPr>
        <w:t xml:space="preserve">and </w:t>
      </w:r>
      <w:r w:rsidR="00BD3F9F" w:rsidRPr="001E183D">
        <w:rPr>
          <w:rFonts w:ascii="Times New Roman" w:hAnsi="Times New Roman"/>
        </w:rPr>
        <w:t xml:space="preserve">are conductive to an atmosphere of intolerance, mistrust, and political extremism. </w:t>
      </w:r>
      <w:r w:rsidR="00C4715D">
        <w:rPr>
          <w:rFonts w:ascii="Times New Roman" w:hAnsi="Times New Roman"/>
        </w:rPr>
        <w:t>In addition, research has shown that Croatia does not have a well-defined cultural identity given to the fact that it became an independent country fairly recently and it id not have time to develop a distinct identity</w:t>
      </w:r>
      <w:r w:rsidR="007F0DAD">
        <w:rPr>
          <w:rFonts w:ascii="Times New Roman" w:hAnsi="Times New Roman"/>
        </w:rPr>
        <w:t xml:space="preserve"> (</w:t>
      </w:r>
      <w:proofErr w:type="spellStart"/>
      <w:r w:rsidR="007F0DAD">
        <w:rPr>
          <w:rFonts w:ascii="Times New Roman" w:hAnsi="Times New Roman"/>
        </w:rPr>
        <w:t>Skoko</w:t>
      </w:r>
      <w:proofErr w:type="spellEnd"/>
      <w:r w:rsidR="007F0DAD">
        <w:rPr>
          <w:rFonts w:ascii="Times New Roman" w:hAnsi="Times New Roman"/>
        </w:rPr>
        <w:t>, 2004)</w:t>
      </w:r>
      <w:r w:rsidR="00C4715D">
        <w:rPr>
          <w:rFonts w:ascii="Times New Roman" w:hAnsi="Times New Roman"/>
        </w:rPr>
        <w:t xml:space="preserve">. </w:t>
      </w:r>
      <w:r w:rsidR="001972BD">
        <w:rPr>
          <w:rFonts w:ascii="Times New Roman" w:hAnsi="Times New Roman"/>
        </w:rPr>
        <w:t>Young Croatian generations a</w:t>
      </w:r>
      <w:r w:rsidR="00C4715D">
        <w:rPr>
          <w:rFonts w:ascii="Times New Roman" w:hAnsi="Times New Roman"/>
        </w:rPr>
        <w:t>re particularly interesting</w:t>
      </w:r>
      <w:r w:rsidR="001972BD">
        <w:rPr>
          <w:rFonts w:ascii="Times New Roman" w:hAnsi="Times New Roman"/>
        </w:rPr>
        <w:t xml:space="preserve"> because </w:t>
      </w:r>
      <w:r w:rsidR="001972BD">
        <w:rPr>
          <w:rFonts w:ascii="Times New Roman" w:eastAsia="Times New Roman" w:hAnsi="Times New Roman"/>
          <w:bCs/>
        </w:rPr>
        <w:t>p</w:t>
      </w:r>
      <w:r w:rsidR="00B938F9">
        <w:rPr>
          <w:rFonts w:ascii="Times New Roman" w:eastAsia="Times New Roman" w:hAnsi="Times New Roman"/>
          <w:bCs/>
        </w:rPr>
        <w:t>revious research has shown that younger generations tend to be more exposed to American programs in foreign countries than older generations (</w:t>
      </w:r>
      <w:r w:rsidR="00F02CB2">
        <w:rPr>
          <w:rFonts w:ascii="Times New Roman" w:hAnsi="Times New Roman"/>
        </w:rPr>
        <w:t xml:space="preserve">Kang, &amp; Michael, 1988). </w:t>
      </w:r>
      <w:r w:rsidR="00BE6D49">
        <w:rPr>
          <w:rFonts w:ascii="Times New Roman" w:hAnsi="Times New Roman"/>
        </w:rPr>
        <w:t xml:space="preserve">Therefore, as a vulnerable generation in a young, post-communist country without a well-defined cultural identity, the effects of American programs on young Croatians might be strong. </w:t>
      </w:r>
      <w:r w:rsidR="002E247A">
        <w:rPr>
          <w:rFonts w:ascii="Times New Roman" w:hAnsi="Times New Roman"/>
        </w:rPr>
        <w:t xml:space="preserve">This study tested two hypotheses dealing with two important concepts of the theory: learning and functionality evaluations. </w:t>
      </w:r>
    </w:p>
    <w:p w14:paraId="2D20206F" w14:textId="7D350E92" w:rsidR="007552AE" w:rsidRPr="00D2402F" w:rsidRDefault="00F64E7F" w:rsidP="00F90A28">
      <w:pPr>
        <w:spacing w:line="480" w:lineRule="auto"/>
        <w:jc w:val="both"/>
        <w:rPr>
          <w:rFonts w:ascii="Times New Roman" w:hAnsi="Times New Roman"/>
          <w:b/>
        </w:rPr>
      </w:pPr>
      <w:r>
        <w:rPr>
          <w:rFonts w:ascii="Times New Roman" w:hAnsi="Times New Roman"/>
          <w:b/>
        </w:rPr>
        <w:t xml:space="preserve">H1: The more </w:t>
      </w:r>
      <w:r w:rsidR="007552AE" w:rsidRPr="00D2402F">
        <w:rPr>
          <w:rFonts w:ascii="Times New Roman" w:hAnsi="Times New Roman"/>
          <w:b/>
        </w:rPr>
        <w:t>frequently</w:t>
      </w:r>
      <w:r>
        <w:rPr>
          <w:rFonts w:ascii="Times New Roman" w:hAnsi="Times New Roman"/>
          <w:b/>
        </w:rPr>
        <w:t xml:space="preserve"> the participants recognized a value</w:t>
      </w:r>
      <w:r w:rsidR="007552AE" w:rsidRPr="00D2402F">
        <w:rPr>
          <w:rFonts w:ascii="Times New Roman" w:hAnsi="Times New Roman"/>
          <w:b/>
        </w:rPr>
        <w:t xml:space="preserve"> in</w:t>
      </w:r>
      <w:r>
        <w:rPr>
          <w:rFonts w:ascii="Times New Roman" w:hAnsi="Times New Roman"/>
          <w:b/>
        </w:rPr>
        <w:t xml:space="preserve"> American</w:t>
      </w:r>
      <w:r w:rsidR="007552AE" w:rsidRPr="00D2402F">
        <w:rPr>
          <w:rFonts w:ascii="Times New Roman" w:hAnsi="Times New Roman"/>
          <w:b/>
        </w:rPr>
        <w:t xml:space="preserve"> television; the more likely </w:t>
      </w:r>
      <w:r>
        <w:rPr>
          <w:rFonts w:ascii="Times New Roman" w:hAnsi="Times New Roman"/>
          <w:b/>
        </w:rPr>
        <w:t>they would consider it important</w:t>
      </w:r>
      <w:r w:rsidR="007552AE" w:rsidRPr="00D2402F">
        <w:rPr>
          <w:rFonts w:ascii="Times New Roman" w:hAnsi="Times New Roman"/>
          <w:b/>
        </w:rPr>
        <w:t>.</w:t>
      </w:r>
    </w:p>
    <w:p w14:paraId="44890D71" w14:textId="6FE94C4E" w:rsidR="007552AE" w:rsidRPr="00D2402F" w:rsidRDefault="007552AE" w:rsidP="00F90A28">
      <w:pPr>
        <w:spacing w:line="480" w:lineRule="auto"/>
        <w:jc w:val="both"/>
        <w:rPr>
          <w:rFonts w:ascii="Times New Roman" w:hAnsi="Times New Roman"/>
          <w:b/>
        </w:rPr>
      </w:pPr>
      <w:r w:rsidRPr="00D2402F">
        <w:rPr>
          <w:rFonts w:ascii="Times New Roman" w:hAnsi="Times New Roman"/>
          <w:b/>
        </w:rPr>
        <w:t xml:space="preserve">H2: </w:t>
      </w:r>
      <w:r w:rsidR="00F64E7F">
        <w:rPr>
          <w:rFonts w:ascii="Times New Roman" w:hAnsi="Times New Roman"/>
          <w:b/>
        </w:rPr>
        <w:t>The more the participants thought that a certain value is functional for their life in Croatia, the more they would consider it important.</w:t>
      </w:r>
      <w:r w:rsidRPr="00D2402F">
        <w:rPr>
          <w:rFonts w:ascii="Times New Roman" w:hAnsi="Times New Roman"/>
          <w:b/>
        </w:rPr>
        <w:t xml:space="preserve"> </w:t>
      </w:r>
    </w:p>
    <w:p w14:paraId="58D57257" w14:textId="77777777" w:rsidR="007552AE" w:rsidRPr="00203A86" w:rsidRDefault="007552AE" w:rsidP="00F90A28">
      <w:pPr>
        <w:spacing w:line="480" w:lineRule="auto"/>
        <w:ind w:firstLine="720"/>
        <w:jc w:val="both"/>
        <w:rPr>
          <w:rFonts w:ascii="Times New Roman" w:eastAsia="Times New Roman" w:hAnsi="Times New Roman"/>
        </w:rPr>
      </w:pPr>
      <w:r w:rsidRPr="00203A86">
        <w:rPr>
          <w:rFonts w:ascii="Times New Roman" w:eastAsia="Times New Roman" w:hAnsi="Times New Roman"/>
        </w:rPr>
        <w:t>Taking into account that the influence of American television programs on young Croats has not been studied in length, we also try to describe media habits of the population in question.</w:t>
      </w:r>
    </w:p>
    <w:p w14:paraId="0F90644D" w14:textId="77777777" w:rsidR="007552AE" w:rsidRPr="00D2402F" w:rsidRDefault="007552AE" w:rsidP="00F90A28">
      <w:pPr>
        <w:spacing w:line="480" w:lineRule="auto"/>
        <w:jc w:val="both"/>
        <w:rPr>
          <w:rFonts w:ascii="Times New Roman" w:eastAsia="Times New Roman" w:hAnsi="Times New Roman"/>
          <w:b/>
        </w:rPr>
      </w:pPr>
      <w:r w:rsidRPr="00D2402F">
        <w:rPr>
          <w:rFonts w:ascii="Times New Roman" w:eastAsia="Times New Roman" w:hAnsi="Times New Roman"/>
          <w:b/>
        </w:rPr>
        <w:t>RQ1: What are the media habits of young Croatians?</w:t>
      </w:r>
    </w:p>
    <w:p w14:paraId="6DF64EA1" w14:textId="27EB75D2" w:rsidR="00453A58" w:rsidRPr="00D2402F" w:rsidRDefault="00453A58" w:rsidP="00F90A28">
      <w:pPr>
        <w:spacing w:line="480" w:lineRule="auto"/>
        <w:jc w:val="both"/>
        <w:rPr>
          <w:rFonts w:ascii="Times New Roman" w:eastAsia="Times New Roman" w:hAnsi="Times New Roman"/>
          <w:b/>
        </w:rPr>
      </w:pPr>
      <w:r w:rsidRPr="00D2402F">
        <w:rPr>
          <w:rFonts w:ascii="Times New Roman" w:eastAsia="Times New Roman" w:hAnsi="Times New Roman"/>
          <w:b/>
        </w:rPr>
        <w:t>RQ2: What are the media habits of young Croat</w:t>
      </w:r>
      <w:r w:rsidR="009C6298" w:rsidRPr="00D2402F">
        <w:rPr>
          <w:rFonts w:ascii="Times New Roman" w:eastAsia="Times New Roman" w:hAnsi="Times New Roman"/>
          <w:b/>
        </w:rPr>
        <w:t xml:space="preserve">ians when it comes to American </w:t>
      </w:r>
      <w:r w:rsidRPr="00D2402F">
        <w:rPr>
          <w:rFonts w:ascii="Times New Roman" w:eastAsia="Times New Roman" w:hAnsi="Times New Roman"/>
          <w:b/>
        </w:rPr>
        <w:t>mass media?</w:t>
      </w:r>
    </w:p>
    <w:p w14:paraId="316498A5" w14:textId="6D8C3219" w:rsidR="007552AE" w:rsidRPr="001E183D" w:rsidRDefault="007D728D" w:rsidP="00F90A28">
      <w:pPr>
        <w:spacing w:line="480" w:lineRule="auto"/>
        <w:ind w:firstLine="720"/>
        <w:jc w:val="both"/>
        <w:rPr>
          <w:rFonts w:ascii="Times New Roman" w:hAnsi="Times New Roman"/>
        </w:rPr>
      </w:pPr>
      <w:r w:rsidRPr="001E183D">
        <w:rPr>
          <w:rFonts w:ascii="Times New Roman" w:hAnsi="Times New Roman"/>
        </w:rPr>
        <w:t xml:space="preserve">To understand how American media influences Croatian cultural identity it is important to understand some of the main elements of Croatian cultural identity. </w:t>
      </w:r>
      <w:r w:rsidR="00AA0662" w:rsidRPr="001E183D">
        <w:rPr>
          <w:rFonts w:ascii="Times New Roman" w:hAnsi="Times New Roman"/>
        </w:rPr>
        <w:t xml:space="preserve">Croatia is a young country in transition and its culture has been influenced by Yugoslavia on one end, and globalization on the other. </w:t>
      </w:r>
      <w:r w:rsidRPr="001E183D">
        <w:rPr>
          <w:rFonts w:ascii="Times New Roman" w:hAnsi="Times New Roman"/>
        </w:rPr>
        <w:t>Since there has not been much research done in this area, the s</w:t>
      </w:r>
      <w:r w:rsidR="007552AE" w:rsidRPr="001E183D">
        <w:rPr>
          <w:rFonts w:ascii="Times New Roman" w:hAnsi="Times New Roman"/>
        </w:rPr>
        <w:t xml:space="preserve">econd part of </w:t>
      </w:r>
      <w:r w:rsidR="00F82C6B" w:rsidRPr="001E183D">
        <w:rPr>
          <w:rFonts w:ascii="Times New Roman" w:hAnsi="Times New Roman"/>
        </w:rPr>
        <w:t xml:space="preserve">this study </w:t>
      </w:r>
      <w:r w:rsidR="007552AE" w:rsidRPr="001E183D">
        <w:rPr>
          <w:rFonts w:ascii="Times New Roman" w:hAnsi="Times New Roman"/>
          <w:color w:val="000000"/>
        </w:rPr>
        <w:t>tries to understand the meaning of Croatian cultural identity to young people in Croatia, and possible American media influences on their identities</w:t>
      </w:r>
      <w:r w:rsidR="009C6298" w:rsidRPr="001E183D">
        <w:rPr>
          <w:rFonts w:ascii="Times New Roman" w:hAnsi="Times New Roman"/>
          <w:color w:val="000000"/>
        </w:rPr>
        <w:t>.</w:t>
      </w:r>
      <w:r w:rsidR="007552AE" w:rsidRPr="001E183D">
        <w:rPr>
          <w:rFonts w:ascii="Times New Roman" w:hAnsi="Times New Roman"/>
          <w:color w:val="000000"/>
        </w:rPr>
        <w:t xml:space="preserve"> </w:t>
      </w:r>
      <w:r w:rsidR="007552AE" w:rsidRPr="001E183D">
        <w:rPr>
          <w:rFonts w:ascii="Times New Roman" w:hAnsi="Times New Roman"/>
        </w:rPr>
        <w:t xml:space="preserve">Thus, we posit the following </w:t>
      </w:r>
      <w:r w:rsidR="00203A86">
        <w:rPr>
          <w:rFonts w:ascii="Times New Roman" w:hAnsi="Times New Roman"/>
        </w:rPr>
        <w:t xml:space="preserve">additional </w:t>
      </w:r>
      <w:r w:rsidR="007552AE" w:rsidRPr="001E183D">
        <w:rPr>
          <w:rFonts w:ascii="Times New Roman" w:hAnsi="Times New Roman"/>
        </w:rPr>
        <w:t>research questions:</w:t>
      </w:r>
    </w:p>
    <w:p w14:paraId="46132D31" w14:textId="5BD98C04" w:rsidR="00F82C6B" w:rsidRPr="00203A86" w:rsidRDefault="00F82C6B" w:rsidP="00F90A28">
      <w:pPr>
        <w:spacing w:line="480" w:lineRule="auto"/>
        <w:jc w:val="both"/>
        <w:rPr>
          <w:rFonts w:ascii="Times New Roman" w:hAnsi="Times New Roman"/>
          <w:b/>
        </w:rPr>
      </w:pPr>
      <w:r w:rsidRPr="00203A86">
        <w:rPr>
          <w:rFonts w:ascii="Times New Roman" w:hAnsi="Times New Roman"/>
          <w:b/>
        </w:rPr>
        <w:t>RQ3</w:t>
      </w:r>
      <w:r w:rsidR="007552AE" w:rsidRPr="00203A86">
        <w:rPr>
          <w:rFonts w:ascii="Times New Roman" w:hAnsi="Times New Roman"/>
          <w:b/>
        </w:rPr>
        <w:t xml:space="preserve">: </w:t>
      </w:r>
      <w:r w:rsidR="00203A86" w:rsidRPr="00203A86">
        <w:rPr>
          <w:rFonts w:ascii="Times New Roman" w:hAnsi="Times New Roman"/>
          <w:b/>
        </w:rPr>
        <w:t>How does American television programming influence the cultural identities of young Croats?</w:t>
      </w:r>
    </w:p>
    <w:p w14:paraId="7B40AE08" w14:textId="07C2A3EE" w:rsidR="007552AE" w:rsidRPr="00203A86" w:rsidRDefault="00F82C6B" w:rsidP="00F90A28">
      <w:pPr>
        <w:spacing w:line="480" w:lineRule="auto"/>
        <w:jc w:val="both"/>
        <w:rPr>
          <w:rFonts w:ascii="Times New Roman" w:hAnsi="Times New Roman"/>
          <w:b/>
        </w:rPr>
      </w:pPr>
      <w:r w:rsidRPr="00203A86">
        <w:rPr>
          <w:rFonts w:ascii="Times New Roman" w:hAnsi="Times New Roman"/>
          <w:b/>
        </w:rPr>
        <w:t xml:space="preserve">RQ4: </w:t>
      </w:r>
      <w:r w:rsidR="00203A86" w:rsidRPr="00203A86">
        <w:rPr>
          <w:rFonts w:ascii="Times New Roman" w:hAnsi="Times New Roman"/>
          <w:b/>
        </w:rPr>
        <w:t xml:space="preserve">How do young Croats see and relate to Croatian cultural identity?  </w:t>
      </w:r>
    </w:p>
    <w:p w14:paraId="5200259A" w14:textId="77777777" w:rsidR="00387F60" w:rsidRPr="001E183D" w:rsidRDefault="00387F60" w:rsidP="00F90A28">
      <w:pPr>
        <w:spacing w:line="480" w:lineRule="auto"/>
        <w:jc w:val="both"/>
        <w:rPr>
          <w:rFonts w:ascii="Times New Roman" w:hAnsi="Times New Roman"/>
        </w:rPr>
      </w:pPr>
    </w:p>
    <w:p w14:paraId="6AAF544B" w14:textId="77777777" w:rsidR="00387F60" w:rsidRPr="001E183D" w:rsidRDefault="00387F60" w:rsidP="00F90A28">
      <w:pPr>
        <w:spacing w:line="480" w:lineRule="auto"/>
        <w:jc w:val="both"/>
        <w:rPr>
          <w:rFonts w:ascii="Times New Roman" w:hAnsi="Times New Roman"/>
        </w:rPr>
      </w:pPr>
    </w:p>
    <w:p w14:paraId="6341A8CC" w14:textId="77777777" w:rsidR="00387F60" w:rsidRPr="001E183D" w:rsidRDefault="00387F60" w:rsidP="00F90A28">
      <w:pPr>
        <w:spacing w:line="480" w:lineRule="auto"/>
        <w:jc w:val="both"/>
        <w:rPr>
          <w:rFonts w:ascii="Times New Roman" w:hAnsi="Times New Roman"/>
        </w:rPr>
      </w:pPr>
    </w:p>
    <w:p w14:paraId="68F574FF" w14:textId="77777777" w:rsidR="00387F60" w:rsidRPr="001E183D" w:rsidRDefault="00387F60" w:rsidP="00F90A28">
      <w:pPr>
        <w:spacing w:line="480" w:lineRule="auto"/>
        <w:jc w:val="both"/>
        <w:rPr>
          <w:rFonts w:ascii="Times New Roman" w:hAnsi="Times New Roman"/>
        </w:rPr>
      </w:pPr>
    </w:p>
    <w:p w14:paraId="2B964124" w14:textId="77777777" w:rsidR="00387F60" w:rsidRPr="001E183D" w:rsidRDefault="00387F60" w:rsidP="00F90A28">
      <w:pPr>
        <w:spacing w:line="480" w:lineRule="auto"/>
        <w:jc w:val="both"/>
        <w:rPr>
          <w:rFonts w:ascii="Times New Roman" w:hAnsi="Times New Roman"/>
        </w:rPr>
      </w:pPr>
    </w:p>
    <w:p w14:paraId="3E4DC823" w14:textId="77777777" w:rsidR="00387F60" w:rsidRPr="001E183D" w:rsidRDefault="00387F60" w:rsidP="00F90A28">
      <w:pPr>
        <w:spacing w:line="480" w:lineRule="auto"/>
        <w:jc w:val="both"/>
        <w:rPr>
          <w:rFonts w:ascii="Times New Roman" w:hAnsi="Times New Roman"/>
        </w:rPr>
      </w:pPr>
    </w:p>
    <w:p w14:paraId="4903BA2F" w14:textId="77777777" w:rsidR="00387F60" w:rsidRPr="001E183D" w:rsidRDefault="00387F60" w:rsidP="00F90A28">
      <w:pPr>
        <w:spacing w:line="480" w:lineRule="auto"/>
        <w:jc w:val="both"/>
        <w:rPr>
          <w:rFonts w:ascii="Times New Roman" w:hAnsi="Times New Roman"/>
        </w:rPr>
      </w:pPr>
    </w:p>
    <w:p w14:paraId="2F0A8440" w14:textId="77777777" w:rsidR="00387F60" w:rsidRPr="001E183D" w:rsidRDefault="00387F60" w:rsidP="00F90A28">
      <w:pPr>
        <w:spacing w:line="480" w:lineRule="auto"/>
        <w:jc w:val="both"/>
        <w:rPr>
          <w:rFonts w:ascii="Times New Roman" w:hAnsi="Times New Roman"/>
        </w:rPr>
      </w:pPr>
    </w:p>
    <w:p w14:paraId="418069A9" w14:textId="77777777" w:rsidR="00387F60" w:rsidRPr="001E183D" w:rsidRDefault="00387F60" w:rsidP="00F90A28">
      <w:pPr>
        <w:spacing w:line="480" w:lineRule="auto"/>
        <w:jc w:val="both"/>
        <w:rPr>
          <w:rFonts w:ascii="Times New Roman" w:hAnsi="Times New Roman"/>
        </w:rPr>
      </w:pPr>
    </w:p>
    <w:p w14:paraId="76624D23" w14:textId="77777777" w:rsidR="00387F60" w:rsidRPr="001E183D" w:rsidRDefault="00387F60" w:rsidP="00F90A28">
      <w:pPr>
        <w:spacing w:line="480" w:lineRule="auto"/>
        <w:jc w:val="both"/>
        <w:rPr>
          <w:rFonts w:ascii="Times New Roman" w:hAnsi="Times New Roman"/>
        </w:rPr>
      </w:pPr>
    </w:p>
    <w:p w14:paraId="34362244" w14:textId="77777777" w:rsidR="00387F60" w:rsidRPr="001E183D" w:rsidRDefault="00387F60" w:rsidP="00F90A28">
      <w:pPr>
        <w:spacing w:line="480" w:lineRule="auto"/>
        <w:jc w:val="both"/>
        <w:rPr>
          <w:rFonts w:ascii="Times New Roman" w:hAnsi="Times New Roman"/>
        </w:rPr>
      </w:pPr>
    </w:p>
    <w:p w14:paraId="1BCD4992" w14:textId="77777777" w:rsidR="00387F60" w:rsidRPr="001E183D" w:rsidRDefault="00387F60" w:rsidP="00F90A28">
      <w:pPr>
        <w:spacing w:line="480" w:lineRule="auto"/>
        <w:jc w:val="both"/>
        <w:rPr>
          <w:rFonts w:ascii="Times New Roman" w:hAnsi="Times New Roman"/>
        </w:rPr>
      </w:pPr>
    </w:p>
    <w:p w14:paraId="2D8C28BA" w14:textId="77777777" w:rsidR="00387F60" w:rsidRPr="001E183D" w:rsidRDefault="00387F60" w:rsidP="00F90A28">
      <w:pPr>
        <w:spacing w:line="480" w:lineRule="auto"/>
        <w:jc w:val="both"/>
        <w:rPr>
          <w:rFonts w:ascii="Times New Roman" w:hAnsi="Times New Roman"/>
        </w:rPr>
      </w:pPr>
    </w:p>
    <w:p w14:paraId="7503345E" w14:textId="77777777" w:rsidR="00387F60" w:rsidRPr="001E183D" w:rsidRDefault="00387F60" w:rsidP="00F90A28">
      <w:pPr>
        <w:spacing w:line="480" w:lineRule="auto"/>
        <w:jc w:val="both"/>
        <w:rPr>
          <w:rFonts w:ascii="Times New Roman" w:hAnsi="Times New Roman"/>
        </w:rPr>
      </w:pPr>
    </w:p>
    <w:p w14:paraId="16FD0152" w14:textId="77777777" w:rsidR="00387F60" w:rsidRPr="001E183D" w:rsidRDefault="00387F60" w:rsidP="00F90A28">
      <w:pPr>
        <w:spacing w:line="480" w:lineRule="auto"/>
        <w:jc w:val="both"/>
        <w:rPr>
          <w:rFonts w:ascii="Times New Roman" w:hAnsi="Times New Roman"/>
        </w:rPr>
      </w:pPr>
    </w:p>
    <w:p w14:paraId="7B29549D" w14:textId="77777777" w:rsidR="001E2680" w:rsidRDefault="001E2680" w:rsidP="00F90A28">
      <w:pPr>
        <w:jc w:val="both"/>
        <w:rPr>
          <w:rFonts w:ascii="Times New Roman" w:hAnsi="Times New Roman"/>
          <w:b/>
        </w:rPr>
      </w:pPr>
    </w:p>
    <w:p w14:paraId="2D43AFD3" w14:textId="77777777" w:rsidR="0006117A" w:rsidRDefault="0006117A" w:rsidP="00F90A28">
      <w:pPr>
        <w:jc w:val="both"/>
        <w:rPr>
          <w:rFonts w:ascii="Times New Roman" w:hAnsi="Times New Roman"/>
          <w:b/>
        </w:rPr>
      </w:pPr>
    </w:p>
    <w:p w14:paraId="18BCF757" w14:textId="77777777" w:rsidR="0006117A" w:rsidRDefault="0006117A" w:rsidP="00F90A28">
      <w:pPr>
        <w:jc w:val="both"/>
        <w:rPr>
          <w:rFonts w:ascii="Times New Roman" w:hAnsi="Times New Roman"/>
          <w:b/>
        </w:rPr>
      </w:pPr>
    </w:p>
    <w:p w14:paraId="2469753C" w14:textId="77777777" w:rsidR="0006117A" w:rsidRPr="001E183D" w:rsidRDefault="0006117A" w:rsidP="00F90A28">
      <w:pPr>
        <w:jc w:val="both"/>
        <w:rPr>
          <w:rFonts w:ascii="Times New Roman" w:hAnsi="Times New Roman"/>
          <w:b/>
        </w:rPr>
      </w:pPr>
    </w:p>
    <w:p w14:paraId="189FA322" w14:textId="77777777" w:rsidR="001C2117" w:rsidRDefault="001E2680" w:rsidP="001C2117">
      <w:pPr>
        <w:spacing w:line="360" w:lineRule="auto"/>
        <w:jc w:val="center"/>
        <w:rPr>
          <w:rFonts w:ascii="Times New Roman" w:hAnsi="Times New Roman"/>
          <w:b/>
          <w:sz w:val="28"/>
          <w:szCs w:val="28"/>
        </w:rPr>
      </w:pPr>
      <w:r w:rsidRPr="001C2117">
        <w:rPr>
          <w:rFonts w:ascii="Times New Roman" w:hAnsi="Times New Roman"/>
          <w:b/>
          <w:sz w:val="28"/>
          <w:szCs w:val="28"/>
        </w:rPr>
        <w:t>Chapter 3</w:t>
      </w:r>
      <w:r w:rsidR="00AF41D7" w:rsidRPr="001C2117">
        <w:rPr>
          <w:rFonts w:ascii="Times New Roman" w:hAnsi="Times New Roman"/>
          <w:b/>
          <w:sz w:val="28"/>
          <w:szCs w:val="28"/>
        </w:rPr>
        <w:t xml:space="preserve"> </w:t>
      </w:r>
    </w:p>
    <w:p w14:paraId="02EC7567" w14:textId="3F4200A8" w:rsidR="007552AE" w:rsidRPr="001C2117" w:rsidRDefault="007552AE" w:rsidP="001C2117">
      <w:pPr>
        <w:spacing w:line="360" w:lineRule="auto"/>
        <w:jc w:val="center"/>
        <w:rPr>
          <w:rFonts w:ascii="Times New Roman" w:hAnsi="Times New Roman"/>
          <w:b/>
          <w:sz w:val="28"/>
          <w:szCs w:val="28"/>
        </w:rPr>
      </w:pPr>
      <w:r w:rsidRPr="001C2117">
        <w:rPr>
          <w:rFonts w:ascii="Times New Roman" w:hAnsi="Times New Roman"/>
          <w:b/>
          <w:sz w:val="28"/>
          <w:szCs w:val="28"/>
        </w:rPr>
        <w:t>Methodology</w:t>
      </w:r>
    </w:p>
    <w:p w14:paraId="44609907" w14:textId="77777777" w:rsidR="007552AE" w:rsidRPr="001C2117" w:rsidRDefault="007552AE" w:rsidP="001C2117">
      <w:pPr>
        <w:jc w:val="center"/>
        <w:rPr>
          <w:rFonts w:ascii="Times New Roman" w:hAnsi="Times New Roman"/>
          <w:b/>
          <w:sz w:val="28"/>
          <w:szCs w:val="28"/>
        </w:rPr>
      </w:pPr>
    </w:p>
    <w:p w14:paraId="48DB8C9E" w14:textId="77777777" w:rsidR="007552AE" w:rsidRPr="001E183D" w:rsidRDefault="007552AE" w:rsidP="00F90A28">
      <w:pPr>
        <w:spacing w:line="480" w:lineRule="auto"/>
        <w:jc w:val="both"/>
        <w:rPr>
          <w:rFonts w:ascii="Times New Roman" w:hAnsi="Times New Roman"/>
          <w:b/>
        </w:rPr>
      </w:pPr>
      <w:r w:rsidRPr="001E183D">
        <w:rPr>
          <w:rFonts w:ascii="Times New Roman" w:hAnsi="Times New Roman"/>
          <w:b/>
        </w:rPr>
        <w:t>Research Design</w:t>
      </w:r>
    </w:p>
    <w:p w14:paraId="29AE6988" w14:textId="77777777"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rPr>
        <w:t>This study applied a mixed methods approach to collecting data by combining survey and focus group research. This mixed methods approach has been popular since 1960s across many disciplines such as psychology, health, and sociology. Researchers tend to use the mixed method approach when their research questions cannot be answered with one method alone</w:t>
      </w:r>
      <w:r w:rsidRPr="001E183D">
        <w:rPr>
          <w:rFonts w:ascii="Times New Roman" w:hAnsi="Times New Roman"/>
          <w:color w:val="000000"/>
        </w:rPr>
        <w:t xml:space="preserve"> </w:t>
      </w:r>
      <w:r w:rsidRPr="001E183D">
        <w:rPr>
          <w:rFonts w:ascii="Times New Roman" w:hAnsi="Times New Roman"/>
          <w:noProof/>
          <w:color w:val="000000"/>
        </w:rPr>
        <w:t>(Leech &amp; Onwuegbuzie, 2009)</w:t>
      </w:r>
      <w:r w:rsidRPr="001E183D">
        <w:rPr>
          <w:rFonts w:ascii="Times New Roman" w:hAnsi="Times New Roman"/>
          <w:color w:val="000000"/>
        </w:rPr>
        <w:t xml:space="preserve">. </w:t>
      </w:r>
    </w:p>
    <w:p w14:paraId="231361F9" w14:textId="2E0CD2C5" w:rsidR="007552AE" w:rsidRPr="001E183D" w:rsidRDefault="007552AE" w:rsidP="00F90A28">
      <w:pPr>
        <w:spacing w:line="480" w:lineRule="auto"/>
        <w:ind w:firstLine="720"/>
        <w:jc w:val="both"/>
        <w:rPr>
          <w:rFonts w:ascii="Times New Roman" w:hAnsi="Times New Roman"/>
          <w:color w:val="000000"/>
        </w:rPr>
      </w:pPr>
      <w:r w:rsidRPr="001E183D">
        <w:rPr>
          <w:rFonts w:ascii="Times New Roman" w:hAnsi="Times New Roman"/>
          <w:color w:val="000000"/>
        </w:rPr>
        <w:t xml:space="preserve">Although survey and focus group techniques stem from different theoretical approaches, there is nothing inherent in the methods themselves that would stop researchers from using them together. There are several ways these two research methods can be combined. Focus groups can be conducted before the survey and used to assist questionnaire design </w:t>
      </w:r>
      <w:r w:rsidRPr="001E183D">
        <w:rPr>
          <w:rFonts w:ascii="Times New Roman" w:hAnsi="Times New Roman"/>
          <w:noProof/>
          <w:color w:val="000000"/>
        </w:rPr>
        <w:t>(Morgan, 1988)</w:t>
      </w:r>
      <w:r w:rsidRPr="001E183D">
        <w:rPr>
          <w:rFonts w:ascii="Times New Roman" w:hAnsi="Times New Roman"/>
          <w:color w:val="000000"/>
        </w:rPr>
        <w:t xml:space="preserve"> or to help foresee survey nonresponse and minimize potential sources of sampling bias </w:t>
      </w:r>
      <w:r w:rsidRPr="001E183D">
        <w:rPr>
          <w:rFonts w:ascii="Times New Roman" w:hAnsi="Times New Roman"/>
          <w:noProof/>
          <w:color w:val="000000"/>
        </w:rPr>
        <w:t>(Desvousges &amp; Frey, 1989)</w:t>
      </w:r>
      <w:r w:rsidRPr="001E183D">
        <w:rPr>
          <w:rFonts w:ascii="Times New Roman" w:hAnsi="Times New Roman"/>
          <w:color w:val="000000"/>
        </w:rPr>
        <w:t xml:space="preserve">. </w:t>
      </w:r>
      <w:r w:rsidR="000D2100">
        <w:rPr>
          <w:rFonts w:ascii="Times New Roman" w:hAnsi="Times New Roman"/>
          <w:color w:val="000000"/>
        </w:rPr>
        <w:t>A s</w:t>
      </w:r>
      <w:r w:rsidRPr="001E183D">
        <w:rPr>
          <w:rFonts w:ascii="Times New Roman" w:hAnsi="Times New Roman"/>
          <w:color w:val="000000"/>
        </w:rPr>
        <w:t xml:space="preserve">econd approach is to conduct focus groups among survey respondents shortly after they </w:t>
      </w:r>
      <w:r w:rsidR="000D2100">
        <w:rPr>
          <w:rFonts w:ascii="Times New Roman" w:hAnsi="Times New Roman"/>
          <w:color w:val="000000"/>
        </w:rPr>
        <w:t xml:space="preserve">have </w:t>
      </w:r>
      <w:r w:rsidRPr="001E183D">
        <w:rPr>
          <w:rFonts w:ascii="Times New Roman" w:hAnsi="Times New Roman"/>
          <w:color w:val="000000"/>
        </w:rPr>
        <w:t xml:space="preserve">completed their questionnaires to evaluate the survey process. Another approach is to conduct focus groups after the survey results have been analyzed to explore the findings in greater depth </w:t>
      </w:r>
      <w:r w:rsidRPr="001E183D">
        <w:rPr>
          <w:rFonts w:ascii="Times New Roman" w:hAnsi="Times New Roman"/>
          <w:noProof/>
          <w:color w:val="000000"/>
        </w:rPr>
        <w:t>(Wolff, Knodel, &amp; Sittitrai, 1993)</w:t>
      </w:r>
      <w:r w:rsidR="000D2100">
        <w:rPr>
          <w:rFonts w:ascii="Times New Roman" w:hAnsi="Times New Roman"/>
          <w:color w:val="000000"/>
        </w:rPr>
        <w:t>. This study took a</w:t>
      </w:r>
      <w:r w:rsidRPr="001E183D">
        <w:rPr>
          <w:rFonts w:ascii="Times New Roman" w:hAnsi="Times New Roman"/>
          <w:color w:val="000000"/>
        </w:rPr>
        <w:t xml:space="preserve"> fourth approach to combining focus groups and survey research. Focus groups were conducted more or less at the same time as surveys</w:t>
      </w:r>
      <w:r w:rsidR="000D2100">
        <w:rPr>
          <w:rFonts w:ascii="Times New Roman" w:hAnsi="Times New Roman"/>
          <w:color w:val="000000"/>
        </w:rPr>
        <w:t>,</w:t>
      </w:r>
      <w:r w:rsidRPr="001E183D">
        <w:rPr>
          <w:rFonts w:ascii="Times New Roman" w:hAnsi="Times New Roman"/>
          <w:color w:val="000000"/>
        </w:rPr>
        <w:t xml:space="preserve"> as two components of a cohesive research design. </w:t>
      </w:r>
      <w:r w:rsidR="000D2100">
        <w:rPr>
          <w:rFonts w:ascii="Times New Roman" w:hAnsi="Times New Roman"/>
          <w:color w:val="000000"/>
        </w:rPr>
        <w:t>The s</w:t>
      </w:r>
      <w:r w:rsidRPr="001E183D">
        <w:rPr>
          <w:rFonts w:ascii="Times New Roman" w:hAnsi="Times New Roman"/>
          <w:color w:val="000000"/>
        </w:rPr>
        <w:t>urvey questionnaire and focus group discussion guidelines were designed in advance to produce independent quantitative and qualitative research views on the topic of invest</w:t>
      </w:r>
      <w:r w:rsidR="000D2100">
        <w:rPr>
          <w:rFonts w:ascii="Times New Roman" w:hAnsi="Times New Roman"/>
          <w:color w:val="000000"/>
        </w:rPr>
        <w:t>igation. The goal of such comple</w:t>
      </w:r>
      <w:r w:rsidRPr="001E183D">
        <w:rPr>
          <w:rFonts w:ascii="Times New Roman" w:hAnsi="Times New Roman"/>
          <w:color w:val="000000"/>
        </w:rPr>
        <w:t xml:space="preserve">mentary research design was to enhance the analysis and understanding of each component by the other </w:t>
      </w:r>
      <w:r w:rsidRPr="001E183D">
        <w:rPr>
          <w:rFonts w:ascii="Times New Roman" w:hAnsi="Times New Roman"/>
          <w:noProof/>
          <w:color w:val="000000"/>
        </w:rPr>
        <w:t>(Miles &amp; Huberman, 1994)</w:t>
      </w:r>
      <w:r w:rsidRPr="001E183D">
        <w:rPr>
          <w:rFonts w:ascii="Times New Roman" w:hAnsi="Times New Roman"/>
          <w:color w:val="000000"/>
        </w:rPr>
        <w:t xml:space="preserve">. Focus group analysis results were used in an exploratory fashion.  </w:t>
      </w:r>
    </w:p>
    <w:p w14:paraId="39A23F96" w14:textId="77777777" w:rsidR="007552AE" w:rsidRPr="001E183D" w:rsidRDefault="007552AE" w:rsidP="00F90A28">
      <w:pPr>
        <w:spacing w:line="480" w:lineRule="auto"/>
        <w:jc w:val="both"/>
        <w:rPr>
          <w:rFonts w:ascii="Times New Roman" w:hAnsi="Times New Roman"/>
          <w:b/>
          <w:color w:val="000000"/>
        </w:rPr>
      </w:pPr>
      <w:r w:rsidRPr="001E183D">
        <w:rPr>
          <w:rFonts w:ascii="Times New Roman" w:hAnsi="Times New Roman"/>
          <w:b/>
          <w:color w:val="000000"/>
        </w:rPr>
        <w:t>Survey</w:t>
      </w:r>
    </w:p>
    <w:p w14:paraId="206E24D4" w14:textId="77777777" w:rsidR="007552AE" w:rsidRPr="00077433" w:rsidRDefault="007552AE" w:rsidP="00F90A28">
      <w:pPr>
        <w:spacing w:line="480" w:lineRule="auto"/>
        <w:contextualSpacing/>
        <w:jc w:val="both"/>
        <w:rPr>
          <w:rStyle w:val="apple-style-span"/>
          <w:rFonts w:ascii="Times New Roman" w:hAnsi="Times New Roman"/>
          <w:b/>
          <w:i/>
        </w:rPr>
      </w:pPr>
      <w:r w:rsidRPr="00077433">
        <w:rPr>
          <w:rStyle w:val="apple-style-span"/>
          <w:rFonts w:ascii="Times New Roman" w:hAnsi="Times New Roman"/>
          <w:b/>
          <w:i/>
        </w:rPr>
        <w:t>Participants and procedure</w:t>
      </w:r>
    </w:p>
    <w:p w14:paraId="3C87897F" w14:textId="4043770D" w:rsidR="007552AE" w:rsidRPr="001E183D" w:rsidRDefault="007552AE" w:rsidP="00F90A28">
      <w:pPr>
        <w:spacing w:line="480" w:lineRule="auto"/>
        <w:ind w:firstLine="720"/>
        <w:contextualSpacing/>
        <w:jc w:val="both"/>
        <w:rPr>
          <w:rFonts w:ascii="Times New Roman" w:hAnsi="Times New Roman"/>
        </w:rPr>
      </w:pPr>
      <w:r w:rsidRPr="001E183D">
        <w:rPr>
          <w:rStyle w:val="apple-style-span"/>
          <w:rFonts w:ascii="Times New Roman" w:hAnsi="Times New Roman"/>
        </w:rPr>
        <w:t xml:space="preserve">To address </w:t>
      </w:r>
      <w:r w:rsidR="00667C98" w:rsidRPr="001E183D">
        <w:rPr>
          <w:rStyle w:val="apple-style-span"/>
          <w:rFonts w:ascii="Times New Roman" w:hAnsi="Times New Roman"/>
        </w:rPr>
        <w:t>hypotheses H1 and H2 and research questions R1 and R2,</w:t>
      </w:r>
      <w:r w:rsidRPr="001E183D">
        <w:rPr>
          <w:rStyle w:val="apple-style-span"/>
          <w:rFonts w:ascii="Times New Roman" w:hAnsi="Times New Roman"/>
        </w:rPr>
        <w:t xml:space="preserve"> a paper and pencil survey was </w:t>
      </w:r>
      <w:r w:rsidR="009D7251">
        <w:rPr>
          <w:rStyle w:val="apple-style-span"/>
          <w:rFonts w:ascii="Times New Roman" w:hAnsi="Times New Roman"/>
        </w:rPr>
        <w:t>distributed to</w:t>
      </w:r>
      <w:r w:rsidRPr="001E183D">
        <w:rPr>
          <w:rStyle w:val="apple-style-span"/>
          <w:rFonts w:ascii="Times New Roman" w:hAnsi="Times New Roman"/>
        </w:rPr>
        <w:t xml:space="preserve"> a volunteer sample of 487 undergraduate and graduate students from the University of Zagreb in Croatia. </w:t>
      </w:r>
      <w:r w:rsidRPr="001E183D">
        <w:rPr>
          <w:rFonts w:ascii="Times New Roman" w:hAnsi="Times New Roman"/>
        </w:rPr>
        <w:t xml:space="preserve">The students were recruited from undergraduate and graduate classes from schools of economics, political science, journalism, Croatian studies, and agriculture. The researcher contacted professors from different colleges and asked if they would be willing to dedicate a </w:t>
      </w:r>
      <w:r w:rsidR="009D7251">
        <w:rPr>
          <w:rFonts w:ascii="Times New Roman" w:hAnsi="Times New Roman"/>
        </w:rPr>
        <w:t>part of their class time for</w:t>
      </w:r>
      <w:r w:rsidRPr="001E183D">
        <w:rPr>
          <w:rFonts w:ascii="Times New Roman" w:hAnsi="Times New Roman"/>
        </w:rPr>
        <w:t xml:space="preserve"> participation in this research. The participants then reported to classrooms to take the paper and pencil survey. They were given a brief description of the study, and they had time to ask questions. They were also told that the participation in the study was completely voluntary and that they had the right to decline to participate, or if they started answering the questions, they could </w:t>
      </w:r>
      <w:r w:rsidR="009D7251">
        <w:rPr>
          <w:rFonts w:ascii="Times New Roman" w:hAnsi="Times New Roman"/>
        </w:rPr>
        <w:t>rescind their</w:t>
      </w:r>
      <w:r w:rsidRPr="001E183D">
        <w:rPr>
          <w:rFonts w:ascii="Times New Roman" w:hAnsi="Times New Roman"/>
        </w:rPr>
        <w:t xml:space="preserve"> participation at any time. </w:t>
      </w:r>
    </w:p>
    <w:p w14:paraId="36B2949F" w14:textId="3DD10981" w:rsidR="007552AE" w:rsidRPr="001E183D" w:rsidRDefault="007552AE" w:rsidP="00F90A28">
      <w:pPr>
        <w:spacing w:line="480" w:lineRule="auto"/>
        <w:ind w:firstLine="720"/>
        <w:contextualSpacing/>
        <w:jc w:val="both"/>
        <w:rPr>
          <w:rFonts w:ascii="Times New Roman" w:hAnsi="Times New Roman"/>
        </w:rPr>
      </w:pPr>
      <w:r w:rsidRPr="001E183D">
        <w:rPr>
          <w:rFonts w:ascii="Times New Roman" w:hAnsi="Times New Roman"/>
        </w:rPr>
        <w:t xml:space="preserve">The survey contained items in Croatian language. The measures were translated from English using the method of back-translation. The method is appropriate for establishing cross-cultural linguistic equivalence </w:t>
      </w:r>
      <w:r w:rsidRPr="008F49D9">
        <w:rPr>
          <w:rFonts w:ascii="Times New Roman" w:eastAsia="Times New Roman" w:hAnsi="Times New Roman"/>
          <w:shd w:val="clear" w:color="auto" w:fill="FFFFFF"/>
        </w:rPr>
        <w:t>(</w:t>
      </w:r>
      <w:proofErr w:type="spellStart"/>
      <w:r w:rsidRPr="008F49D9">
        <w:rPr>
          <w:rFonts w:ascii="Times New Roman" w:eastAsia="Times New Roman" w:hAnsi="Times New Roman"/>
        </w:rPr>
        <w:t>Gudykunst</w:t>
      </w:r>
      <w:proofErr w:type="spellEnd"/>
      <w:r w:rsidRPr="008F49D9">
        <w:rPr>
          <w:rFonts w:ascii="Times New Roman" w:eastAsia="Times New Roman" w:hAnsi="Times New Roman"/>
        </w:rPr>
        <w:t>, 2002</w:t>
      </w:r>
      <w:r w:rsidRPr="008F49D9">
        <w:rPr>
          <w:rFonts w:ascii="Times New Roman" w:eastAsia="Times New Roman" w:hAnsi="Times New Roman"/>
          <w:shd w:val="clear" w:color="auto" w:fill="FFFFFF"/>
        </w:rPr>
        <w:t>).</w:t>
      </w:r>
      <w:r w:rsidRPr="001E183D">
        <w:rPr>
          <w:rFonts w:ascii="Times New Roman" w:eastAsia="Times New Roman" w:hAnsi="Times New Roman"/>
          <w:shd w:val="clear" w:color="auto" w:fill="FFFFFF"/>
        </w:rPr>
        <w:t xml:space="preserve"> Two bilinguals fluent in both Croatian and English, assisted. One of them translated the English questionnaire to Croatian and the other back-translated it. The variations in original wording were reconciled.</w:t>
      </w:r>
      <w:r w:rsidRPr="001E183D">
        <w:rPr>
          <w:rFonts w:ascii="Times New Roman" w:hAnsi="Times New Roman"/>
        </w:rPr>
        <w:t xml:space="preserve"> The participants were presented with an informed consent (Appendix A) and instructed to answer an 80-item questionnaire (Appendix B). The participants first completed measures that assessed th</w:t>
      </w:r>
      <w:r w:rsidR="009D7251">
        <w:rPr>
          <w:rFonts w:ascii="Times New Roman" w:hAnsi="Times New Roman"/>
        </w:rPr>
        <w:t>eir media use habits in general:</w:t>
      </w:r>
      <w:r w:rsidRPr="001E183D">
        <w:rPr>
          <w:rFonts w:ascii="Times New Roman" w:hAnsi="Times New Roman"/>
        </w:rPr>
        <w:t xml:space="preserve"> American media use in particular, measures that assessed their value systems, measures that assessed their knowledge of English language, and a battery of demographic questions. The author of this study administered the questionnaire. The data were collected in May 2013. Once the paper and pencil questionnaires were completed, the author of this study brought them to the United States where </w:t>
      </w:r>
      <w:r w:rsidR="009D7251">
        <w:rPr>
          <w:rFonts w:ascii="Times New Roman" w:hAnsi="Times New Roman"/>
        </w:rPr>
        <w:t>the results</w:t>
      </w:r>
      <w:r w:rsidRPr="001E183D">
        <w:rPr>
          <w:rFonts w:ascii="Times New Roman" w:hAnsi="Times New Roman"/>
        </w:rPr>
        <w:t xml:space="preserve"> were entered into SPSS for further analysis. </w:t>
      </w:r>
    </w:p>
    <w:p w14:paraId="7BFC562C" w14:textId="77777777" w:rsidR="007552AE" w:rsidRPr="00077433" w:rsidRDefault="007552AE" w:rsidP="00F90A28">
      <w:pPr>
        <w:spacing w:line="480" w:lineRule="auto"/>
        <w:contextualSpacing/>
        <w:jc w:val="both"/>
        <w:rPr>
          <w:rFonts w:ascii="Times New Roman" w:hAnsi="Times New Roman"/>
          <w:b/>
          <w:i/>
        </w:rPr>
      </w:pPr>
      <w:r w:rsidRPr="00077433">
        <w:rPr>
          <w:rFonts w:ascii="Times New Roman" w:hAnsi="Times New Roman"/>
          <w:b/>
          <w:i/>
        </w:rPr>
        <w:t>Measures</w:t>
      </w:r>
    </w:p>
    <w:p w14:paraId="5765951F" w14:textId="6BC03D3C" w:rsidR="00862DA1" w:rsidRDefault="007552AE" w:rsidP="00F90A28">
      <w:pPr>
        <w:spacing w:line="480" w:lineRule="auto"/>
        <w:contextualSpacing/>
        <w:jc w:val="both"/>
        <w:rPr>
          <w:rFonts w:ascii="Times New Roman" w:hAnsi="Times New Roman"/>
        </w:rPr>
      </w:pPr>
      <w:r w:rsidRPr="001C2117">
        <w:rPr>
          <w:rFonts w:ascii="Times New Roman" w:hAnsi="Times New Roman"/>
          <w:i/>
        </w:rPr>
        <w:t>Values.</w:t>
      </w:r>
      <w:r w:rsidRPr="001E183D">
        <w:rPr>
          <w:rFonts w:ascii="Times New Roman" w:hAnsi="Times New Roman"/>
          <w:b/>
        </w:rPr>
        <w:t xml:space="preserve"> </w:t>
      </w:r>
      <w:r w:rsidR="00075302" w:rsidRPr="001E183D">
        <w:rPr>
          <w:rFonts w:ascii="Times New Roman" w:hAnsi="Times New Roman"/>
        </w:rPr>
        <w:t xml:space="preserve">The author selected 16 values based on the similar </w:t>
      </w:r>
      <w:r w:rsidR="00075302">
        <w:rPr>
          <w:rFonts w:ascii="Times New Roman" w:hAnsi="Times New Roman"/>
        </w:rPr>
        <w:t>study by Tan et al.</w:t>
      </w:r>
      <w:r w:rsidR="00075302" w:rsidRPr="001E183D">
        <w:rPr>
          <w:rFonts w:ascii="Times New Roman" w:hAnsi="Times New Roman"/>
        </w:rPr>
        <w:t xml:space="preserve"> (1998).</w:t>
      </w:r>
      <w:r w:rsidR="00075302">
        <w:rPr>
          <w:rFonts w:ascii="Times New Roman" w:hAnsi="Times New Roman"/>
        </w:rPr>
        <w:t xml:space="preserve"> Some of the values were adopted from the </w:t>
      </w:r>
      <w:proofErr w:type="spellStart"/>
      <w:r w:rsidR="00075302">
        <w:rPr>
          <w:rFonts w:ascii="Times New Roman" w:hAnsi="Times New Roman"/>
        </w:rPr>
        <w:t>Rokeach</w:t>
      </w:r>
      <w:proofErr w:type="spellEnd"/>
      <w:r w:rsidR="00075302">
        <w:rPr>
          <w:rFonts w:ascii="Times New Roman" w:hAnsi="Times New Roman"/>
        </w:rPr>
        <w:t xml:space="preserve"> (1968) Value Scale, while others were adopted from the literature on democratic values </w:t>
      </w:r>
      <w:r w:rsidR="00075302" w:rsidRPr="00063F47">
        <w:rPr>
          <w:rFonts w:ascii="Times New Roman" w:hAnsi="Times New Roman"/>
        </w:rPr>
        <w:t>(</w:t>
      </w:r>
      <w:proofErr w:type="spellStart"/>
      <w:r w:rsidR="00075302" w:rsidRPr="00063F47">
        <w:rPr>
          <w:rFonts w:ascii="Times New Roman" w:hAnsi="Times New Roman"/>
        </w:rPr>
        <w:t>Selnow</w:t>
      </w:r>
      <w:proofErr w:type="spellEnd"/>
      <w:r w:rsidR="00075302" w:rsidRPr="00063F47">
        <w:rPr>
          <w:rFonts w:ascii="Times New Roman" w:hAnsi="Times New Roman"/>
        </w:rPr>
        <w:t>, 1990).</w:t>
      </w:r>
      <w:r w:rsidR="00075302" w:rsidRPr="001E183D">
        <w:rPr>
          <w:rFonts w:ascii="Times New Roman" w:hAnsi="Times New Roman"/>
        </w:rPr>
        <w:t xml:space="preserve"> Values they i</w:t>
      </w:r>
      <w:r w:rsidR="00075302">
        <w:rPr>
          <w:rFonts w:ascii="Times New Roman" w:hAnsi="Times New Roman"/>
        </w:rPr>
        <w:t>ncluded were selected because</w:t>
      </w:r>
      <w:r w:rsidR="00075302" w:rsidRPr="001E183D">
        <w:rPr>
          <w:rFonts w:ascii="Times New Roman" w:hAnsi="Times New Roman"/>
        </w:rPr>
        <w:t xml:space="preserve"> they represent Anglo-American culture and demo</w:t>
      </w:r>
      <w:r w:rsidR="00075302">
        <w:rPr>
          <w:rFonts w:ascii="Times New Roman" w:hAnsi="Times New Roman"/>
        </w:rPr>
        <w:t xml:space="preserve">cratic principles (Tan et al., </w:t>
      </w:r>
      <w:r w:rsidR="00075302" w:rsidRPr="001E183D">
        <w:rPr>
          <w:rFonts w:ascii="Times New Roman" w:hAnsi="Times New Roman"/>
        </w:rPr>
        <w:t>1998)</w:t>
      </w:r>
      <w:r w:rsidR="00075302">
        <w:rPr>
          <w:rFonts w:ascii="Times New Roman" w:hAnsi="Times New Roman"/>
        </w:rPr>
        <w:t>, thus being different from Croatian values</w:t>
      </w:r>
      <w:r w:rsidR="00042864">
        <w:rPr>
          <w:rFonts w:ascii="Times New Roman" w:hAnsi="Times New Roman"/>
        </w:rPr>
        <w:t>,</w:t>
      </w:r>
      <w:r w:rsidR="00075302">
        <w:rPr>
          <w:rFonts w:ascii="Times New Roman" w:hAnsi="Times New Roman"/>
        </w:rPr>
        <w:t xml:space="preserve"> which are considered to be similar to those of Post-Communist countries (</w:t>
      </w:r>
      <w:proofErr w:type="spellStart"/>
      <w:r w:rsidR="00075302">
        <w:rPr>
          <w:rFonts w:ascii="Times New Roman" w:hAnsi="Times New Roman"/>
        </w:rPr>
        <w:t>Inglehart</w:t>
      </w:r>
      <w:proofErr w:type="spellEnd"/>
      <w:r w:rsidR="00075302">
        <w:rPr>
          <w:rFonts w:ascii="Times New Roman" w:hAnsi="Times New Roman"/>
        </w:rPr>
        <w:t xml:space="preserve">, </w:t>
      </w:r>
      <w:r w:rsidR="004375B1">
        <w:rPr>
          <w:rFonts w:ascii="Times New Roman" w:hAnsi="Times New Roman"/>
        </w:rPr>
        <w:t>2004)</w:t>
      </w:r>
      <w:r w:rsidR="00075302" w:rsidRPr="001E183D">
        <w:rPr>
          <w:rFonts w:ascii="Times New Roman" w:hAnsi="Times New Roman"/>
        </w:rPr>
        <w:t xml:space="preserve">. </w:t>
      </w:r>
      <w:r w:rsidR="00862DA1" w:rsidRPr="001E183D">
        <w:rPr>
          <w:rFonts w:ascii="Times New Roman" w:hAnsi="Times New Roman"/>
        </w:rPr>
        <w:t xml:space="preserve">The values, listed in a random order in the questionnaire, were </w:t>
      </w:r>
      <w:r w:rsidR="00862DA1" w:rsidRPr="001E183D">
        <w:rPr>
          <w:rFonts w:ascii="Times New Roman" w:hAnsi="Times New Roman"/>
          <w:i/>
        </w:rPr>
        <w:t>participating in the political system, being tolerant of other races, pursuing wealth, being independent, enjoying wealth, being tolerant of other opinions, change, strong family ties, equality for all, freedom, being competitive, being individualistic, being obedient to authority, being honest, working hard, and discussing political issues</w:t>
      </w:r>
      <w:r w:rsidR="00862DA1" w:rsidRPr="001E183D">
        <w:rPr>
          <w:rFonts w:ascii="Times New Roman" w:hAnsi="Times New Roman"/>
        </w:rPr>
        <w:t xml:space="preserve">. These values are indicators of the six dominant American cultural patterns: individualism, equality, materialism, science and technology, progress and change, and activity and work </w:t>
      </w:r>
      <w:r w:rsidR="00862DA1" w:rsidRPr="00145A1B">
        <w:rPr>
          <w:rFonts w:ascii="Times New Roman" w:hAnsi="Times New Roman"/>
        </w:rPr>
        <w:t>(Samovar</w:t>
      </w:r>
      <w:r w:rsidR="00862DA1">
        <w:rPr>
          <w:rFonts w:ascii="Times New Roman" w:hAnsi="Times New Roman"/>
        </w:rPr>
        <w:t>, &amp; Porter, 1995</w:t>
      </w:r>
      <w:r w:rsidR="00862DA1" w:rsidRPr="00145A1B">
        <w:rPr>
          <w:rFonts w:ascii="Times New Roman" w:hAnsi="Times New Roman"/>
        </w:rPr>
        <w:t>).</w:t>
      </w:r>
      <w:r w:rsidR="00862DA1" w:rsidRPr="001E183D">
        <w:rPr>
          <w:rFonts w:ascii="Times New Roman" w:hAnsi="Times New Roman"/>
        </w:rPr>
        <w:t xml:space="preserve"> </w:t>
      </w:r>
      <w:r w:rsidRPr="001E183D">
        <w:rPr>
          <w:rFonts w:ascii="Times New Roman" w:hAnsi="Times New Roman"/>
        </w:rPr>
        <w:t xml:space="preserve">Respondents were asked to </w:t>
      </w:r>
      <w:r w:rsidR="009D7251">
        <w:rPr>
          <w:rFonts w:ascii="Times New Roman" w:hAnsi="Times New Roman"/>
        </w:rPr>
        <w:t>assign a level of importance to each of 16 listed values, which were</w:t>
      </w:r>
      <w:r w:rsidRPr="001E183D">
        <w:rPr>
          <w:rFonts w:ascii="Times New Roman" w:hAnsi="Times New Roman"/>
        </w:rPr>
        <w:t xml:space="preserve"> treated individually </w:t>
      </w:r>
      <w:r w:rsidR="009D7251">
        <w:rPr>
          <w:rFonts w:ascii="Times New Roman" w:hAnsi="Times New Roman"/>
        </w:rPr>
        <w:t xml:space="preserve">in this study </w:t>
      </w:r>
      <w:r w:rsidRPr="001E183D">
        <w:rPr>
          <w:rFonts w:ascii="Times New Roman" w:hAnsi="Times New Roman"/>
        </w:rPr>
        <w:t>as discrete concepts, rather than items of a composite scale. Re</w:t>
      </w:r>
      <w:r w:rsidR="00BD164C">
        <w:rPr>
          <w:rFonts w:ascii="Times New Roman" w:hAnsi="Times New Roman"/>
        </w:rPr>
        <w:t>spondents were asked to rate the importance of each of the values</w:t>
      </w:r>
      <w:r w:rsidRPr="001E183D">
        <w:rPr>
          <w:rFonts w:ascii="Times New Roman" w:hAnsi="Times New Roman"/>
        </w:rPr>
        <w:t xml:space="preserve"> on a 7-point </w:t>
      </w:r>
      <w:proofErr w:type="spellStart"/>
      <w:r w:rsidRPr="001E183D">
        <w:rPr>
          <w:rFonts w:ascii="Times New Roman" w:hAnsi="Times New Roman"/>
        </w:rPr>
        <w:t>Likert</w:t>
      </w:r>
      <w:proofErr w:type="spellEnd"/>
      <w:r w:rsidRPr="001E183D">
        <w:rPr>
          <w:rFonts w:ascii="Times New Roman" w:hAnsi="Times New Roman"/>
        </w:rPr>
        <w:t xml:space="preserve"> scale from 1, not important, to 7, very important. </w:t>
      </w:r>
    </w:p>
    <w:p w14:paraId="51AFBB20" w14:textId="397D9941" w:rsidR="00862DA1" w:rsidRDefault="00862DA1" w:rsidP="00F90A28">
      <w:pPr>
        <w:spacing w:line="480" w:lineRule="auto"/>
        <w:contextualSpacing/>
        <w:jc w:val="both"/>
        <w:rPr>
          <w:rFonts w:ascii="Times New Roman" w:hAnsi="Times New Roman"/>
        </w:rPr>
      </w:pPr>
      <w:proofErr w:type="gramStart"/>
      <w:r w:rsidRPr="001C2117">
        <w:rPr>
          <w:rFonts w:ascii="Times New Roman" w:hAnsi="Times New Roman"/>
          <w:i/>
        </w:rPr>
        <w:t>Recognition of Value Themes in Television Programs</w:t>
      </w:r>
      <w:r w:rsidRPr="001C2117">
        <w:rPr>
          <w:rFonts w:ascii="Times New Roman" w:hAnsi="Times New Roman"/>
        </w:rPr>
        <w:t>.</w:t>
      </w:r>
      <w:proofErr w:type="gramEnd"/>
      <w:r>
        <w:rPr>
          <w:rFonts w:ascii="Times New Roman" w:hAnsi="Times New Roman"/>
        </w:rPr>
        <w:t xml:space="preserve"> Following Tan et al. (1998), this study measured recognition of value themes respondents saw in American television programs. The respondents</w:t>
      </w:r>
      <w:r w:rsidR="007552AE" w:rsidRPr="001E183D">
        <w:rPr>
          <w:rFonts w:ascii="Times New Roman" w:hAnsi="Times New Roman"/>
        </w:rPr>
        <w:t xml:space="preserve"> were asked to an</w:t>
      </w:r>
      <w:r>
        <w:rPr>
          <w:rFonts w:ascii="Times New Roman" w:hAnsi="Times New Roman"/>
        </w:rPr>
        <w:t>swer how often they see these 16</w:t>
      </w:r>
      <w:r w:rsidR="007552AE" w:rsidRPr="001E183D">
        <w:rPr>
          <w:rFonts w:ascii="Times New Roman" w:hAnsi="Times New Roman"/>
        </w:rPr>
        <w:t xml:space="preserve"> values in American television programs on a 7-p</w:t>
      </w:r>
      <w:r w:rsidR="00BD164C">
        <w:rPr>
          <w:rFonts w:ascii="Times New Roman" w:hAnsi="Times New Roman"/>
        </w:rPr>
        <w:t xml:space="preserve">oint </w:t>
      </w:r>
      <w:proofErr w:type="spellStart"/>
      <w:r w:rsidR="00BD164C">
        <w:rPr>
          <w:rFonts w:ascii="Times New Roman" w:hAnsi="Times New Roman"/>
        </w:rPr>
        <w:t>Likert</w:t>
      </w:r>
      <w:proofErr w:type="spellEnd"/>
      <w:r w:rsidR="00BD164C">
        <w:rPr>
          <w:rFonts w:ascii="Times New Roman" w:hAnsi="Times New Roman"/>
        </w:rPr>
        <w:t xml:space="preserve"> scale from 1, a</w:t>
      </w:r>
      <w:r w:rsidR="007552AE" w:rsidRPr="001E183D">
        <w:rPr>
          <w:rFonts w:ascii="Times New Roman" w:hAnsi="Times New Roman"/>
        </w:rPr>
        <w:t xml:space="preserve">lmost never to 7, very often. </w:t>
      </w:r>
      <w:r>
        <w:rPr>
          <w:rFonts w:ascii="Times New Roman" w:hAnsi="Times New Roman"/>
        </w:rPr>
        <w:t>The values were arranged in a different order than in the scale discussed above.</w:t>
      </w:r>
    </w:p>
    <w:p w14:paraId="1A82E1F4" w14:textId="7EF14A7F" w:rsidR="007552AE" w:rsidRPr="00862DA1" w:rsidRDefault="001C2117" w:rsidP="00F90A28">
      <w:pPr>
        <w:spacing w:line="480" w:lineRule="auto"/>
        <w:contextualSpacing/>
        <w:jc w:val="both"/>
        <w:rPr>
          <w:rFonts w:ascii="Times New Roman" w:hAnsi="Times New Roman"/>
          <w:b/>
        </w:rPr>
      </w:pPr>
      <w:proofErr w:type="gramStart"/>
      <w:r w:rsidRPr="001C2117">
        <w:rPr>
          <w:rFonts w:ascii="Times New Roman" w:hAnsi="Times New Roman"/>
          <w:i/>
        </w:rPr>
        <w:t xml:space="preserve">Functionality of </w:t>
      </w:r>
      <w:r w:rsidR="00862DA1" w:rsidRPr="001C2117">
        <w:rPr>
          <w:rFonts w:ascii="Times New Roman" w:hAnsi="Times New Roman"/>
          <w:i/>
        </w:rPr>
        <w:t>values.</w:t>
      </w:r>
      <w:proofErr w:type="gramEnd"/>
      <w:r w:rsidR="00862DA1" w:rsidRPr="00862DA1">
        <w:rPr>
          <w:rFonts w:ascii="Times New Roman" w:hAnsi="Times New Roman"/>
          <w:b/>
        </w:rPr>
        <w:t xml:space="preserve"> </w:t>
      </w:r>
      <w:r w:rsidR="00AB6367">
        <w:rPr>
          <w:rFonts w:ascii="Times New Roman" w:hAnsi="Times New Roman"/>
        </w:rPr>
        <w:t xml:space="preserve">This study defines functionality as </w:t>
      </w:r>
      <w:r w:rsidR="00723C48">
        <w:rPr>
          <w:rFonts w:ascii="Times New Roman" w:hAnsi="Times New Roman"/>
        </w:rPr>
        <w:t>necessary</w:t>
      </w:r>
      <w:r w:rsidR="00AB6367">
        <w:rPr>
          <w:rFonts w:ascii="Times New Roman" w:hAnsi="Times New Roman"/>
        </w:rPr>
        <w:t xml:space="preserve"> for success in Croatia. According to the theory proposed by Tan et al. (1998), the values perceived to be functional will be accepted by the participants. T</w:t>
      </w:r>
      <w:r w:rsidR="007552AE" w:rsidRPr="001E183D">
        <w:rPr>
          <w:rFonts w:ascii="Times New Roman" w:hAnsi="Times New Roman"/>
        </w:rPr>
        <w:t xml:space="preserve">he respondents were asked to rate how important they thought these values were for success in Croatia on a 7-point </w:t>
      </w:r>
      <w:proofErr w:type="spellStart"/>
      <w:r w:rsidR="007552AE" w:rsidRPr="001E183D">
        <w:rPr>
          <w:rFonts w:ascii="Times New Roman" w:hAnsi="Times New Roman"/>
        </w:rPr>
        <w:t>Likert</w:t>
      </w:r>
      <w:proofErr w:type="spellEnd"/>
      <w:r w:rsidR="007552AE" w:rsidRPr="001E183D">
        <w:rPr>
          <w:rFonts w:ascii="Times New Roman" w:hAnsi="Times New Roman"/>
        </w:rPr>
        <w:t xml:space="preserve"> scale from 1, not important, to 7, very important. </w:t>
      </w:r>
    </w:p>
    <w:p w14:paraId="2A230CCF" w14:textId="5E881B35" w:rsidR="007552AE" w:rsidRPr="001E183D" w:rsidRDefault="007552AE" w:rsidP="00F90A28">
      <w:pPr>
        <w:spacing w:line="480" w:lineRule="auto"/>
        <w:contextualSpacing/>
        <w:jc w:val="both"/>
        <w:rPr>
          <w:rFonts w:ascii="Times New Roman" w:hAnsi="Times New Roman"/>
        </w:rPr>
      </w:pPr>
      <w:r w:rsidRPr="001C2117">
        <w:rPr>
          <w:rFonts w:ascii="Times New Roman" w:hAnsi="Times New Roman"/>
          <w:i/>
        </w:rPr>
        <w:t>Total television time.</w:t>
      </w:r>
      <w:r w:rsidRPr="001E183D">
        <w:rPr>
          <w:rFonts w:ascii="Times New Roman" w:hAnsi="Times New Roman"/>
          <w:b/>
        </w:rPr>
        <w:t xml:space="preserve"> </w:t>
      </w:r>
      <w:r w:rsidRPr="001E183D">
        <w:rPr>
          <w:rFonts w:ascii="Times New Roman" w:hAnsi="Times New Roman"/>
        </w:rPr>
        <w:t>Respondents were asked to circle how many days per week and how many hours per day they spent watching television.</w:t>
      </w:r>
    </w:p>
    <w:p w14:paraId="616E1A5F" w14:textId="74118EDA" w:rsidR="007552AE" w:rsidRPr="001E183D" w:rsidRDefault="007552AE" w:rsidP="00F90A28">
      <w:pPr>
        <w:spacing w:line="480" w:lineRule="auto"/>
        <w:contextualSpacing/>
        <w:jc w:val="both"/>
        <w:rPr>
          <w:rFonts w:ascii="Times New Roman" w:hAnsi="Times New Roman"/>
        </w:rPr>
      </w:pPr>
      <w:proofErr w:type="gramStart"/>
      <w:r w:rsidRPr="001C2117">
        <w:rPr>
          <w:rFonts w:ascii="Times New Roman" w:hAnsi="Times New Roman"/>
          <w:i/>
        </w:rPr>
        <w:t>American media exposure.</w:t>
      </w:r>
      <w:proofErr w:type="gramEnd"/>
      <w:r w:rsidRPr="001E183D">
        <w:rPr>
          <w:rFonts w:ascii="Times New Roman" w:hAnsi="Times New Roman"/>
        </w:rPr>
        <w:t xml:space="preserve"> </w:t>
      </w:r>
      <w:r w:rsidR="00EC2FE3">
        <w:rPr>
          <w:rFonts w:ascii="Times New Roman" w:hAnsi="Times New Roman"/>
        </w:rPr>
        <w:t xml:space="preserve">Exposure to American television programs could influence the acceptance of Anglo-American values since these values can often be found in these programs </w:t>
      </w:r>
      <w:r w:rsidR="001C2117" w:rsidRPr="001C2117">
        <w:rPr>
          <w:rFonts w:ascii="Times New Roman" w:hAnsi="Times New Roman"/>
        </w:rPr>
        <w:t>(</w:t>
      </w:r>
      <w:proofErr w:type="spellStart"/>
      <w:r w:rsidR="001C2117" w:rsidRPr="001C2117">
        <w:rPr>
          <w:rFonts w:ascii="Times New Roman" w:hAnsi="Times New Roman"/>
        </w:rPr>
        <w:t>Gerbner</w:t>
      </w:r>
      <w:proofErr w:type="spellEnd"/>
      <w:r w:rsidR="001C2117" w:rsidRPr="001C2117">
        <w:rPr>
          <w:rFonts w:ascii="Times New Roman" w:hAnsi="Times New Roman"/>
        </w:rPr>
        <w:t xml:space="preserve"> et al., </w:t>
      </w:r>
      <w:r w:rsidR="00EC2FE3" w:rsidRPr="001C2117">
        <w:rPr>
          <w:rFonts w:ascii="Times New Roman" w:hAnsi="Times New Roman"/>
        </w:rPr>
        <w:t>1987).</w:t>
      </w:r>
      <w:r w:rsidR="00EC2FE3">
        <w:rPr>
          <w:rFonts w:ascii="Times New Roman" w:hAnsi="Times New Roman"/>
        </w:rPr>
        <w:t xml:space="preserve"> Respondents were</w:t>
      </w:r>
      <w:r w:rsidRPr="001E183D">
        <w:rPr>
          <w:rFonts w:ascii="Times New Roman" w:hAnsi="Times New Roman"/>
        </w:rPr>
        <w:t xml:space="preserve"> asked how often they watch</w:t>
      </w:r>
      <w:r w:rsidR="00BD164C">
        <w:rPr>
          <w:rFonts w:ascii="Times New Roman" w:hAnsi="Times New Roman"/>
        </w:rPr>
        <w:t>ed</w:t>
      </w:r>
      <w:r w:rsidRPr="001E183D">
        <w:rPr>
          <w:rFonts w:ascii="Times New Roman" w:hAnsi="Times New Roman"/>
        </w:rPr>
        <w:t xml:space="preserve"> television program</w:t>
      </w:r>
      <w:r w:rsidR="00BD164C">
        <w:rPr>
          <w:rFonts w:ascii="Times New Roman" w:hAnsi="Times New Roman"/>
        </w:rPr>
        <w:t>s produced in</w:t>
      </w:r>
      <w:r w:rsidRPr="001E183D">
        <w:rPr>
          <w:rFonts w:ascii="Times New Roman" w:hAnsi="Times New Roman"/>
        </w:rPr>
        <w:t xml:space="preserve"> the United States on a 7-point </w:t>
      </w:r>
      <w:proofErr w:type="spellStart"/>
      <w:r w:rsidRPr="001E183D">
        <w:rPr>
          <w:rFonts w:ascii="Times New Roman" w:hAnsi="Times New Roman"/>
        </w:rPr>
        <w:t>Likert</w:t>
      </w:r>
      <w:proofErr w:type="spellEnd"/>
      <w:r w:rsidRPr="001E183D">
        <w:rPr>
          <w:rFonts w:ascii="Times New Roman" w:hAnsi="Times New Roman"/>
        </w:rPr>
        <w:t xml:space="preserve"> scale from 1, never, to 7, all the time. </w:t>
      </w:r>
    </w:p>
    <w:p w14:paraId="57F690D1" w14:textId="22C9C1B9" w:rsidR="007552AE" w:rsidRPr="001E183D" w:rsidRDefault="007552AE" w:rsidP="00F90A28">
      <w:pPr>
        <w:spacing w:line="480" w:lineRule="auto"/>
        <w:contextualSpacing/>
        <w:jc w:val="both"/>
        <w:rPr>
          <w:rFonts w:ascii="Times New Roman" w:hAnsi="Times New Roman"/>
        </w:rPr>
      </w:pPr>
      <w:proofErr w:type="gramStart"/>
      <w:r w:rsidRPr="001C2117">
        <w:rPr>
          <w:rFonts w:ascii="Times New Roman" w:hAnsi="Times New Roman"/>
          <w:i/>
        </w:rPr>
        <w:t>Personal contact with Americans.</w:t>
      </w:r>
      <w:proofErr w:type="gramEnd"/>
      <w:r w:rsidRPr="001E183D">
        <w:rPr>
          <w:rFonts w:ascii="Times New Roman" w:hAnsi="Times New Roman"/>
        </w:rPr>
        <w:t xml:space="preserve"> Since personal contact with Americans, or visiting</w:t>
      </w:r>
      <w:r w:rsidR="00BD164C">
        <w:rPr>
          <w:rFonts w:ascii="Times New Roman" w:hAnsi="Times New Roman"/>
        </w:rPr>
        <w:t xml:space="preserve"> the</w:t>
      </w:r>
      <w:r w:rsidRPr="001E183D">
        <w:rPr>
          <w:rFonts w:ascii="Times New Roman" w:hAnsi="Times New Roman"/>
        </w:rPr>
        <w:t xml:space="preserve"> United States could influence respondent's acceptance of values, they were asked to indicate, on a scale from 1 (Never) to 7 (Always</w:t>
      </w:r>
      <w:r w:rsidR="00BD164C">
        <w:rPr>
          <w:rFonts w:ascii="Times New Roman" w:hAnsi="Times New Roman"/>
        </w:rPr>
        <w:t>) how often they ca</w:t>
      </w:r>
      <w:r w:rsidRPr="001E183D">
        <w:rPr>
          <w:rFonts w:ascii="Times New Roman" w:hAnsi="Times New Roman"/>
        </w:rPr>
        <w:t xml:space="preserve">me in contact with Americans face to face, over </w:t>
      </w:r>
      <w:r w:rsidR="00326FCA">
        <w:rPr>
          <w:rFonts w:ascii="Times New Roman" w:hAnsi="Times New Roman"/>
        </w:rPr>
        <w:t>the phone, via Skype, via email;</w:t>
      </w:r>
      <w:r w:rsidRPr="001E183D">
        <w:rPr>
          <w:rFonts w:ascii="Times New Roman" w:hAnsi="Times New Roman"/>
        </w:rPr>
        <w:t xml:space="preserve"> and they were asked to answer with yes or no</w:t>
      </w:r>
      <w:r w:rsidR="00326FCA">
        <w:rPr>
          <w:rFonts w:ascii="Times New Roman" w:hAnsi="Times New Roman"/>
        </w:rPr>
        <w:t>, indicating whether or not they had</w:t>
      </w:r>
      <w:r w:rsidRPr="001E183D">
        <w:rPr>
          <w:rFonts w:ascii="Times New Roman" w:hAnsi="Times New Roman"/>
        </w:rPr>
        <w:t xml:space="preserve"> visited United States. </w:t>
      </w:r>
    </w:p>
    <w:p w14:paraId="46C3DF32" w14:textId="77777777" w:rsidR="005C1FFD" w:rsidRDefault="007552AE" w:rsidP="00F90A28">
      <w:pPr>
        <w:spacing w:line="480" w:lineRule="auto"/>
        <w:contextualSpacing/>
        <w:jc w:val="both"/>
        <w:rPr>
          <w:rFonts w:ascii="Times New Roman" w:hAnsi="Times New Roman"/>
        </w:rPr>
      </w:pPr>
      <w:proofErr w:type="gramStart"/>
      <w:r w:rsidRPr="001C2117">
        <w:rPr>
          <w:rFonts w:ascii="Times New Roman" w:hAnsi="Times New Roman"/>
          <w:i/>
        </w:rPr>
        <w:t>English language knowledge.</w:t>
      </w:r>
      <w:proofErr w:type="gramEnd"/>
      <w:r w:rsidRPr="001C2117">
        <w:rPr>
          <w:rFonts w:ascii="Times New Roman" w:hAnsi="Times New Roman"/>
          <w:i/>
        </w:rPr>
        <w:t xml:space="preserve"> </w:t>
      </w:r>
      <w:r w:rsidRPr="001E183D">
        <w:rPr>
          <w:rFonts w:ascii="Times New Roman" w:hAnsi="Times New Roman"/>
        </w:rPr>
        <w:t xml:space="preserve">Since knowledge of English language could influence respondent's acceptance of values, they were asked to indicate on a 4-point scale from 1 (not at all) to 4 (very well), how well they understood spoken English, </w:t>
      </w:r>
      <w:r w:rsidR="00330771">
        <w:rPr>
          <w:rFonts w:ascii="Times New Roman" w:hAnsi="Times New Roman"/>
        </w:rPr>
        <w:t>and how well they could</w:t>
      </w:r>
      <w:r w:rsidRPr="001E183D">
        <w:rPr>
          <w:rFonts w:ascii="Times New Roman" w:hAnsi="Times New Roman"/>
        </w:rPr>
        <w:t xml:space="preserve"> speak, read, and write English.</w:t>
      </w:r>
    </w:p>
    <w:p w14:paraId="291E87C1" w14:textId="143137D6" w:rsidR="007552AE" w:rsidRDefault="005C1FFD" w:rsidP="00F90A28">
      <w:pPr>
        <w:spacing w:line="480" w:lineRule="auto"/>
        <w:jc w:val="both"/>
        <w:rPr>
          <w:rFonts w:ascii="Times New Roman" w:hAnsi="Times New Roman"/>
        </w:rPr>
      </w:pPr>
      <w:r w:rsidRPr="001C2117">
        <w:rPr>
          <w:rFonts w:ascii="Times New Roman" w:hAnsi="Times New Roman"/>
          <w:i/>
        </w:rPr>
        <w:t>Demographic questions.</w:t>
      </w:r>
      <w:r w:rsidRPr="001E183D">
        <w:rPr>
          <w:rFonts w:ascii="Times New Roman" w:hAnsi="Times New Roman"/>
        </w:rPr>
        <w:t xml:space="preserve"> Standard demographic controls (i.e., age, gender, religion, school year) were also included in the questionnaire. </w:t>
      </w:r>
      <w:r w:rsidR="007552AE" w:rsidRPr="001E183D">
        <w:rPr>
          <w:rFonts w:ascii="Times New Roman" w:hAnsi="Times New Roman"/>
        </w:rPr>
        <w:t xml:space="preserve"> </w:t>
      </w:r>
    </w:p>
    <w:p w14:paraId="134ACB30" w14:textId="46FD6E70" w:rsidR="007552AE" w:rsidRPr="001E183D" w:rsidRDefault="007552AE" w:rsidP="00F90A28">
      <w:pPr>
        <w:spacing w:line="480" w:lineRule="auto"/>
        <w:contextualSpacing/>
        <w:jc w:val="both"/>
        <w:rPr>
          <w:rFonts w:ascii="Times New Roman" w:hAnsi="Times New Roman"/>
        </w:rPr>
      </w:pPr>
      <w:proofErr w:type="gramStart"/>
      <w:r w:rsidRPr="001C2117">
        <w:rPr>
          <w:rFonts w:ascii="Times New Roman" w:hAnsi="Times New Roman"/>
          <w:i/>
        </w:rPr>
        <w:t>American media viewing habits.</w:t>
      </w:r>
      <w:proofErr w:type="gramEnd"/>
      <w:r w:rsidRPr="001E183D">
        <w:rPr>
          <w:rFonts w:ascii="Times New Roman" w:hAnsi="Times New Roman"/>
        </w:rPr>
        <w:t xml:space="preserve"> Participants were also as</w:t>
      </w:r>
      <w:r w:rsidR="00330771">
        <w:rPr>
          <w:rFonts w:ascii="Times New Roman" w:hAnsi="Times New Roman"/>
        </w:rPr>
        <w:t>ked to describe their TV viewing</w:t>
      </w:r>
      <w:r w:rsidRPr="001E183D">
        <w:rPr>
          <w:rFonts w:ascii="Times New Roman" w:hAnsi="Times New Roman"/>
        </w:rPr>
        <w:t xml:space="preserve"> habits by indicating on a scale from 1 (Never) to 7 (Always) what kind of TV programming they usually watch: news, movies, sports, series, sitcoms, documentaries, and other. Further, they were asked to indicate o</w:t>
      </w:r>
      <w:r w:rsidR="00330771">
        <w:rPr>
          <w:rFonts w:ascii="Times New Roman" w:hAnsi="Times New Roman"/>
        </w:rPr>
        <w:t>n a scale from 1 (Never) to 7 (A</w:t>
      </w:r>
      <w:r w:rsidRPr="001E183D">
        <w:rPr>
          <w:rFonts w:ascii="Times New Roman" w:hAnsi="Times New Roman"/>
        </w:rPr>
        <w:t>ll the time) what kinds of American television genres they watch: comedy, adventure, drama, and sports. They were also asked to indicate on a scale from 1 (Never) to 7 (Always) how often they watched American series, American sitcoms, American news, American movies</w:t>
      </w:r>
      <w:r w:rsidR="00330771">
        <w:rPr>
          <w:rFonts w:ascii="Times New Roman" w:hAnsi="Times New Roman"/>
        </w:rPr>
        <w:t>, and read American magazines, and</w:t>
      </w:r>
      <w:r w:rsidRPr="001E183D">
        <w:rPr>
          <w:rFonts w:ascii="Times New Roman" w:hAnsi="Times New Roman"/>
        </w:rPr>
        <w:t xml:space="preserve"> American newspapers. For each of these they were asked with an open ended question to indicate what movies, series, sitcoms, news programs they </w:t>
      </w:r>
      <w:r w:rsidR="00330771">
        <w:rPr>
          <w:rFonts w:ascii="Times New Roman" w:hAnsi="Times New Roman"/>
        </w:rPr>
        <w:t xml:space="preserve">had </w:t>
      </w:r>
      <w:r w:rsidRPr="001E183D">
        <w:rPr>
          <w:rFonts w:ascii="Times New Roman" w:hAnsi="Times New Roman"/>
        </w:rPr>
        <w:t xml:space="preserve">watched lately, and what American magazines and newspapers they read. These measures were used to describe American media habits of young Croatians. </w:t>
      </w:r>
    </w:p>
    <w:p w14:paraId="79D7A05B" w14:textId="218B484C" w:rsidR="000B6569" w:rsidRPr="000645AD" w:rsidRDefault="000B6569" w:rsidP="00F90A28">
      <w:pPr>
        <w:spacing w:line="480" w:lineRule="auto"/>
        <w:jc w:val="both"/>
        <w:rPr>
          <w:rFonts w:ascii="Times New Roman" w:hAnsi="Times New Roman"/>
          <w:b/>
          <w:i/>
        </w:rPr>
      </w:pPr>
      <w:r w:rsidRPr="000645AD">
        <w:rPr>
          <w:rFonts w:ascii="Times New Roman" w:hAnsi="Times New Roman"/>
          <w:b/>
          <w:i/>
        </w:rPr>
        <w:t>Data Analysis</w:t>
      </w:r>
    </w:p>
    <w:p w14:paraId="602FB6F9" w14:textId="23AC73E5" w:rsidR="000B6569" w:rsidRDefault="000B6569" w:rsidP="00F90A28">
      <w:pPr>
        <w:spacing w:line="480" w:lineRule="auto"/>
        <w:jc w:val="both"/>
        <w:rPr>
          <w:rFonts w:ascii="Times New Roman" w:hAnsi="Times New Roman"/>
        </w:rPr>
      </w:pPr>
      <w:r w:rsidRPr="001E183D">
        <w:rPr>
          <w:rFonts w:ascii="Times New Roman" w:hAnsi="Times New Roman"/>
        </w:rPr>
        <w:tab/>
      </w:r>
      <w:r w:rsidR="00703071">
        <w:rPr>
          <w:rFonts w:ascii="Times New Roman" w:hAnsi="Times New Roman"/>
        </w:rPr>
        <w:t>The first part of data analysis addressed research questions 1 and 2</w:t>
      </w:r>
      <w:r w:rsidR="003E2EFE">
        <w:rPr>
          <w:rFonts w:ascii="Times New Roman" w:hAnsi="Times New Roman"/>
        </w:rPr>
        <w:t xml:space="preserve"> dealing with American media viewing habits in particular and television viewing habits in general</w:t>
      </w:r>
      <w:r w:rsidR="00703071">
        <w:rPr>
          <w:rFonts w:ascii="Times New Roman" w:hAnsi="Times New Roman"/>
        </w:rPr>
        <w:t xml:space="preserve">. To answer these two research questions, the researchers run descriptive statistics and frequencies in SPSS. </w:t>
      </w:r>
      <w:r w:rsidR="00EF40CF">
        <w:rPr>
          <w:rFonts w:ascii="Times New Roman" w:hAnsi="Times New Roman"/>
        </w:rPr>
        <w:t xml:space="preserve">A standard regression equation was used to test H1 and H2 for each of the 16 values measured. </w:t>
      </w:r>
    </w:p>
    <w:p w14:paraId="2AB835EE" w14:textId="0637F5BA" w:rsidR="00D06A7A" w:rsidRDefault="00D06A7A" w:rsidP="00F90A28">
      <w:pPr>
        <w:spacing w:line="480" w:lineRule="auto"/>
        <w:jc w:val="both"/>
        <w:rPr>
          <w:rFonts w:ascii="Times New Roman" w:hAnsi="Times New Roman"/>
        </w:rPr>
      </w:pPr>
      <w:r>
        <w:rPr>
          <w:rFonts w:ascii="Times New Roman" w:hAnsi="Times New Roman"/>
        </w:rPr>
        <w:t xml:space="preserve">Value acceptance= Age + Sex + </w:t>
      </w:r>
      <w:r w:rsidR="00723C48">
        <w:rPr>
          <w:rFonts w:ascii="Times New Roman" w:hAnsi="Times New Roman"/>
        </w:rPr>
        <w:t xml:space="preserve">Knowledge of English Language + </w:t>
      </w:r>
      <w:r>
        <w:rPr>
          <w:rFonts w:ascii="Times New Roman" w:hAnsi="Times New Roman"/>
        </w:rPr>
        <w:t>American media exposure + Value theme recognition in TV + Functionality of the values</w:t>
      </w:r>
    </w:p>
    <w:p w14:paraId="7FCE008E" w14:textId="63AB310E" w:rsidR="00D06A7A" w:rsidRPr="001E183D" w:rsidRDefault="00D06A7A" w:rsidP="00F90A28">
      <w:pPr>
        <w:spacing w:line="480" w:lineRule="auto"/>
        <w:jc w:val="both"/>
        <w:rPr>
          <w:rFonts w:ascii="Times New Roman" w:hAnsi="Times New Roman"/>
          <w:color w:val="000000"/>
        </w:rPr>
      </w:pPr>
      <w:r>
        <w:rPr>
          <w:rFonts w:ascii="Times New Roman" w:hAnsi="Times New Roman"/>
        </w:rPr>
        <w:t xml:space="preserve">The authors of the original study took their theory further and tested the causal model to identify links among learning, functionality evaluations, and assimilation. This study just tested the two hypotheses using the regression analysis. </w:t>
      </w:r>
    </w:p>
    <w:p w14:paraId="36B4E6DF" w14:textId="77777777" w:rsidR="007552AE" w:rsidRPr="001E183D" w:rsidRDefault="007552AE" w:rsidP="00F90A28">
      <w:pPr>
        <w:spacing w:line="480" w:lineRule="auto"/>
        <w:jc w:val="both"/>
        <w:rPr>
          <w:rFonts w:ascii="Times New Roman" w:hAnsi="Times New Roman"/>
          <w:b/>
          <w:color w:val="000000"/>
        </w:rPr>
      </w:pPr>
      <w:r w:rsidRPr="001E183D">
        <w:rPr>
          <w:rFonts w:ascii="Times New Roman" w:hAnsi="Times New Roman"/>
          <w:b/>
          <w:color w:val="000000"/>
        </w:rPr>
        <w:t>Focus Groups</w:t>
      </w:r>
    </w:p>
    <w:p w14:paraId="5509D0C0" w14:textId="26610427" w:rsidR="007552AE" w:rsidRDefault="007552AE" w:rsidP="00F90A28">
      <w:pPr>
        <w:spacing w:line="480" w:lineRule="auto"/>
        <w:jc w:val="both"/>
        <w:rPr>
          <w:rFonts w:ascii="Times New Roman" w:hAnsi="Times New Roman"/>
          <w:color w:val="000000"/>
        </w:rPr>
      </w:pPr>
      <w:r w:rsidRPr="001E183D">
        <w:rPr>
          <w:rFonts w:ascii="Times New Roman" w:hAnsi="Times New Roman"/>
          <w:color w:val="000000"/>
        </w:rPr>
        <w:tab/>
        <w:t>The researcher also conducted five focus group discussions</w:t>
      </w:r>
      <w:r w:rsidR="00330771">
        <w:rPr>
          <w:rFonts w:ascii="Times New Roman" w:hAnsi="Times New Roman"/>
          <w:color w:val="000000"/>
        </w:rPr>
        <w:t xml:space="preserve"> to</w:t>
      </w:r>
      <w:r w:rsidR="00476001" w:rsidRPr="001E183D">
        <w:rPr>
          <w:rFonts w:ascii="Times New Roman" w:hAnsi="Times New Roman"/>
          <w:color w:val="000000"/>
        </w:rPr>
        <w:t xml:space="preserve"> address research questions 3 and 4</w:t>
      </w:r>
      <w:r w:rsidRPr="001E183D">
        <w:rPr>
          <w:rFonts w:ascii="Times New Roman" w:hAnsi="Times New Roman"/>
          <w:color w:val="000000"/>
        </w:rPr>
        <w:t xml:space="preserve">. </w:t>
      </w:r>
      <w:r w:rsidR="00123B05" w:rsidRPr="001E183D">
        <w:rPr>
          <w:rFonts w:ascii="Times New Roman" w:hAnsi="Times New Roman"/>
          <w:color w:val="000000"/>
        </w:rPr>
        <w:t xml:space="preserve">Focus groups were selected as a method because they are useful in providing </w:t>
      </w:r>
      <w:r w:rsidR="00AF6680" w:rsidRPr="001E183D">
        <w:rPr>
          <w:rFonts w:ascii="Times New Roman" w:hAnsi="Times New Roman"/>
          <w:color w:val="000000"/>
        </w:rPr>
        <w:t>in</w:t>
      </w:r>
      <w:r w:rsidR="00330771">
        <w:rPr>
          <w:rFonts w:ascii="Times New Roman" w:hAnsi="Times New Roman"/>
          <w:color w:val="000000"/>
        </w:rPr>
        <w:t>-</w:t>
      </w:r>
      <w:r w:rsidR="00AF6680" w:rsidRPr="001E183D">
        <w:rPr>
          <w:rFonts w:ascii="Times New Roman" w:hAnsi="Times New Roman"/>
          <w:color w:val="000000"/>
        </w:rPr>
        <w:t xml:space="preserve">depth information </w:t>
      </w:r>
      <w:r w:rsidR="00330771">
        <w:rPr>
          <w:rFonts w:ascii="Times New Roman" w:hAnsi="Times New Roman"/>
          <w:color w:val="000000"/>
        </w:rPr>
        <w:t>regarding how</w:t>
      </w:r>
      <w:r w:rsidR="00AF6680" w:rsidRPr="001E183D">
        <w:rPr>
          <w:rFonts w:ascii="Times New Roman" w:hAnsi="Times New Roman"/>
          <w:color w:val="000000"/>
        </w:rPr>
        <w:t xml:space="preserve"> a group approach</w:t>
      </w:r>
      <w:r w:rsidR="00330771">
        <w:rPr>
          <w:rFonts w:ascii="Times New Roman" w:hAnsi="Times New Roman"/>
          <w:color w:val="000000"/>
        </w:rPr>
        <w:t>es</w:t>
      </w:r>
      <w:r w:rsidR="00AF6680" w:rsidRPr="001E183D">
        <w:rPr>
          <w:rFonts w:ascii="Times New Roman" w:hAnsi="Times New Roman"/>
          <w:color w:val="000000"/>
        </w:rPr>
        <w:t xml:space="preserve"> a certain topic. </w:t>
      </w:r>
      <w:r w:rsidRPr="008145F3">
        <w:rPr>
          <w:rFonts w:ascii="Times New Roman" w:hAnsi="Times New Roman"/>
          <w:color w:val="000000"/>
        </w:rPr>
        <w:t>Singleton and Strait (1998)</w:t>
      </w:r>
      <w:r w:rsidRPr="001E183D">
        <w:rPr>
          <w:rFonts w:ascii="Times New Roman" w:hAnsi="Times New Roman"/>
          <w:color w:val="000000"/>
        </w:rPr>
        <w:t xml:space="preserve"> described focus groups as structured discussions among a small group of people led by a skilled interviewer who follows a structured or semi-structured questionnaire. The main reason to conduct focus groups is to learn how people think about a certain topic. Some of the advantages of focus group discussions are that they can yield rich information from the</w:t>
      </w:r>
      <w:r w:rsidR="00330771">
        <w:rPr>
          <w:rFonts w:ascii="Times New Roman" w:hAnsi="Times New Roman"/>
          <w:color w:val="000000"/>
        </w:rPr>
        <w:t xml:space="preserve"> participants’ interaction when</w:t>
      </w:r>
      <w:r w:rsidRPr="001E183D">
        <w:rPr>
          <w:rFonts w:ascii="Times New Roman" w:hAnsi="Times New Roman"/>
          <w:color w:val="000000"/>
        </w:rPr>
        <w:t xml:space="preserve"> they either agree or disagree on a topic. Therefore, they allow the researcher to see how individuals think about a topic in a group setting </w:t>
      </w:r>
      <w:r w:rsidRPr="004E5D8F">
        <w:rPr>
          <w:rFonts w:ascii="Times New Roman" w:hAnsi="Times New Roman"/>
          <w:color w:val="000000"/>
        </w:rPr>
        <w:t>(Hakim, 2000).</w:t>
      </w:r>
      <w:r w:rsidRPr="001E183D">
        <w:rPr>
          <w:rFonts w:ascii="Times New Roman" w:hAnsi="Times New Roman"/>
          <w:color w:val="000000"/>
        </w:rPr>
        <w:t xml:space="preserve"> </w:t>
      </w:r>
      <w:r w:rsidRPr="00B37DA9">
        <w:rPr>
          <w:rFonts w:ascii="Times New Roman" w:hAnsi="Times New Roman"/>
          <w:color w:val="000000"/>
        </w:rPr>
        <w:t>Durham (2004)</w:t>
      </w:r>
      <w:r w:rsidRPr="001E183D">
        <w:rPr>
          <w:rFonts w:ascii="Times New Roman" w:hAnsi="Times New Roman"/>
          <w:color w:val="000000"/>
        </w:rPr>
        <w:t xml:space="preserve"> argues that qualitative research is essential when one studies culture as it allows the researcher to dissect the layers of culture embedded in social practice. By focusing on everyday life, </w:t>
      </w:r>
      <w:r w:rsidR="005E5F6A">
        <w:rPr>
          <w:rFonts w:ascii="Times New Roman" w:hAnsi="Times New Roman"/>
          <w:color w:val="000000"/>
        </w:rPr>
        <w:t xml:space="preserve">a </w:t>
      </w:r>
      <w:r w:rsidRPr="001E183D">
        <w:rPr>
          <w:rFonts w:ascii="Times New Roman" w:hAnsi="Times New Roman"/>
          <w:color w:val="000000"/>
        </w:rPr>
        <w:t xml:space="preserve">qualitative approach offers a way to understand multiple levels of experience and effectively paint a picture of the ways people respond to cultural and social forms. </w:t>
      </w:r>
    </w:p>
    <w:p w14:paraId="4CC893D5" w14:textId="2E46C768" w:rsidR="00DF0BA8" w:rsidRPr="001E183D" w:rsidRDefault="00DF0BA8" w:rsidP="00F90A28">
      <w:pPr>
        <w:spacing w:line="480" w:lineRule="auto"/>
        <w:jc w:val="both"/>
        <w:rPr>
          <w:rFonts w:ascii="Times New Roman" w:hAnsi="Times New Roman"/>
          <w:color w:val="000000"/>
        </w:rPr>
      </w:pPr>
      <w:r>
        <w:rPr>
          <w:rFonts w:ascii="Times New Roman" w:hAnsi="Times New Roman"/>
          <w:color w:val="000000"/>
        </w:rPr>
        <w:tab/>
        <w:t xml:space="preserve">The researcher conducted five focus groups </w:t>
      </w:r>
      <w:r w:rsidR="005D08FA">
        <w:rPr>
          <w:rFonts w:ascii="Times New Roman" w:hAnsi="Times New Roman"/>
          <w:color w:val="000000"/>
        </w:rPr>
        <w:t xml:space="preserve">because at that point the data collection reached redundancy of data, or in other words, theoretical saturation. </w:t>
      </w:r>
      <w:r w:rsidR="00D055B7">
        <w:rPr>
          <w:rFonts w:ascii="Times New Roman" w:hAnsi="Times New Roman"/>
          <w:color w:val="000000"/>
        </w:rPr>
        <w:t>Redundancy occurs when no new findings are generated (</w:t>
      </w:r>
      <w:r w:rsidR="00D055B7" w:rsidRPr="007703E5">
        <w:rPr>
          <w:rFonts w:ascii="Times New Roman" w:hAnsi="Times New Roman"/>
          <w:color w:val="000000"/>
        </w:rPr>
        <w:t xml:space="preserve">Lincoln, &amp; </w:t>
      </w:r>
      <w:proofErr w:type="spellStart"/>
      <w:r w:rsidR="00D055B7" w:rsidRPr="007703E5">
        <w:rPr>
          <w:rFonts w:ascii="Times New Roman" w:hAnsi="Times New Roman"/>
          <w:color w:val="000000"/>
        </w:rPr>
        <w:t>Guba</w:t>
      </w:r>
      <w:proofErr w:type="spellEnd"/>
      <w:r w:rsidR="00D055B7" w:rsidRPr="007703E5">
        <w:rPr>
          <w:rFonts w:ascii="Times New Roman" w:hAnsi="Times New Roman"/>
          <w:color w:val="000000"/>
        </w:rPr>
        <w:t>, 1985</w:t>
      </w:r>
      <w:r w:rsidR="00D055B7">
        <w:rPr>
          <w:rFonts w:ascii="Times New Roman" w:hAnsi="Times New Roman"/>
          <w:color w:val="000000"/>
        </w:rPr>
        <w:t>). In other words, data collection reaches saturation point when the data collected illustrates the complexity of the phenomenon of interest (</w:t>
      </w:r>
      <w:r w:rsidR="00D055B7" w:rsidRPr="007703E5">
        <w:rPr>
          <w:rFonts w:ascii="Times New Roman" w:hAnsi="Times New Roman"/>
          <w:color w:val="000000"/>
        </w:rPr>
        <w:t>Strauss, 1987</w:t>
      </w:r>
      <w:r w:rsidR="00D055B7">
        <w:rPr>
          <w:rFonts w:ascii="Times New Roman" w:hAnsi="Times New Roman"/>
          <w:color w:val="000000"/>
        </w:rPr>
        <w:t xml:space="preserve">). When theoretical saturation has occurred, it may be sensible to assume that redundancy has been reached in a practical sense as well. </w:t>
      </w:r>
    </w:p>
    <w:p w14:paraId="3B1A8406" w14:textId="150C75D5" w:rsidR="000B6569" w:rsidRPr="000645AD" w:rsidRDefault="000B7639" w:rsidP="00F90A28">
      <w:pPr>
        <w:spacing w:line="480" w:lineRule="auto"/>
        <w:jc w:val="both"/>
        <w:rPr>
          <w:rFonts w:ascii="Times New Roman" w:hAnsi="Times New Roman"/>
          <w:b/>
          <w:i/>
          <w:color w:val="000000"/>
        </w:rPr>
      </w:pPr>
      <w:r w:rsidRPr="000645AD">
        <w:rPr>
          <w:rFonts w:ascii="Times New Roman" w:hAnsi="Times New Roman"/>
          <w:b/>
          <w:i/>
          <w:color w:val="000000"/>
        </w:rPr>
        <w:t>Participants</w:t>
      </w:r>
      <w:r w:rsidR="007552AE" w:rsidRPr="000645AD">
        <w:rPr>
          <w:rFonts w:ascii="Times New Roman" w:hAnsi="Times New Roman"/>
          <w:b/>
          <w:i/>
          <w:color w:val="000000"/>
        </w:rPr>
        <w:tab/>
      </w:r>
    </w:p>
    <w:p w14:paraId="749A4A7C" w14:textId="75342925" w:rsidR="007552AE" w:rsidRPr="001E183D" w:rsidRDefault="000B6569" w:rsidP="00F90A28">
      <w:pPr>
        <w:spacing w:line="480" w:lineRule="auto"/>
        <w:jc w:val="both"/>
        <w:rPr>
          <w:rFonts w:ascii="Times New Roman" w:hAnsi="Times New Roman"/>
          <w:color w:val="000000"/>
        </w:rPr>
      </w:pPr>
      <w:r w:rsidRPr="001E183D">
        <w:rPr>
          <w:rFonts w:ascii="Times New Roman" w:hAnsi="Times New Roman"/>
          <w:color w:val="000000"/>
        </w:rPr>
        <w:tab/>
      </w:r>
      <w:r w:rsidR="007552AE" w:rsidRPr="001E183D">
        <w:rPr>
          <w:rFonts w:ascii="Times New Roman" w:hAnsi="Times New Roman"/>
          <w:color w:val="000000"/>
        </w:rPr>
        <w:t xml:space="preserve">Focus group discussions were conducted at </w:t>
      </w:r>
      <w:r w:rsidR="005E5F6A">
        <w:rPr>
          <w:rFonts w:ascii="Times New Roman" w:hAnsi="Times New Roman"/>
          <w:color w:val="000000"/>
        </w:rPr>
        <w:t xml:space="preserve">the </w:t>
      </w:r>
      <w:r w:rsidR="007552AE" w:rsidRPr="001E183D">
        <w:rPr>
          <w:rFonts w:ascii="Times New Roman" w:hAnsi="Times New Roman"/>
          <w:color w:val="000000"/>
        </w:rPr>
        <w:t>College of Political Sciences at the University of Zagreb in Croatia in a two-week period in May of 2013. The researcher recruited</w:t>
      </w:r>
      <w:r w:rsidR="005E5F6A">
        <w:rPr>
          <w:rFonts w:ascii="Times New Roman" w:hAnsi="Times New Roman"/>
          <w:color w:val="000000"/>
        </w:rPr>
        <w:t xml:space="preserve"> participants with help from</w:t>
      </w:r>
      <w:r w:rsidR="007552AE" w:rsidRPr="001E183D">
        <w:rPr>
          <w:rFonts w:ascii="Times New Roman" w:hAnsi="Times New Roman"/>
          <w:color w:val="000000"/>
        </w:rPr>
        <w:t xml:space="preserve"> university professors working at the College of Political Sciences. The focus</w:t>
      </w:r>
      <w:r w:rsidR="005E5F6A">
        <w:rPr>
          <w:rFonts w:ascii="Times New Roman" w:hAnsi="Times New Roman"/>
          <w:color w:val="000000"/>
        </w:rPr>
        <w:t xml:space="preserve"> group discussions took place in a seminar-</w:t>
      </w:r>
      <w:r w:rsidR="007552AE" w:rsidRPr="001E183D">
        <w:rPr>
          <w:rFonts w:ascii="Times New Roman" w:hAnsi="Times New Roman"/>
          <w:color w:val="000000"/>
        </w:rPr>
        <w:t xml:space="preserve">type classroom at the College of Political Sciences in Zagreb, Croatia. A group of professors of communication and political sciences at the College of Political Sciences assisted as the main contacts with the potential focus group participants and helped the researcher identify participants. The researcher visited classrooms and talked to the students about the study and asked for their participation. </w:t>
      </w:r>
      <w:r w:rsidR="005E5F6A">
        <w:rPr>
          <w:rFonts w:ascii="Times New Roman" w:hAnsi="Times New Roman"/>
          <w:color w:val="000000"/>
        </w:rPr>
        <w:t>T</w:t>
      </w:r>
      <w:r w:rsidR="007552AE" w:rsidRPr="001E183D">
        <w:rPr>
          <w:rFonts w:ascii="Times New Roman" w:hAnsi="Times New Roman"/>
          <w:color w:val="000000"/>
        </w:rPr>
        <w:t xml:space="preserve">he participants volunteered to participate. </w:t>
      </w:r>
    </w:p>
    <w:p w14:paraId="5E287719" w14:textId="55B66387" w:rsidR="007552AE" w:rsidRPr="001E183D" w:rsidRDefault="007552AE" w:rsidP="00F90A28">
      <w:pPr>
        <w:spacing w:line="480" w:lineRule="auto"/>
        <w:jc w:val="both"/>
        <w:rPr>
          <w:rFonts w:ascii="Times New Roman" w:hAnsi="Times New Roman"/>
          <w:color w:val="000000"/>
        </w:rPr>
      </w:pPr>
      <w:r w:rsidRPr="001E183D">
        <w:rPr>
          <w:rFonts w:ascii="Times New Roman" w:hAnsi="Times New Roman"/>
          <w:color w:val="000000"/>
        </w:rPr>
        <w:tab/>
        <w:t>A total of 26 undergraduate and graduate students from the University of Zagreb participated in 5 focus groups. Each focus group consisted of 5 participants,</w:t>
      </w:r>
      <w:r w:rsidR="00A34E87">
        <w:rPr>
          <w:rFonts w:ascii="Times New Roman" w:hAnsi="Times New Roman"/>
          <w:color w:val="000000"/>
        </w:rPr>
        <w:t xml:space="preserve"> except for one consisting of</w:t>
      </w:r>
      <w:r w:rsidRPr="001E183D">
        <w:rPr>
          <w:rFonts w:ascii="Times New Roman" w:hAnsi="Times New Roman"/>
          <w:color w:val="000000"/>
        </w:rPr>
        <w:t xml:space="preserve"> 6 participants. There were 10 men and 16 women between the ages 19 to 30 who participated in focus groups. Most of the participants were from Zagreb, the capital city of Croatia, while others were from a couple of different regions in the eastern part of Croatia. </w:t>
      </w:r>
    </w:p>
    <w:p w14:paraId="50DA4008" w14:textId="60363EEB" w:rsidR="00335A5D" w:rsidRPr="00161D0D" w:rsidRDefault="00335A5D" w:rsidP="00F90A28">
      <w:pPr>
        <w:spacing w:line="480" w:lineRule="auto"/>
        <w:jc w:val="both"/>
        <w:rPr>
          <w:rFonts w:ascii="Times New Roman" w:hAnsi="Times New Roman"/>
          <w:i/>
          <w:color w:val="000000"/>
        </w:rPr>
      </w:pPr>
      <w:r w:rsidRPr="00161D0D">
        <w:rPr>
          <w:rFonts w:ascii="Times New Roman" w:hAnsi="Times New Roman"/>
          <w:b/>
          <w:i/>
          <w:color w:val="000000"/>
        </w:rPr>
        <w:t>Procedures</w:t>
      </w:r>
    </w:p>
    <w:p w14:paraId="516DE441" w14:textId="7252F772" w:rsidR="007552AE" w:rsidRPr="001E183D" w:rsidRDefault="00335A5D" w:rsidP="00F90A28">
      <w:pPr>
        <w:spacing w:line="480" w:lineRule="auto"/>
        <w:jc w:val="both"/>
        <w:rPr>
          <w:rFonts w:ascii="Times New Roman" w:hAnsi="Times New Roman"/>
          <w:color w:val="000000"/>
        </w:rPr>
      </w:pPr>
      <w:r w:rsidRPr="001E183D">
        <w:rPr>
          <w:rFonts w:ascii="Times New Roman" w:hAnsi="Times New Roman"/>
          <w:color w:val="000000"/>
        </w:rPr>
        <w:tab/>
      </w:r>
      <w:r w:rsidR="007552AE" w:rsidRPr="001E183D">
        <w:rPr>
          <w:rFonts w:ascii="Times New Roman" w:hAnsi="Times New Roman"/>
          <w:color w:val="000000"/>
        </w:rPr>
        <w:t>At the beginning of each focus group discussion, the participants were presented with an informed consent form (Appendix C), and were asked to fill out a "Focus group participant's pledge of confidentiality</w:t>
      </w:r>
      <w:r w:rsidR="006521C5">
        <w:rPr>
          <w:rFonts w:ascii="Times New Roman" w:hAnsi="Times New Roman"/>
          <w:color w:val="000000"/>
        </w:rPr>
        <w:t>"</w:t>
      </w:r>
      <w:r w:rsidR="007552AE" w:rsidRPr="001E183D">
        <w:rPr>
          <w:rFonts w:ascii="Times New Roman" w:hAnsi="Times New Roman"/>
          <w:color w:val="000000"/>
        </w:rPr>
        <w:t xml:space="preserve"> (Appendix D). Then, they were offered snacks and refreshments</w:t>
      </w:r>
      <w:r w:rsidR="006521C5">
        <w:rPr>
          <w:rFonts w:ascii="Times New Roman" w:hAnsi="Times New Roman"/>
          <w:color w:val="000000"/>
        </w:rPr>
        <w:t>,</w:t>
      </w:r>
      <w:r w:rsidR="007552AE" w:rsidRPr="001E183D">
        <w:rPr>
          <w:rFonts w:ascii="Times New Roman" w:hAnsi="Times New Roman"/>
          <w:color w:val="000000"/>
        </w:rPr>
        <w:t xml:space="preserve"> and the moderator spent a couple of minutes chatting with them. The focus group discussions were conducted following a question guide (Appendix E) that was created by the researcher prior to th</w:t>
      </w:r>
      <w:r w:rsidR="006521C5">
        <w:rPr>
          <w:rFonts w:ascii="Times New Roman" w:hAnsi="Times New Roman"/>
          <w:color w:val="000000"/>
        </w:rPr>
        <w:t>e meetings. The discussions usually began</w:t>
      </w:r>
      <w:r w:rsidR="007552AE" w:rsidRPr="001E183D">
        <w:rPr>
          <w:rFonts w:ascii="Times New Roman" w:hAnsi="Times New Roman"/>
          <w:color w:val="000000"/>
        </w:rPr>
        <w:t xml:space="preserve"> with questions exploring what cultural identities mean to the participants, how they see Cr</w:t>
      </w:r>
      <w:r w:rsidR="006521C5">
        <w:rPr>
          <w:rFonts w:ascii="Times New Roman" w:hAnsi="Times New Roman"/>
          <w:color w:val="000000"/>
        </w:rPr>
        <w:t>oatian cultural identity and it</w:t>
      </w:r>
      <w:r w:rsidR="007552AE" w:rsidRPr="001E183D">
        <w:rPr>
          <w:rFonts w:ascii="Times New Roman" w:hAnsi="Times New Roman"/>
          <w:color w:val="000000"/>
        </w:rPr>
        <w:t xml:space="preserve">s features, characteristics, traditions and core symbols. The participants then went on to discuss the style of life in Croatia today. From there, the researcher started asking questions about the American media available in Croatia and how much they were exposed to it. They were asked about their thoughts on the American way of life and American values portrayed in American television programs and movies, and they were asked to compare them to </w:t>
      </w:r>
      <w:r w:rsidR="006521C5">
        <w:rPr>
          <w:rFonts w:ascii="Times New Roman" w:hAnsi="Times New Roman"/>
          <w:color w:val="000000"/>
        </w:rPr>
        <w:t xml:space="preserve">the </w:t>
      </w:r>
      <w:r w:rsidR="007552AE" w:rsidRPr="001E183D">
        <w:rPr>
          <w:rFonts w:ascii="Times New Roman" w:hAnsi="Times New Roman"/>
          <w:color w:val="000000"/>
        </w:rPr>
        <w:t xml:space="preserve">Croatian way of life and values. </w:t>
      </w:r>
    </w:p>
    <w:p w14:paraId="7FDA7A36" w14:textId="40E72E34" w:rsidR="007552AE" w:rsidRPr="001E183D" w:rsidRDefault="006521C5" w:rsidP="00F90A28">
      <w:pPr>
        <w:spacing w:line="480" w:lineRule="auto"/>
        <w:jc w:val="both"/>
        <w:rPr>
          <w:rFonts w:ascii="Times New Roman" w:hAnsi="Times New Roman"/>
          <w:color w:val="000000"/>
        </w:rPr>
      </w:pPr>
      <w:r>
        <w:rPr>
          <w:rFonts w:ascii="Times New Roman" w:hAnsi="Times New Roman"/>
          <w:color w:val="000000"/>
        </w:rPr>
        <w:tab/>
        <w:t>The researcher served as moderator for all of the</w:t>
      </w:r>
      <w:r w:rsidR="007552AE" w:rsidRPr="001E183D">
        <w:rPr>
          <w:rFonts w:ascii="Times New Roman" w:hAnsi="Times New Roman"/>
          <w:color w:val="000000"/>
        </w:rPr>
        <w:t xml:space="preserve"> discussion</w:t>
      </w:r>
      <w:r>
        <w:rPr>
          <w:rFonts w:ascii="Times New Roman" w:hAnsi="Times New Roman"/>
          <w:color w:val="000000"/>
        </w:rPr>
        <w:t>s</w:t>
      </w:r>
      <w:r w:rsidR="007552AE" w:rsidRPr="001E183D">
        <w:rPr>
          <w:rFonts w:ascii="Times New Roman" w:hAnsi="Times New Roman"/>
          <w:color w:val="000000"/>
        </w:rPr>
        <w:t xml:space="preserve">, </w:t>
      </w:r>
      <w:r>
        <w:rPr>
          <w:rFonts w:ascii="Times New Roman" w:hAnsi="Times New Roman"/>
          <w:color w:val="000000"/>
        </w:rPr>
        <w:t>each of lasting</w:t>
      </w:r>
      <w:r w:rsidR="007552AE" w:rsidRPr="001E183D">
        <w:rPr>
          <w:rFonts w:ascii="Times New Roman" w:hAnsi="Times New Roman"/>
          <w:color w:val="000000"/>
        </w:rPr>
        <w:t xml:space="preserve"> between 60 and 80 minutes. The discussions were conducted in Croatian, the native language of the researcher and the participants. During the discussion, the researcher often asked the participants to provide examples. Asking respondents to give examples about their experiences enriched the discussion and helped the researcher to understand their experience</w:t>
      </w:r>
      <w:r>
        <w:rPr>
          <w:rFonts w:ascii="Times New Roman" w:hAnsi="Times New Roman"/>
          <w:color w:val="000000"/>
        </w:rPr>
        <w:t>s</w:t>
      </w:r>
      <w:r w:rsidR="007552AE" w:rsidRPr="001E183D">
        <w:rPr>
          <w:rFonts w:ascii="Times New Roman" w:hAnsi="Times New Roman"/>
          <w:color w:val="000000"/>
        </w:rPr>
        <w:t xml:space="preserve"> in their own words. Probes were used throughout the interviews to delve deepe</w:t>
      </w:r>
      <w:r>
        <w:rPr>
          <w:rFonts w:ascii="Times New Roman" w:hAnsi="Times New Roman"/>
          <w:color w:val="000000"/>
        </w:rPr>
        <w:t>r into participants‘ reasoning</w:t>
      </w:r>
      <w:r w:rsidR="007552AE" w:rsidRPr="001E183D">
        <w:rPr>
          <w:rFonts w:ascii="Times New Roman" w:hAnsi="Times New Roman"/>
          <w:color w:val="000000"/>
        </w:rPr>
        <w:t xml:space="preserve"> and experiences. Topics of conversation were not limited to the basic discussion guide and new ideas introduced by participants were actively explored.</w:t>
      </w:r>
    </w:p>
    <w:p w14:paraId="7B8F5955" w14:textId="353EBAC5" w:rsidR="007552AE" w:rsidRPr="001E183D" w:rsidRDefault="007552AE" w:rsidP="00F90A28">
      <w:pPr>
        <w:spacing w:line="480" w:lineRule="auto"/>
        <w:jc w:val="both"/>
        <w:rPr>
          <w:rFonts w:ascii="Times New Roman" w:hAnsi="Times New Roman"/>
          <w:color w:val="000000"/>
        </w:rPr>
      </w:pPr>
      <w:r w:rsidRPr="001E183D">
        <w:rPr>
          <w:rFonts w:ascii="Times New Roman" w:hAnsi="Times New Roman"/>
          <w:color w:val="000000"/>
        </w:rPr>
        <w:tab/>
        <w:t xml:space="preserve">Overall, the participants often dictated the flow of discussion. The researcher prepared a discussion guide, however, in some cases the participants introduced new topics, which were not asked about earlier but acted as an </w:t>
      </w:r>
      <w:r w:rsidR="006521C5">
        <w:rPr>
          <w:rFonts w:ascii="Times New Roman" w:hAnsi="Times New Roman"/>
          <w:color w:val="000000"/>
        </w:rPr>
        <w:t>extension of other participant</w:t>
      </w:r>
      <w:r w:rsidR="00241B47">
        <w:rPr>
          <w:rFonts w:ascii="Times New Roman" w:hAnsi="Times New Roman"/>
          <w:color w:val="000000"/>
        </w:rPr>
        <w:t>'</w:t>
      </w:r>
      <w:r w:rsidR="006521C5">
        <w:rPr>
          <w:rFonts w:ascii="Times New Roman" w:hAnsi="Times New Roman"/>
          <w:color w:val="000000"/>
        </w:rPr>
        <w:t>s</w:t>
      </w:r>
      <w:r w:rsidRPr="001E183D">
        <w:rPr>
          <w:rFonts w:ascii="Times New Roman" w:hAnsi="Times New Roman"/>
          <w:color w:val="000000"/>
        </w:rPr>
        <w:t xml:space="preserve"> opinions. </w:t>
      </w:r>
    </w:p>
    <w:p w14:paraId="45630B7D" w14:textId="2E85E509" w:rsidR="007552AE" w:rsidRPr="001E183D" w:rsidRDefault="007552AE" w:rsidP="00F90A28">
      <w:pPr>
        <w:spacing w:line="480" w:lineRule="auto"/>
        <w:jc w:val="both"/>
        <w:rPr>
          <w:rFonts w:ascii="Times New Roman" w:hAnsi="Times New Roman"/>
          <w:color w:val="000000"/>
        </w:rPr>
      </w:pPr>
      <w:r w:rsidRPr="001E183D">
        <w:rPr>
          <w:rFonts w:ascii="Times New Roman" w:hAnsi="Times New Roman"/>
          <w:color w:val="000000"/>
        </w:rPr>
        <w:tab/>
        <w:t>The focus group discussions were recorded with a digital recorder. Recording allowed the researc</w:t>
      </w:r>
      <w:r w:rsidR="00241B47">
        <w:rPr>
          <w:rFonts w:ascii="Times New Roman" w:hAnsi="Times New Roman"/>
          <w:color w:val="000000"/>
        </w:rPr>
        <w:t>her to capture the participant's</w:t>
      </w:r>
      <w:r w:rsidRPr="001E183D">
        <w:rPr>
          <w:rFonts w:ascii="Times New Roman" w:hAnsi="Times New Roman"/>
          <w:color w:val="000000"/>
        </w:rPr>
        <w:t xml:space="preserve"> exact words, which provided the data for the study. The responses were translated into English during the transcription process. A research facilitator assisted the researcher</w:t>
      </w:r>
      <w:r w:rsidR="00241B47">
        <w:rPr>
          <w:rFonts w:ascii="Times New Roman" w:hAnsi="Times New Roman"/>
          <w:color w:val="000000"/>
        </w:rPr>
        <w:t xml:space="preserve"> </w:t>
      </w:r>
      <w:r w:rsidR="00241B47" w:rsidRPr="001E183D">
        <w:rPr>
          <w:rFonts w:ascii="Times New Roman" w:hAnsi="Times New Roman"/>
          <w:color w:val="000000"/>
        </w:rPr>
        <w:t>in transcribing the material</w:t>
      </w:r>
      <w:r w:rsidRPr="001E183D">
        <w:rPr>
          <w:rFonts w:ascii="Times New Roman" w:hAnsi="Times New Roman"/>
          <w:color w:val="000000"/>
        </w:rPr>
        <w:t>. Before the transcription process began, the research facilitator was asked to fill out a "Transcriber's Pledge of Confidentiality" (Appendix F), which stated that what was on the tapes was confidential and the information may not be revealed to anyone.</w:t>
      </w:r>
    </w:p>
    <w:p w14:paraId="2A805ADC" w14:textId="192A7AEC" w:rsidR="00C847D6" w:rsidRPr="00161D0D" w:rsidRDefault="00C847D6" w:rsidP="00F90A28">
      <w:pPr>
        <w:spacing w:line="480" w:lineRule="auto"/>
        <w:jc w:val="both"/>
        <w:rPr>
          <w:rFonts w:ascii="Times New Roman" w:hAnsi="Times New Roman"/>
          <w:b/>
          <w:i/>
          <w:color w:val="000000"/>
        </w:rPr>
      </w:pPr>
      <w:r w:rsidRPr="00161D0D">
        <w:rPr>
          <w:rFonts w:ascii="Times New Roman" w:hAnsi="Times New Roman"/>
          <w:b/>
          <w:i/>
          <w:color w:val="000000"/>
        </w:rPr>
        <w:t>Analysis</w:t>
      </w:r>
    </w:p>
    <w:p w14:paraId="03BC8CC3" w14:textId="4DE9B16A" w:rsidR="007552AE" w:rsidRPr="001E183D" w:rsidRDefault="007552AE" w:rsidP="00F90A28">
      <w:pPr>
        <w:spacing w:line="480" w:lineRule="auto"/>
        <w:jc w:val="both"/>
        <w:rPr>
          <w:rFonts w:ascii="Times New Roman" w:hAnsi="Times New Roman"/>
          <w:color w:val="000000"/>
        </w:rPr>
      </w:pPr>
      <w:r w:rsidRPr="001E183D">
        <w:rPr>
          <w:rFonts w:ascii="Times New Roman" w:hAnsi="Times New Roman"/>
          <w:color w:val="000000"/>
        </w:rPr>
        <w:tab/>
        <w:t xml:space="preserve">The researcher analyzed the focus group discussions throughout the period of data collection. This was possible due to the nature of qualitative research. </w:t>
      </w:r>
      <w:r w:rsidR="006F73DF" w:rsidRPr="00A54399">
        <w:rPr>
          <w:rFonts w:ascii="Times New Roman" w:hAnsi="Times New Roman"/>
        </w:rPr>
        <w:t xml:space="preserve">The researchers utilized inductive analyses, allowing the patterns, themes, and categories of analysis to come from the data rather than imposing them on the data prior to analysis. Inductive, rather than deductive, reasoning was used, allowing for concepts and relationships to evolve during the process of </w:t>
      </w:r>
      <w:r w:rsidR="001B3419" w:rsidRPr="00A54399">
        <w:rPr>
          <w:rFonts w:ascii="Times New Roman" w:hAnsi="Times New Roman"/>
        </w:rPr>
        <w:t>investigation</w:t>
      </w:r>
      <w:r w:rsidR="006F73DF" w:rsidRPr="00A54399">
        <w:rPr>
          <w:rFonts w:ascii="Times New Roman" w:hAnsi="Times New Roman"/>
        </w:rPr>
        <w:t xml:space="preserve"> rather than defi</w:t>
      </w:r>
      <w:r w:rsidR="001B3419">
        <w:rPr>
          <w:rFonts w:ascii="Times New Roman" w:hAnsi="Times New Roman"/>
        </w:rPr>
        <w:t>ning them in advance</w:t>
      </w:r>
      <w:r w:rsidR="006F73DF" w:rsidRPr="00A54399">
        <w:rPr>
          <w:rFonts w:ascii="Times New Roman" w:hAnsi="Times New Roman"/>
        </w:rPr>
        <w:t xml:space="preserve"> </w:t>
      </w:r>
      <w:r w:rsidR="006F73DF" w:rsidRPr="00933604">
        <w:rPr>
          <w:rFonts w:ascii="Times New Roman" w:hAnsi="Times New Roman"/>
        </w:rPr>
        <w:t>(</w:t>
      </w:r>
      <w:proofErr w:type="spellStart"/>
      <w:r w:rsidR="006F73DF" w:rsidRPr="00933604">
        <w:rPr>
          <w:rFonts w:ascii="Times New Roman" w:hAnsi="Times New Roman"/>
        </w:rPr>
        <w:t>Znaniecki</w:t>
      </w:r>
      <w:proofErr w:type="spellEnd"/>
      <w:r w:rsidR="006F73DF" w:rsidRPr="00933604">
        <w:rPr>
          <w:rFonts w:ascii="Times New Roman" w:hAnsi="Times New Roman"/>
        </w:rPr>
        <w:t>, 1934).</w:t>
      </w:r>
      <w:r w:rsidR="006F73DF">
        <w:rPr>
          <w:rFonts w:ascii="Times New Roman" w:hAnsi="Times New Roman"/>
        </w:rPr>
        <w:t xml:space="preserve"> </w:t>
      </w:r>
      <w:r w:rsidRPr="001E183D">
        <w:rPr>
          <w:rFonts w:ascii="Times New Roman" w:hAnsi="Times New Roman"/>
          <w:color w:val="000000"/>
        </w:rPr>
        <w:t xml:space="preserve">The transcripts were scanned line-by-line for themes and categories, and the researcher developed a working schema from examining the initial cases, and then modified and refined it on the basis of subsequent cases </w:t>
      </w:r>
      <w:r w:rsidRPr="00B37DA9">
        <w:rPr>
          <w:rFonts w:ascii="Times New Roman" w:hAnsi="Times New Roman"/>
          <w:color w:val="000000"/>
        </w:rPr>
        <w:t xml:space="preserve">(Goetz &amp; </w:t>
      </w:r>
      <w:proofErr w:type="spellStart"/>
      <w:r w:rsidRPr="00B37DA9">
        <w:rPr>
          <w:rFonts w:ascii="Times New Roman" w:hAnsi="Times New Roman"/>
          <w:color w:val="000000"/>
        </w:rPr>
        <w:t>LeCompte</w:t>
      </w:r>
      <w:proofErr w:type="spellEnd"/>
      <w:r w:rsidRPr="00B37DA9">
        <w:rPr>
          <w:rFonts w:ascii="Times New Roman" w:hAnsi="Times New Roman"/>
          <w:color w:val="000000"/>
        </w:rPr>
        <w:t>, 1984).</w:t>
      </w:r>
    </w:p>
    <w:p w14:paraId="6B174C8D" w14:textId="6C4B2E20" w:rsidR="00B37DA9" w:rsidRDefault="006F73DF" w:rsidP="00F90A28">
      <w:pPr>
        <w:spacing w:line="480" w:lineRule="auto"/>
        <w:contextualSpacing/>
        <w:jc w:val="both"/>
        <w:rPr>
          <w:rFonts w:ascii="Times New Roman" w:hAnsi="Times New Roman"/>
        </w:rPr>
      </w:pPr>
      <w:r w:rsidRPr="00A54399">
        <w:rPr>
          <w:rFonts w:ascii="Times New Roman" w:hAnsi="Times New Roman"/>
        </w:rPr>
        <w:tab/>
      </w:r>
      <w:r>
        <w:rPr>
          <w:rFonts w:ascii="Times New Roman" w:hAnsi="Times New Roman"/>
        </w:rPr>
        <w:t>The researcher then organized</w:t>
      </w:r>
      <w:r w:rsidRPr="00A54399">
        <w:rPr>
          <w:rFonts w:ascii="Times New Roman" w:hAnsi="Times New Roman"/>
        </w:rPr>
        <w:t xml:space="preserve"> the key con</w:t>
      </w:r>
      <w:r>
        <w:rPr>
          <w:rFonts w:ascii="Times New Roman" w:hAnsi="Times New Roman"/>
        </w:rPr>
        <w:t>cepts and phrases</w:t>
      </w:r>
      <w:r w:rsidRPr="00A54399">
        <w:rPr>
          <w:rFonts w:ascii="Times New Roman" w:hAnsi="Times New Roman"/>
        </w:rPr>
        <w:t xml:space="preserve"> into indigenous typologies that categorize them according to thematic similaritie</w:t>
      </w:r>
      <w:r>
        <w:rPr>
          <w:rFonts w:ascii="Times New Roman" w:hAnsi="Times New Roman"/>
        </w:rPr>
        <w:t>s and contrasts. The researcher</w:t>
      </w:r>
      <w:r w:rsidRPr="00A54399">
        <w:rPr>
          <w:rFonts w:ascii="Times New Roman" w:hAnsi="Times New Roman"/>
        </w:rPr>
        <w:t xml:space="preserve"> looked for patterns, categories, and themes. </w:t>
      </w:r>
      <w:r>
        <w:rPr>
          <w:rFonts w:ascii="Times New Roman" w:hAnsi="Times New Roman"/>
        </w:rPr>
        <w:t>From here, the researcher</w:t>
      </w:r>
      <w:r w:rsidRPr="00A54399">
        <w:rPr>
          <w:rFonts w:ascii="Times New Roman" w:hAnsi="Times New Roman"/>
        </w:rPr>
        <w:t xml:space="preserve"> moved bey</w:t>
      </w:r>
      <w:r>
        <w:rPr>
          <w:rFonts w:ascii="Times New Roman" w:hAnsi="Times New Roman"/>
        </w:rPr>
        <w:t>ond description</w:t>
      </w:r>
      <w:r w:rsidRPr="00A54399">
        <w:rPr>
          <w:rFonts w:ascii="Times New Roman" w:hAnsi="Times New Roman"/>
        </w:rPr>
        <w:t xml:space="preserve"> into </w:t>
      </w:r>
      <w:r>
        <w:rPr>
          <w:rFonts w:ascii="Times New Roman" w:hAnsi="Times New Roman"/>
        </w:rPr>
        <w:t>interpretation</w:t>
      </w:r>
      <w:r w:rsidRPr="00A54399">
        <w:rPr>
          <w:rFonts w:ascii="Times New Roman" w:hAnsi="Times New Roman"/>
        </w:rPr>
        <w:t xml:space="preserve">. Patton </w:t>
      </w:r>
      <w:r>
        <w:rPr>
          <w:rFonts w:ascii="Times New Roman" w:hAnsi="Times New Roman"/>
        </w:rPr>
        <w:t>writes</w:t>
      </w:r>
      <w:r w:rsidRPr="00A54399">
        <w:rPr>
          <w:rFonts w:ascii="Times New Roman" w:hAnsi="Times New Roman"/>
        </w:rPr>
        <w:t xml:space="preserve"> that the researcher who </w:t>
      </w:r>
      <w:r w:rsidR="00482157">
        <w:rPr>
          <w:rFonts w:ascii="Times New Roman" w:hAnsi="Times New Roman"/>
        </w:rPr>
        <w:t>reflects on</w:t>
      </w:r>
      <w:r>
        <w:rPr>
          <w:rFonts w:ascii="Times New Roman" w:hAnsi="Times New Roman"/>
        </w:rPr>
        <w:t xml:space="preserve"> the surfacing</w:t>
      </w:r>
      <w:r w:rsidRPr="00A54399">
        <w:rPr>
          <w:rFonts w:ascii="Times New Roman" w:hAnsi="Times New Roman"/>
        </w:rPr>
        <w:t xml:space="preserve"> patterns and the</w:t>
      </w:r>
      <w:r>
        <w:rPr>
          <w:rFonts w:ascii="Times New Roman" w:hAnsi="Times New Roman"/>
        </w:rPr>
        <w:t>mes that run through the data “</w:t>
      </w:r>
      <w:r w:rsidRPr="00A54399">
        <w:rPr>
          <w:rFonts w:ascii="Times New Roman" w:hAnsi="Times New Roman"/>
        </w:rPr>
        <w:t xml:space="preserve">is in as good a position as </w:t>
      </w:r>
      <w:r w:rsidRPr="00AA0A3F">
        <w:rPr>
          <w:rFonts w:ascii="Times New Roman" w:hAnsi="Times New Roman"/>
        </w:rPr>
        <w:t>anyone</w:t>
      </w:r>
      <w:r w:rsidRPr="00A54399">
        <w:rPr>
          <w:rFonts w:ascii="Times New Roman" w:hAnsi="Times New Roman"/>
        </w:rPr>
        <w:t xml:space="preserve"> else at that point to speculate about the meanings, make conjectures about significance, and offer hypotheses about relationships” </w:t>
      </w:r>
      <w:r w:rsidRPr="00933604">
        <w:rPr>
          <w:rFonts w:ascii="Times New Roman" w:hAnsi="Times New Roman"/>
        </w:rPr>
        <w:t>(Patton, 2002, p. 423).</w:t>
      </w:r>
      <w:r w:rsidRPr="00A54399">
        <w:rPr>
          <w:rFonts w:ascii="Times New Roman" w:hAnsi="Times New Roman"/>
        </w:rPr>
        <w:t xml:space="preserve"> This involved making inferences, attaching meanings, building </w:t>
      </w:r>
      <w:r w:rsidR="00617522" w:rsidRPr="00A54399">
        <w:rPr>
          <w:rFonts w:ascii="Times New Roman" w:hAnsi="Times New Roman"/>
        </w:rPr>
        <w:t>relationships</w:t>
      </w:r>
      <w:r w:rsidR="00617522">
        <w:rPr>
          <w:rFonts w:ascii="Times New Roman" w:hAnsi="Times New Roman"/>
        </w:rPr>
        <w:t>, and making meaningful</w:t>
      </w:r>
      <w:r w:rsidRPr="00A54399">
        <w:rPr>
          <w:rFonts w:ascii="Times New Roman" w:hAnsi="Times New Roman"/>
        </w:rPr>
        <w:t xml:space="preserve"> conclusions. </w:t>
      </w:r>
    </w:p>
    <w:p w14:paraId="29C406EE" w14:textId="77777777" w:rsidR="00DA791A" w:rsidRDefault="00DA791A" w:rsidP="00F90A28">
      <w:pPr>
        <w:spacing w:line="480" w:lineRule="auto"/>
        <w:contextualSpacing/>
        <w:jc w:val="both"/>
        <w:rPr>
          <w:rFonts w:ascii="Times New Roman" w:hAnsi="Times New Roman"/>
        </w:rPr>
      </w:pPr>
    </w:p>
    <w:p w14:paraId="604AA603" w14:textId="77777777" w:rsidR="00DA791A" w:rsidRDefault="00DA791A" w:rsidP="00F90A28">
      <w:pPr>
        <w:spacing w:line="480" w:lineRule="auto"/>
        <w:contextualSpacing/>
        <w:jc w:val="both"/>
        <w:rPr>
          <w:rFonts w:ascii="Times New Roman" w:hAnsi="Times New Roman"/>
        </w:rPr>
      </w:pPr>
    </w:p>
    <w:p w14:paraId="2ACF9ADB" w14:textId="77777777" w:rsidR="00DA791A" w:rsidRDefault="00DA791A" w:rsidP="00F90A28">
      <w:pPr>
        <w:spacing w:line="480" w:lineRule="auto"/>
        <w:contextualSpacing/>
        <w:jc w:val="both"/>
        <w:rPr>
          <w:rFonts w:ascii="Times New Roman" w:hAnsi="Times New Roman"/>
        </w:rPr>
      </w:pPr>
    </w:p>
    <w:p w14:paraId="79748E42" w14:textId="77777777" w:rsidR="00DA791A" w:rsidRDefault="00DA791A" w:rsidP="00F90A28">
      <w:pPr>
        <w:spacing w:line="480" w:lineRule="auto"/>
        <w:contextualSpacing/>
        <w:jc w:val="both"/>
        <w:rPr>
          <w:rFonts w:ascii="Times New Roman" w:hAnsi="Times New Roman"/>
        </w:rPr>
      </w:pPr>
    </w:p>
    <w:p w14:paraId="07827DDB" w14:textId="77777777" w:rsidR="00DA791A" w:rsidRDefault="00DA791A" w:rsidP="00F90A28">
      <w:pPr>
        <w:spacing w:line="480" w:lineRule="auto"/>
        <w:contextualSpacing/>
        <w:jc w:val="both"/>
        <w:rPr>
          <w:rFonts w:ascii="Times New Roman" w:hAnsi="Times New Roman"/>
        </w:rPr>
      </w:pPr>
    </w:p>
    <w:p w14:paraId="3422E20C" w14:textId="77777777" w:rsidR="00DA791A" w:rsidRDefault="00DA791A" w:rsidP="00F90A28">
      <w:pPr>
        <w:spacing w:line="480" w:lineRule="auto"/>
        <w:contextualSpacing/>
        <w:jc w:val="both"/>
        <w:rPr>
          <w:rFonts w:ascii="Times New Roman" w:hAnsi="Times New Roman"/>
        </w:rPr>
      </w:pPr>
    </w:p>
    <w:p w14:paraId="3946B5A2" w14:textId="77777777" w:rsidR="00DA791A" w:rsidRDefault="00DA791A" w:rsidP="00F90A28">
      <w:pPr>
        <w:spacing w:line="480" w:lineRule="auto"/>
        <w:contextualSpacing/>
        <w:jc w:val="both"/>
        <w:rPr>
          <w:rFonts w:ascii="Times New Roman" w:hAnsi="Times New Roman"/>
        </w:rPr>
      </w:pPr>
    </w:p>
    <w:p w14:paraId="68B2E86F" w14:textId="77777777" w:rsidR="00DA791A" w:rsidRPr="000C7825" w:rsidRDefault="00DA791A" w:rsidP="00F90A28">
      <w:pPr>
        <w:spacing w:line="480" w:lineRule="auto"/>
        <w:contextualSpacing/>
        <w:jc w:val="both"/>
        <w:rPr>
          <w:rFonts w:ascii="Times New Roman" w:hAnsi="Times New Roman"/>
        </w:rPr>
      </w:pPr>
    </w:p>
    <w:p w14:paraId="328BC956" w14:textId="77777777" w:rsidR="00DA791A" w:rsidRDefault="00DA791A" w:rsidP="00F90A28">
      <w:pPr>
        <w:spacing w:line="480" w:lineRule="auto"/>
        <w:jc w:val="both"/>
        <w:rPr>
          <w:rFonts w:ascii="Times New Roman" w:hAnsi="Times New Roman"/>
          <w:b/>
          <w:color w:val="000000"/>
        </w:rPr>
      </w:pPr>
    </w:p>
    <w:p w14:paraId="37B7A802" w14:textId="77777777" w:rsidR="00DA791A" w:rsidRDefault="00DA791A" w:rsidP="00F90A28">
      <w:pPr>
        <w:spacing w:line="480" w:lineRule="auto"/>
        <w:jc w:val="both"/>
        <w:rPr>
          <w:rFonts w:ascii="Times New Roman" w:hAnsi="Times New Roman"/>
          <w:b/>
          <w:color w:val="000000"/>
        </w:rPr>
      </w:pPr>
    </w:p>
    <w:p w14:paraId="1BB51E4F" w14:textId="77777777" w:rsidR="00DA791A" w:rsidRDefault="00DA791A" w:rsidP="00F90A28">
      <w:pPr>
        <w:spacing w:line="480" w:lineRule="auto"/>
        <w:jc w:val="both"/>
        <w:rPr>
          <w:rFonts w:ascii="Times New Roman" w:hAnsi="Times New Roman"/>
          <w:b/>
          <w:color w:val="000000"/>
        </w:rPr>
      </w:pPr>
    </w:p>
    <w:p w14:paraId="0E587E6A" w14:textId="77777777" w:rsidR="00DA791A" w:rsidRDefault="00DA791A" w:rsidP="00F90A28">
      <w:pPr>
        <w:spacing w:line="480" w:lineRule="auto"/>
        <w:jc w:val="both"/>
        <w:rPr>
          <w:rFonts w:ascii="Times New Roman" w:hAnsi="Times New Roman"/>
          <w:b/>
          <w:color w:val="000000"/>
        </w:rPr>
      </w:pPr>
    </w:p>
    <w:p w14:paraId="73F66772" w14:textId="77777777" w:rsidR="00DA791A" w:rsidRDefault="00DA791A" w:rsidP="00F90A28">
      <w:pPr>
        <w:spacing w:line="480" w:lineRule="auto"/>
        <w:jc w:val="both"/>
        <w:rPr>
          <w:rFonts w:ascii="Times New Roman" w:hAnsi="Times New Roman"/>
          <w:b/>
          <w:color w:val="000000"/>
        </w:rPr>
      </w:pPr>
    </w:p>
    <w:p w14:paraId="4EEB706E" w14:textId="77777777" w:rsidR="00DA791A" w:rsidRDefault="00DA791A" w:rsidP="00F90A28">
      <w:pPr>
        <w:spacing w:line="480" w:lineRule="auto"/>
        <w:jc w:val="both"/>
        <w:rPr>
          <w:rFonts w:ascii="Times New Roman" w:hAnsi="Times New Roman"/>
          <w:b/>
          <w:color w:val="000000"/>
        </w:rPr>
      </w:pPr>
    </w:p>
    <w:p w14:paraId="39451B15" w14:textId="77777777" w:rsidR="00DA791A" w:rsidRDefault="00DA791A" w:rsidP="00F90A28">
      <w:pPr>
        <w:spacing w:line="480" w:lineRule="auto"/>
        <w:jc w:val="both"/>
        <w:rPr>
          <w:rFonts w:ascii="Times New Roman" w:hAnsi="Times New Roman"/>
          <w:b/>
          <w:color w:val="000000"/>
        </w:rPr>
      </w:pPr>
    </w:p>
    <w:p w14:paraId="6D5EECC7" w14:textId="77777777" w:rsidR="00DA791A" w:rsidRDefault="00DA791A" w:rsidP="00F90A28">
      <w:pPr>
        <w:spacing w:line="480" w:lineRule="auto"/>
        <w:jc w:val="both"/>
        <w:rPr>
          <w:rFonts w:ascii="Times New Roman" w:hAnsi="Times New Roman"/>
          <w:b/>
          <w:color w:val="000000"/>
        </w:rPr>
      </w:pPr>
    </w:p>
    <w:p w14:paraId="60A2345C" w14:textId="77777777" w:rsidR="001C2117" w:rsidRDefault="007D5AC9" w:rsidP="001C2117">
      <w:pPr>
        <w:spacing w:line="360" w:lineRule="auto"/>
        <w:jc w:val="center"/>
        <w:rPr>
          <w:rFonts w:ascii="Times New Roman" w:hAnsi="Times New Roman"/>
          <w:b/>
          <w:sz w:val="28"/>
          <w:szCs w:val="28"/>
        </w:rPr>
      </w:pPr>
      <w:r w:rsidRPr="001C2117">
        <w:rPr>
          <w:rFonts w:ascii="Times New Roman" w:hAnsi="Times New Roman"/>
          <w:b/>
          <w:sz w:val="28"/>
          <w:szCs w:val="28"/>
        </w:rPr>
        <w:t>Chapter 4</w:t>
      </w:r>
      <w:r w:rsidR="00161D0D" w:rsidRPr="001C2117">
        <w:rPr>
          <w:rFonts w:ascii="Times New Roman" w:hAnsi="Times New Roman"/>
          <w:b/>
          <w:sz w:val="28"/>
          <w:szCs w:val="28"/>
        </w:rPr>
        <w:t xml:space="preserve"> </w:t>
      </w:r>
    </w:p>
    <w:p w14:paraId="3162A143" w14:textId="49BF8E4E" w:rsidR="007D5AC9" w:rsidRDefault="007D5AC9" w:rsidP="001C2117">
      <w:pPr>
        <w:spacing w:line="360" w:lineRule="auto"/>
        <w:jc w:val="center"/>
        <w:rPr>
          <w:rFonts w:ascii="Times New Roman" w:hAnsi="Times New Roman"/>
          <w:b/>
          <w:sz w:val="28"/>
          <w:szCs w:val="28"/>
        </w:rPr>
      </w:pPr>
      <w:r w:rsidRPr="001C2117">
        <w:rPr>
          <w:rFonts w:ascii="Times New Roman" w:hAnsi="Times New Roman"/>
          <w:b/>
          <w:sz w:val="28"/>
          <w:szCs w:val="28"/>
        </w:rPr>
        <w:t>Results</w:t>
      </w:r>
    </w:p>
    <w:p w14:paraId="54C31ADB" w14:textId="77777777" w:rsidR="001C2117" w:rsidRPr="001C2117" w:rsidRDefault="001C2117" w:rsidP="001C2117">
      <w:pPr>
        <w:jc w:val="center"/>
        <w:rPr>
          <w:rFonts w:ascii="Times New Roman" w:hAnsi="Times New Roman"/>
          <w:b/>
          <w:sz w:val="28"/>
          <w:szCs w:val="28"/>
        </w:rPr>
      </w:pPr>
    </w:p>
    <w:p w14:paraId="3B6405BD" w14:textId="69423B4E" w:rsidR="00357C36" w:rsidRPr="001E183D" w:rsidRDefault="00357C36" w:rsidP="00F90A28">
      <w:pPr>
        <w:spacing w:line="480" w:lineRule="auto"/>
        <w:jc w:val="both"/>
        <w:rPr>
          <w:rFonts w:ascii="Times New Roman" w:hAnsi="Times New Roman"/>
        </w:rPr>
      </w:pPr>
      <w:r w:rsidRPr="001E183D">
        <w:rPr>
          <w:rFonts w:ascii="Times New Roman" w:hAnsi="Times New Roman"/>
        </w:rPr>
        <w:tab/>
        <w:t xml:space="preserve">The following findings are presented in two different parts. The first part includes the results of surveys. The second part includes the results of focus group discussions. </w:t>
      </w:r>
    </w:p>
    <w:p w14:paraId="073D03A6" w14:textId="77777777" w:rsidR="00357C36" w:rsidRPr="001E183D" w:rsidRDefault="00357C36" w:rsidP="00F90A28">
      <w:pPr>
        <w:spacing w:line="480" w:lineRule="auto"/>
        <w:contextualSpacing/>
        <w:jc w:val="both"/>
        <w:rPr>
          <w:rFonts w:ascii="Times New Roman" w:hAnsi="Times New Roman"/>
          <w:b/>
        </w:rPr>
      </w:pPr>
      <w:r w:rsidRPr="001E183D">
        <w:rPr>
          <w:rFonts w:ascii="Times New Roman" w:hAnsi="Times New Roman"/>
          <w:b/>
        </w:rPr>
        <w:t>Survey results</w:t>
      </w:r>
    </w:p>
    <w:p w14:paraId="4AC19E91" w14:textId="3A6626D7" w:rsidR="00357C36" w:rsidRPr="001E183D" w:rsidRDefault="00357C36" w:rsidP="00F90A28">
      <w:pPr>
        <w:spacing w:line="480" w:lineRule="auto"/>
        <w:ind w:firstLine="720"/>
        <w:contextualSpacing/>
        <w:jc w:val="both"/>
        <w:rPr>
          <w:rFonts w:ascii="Times New Roman" w:hAnsi="Times New Roman"/>
        </w:rPr>
      </w:pPr>
      <w:r w:rsidRPr="001E183D">
        <w:rPr>
          <w:rFonts w:ascii="Times New Roman" w:hAnsi="Times New Roman"/>
        </w:rPr>
        <w:t>On average, participants were 21.49 (</w:t>
      </w:r>
      <w:r w:rsidRPr="001E183D">
        <w:rPr>
          <w:rFonts w:ascii="Times New Roman" w:hAnsi="Times New Roman"/>
          <w:i/>
        </w:rPr>
        <w:t>SD</w:t>
      </w:r>
      <w:r w:rsidRPr="001E183D">
        <w:rPr>
          <w:rFonts w:ascii="Times New Roman" w:hAnsi="Times New Roman"/>
        </w:rPr>
        <w:t xml:space="preserve"> = 2.21) years old and in their second or third year of university attendance (</w:t>
      </w:r>
      <w:r w:rsidRPr="001E183D">
        <w:rPr>
          <w:rFonts w:ascii="Times New Roman" w:hAnsi="Times New Roman"/>
          <w:i/>
        </w:rPr>
        <w:t>M</w:t>
      </w:r>
      <w:r w:rsidRPr="001E183D">
        <w:rPr>
          <w:rFonts w:ascii="Times New Roman" w:hAnsi="Times New Roman"/>
        </w:rPr>
        <w:t>=2.65,</w:t>
      </w:r>
      <w:r w:rsidRPr="001E183D">
        <w:rPr>
          <w:rFonts w:ascii="Times New Roman" w:hAnsi="Times New Roman"/>
          <w:i/>
        </w:rPr>
        <w:t xml:space="preserve"> SD</w:t>
      </w:r>
      <w:r w:rsidRPr="001E183D">
        <w:rPr>
          <w:rFonts w:ascii="Times New Roman" w:hAnsi="Times New Roman"/>
        </w:rPr>
        <w:t xml:space="preserve"> =1.25). Their ages ranged from 18-35, with 93 % being born after the fall of Communism in Eastern Europe. Females comprised 77.6% of the sample with males making up 19.5% of the sample (2.9% of participants did not indicate their gender). The great majority of participants declared themselves as Catholic (75.8%); 11.5% did not want to declare their religious orientation; 11% were agnostic; 0.6% Orthodox; and 1% </w:t>
      </w:r>
      <w:r w:rsidR="0060734B">
        <w:rPr>
          <w:rFonts w:ascii="Times New Roman" w:hAnsi="Times New Roman"/>
        </w:rPr>
        <w:t>stated an affiliation with other religions</w:t>
      </w:r>
      <w:r w:rsidRPr="001E183D">
        <w:rPr>
          <w:rFonts w:ascii="Times New Roman" w:hAnsi="Times New Roman"/>
        </w:rPr>
        <w:t xml:space="preserve">. </w:t>
      </w:r>
      <w:r w:rsidR="0060734B">
        <w:rPr>
          <w:rFonts w:ascii="Times New Roman" w:hAnsi="Times New Roman"/>
        </w:rPr>
        <w:t>When asked to indicate ethnicity</w:t>
      </w:r>
      <w:r w:rsidRPr="001E183D">
        <w:rPr>
          <w:rFonts w:ascii="Times New Roman" w:hAnsi="Times New Roman"/>
        </w:rPr>
        <w:t>, 95.1% declared themselves as Croatian, 3.4 % did not want to indica</w:t>
      </w:r>
      <w:r w:rsidR="009B6219" w:rsidRPr="001E183D">
        <w:rPr>
          <w:rFonts w:ascii="Times New Roman" w:hAnsi="Times New Roman"/>
        </w:rPr>
        <w:t>te their ethnicity, and the other</w:t>
      </w:r>
      <w:r w:rsidR="0060734B">
        <w:rPr>
          <w:rFonts w:ascii="Times New Roman" w:hAnsi="Times New Roman"/>
        </w:rPr>
        <w:t xml:space="preserve"> 1.5%</w:t>
      </w:r>
      <w:r w:rsidRPr="001E183D">
        <w:rPr>
          <w:rFonts w:ascii="Times New Roman" w:hAnsi="Times New Roman"/>
        </w:rPr>
        <w:t xml:space="preserve"> declared </w:t>
      </w:r>
      <w:proofErr w:type="gramStart"/>
      <w:r w:rsidRPr="001E183D">
        <w:rPr>
          <w:rFonts w:ascii="Times New Roman" w:hAnsi="Times New Roman"/>
        </w:rPr>
        <w:t>themselves</w:t>
      </w:r>
      <w:proofErr w:type="gramEnd"/>
      <w:r w:rsidRPr="001E183D">
        <w:rPr>
          <w:rFonts w:ascii="Times New Roman" w:hAnsi="Times New Roman"/>
        </w:rPr>
        <w:t xml:space="preserve"> as cosmo</w:t>
      </w:r>
      <w:r w:rsidR="0060734B">
        <w:rPr>
          <w:rFonts w:ascii="Times New Roman" w:hAnsi="Times New Roman"/>
        </w:rPr>
        <w:t>politan, Slovakian, Serbian, or</w:t>
      </w:r>
      <w:r w:rsidRPr="001E183D">
        <w:rPr>
          <w:rFonts w:ascii="Times New Roman" w:hAnsi="Times New Roman"/>
        </w:rPr>
        <w:t xml:space="preserve"> Albanian. </w:t>
      </w:r>
    </w:p>
    <w:p w14:paraId="00ED016A" w14:textId="77121169" w:rsidR="00357C36" w:rsidRPr="001E183D" w:rsidRDefault="00357C36" w:rsidP="00F90A28">
      <w:pPr>
        <w:spacing w:line="480" w:lineRule="auto"/>
        <w:ind w:firstLine="720"/>
        <w:contextualSpacing/>
        <w:jc w:val="both"/>
        <w:rPr>
          <w:rFonts w:ascii="Times New Roman" w:hAnsi="Times New Roman"/>
        </w:rPr>
      </w:pPr>
      <w:r w:rsidRPr="001E183D">
        <w:rPr>
          <w:rFonts w:ascii="Times New Roman" w:hAnsi="Times New Roman"/>
        </w:rPr>
        <w:t>When it comes to regular contacts with Americans, most of the participants d</w:t>
      </w:r>
      <w:r w:rsidR="00A25D1D">
        <w:rPr>
          <w:rFonts w:ascii="Times New Roman" w:hAnsi="Times New Roman"/>
        </w:rPr>
        <w:t>id</w:t>
      </w:r>
      <w:r w:rsidR="00443CC4" w:rsidRPr="001E183D">
        <w:rPr>
          <w:rFonts w:ascii="Times New Roman" w:hAnsi="Times New Roman"/>
        </w:rPr>
        <w:t xml:space="preserve"> not have contacts with anyone</w:t>
      </w:r>
      <w:r w:rsidRPr="001E183D">
        <w:rPr>
          <w:rFonts w:ascii="Times New Roman" w:hAnsi="Times New Roman"/>
        </w:rPr>
        <w:t xml:space="preserve"> from the U.S. </w:t>
      </w:r>
      <w:r w:rsidR="00A25D1D">
        <w:rPr>
          <w:rFonts w:ascii="Times New Roman" w:hAnsi="Times New Roman"/>
        </w:rPr>
        <w:t>Only 4% of</w:t>
      </w:r>
      <w:r w:rsidRPr="001E183D">
        <w:rPr>
          <w:rFonts w:ascii="Times New Roman" w:hAnsi="Times New Roman"/>
        </w:rPr>
        <w:t xml:space="preserve"> partic</w:t>
      </w:r>
      <w:r w:rsidR="00095C0D" w:rsidRPr="001E183D">
        <w:rPr>
          <w:rFonts w:ascii="Times New Roman" w:hAnsi="Times New Roman"/>
        </w:rPr>
        <w:t>ipants</w:t>
      </w:r>
      <w:r w:rsidR="00A25D1D">
        <w:rPr>
          <w:rFonts w:ascii="Times New Roman" w:hAnsi="Times New Roman"/>
        </w:rPr>
        <w:t xml:space="preserve"> stated they had personal contact with Americans</w:t>
      </w:r>
      <w:r w:rsidR="00095C0D" w:rsidRPr="001E183D">
        <w:rPr>
          <w:rFonts w:ascii="Times New Roman" w:hAnsi="Times New Roman"/>
        </w:rPr>
        <w:t>, while majority said</w:t>
      </w:r>
      <w:r w:rsidRPr="001E183D">
        <w:rPr>
          <w:rFonts w:ascii="Times New Roman" w:hAnsi="Times New Roman"/>
        </w:rPr>
        <w:t xml:space="preserve"> they</w:t>
      </w:r>
      <w:r w:rsidR="00A25D1D">
        <w:rPr>
          <w:rFonts w:ascii="Times New Roman" w:hAnsi="Times New Roman"/>
        </w:rPr>
        <w:t xml:space="preserve"> never (52%) or rarely (20%) were</w:t>
      </w:r>
      <w:r w:rsidRPr="001E183D">
        <w:rPr>
          <w:rFonts w:ascii="Times New Roman" w:hAnsi="Times New Roman"/>
        </w:rPr>
        <w:t xml:space="preserve"> in personal contact with Americans (see Table 1). </w:t>
      </w:r>
      <w:r w:rsidR="00095C0D" w:rsidRPr="001E183D">
        <w:rPr>
          <w:rFonts w:ascii="Times New Roman" w:hAnsi="Times New Roman"/>
        </w:rPr>
        <w:t>The m</w:t>
      </w:r>
      <w:r w:rsidRPr="001E183D">
        <w:rPr>
          <w:rFonts w:ascii="Times New Roman" w:hAnsi="Times New Roman"/>
        </w:rPr>
        <w:t>ajority of</w:t>
      </w:r>
      <w:r w:rsidR="00A25D1D">
        <w:rPr>
          <w:rFonts w:ascii="Times New Roman" w:hAnsi="Times New Roman"/>
        </w:rPr>
        <w:t xml:space="preserve"> participants said that they were</w:t>
      </w:r>
      <w:r w:rsidRPr="001E183D">
        <w:rPr>
          <w:rFonts w:ascii="Times New Roman" w:hAnsi="Times New Roman"/>
        </w:rPr>
        <w:t xml:space="preserve"> never (83%) in contact with Americans over the phone (see Table 2), 80% said they are never in contact with Americans on</w:t>
      </w:r>
      <w:r w:rsidR="00A25D1D">
        <w:rPr>
          <w:rFonts w:ascii="Times New Roman" w:hAnsi="Times New Roman"/>
        </w:rPr>
        <w:t xml:space="preserve"> Skype (see Table 3), and 70% did</w:t>
      </w:r>
      <w:r w:rsidRPr="001E183D">
        <w:rPr>
          <w:rFonts w:ascii="Times New Roman" w:hAnsi="Times New Roman"/>
        </w:rPr>
        <w:t xml:space="preserve"> not exchange emails with them (see Table 4). Participants did say that they communicate</w:t>
      </w:r>
      <w:r w:rsidR="00A25D1D">
        <w:rPr>
          <w:rFonts w:ascii="Times New Roman" w:hAnsi="Times New Roman"/>
        </w:rPr>
        <w:t>d</w:t>
      </w:r>
      <w:r w:rsidRPr="001E183D">
        <w:rPr>
          <w:rFonts w:ascii="Times New Roman" w:hAnsi="Times New Roman"/>
        </w:rPr>
        <w:t xml:space="preserve"> with Am</w:t>
      </w:r>
      <w:r w:rsidR="00650109" w:rsidRPr="001E183D">
        <w:rPr>
          <w:rFonts w:ascii="Times New Roman" w:hAnsi="Times New Roman"/>
        </w:rPr>
        <w:t>ericans via social networks,</w:t>
      </w:r>
      <w:r w:rsidR="00A25D1D">
        <w:rPr>
          <w:rFonts w:ascii="Times New Roman" w:hAnsi="Times New Roman"/>
        </w:rPr>
        <w:t xml:space="preserve"> with 11% saying they were</w:t>
      </w:r>
      <w:r w:rsidRPr="001E183D">
        <w:rPr>
          <w:rFonts w:ascii="Times New Roman" w:hAnsi="Times New Roman"/>
        </w:rPr>
        <w:t xml:space="preserve"> in touch occasionally. Still, </w:t>
      </w:r>
      <w:r w:rsidR="00A25D1D">
        <w:rPr>
          <w:rFonts w:ascii="Times New Roman" w:hAnsi="Times New Roman"/>
        </w:rPr>
        <w:t xml:space="preserve">the </w:t>
      </w:r>
      <w:r w:rsidRPr="001E183D">
        <w:rPr>
          <w:rFonts w:ascii="Times New Roman" w:hAnsi="Times New Roman"/>
        </w:rPr>
        <w:t>majority of the participants (52%) said that they never communicate</w:t>
      </w:r>
      <w:r w:rsidR="00A25D1D">
        <w:rPr>
          <w:rFonts w:ascii="Times New Roman" w:hAnsi="Times New Roman"/>
        </w:rPr>
        <w:t>d</w:t>
      </w:r>
      <w:r w:rsidRPr="001E183D">
        <w:rPr>
          <w:rFonts w:ascii="Times New Roman" w:hAnsi="Times New Roman"/>
        </w:rPr>
        <w:t xml:space="preserve"> with Americans via social networks (see Table 5). </w:t>
      </w:r>
      <w:r w:rsidR="00A25D1D">
        <w:rPr>
          <w:rFonts w:ascii="Times New Roman" w:hAnsi="Times New Roman"/>
        </w:rPr>
        <w:t>Even though the participants were</w:t>
      </w:r>
      <w:r w:rsidRPr="001E183D">
        <w:rPr>
          <w:rFonts w:ascii="Times New Roman" w:hAnsi="Times New Roman"/>
        </w:rPr>
        <w:t xml:space="preserve"> not in regular contact with Ameri</w:t>
      </w:r>
      <w:r w:rsidR="00C04A0B" w:rsidRPr="001E183D">
        <w:rPr>
          <w:rFonts w:ascii="Times New Roman" w:hAnsi="Times New Roman"/>
        </w:rPr>
        <w:t>cans, the majority said</w:t>
      </w:r>
      <w:r w:rsidR="00A25D1D">
        <w:rPr>
          <w:rFonts w:ascii="Times New Roman" w:hAnsi="Times New Roman"/>
        </w:rPr>
        <w:t xml:space="preserve"> they had a very good knowledge of</w:t>
      </w:r>
      <w:r w:rsidRPr="001E183D">
        <w:rPr>
          <w:rFonts w:ascii="Times New Roman" w:hAnsi="Times New Roman"/>
        </w:rPr>
        <w:t xml:space="preserve"> English: 79% said they und</w:t>
      </w:r>
      <w:r w:rsidR="00A25D1D">
        <w:rPr>
          <w:rFonts w:ascii="Times New Roman" w:hAnsi="Times New Roman"/>
        </w:rPr>
        <w:t>erstood</w:t>
      </w:r>
      <w:r w:rsidR="00C04A0B" w:rsidRPr="001E183D">
        <w:rPr>
          <w:rFonts w:ascii="Times New Roman" w:hAnsi="Times New Roman"/>
        </w:rPr>
        <w:t xml:space="preserve"> spoken English very well</w:t>
      </w:r>
      <w:r w:rsidRPr="001E183D">
        <w:rPr>
          <w:rFonts w:ascii="Times New Roman" w:hAnsi="Times New Roman"/>
        </w:rPr>
        <w:t xml:space="preserve"> (see Table 6), 60%</w:t>
      </w:r>
      <w:r w:rsidR="00A25D1D">
        <w:rPr>
          <w:rFonts w:ascii="Times New Roman" w:hAnsi="Times New Roman"/>
        </w:rPr>
        <w:t xml:space="preserve"> of them spoke</w:t>
      </w:r>
      <w:r w:rsidR="00C04A0B" w:rsidRPr="001E183D">
        <w:rPr>
          <w:rFonts w:ascii="Times New Roman" w:hAnsi="Times New Roman"/>
        </w:rPr>
        <w:t xml:space="preserve"> English very well</w:t>
      </w:r>
      <w:r w:rsidRPr="001E183D">
        <w:rPr>
          <w:rFonts w:ascii="Times New Roman" w:hAnsi="Times New Roman"/>
        </w:rPr>
        <w:t xml:space="preserve"> (see Tabl</w:t>
      </w:r>
      <w:r w:rsidR="00C04A0B" w:rsidRPr="001E183D">
        <w:rPr>
          <w:rFonts w:ascii="Times New Roman" w:hAnsi="Times New Roman"/>
        </w:rPr>
        <w:t>e 7), 74% read English very well</w:t>
      </w:r>
      <w:r w:rsidRPr="001E183D">
        <w:rPr>
          <w:rFonts w:ascii="Times New Roman" w:hAnsi="Times New Roman"/>
        </w:rPr>
        <w:t xml:space="preserve"> (see Table 8), and 60% said t</w:t>
      </w:r>
      <w:r w:rsidR="00A25D1D">
        <w:rPr>
          <w:rFonts w:ascii="Times New Roman" w:hAnsi="Times New Roman"/>
        </w:rPr>
        <w:t>hat they wro</w:t>
      </w:r>
      <w:r w:rsidR="00C04A0B" w:rsidRPr="001E183D">
        <w:rPr>
          <w:rFonts w:ascii="Times New Roman" w:hAnsi="Times New Roman"/>
        </w:rPr>
        <w:t>te English very well</w:t>
      </w:r>
      <w:r w:rsidRPr="001E183D">
        <w:rPr>
          <w:rFonts w:ascii="Times New Roman" w:hAnsi="Times New Roman"/>
        </w:rPr>
        <w:t xml:space="preserve"> (see Table 9). </w:t>
      </w:r>
    </w:p>
    <w:p w14:paraId="1F5BDFBB" w14:textId="77777777" w:rsidR="00357C36" w:rsidRPr="001E183D" w:rsidRDefault="00357C36" w:rsidP="00F90A28">
      <w:pPr>
        <w:spacing w:line="480" w:lineRule="auto"/>
        <w:contextualSpacing/>
        <w:jc w:val="both"/>
        <w:rPr>
          <w:rFonts w:ascii="Times New Roman" w:hAnsi="Times New Roman"/>
          <w:b/>
        </w:rPr>
      </w:pPr>
      <w:r w:rsidRPr="001E183D">
        <w:rPr>
          <w:rFonts w:ascii="Times New Roman" w:hAnsi="Times New Roman"/>
          <w:b/>
        </w:rPr>
        <w:t>RQ1: What are the media habits of young Croatians?</w:t>
      </w:r>
    </w:p>
    <w:p w14:paraId="22A2C075" w14:textId="51893408" w:rsidR="00357C36" w:rsidRPr="001E183D" w:rsidRDefault="00357C36" w:rsidP="00F90A28">
      <w:pPr>
        <w:spacing w:line="480" w:lineRule="auto"/>
        <w:ind w:firstLine="720"/>
        <w:contextualSpacing/>
        <w:jc w:val="both"/>
        <w:rPr>
          <w:rFonts w:ascii="Times New Roman" w:hAnsi="Times New Roman"/>
        </w:rPr>
      </w:pPr>
      <w:r w:rsidRPr="001E183D">
        <w:rPr>
          <w:rFonts w:ascii="Times New Roman" w:hAnsi="Times New Roman"/>
        </w:rPr>
        <w:t xml:space="preserve">The first research question </w:t>
      </w:r>
      <w:r w:rsidR="00C04A0B" w:rsidRPr="001E183D">
        <w:rPr>
          <w:rFonts w:ascii="Times New Roman" w:hAnsi="Times New Roman"/>
        </w:rPr>
        <w:t>asked about the media habits of</w:t>
      </w:r>
      <w:r w:rsidRPr="001E183D">
        <w:rPr>
          <w:rFonts w:ascii="Times New Roman" w:hAnsi="Times New Roman"/>
        </w:rPr>
        <w:t xml:space="preserve"> </w:t>
      </w:r>
      <w:r w:rsidR="00C04A0B" w:rsidRPr="001E183D">
        <w:rPr>
          <w:rFonts w:ascii="Times New Roman" w:hAnsi="Times New Roman"/>
        </w:rPr>
        <w:t>young Croatian students</w:t>
      </w:r>
      <w:r w:rsidRPr="001E183D">
        <w:rPr>
          <w:rFonts w:ascii="Times New Roman" w:hAnsi="Times New Roman"/>
        </w:rPr>
        <w:t>. The results showed that news is the third most popular TV program among the participants of this study (</w:t>
      </w:r>
      <w:r w:rsidRPr="001E183D">
        <w:rPr>
          <w:rFonts w:ascii="Times New Roman" w:hAnsi="Times New Roman"/>
          <w:i/>
        </w:rPr>
        <w:t>M</w:t>
      </w:r>
      <w:r w:rsidRPr="001E183D">
        <w:rPr>
          <w:rFonts w:ascii="Times New Roman" w:hAnsi="Times New Roman"/>
        </w:rPr>
        <w:t xml:space="preserve">=4.77, </w:t>
      </w:r>
      <w:r w:rsidRPr="001E183D">
        <w:rPr>
          <w:rFonts w:ascii="Times New Roman" w:hAnsi="Times New Roman"/>
          <w:i/>
        </w:rPr>
        <w:t>SD</w:t>
      </w:r>
      <w:r w:rsidRPr="001E183D">
        <w:rPr>
          <w:rFonts w:ascii="Times New Roman" w:hAnsi="Times New Roman"/>
        </w:rPr>
        <w:t>=1.70).  It is preceded by sitcoms (</w:t>
      </w:r>
      <w:r w:rsidRPr="001E183D">
        <w:rPr>
          <w:rFonts w:ascii="Times New Roman" w:hAnsi="Times New Roman"/>
          <w:i/>
        </w:rPr>
        <w:t>M</w:t>
      </w:r>
      <w:r w:rsidRPr="001E183D">
        <w:rPr>
          <w:rFonts w:ascii="Times New Roman" w:hAnsi="Times New Roman"/>
        </w:rPr>
        <w:t xml:space="preserve">=5.12, </w:t>
      </w:r>
      <w:r w:rsidRPr="001E183D">
        <w:rPr>
          <w:rFonts w:ascii="Times New Roman" w:hAnsi="Times New Roman"/>
          <w:i/>
        </w:rPr>
        <w:t>SD</w:t>
      </w:r>
      <w:r w:rsidRPr="001E183D">
        <w:rPr>
          <w:rFonts w:ascii="Times New Roman" w:hAnsi="Times New Roman"/>
        </w:rPr>
        <w:t>=1.76), and drama series (</w:t>
      </w:r>
      <w:r w:rsidRPr="001E183D">
        <w:rPr>
          <w:rFonts w:ascii="Times New Roman" w:hAnsi="Times New Roman"/>
          <w:i/>
        </w:rPr>
        <w:t>M</w:t>
      </w:r>
      <w:r w:rsidRPr="001E183D">
        <w:rPr>
          <w:rFonts w:ascii="Times New Roman" w:hAnsi="Times New Roman"/>
        </w:rPr>
        <w:t xml:space="preserve">=4.96, </w:t>
      </w:r>
      <w:r w:rsidRPr="001E183D">
        <w:rPr>
          <w:rFonts w:ascii="Times New Roman" w:hAnsi="Times New Roman"/>
          <w:i/>
        </w:rPr>
        <w:t>SD</w:t>
      </w:r>
      <w:r w:rsidRPr="001E183D">
        <w:rPr>
          <w:rFonts w:ascii="Times New Roman" w:hAnsi="Times New Roman"/>
        </w:rPr>
        <w:t>=1.91), and followed by movies (</w:t>
      </w:r>
      <w:r w:rsidRPr="001E183D">
        <w:rPr>
          <w:rFonts w:ascii="Times New Roman" w:hAnsi="Times New Roman"/>
          <w:i/>
        </w:rPr>
        <w:t>M</w:t>
      </w:r>
      <w:r w:rsidRPr="001E183D">
        <w:rPr>
          <w:rFonts w:ascii="Times New Roman" w:hAnsi="Times New Roman"/>
        </w:rPr>
        <w:t xml:space="preserve">=4.74, </w:t>
      </w:r>
      <w:r w:rsidRPr="001E183D">
        <w:rPr>
          <w:rFonts w:ascii="Times New Roman" w:hAnsi="Times New Roman"/>
          <w:i/>
        </w:rPr>
        <w:t>SD</w:t>
      </w:r>
      <w:r w:rsidRPr="001E183D">
        <w:rPr>
          <w:rFonts w:ascii="Times New Roman" w:hAnsi="Times New Roman"/>
        </w:rPr>
        <w:t>=1.83), documentaries (</w:t>
      </w:r>
      <w:r w:rsidRPr="001E183D">
        <w:rPr>
          <w:rFonts w:ascii="Times New Roman" w:hAnsi="Times New Roman"/>
          <w:i/>
        </w:rPr>
        <w:t>M</w:t>
      </w:r>
      <w:r w:rsidRPr="001E183D">
        <w:rPr>
          <w:rFonts w:ascii="Times New Roman" w:hAnsi="Times New Roman"/>
        </w:rPr>
        <w:t xml:space="preserve">=3.92, </w:t>
      </w:r>
      <w:r w:rsidRPr="001E183D">
        <w:rPr>
          <w:rFonts w:ascii="Times New Roman" w:hAnsi="Times New Roman"/>
          <w:i/>
        </w:rPr>
        <w:t>SD</w:t>
      </w:r>
      <w:r w:rsidRPr="001E183D">
        <w:rPr>
          <w:rFonts w:ascii="Times New Roman" w:hAnsi="Times New Roman"/>
        </w:rPr>
        <w:t>=1.76), and sports (</w:t>
      </w:r>
      <w:r w:rsidRPr="001E183D">
        <w:rPr>
          <w:rFonts w:ascii="Times New Roman" w:hAnsi="Times New Roman"/>
          <w:i/>
        </w:rPr>
        <w:t>M</w:t>
      </w:r>
      <w:r w:rsidRPr="001E183D">
        <w:rPr>
          <w:rFonts w:ascii="Times New Roman" w:hAnsi="Times New Roman"/>
        </w:rPr>
        <w:t xml:space="preserve">=2.95, </w:t>
      </w:r>
      <w:r w:rsidRPr="001E183D">
        <w:rPr>
          <w:rFonts w:ascii="Times New Roman" w:hAnsi="Times New Roman"/>
          <w:i/>
        </w:rPr>
        <w:t>SD</w:t>
      </w:r>
      <w:r w:rsidRPr="001E183D">
        <w:rPr>
          <w:rFonts w:ascii="Times New Roman" w:hAnsi="Times New Roman"/>
        </w:rPr>
        <w:t>=2.02) (see Table 10). The analysis of media use showed that the Internet is the most popular medium among the young C</w:t>
      </w:r>
      <w:r w:rsidR="00EA76A0">
        <w:rPr>
          <w:rFonts w:ascii="Times New Roman" w:hAnsi="Times New Roman"/>
        </w:rPr>
        <w:t>roatian population (see Table 2</w:t>
      </w:r>
      <w:r w:rsidRPr="001E183D">
        <w:rPr>
          <w:rFonts w:ascii="Times New Roman" w:hAnsi="Times New Roman"/>
        </w:rPr>
        <w:t>).  On average, it is used daily (</w:t>
      </w:r>
      <w:r w:rsidRPr="001E183D">
        <w:rPr>
          <w:rFonts w:ascii="Times New Roman" w:hAnsi="Times New Roman"/>
          <w:i/>
        </w:rPr>
        <w:t>M</w:t>
      </w:r>
      <w:r w:rsidRPr="001E183D">
        <w:rPr>
          <w:rFonts w:ascii="Times New Roman" w:hAnsi="Times New Roman"/>
        </w:rPr>
        <w:t xml:space="preserve">=6.79, </w:t>
      </w:r>
      <w:r w:rsidRPr="001E183D">
        <w:rPr>
          <w:rFonts w:ascii="Times New Roman" w:hAnsi="Times New Roman"/>
          <w:i/>
        </w:rPr>
        <w:t>SD</w:t>
      </w:r>
      <w:r w:rsidRPr="001E183D">
        <w:rPr>
          <w:rFonts w:ascii="Times New Roman" w:hAnsi="Times New Roman"/>
        </w:rPr>
        <w:t xml:space="preserve">=0.87). The great majority of participants (88.1%) use it every day, between 2 to 5 hours </w:t>
      </w:r>
      <w:r w:rsidR="00A25D1D">
        <w:rPr>
          <w:rFonts w:ascii="Times New Roman" w:hAnsi="Times New Roman"/>
        </w:rPr>
        <w:t xml:space="preserve">per day </w:t>
      </w:r>
      <w:r w:rsidR="00EA76A0">
        <w:rPr>
          <w:rFonts w:ascii="Times New Roman" w:hAnsi="Times New Roman"/>
        </w:rPr>
        <w:t>(73.8%) (</w:t>
      </w:r>
      <w:proofErr w:type="gramStart"/>
      <w:r w:rsidR="00EA76A0">
        <w:rPr>
          <w:rFonts w:ascii="Times New Roman" w:hAnsi="Times New Roman"/>
        </w:rPr>
        <w:t>see</w:t>
      </w:r>
      <w:proofErr w:type="gramEnd"/>
      <w:r w:rsidR="00EA76A0">
        <w:rPr>
          <w:rFonts w:ascii="Times New Roman" w:hAnsi="Times New Roman"/>
        </w:rPr>
        <w:t xml:space="preserve"> Table 3</w:t>
      </w:r>
      <w:r w:rsidRPr="001E183D">
        <w:rPr>
          <w:rFonts w:ascii="Times New Roman" w:hAnsi="Times New Roman"/>
        </w:rPr>
        <w:t>). The Internet is followed by television. On average youn</w:t>
      </w:r>
      <w:r w:rsidR="00A25D1D">
        <w:rPr>
          <w:rFonts w:ascii="Times New Roman" w:hAnsi="Times New Roman"/>
        </w:rPr>
        <w:t>g Croatians watch it 3.81 days per</w:t>
      </w:r>
      <w:r w:rsidRPr="001E183D">
        <w:rPr>
          <w:rFonts w:ascii="Times New Roman" w:hAnsi="Times New Roman"/>
        </w:rPr>
        <w:t xml:space="preserve"> week (</w:t>
      </w:r>
      <w:r w:rsidRPr="001E183D">
        <w:rPr>
          <w:rFonts w:ascii="Times New Roman" w:hAnsi="Times New Roman"/>
          <w:i/>
        </w:rPr>
        <w:t>M</w:t>
      </w:r>
      <w:r w:rsidRPr="001E183D">
        <w:rPr>
          <w:rFonts w:ascii="Times New Roman" w:hAnsi="Times New Roman"/>
        </w:rPr>
        <w:t xml:space="preserve">=3.81, </w:t>
      </w:r>
      <w:r w:rsidRPr="001E183D">
        <w:rPr>
          <w:rFonts w:ascii="Times New Roman" w:hAnsi="Times New Roman"/>
          <w:i/>
        </w:rPr>
        <w:t>SD</w:t>
      </w:r>
      <w:r w:rsidRPr="001E183D">
        <w:rPr>
          <w:rFonts w:ascii="Times New Roman" w:hAnsi="Times New Roman"/>
        </w:rPr>
        <w:t>=2.42) (see</w:t>
      </w:r>
      <w:r w:rsidR="00A25D1D">
        <w:rPr>
          <w:rFonts w:ascii="Times New Roman" w:hAnsi="Times New Roman"/>
        </w:rPr>
        <w:t xml:space="preserve"> Table 11), and almost 4 hours per</w:t>
      </w:r>
      <w:r w:rsidRPr="001E183D">
        <w:rPr>
          <w:rFonts w:ascii="Times New Roman" w:hAnsi="Times New Roman"/>
        </w:rPr>
        <w:t xml:space="preserve"> day (</w:t>
      </w:r>
      <w:r w:rsidRPr="001E183D">
        <w:rPr>
          <w:rFonts w:ascii="Times New Roman" w:hAnsi="Times New Roman"/>
          <w:i/>
        </w:rPr>
        <w:t>M</w:t>
      </w:r>
      <w:r w:rsidRPr="001E183D">
        <w:rPr>
          <w:rFonts w:ascii="Times New Roman" w:hAnsi="Times New Roman"/>
        </w:rPr>
        <w:t xml:space="preserve">=3.77, </w:t>
      </w:r>
      <w:r w:rsidRPr="001E183D">
        <w:rPr>
          <w:rFonts w:ascii="Times New Roman" w:hAnsi="Times New Roman"/>
          <w:i/>
        </w:rPr>
        <w:t>SD</w:t>
      </w:r>
      <w:r w:rsidRPr="001E183D">
        <w:rPr>
          <w:rFonts w:ascii="Times New Roman" w:hAnsi="Times New Roman"/>
        </w:rPr>
        <w:t xml:space="preserve">=1.93) (see Table 12). Radio follows television in popularity, with average listening </w:t>
      </w:r>
      <w:r w:rsidR="00B41EE0" w:rsidRPr="001E183D">
        <w:rPr>
          <w:rFonts w:ascii="Times New Roman" w:hAnsi="Times New Roman"/>
        </w:rPr>
        <w:t xml:space="preserve">time </w:t>
      </w:r>
      <w:r w:rsidR="00901AF9">
        <w:rPr>
          <w:rFonts w:ascii="Times New Roman" w:hAnsi="Times New Roman"/>
        </w:rPr>
        <w:t>of 3.34 days per</w:t>
      </w:r>
      <w:r w:rsidRPr="001E183D">
        <w:rPr>
          <w:rFonts w:ascii="Times New Roman" w:hAnsi="Times New Roman"/>
        </w:rPr>
        <w:t xml:space="preserve"> week (</w:t>
      </w:r>
      <w:r w:rsidRPr="001E183D">
        <w:rPr>
          <w:rFonts w:ascii="Times New Roman" w:hAnsi="Times New Roman"/>
          <w:i/>
        </w:rPr>
        <w:t>M</w:t>
      </w:r>
      <w:r w:rsidRPr="001E183D">
        <w:rPr>
          <w:rFonts w:ascii="Times New Roman" w:hAnsi="Times New Roman"/>
        </w:rPr>
        <w:t xml:space="preserve">=3.34, </w:t>
      </w:r>
      <w:r w:rsidRPr="001E183D">
        <w:rPr>
          <w:rFonts w:ascii="Times New Roman" w:hAnsi="Times New Roman"/>
          <w:i/>
        </w:rPr>
        <w:t>SD</w:t>
      </w:r>
      <w:r w:rsidRPr="001E183D">
        <w:rPr>
          <w:rFonts w:ascii="Times New Roman" w:hAnsi="Times New Roman"/>
        </w:rPr>
        <w:t>=2.6</w:t>
      </w:r>
      <w:r w:rsidR="00901AF9">
        <w:rPr>
          <w:rFonts w:ascii="Times New Roman" w:hAnsi="Times New Roman"/>
        </w:rPr>
        <w:t>0) (see Table 11) and 3 hours per</w:t>
      </w:r>
      <w:r w:rsidRPr="001E183D">
        <w:rPr>
          <w:rFonts w:ascii="Times New Roman" w:hAnsi="Times New Roman"/>
        </w:rPr>
        <w:t xml:space="preserve"> day (</w:t>
      </w:r>
      <w:r w:rsidRPr="001E183D">
        <w:rPr>
          <w:rFonts w:ascii="Times New Roman" w:hAnsi="Times New Roman"/>
          <w:i/>
        </w:rPr>
        <w:t>M</w:t>
      </w:r>
      <w:r w:rsidRPr="001E183D">
        <w:rPr>
          <w:rFonts w:ascii="Times New Roman" w:hAnsi="Times New Roman"/>
        </w:rPr>
        <w:t xml:space="preserve">=3.18, </w:t>
      </w:r>
      <w:r w:rsidRPr="001E183D">
        <w:rPr>
          <w:rFonts w:ascii="Times New Roman" w:hAnsi="Times New Roman"/>
          <w:i/>
        </w:rPr>
        <w:t>SD</w:t>
      </w:r>
      <w:r w:rsidR="00EA76A0">
        <w:rPr>
          <w:rFonts w:ascii="Times New Roman" w:hAnsi="Times New Roman"/>
        </w:rPr>
        <w:t>=2.58) (see Table 3</w:t>
      </w:r>
      <w:r w:rsidRPr="001E183D">
        <w:rPr>
          <w:rFonts w:ascii="Times New Roman" w:hAnsi="Times New Roman"/>
        </w:rPr>
        <w:t>). The least popular medium amo</w:t>
      </w:r>
      <w:r w:rsidR="001672EF" w:rsidRPr="001E183D">
        <w:rPr>
          <w:rFonts w:ascii="Times New Roman" w:hAnsi="Times New Roman"/>
        </w:rPr>
        <w:t>ng young Croatians is newspaper</w:t>
      </w:r>
      <w:r w:rsidRPr="001E183D">
        <w:rPr>
          <w:rFonts w:ascii="Times New Roman" w:hAnsi="Times New Roman"/>
        </w:rPr>
        <w:t xml:space="preserve">. On average, they read newspapers 3 days </w:t>
      </w:r>
      <w:r w:rsidR="00901AF9">
        <w:rPr>
          <w:rFonts w:ascii="Times New Roman" w:hAnsi="Times New Roman"/>
        </w:rPr>
        <w:t>per</w:t>
      </w:r>
      <w:r w:rsidRPr="001E183D">
        <w:rPr>
          <w:rFonts w:ascii="Times New Roman" w:hAnsi="Times New Roman"/>
        </w:rPr>
        <w:t xml:space="preserve"> week (</w:t>
      </w:r>
      <w:r w:rsidRPr="001E183D">
        <w:rPr>
          <w:rFonts w:ascii="Times New Roman" w:hAnsi="Times New Roman"/>
          <w:i/>
        </w:rPr>
        <w:t>M</w:t>
      </w:r>
      <w:r w:rsidRPr="001E183D">
        <w:rPr>
          <w:rFonts w:ascii="Times New Roman" w:hAnsi="Times New Roman"/>
        </w:rPr>
        <w:t xml:space="preserve">=3.20, </w:t>
      </w:r>
      <w:r w:rsidRPr="001E183D">
        <w:rPr>
          <w:rFonts w:ascii="Times New Roman" w:hAnsi="Times New Roman"/>
          <w:i/>
        </w:rPr>
        <w:t>SD</w:t>
      </w:r>
      <w:r w:rsidRPr="001E183D">
        <w:rPr>
          <w:rFonts w:ascii="Times New Roman" w:hAnsi="Times New Roman"/>
        </w:rPr>
        <w:t>=2.29</w:t>
      </w:r>
      <w:r w:rsidR="00901AF9">
        <w:rPr>
          <w:rFonts w:ascii="Times New Roman" w:hAnsi="Times New Roman"/>
        </w:rPr>
        <w:t xml:space="preserve">) (see Table 11), and 2 hours per </w:t>
      </w:r>
      <w:r w:rsidRPr="001E183D">
        <w:rPr>
          <w:rFonts w:ascii="Times New Roman" w:hAnsi="Times New Roman"/>
        </w:rPr>
        <w:t>day (</w:t>
      </w:r>
      <w:r w:rsidRPr="001E183D">
        <w:rPr>
          <w:rFonts w:ascii="Times New Roman" w:hAnsi="Times New Roman"/>
          <w:i/>
        </w:rPr>
        <w:t>M</w:t>
      </w:r>
      <w:r w:rsidRPr="001E183D">
        <w:rPr>
          <w:rFonts w:ascii="Times New Roman" w:hAnsi="Times New Roman"/>
        </w:rPr>
        <w:t xml:space="preserve">=2.34, </w:t>
      </w:r>
      <w:r w:rsidRPr="001E183D">
        <w:rPr>
          <w:rFonts w:ascii="Times New Roman" w:hAnsi="Times New Roman"/>
          <w:i/>
        </w:rPr>
        <w:t>SD</w:t>
      </w:r>
      <w:r w:rsidR="00EA76A0">
        <w:rPr>
          <w:rFonts w:ascii="Times New Roman" w:hAnsi="Times New Roman"/>
        </w:rPr>
        <w:t>=1.29) (see Table 3</w:t>
      </w:r>
      <w:r w:rsidRPr="001E183D">
        <w:rPr>
          <w:rFonts w:ascii="Times New Roman" w:hAnsi="Times New Roman"/>
        </w:rPr>
        <w:t xml:space="preserve">). </w:t>
      </w:r>
    </w:p>
    <w:p w14:paraId="3A9CC7A1" w14:textId="77777777" w:rsidR="001672EF" w:rsidRPr="001E183D" w:rsidRDefault="001672EF" w:rsidP="00F90A28">
      <w:pPr>
        <w:jc w:val="both"/>
        <w:rPr>
          <w:rFonts w:ascii="Times New Roman" w:hAnsi="Times New Roman"/>
          <w:b/>
          <w:sz w:val="22"/>
          <w:szCs w:val="22"/>
        </w:rPr>
      </w:pPr>
    </w:p>
    <w:p w14:paraId="53D39E1D" w14:textId="77777777" w:rsidR="00784B09" w:rsidRDefault="00784B09" w:rsidP="00F90A28">
      <w:pPr>
        <w:jc w:val="both"/>
        <w:rPr>
          <w:rFonts w:ascii="Times New Roman" w:hAnsi="Times New Roman"/>
          <w:b/>
          <w:sz w:val="22"/>
          <w:szCs w:val="22"/>
        </w:rPr>
      </w:pPr>
    </w:p>
    <w:p w14:paraId="7865AA34" w14:textId="77777777" w:rsidR="00784B09" w:rsidRDefault="00784B09" w:rsidP="00F90A28">
      <w:pPr>
        <w:jc w:val="both"/>
        <w:rPr>
          <w:rFonts w:ascii="Times New Roman" w:hAnsi="Times New Roman"/>
          <w:b/>
          <w:sz w:val="22"/>
          <w:szCs w:val="22"/>
        </w:rPr>
      </w:pPr>
    </w:p>
    <w:p w14:paraId="1F109CE9" w14:textId="742E8239" w:rsidR="001672EF" w:rsidRPr="001E183D" w:rsidRDefault="00784B09" w:rsidP="00F90A28">
      <w:pPr>
        <w:jc w:val="both"/>
        <w:rPr>
          <w:rFonts w:ascii="Times New Roman" w:hAnsi="Times New Roman"/>
          <w:b/>
          <w:sz w:val="22"/>
          <w:szCs w:val="22"/>
        </w:rPr>
      </w:pPr>
      <w:r>
        <w:rPr>
          <w:rFonts w:ascii="Times New Roman" w:hAnsi="Times New Roman"/>
          <w:b/>
          <w:sz w:val="22"/>
          <w:szCs w:val="22"/>
        </w:rPr>
        <w:t>Table 1</w:t>
      </w:r>
      <w:r w:rsidR="001672EF" w:rsidRPr="001E183D">
        <w:rPr>
          <w:rFonts w:ascii="Times New Roman" w:hAnsi="Times New Roman"/>
          <w:b/>
          <w:sz w:val="22"/>
          <w:szCs w:val="22"/>
        </w:rPr>
        <w:t xml:space="preserve">. </w:t>
      </w:r>
      <w:r w:rsidR="00D2379F">
        <w:rPr>
          <w:rFonts w:ascii="Times New Roman" w:hAnsi="Times New Roman"/>
          <w:b/>
          <w:sz w:val="22"/>
          <w:szCs w:val="22"/>
        </w:rPr>
        <w:t>Days per week watching program types</w:t>
      </w:r>
      <w:r w:rsidR="006E0B09">
        <w:rPr>
          <w:rFonts w:ascii="Times New Roman" w:hAnsi="Times New Roman"/>
          <w:b/>
          <w:sz w:val="22"/>
          <w:szCs w:val="22"/>
        </w:rPr>
        <w:t xml:space="preserve"> (7-point </w:t>
      </w:r>
      <w:proofErr w:type="spellStart"/>
      <w:r w:rsidR="006E0B09">
        <w:rPr>
          <w:rFonts w:ascii="Times New Roman" w:hAnsi="Times New Roman"/>
          <w:b/>
          <w:sz w:val="22"/>
          <w:szCs w:val="22"/>
        </w:rPr>
        <w:t>Likert</w:t>
      </w:r>
      <w:proofErr w:type="spellEnd"/>
      <w:r w:rsidR="006E0B09">
        <w:rPr>
          <w:rFonts w:ascii="Times New Roman" w:hAnsi="Times New Roman"/>
          <w:b/>
          <w:sz w:val="22"/>
          <w:szCs w:val="22"/>
        </w:rPr>
        <w:t xml:space="preserve"> scale)</w:t>
      </w:r>
    </w:p>
    <w:tbl>
      <w:tblPr>
        <w:tblW w:w="8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40"/>
        <w:gridCol w:w="810"/>
        <w:gridCol w:w="810"/>
        <w:gridCol w:w="900"/>
        <w:gridCol w:w="810"/>
        <w:gridCol w:w="990"/>
        <w:gridCol w:w="720"/>
        <w:gridCol w:w="630"/>
        <w:gridCol w:w="720"/>
        <w:gridCol w:w="720"/>
      </w:tblGrid>
      <w:tr w:rsidR="001672EF" w:rsidRPr="001E183D" w14:paraId="1AD6F89B" w14:textId="77777777" w:rsidTr="00607CDF">
        <w:trPr>
          <w:cantSplit/>
          <w:trHeight w:val="303"/>
        </w:trPr>
        <w:tc>
          <w:tcPr>
            <w:tcW w:w="8550" w:type="dxa"/>
            <w:gridSpan w:val="10"/>
            <w:tcBorders>
              <w:top w:val="nil"/>
              <w:left w:val="nil"/>
              <w:bottom w:val="nil"/>
              <w:right w:val="nil"/>
            </w:tcBorders>
            <w:shd w:val="clear" w:color="auto" w:fill="FFFFFF"/>
          </w:tcPr>
          <w:p w14:paraId="5B605CDA" w14:textId="77777777" w:rsidR="001672EF" w:rsidRPr="001E183D" w:rsidRDefault="001672EF" w:rsidP="00F90A28">
            <w:pPr>
              <w:widowControl w:val="0"/>
              <w:autoSpaceDE w:val="0"/>
              <w:autoSpaceDN w:val="0"/>
              <w:adjustRightInd w:val="0"/>
              <w:spacing w:line="320" w:lineRule="atLeast"/>
              <w:ind w:left="720" w:right="60"/>
              <w:jc w:val="both"/>
              <w:rPr>
                <w:rFonts w:ascii="Times New Roman" w:hAnsi="Times New Roman"/>
                <w:color w:val="000000"/>
                <w:sz w:val="16"/>
                <w:szCs w:val="16"/>
              </w:rPr>
            </w:pPr>
          </w:p>
        </w:tc>
      </w:tr>
      <w:tr w:rsidR="001672EF" w:rsidRPr="001E183D" w14:paraId="310A0A17" w14:textId="77777777" w:rsidTr="00607CDF">
        <w:trPr>
          <w:cantSplit/>
          <w:trHeight w:val="303"/>
        </w:trPr>
        <w:tc>
          <w:tcPr>
            <w:tcW w:w="1440" w:type="dxa"/>
            <w:vMerge w:val="restart"/>
            <w:tcBorders>
              <w:top w:val="single" w:sz="16" w:space="0" w:color="000000"/>
              <w:left w:val="single" w:sz="16" w:space="0" w:color="000000"/>
              <w:bottom w:val="nil"/>
              <w:right w:val="single" w:sz="16" w:space="0" w:color="000000"/>
            </w:tcBorders>
            <w:shd w:val="clear" w:color="auto" w:fill="FFFFFF"/>
          </w:tcPr>
          <w:p w14:paraId="440C0AE1"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810" w:type="dxa"/>
            <w:tcBorders>
              <w:top w:val="single" w:sz="16" w:space="0" w:color="000000"/>
              <w:left w:val="single" w:sz="16" w:space="0" w:color="000000"/>
            </w:tcBorders>
            <w:shd w:val="clear" w:color="auto" w:fill="FFFFFF"/>
          </w:tcPr>
          <w:p w14:paraId="1D0A38E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p>
        </w:tc>
        <w:tc>
          <w:tcPr>
            <w:tcW w:w="810" w:type="dxa"/>
            <w:tcBorders>
              <w:top w:val="single" w:sz="16" w:space="0" w:color="000000"/>
            </w:tcBorders>
            <w:shd w:val="clear" w:color="auto" w:fill="FFFFFF"/>
          </w:tcPr>
          <w:p w14:paraId="2C359D4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Minimum</w:t>
            </w:r>
          </w:p>
        </w:tc>
        <w:tc>
          <w:tcPr>
            <w:tcW w:w="900" w:type="dxa"/>
            <w:tcBorders>
              <w:top w:val="single" w:sz="16" w:space="0" w:color="000000"/>
            </w:tcBorders>
            <w:shd w:val="clear" w:color="auto" w:fill="FFFFFF"/>
          </w:tcPr>
          <w:p w14:paraId="1FDEAE5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Maximum</w:t>
            </w:r>
          </w:p>
        </w:tc>
        <w:tc>
          <w:tcPr>
            <w:tcW w:w="810" w:type="dxa"/>
            <w:tcBorders>
              <w:top w:val="single" w:sz="16" w:space="0" w:color="000000"/>
            </w:tcBorders>
            <w:shd w:val="clear" w:color="auto" w:fill="FFFFFF"/>
          </w:tcPr>
          <w:p w14:paraId="3CD21BE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Mean</w:t>
            </w:r>
          </w:p>
        </w:tc>
        <w:tc>
          <w:tcPr>
            <w:tcW w:w="990" w:type="dxa"/>
            <w:tcBorders>
              <w:top w:val="single" w:sz="16" w:space="0" w:color="000000"/>
            </w:tcBorders>
            <w:shd w:val="clear" w:color="auto" w:fill="FFFFFF"/>
          </w:tcPr>
          <w:p w14:paraId="6384B1B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Deviation</w:t>
            </w:r>
          </w:p>
        </w:tc>
        <w:tc>
          <w:tcPr>
            <w:tcW w:w="1350" w:type="dxa"/>
            <w:gridSpan w:val="2"/>
            <w:tcBorders>
              <w:top w:val="single" w:sz="16" w:space="0" w:color="000000"/>
            </w:tcBorders>
            <w:shd w:val="clear" w:color="auto" w:fill="FFFFFF"/>
          </w:tcPr>
          <w:p w14:paraId="74A2F36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spellStart"/>
            <w:r w:rsidRPr="001E183D">
              <w:rPr>
                <w:rFonts w:ascii="Times New Roman" w:hAnsi="Times New Roman"/>
                <w:color w:val="000000"/>
                <w:sz w:val="16"/>
                <w:szCs w:val="16"/>
              </w:rPr>
              <w:t>Skewness</w:t>
            </w:r>
            <w:proofErr w:type="spellEnd"/>
          </w:p>
        </w:tc>
        <w:tc>
          <w:tcPr>
            <w:tcW w:w="1440" w:type="dxa"/>
            <w:gridSpan w:val="2"/>
            <w:tcBorders>
              <w:top w:val="single" w:sz="16" w:space="0" w:color="000000"/>
            </w:tcBorders>
            <w:shd w:val="clear" w:color="auto" w:fill="FFFFFF"/>
          </w:tcPr>
          <w:p w14:paraId="2A5F9CA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Kurtosis</w:t>
            </w:r>
          </w:p>
        </w:tc>
      </w:tr>
      <w:tr w:rsidR="001672EF" w:rsidRPr="001E183D" w14:paraId="2B7EC7B3" w14:textId="77777777" w:rsidTr="00607CDF">
        <w:trPr>
          <w:cantSplit/>
          <w:trHeight w:val="137"/>
        </w:trPr>
        <w:tc>
          <w:tcPr>
            <w:tcW w:w="1440" w:type="dxa"/>
            <w:vMerge/>
            <w:tcBorders>
              <w:top w:val="single" w:sz="16" w:space="0" w:color="000000"/>
              <w:left w:val="single" w:sz="16" w:space="0" w:color="000000"/>
              <w:bottom w:val="nil"/>
              <w:right w:val="single" w:sz="16" w:space="0" w:color="000000"/>
            </w:tcBorders>
            <w:shd w:val="clear" w:color="auto" w:fill="FFFFFF"/>
          </w:tcPr>
          <w:p w14:paraId="6931D025" w14:textId="77777777" w:rsidR="001672EF" w:rsidRPr="001E183D" w:rsidRDefault="001672EF" w:rsidP="00F90A28">
            <w:pPr>
              <w:widowControl w:val="0"/>
              <w:autoSpaceDE w:val="0"/>
              <w:autoSpaceDN w:val="0"/>
              <w:adjustRightInd w:val="0"/>
              <w:jc w:val="both"/>
              <w:rPr>
                <w:rFonts w:ascii="Times New Roman" w:hAnsi="Times New Roman"/>
                <w:color w:val="000000"/>
                <w:sz w:val="16"/>
                <w:szCs w:val="16"/>
              </w:rPr>
            </w:pPr>
          </w:p>
        </w:tc>
        <w:tc>
          <w:tcPr>
            <w:tcW w:w="810" w:type="dxa"/>
            <w:tcBorders>
              <w:left w:val="single" w:sz="16" w:space="0" w:color="000000"/>
              <w:bottom w:val="single" w:sz="16" w:space="0" w:color="000000"/>
            </w:tcBorders>
            <w:shd w:val="clear" w:color="auto" w:fill="FFFFFF"/>
          </w:tcPr>
          <w:p w14:paraId="370B19B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3FE59DF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66EA514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463C888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90" w:type="dxa"/>
            <w:tcBorders>
              <w:bottom w:val="single" w:sz="16" w:space="0" w:color="000000"/>
            </w:tcBorders>
            <w:shd w:val="clear" w:color="auto" w:fill="FFFFFF"/>
          </w:tcPr>
          <w:p w14:paraId="1B4F63D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tcBorders>
            <w:shd w:val="clear" w:color="auto" w:fill="FFFFFF"/>
          </w:tcPr>
          <w:p w14:paraId="4FB4ED3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630" w:type="dxa"/>
            <w:tcBorders>
              <w:bottom w:val="single" w:sz="16" w:space="0" w:color="000000"/>
            </w:tcBorders>
            <w:shd w:val="clear" w:color="auto" w:fill="FFFFFF"/>
          </w:tcPr>
          <w:p w14:paraId="6AFC475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c>
          <w:tcPr>
            <w:tcW w:w="720" w:type="dxa"/>
            <w:tcBorders>
              <w:bottom w:val="single" w:sz="16" w:space="0" w:color="000000"/>
            </w:tcBorders>
            <w:shd w:val="clear" w:color="auto" w:fill="FFFFFF"/>
          </w:tcPr>
          <w:p w14:paraId="6B49CCF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right w:val="single" w:sz="16" w:space="0" w:color="000000"/>
            </w:tcBorders>
            <w:shd w:val="clear" w:color="auto" w:fill="FFFFFF"/>
          </w:tcPr>
          <w:p w14:paraId="0948089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r>
      <w:tr w:rsidR="001672EF" w:rsidRPr="001E183D" w14:paraId="333F9F6E" w14:textId="77777777" w:rsidTr="00607CDF">
        <w:trPr>
          <w:cantSplit/>
          <w:trHeight w:val="303"/>
        </w:trPr>
        <w:tc>
          <w:tcPr>
            <w:tcW w:w="1440" w:type="dxa"/>
            <w:tcBorders>
              <w:top w:val="single" w:sz="16" w:space="0" w:color="000000"/>
              <w:left w:val="single" w:sz="16" w:space="0" w:color="000000"/>
              <w:bottom w:val="nil"/>
              <w:right w:val="single" w:sz="16" w:space="0" w:color="000000"/>
            </w:tcBorders>
            <w:shd w:val="clear" w:color="auto" w:fill="FFFFFF"/>
            <w:vAlign w:val="center"/>
          </w:tcPr>
          <w:p w14:paraId="39BFEA0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usually</w:t>
            </w:r>
            <w:proofErr w:type="gramEnd"/>
            <w:r w:rsidRPr="001E183D">
              <w:rPr>
                <w:rFonts w:ascii="Times New Roman" w:hAnsi="Times New Roman"/>
                <w:color w:val="000000"/>
                <w:sz w:val="16"/>
                <w:szCs w:val="16"/>
              </w:rPr>
              <w:t xml:space="preserve"> watching news</w:t>
            </w:r>
          </w:p>
        </w:tc>
        <w:tc>
          <w:tcPr>
            <w:tcW w:w="810" w:type="dxa"/>
            <w:tcBorders>
              <w:top w:val="single" w:sz="16" w:space="0" w:color="000000"/>
              <w:left w:val="single" w:sz="16" w:space="0" w:color="000000"/>
              <w:bottom w:val="nil"/>
            </w:tcBorders>
            <w:shd w:val="clear" w:color="auto" w:fill="FFFFFF"/>
          </w:tcPr>
          <w:p w14:paraId="1281094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479</w:t>
            </w:r>
          </w:p>
        </w:tc>
        <w:tc>
          <w:tcPr>
            <w:tcW w:w="810" w:type="dxa"/>
            <w:tcBorders>
              <w:top w:val="single" w:sz="16" w:space="0" w:color="000000"/>
              <w:bottom w:val="nil"/>
            </w:tcBorders>
            <w:shd w:val="clear" w:color="auto" w:fill="FFFFFF"/>
          </w:tcPr>
          <w:p w14:paraId="7B4C8A6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single" w:sz="16" w:space="0" w:color="000000"/>
              <w:bottom w:val="nil"/>
            </w:tcBorders>
            <w:shd w:val="clear" w:color="auto" w:fill="FFFFFF"/>
          </w:tcPr>
          <w:p w14:paraId="42668D6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single" w:sz="16" w:space="0" w:color="000000"/>
              <w:bottom w:val="nil"/>
            </w:tcBorders>
            <w:shd w:val="clear" w:color="auto" w:fill="FFFFFF"/>
          </w:tcPr>
          <w:p w14:paraId="734C59B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4.7683</w:t>
            </w:r>
          </w:p>
        </w:tc>
        <w:tc>
          <w:tcPr>
            <w:tcW w:w="990" w:type="dxa"/>
            <w:tcBorders>
              <w:top w:val="single" w:sz="16" w:space="0" w:color="000000"/>
              <w:bottom w:val="nil"/>
            </w:tcBorders>
            <w:shd w:val="clear" w:color="auto" w:fill="FFFFFF"/>
          </w:tcPr>
          <w:p w14:paraId="531BFBB5"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1.70483</w:t>
            </w:r>
          </w:p>
        </w:tc>
        <w:tc>
          <w:tcPr>
            <w:tcW w:w="720" w:type="dxa"/>
            <w:tcBorders>
              <w:top w:val="single" w:sz="16" w:space="0" w:color="000000"/>
              <w:bottom w:val="nil"/>
            </w:tcBorders>
            <w:shd w:val="clear" w:color="auto" w:fill="FFFFFF"/>
          </w:tcPr>
          <w:p w14:paraId="73942A6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-.564</w:t>
            </w:r>
          </w:p>
        </w:tc>
        <w:tc>
          <w:tcPr>
            <w:tcW w:w="630" w:type="dxa"/>
            <w:tcBorders>
              <w:top w:val="single" w:sz="16" w:space="0" w:color="000000"/>
              <w:bottom w:val="nil"/>
            </w:tcBorders>
            <w:shd w:val="clear" w:color="auto" w:fill="FFFFFF"/>
          </w:tcPr>
          <w:p w14:paraId="162B1DC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.112</w:t>
            </w:r>
          </w:p>
        </w:tc>
        <w:tc>
          <w:tcPr>
            <w:tcW w:w="720" w:type="dxa"/>
            <w:tcBorders>
              <w:top w:val="single" w:sz="16" w:space="0" w:color="000000"/>
              <w:bottom w:val="nil"/>
            </w:tcBorders>
            <w:shd w:val="clear" w:color="auto" w:fill="FFFFFF"/>
          </w:tcPr>
          <w:p w14:paraId="0F2291B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-.531</w:t>
            </w:r>
          </w:p>
        </w:tc>
        <w:tc>
          <w:tcPr>
            <w:tcW w:w="720" w:type="dxa"/>
            <w:tcBorders>
              <w:top w:val="single" w:sz="16" w:space="0" w:color="000000"/>
              <w:bottom w:val="nil"/>
              <w:right w:val="single" w:sz="16" w:space="0" w:color="000000"/>
            </w:tcBorders>
            <w:shd w:val="clear" w:color="auto" w:fill="FFFFFF"/>
          </w:tcPr>
          <w:p w14:paraId="3C3E0B2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.223</w:t>
            </w:r>
          </w:p>
        </w:tc>
      </w:tr>
      <w:tr w:rsidR="001672EF" w:rsidRPr="001E183D" w14:paraId="4D05AE43" w14:textId="77777777" w:rsidTr="00607CDF">
        <w:trPr>
          <w:cantSplit/>
          <w:trHeight w:val="303"/>
        </w:trPr>
        <w:tc>
          <w:tcPr>
            <w:tcW w:w="1440" w:type="dxa"/>
            <w:tcBorders>
              <w:top w:val="nil"/>
              <w:left w:val="single" w:sz="16" w:space="0" w:color="000000"/>
              <w:bottom w:val="nil"/>
              <w:right w:val="single" w:sz="16" w:space="0" w:color="000000"/>
            </w:tcBorders>
            <w:shd w:val="clear" w:color="auto" w:fill="FFFFFF"/>
            <w:vAlign w:val="center"/>
          </w:tcPr>
          <w:p w14:paraId="2AD40FE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usually</w:t>
            </w:r>
            <w:proofErr w:type="gramEnd"/>
            <w:r w:rsidRPr="001E183D">
              <w:rPr>
                <w:rFonts w:ascii="Times New Roman" w:hAnsi="Times New Roman"/>
                <w:color w:val="000000"/>
                <w:sz w:val="16"/>
                <w:szCs w:val="16"/>
              </w:rPr>
              <w:t xml:space="preserve"> watching movies</w:t>
            </w:r>
          </w:p>
        </w:tc>
        <w:tc>
          <w:tcPr>
            <w:tcW w:w="810" w:type="dxa"/>
            <w:tcBorders>
              <w:top w:val="nil"/>
              <w:left w:val="single" w:sz="16" w:space="0" w:color="000000"/>
              <w:bottom w:val="nil"/>
            </w:tcBorders>
            <w:shd w:val="clear" w:color="auto" w:fill="FFFFFF"/>
          </w:tcPr>
          <w:p w14:paraId="2472318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480</w:t>
            </w:r>
          </w:p>
        </w:tc>
        <w:tc>
          <w:tcPr>
            <w:tcW w:w="810" w:type="dxa"/>
            <w:tcBorders>
              <w:top w:val="nil"/>
              <w:bottom w:val="nil"/>
            </w:tcBorders>
            <w:shd w:val="clear" w:color="auto" w:fill="FFFFFF"/>
          </w:tcPr>
          <w:p w14:paraId="4BE325D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642F977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10D2EC2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4.7375</w:t>
            </w:r>
          </w:p>
        </w:tc>
        <w:tc>
          <w:tcPr>
            <w:tcW w:w="990" w:type="dxa"/>
            <w:tcBorders>
              <w:top w:val="nil"/>
              <w:bottom w:val="nil"/>
            </w:tcBorders>
            <w:shd w:val="clear" w:color="auto" w:fill="FFFFFF"/>
          </w:tcPr>
          <w:p w14:paraId="06BA5CE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1.83046</w:t>
            </w:r>
          </w:p>
        </w:tc>
        <w:tc>
          <w:tcPr>
            <w:tcW w:w="720" w:type="dxa"/>
            <w:tcBorders>
              <w:top w:val="nil"/>
              <w:bottom w:val="nil"/>
            </w:tcBorders>
            <w:shd w:val="clear" w:color="auto" w:fill="FFFFFF"/>
          </w:tcPr>
          <w:p w14:paraId="368BB1E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-.574</w:t>
            </w:r>
          </w:p>
        </w:tc>
        <w:tc>
          <w:tcPr>
            <w:tcW w:w="630" w:type="dxa"/>
            <w:tcBorders>
              <w:top w:val="nil"/>
              <w:bottom w:val="nil"/>
            </w:tcBorders>
            <w:shd w:val="clear" w:color="auto" w:fill="FFFFFF"/>
          </w:tcPr>
          <w:p w14:paraId="2834176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7171836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-.766</w:t>
            </w:r>
          </w:p>
        </w:tc>
        <w:tc>
          <w:tcPr>
            <w:tcW w:w="720" w:type="dxa"/>
            <w:tcBorders>
              <w:top w:val="nil"/>
              <w:bottom w:val="nil"/>
              <w:right w:val="single" w:sz="16" w:space="0" w:color="000000"/>
            </w:tcBorders>
            <w:shd w:val="clear" w:color="auto" w:fill="FFFFFF"/>
          </w:tcPr>
          <w:p w14:paraId="2ACB1C3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.222</w:t>
            </w:r>
          </w:p>
        </w:tc>
      </w:tr>
      <w:tr w:rsidR="001672EF" w:rsidRPr="001E183D" w14:paraId="47B583FA" w14:textId="77777777" w:rsidTr="00607CDF">
        <w:trPr>
          <w:cantSplit/>
          <w:trHeight w:val="303"/>
        </w:trPr>
        <w:tc>
          <w:tcPr>
            <w:tcW w:w="1440" w:type="dxa"/>
            <w:tcBorders>
              <w:top w:val="nil"/>
              <w:left w:val="single" w:sz="16" w:space="0" w:color="000000"/>
              <w:bottom w:val="nil"/>
              <w:right w:val="single" w:sz="16" w:space="0" w:color="000000"/>
            </w:tcBorders>
            <w:shd w:val="clear" w:color="auto" w:fill="FFFFFF"/>
            <w:vAlign w:val="center"/>
          </w:tcPr>
          <w:p w14:paraId="6DFB231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usually</w:t>
            </w:r>
            <w:proofErr w:type="gramEnd"/>
            <w:r w:rsidRPr="001E183D">
              <w:rPr>
                <w:rFonts w:ascii="Times New Roman" w:hAnsi="Times New Roman"/>
                <w:color w:val="000000"/>
                <w:sz w:val="16"/>
                <w:szCs w:val="16"/>
              </w:rPr>
              <w:t xml:space="preserve"> watching sport</w:t>
            </w:r>
          </w:p>
        </w:tc>
        <w:tc>
          <w:tcPr>
            <w:tcW w:w="810" w:type="dxa"/>
            <w:tcBorders>
              <w:top w:val="nil"/>
              <w:left w:val="single" w:sz="16" w:space="0" w:color="000000"/>
              <w:bottom w:val="nil"/>
            </w:tcBorders>
            <w:shd w:val="clear" w:color="auto" w:fill="FFFFFF"/>
          </w:tcPr>
          <w:p w14:paraId="567E38F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472</w:t>
            </w:r>
          </w:p>
        </w:tc>
        <w:tc>
          <w:tcPr>
            <w:tcW w:w="810" w:type="dxa"/>
            <w:tcBorders>
              <w:top w:val="nil"/>
              <w:bottom w:val="nil"/>
            </w:tcBorders>
            <w:shd w:val="clear" w:color="auto" w:fill="FFFFFF"/>
          </w:tcPr>
          <w:p w14:paraId="435D4A0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6CEED67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21A7B70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2.9534</w:t>
            </w:r>
          </w:p>
        </w:tc>
        <w:tc>
          <w:tcPr>
            <w:tcW w:w="990" w:type="dxa"/>
            <w:tcBorders>
              <w:top w:val="nil"/>
              <w:bottom w:val="nil"/>
            </w:tcBorders>
            <w:shd w:val="clear" w:color="auto" w:fill="FFFFFF"/>
          </w:tcPr>
          <w:p w14:paraId="3A2663B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2.02058</w:t>
            </w:r>
          </w:p>
        </w:tc>
        <w:tc>
          <w:tcPr>
            <w:tcW w:w="720" w:type="dxa"/>
            <w:tcBorders>
              <w:top w:val="nil"/>
              <w:bottom w:val="nil"/>
            </w:tcBorders>
            <w:shd w:val="clear" w:color="auto" w:fill="FFFFFF"/>
          </w:tcPr>
          <w:p w14:paraId="6DCD005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.735</w:t>
            </w:r>
          </w:p>
        </w:tc>
        <w:tc>
          <w:tcPr>
            <w:tcW w:w="630" w:type="dxa"/>
            <w:tcBorders>
              <w:top w:val="nil"/>
              <w:bottom w:val="nil"/>
            </w:tcBorders>
            <w:shd w:val="clear" w:color="auto" w:fill="FFFFFF"/>
          </w:tcPr>
          <w:p w14:paraId="6C9393D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.112</w:t>
            </w:r>
          </w:p>
        </w:tc>
        <w:tc>
          <w:tcPr>
            <w:tcW w:w="720" w:type="dxa"/>
            <w:tcBorders>
              <w:top w:val="nil"/>
              <w:bottom w:val="nil"/>
            </w:tcBorders>
            <w:shd w:val="clear" w:color="auto" w:fill="FFFFFF"/>
          </w:tcPr>
          <w:p w14:paraId="749AEDB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-.794</w:t>
            </w:r>
          </w:p>
        </w:tc>
        <w:tc>
          <w:tcPr>
            <w:tcW w:w="720" w:type="dxa"/>
            <w:tcBorders>
              <w:top w:val="nil"/>
              <w:bottom w:val="nil"/>
              <w:right w:val="single" w:sz="16" w:space="0" w:color="000000"/>
            </w:tcBorders>
            <w:shd w:val="clear" w:color="auto" w:fill="FFFFFF"/>
          </w:tcPr>
          <w:p w14:paraId="769EDDF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.224</w:t>
            </w:r>
          </w:p>
        </w:tc>
      </w:tr>
      <w:tr w:rsidR="001672EF" w:rsidRPr="001E183D" w14:paraId="40E757E9" w14:textId="77777777" w:rsidTr="00607CDF">
        <w:trPr>
          <w:cantSplit/>
          <w:trHeight w:val="303"/>
        </w:trPr>
        <w:tc>
          <w:tcPr>
            <w:tcW w:w="1440" w:type="dxa"/>
            <w:tcBorders>
              <w:top w:val="nil"/>
              <w:left w:val="single" w:sz="16" w:space="0" w:color="000000"/>
              <w:bottom w:val="nil"/>
              <w:right w:val="single" w:sz="16" w:space="0" w:color="000000"/>
            </w:tcBorders>
            <w:shd w:val="clear" w:color="auto" w:fill="FFFFFF"/>
            <w:vAlign w:val="center"/>
          </w:tcPr>
          <w:p w14:paraId="1994D96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usually</w:t>
            </w:r>
            <w:proofErr w:type="gramEnd"/>
            <w:r w:rsidRPr="001E183D">
              <w:rPr>
                <w:rFonts w:ascii="Times New Roman" w:hAnsi="Times New Roman"/>
                <w:color w:val="000000"/>
                <w:sz w:val="16"/>
                <w:szCs w:val="16"/>
              </w:rPr>
              <w:t xml:space="preserve"> watching series</w:t>
            </w:r>
          </w:p>
        </w:tc>
        <w:tc>
          <w:tcPr>
            <w:tcW w:w="810" w:type="dxa"/>
            <w:tcBorders>
              <w:top w:val="nil"/>
              <w:left w:val="single" w:sz="16" w:space="0" w:color="000000"/>
              <w:bottom w:val="nil"/>
            </w:tcBorders>
            <w:shd w:val="clear" w:color="auto" w:fill="FFFFFF"/>
          </w:tcPr>
          <w:p w14:paraId="7E65E8A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479</w:t>
            </w:r>
          </w:p>
        </w:tc>
        <w:tc>
          <w:tcPr>
            <w:tcW w:w="810" w:type="dxa"/>
            <w:tcBorders>
              <w:top w:val="nil"/>
              <w:bottom w:val="nil"/>
            </w:tcBorders>
            <w:shd w:val="clear" w:color="auto" w:fill="FFFFFF"/>
          </w:tcPr>
          <w:p w14:paraId="269A9E5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14B9437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225D766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4.9624</w:t>
            </w:r>
          </w:p>
        </w:tc>
        <w:tc>
          <w:tcPr>
            <w:tcW w:w="990" w:type="dxa"/>
            <w:tcBorders>
              <w:top w:val="nil"/>
              <w:bottom w:val="nil"/>
            </w:tcBorders>
            <w:shd w:val="clear" w:color="auto" w:fill="FFFFFF"/>
          </w:tcPr>
          <w:p w14:paraId="76954A2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1.91521</w:t>
            </w:r>
          </w:p>
        </w:tc>
        <w:tc>
          <w:tcPr>
            <w:tcW w:w="720" w:type="dxa"/>
            <w:tcBorders>
              <w:top w:val="nil"/>
              <w:bottom w:val="nil"/>
            </w:tcBorders>
            <w:shd w:val="clear" w:color="auto" w:fill="FFFFFF"/>
          </w:tcPr>
          <w:p w14:paraId="5849AA9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-.772</w:t>
            </w:r>
          </w:p>
        </w:tc>
        <w:tc>
          <w:tcPr>
            <w:tcW w:w="630" w:type="dxa"/>
            <w:tcBorders>
              <w:top w:val="nil"/>
              <w:bottom w:val="nil"/>
            </w:tcBorders>
            <w:shd w:val="clear" w:color="auto" w:fill="FFFFFF"/>
          </w:tcPr>
          <w:p w14:paraId="1D22D54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.112</w:t>
            </w:r>
          </w:p>
        </w:tc>
        <w:tc>
          <w:tcPr>
            <w:tcW w:w="720" w:type="dxa"/>
            <w:tcBorders>
              <w:top w:val="nil"/>
              <w:bottom w:val="nil"/>
            </w:tcBorders>
            <w:shd w:val="clear" w:color="auto" w:fill="FFFFFF"/>
          </w:tcPr>
          <w:p w14:paraId="5C5BC30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-.603</w:t>
            </w:r>
          </w:p>
        </w:tc>
        <w:tc>
          <w:tcPr>
            <w:tcW w:w="720" w:type="dxa"/>
            <w:tcBorders>
              <w:top w:val="nil"/>
              <w:bottom w:val="nil"/>
              <w:right w:val="single" w:sz="16" w:space="0" w:color="000000"/>
            </w:tcBorders>
            <w:shd w:val="clear" w:color="auto" w:fill="FFFFFF"/>
          </w:tcPr>
          <w:p w14:paraId="4755C80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.223</w:t>
            </w:r>
          </w:p>
        </w:tc>
      </w:tr>
      <w:tr w:rsidR="001672EF" w:rsidRPr="001E183D" w14:paraId="6A89DFDC" w14:textId="77777777" w:rsidTr="00607CDF">
        <w:trPr>
          <w:cantSplit/>
          <w:trHeight w:val="303"/>
        </w:trPr>
        <w:tc>
          <w:tcPr>
            <w:tcW w:w="1440" w:type="dxa"/>
            <w:tcBorders>
              <w:top w:val="nil"/>
              <w:left w:val="single" w:sz="16" w:space="0" w:color="000000"/>
              <w:bottom w:val="nil"/>
              <w:right w:val="single" w:sz="16" w:space="0" w:color="000000"/>
            </w:tcBorders>
            <w:shd w:val="clear" w:color="auto" w:fill="FFFFFF"/>
            <w:vAlign w:val="center"/>
          </w:tcPr>
          <w:p w14:paraId="0624554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usually</w:t>
            </w:r>
            <w:proofErr w:type="gramEnd"/>
            <w:r w:rsidRPr="001E183D">
              <w:rPr>
                <w:rFonts w:ascii="Times New Roman" w:hAnsi="Times New Roman"/>
                <w:color w:val="000000"/>
                <w:sz w:val="16"/>
                <w:szCs w:val="16"/>
              </w:rPr>
              <w:t xml:space="preserve"> watching sitcoms</w:t>
            </w:r>
          </w:p>
        </w:tc>
        <w:tc>
          <w:tcPr>
            <w:tcW w:w="810" w:type="dxa"/>
            <w:tcBorders>
              <w:top w:val="nil"/>
              <w:left w:val="single" w:sz="16" w:space="0" w:color="000000"/>
              <w:bottom w:val="nil"/>
            </w:tcBorders>
            <w:shd w:val="clear" w:color="auto" w:fill="FFFFFF"/>
          </w:tcPr>
          <w:p w14:paraId="3AE8FB4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480</w:t>
            </w:r>
          </w:p>
        </w:tc>
        <w:tc>
          <w:tcPr>
            <w:tcW w:w="810" w:type="dxa"/>
            <w:tcBorders>
              <w:top w:val="nil"/>
              <w:bottom w:val="nil"/>
            </w:tcBorders>
            <w:shd w:val="clear" w:color="auto" w:fill="FFFFFF"/>
          </w:tcPr>
          <w:p w14:paraId="16FDD01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22255D7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0E7EBCC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5.1250</w:t>
            </w:r>
          </w:p>
        </w:tc>
        <w:tc>
          <w:tcPr>
            <w:tcW w:w="990" w:type="dxa"/>
            <w:tcBorders>
              <w:top w:val="nil"/>
              <w:bottom w:val="nil"/>
            </w:tcBorders>
            <w:shd w:val="clear" w:color="auto" w:fill="FFFFFF"/>
          </w:tcPr>
          <w:p w14:paraId="2F1BDF8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1.90182</w:t>
            </w:r>
          </w:p>
        </w:tc>
        <w:tc>
          <w:tcPr>
            <w:tcW w:w="720" w:type="dxa"/>
            <w:tcBorders>
              <w:top w:val="nil"/>
              <w:bottom w:val="nil"/>
            </w:tcBorders>
            <w:shd w:val="clear" w:color="auto" w:fill="FFFFFF"/>
          </w:tcPr>
          <w:p w14:paraId="5B5B065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-.805</w:t>
            </w:r>
          </w:p>
        </w:tc>
        <w:tc>
          <w:tcPr>
            <w:tcW w:w="630" w:type="dxa"/>
            <w:tcBorders>
              <w:top w:val="nil"/>
              <w:bottom w:val="nil"/>
            </w:tcBorders>
            <w:shd w:val="clear" w:color="auto" w:fill="FFFFFF"/>
          </w:tcPr>
          <w:p w14:paraId="4E0F690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403D5CE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-.530</w:t>
            </w:r>
          </w:p>
        </w:tc>
        <w:tc>
          <w:tcPr>
            <w:tcW w:w="720" w:type="dxa"/>
            <w:tcBorders>
              <w:top w:val="nil"/>
              <w:bottom w:val="nil"/>
              <w:right w:val="single" w:sz="16" w:space="0" w:color="000000"/>
            </w:tcBorders>
            <w:shd w:val="clear" w:color="auto" w:fill="FFFFFF"/>
          </w:tcPr>
          <w:p w14:paraId="0D21F39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.222</w:t>
            </w:r>
          </w:p>
        </w:tc>
      </w:tr>
      <w:tr w:rsidR="001672EF" w:rsidRPr="001E183D" w14:paraId="1E9699C5" w14:textId="77777777" w:rsidTr="00607CDF">
        <w:trPr>
          <w:cantSplit/>
          <w:trHeight w:val="607"/>
        </w:trPr>
        <w:tc>
          <w:tcPr>
            <w:tcW w:w="1440" w:type="dxa"/>
            <w:tcBorders>
              <w:top w:val="nil"/>
              <w:left w:val="single" w:sz="16" w:space="0" w:color="000000"/>
              <w:bottom w:val="nil"/>
              <w:right w:val="single" w:sz="16" w:space="0" w:color="000000"/>
            </w:tcBorders>
            <w:shd w:val="clear" w:color="auto" w:fill="FFFFFF"/>
            <w:vAlign w:val="center"/>
          </w:tcPr>
          <w:p w14:paraId="465DE12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usually</w:t>
            </w:r>
            <w:proofErr w:type="gramEnd"/>
            <w:r w:rsidRPr="001E183D">
              <w:rPr>
                <w:rFonts w:ascii="Times New Roman" w:hAnsi="Times New Roman"/>
                <w:color w:val="000000"/>
                <w:sz w:val="16"/>
                <w:szCs w:val="16"/>
              </w:rPr>
              <w:t xml:space="preserve"> watching documentaries</w:t>
            </w:r>
          </w:p>
        </w:tc>
        <w:tc>
          <w:tcPr>
            <w:tcW w:w="810" w:type="dxa"/>
            <w:tcBorders>
              <w:top w:val="nil"/>
              <w:left w:val="single" w:sz="16" w:space="0" w:color="000000"/>
              <w:bottom w:val="nil"/>
            </w:tcBorders>
            <w:shd w:val="clear" w:color="auto" w:fill="FFFFFF"/>
          </w:tcPr>
          <w:p w14:paraId="1A92592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479</w:t>
            </w:r>
          </w:p>
        </w:tc>
        <w:tc>
          <w:tcPr>
            <w:tcW w:w="810" w:type="dxa"/>
            <w:tcBorders>
              <w:top w:val="nil"/>
              <w:bottom w:val="nil"/>
            </w:tcBorders>
            <w:shd w:val="clear" w:color="auto" w:fill="FFFFFF"/>
          </w:tcPr>
          <w:p w14:paraId="7B73D0E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25236CD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5B1446D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3.9165</w:t>
            </w:r>
          </w:p>
        </w:tc>
        <w:tc>
          <w:tcPr>
            <w:tcW w:w="990" w:type="dxa"/>
            <w:tcBorders>
              <w:top w:val="nil"/>
              <w:bottom w:val="nil"/>
            </w:tcBorders>
            <w:shd w:val="clear" w:color="auto" w:fill="FFFFFF"/>
          </w:tcPr>
          <w:p w14:paraId="33EF20F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1.76475</w:t>
            </w:r>
          </w:p>
        </w:tc>
        <w:tc>
          <w:tcPr>
            <w:tcW w:w="720" w:type="dxa"/>
            <w:tcBorders>
              <w:top w:val="nil"/>
              <w:bottom w:val="nil"/>
            </w:tcBorders>
            <w:shd w:val="clear" w:color="auto" w:fill="FFFFFF"/>
          </w:tcPr>
          <w:p w14:paraId="77D082A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.004</w:t>
            </w:r>
          </w:p>
        </w:tc>
        <w:tc>
          <w:tcPr>
            <w:tcW w:w="630" w:type="dxa"/>
            <w:tcBorders>
              <w:top w:val="nil"/>
              <w:bottom w:val="nil"/>
            </w:tcBorders>
            <w:shd w:val="clear" w:color="auto" w:fill="FFFFFF"/>
          </w:tcPr>
          <w:p w14:paraId="153192E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.112</w:t>
            </w:r>
          </w:p>
        </w:tc>
        <w:tc>
          <w:tcPr>
            <w:tcW w:w="720" w:type="dxa"/>
            <w:tcBorders>
              <w:top w:val="nil"/>
              <w:bottom w:val="nil"/>
            </w:tcBorders>
            <w:shd w:val="clear" w:color="auto" w:fill="FFFFFF"/>
          </w:tcPr>
          <w:p w14:paraId="29DE0F3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-.945</w:t>
            </w:r>
          </w:p>
        </w:tc>
        <w:tc>
          <w:tcPr>
            <w:tcW w:w="720" w:type="dxa"/>
            <w:tcBorders>
              <w:top w:val="nil"/>
              <w:bottom w:val="nil"/>
              <w:right w:val="single" w:sz="16" w:space="0" w:color="000000"/>
            </w:tcBorders>
            <w:shd w:val="clear" w:color="auto" w:fill="FFFFFF"/>
          </w:tcPr>
          <w:p w14:paraId="46FACCF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.223</w:t>
            </w:r>
          </w:p>
        </w:tc>
      </w:tr>
      <w:tr w:rsidR="001672EF" w:rsidRPr="001E183D" w14:paraId="79A0DC2D" w14:textId="77777777" w:rsidTr="00607CDF">
        <w:trPr>
          <w:cantSplit/>
          <w:trHeight w:val="303"/>
        </w:trPr>
        <w:tc>
          <w:tcPr>
            <w:tcW w:w="1440" w:type="dxa"/>
            <w:tcBorders>
              <w:top w:val="nil"/>
              <w:left w:val="single" w:sz="16" w:space="0" w:color="000000"/>
              <w:bottom w:val="single" w:sz="16" w:space="0" w:color="000000"/>
              <w:right w:val="single" w:sz="16" w:space="0" w:color="000000"/>
            </w:tcBorders>
            <w:shd w:val="clear" w:color="auto" w:fill="FFFFFF"/>
            <w:vAlign w:val="center"/>
          </w:tcPr>
          <w:p w14:paraId="1295D33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N (</w:t>
            </w:r>
            <w:proofErr w:type="spellStart"/>
            <w:r w:rsidRPr="001E183D">
              <w:rPr>
                <w:rFonts w:ascii="Times New Roman" w:hAnsi="Times New Roman"/>
                <w:color w:val="000000"/>
                <w:sz w:val="16"/>
                <w:szCs w:val="16"/>
              </w:rPr>
              <w:t>listwise</w:t>
            </w:r>
            <w:proofErr w:type="spellEnd"/>
            <w:r w:rsidRPr="001E183D">
              <w:rPr>
                <w:rFonts w:ascii="Times New Roman" w:hAnsi="Times New Roman"/>
                <w:color w:val="000000"/>
                <w:sz w:val="16"/>
                <w:szCs w:val="16"/>
              </w:rPr>
              <w:t>)</w:t>
            </w:r>
          </w:p>
        </w:tc>
        <w:tc>
          <w:tcPr>
            <w:tcW w:w="810" w:type="dxa"/>
            <w:tcBorders>
              <w:top w:val="nil"/>
              <w:left w:val="single" w:sz="16" w:space="0" w:color="000000"/>
              <w:bottom w:val="single" w:sz="16" w:space="0" w:color="000000"/>
            </w:tcBorders>
            <w:shd w:val="clear" w:color="auto" w:fill="FFFFFF"/>
          </w:tcPr>
          <w:p w14:paraId="18D4A4B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472</w:t>
            </w:r>
          </w:p>
        </w:tc>
        <w:tc>
          <w:tcPr>
            <w:tcW w:w="810" w:type="dxa"/>
            <w:tcBorders>
              <w:top w:val="nil"/>
              <w:bottom w:val="single" w:sz="16" w:space="0" w:color="000000"/>
            </w:tcBorders>
            <w:shd w:val="clear" w:color="auto" w:fill="FFFFFF"/>
          </w:tcPr>
          <w:p w14:paraId="30C0FCF8"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76B577CE"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2AC1FF24"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990" w:type="dxa"/>
            <w:tcBorders>
              <w:top w:val="nil"/>
              <w:bottom w:val="single" w:sz="16" w:space="0" w:color="000000"/>
            </w:tcBorders>
            <w:shd w:val="clear" w:color="auto" w:fill="FFFFFF"/>
          </w:tcPr>
          <w:p w14:paraId="6F65D1BB"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302BE1FB"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630" w:type="dxa"/>
            <w:tcBorders>
              <w:top w:val="nil"/>
              <w:bottom w:val="single" w:sz="16" w:space="0" w:color="000000"/>
            </w:tcBorders>
            <w:shd w:val="clear" w:color="auto" w:fill="FFFFFF"/>
          </w:tcPr>
          <w:p w14:paraId="1E891528"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0BFD5123"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right w:val="single" w:sz="16" w:space="0" w:color="000000"/>
            </w:tcBorders>
            <w:shd w:val="clear" w:color="auto" w:fill="FFFFFF"/>
          </w:tcPr>
          <w:p w14:paraId="101E68A3"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r>
    </w:tbl>
    <w:p w14:paraId="2B2B9592" w14:textId="77777777" w:rsidR="001672EF" w:rsidRPr="001E183D" w:rsidRDefault="001672EF" w:rsidP="00F90A28">
      <w:pPr>
        <w:jc w:val="both"/>
        <w:rPr>
          <w:rFonts w:ascii="Times New Roman" w:hAnsi="Times New Roman"/>
        </w:rPr>
      </w:pPr>
    </w:p>
    <w:p w14:paraId="4215D92E" w14:textId="77777777" w:rsidR="001672EF" w:rsidRPr="001E183D" w:rsidRDefault="001672EF" w:rsidP="00F90A28">
      <w:pPr>
        <w:jc w:val="both"/>
        <w:rPr>
          <w:rFonts w:ascii="Times New Roman" w:hAnsi="Times New Roman"/>
        </w:rPr>
      </w:pPr>
    </w:p>
    <w:p w14:paraId="4C4B6978" w14:textId="3ED5AAF8" w:rsidR="001672EF" w:rsidRPr="001E183D" w:rsidRDefault="001C2117" w:rsidP="00F90A28">
      <w:pPr>
        <w:jc w:val="both"/>
        <w:rPr>
          <w:rFonts w:ascii="Times New Roman" w:hAnsi="Times New Roman"/>
          <w:b/>
          <w:sz w:val="22"/>
          <w:szCs w:val="22"/>
        </w:rPr>
      </w:pPr>
      <w:r>
        <w:rPr>
          <w:rFonts w:ascii="Times New Roman" w:hAnsi="Times New Roman"/>
          <w:b/>
          <w:sz w:val="22"/>
          <w:szCs w:val="22"/>
        </w:rPr>
        <w:t>Table 2</w:t>
      </w:r>
      <w:r w:rsidR="001672EF" w:rsidRPr="001E183D">
        <w:rPr>
          <w:rFonts w:ascii="Times New Roman" w:hAnsi="Times New Roman"/>
          <w:b/>
          <w:sz w:val="22"/>
          <w:szCs w:val="22"/>
        </w:rPr>
        <w:t xml:space="preserve">. </w:t>
      </w:r>
      <w:r w:rsidR="006E0B09">
        <w:rPr>
          <w:rFonts w:ascii="Times New Roman" w:hAnsi="Times New Roman"/>
          <w:b/>
          <w:sz w:val="22"/>
          <w:szCs w:val="22"/>
        </w:rPr>
        <w:t xml:space="preserve">Days per week using media types (7-point </w:t>
      </w:r>
      <w:proofErr w:type="spellStart"/>
      <w:r w:rsidR="006E0B09">
        <w:rPr>
          <w:rFonts w:ascii="Times New Roman" w:hAnsi="Times New Roman"/>
          <w:b/>
          <w:sz w:val="22"/>
          <w:szCs w:val="22"/>
        </w:rPr>
        <w:t>Likert</w:t>
      </w:r>
      <w:proofErr w:type="spellEnd"/>
      <w:r w:rsidR="006E0B09">
        <w:rPr>
          <w:rFonts w:ascii="Times New Roman" w:hAnsi="Times New Roman"/>
          <w:b/>
          <w:sz w:val="22"/>
          <w:szCs w:val="22"/>
        </w:rPr>
        <w:t xml:space="preserve"> scale)</w:t>
      </w:r>
    </w:p>
    <w:tbl>
      <w:tblPr>
        <w:tblW w:w="8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90"/>
        <w:gridCol w:w="720"/>
        <w:gridCol w:w="810"/>
        <w:gridCol w:w="810"/>
        <w:gridCol w:w="720"/>
        <w:gridCol w:w="810"/>
        <w:gridCol w:w="720"/>
        <w:gridCol w:w="630"/>
        <w:gridCol w:w="720"/>
        <w:gridCol w:w="630"/>
      </w:tblGrid>
      <w:tr w:rsidR="001672EF" w:rsidRPr="001E183D" w14:paraId="75A60F1A" w14:textId="77777777" w:rsidTr="00607CDF">
        <w:trPr>
          <w:cantSplit/>
        </w:trPr>
        <w:tc>
          <w:tcPr>
            <w:tcW w:w="8460" w:type="dxa"/>
            <w:gridSpan w:val="10"/>
            <w:tcBorders>
              <w:top w:val="nil"/>
              <w:left w:val="nil"/>
              <w:bottom w:val="nil"/>
              <w:right w:val="nil"/>
            </w:tcBorders>
            <w:shd w:val="clear" w:color="auto" w:fill="FFFFFF"/>
          </w:tcPr>
          <w:p w14:paraId="041A07B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1672EF" w:rsidRPr="001E183D" w14:paraId="77E0B230" w14:textId="77777777" w:rsidTr="00607CDF">
        <w:trPr>
          <w:cantSplit/>
        </w:trPr>
        <w:tc>
          <w:tcPr>
            <w:tcW w:w="1890" w:type="dxa"/>
            <w:vMerge w:val="restart"/>
            <w:tcBorders>
              <w:top w:val="single" w:sz="16" w:space="0" w:color="000000"/>
              <w:left w:val="single" w:sz="16" w:space="0" w:color="000000"/>
              <w:bottom w:val="nil"/>
              <w:right w:val="single" w:sz="16" w:space="0" w:color="000000"/>
            </w:tcBorders>
            <w:shd w:val="clear" w:color="auto" w:fill="FFFFFF"/>
          </w:tcPr>
          <w:p w14:paraId="7E9E57AC"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single" w:sz="16" w:space="0" w:color="000000"/>
              <w:left w:val="single" w:sz="16" w:space="0" w:color="000000"/>
            </w:tcBorders>
            <w:shd w:val="clear" w:color="auto" w:fill="FFFFFF"/>
          </w:tcPr>
          <w:p w14:paraId="1B964BC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p>
        </w:tc>
        <w:tc>
          <w:tcPr>
            <w:tcW w:w="810" w:type="dxa"/>
            <w:tcBorders>
              <w:top w:val="single" w:sz="16" w:space="0" w:color="000000"/>
            </w:tcBorders>
            <w:shd w:val="clear" w:color="auto" w:fill="FFFFFF"/>
          </w:tcPr>
          <w:p w14:paraId="6FE7147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Minimum</w:t>
            </w:r>
          </w:p>
        </w:tc>
        <w:tc>
          <w:tcPr>
            <w:tcW w:w="810" w:type="dxa"/>
            <w:tcBorders>
              <w:top w:val="single" w:sz="16" w:space="0" w:color="000000"/>
            </w:tcBorders>
            <w:shd w:val="clear" w:color="auto" w:fill="FFFFFF"/>
          </w:tcPr>
          <w:p w14:paraId="0F0847D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Maximum</w:t>
            </w:r>
          </w:p>
        </w:tc>
        <w:tc>
          <w:tcPr>
            <w:tcW w:w="720" w:type="dxa"/>
            <w:tcBorders>
              <w:top w:val="single" w:sz="16" w:space="0" w:color="000000"/>
            </w:tcBorders>
            <w:shd w:val="clear" w:color="auto" w:fill="FFFFFF"/>
          </w:tcPr>
          <w:p w14:paraId="4BB992D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Mean</w:t>
            </w:r>
          </w:p>
        </w:tc>
        <w:tc>
          <w:tcPr>
            <w:tcW w:w="810" w:type="dxa"/>
            <w:tcBorders>
              <w:top w:val="single" w:sz="16" w:space="0" w:color="000000"/>
            </w:tcBorders>
            <w:shd w:val="clear" w:color="auto" w:fill="FFFFFF"/>
          </w:tcPr>
          <w:p w14:paraId="2944479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Deviation</w:t>
            </w:r>
          </w:p>
        </w:tc>
        <w:tc>
          <w:tcPr>
            <w:tcW w:w="1350" w:type="dxa"/>
            <w:gridSpan w:val="2"/>
            <w:tcBorders>
              <w:top w:val="single" w:sz="16" w:space="0" w:color="000000"/>
            </w:tcBorders>
            <w:shd w:val="clear" w:color="auto" w:fill="FFFFFF"/>
          </w:tcPr>
          <w:p w14:paraId="3B7AFF6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spellStart"/>
            <w:r w:rsidRPr="001E183D">
              <w:rPr>
                <w:rFonts w:ascii="Times New Roman" w:hAnsi="Times New Roman"/>
                <w:color w:val="000000"/>
                <w:sz w:val="16"/>
                <w:szCs w:val="16"/>
              </w:rPr>
              <w:t>Skewness</w:t>
            </w:r>
            <w:proofErr w:type="spellEnd"/>
          </w:p>
        </w:tc>
        <w:tc>
          <w:tcPr>
            <w:tcW w:w="1350" w:type="dxa"/>
            <w:gridSpan w:val="2"/>
            <w:tcBorders>
              <w:top w:val="single" w:sz="16" w:space="0" w:color="000000"/>
            </w:tcBorders>
            <w:shd w:val="clear" w:color="auto" w:fill="FFFFFF"/>
          </w:tcPr>
          <w:p w14:paraId="78A548A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Kurtosis</w:t>
            </w:r>
          </w:p>
        </w:tc>
      </w:tr>
      <w:tr w:rsidR="001672EF" w:rsidRPr="001E183D" w14:paraId="19987BBA" w14:textId="77777777" w:rsidTr="00607CDF">
        <w:trPr>
          <w:cantSplit/>
        </w:trPr>
        <w:tc>
          <w:tcPr>
            <w:tcW w:w="1890" w:type="dxa"/>
            <w:vMerge/>
            <w:tcBorders>
              <w:top w:val="single" w:sz="16" w:space="0" w:color="000000"/>
              <w:left w:val="single" w:sz="16" w:space="0" w:color="000000"/>
              <w:bottom w:val="nil"/>
              <w:right w:val="single" w:sz="16" w:space="0" w:color="000000"/>
            </w:tcBorders>
            <w:shd w:val="clear" w:color="auto" w:fill="FFFFFF"/>
          </w:tcPr>
          <w:p w14:paraId="0220C9F6" w14:textId="77777777" w:rsidR="001672EF" w:rsidRPr="001E183D" w:rsidRDefault="001672EF" w:rsidP="00F90A28">
            <w:pPr>
              <w:widowControl w:val="0"/>
              <w:autoSpaceDE w:val="0"/>
              <w:autoSpaceDN w:val="0"/>
              <w:adjustRightInd w:val="0"/>
              <w:jc w:val="both"/>
              <w:rPr>
                <w:rFonts w:ascii="Times New Roman" w:hAnsi="Times New Roman"/>
                <w:color w:val="000000"/>
                <w:sz w:val="16"/>
                <w:szCs w:val="16"/>
              </w:rPr>
            </w:pPr>
          </w:p>
        </w:tc>
        <w:tc>
          <w:tcPr>
            <w:tcW w:w="720" w:type="dxa"/>
            <w:tcBorders>
              <w:left w:val="single" w:sz="16" w:space="0" w:color="000000"/>
              <w:bottom w:val="single" w:sz="16" w:space="0" w:color="000000"/>
            </w:tcBorders>
            <w:shd w:val="clear" w:color="auto" w:fill="FFFFFF"/>
          </w:tcPr>
          <w:p w14:paraId="3EF092D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2E3E565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288236D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tcBorders>
            <w:shd w:val="clear" w:color="auto" w:fill="FFFFFF"/>
          </w:tcPr>
          <w:p w14:paraId="267ED90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6B57E1B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tcBorders>
            <w:shd w:val="clear" w:color="auto" w:fill="FFFFFF"/>
          </w:tcPr>
          <w:p w14:paraId="257B07F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630" w:type="dxa"/>
            <w:tcBorders>
              <w:bottom w:val="single" w:sz="16" w:space="0" w:color="000000"/>
            </w:tcBorders>
            <w:shd w:val="clear" w:color="auto" w:fill="FFFFFF"/>
          </w:tcPr>
          <w:p w14:paraId="7BED6A8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c>
          <w:tcPr>
            <w:tcW w:w="720" w:type="dxa"/>
            <w:tcBorders>
              <w:bottom w:val="single" w:sz="16" w:space="0" w:color="000000"/>
            </w:tcBorders>
            <w:shd w:val="clear" w:color="auto" w:fill="FFFFFF"/>
          </w:tcPr>
          <w:p w14:paraId="5E1C375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630" w:type="dxa"/>
            <w:tcBorders>
              <w:bottom w:val="single" w:sz="16" w:space="0" w:color="000000"/>
              <w:right w:val="single" w:sz="16" w:space="0" w:color="000000"/>
            </w:tcBorders>
            <w:shd w:val="clear" w:color="auto" w:fill="FFFFFF"/>
          </w:tcPr>
          <w:p w14:paraId="7B8432A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r>
      <w:tr w:rsidR="001672EF" w:rsidRPr="001E183D" w14:paraId="3C795D5C" w14:textId="77777777" w:rsidTr="00607CDF">
        <w:trPr>
          <w:cantSplit/>
        </w:trPr>
        <w:tc>
          <w:tcPr>
            <w:tcW w:w="1890" w:type="dxa"/>
            <w:tcBorders>
              <w:top w:val="single" w:sz="16" w:space="0" w:color="000000"/>
              <w:left w:val="single" w:sz="16" w:space="0" w:color="000000"/>
              <w:bottom w:val="nil"/>
              <w:right w:val="single" w:sz="16" w:space="0" w:color="000000"/>
            </w:tcBorders>
            <w:shd w:val="clear" w:color="auto" w:fill="FFFFFF"/>
            <w:vAlign w:val="center"/>
          </w:tcPr>
          <w:p w14:paraId="09CF4BA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Days per week watch television</w:t>
            </w:r>
          </w:p>
        </w:tc>
        <w:tc>
          <w:tcPr>
            <w:tcW w:w="720" w:type="dxa"/>
            <w:tcBorders>
              <w:top w:val="single" w:sz="16" w:space="0" w:color="000000"/>
              <w:left w:val="single" w:sz="16" w:space="0" w:color="000000"/>
              <w:bottom w:val="nil"/>
            </w:tcBorders>
            <w:shd w:val="clear" w:color="auto" w:fill="FFFFFF"/>
          </w:tcPr>
          <w:p w14:paraId="7095877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485</w:t>
            </w:r>
          </w:p>
        </w:tc>
        <w:tc>
          <w:tcPr>
            <w:tcW w:w="810" w:type="dxa"/>
            <w:tcBorders>
              <w:top w:val="single" w:sz="16" w:space="0" w:color="000000"/>
              <w:bottom w:val="nil"/>
            </w:tcBorders>
            <w:shd w:val="clear" w:color="auto" w:fill="FFFFFF"/>
          </w:tcPr>
          <w:p w14:paraId="337B364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w:t>
            </w:r>
          </w:p>
        </w:tc>
        <w:tc>
          <w:tcPr>
            <w:tcW w:w="810" w:type="dxa"/>
            <w:tcBorders>
              <w:top w:val="single" w:sz="16" w:space="0" w:color="000000"/>
              <w:bottom w:val="nil"/>
            </w:tcBorders>
            <w:shd w:val="clear" w:color="auto" w:fill="FFFFFF"/>
          </w:tcPr>
          <w:p w14:paraId="18DEFFD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720" w:type="dxa"/>
            <w:tcBorders>
              <w:top w:val="single" w:sz="16" w:space="0" w:color="000000"/>
              <w:bottom w:val="nil"/>
            </w:tcBorders>
            <w:shd w:val="clear" w:color="auto" w:fill="FFFFFF"/>
          </w:tcPr>
          <w:p w14:paraId="3E0A9D9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3.8103</w:t>
            </w:r>
          </w:p>
        </w:tc>
        <w:tc>
          <w:tcPr>
            <w:tcW w:w="810" w:type="dxa"/>
            <w:tcBorders>
              <w:top w:val="single" w:sz="16" w:space="0" w:color="000000"/>
              <w:bottom w:val="nil"/>
            </w:tcBorders>
            <w:shd w:val="clear" w:color="auto" w:fill="FFFFFF"/>
          </w:tcPr>
          <w:p w14:paraId="384CC80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2.42343</w:t>
            </w:r>
          </w:p>
        </w:tc>
        <w:tc>
          <w:tcPr>
            <w:tcW w:w="720" w:type="dxa"/>
            <w:tcBorders>
              <w:top w:val="single" w:sz="16" w:space="0" w:color="000000"/>
              <w:bottom w:val="nil"/>
            </w:tcBorders>
            <w:shd w:val="clear" w:color="auto" w:fill="FFFFFF"/>
          </w:tcPr>
          <w:p w14:paraId="74A29F6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-.008</w:t>
            </w:r>
          </w:p>
        </w:tc>
        <w:tc>
          <w:tcPr>
            <w:tcW w:w="630" w:type="dxa"/>
            <w:tcBorders>
              <w:top w:val="single" w:sz="16" w:space="0" w:color="000000"/>
              <w:bottom w:val="nil"/>
            </w:tcBorders>
            <w:shd w:val="clear" w:color="auto" w:fill="FFFFFF"/>
          </w:tcPr>
          <w:p w14:paraId="1DC999E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single" w:sz="16" w:space="0" w:color="000000"/>
              <w:bottom w:val="nil"/>
            </w:tcBorders>
            <w:shd w:val="clear" w:color="auto" w:fill="FFFFFF"/>
          </w:tcPr>
          <w:p w14:paraId="5A22971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-1.361</w:t>
            </w:r>
          </w:p>
        </w:tc>
        <w:tc>
          <w:tcPr>
            <w:tcW w:w="630" w:type="dxa"/>
            <w:tcBorders>
              <w:top w:val="single" w:sz="16" w:space="0" w:color="000000"/>
              <w:bottom w:val="nil"/>
              <w:right w:val="single" w:sz="16" w:space="0" w:color="000000"/>
            </w:tcBorders>
            <w:shd w:val="clear" w:color="auto" w:fill="FFFFFF"/>
          </w:tcPr>
          <w:p w14:paraId="7C0A916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1672EF" w:rsidRPr="001E183D" w14:paraId="091F4D33" w14:textId="77777777" w:rsidTr="00607CDF">
        <w:trPr>
          <w:cantSplit/>
        </w:trPr>
        <w:tc>
          <w:tcPr>
            <w:tcW w:w="1890" w:type="dxa"/>
            <w:tcBorders>
              <w:top w:val="nil"/>
              <w:left w:val="single" w:sz="16" w:space="0" w:color="000000"/>
              <w:bottom w:val="nil"/>
              <w:right w:val="single" w:sz="16" w:space="0" w:color="000000"/>
            </w:tcBorders>
            <w:shd w:val="clear" w:color="auto" w:fill="FFFFFF"/>
            <w:vAlign w:val="center"/>
          </w:tcPr>
          <w:p w14:paraId="16FF61C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Days per week read newspapers</w:t>
            </w:r>
          </w:p>
        </w:tc>
        <w:tc>
          <w:tcPr>
            <w:tcW w:w="720" w:type="dxa"/>
            <w:tcBorders>
              <w:top w:val="nil"/>
              <w:left w:val="single" w:sz="16" w:space="0" w:color="000000"/>
              <w:bottom w:val="nil"/>
            </w:tcBorders>
            <w:shd w:val="clear" w:color="auto" w:fill="FFFFFF"/>
          </w:tcPr>
          <w:p w14:paraId="5E56AA1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810" w:type="dxa"/>
            <w:tcBorders>
              <w:top w:val="nil"/>
              <w:bottom w:val="nil"/>
            </w:tcBorders>
            <w:shd w:val="clear" w:color="auto" w:fill="FFFFFF"/>
          </w:tcPr>
          <w:p w14:paraId="3DC91BC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w:t>
            </w:r>
          </w:p>
        </w:tc>
        <w:tc>
          <w:tcPr>
            <w:tcW w:w="810" w:type="dxa"/>
            <w:tcBorders>
              <w:top w:val="nil"/>
              <w:bottom w:val="nil"/>
            </w:tcBorders>
            <w:shd w:val="clear" w:color="auto" w:fill="FFFFFF"/>
          </w:tcPr>
          <w:p w14:paraId="673BD485"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720" w:type="dxa"/>
            <w:tcBorders>
              <w:top w:val="nil"/>
              <w:bottom w:val="nil"/>
            </w:tcBorders>
            <w:shd w:val="clear" w:color="auto" w:fill="FFFFFF"/>
          </w:tcPr>
          <w:p w14:paraId="7D54DEB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3.2033</w:t>
            </w:r>
          </w:p>
        </w:tc>
        <w:tc>
          <w:tcPr>
            <w:tcW w:w="810" w:type="dxa"/>
            <w:tcBorders>
              <w:top w:val="nil"/>
              <w:bottom w:val="nil"/>
            </w:tcBorders>
            <w:shd w:val="clear" w:color="auto" w:fill="FFFFFF"/>
          </w:tcPr>
          <w:p w14:paraId="3BF1CC2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2.28561</w:t>
            </w:r>
          </w:p>
        </w:tc>
        <w:tc>
          <w:tcPr>
            <w:tcW w:w="720" w:type="dxa"/>
            <w:tcBorders>
              <w:top w:val="nil"/>
              <w:bottom w:val="nil"/>
            </w:tcBorders>
            <w:shd w:val="clear" w:color="auto" w:fill="FFFFFF"/>
          </w:tcPr>
          <w:p w14:paraId="4630F55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.318</w:t>
            </w:r>
          </w:p>
        </w:tc>
        <w:tc>
          <w:tcPr>
            <w:tcW w:w="630" w:type="dxa"/>
            <w:tcBorders>
              <w:top w:val="nil"/>
              <w:bottom w:val="nil"/>
            </w:tcBorders>
            <w:shd w:val="clear" w:color="auto" w:fill="FFFFFF"/>
          </w:tcPr>
          <w:p w14:paraId="5F3FEA6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32108AA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-1.076</w:t>
            </w:r>
          </w:p>
        </w:tc>
        <w:tc>
          <w:tcPr>
            <w:tcW w:w="630" w:type="dxa"/>
            <w:tcBorders>
              <w:top w:val="nil"/>
              <w:bottom w:val="nil"/>
              <w:right w:val="single" w:sz="16" w:space="0" w:color="000000"/>
            </w:tcBorders>
            <w:shd w:val="clear" w:color="auto" w:fill="FFFFFF"/>
          </w:tcPr>
          <w:p w14:paraId="3FA3C73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1672EF" w:rsidRPr="001E183D" w14:paraId="41532A31" w14:textId="77777777" w:rsidTr="00607CDF">
        <w:trPr>
          <w:cantSplit/>
        </w:trPr>
        <w:tc>
          <w:tcPr>
            <w:tcW w:w="1890" w:type="dxa"/>
            <w:tcBorders>
              <w:top w:val="nil"/>
              <w:left w:val="single" w:sz="16" w:space="0" w:color="000000"/>
              <w:bottom w:val="nil"/>
              <w:right w:val="single" w:sz="16" w:space="0" w:color="000000"/>
            </w:tcBorders>
            <w:shd w:val="clear" w:color="auto" w:fill="FFFFFF"/>
            <w:vAlign w:val="center"/>
          </w:tcPr>
          <w:p w14:paraId="10E14F6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Days per week listen to radio</w:t>
            </w:r>
          </w:p>
        </w:tc>
        <w:tc>
          <w:tcPr>
            <w:tcW w:w="720" w:type="dxa"/>
            <w:tcBorders>
              <w:top w:val="nil"/>
              <w:left w:val="single" w:sz="16" w:space="0" w:color="000000"/>
              <w:bottom w:val="nil"/>
            </w:tcBorders>
            <w:shd w:val="clear" w:color="auto" w:fill="FFFFFF"/>
          </w:tcPr>
          <w:p w14:paraId="2EB107C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483</w:t>
            </w:r>
          </w:p>
        </w:tc>
        <w:tc>
          <w:tcPr>
            <w:tcW w:w="810" w:type="dxa"/>
            <w:tcBorders>
              <w:top w:val="nil"/>
              <w:bottom w:val="nil"/>
            </w:tcBorders>
            <w:shd w:val="clear" w:color="auto" w:fill="FFFFFF"/>
          </w:tcPr>
          <w:p w14:paraId="588333F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w:t>
            </w:r>
          </w:p>
        </w:tc>
        <w:tc>
          <w:tcPr>
            <w:tcW w:w="810" w:type="dxa"/>
            <w:tcBorders>
              <w:top w:val="nil"/>
              <w:bottom w:val="nil"/>
            </w:tcBorders>
            <w:shd w:val="clear" w:color="auto" w:fill="FFFFFF"/>
          </w:tcPr>
          <w:p w14:paraId="3C6D045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720" w:type="dxa"/>
            <w:tcBorders>
              <w:top w:val="nil"/>
              <w:bottom w:val="nil"/>
            </w:tcBorders>
            <w:shd w:val="clear" w:color="auto" w:fill="FFFFFF"/>
          </w:tcPr>
          <w:p w14:paraId="3D4D2CC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3.3395</w:t>
            </w:r>
          </w:p>
        </w:tc>
        <w:tc>
          <w:tcPr>
            <w:tcW w:w="810" w:type="dxa"/>
            <w:tcBorders>
              <w:top w:val="nil"/>
              <w:bottom w:val="nil"/>
            </w:tcBorders>
            <w:shd w:val="clear" w:color="auto" w:fill="FFFFFF"/>
          </w:tcPr>
          <w:p w14:paraId="54BB31E5"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2.59760</w:t>
            </w:r>
          </w:p>
        </w:tc>
        <w:tc>
          <w:tcPr>
            <w:tcW w:w="720" w:type="dxa"/>
            <w:tcBorders>
              <w:top w:val="nil"/>
              <w:bottom w:val="nil"/>
            </w:tcBorders>
            <w:shd w:val="clear" w:color="auto" w:fill="FFFFFF"/>
          </w:tcPr>
          <w:p w14:paraId="2C75FE1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.198</w:t>
            </w:r>
          </w:p>
        </w:tc>
        <w:tc>
          <w:tcPr>
            <w:tcW w:w="630" w:type="dxa"/>
            <w:tcBorders>
              <w:top w:val="nil"/>
              <w:bottom w:val="nil"/>
            </w:tcBorders>
            <w:shd w:val="clear" w:color="auto" w:fill="FFFFFF"/>
          </w:tcPr>
          <w:p w14:paraId="45A1F21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70D1B44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-1.429</w:t>
            </w:r>
          </w:p>
        </w:tc>
        <w:tc>
          <w:tcPr>
            <w:tcW w:w="630" w:type="dxa"/>
            <w:tcBorders>
              <w:top w:val="nil"/>
              <w:bottom w:val="nil"/>
              <w:right w:val="single" w:sz="16" w:space="0" w:color="000000"/>
            </w:tcBorders>
            <w:shd w:val="clear" w:color="auto" w:fill="FFFFFF"/>
          </w:tcPr>
          <w:p w14:paraId="37FEB42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.222</w:t>
            </w:r>
          </w:p>
        </w:tc>
      </w:tr>
      <w:tr w:rsidR="001672EF" w:rsidRPr="001E183D" w14:paraId="2F6C7918" w14:textId="77777777" w:rsidTr="00607CDF">
        <w:trPr>
          <w:cantSplit/>
        </w:trPr>
        <w:tc>
          <w:tcPr>
            <w:tcW w:w="1890" w:type="dxa"/>
            <w:tcBorders>
              <w:top w:val="nil"/>
              <w:left w:val="single" w:sz="16" w:space="0" w:color="000000"/>
              <w:bottom w:val="nil"/>
              <w:right w:val="single" w:sz="16" w:space="0" w:color="000000"/>
            </w:tcBorders>
            <w:shd w:val="clear" w:color="auto" w:fill="FFFFFF"/>
            <w:vAlign w:val="center"/>
          </w:tcPr>
          <w:p w14:paraId="2E867FB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Days per week use the Internet</w:t>
            </w:r>
          </w:p>
        </w:tc>
        <w:tc>
          <w:tcPr>
            <w:tcW w:w="720" w:type="dxa"/>
            <w:tcBorders>
              <w:top w:val="nil"/>
              <w:left w:val="single" w:sz="16" w:space="0" w:color="000000"/>
              <w:bottom w:val="nil"/>
            </w:tcBorders>
            <w:shd w:val="clear" w:color="auto" w:fill="FFFFFF"/>
          </w:tcPr>
          <w:p w14:paraId="78DDF76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810" w:type="dxa"/>
            <w:tcBorders>
              <w:top w:val="nil"/>
              <w:bottom w:val="nil"/>
            </w:tcBorders>
            <w:shd w:val="clear" w:color="auto" w:fill="FFFFFF"/>
          </w:tcPr>
          <w:p w14:paraId="766A050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810" w:type="dxa"/>
            <w:tcBorders>
              <w:top w:val="nil"/>
              <w:bottom w:val="nil"/>
            </w:tcBorders>
            <w:shd w:val="clear" w:color="auto" w:fill="FFFFFF"/>
          </w:tcPr>
          <w:p w14:paraId="5C500E9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720" w:type="dxa"/>
            <w:tcBorders>
              <w:top w:val="nil"/>
              <w:bottom w:val="nil"/>
            </w:tcBorders>
            <w:shd w:val="clear" w:color="auto" w:fill="FFFFFF"/>
          </w:tcPr>
          <w:p w14:paraId="064CE5D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6.7269</w:t>
            </w:r>
          </w:p>
        </w:tc>
        <w:tc>
          <w:tcPr>
            <w:tcW w:w="810" w:type="dxa"/>
            <w:tcBorders>
              <w:top w:val="nil"/>
              <w:bottom w:val="nil"/>
            </w:tcBorders>
            <w:shd w:val="clear" w:color="auto" w:fill="FFFFFF"/>
          </w:tcPr>
          <w:p w14:paraId="4F193B6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.86624</w:t>
            </w:r>
          </w:p>
        </w:tc>
        <w:tc>
          <w:tcPr>
            <w:tcW w:w="720" w:type="dxa"/>
            <w:tcBorders>
              <w:top w:val="nil"/>
              <w:bottom w:val="nil"/>
            </w:tcBorders>
            <w:shd w:val="clear" w:color="auto" w:fill="FFFFFF"/>
          </w:tcPr>
          <w:p w14:paraId="1609766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-3.752</w:t>
            </w:r>
          </w:p>
        </w:tc>
        <w:tc>
          <w:tcPr>
            <w:tcW w:w="630" w:type="dxa"/>
            <w:tcBorders>
              <w:top w:val="nil"/>
              <w:bottom w:val="nil"/>
            </w:tcBorders>
            <w:shd w:val="clear" w:color="auto" w:fill="FFFFFF"/>
          </w:tcPr>
          <w:p w14:paraId="0411056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1C09C13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15.280</w:t>
            </w:r>
          </w:p>
        </w:tc>
        <w:tc>
          <w:tcPr>
            <w:tcW w:w="630" w:type="dxa"/>
            <w:tcBorders>
              <w:top w:val="nil"/>
              <w:bottom w:val="nil"/>
              <w:right w:val="single" w:sz="16" w:space="0" w:color="000000"/>
            </w:tcBorders>
            <w:shd w:val="clear" w:color="auto" w:fill="FFFFFF"/>
          </w:tcPr>
          <w:p w14:paraId="3D45878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1672EF" w:rsidRPr="001E183D" w14:paraId="3D97137F" w14:textId="77777777" w:rsidTr="00607CDF">
        <w:trPr>
          <w:cantSplit/>
        </w:trPr>
        <w:tc>
          <w:tcPr>
            <w:tcW w:w="1890" w:type="dxa"/>
            <w:tcBorders>
              <w:top w:val="nil"/>
              <w:left w:val="single" w:sz="16" w:space="0" w:color="000000"/>
              <w:bottom w:val="single" w:sz="16" w:space="0" w:color="000000"/>
              <w:right w:val="single" w:sz="16" w:space="0" w:color="000000"/>
            </w:tcBorders>
            <w:shd w:val="clear" w:color="auto" w:fill="FFFFFF"/>
            <w:vAlign w:val="center"/>
          </w:tcPr>
          <w:p w14:paraId="6F6E52A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N (</w:t>
            </w:r>
            <w:proofErr w:type="spellStart"/>
            <w:r w:rsidRPr="001E183D">
              <w:rPr>
                <w:rFonts w:ascii="Times New Roman" w:hAnsi="Times New Roman"/>
                <w:color w:val="000000"/>
                <w:sz w:val="16"/>
                <w:szCs w:val="16"/>
              </w:rPr>
              <w:t>listwise</w:t>
            </w:r>
            <w:proofErr w:type="spellEnd"/>
            <w:r w:rsidRPr="001E183D">
              <w:rPr>
                <w:rFonts w:ascii="Times New Roman" w:hAnsi="Times New Roman"/>
                <w:color w:val="000000"/>
                <w:sz w:val="16"/>
                <w:szCs w:val="16"/>
              </w:rPr>
              <w:t>)</w:t>
            </w:r>
          </w:p>
        </w:tc>
        <w:tc>
          <w:tcPr>
            <w:tcW w:w="720" w:type="dxa"/>
            <w:tcBorders>
              <w:top w:val="nil"/>
              <w:left w:val="single" w:sz="16" w:space="0" w:color="000000"/>
              <w:bottom w:val="single" w:sz="16" w:space="0" w:color="000000"/>
            </w:tcBorders>
            <w:shd w:val="clear" w:color="auto" w:fill="FFFFFF"/>
          </w:tcPr>
          <w:p w14:paraId="7665AEB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481</w:t>
            </w:r>
          </w:p>
        </w:tc>
        <w:tc>
          <w:tcPr>
            <w:tcW w:w="810" w:type="dxa"/>
            <w:tcBorders>
              <w:top w:val="nil"/>
              <w:bottom w:val="single" w:sz="16" w:space="0" w:color="000000"/>
            </w:tcBorders>
            <w:shd w:val="clear" w:color="auto" w:fill="FFFFFF"/>
          </w:tcPr>
          <w:p w14:paraId="35EC07BB"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3AF170C4"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5B7FF541"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56F0A796"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695A11B0"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630" w:type="dxa"/>
            <w:tcBorders>
              <w:top w:val="nil"/>
              <w:bottom w:val="single" w:sz="16" w:space="0" w:color="000000"/>
            </w:tcBorders>
            <w:shd w:val="clear" w:color="auto" w:fill="FFFFFF"/>
          </w:tcPr>
          <w:p w14:paraId="3F6571DE"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31CE1ED3"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630" w:type="dxa"/>
            <w:tcBorders>
              <w:top w:val="nil"/>
              <w:bottom w:val="single" w:sz="16" w:space="0" w:color="000000"/>
              <w:right w:val="single" w:sz="16" w:space="0" w:color="000000"/>
            </w:tcBorders>
            <w:shd w:val="clear" w:color="auto" w:fill="FFFFFF"/>
          </w:tcPr>
          <w:p w14:paraId="4B8161F0"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r>
    </w:tbl>
    <w:p w14:paraId="67D3CAC6" w14:textId="77777777" w:rsidR="001672EF" w:rsidRPr="001E183D" w:rsidRDefault="001672EF" w:rsidP="00F90A28">
      <w:pPr>
        <w:jc w:val="both"/>
        <w:rPr>
          <w:rFonts w:ascii="Times New Roman" w:hAnsi="Times New Roman"/>
        </w:rPr>
      </w:pPr>
    </w:p>
    <w:p w14:paraId="4316ED63" w14:textId="77777777" w:rsidR="001672EF" w:rsidRPr="001E183D" w:rsidRDefault="001672EF" w:rsidP="00F90A28">
      <w:pPr>
        <w:jc w:val="both"/>
        <w:rPr>
          <w:rFonts w:ascii="Times New Roman" w:hAnsi="Times New Roman"/>
        </w:rPr>
      </w:pPr>
    </w:p>
    <w:p w14:paraId="2BA33C56" w14:textId="77777777" w:rsidR="001672EF" w:rsidRPr="001E183D" w:rsidRDefault="001672EF" w:rsidP="00F90A28">
      <w:pPr>
        <w:jc w:val="both"/>
        <w:rPr>
          <w:rFonts w:ascii="Times New Roman" w:hAnsi="Times New Roman"/>
          <w:b/>
          <w:sz w:val="22"/>
          <w:szCs w:val="22"/>
        </w:rPr>
      </w:pPr>
    </w:p>
    <w:p w14:paraId="02B07B31" w14:textId="77777777" w:rsidR="001E183D" w:rsidRDefault="001E183D" w:rsidP="00F90A28">
      <w:pPr>
        <w:jc w:val="both"/>
        <w:rPr>
          <w:rFonts w:ascii="Times New Roman" w:hAnsi="Times New Roman"/>
          <w:b/>
          <w:sz w:val="22"/>
          <w:szCs w:val="22"/>
        </w:rPr>
      </w:pPr>
    </w:p>
    <w:p w14:paraId="619DD889" w14:textId="6DCC2382" w:rsidR="001672EF" w:rsidRPr="001E183D" w:rsidRDefault="000540C8" w:rsidP="00F90A28">
      <w:pPr>
        <w:jc w:val="both"/>
        <w:rPr>
          <w:rFonts w:ascii="Times New Roman" w:hAnsi="Times New Roman"/>
          <w:b/>
          <w:sz w:val="22"/>
          <w:szCs w:val="22"/>
        </w:rPr>
      </w:pPr>
      <w:r>
        <w:rPr>
          <w:rFonts w:ascii="Times New Roman" w:hAnsi="Times New Roman"/>
          <w:b/>
          <w:sz w:val="22"/>
          <w:szCs w:val="22"/>
        </w:rPr>
        <w:t>Table 3</w:t>
      </w:r>
      <w:r w:rsidR="001672EF" w:rsidRPr="001E183D">
        <w:rPr>
          <w:rFonts w:ascii="Times New Roman" w:hAnsi="Times New Roman"/>
          <w:b/>
          <w:sz w:val="22"/>
          <w:szCs w:val="22"/>
        </w:rPr>
        <w:t xml:space="preserve">. </w:t>
      </w:r>
      <w:r w:rsidR="00194243">
        <w:rPr>
          <w:rFonts w:ascii="Times New Roman" w:hAnsi="Times New Roman"/>
          <w:b/>
          <w:sz w:val="22"/>
          <w:szCs w:val="22"/>
        </w:rPr>
        <w:t>Hours per day using media types</w:t>
      </w:r>
    </w:p>
    <w:tbl>
      <w:tblPr>
        <w:tblW w:w="8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10"/>
        <w:gridCol w:w="720"/>
        <w:gridCol w:w="810"/>
        <w:gridCol w:w="900"/>
        <w:gridCol w:w="810"/>
        <w:gridCol w:w="900"/>
        <w:gridCol w:w="720"/>
        <w:gridCol w:w="630"/>
        <w:gridCol w:w="720"/>
        <w:gridCol w:w="540"/>
      </w:tblGrid>
      <w:tr w:rsidR="001672EF" w:rsidRPr="001E183D" w14:paraId="456C29A8" w14:textId="77777777" w:rsidTr="00607CDF">
        <w:trPr>
          <w:cantSplit/>
        </w:trPr>
        <w:tc>
          <w:tcPr>
            <w:tcW w:w="8460" w:type="dxa"/>
            <w:gridSpan w:val="10"/>
            <w:tcBorders>
              <w:top w:val="nil"/>
              <w:left w:val="nil"/>
              <w:bottom w:val="nil"/>
              <w:right w:val="nil"/>
            </w:tcBorders>
            <w:shd w:val="clear" w:color="auto" w:fill="FFFFFF"/>
          </w:tcPr>
          <w:p w14:paraId="7F88FD5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1672EF" w:rsidRPr="001E183D" w14:paraId="6E003D6B" w14:textId="77777777" w:rsidTr="00607CDF">
        <w:trPr>
          <w:cantSplit/>
        </w:trPr>
        <w:tc>
          <w:tcPr>
            <w:tcW w:w="1710" w:type="dxa"/>
            <w:vMerge w:val="restart"/>
            <w:tcBorders>
              <w:top w:val="single" w:sz="16" w:space="0" w:color="000000"/>
              <w:left w:val="single" w:sz="16" w:space="0" w:color="000000"/>
              <w:bottom w:val="nil"/>
              <w:right w:val="single" w:sz="16" w:space="0" w:color="000000"/>
            </w:tcBorders>
            <w:shd w:val="clear" w:color="auto" w:fill="FFFFFF"/>
          </w:tcPr>
          <w:p w14:paraId="6186E247"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single" w:sz="16" w:space="0" w:color="000000"/>
              <w:left w:val="single" w:sz="16" w:space="0" w:color="000000"/>
            </w:tcBorders>
            <w:shd w:val="clear" w:color="auto" w:fill="FFFFFF"/>
          </w:tcPr>
          <w:p w14:paraId="0EA3AC3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p>
        </w:tc>
        <w:tc>
          <w:tcPr>
            <w:tcW w:w="810" w:type="dxa"/>
            <w:tcBorders>
              <w:top w:val="single" w:sz="16" w:space="0" w:color="000000"/>
            </w:tcBorders>
            <w:shd w:val="clear" w:color="auto" w:fill="FFFFFF"/>
          </w:tcPr>
          <w:p w14:paraId="38136FF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Minimum</w:t>
            </w:r>
          </w:p>
        </w:tc>
        <w:tc>
          <w:tcPr>
            <w:tcW w:w="900" w:type="dxa"/>
            <w:tcBorders>
              <w:top w:val="single" w:sz="16" w:space="0" w:color="000000"/>
            </w:tcBorders>
            <w:shd w:val="clear" w:color="auto" w:fill="FFFFFF"/>
          </w:tcPr>
          <w:p w14:paraId="5CBAF50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Maximum</w:t>
            </w:r>
          </w:p>
        </w:tc>
        <w:tc>
          <w:tcPr>
            <w:tcW w:w="810" w:type="dxa"/>
            <w:tcBorders>
              <w:top w:val="single" w:sz="16" w:space="0" w:color="000000"/>
            </w:tcBorders>
            <w:shd w:val="clear" w:color="auto" w:fill="FFFFFF"/>
          </w:tcPr>
          <w:p w14:paraId="0B55E98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Mean</w:t>
            </w:r>
          </w:p>
        </w:tc>
        <w:tc>
          <w:tcPr>
            <w:tcW w:w="900" w:type="dxa"/>
            <w:tcBorders>
              <w:top w:val="single" w:sz="16" w:space="0" w:color="000000"/>
            </w:tcBorders>
            <w:shd w:val="clear" w:color="auto" w:fill="FFFFFF"/>
          </w:tcPr>
          <w:p w14:paraId="79ECA26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Deviation</w:t>
            </w:r>
          </w:p>
        </w:tc>
        <w:tc>
          <w:tcPr>
            <w:tcW w:w="1350" w:type="dxa"/>
            <w:gridSpan w:val="2"/>
            <w:tcBorders>
              <w:top w:val="single" w:sz="16" w:space="0" w:color="000000"/>
            </w:tcBorders>
            <w:shd w:val="clear" w:color="auto" w:fill="FFFFFF"/>
          </w:tcPr>
          <w:p w14:paraId="06202D4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spellStart"/>
            <w:r w:rsidRPr="001E183D">
              <w:rPr>
                <w:rFonts w:ascii="Times New Roman" w:hAnsi="Times New Roman"/>
                <w:color w:val="000000"/>
                <w:sz w:val="16"/>
                <w:szCs w:val="16"/>
              </w:rPr>
              <w:t>Skewness</w:t>
            </w:r>
            <w:proofErr w:type="spellEnd"/>
          </w:p>
        </w:tc>
        <w:tc>
          <w:tcPr>
            <w:tcW w:w="1260" w:type="dxa"/>
            <w:gridSpan w:val="2"/>
            <w:tcBorders>
              <w:top w:val="single" w:sz="16" w:space="0" w:color="000000"/>
            </w:tcBorders>
            <w:shd w:val="clear" w:color="auto" w:fill="FFFFFF"/>
          </w:tcPr>
          <w:p w14:paraId="1B74E19E"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Kurtosis</w:t>
            </w:r>
          </w:p>
        </w:tc>
      </w:tr>
      <w:tr w:rsidR="001672EF" w:rsidRPr="001E183D" w14:paraId="3CB39611" w14:textId="77777777" w:rsidTr="00607CDF">
        <w:trPr>
          <w:cantSplit/>
        </w:trPr>
        <w:tc>
          <w:tcPr>
            <w:tcW w:w="1710" w:type="dxa"/>
            <w:vMerge/>
            <w:tcBorders>
              <w:top w:val="single" w:sz="16" w:space="0" w:color="000000"/>
              <w:left w:val="single" w:sz="16" w:space="0" w:color="000000"/>
              <w:bottom w:val="nil"/>
              <w:right w:val="single" w:sz="16" w:space="0" w:color="000000"/>
            </w:tcBorders>
            <w:shd w:val="clear" w:color="auto" w:fill="FFFFFF"/>
          </w:tcPr>
          <w:p w14:paraId="1A41159A" w14:textId="77777777" w:rsidR="001672EF" w:rsidRPr="001E183D" w:rsidRDefault="001672EF" w:rsidP="00F90A28">
            <w:pPr>
              <w:widowControl w:val="0"/>
              <w:autoSpaceDE w:val="0"/>
              <w:autoSpaceDN w:val="0"/>
              <w:adjustRightInd w:val="0"/>
              <w:jc w:val="both"/>
              <w:rPr>
                <w:rFonts w:ascii="Times New Roman" w:hAnsi="Times New Roman"/>
                <w:color w:val="000000"/>
                <w:sz w:val="16"/>
                <w:szCs w:val="16"/>
              </w:rPr>
            </w:pPr>
          </w:p>
        </w:tc>
        <w:tc>
          <w:tcPr>
            <w:tcW w:w="720" w:type="dxa"/>
            <w:tcBorders>
              <w:left w:val="single" w:sz="16" w:space="0" w:color="000000"/>
              <w:bottom w:val="single" w:sz="16" w:space="0" w:color="000000"/>
            </w:tcBorders>
            <w:shd w:val="clear" w:color="auto" w:fill="FFFFFF"/>
          </w:tcPr>
          <w:p w14:paraId="4DE685C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1FA7963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7B3A6AC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0B20753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773CCB8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tcBorders>
            <w:shd w:val="clear" w:color="auto" w:fill="FFFFFF"/>
          </w:tcPr>
          <w:p w14:paraId="7258645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630" w:type="dxa"/>
            <w:tcBorders>
              <w:bottom w:val="single" w:sz="16" w:space="0" w:color="000000"/>
            </w:tcBorders>
            <w:shd w:val="clear" w:color="auto" w:fill="FFFFFF"/>
          </w:tcPr>
          <w:p w14:paraId="440D377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c>
          <w:tcPr>
            <w:tcW w:w="720" w:type="dxa"/>
            <w:tcBorders>
              <w:bottom w:val="single" w:sz="16" w:space="0" w:color="000000"/>
            </w:tcBorders>
            <w:shd w:val="clear" w:color="auto" w:fill="FFFFFF"/>
          </w:tcPr>
          <w:p w14:paraId="4A169BF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540" w:type="dxa"/>
            <w:tcBorders>
              <w:bottom w:val="single" w:sz="16" w:space="0" w:color="000000"/>
              <w:right w:val="single" w:sz="16" w:space="0" w:color="000000"/>
            </w:tcBorders>
            <w:shd w:val="clear" w:color="auto" w:fill="FFFFFF"/>
          </w:tcPr>
          <w:p w14:paraId="606924B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r>
      <w:tr w:rsidR="001672EF" w:rsidRPr="001E183D" w14:paraId="6C23D493" w14:textId="77777777" w:rsidTr="00607CDF">
        <w:trPr>
          <w:cantSplit/>
        </w:trPr>
        <w:tc>
          <w:tcPr>
            <w:tcW w:w="1710" w:type="dxa"/>
            <w:tcBorders>
              <w:top w:val="single" w:sz="16" w:space="0" w:color="000000"/>
              <w:left w:val="single" w:sz="16" w:space="0" w:color="000000"/>
              <w:bottom w:val="nil"/>
              <w:right w:val="single" w:sz="16" w:space="0" w:color="000000"/>
            </w:tcBorders>
            <w:shd w:val="clear" w:color="auto" w:fill="FFFFFF"/>
            <w:vAlign w:val="center"/>
          </w:tcPr>
          <w:p w14:paraId="5090EC7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Daily watching TV</w:t>
            </w:r>
          </w:p>
        </w:tc>
        <w:tc>
          <w:tcPr>
            <w:tcW w:w="720" w:type="dxa"/>
            <w:tcBorders>
              <w:top w:val="single" w:sz="16" w:space="0" w:color="000000"/>
              <w:left w:val="single" w:sz="16" w:space="0" w:color="000000"/>
              <w:bottom w:val="nil"/>
            </w:tcBorders>
            <w:shd w:val="clear" w:color="auto" w:fill="FFFFFF"/>
          </w:tcPr>
          <w:p w14:paraId="62CD108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471</w:t>
            </w:r>
          </w:p>
        </w:tc>
        <w:tc>
          <w:tcPr>
            <w:tcW w:w="810" w:type="dxa"/>
            <w:tcBorders>
              <w:top w:val="single" w:sz="16" w:space="0" w:color="000000"/>
              <w:bottom w:val="nil"/>
            </w:tcBorders>
            <w:shd w:val="clear" w:color="auto" w:fill="FFFFFF"/>
          </w:tcPr>
          <w:p w14:paraId="6FFF45A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w:t>
            </w:r>
          </w:p>
        </w:tc>
        <w:tc>
          <w:tcPr>
            <w:tcW w:w="900" w:type="dxa"/>
            <w:tcBorders>
              <w:top w:val="single" w:sz="16" w:space="0" w:color="000000"/>
              <w:bottom w:val="nil"/>
            </w:tcBorders>
            <w:shd w:val="clear" w:color="auto" w:fill="FFFFFF"/>
          </w:tcPr>
          <w:p w14:paraId="2F20369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12.00</w:t>
            </w:r>
          </w:p>
        </w:tc>
        <w:tc>
          <w:tcPr>
            <w:tcW w:w="810" w:type="dxa"/>
            <w:tcBorders>
              <w:top w:val="single" w:sz="16" w:space="0" w:color="000000"/>
              <w:bottom w:val="nil"/>
            </w:tcBorders>
            <w:shd w:val="clear" w:color="auto" w:fill="FFFFFF"/>
          </w:tcPr>
          <w:p w14:paraId="01DB22B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3.7665</w:t>
            </w:r>
          </w:p>
        </w:tc>
        <w:tc>
          <w:tcPr>
            <w:tcW w:w="900" w:type="dxa"/>
            <w:tcBorders>
              <w:top w:val="single" w:sz="16" w:space="0" w:color="000000"/>
              <w:bottom w:val="nil"/>
            </w:tcBorders>
            <w:shd w:val="clear" w:color="auto" w:fill="FFFFFF"/>
          </w:tcPr>
          <w:p w14:paraId="4ED0650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1.92978</w:t>
            </w:r>
          </w:p>
        </w:tc>
        <w:tc>
          <w:tcPr>
            <w:tcW w:w="720" w:type="dxa"/>
            <w:tcBorders>
              <w:top w:val="single" w:sz="16" w:space="0" w:color="000000"/>
              <w:bottom w:val="nil"/>
            </w:tcBorders>
            <w:shd w:val="clear" w:color="auto" w:fill="FFFFFF"/>
          </w:tcPr>
          <w:p w14:paraId="2BBFC7F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.501</w:t>
            </w:r>
          </w:p>
        </w:tc>
        <w:tc>
          <w:tcPr>
            <w:tcW w:w="630" w:type="dxa"/>
            <w:tcBorders>
              <w:top w:val="single" w:sz="16" w:space="0" w:color="000000"/>
              <w:bottom w:val="nil"/>
            </w:tcBorders>
            <w:shd w:val="clear" w:color="auto" w:fill="FFFFFF"/>
          </w:tcPr>
          <w:p w14:paraId="7767D93F"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.113</w:t>
            </w:r>
          </w:p>
        </w:tc>
        <w:tc>
          <w:tcPr>
            <w:tcW w:w="720" w:type="dxa"/>
            <w:tcBorders>
              <w:top w:val="single" w:sz="16" w:space="0" w:color="000000"/>
              <w:bottom w:val="nil"/>
            </w:tcBorders>
            <w:shd w:val="clear" w:color="auto" w:fill="FFFFFF"/>
          </w:tcPr>
          <w:p w14:paraId="660649C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2.771</w:t>
            </w:r>
          </w:p>
        </w:tc>
        <w:tc>
          <w:tcPr>
            <w:tcW w:w="540" w:type="dxa"/>
            <w:tcBorders>
              <w:top w:val="single" w:sz="16" w:space="0" w:color="000000"/>
              <w:bottom w:val="nil"/>
              <w:right w:val="single" w:sz="16" w:space="0" w:color="000000"/>
            </w:tcBorders>
            <w:shd w:val="clear" w:color="auto" w:fill="FFFFFF"/>
          </w:tcPr>
          <w:p w14:paraId="1A488BB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.225</w:t>
            </w:r>
          </w:p>
        </w:tc>
      </w:tr>
      <w:tr w:rsidR="001672EF" w:rsidRPr="001E183D" w14:paraId="19EEC81C" w14:textId="77777777" w:rsidTr="00607CDF">
        <w:trPr>
          <w:cantSplit/>
        </w:trPr>
        <w:tc>
          <w:tcPr>
            <w:tcW w:w="1710" w:type="dxa"/>
            <w:tcBorders>
              <w:top w:val="nil"/>
              <w:left w:val="single" w:sz="16" w:space="0" w:color="000000"/>
              <w:bottom w:val="nil"/>
              <w:right w:val="single" w:sz="16" w:space="0" w:color="000000"/>
            </w:tcBorders>
            <w:shd w:val="clear" w:color="auto" w:fill="FFFFFF"/>
            <w:vAlign w:val="center"/>
          </w:tcPr>
          <w:p w14:paraId="359EEBFC"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Daily reading newspapers</w:t>
            </w:r>
          </w:p>
        </w:tc>
        <w:tc>
          <w:tcPr>
            <w:tcW w:w="720" w:type="dxa"/>
            <w:tcBorders>
              <w:top w:val="nil"/>
              <w:left w:val="single" w:sz="16" w:space="0" w:color="000000"/>
              <w:bottom w:val="nil"/>
            </w:tcBorders>
            <w:shd w:val="clear" w:color="auto" w:fill="FFFFFF"/>
          </w:tcPr>
          <w:p w14:paraId="2CD001A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450</w:t>
            </w:r>
          </w:p>
        </w:tc>
        <w:tc>
          <w:tcPr>
            <w:tcW w:w="810" w:type="dxa"/>
            <w:tcBorders>
              <w:top w:val="nil"/>
              <w:bottom w:val="nil"/>
            </w:tcBorders>
            <w:shd w:val="clear" w:color="auto" w:fill="FFFFFF"/>
          </w:tcPr>
          <w:p w14:paraId="42DB6A9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w:t>
            </w:r>
          </w:p>
        </w:tc>
        <w:tc>
          <w:tcPr>
            <w:tcW w:w="900" w:type="dxa"/>
            <w:tcBorders>
              <w:top w:val="nil"/>
              <w:bottom w:val="nil"/>
            </w:tcBorders>
            <w:shd w:val="clear" w:color="auto" w:fill="FFFFFF"/>
          </w:tcPr>
          <w:p w14:paraId="7694C1F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6.00</w:t>
            </w:r>
          </w:p>
        </w:tc>
        <w:tc>
          <w:tcPr>
            <w:tcW w:w="810" w:type="dxa"/>
            <w:tcBorders>
              <w:top w:val="nil"/>
              <w:bottom w:val="nil"/>
            </w:tcBorders>
            <w:shd w:val="clear" w:color="auto" w:fill="FFFFFF"/>
          </w:tcPr>
          <w:p w14:paraId="43E16FB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2.3356</w:t>
            </w:r>
          </w:p>
        </w:tc>
        <w:tc>
          <w:tcPr>
            <w:tcW w:w="900" w:type="dxa"/>
            <w:tcBorders>
              <w:top w:val="nil"/>
              <w:bottom w:val="nil"/>
            </w:tcBorders>
            <w:shd w:val="clear" w:color="auto" w:fill="FFFFFF"/>
          </w:tcPr>
          <w:p w14:paraId="3A88148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1.28581</w:t>
            </w:r>
          </w:p>
        </w:tc>
        <w:tc>
          <w:tcPr>
            <w:tcW w:w="720" w:type="dxa"/>
            <w:tcBorders>
              <w:top w:val="nil"/>
              <w:bottom w:val="nil"/>
            </w:tcBorders>
            <w:shd w:val="clear" w:color="auto" w:fill="FFFFFF"/>
          </w:tcPr>
          <w:p w14:paraId="11875BD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-.317</w:t>
            </w:r>
          </w:p>
        </w:tc>
        <w:tc>
          <w:tcPr>
            <w:tcW w:w="630" w:type="dxa"/>
            <w:tcBorders>
              <w:top w:val="nil"/>
              <w:bottom w:val="nil"/>
            </w:tcBorders>
            <w:shd w:val="clear" w:color="auto" w:fill="FFFFFF"/>
          </w:tcPr>
          <w:p w14:paraId="10DB7C83"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.115</w:t>
            </w:r>
          </w:p>
        </w:tc>
        <w:tc>
          <w:tcPr>
            <w:tcW w:w="720" w:type="dxa"/>
            <w:tcBorders>
              <w:top w:val="nil"/>
              <w:bottom w:val="nil"/>
            </w:tcBorders>
            <w:shd w:val="clear" w:color="auto" w:fill="FFFFFF"/>
          </w:tcPr>
          <w:p w14:paraId="4F44578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-.112</w:t>
            </w:r>
          </w:p>
        </w:tc>
        <w:tc>
          <w:tcPr>
            <w:tcW w:w="540" w:type="dxa"/>
            <w:tcBorders>
              <w:top w:val="nil"/>
              <w:bottom w:val="nil"/>
              <w:right w:val="single" w:sz="16" w:space="0" w:color="000000"/>
            </w:tcBorders>
            <w:shd w:val="clear" w:color="auto" w:fill="FFFFFF"/>
          </w:tcPr>
          <w:p w14:paraId="0BDF8B4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.230</w:t>
            </w:r>
          </w:p>
        </w:tc>
      </w:tr>
      <w:tr w:rsidR="001672EF" w:rsidRPr="001E183D" w14:paraId="5275254A" w14:textId="77777777" w:rsidTr="00607CDF">
        <w:trPr>
          <w:cantSplit/>
        </w:trPr>
        <w:tc>
          <w:tcPr>
            <w:tcW w:w="1710" w:type="dxa"/>
            <w:tcBorders>
              <w:top w:val="nil"/>
              <w:left w:val="single" w:sz="16" w:space="0" w:color="000000"/>
              <w:bottom w:val="nil"/>
              <w:right w:val="single" w:sz="16" w:space="0" w:color="000000"/>
            </w:tcBorders>
            <w:shd w:val="clear" w:color="auto" w:fill="FFFFFF"/>
            <w:vAlign w:val="center"/>
          </w:tcPr>
          <w:p w14:paraId="787F9F2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Daily listen to radio</w:t>
            </w:r>
          </w:p>
        </w:tc>
        <w:tc>
          <w:tcPr>
            <w:tcW w:w="720" w:type="dxa"/>
            <w:tcBorders>
              <w:top w:val="nil"/>
              <w:left w:val="single" w:sz="16" w:space="0" w:color="000000"/>
              <w:bottom w:val="nil"/>
            </w:tcBorders>
            <w:shd w:val="clear" w:color="auto" w:fill="FFFFFF"/>
          </w:tcPr>
          <w:p w14:paraId="530A8CB7"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444</w:t>
            </w:r>
          </w:p>
        </w:tc>
        <w:tc>
          <w:tcPr>
            <w:tcW w:w="810" w:type="dxa"/>
            <w:tcBorders>
              <w:top w:val="nil"/>
              <w:bottom w:val="nil"/>
            </w:tcBorders>
            <w:shd w:val="clear" w:color="auto" w:fill="FFFFFF"/>
          </w:tcPr>
          <w:p w14:paraId="56C51CA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w:t>
            </w:r>
          </w:p>
        </w:tc>
        <w:tc>
          <w:tcPr>
            <w:tcW w:w="900" w:type="dxa"/>
            <w:tcBorders>
              <w:top w:val="nil"/>
              <w:bottom w:val="nil"/>
            </w:tcBorders>
            <w:shd w:val="clear" w:color="auto" w:fill="FFFFFF"/>
          </w:tcPr>
          <w:p w14:paraId="62E7FF4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12.00</w:t>
            </w:r>
          </w:p>
        </w:tc>
        <w:tc>
          <w:tcPr>
            <w:tcW w:w="810" w:type="dxa"/>
            <w:tcBorders>
              <w:top w:val="nil"/>
              <w:bottom w:val="nil"/>
            </w:tcBorders>
            <w:shd w:val="clear" w:color="auto" w:fill="FFFFFF"/>
          </w:tcPr>
          <w:p w14:paraId="7939999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3.1779</w:t>
            </w:r>
          </w:p>
        </w:tc>
        <w:tc>
          <w:tcPr>
            <w:tcW w:w="900" w:type="dxa"/>
            <w:tcBorders>
              <w:top w:val="nil"/>
              <w:bottom w:val="nil"/>
            </w:tcBorders>
            <w:shd w:val="clear" w:color="auto" w:fill="FFFFFF"/>
          </w:tcPr>
          <w:p w14:paraId="31C527CB"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2.57832</w:t>
            </w:r>
          </w:p>
        </w:tc>
        <w:tc>
          <w:tcPr>
            <w:tcW w:w="720" w:type="dxa"/>
            <w:tcBorders>
              <w:top w:val="nil"/>
              <w:bottom w:val="nil"/>
            </w:tcBorders>
            <w:shd w:val="clear" w:color="auto" w:fill="FFFFFF"/>
          </w:tcPr>
          <w:p w14:paraId="7394619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1.107</w:t>
            </w:r>
          </w:p>
        </w:tc>
        <w:tc>
          <w:tcPr>
            <w:tcW w:w="630" w:type="dxa"/>
            <w:tcBorders>
              <w:top w:val="nil"/>
              <w:bottom w:val="nil"/>
            </w:tcBorders>
            <w:shd w:val="clear" w:color="auto" w:fill="FFFFFF"/>
          </w:tcPr>
          <w:p w14:paraId="1E71160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.116</w:t>
            </w:r>
          </w:p>
        </w:tc>
        <w:tc>
          <w:tcPr>
            <w:tcW w:w="720" w:type="dxa"/>
            <w:tcBorders>
              <w:top w:val="nil"/>
              <w:bottom w:val="nil"/>
            </w:tcBorders>
            <w:shd w:val="clear" w:color="auto" w:fill="FFFFFF"/>
          </w:tcPr>
          <w:p w14:paraId="7366F6A9"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1.889</w:t>
            </w:r>
          </w:p>
        </w:tc>
        <w:tc>
          <w:tcPr>
            <w:tcW w:w="540" w:type="dxa"/>
            <w:tcBorders>
              <w:top w:val="nil"/>
              <w:bottom w:val="nil"/>
              <w:right w:val="single" w:sz="16" w:space="0" w:color="000000"/>
            </w:tcBorders>
            <w:shd w:val="clear" w:color="auto" w:fill="FFFFFF"/>
          </w:tcPr>
          <w:p w14:paraId="5011B5B8"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.231</w:t>
            </w:r>
          </w:p>
        </w:tc>
      </w:tr>
      <w:tr w:rsidR="001672EF" w:rsidRPr="001E183D" w14:paraId="4C507BA5" w14:textId="77777777" w:rsidTr="00607CDF">
        <w:trPr>
          <w:cantSplit/>
        </w:trPr>
        <w:tc>
          <w:tcPr>
            <w:tcW w:w="1710" w:type="dxa"/>
            <w:tcBorders>
              <w:top w:val="nil"/>
              <w:left w:val="single" w:sz="16" w:space="0" w:color="000000"/>
              <w:bottom w:val="nil"/>
              <w:right w:val="single" w:sz="16" w:space="0" w:color="000000"/>
            </w:tcBorders>
            <w:shd w:val="clear" w:color="auto" w:fill="FFFFFF"/>
            <w:vAlign w:val="center"/>
          </w:tcPr>
          <w:p w14:paraId="732472BA"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Daily use the Internet</w:t>
            </w:r>
          </w:p>
        </w:tc>
        <w:tc>
          <w:tcPr>
            <w:tcW w:w="720" w:type="dxa"/>
            <w:tcBorders>
              <w:top w:val="nil"/>
              <w:left w:val="single" w:sz="16" w:space="0" w:color="000000"/>
              <w:bottom w:val="nil"/>
            </w:tcBorders>
            <w:shd w:val="clear" w:color="auto" w:fill="FFFFFF"/>
          </w:tcPr>
          <w:p w14:paraId="58524A85"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464</w:t>
            </w:r>
          </w:p>
        </w:tc>
        <w:tc>
          <w:tcPr>
            <w:tcW w:w="810" w:type="dxa"/>
            <w:tcBorders>
              <w:top w:val="nil"/>
              <w:bottom w:val="nil"/>
            </w:tcBorders>
            <w:shd w:val="clear" w:color="auto" w:fill="FFFFFF"/>
          </w:tcPr>
          <w:p w14:paraId="6801C16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2664AA1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12.00</w:t>
            </w:r>
          </w:p>
        </w:tc>
        <w:tc>
          <w:tcPr>
            <w:tcW w:w="810" w:type="dxa"/>
            <w:tcBorders>
              <w:top w:val="nil"/>
              <w:bottom w:val="nil"/>
            </w:tcBorders>
            <w:shd w:val="clear" w:color="auto" w:fill="FFFFFF"/>
          </w:tcPr>
          <w:p w14:paraId="7EDEE862"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5.7780</w:t>
            </w:r>
          </w:p>
        </w:tc>
        <w:tc>
          <w:tcPr>
            <w:tcW w:w="900" w:type="dxa"/>
            <w:tcBorders>
              <w:top w:val="nil"/>
              <w:bottom w:val="nil"/>
            </w:tcBorders>
            <w:shd w:val="clear" w:color="auto" w:fill="FFFFFF"/>
          </w:tcPr>
          <w:p w14:paraId="4885ED3D"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2.20746</w:t>
            </w:r>
          </w:p>
        </w:tc>
        <w:tc>
          <w:tcPr>
            <w:tcW w:w="720" w:type="dxa"/>
            <w:tcBorders>
              <w:top w:val="nil"/>
              <w:bottom w:val="nil"/>
            </w:tcBorders>
            <w:shd w:val="clear" w:color="auto" w:fill="FFFFFF"/>
          </w:tcPr>
          <w:p w14:paraId="54EB1DE4"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1.029</w:t>
            </w:r>
          </w:p>
        </w:tc>
        <w:tc>
          <w:tcPr>
            <w:tcW w:w="630" w:type="dxa"/>
            <w:tcBorders>
              <w:top w:val="nil"/>
              <w:bottom w:val="nil"/>
            </w:tcBorders>
            <w:shd w:val="clear" w:color="auto" w:fill="FFFFFF"/>
          </w:tcPr>
          <w:p w14:paraId="5AE6A0C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.113</w:t>
            </w:r>
          </w:p>
        </w:tc>
        <w:tc>
          <w:tcPr>
            <w:tcW w:w="720" w:type="dxa"/>
            <w:tcBorders>
              <w:top w:val="nil"/>
              <w:bottom w:val="nil"/>
            </w:tcBorders>
            <w:shd w:val="clear" w:color="auto" w:fill="FFFFFF"/>
          </w:tcPr>
          <w:p w14:paraId="5CB2A9D0"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1.051</w:t>
            </w:r>
          </w:p>
        </w:tc>
        <w:tc>
          <w:tcPr>
            <w:tcW w:w="540" w:type="dxa"/>
            <w:tcBorders>
              <w:top w:val="nil"/>
              <w:bottom w:val="nil"/>
              <w:right w:val="single" w:sz="16" w:space="0" w:color="000000"/>
            </w:tcBorders>
            <w:shd w:val="clear" w:color="auto" w:fill="FFFFFF"/>
          </w:tcPr>
          <w:p w14:paraId="4D298141"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.226</w:t>
            </w:r>
          </w:p>
        </w:tc>
      </w:tr>
      <w:tr w:rsidR="001672EF" w:rsidRPr="001E183D" w14:paraId="0D040864" w14:textId="77777777" w:rsidTr="00607CDF">
        <w:trPr>
          <w:cantSplit/>
        </w:trPr>
        <w:tc>
          <w:tcPr>
            <w:tcW w:w="1710" w:type="dxa"/>
            <w:tcBorders>
              <w:top w:val="nil"/>
              <w:left w:val="single" w:sz="16" w:space="0" w:color="000000"/>
              <w:bottom w:val="single" w:sz="16" w:space="0" w:color="000000"/>
              <w:right w:val="single" w:sz="16" w:space="0" w:color="000000"/>
            </w:tcBorders>
            <w:shd w:val="clear" w:color="auto" w:fill="FFFFFF"/>
            <w:vAlign w:val="center"/>
          </w:tcPr>
          <w:p w14:paraId="46A44B66"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N (</w:t>
            </w:r>
            <w:proofErr w:type="spellStart"/>
            <w:r w:rsidRPr="001E183D">
              <w:rPr>
                <w:rFonts w:ascii="Times New Roman" w:hAnsi="Times New Roman"/>
                <w:color w:val="000000"/>
                <w:sz w:val="16"/>
                <w:szCs w:val="16"/>
              </w:rPr>
              <w:t>listwise</w:t>
            </w:r>
            <w:proofErr w:type="spellEnd"/>
            <w:r w:rsidRPr="001E183D">
              <w:rPr>
                <w:rFonts w:ascii="Times New Roman" w:hAnsi="Times New Roman"/>
                <w:color w:val="000000"/>
                <w:sz w:val="16"/>
                <w:szCs w:val="16"/>
              </w:rPr>
              <w:t>)</w:t>
            </w:r>
          </w:p>
        </w:tc>
        <w:tc>
          <w:tcPr>
            <w:tcW w:w="720" w:type="dxa"/>
            <w:tcBorders>
              <w:top w:val="nil"/>
              <w:left w:val="single" w:sz="16" w:space="0" w:color="000000"/>
              <w:bottom w:val="single" w:sz="16" w:space="0" w:color="000000"/>
            </w:tcBorders>
            <w:shd w:val="clear" w:color="auto" w:fill="FFFFFF"/>
          </w:tcPr>
          <w:p w14:paraId="27ED5575" w14:textId="77777777" w:rsidR="001672EF" w:rsidRPr="001E183D" w:rsidRDefault="001672EF"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410</w:t>
            </w:r>
          </w:p>
        </w:tc>
        <w:tc>
          <w:tcPr>
            <w:tcW w:w="810" w:type="dxa"/>
            <w:tcBorders>
              <w:top w:val="nil"/>
              <w:bottom w:val="single" w:sz="16" w:space="0" w:color="000000"/>
            </w:tcBorders>
            <w:shd w:val="clear" w:color="auto" w:fill="FFFFFF"/>
          </w:tcPr>
          <w:p w14:paraId="56F43555"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71AED0D2"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5A8E0B6A"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1658B68E"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64601F47"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630" w:type="dxa"/>
            <w:tcBorders>
              <w:top w:val="nil"/>
              <w:bottom w:val="single" w:sz="16" w:space="0" w:color="000000"/>
            </w:tcBorders>
            <w:shd w:val="clear" w:color="auto" w:fill="FFFFFF"/>
          </w:tcPr>
          <w:p w14:paraId="569CE1C0"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5B8D5F5C"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c>
          <w:tcPr>
            <w:tcW w:w="540" w:type="dxa"/>
            <w:tcBorders>
              <w:top w:val="nil"/>
              <w:bottom w:val="single" w:sz="16" w:space="0" w:color="000000"/>
              <w:right w:val="single" w:sz="16" w:space="0" w:color="000000"/>
            </w:tcBorders>
            <w:shd w:val="clear" w:color="auto" w:fill="FFFFFF"/>
          </w:tcPr>
          <w:p w14:paraId="599039BE" w14:textId="77777777" w:rsidR="001672EF" w:rsidRPr="001E183D" w:rsidRDefault="001672EF" w:rsidP="00F90A28">
            <w:pPr>
              <w:widowControl w:val="0"/>
              <w:autoSpaceDE w:val="0"/>
              <w:autoSpaceDN w:val="0"/>
              <w:adjustRightInd w:val="0"/>
              <w:jc w:val="both"/>
              <w:rPr>
                <w:rFonts w:ascii="Times New Roman" w:hAnsi="Times New Roman"/>
                <w:sz w:val="16"/>
                <w:szCs w:val="16"/>
              </w:rPr>
            </w:pPr>
          </w:p>
        </w:tc>
      </w:tr>
    </w:tbl>
    <w:p w14:paraId="6EC29A0D" w14:textId="77777777" w:rsidR="001672EF" w:rsidRPr="001E183D" w:rsidRDefault="001672EF" w:rsidP="00F90A28">
      <w:pPr>
        <w:jc w:val="both"/>
        <w:rPr>
          <w:rFonts w:ascii="Times New Roman" w:hAnsi="Times New Roman"/>
        </w:rPr>
      </w:pPr>
    </w:p>
    <w:p w14:paraId="5BC13B66" w14:textId="77777777" w:rsidR="001672EF" w:rsidRPr="001E183D" w:rsidRDefault="001672EF" w:rsidP="00F90A28">
      <w:pPr>
        <w:spacing w:line="480" w:lineRule="auto"/>
        <w:ind w:firstLine="720"/>
        <w:contextualSpacing/>
        <w:jc w:val="both"/>
        <w:rPr>
          <w:rFonts w:ascii="Times New Roman" w:hAnsi="Times New Roman"/>
        </w:rPr>
      </w:pPr>
    </w:p>
    <w:p w14:paraId="58BE1E55" w14:textId="77777777" w:rsidR="00357C36" w:rsidRPr="001E183D" w:rsidRDefault="00357C36" w:rsidP="00F90A28">
      <w:pPr>
        <w:spacing w:line="480" w:lineRule="auto"/>
        <w:contextualSpacing/>
        <w:jc w:val="both"/>
        <w:rPr>
          <w:rFonts w:ascii="Times New Roman" w:hAnsi="Times New Roman"/>
          <w:b/>
        </w:rPr>
      </w:pPr>
      <w:r w:rsidRPr="001E183D">
        <w:rPr>
          <w:rFonts w:ascii="Times New Roman" w:hAnsi="Times New Roman"/>
          <w:b/>
        </w:rPr>
        <w:t>RQ2: What are media habits of young Croatians in terms of American mass media?</w:t>
      </w:r>
    </w:p>
    <w:p w14:paraId="2F799E50" w14:textId="3B536AEE" w:rsidR="00870B02" w:rsidRPr="001E183D" w:rsidRDefault="00357C36" w:rsidP="00F90A28">
      <w:pPr>
        <w:spacing w:line="480" w:lineRule="auto"/>
        <w:ind w:firstLine="720"/>
        <w:contextualSpacing/>
        <w:jc w:val="both"/>
        <w:rPr>
          <w:rFonts w:ascii="Times New Roman" w:hAnsi="Times New Roman"/>
        </w:rPr>
      </w:pPr>
      <w:r w:rsidRPr="001E183D">
        <w:rPr>
          <w:rFonts w:ascii="Times New Roman" w:hAnsi="Times New Roman"/>
        </w:rPr>
        <w:t>The second research question asked about the American media habits of the young Croatian population. The results showed that American program</w:t>
      </w:r>
      <w:r w:rsidR="005B5482">
        <w:rPr>
          <w:rFonts w:ascii="Times New Roman" w:hAnsi="Times New Roman"/>
        </w:rPr>
        <w:t>s are</w:t>
      </w:r>
      <w:r w:rsidRPr="001E183D">
        <w:rPr>
          <w:rFonts w:ascii="Times New Roman" w:hAnsi="Times New Roman"/>
        </w:rPr>
        <w:t xml:space="preserve"> slightly more popular (</w:t>
      </w:r>
      <w:r w:rsidRPr="001E183D">
        <w:rPr>
          <w:rFonts w:ascii="Times New Roman" w:hAnsi="Times New Roman"/>
          <w:i/>
        </w:rPr>
        <w:t>M=</w:t>
      </w:r>
      <w:r w:rsidRPr="001E183D">
        <w:rPr>
          <w:rFonts w:ascii="Times New Roman" w:hAnsi="Times New Roman"/>
        </w:rPr>
        <w:t xml:space="preserve">5.07, </w:t>
      </w:r>
      <w:r w:rsidRPr="001E183D">
        <w:rPr>
          <w:rFonts w:ascii="Times New Roman" w:hAnsi="Times New Roman"/>
          <w:i/>
        </w:rPr>
        <w:t>SD=</w:t>
      </w:r>
      <w:r w:rsidR="007E3304">
        <w:rPr>
          <w:rFonts w:ascii="Times New Roman" w:hAnsi="Times New Roman"/>
        </w:rPr>
        <w:t>1.73) than</w:t>
      </w:r>
      <w:r w:rsidRPr="001E183D">
        <w:rPr>
          <w:rFonts w:ascii="Times New Roman" w:hAnsi="Times New Roman"/>
        </w:rPr>
        <w:t xml:space="preserve"> Croatian program</w:t>
      </w:r>
      <w:r w:rsidR="007E3304">
        <w:rPr>
          <w:rFonts w:ascii="Times New Roman" w:hAnsi="Times New Roman"/>
        </w:rPr>
        <w:t>s</w:t>
      </w:r>
      <w:r w:rsidRPr="001E183D">
        <w:rPr>
          <w:rFonts w:ascii="Times New Roman" w:hAnsi="Times New Roman"/>
        </w:rPr>
        <w:t xml:space="preserve"> (</w:t>
      </w:r>
      <w:r w:rsidRPr="001E183D">
        <w:rPr>
          <w:rFonts w:ascii="Times New Roman" w:hAnsi="Times New Roman"/>
          <w:i/>
        </w:rPr>
        <w:t>M=</w:t>
      </w:r>
      <w:r w:rsidRPr="001E183D">
        <w:rPr>
          <w:rFonts w:ascii="Times New Roman" w:hAnsi="Times New Roman"/>
        </w:rPr>
        <w:t xml:space="preserve">4.34, </w:t>
      </w:r>
      <w:r w:rsidRPr="001E183D">
        <w:rPr>
          <w:rFonts w:ascii="Times New Roman" w:hAnsi="Times New Roman"/>
          <w:i/>
        </w:rPr>
        <w:t>SD=</w:t>
      </w:r>
      <w:r w:rsidR="00905035">
        <w:rPr>
          <w:rFonts w:ascii="Times New Roman" w:hAnsi="Times New Roman"/>
        </w:rPr>
        <w:t>1.78) (see Table 4</w:t>
      </w:r>
      <w:r w:rsidRPr="001E183D">
        <w:rPr>
          <w:rFonts w:ascii="Times New Roman" w:hAnsi="Times New Roman"/>
        </w:rPr>
        <w:t>), with 20% of the participants indicating that they watch American program</w:t>
      </w:r>
      <w:r w:rsidR="005B5482">
        <w:rPr>
          <w:rFonts w:ascii="Times New Roman" w:hAnsi="Times New Roman"/>
        </w:rPr>
        <w:t>s</w:t>
      </w:r>
      <w:r w:rsidR="00905035">
        <w:rPr>
          <w:rFonts w:ascii="Times New Roman" w:hAnsi="Times New Roman"/>
        </w:rPr>
        <w:t xml:space="preserve"> all the time (see Table 5</w:t>
      </w:r>
      <w:r w:rsidRPr="001E183D">
        <w:rPr>
          <w:rFonts w:ascii="Times New Roman" w:hAnsi="Times New Roman"/>
        </w:rPr>
        <w:t>) versus 14% saying the same for the Croatian program</w:t>
      </w:r>
      <w:r w:rsidR="005B5482">
        <w:rPr>
          <w:rFonts w:ascii="Times New Roman" w:hAnsi="Times New Roman"/>
        </w:rPr>
        <w:t>s</w:t>
      </w:r>
      <w:r w:rsidR="002D25C5">
        <w:rPr>
          <w:rFonts w:ascii="Times New Roman" w:hAnsi="Times New Roman"/>
        </w:rPr>
        <w:t xml:space="preserve"> (see Table 6</w:t>
      </w:r>
      <w:r w:rsidRPr="001E183D">
        <w:rPr>
          <w:rFonts w:ascii="Times New Roman" w:hAnsi="Times New Roman"/>
        </w:rPr>
        <w:t>). In terms of types of American programs</w:t>
      </w:r>
      <w:r w:rsidR="005B5482">
        <w:rPr>
          <w:rFonts w:ascii="Times New Roman" w:hAnsi="Times New Roman"/>
        </w:rPr>
        <w:t>,</w:t>
      </w:r>
      <w:r w:rsidRPr="001E183D">
        <w:rPr>
          <w:rFonts w:ascii="Times New Roman" w:hAnsi="Times New Roman"/>
        </w:rPr>
        <w:t xml:space="preserve"> American sitcoms were the most popular (</w:t>
      </w:r>
      <w:r w:rsidRPr="001E183D">
        <w:rPr>
          <w:rFonts w:ascii="Times New Roman" w:hAnsi="Times New Roman"/>
          <w:i/>
        </w:rPr>
        <w:t>M=</w:t>
      </w:r>
      <w:r w:rsidRPr="001E183D">
        <w:rPr>
          <w:rFonts w:ascii="Times New Roman" w:hAnsi="Times New Roman"/>
        </w:rPr>
        <w:t xml:space="preserve">5.08, </w:t>
      </w:r>
      <w:r w:rsidRPr="001E183D">
        <w:rPr>
          <w:rFonts w:ascii="Times New Roman" w:hAnsi="Times New Roman"/>
          <w:i/>
        </w:rPr>
        <w:t>SD=</w:t>
      </w:r>
      <w:r w:rsidR="002D25C5">
        <w:rPr>
          <w:rFonts w:ascii="Times New Roman" w:hAnsi="Times New Roman"/>
        </w:rPr>
        <w:t>1.89) (see Table 7</w:t>
      </w:r>
      <w:r w:rsidRPr="001E183D">
        <w:rPr>
          <w:rFonts w:ascii="Times New Roman" w:hAnsi="Times New Roman"/>
        </w:rPr>
        <w:t>) with 32% of the participants saying that they watch si</w:t>
      </w:r>
      <w:r w:rsidR="002D25C5">
        <w:rPr>
          <w:rFonts w:ascii="Times New Roman" w:hAnsi="Times New Roman"/>
        </w:rPr>
        <w:t>tcoms all the time (see Table 8</w:t>
      </w:r>
      <w:r w:rsidRPr="001E183D">
        <w:rPr>
          <w:rFonts w:ascii="Times New Roman" w:hAnsi="Times New Roman"/>
        </w:rPr>
        <w:t xml:space="preserve">). The most popular American sitcoms among the participants were </w:t>
      </w:r>
      <w:r w:rsidRPr="001E183D">
        <w:rPr>
          <w:rFonts w:ascii="Times New Roman" w:hAnsi="Times New Roman"/>
          <w:i/>
        </w:rPr>
        <w:t>The Big Bang Theory</w:t>
      </w:r>
      <w:r w:rsidRPr="001E183D">
        <w:rPr>
          <w:rFonts w:ascii="Times New Roman" w:hAnsi="Times New Roman"/>
        </w:rPr>
        <w:t xml:space="preserve">, </w:t>
      </w:r>
      <w:r w:rsidRPr="001E183D">
        <w:rPr>
          <w:rFonts w:ascii="Times New Roman" w:hAnsi="Times New Roman"/>
          <w:i/>
        </w:rPr>
        <w:t>Two and a Half Men</w:t>
      </w:r>
      <w:r w:rsidRPr="001E183D">
        <w:rPr>
          <w:rFonts w:ascii="Times New Roman" w:hAnsi="Times New Roman"/>
        </w:rPr>
        <w:t xml:space="preserve"> and </w:t>
      </w:r>
      <w:r w:rsidRPr="001E183D">
        <w:rPr>
          <w:rFonts w:ascii="Times New Roman" w:hAnsi="Times New Roman"/>
          <w:i/>
        </w:rPr>
        <w:t>Friends</w:t>
      </w:r>
      <w:r w:rsidR="002D25C5">
        <w:rPr>
          <w:rFonts w:ascii="Times New Roman" w:hAnsi="Times New Roman"/>
        </w:rPr>
        <w:t xml:space="preserve"> (see Table 9</w:t>
      </w:r>
      <w:r w:rsidRPr="001E183D">
        <w:rPr>
          <w:rFonts w:ascii="Times New Roman" w:hAnsi="Times New Roman"/>
        </w:rPr>
        <w:t xml:space="preserve">). Following American sitcoms, the second most popular American program </w:t>
      </w:r>
      <w:r w:rsidR="005B5482">
        <w:rPr>
          <w:rFonts w:ascii="Times New Roman" w:hAnsi="Times New Roman"/>
        </w:rPr>
        <w:t>type was</w:t>
      </w:r>
      <w:r w:rsidRPr="001E183D">
        <w:rPr>
          <w:rFonts w:ascii="Times New Roman" w:hAnsi="Times New Roman"/>
        </w:rPr>
        <w:t xml:space="preserve"> American </w:t>
      </w:r>
      <w:r w:rsidR="00006611">
        <w:rPr>
          <w:rFonts w:ascii="Times New Roman" w:hAnsi="Times New Roman"/>
        </w:rPr>
        <w:t xml:space="preserve">drama </w:t>
      </w:r>
      <w:r w:rsidRPr="001E183D">
        <w:rPr>
          <w:rFonts w:ascii="Times New Roman" w:hAnsi="Times New Roman"/>
        </w:rPr>
        <w:t>series (</w:t>
      </w:r>
      <w:r w:rsidRPr="001E183D">
        <w:rPr>
          <w:rFonts w:ascii="Times New Roman" w:hAnsi="Times New Roman"/>
          <w:i/>
        </w:rPr>
        <w:t>M=</w:t>
      </w:r>
      <w:r w:rsidRPr="001E183D">
        <w:rPr>
          <w:rFonts w:ascii="Times New Roman" w:hAnsi="Times New Roman"/>
        </w:rPr>
        <w:t xml:space="preserve">5.1, </w:t>
      </w:r>
      <w:r w:rsidRPr="001E183D">
        <w:rPr>
          <w:rFonts w:ascii="Times New Roman" w:hAnsi="Times New Roman"/>
          <w:i/>
        </w:rPr>
        <w:t>SD=</w:t>
      </w:r>
      <w:r w:rsidR="002D25C5">
        <w:rPr>
          <w:rFonts w:ascii="Times New Roman" w:hAnsi="Times New Roman"/>
        </w:rPr>
        <w:t>1.86) (see Table 7</w:t>
      </w:r>
      <w:r w:rsidRPr="001E183D">
        <w:rPr>
          <w:rFonts w:ascii="Times New Roman" w:hAnsi="Times New Roman"/>
        </w:rPr>
        <w:t xml:space="preserve">), with 31% of the participants saying they watch American series on Croatian television all the time </w:t>
      </w:r>
      <w:r w:rsidR="002D25C5">
        <w:rPr>
          <w:rFonts w:ascii="Times New Roman" w:hAnsi="Times New Roman"/>
        </w:rPr>
        <w:t>(see Table 10</w:t>
      </w:r>
      <w:r w:rsidRPr="001E183D">
        <w:rPr>
          <w:rFonts w:ascii="Times New Roman" w:hAnsi="Times New Roman"/>
        </w:rPr>
        <w:t xml:space="preserve">). The most watched American series were </w:t>
      </w:r>
      <w:r w:rsidRPr="001E183D">
        <w:rPr>
          <w:rFonts w:ascii="Times New Roman" w:hAnsi="Times New Roman"/>
          <w:i/>
        </w:rPr>
        <w:t xml:space="preserve">CSI: Crime Scene Investigation, Gossip Girl, and Dr. House </w:t>
      </w:r>
      <w:r w:rsidR="002D25C5">
        <w:rPr>
          <w:rFonts w:ascii="Times New Roman" w:hAnsi="Times New Roman"/>
        </w:rPr>
        <w:t>(see Table 11</w:t>
      </w:r>
      <w:r w:rsidRPr="001E183D">
        <w:rPr>
          <w:rFonts w:ascii="Times New Roman" w:hAnsi="Times New Roman"/>
        </w:rPr>
        <w:t>). The least popular American program was news (</w:t>
      </w:r>
      <w:r w:rsidRPr="001E183D">
        <w:rPr>
          <w:rFonts w:ascii="Times New Roman" w:hAnsi="Times New Roman"/>
          <w:i/>
        </w:rPr>
        <w:t>M=</w:t>
      </w:r>
      <w:r w:rsidRPr="001E183D">
        <w:rPr>
          <w:rFonts w:ascii="Times New Roman" w:hAnsi="Times New Roman"/>
        </w:rPr>
        <w:t xml:space="preserve">1.53, </w:t>
      </w:r>
      <w:r w:rsidRPr="001E183D">
        <w:rPr>
          <w:rFonts w:ascii="Times New Roman" w:hAnsi="Times New Roman"/>
          <w:i/>
        </w:rPr>
        <w:t>SD=</w:t>
      </w:r>
      <w:r w:rsidR="002D25C5">
        <w:rPr>
          <w:rFonts w:ascii="Times New Roman" w:hAnsi="Times New Roman"/>
        </w:rPr>
        <w:t>1.07) (see Table 7</w:t>
      </w:r>
      <w:r w:rsidRPr="001E183D">
        <w:rPr>
          <w:rFonts w:ascii="Times New Roman" w:hAnsi="Times New Roman"/>
        </w:rPr>
        <w:t>), with 70% of the participants indicating that they never w</w:t>
      </w:r>
      <w:r w:rsidR="002D25C5">
        <w:rPr>
          <w:rFonts w:ascii="Times New Roman" w:hAnsi="Times New Roman"/>
        </w:rPr>
        <w:t>atch American news (see Table 12</w:t>
      </w:r>
      <w:r w:rsidRPr="001E183D">
        <w:rPr>
          <w:rFonts w:ascii="Times New Roman" w:hAnsi="Times New Roman"/>
        </w:rPr>
        <w:t>). Of the few that said they watch American news programs</w:t>
      </w:r>
      <w:r w:rsidR="00DE778B">
        <w:rPr>
          <w:rFonts w:ascii="Times New Roman" w:hAnsi="Times New Roman"/>
        </w:rPr>
        <w:t>, the</w:t>
      </w:r>
      <w:r w:rsidRPr="001E183D">
        <w:rPr>
          <w:rFonts w:ascii="Times New Roman" w:hAnsi="Times New Roman"/>
        </w:rPr>
        <w:t xml:space="preserve"> overwhelming majority (81%) said they watch </w:t>
      </w:r>
      <w:r w:rsidRPr="001E183D">
        <w:rPr>
          <w:rFonts w:ascii="Times New Roman" w:hAnsi="Times New Roman"/>
          <w:i/>
        </w:rPr>
        <w:t>CNN</w:t>
      </w:r>
      <w:r w:rsidR="00006611">
        <w:rPr>
          <w:rFonts w:ascii="Times New Roman" w:hAnsi="Times New Roman"/>
          <w:i/>
        </w:rPr>
        <w:t xml:space="preserve"> International</w:t>
      </w:r>
      <w:r w:rsidRPr="001E183D">
        <w:rPr>
          <w:rFonts w:ascii="Times New Roman" w:hAnsi="Times New Roman"/>
        </w:rPr>
        <w:t xml:space="preserve">, followed by </w:t>
      </w:r>
      <w:r w:rsidRPr="001E183D">
        <w:rPr>
          <w:rFonts w:ascii="Times New Roman" w:hAnsi="Times New Roman"/>
          <w:i/>
        </w:rPr>
        <w:t>Fox</w:t>
      </w:r>
      <w:r w:rsidR="00685608">
        <w:rPr>
          <w:rFonts w:ascii="Times New Roman" w:hAnsi="Times New Roman"/>
          <w:i/>
        </w:rPr>
        <w:t xml:space="preserve"> news</w:t>
      </w:r>
      <w:r w:rsidRPr="001E183D">
        <w:rPr>
          <w:rFonts w:ascii="Times New Roman" w:hAnsi="Times New Roman"/>
        </w:rPr>
        <w:t xml:space="preserve"> and </w:t>
      </w:r>
      <w:r w:rsidRPr="001E183D">
        <w:rPr>
          <w:rFonts w:ascii="Times New Roman" w:hAnsi="Times New Roman"/>
          <w:i/>
        </w:rPr>
        <w:t>MSNBC</w:t>
      </w:r>
      <w:r w:rsidR="002D25C5">
        <w:rPr>
          <w:rFonts w:ascii="Times New Roman" w:hAnsi="Times New Roman"/>
        </w:rPr>
        <w:t xml:space="preserve"> (see Table 13</w:t>
      </w:r>
      <w:r w:rsidRPr="001E183D">
        <w:rPr>
          <w:rFonts w:ascii="Times New Roman" w:hAnsi="Times New Roman"/>
        </w:rPr>
        <w:t>). In terms of what kinds of genres the participants watched when watching American program</w:t>
      </w:r>
      <w:r w:rsidR="00DE778B">
        <w:rPr>
          <w:rFonts w:ascii="Times New Roman" w:hAnsi="Times New Roman"/>
        </w:rPr>
        <w:t>s</w:t>
      </w:r>
      <w:r w:rsidRPr="001E183D">
        <w:rPr>
          <w:rFonts w:ascii="Times New Roman" w:hAnsi="Times New Roman"/>
        </w:rPr>
        <w:t>, the most popular were comedies (</w:t>
      </w:r>
      <w:r w:rsidRPr="001E183D">
        <w:rPr>
          <w:rFonts w:ascii="Times New Roman" w:hAnsi="Times New Roman"/>
          <w:i/>
        </w:rPr>
        <w:t>M=</w:t>
      </w:r>
      <w:r w:rsidRPr="001E183D">
        <w:rPr>
          <w:rFonts w:ascii="Times New Roman" w:hAnsi="Times New Roman"/>
        </w:rPr>
        <w:t xml:space="preserve">5.17, </w:t>
      </w:r>
      <w:r w:rsidRPr="001E183D">
        <w:rPr>
          <w:rFonts w:ascii="Times New Roman" w:hAnsi="Times New Roman"/>
          <w:i/>
        </w:rPr>
        <w:t>SD=</w:t>
      </w:r>
      <w:r w:rsidRPr="001E183D">
        <w:rPr>
          <w:rFonts w:ascii="Times New Roman" w:hAnsi="Times New Roman"/>
        </w:rPr>
        <w:t>1.7), followed by dramas (</w:t>
      </w:r>
      <w:r w:rsidRPr="001E183D">
        <w:rPr>
          <w:rFonts w:ascii="Times New Roman" w:hAnsi="Times New Roman"/>
          <w:i/>
        </w:rPr>
        <w:t>M=</w:t>
      </w:r>
      <w:r w:rsidRPr="001E183D">
        <w:rPr>
          <w:rFonts w:ascii="Times New Roman" w:hAnsi="Times New Roman"/>
        </w:rPr>
        <w:t xml:space="preserve">4.23, </w:t>
      </w:r>
      <w:r w:rsidRPr="001E183D">
        <w:rPr>
          <w:rFonts w:ascii="Times New Roman" w:hAnsi="Times New Roman"/>
          <w:i/>
        </w:rPr>
        <w:t>SD=</w:t>
      </w:r>
      <w:r w:rsidRPr="001E183D">
        <w:rPr>
          <w:rFonts w:ascii="Times New Roman" w:hAnsi="Times New Roman"/>
        </w:rPr>
        <w:t>1.8), and action films (</w:t>
      </w:r>
      <w:r w:rsidRPr="001E183D">
        <w:rPr>
          <w:rFonts w:ascii="Times New Roman" w:hAnsi="Times New Roman"/>
          <w:i/>
        </w:rPr>
        <w:t>M=</w:t>
      </w:r>
      <w:r w:rsidRPr="001E183D">
        <w:rPr>
          <w:rFonts w:ascii="Times New Roman" w:hAnsi="Times New Roman"/>
        </w:rPr>
        <w:t xml:space="preserve">3.88, </w:t>
      </w:r>
      <w:r w:rsidRPr="001E183D">
        <w:rPr>
          <w:rFonts w:ascii="Times New Roman" w:hAnsi="Times New Roman"/>
          <w:i/>
        </w:rPr>
        <w:t>SD=</w:t>
      </w:r>
      <w:r w:rsidR="00607CDF" w:rsidRPr="001E183D">
        <w:rPr>
          <w:rFonts w:ascii="Times New Roman" w:hAnsi="Times New Roman"/>
        </w:rPr>
        <w:t>1.77), while sports were</w:t>
      </w:r>
      <w:r w:rsidRPr="001E183D">
        <w:rPr>
          <w:rFonts w:ascii="Times New Roman" w:hAnsi="Times New Roman"/>
        </w:rPr>
        <w:t xml:space="preserve"> the least popular (</w:t>
      </w:r>
      <w:r w:rsidRPr="001E183D">
        <w:rPr>
          <w:rFonts w:ascii="Times New Roman" w:hAnsi="Times New Roman"/>
          <w:i/>
        </w:rPr>
        <w:t>M=</w:t>
      </w:r>
      <w:r w:rsidRPr="001E183D">
        <w:rPr>
          <w:rFonts w:ascii="Times New Roman" w:hAnsi="Times New Roman"/>
        </w:rPr>
        <w:t xml:space="preserve">2.32, </w:t>
      </w:r>
      <w:r w:rsidRPr="001E183D">
        <w:rPr>
          <w:rFonts w:ascii="Times New Roman" w:hAnsi="Times New Roman"/>
          <w:i/>
        </w:rPr>
        <w:t>SD=</w:t>
      </w:r>
      <w:r w:rsidR="002D25C5">
        <w:rPr>
          <w:rFonts w:ascii="Times New Roman" w:hAnsi="Times New Roman"/>
        </w:rPr>
        <w:t>1.72) (see Table 14</w:t>
      </w:r>
      <w:r w:rsidRPr="001E183D">
        <w:rPr>
          <w:rFonts w:ascii="Times New Roman" w:hAnsi="Times New Roman"/>
        </w:rPr>
        <w:t>). In terms of watching movies, the participants indicated that they prefer going to the movies (</w:t>
      </w:r>
      <w:r w:rsidRPr="001E183D">
        <w:rPr>
          <w:rFonts w:ascii="Times New Roman" w:hAnsi="Times New Roman"/>
          <w:i/>
        </w:rPr>
        <w:t>M=</w:t>
      </w:r>
      <w:r w:rsidRPr="001E183D">
        <w:rPr>
          <w:rFonts w:ascii="Times New Roman" w:hAnsi="Times New Roman"/>
        </w:rPr>
        <w:t xml:space="preserve">4.36, </w:t>
      </w:r>
      <w:r w:rsidRPr="001E183D">
        <w:rPr>
          <w:rFonts w:ascii="Times New Roman" w:hAnsi="Times New Roman"/>
          <w:i/>
        </w:rPr>
        <w:t>SD=</w:t>
      </w:r>
      <w:r w:rsidRPr="001E183D">
        <w:rPr>
          <w:rFonts w:ascii="Times New Roman" w:hAnsi="Times New Roman"/>
        </w:rPr>
        <w:t>1.95) as supposed to watching American movies at home on DVD’s (</w:t>
      </w:r>
      <w:r w:rsidRPr="001E183D">
        <w:rPr>
          <w:rFonts w:ascii="Times New Roman" w:hAnsi="Times New Roman"/>
          <w:i/>
        </w:rPr>
        <w:t>M=</w:t>
      </w:r>
      <w:r w:rsidRPr="001E183D">
        <w:rPr>
          <w:rFonts w:ascii="Times New Roman" w:hAnsi="Times New Roman"/>
        </w:rPr>
        <w:t xml:space="preserve">3.62, </w:t>
      </w:r>
      <w:r w:rsidRPr="001E183D">
        <w:rPr>
          <w:rFonts w:ascii="Times New Roman" w:hAnsi="Times New Roman"/>
          <w:i/>
        </w:rPr>
        <w:t>SD=</w:t>
      </w:r>
      <w:r w:rsidR="002D25C5">
        <w:rPr>
          <w:rFonts w:ascii="Times New Roman" w:hAnsi="Times New Roman"/>
        </w:rPr>
        <w:t>2.29) (see Table 7</w:t>
      </w:r>
      <w:r w:rsidRPr="001E183D">
        <w:rPr>
          <w:rFonts w:ascii="Times New Roman" w:hAnsi="Times New Roman"/>
        </w:rPr>
        <w:t>). When it comes to reading American magazines and newspapers, 71% of the</w:t>
      </w:r>
      <w:r w:rsidR="002D25C5">
        <w:rPr>
          <w:rFonts w:ascii="Times New Roman" w:hAnsi="Times New Roman"/>
        </w:rPr>
        <w:t xml:space="preserve"> participants (see Table 15</w:t>
      </w:r>
      <w:r w:rsidRPr="001E183D">
        <w:rPr>
          <w:rFonts w:ascii="Times New Roman" w:hAnsi="Times New Roman"/>
        </w:rPr>
        <w:t>) said they never read American magazines, while even more, around 85%, said they never read A</w:t>
      </w:r>
      <w:r w:rsidR="002D25C5">
        <w:rPr>
          <w:rFonts w:ascii="Times New Roman" w:hAnsi="Times New Roman"/>
        </w:rPr>
        <w:t>merican newspapers (see Table 16</w:t>
      </w:r>
      <w:r w:rsidRPr="001E183D">
        <w:rPr>
          <w:rFonts w:ascii="Times New Roman" w:hAnsi="Times New Roman"/>
        </w:rPr>
        <w:t xml:space="preserve">). The few who indicated that they read American magazines mostly listed </w:t>
      </w:r>
      <w:r w:rsidRPr="001E183D">
        <w:rPr>
          <w:rFonts w:ascii="Times New Roman" w:hAnsi="Times New Roman"/>
          <w:i/>
        </w:rPr>
        <w:t>Vogue, Cosmopolitan</w:t>
      </w:r>
      <w:r w:rsidRPr="001E183D">
        <w:rPr>
          <w:rFonts w:ascii="Times New Roman" w:hAnsi="Times New Roman"/>
        </w:rPr>
        <w:t xml:space="preserve">, and </w:t>
      </w:r>
      <w:r w:rsidRPr="001E183D">
        <w:rPr>
          <w:rFonts w:ascii="Times New Roman" w:hAnsi="Times New Roman"/>
          <w:i/>
        </w:rPr>
        <w:t>National Geographic</w:t>
      </w:r>
      <w:r w:rsidRPr="001E183D">
        <w:rPr>
          <w:rFonts w:ascii="Times New Roman" w:hAnsi="Times New Roman"/>
        </w:rPr>
        <w:t xml:space="preserve"> as </w:t>
      </w:r>
      <w:r w:rsidR="002D25C5">
        <w:rPr>
          <w:rFonts w:ascii="Times New Roman" w:hAnsi="Times New Roman"/>
        </w:rPr>
        <w:t>the most read ones (see Table 17</w:t>
      </w:r>
      <w:r w:rsidRPr="001E183D">
        <w:rPr>
          <w:rFonts w:ascii="Times New Roman" w:hAnsi="Times New Roman"/>
        </w:rPr>
        <w:t xml:space="preserve">). The few who said that they read American newspapers listed </w:t>
      </w:r>
      <w:r w:rsidRPr="001E183D">
        <w:rPr>
          <w:rFonts w:ascii="Times New Roman" w:hAnsi="Times New Roman"/>
          <w:i/>
        </w:rPr>
        <w:t>The New York Times</w:t>
      </w:r>
      <w:r w:rsidRPr="001E183D">
        <w:rPr>
          <w:rFonts w:ascii="Times New Roman" w:hAnsi="Times New Roman"/>
        </w:rPr>
        <w:t xml:space="preserve">, </w:t>
      </w:r>
      <w:r w:rsidRPr="001E183D">
        <w:rPr>
          <w:rFonts w:ascii="Times New Roman" w:hAnsi="Times New Roman"/>
          <w:i/>
        </w:rPr>
        <w:t>Washington Post</w:t>
      </w:r>
      <w:r w:rsidRPr="001E183D">
        <w:rPr>
          <w:rFonts w:ascii="Times New Roman" w:hAnsi="Times New Roman"/>
        </w:rPr>
        <w:t xml:space="preserve">, and </w:t>
      </w:r>
      <w:r w:rsidRPr="001E183D">
        <w:rPr>
          <w:rFonts w:ascii="Times New Roman" w:hAnsi="Times New Roman"/>
          <w:i/>
        </w:rPr>
        <w:t>L.A. Times</w:t>
      </w:r>
      <w:r w:rsidRPr="001E183D">
        <w:rPr>
          <w:rFonts w:ascii="Times New Roman" w:hAnsi="Times New Roman"/>
        </w:rPr>
        <w:t xml:space="preserve"> as the most </w:t>
      </w:r>
      <w:r w:rsidR="002D25C5">
        <w:rPr>
          <w:rFonts w:ascii="Times New Roman" w:hAnsi="Times New Roman"/>
        </w:rPr>
        <w:t>popular newspapers (see Table 18</w:t>
      </w:r>
      <w:r w:rsidRPr="001E183D">
        <w:rPr>
          <w:rFonts w:ascii="Times New Roman" w:hAnsi="Times New Roman"/>
        </w:rPr>
        <w:t xml:space="preserve">). </w:t>
      </w:r>
    </w:p>
    <w:p w14:paraId="4C94A133" w14:textId="77777777" w:rsidR="00870B02" w:rsidRPr="001E183D" w:rsidRDefault="00870B02" w:rsidP="00F90A28">
      <w:pPr>
        <w:jc w:val="both"/>
        <w:rPr>
          <w:rFonts w:ascii="Times New Roman" w:hAnsi="Times New Roman"/>
        </w:rPr>
      </w:pPr>
    </w:p>
    <w:p w14:paraId="179E04AE" w14:textId="77777777" w:rsidR="00EA76A0" w:rsidRDefault="00EA76A0" w:rsidP="00F90A28">
      <w:pPr>
        <w:jc w:val="both"/>
        <w:rPr>
          <w:rFonts w:ascii="Times New Roman" w:hAnsi="Times New Roman"/>
          <w:b/>
          <w:sz w:val="22"/>
          <w:szCs w:val="22"/>
        </w:rPr>
      </w:pPr>
    </w:p>
    <w:p w14:paraId="24263EA9" w14:textId="77777777" w:rsidR="00EA76A0" w:rsidRDefault="00EA76A0" w:rsidP="00F90A28">
      <w:pPr>
        <w:jc w:val="both"/>
        <w:rPr>
          <w:rFonts w:ascii="Times New Roman" w:hAnsi="Times New Roman"/>
          <w:b/>
          <w:sz w:val="22"/>
          <w:szCs w:val="22"/>
        </w:rPr>
      </w:pPr>
    </w:p>
    <w:p w14:paraId="6A3E9CC1" w14:textId="77777777" w:rsidR="00EA76A0" w:rsidRDefault="00EA76A0" w:rsidP="00F90A28">
      <w:pPr>
        <w:jc w:val="both"/>
        <w:rPr>
          <w:rFonts w:ascii="Times New Roman" w:hAnsi="Times New Roman"/>
          <w:b/>
          <w:sz w:val="22"/>
          <w:szCs w:val="22"/>
        </w:rPr>
      </w:pPr>
    </w:p>
    <w:p w14:paraId="7F107D43" w14:textId="77777777" w:rsidR="00EA76A0" w:rsidRDefault="00EA76A0" w:rsidP="00F90A28">
      <w:pPr>
        <w:jc w:val="both"/>
        <w:rPr>
          <w:rFonts w:ascii="Times New Roman" w:hAnsi="Times New Roman"/>
          <w:b/>
          <w:sz w:val="22"/>
          <w:szCs w:val="22"/>
        </w:rPr>
      </w:pPr>
    </w:p>
    <w:p w14:paraId="36A27BC9" w14:textId="77777777" w:rsidR="00EA76A0" w:rsidRDefault="00EA76A0" w:rsidP="00F90A28">
      <w:pPr>
        <w:jc w:val="both"/>
        <w:rPr>
          <w:rFonts w:ascii="Times New Roman" w:hAnsi="Times New Roman"/>
          <w:b/>
          <w:sz w:val="22"/>
          <w:szCs w:val="22"/>
        </w:rPr>
      </w:pPr>
    </w:p>
    <w:p w14:paraId="12739F05" w14:textId="77777777" w:rsidR="00EA76A0" w:rsidRDefault="00EA76A0" w:rsidP="00F90A28">
      <w:pPr>
        <w:jc w:val="both"/>
        <w:rPr>
          <w:rFonts w:ascii="Times New Roman" w:hAnsi="Times New Roman"/>
          <w:b/>
          <w:sz w:val="22"/>
          <w:szCs w:val="22"/>
        </w:rPr>
      </w:pPr>
    </w:p>
    <w:p w14:paraId="78A843DA" w14:textId="77777777" w:rsidR="00EA76A0" w:rsidRDefault="00EA76A0" w:rsidP="00F90A28">
      <w:pPr>
        <w:jc w:val="both"/>
        <w:rPr>
          <w:rFonts w:ascii="Times New Roman" w:hAnsi="Times New Roman"/>
          <w:b/>
          <w:sz w:val="22"/>
          <w:szCs w:val="22"/>
        </w:rPr>
      </w:pPr>
    </w:p>
    <w:p w14:paraId="6A3FF582" w14:textId="77777777" w:rsidR="00EA76A0" w:rsidRDefault="00EA76A0" w:rsidP="00F90A28">
      <w:pPr>
        <w:jc w:val="both"/>
        <w:rPr>
          <w:rFonts w:ascii="Times New Roman" w:hAnsi="Times New Roman"/>
          <w:b/>
          <w:sz w:val="22"/>
          <w:szCs w:val="22"/>
        </w:rPr>
      </w:pPr>
    </w:p>
    <w:p w14:paraId="32BA6B0C" w14:textId="77777777" w:rsidR="00EA76A0" w:rsidRDefault="00EA76A0" w:rsidP="00F90A28">
      <w:pPr>
        <w:jc w:val="both"/>
        <w:rPr>
          <w:rFonts w:ascii="Times New Roman" w:hAnsi="Times New Roman"/>
          <w:b/>
          <w:sz w:val="22"/>
          <w:szCs w:val="22"/>
        </w:rPr>
      </w:pPr>
    </w:p>
    <w:p w14:paraId="34A977A3" w14:textId="77777777" w:rsidR="00EA76A0" w:rsidRDefault="00EA76A0" w:rsidP="00F90A28">
      <w:pPr>
        <w:jc w:val="both"/>
        <w:rPr>
          <w:rFonts w:ascii="Times New Roman" w:hAnsi="Times New Roman"/>
          <w:b/>
          <w:sz w:val="22"/>
          <w:szCs w:val="22"/>
        </w:rPr>
      </w:pPr>
    </w:p>
    <w:p w14:paraId="645F7E9B" w14:textId="77777777" w:rsidR="00EA76A0" w:rsidRDefault="00EA76A0" w:rsidP="00F90A28">
      <w:pPr>
        <w:jc w:val="both"/>
        <w:rPr>
          <w:rFonts w:ascii="Times New Roman" w:hAnsi="Times New Roman"/>
          <w:b/>
          <w:sz w:val="22"/>
          <w:szCs w:val="22"/>
        </w:rPr>
      </w:pPr>
    </w:p>
    <w:p w14:paraId="3E88EAB5" w14:textId="77777777" w:rsidR="00EA76A0" w:rsidRDefault="00EA76A0" w:rsidP="00F90A28">
      <w:pPr>
        <w:jc w:val="both"/>
        <w:rPr>
          <w:rFonts w:ascii="Times New Roman" w:hAnsi="Times New Roman"/>
          <w:b/>
          <w:sz w:val="22"/>
          <w:szCs w:val="22"/>
        </w:rPr>
      </w:pPr>
    </w:p>
    <w:p w14:paraId="25A0F8E6" w14:textId="77777777" w:rsidR="00EA76A0" w:rsidRDefault="00EA76A0" w:rsidP="00F90A28">
      <w:pPr>
        <w:jc w:val="both"/>
        <w:rPr>
          <w:rFonts w:ascii="Times New Roman" w:hAnsi="Times New Roman"/>
          <w:b/>
          <w:sz w:val="22"/>
          <w:szCs w:val="22"/>
        </w:rPr>
      </w:pPr>
    </w:p>
    <w:p w14:paraId="7CF8F299" w14:textId="677A6B27"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4</w:t>
      </w:r>
      <w:r w:rsidR="00870B02" w:rsidRPr="001E183D">
        <w:rPr>
          <w:rFonts w:ascii="Times New Roman" w:hAnsi="Times New Roman"/>
          <w:b/>
          <w:sz w:val="22"/>
          <w:szCs w:val="22"/>
        </w:rPr>
        <w:t xml:space="preserve">. </w:t>
      </w:r>
      <w:r w:rsidR="00DE778B">
        <w:rPr>
          <w:rFonts w:ascii="Times New Roman" w:hAnsi="Times New Roman"/>
          <w:b/>
          <w:sz w:val="22"/>
          <w:szCs w:val="22"/>
        </w:rPr>
        <w:t>How often w</w:t>
      </w:r>
      <w:r w:rsidR="00870B02" w:rsidRPr="001E183D">
        <w:rPr>
          <w:rFonts w:ascii="Times New Roman" w:hAnsi="Times New Roman"/>
          <w:b/>
          <w:sz w:val="22"/>
          <w:szCs w:val="22"/>
        </w:rPr>
        <w:t xml:space="preserve">atching program from Croatia and U.S. </w:t>
      </w:r>
      <w:r w:rsidR="00DE778B">
        <w:rPr>
          <w:rFonts w:ascii="Times New Roman" w:hAnsi="Times New Roman"/>
          <w:b/>
          <w:sz w:val="22"/>
          <w:szCs w:val="22"/>
        </w:rPr>
        <w:t xml:space="preserve">(7-point </w:t>
      </w:r>
      <w:proofErr w:type="spellStart"/>
      <w:r w:rsidR="00DE778B">
        <w:rPr>
          <w:rFonts w:ascii="Times New Roman" w:hAnsi="Times New Roman"/>
          <w:b/>
          <w:sz w:val="22"/>
          <w:szCs w:val="22"/>
        </w:rPr>
        <w:t>Likert</w:t>
      </w:r>
      <w:proofErr w:type="spellEnd"/>
      <w:r w:rsidR="00DE778B">
        <w:rPr>
          <w:rFonts w:ascii="Times New Roman" w:hAnsi="Times New Roman"/>
          <w:b/>
          <w:sz w:val="22"/>
          <w:szCs w:val="22"/>
        </w:rPr>
        <w:t xml:space="preserve"> scale)</w:t>
      </w:r>
    </w:p>
    <w:tbl>
      <w:tblPr>
        <w:tblW w:w="8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720"/>
        <w:gridCol w:w="810"/>
        <w:gridCol w:w="900"/>
        <w:gridCol w:w="720"/>
        <w:gridCol w:w="900"/>
        <w:gridCol w:w="810"/>
        <w:gridCol w:w="900"/>
        <w:gridCol w:w="810"/>
        <w:gridCol w:w="900"/>
      </w:tblGrid>
      <w:tr w:rsidR="00870B02" w:rsidRPr="001E183D" w14:paraId="41D9EA8C" w14:textId="77777777" w:rsidTr="002361A4">
        <w:trPr>
          <w:cantSplit/>
          <w:trHeight w:val="94"/>
        </w:trPr>
        <w:tc>
          <w:tcPr>
            <w:tcW w:w="8550" w:type="dxa"/>
            <w:gridSpan w:val="10"/>
            <w:tcBorders>
              <w:top w:val="nil"/>
              <w:left w:val="nil"/>
              <w:bottom w:val="nil"/>
              <w:right w:val="nil"/>
            </w:tcBorders>
            <w:shd w:val="clear" w:color="auto" w:fill="FFFFFF"/>
          </w:tcPr>
          <w:p w14:paraId="757FC5F3" w14:textId="77777777" w:rsidR="00870B02" w:rsidRPr="001E183D" w:rsidRDefault="00870B02" w:rsidP="00F90A28">
            <w:pPr>
              <w:widowControl w:val="0"/>
              <w:autoSpaceDE w:val="0"/>
              <w:autoSpaceDN w:val="0"/>
              <w:adjustRightInd w:val="0"/>
              <w:spacing w:line="320" w:lineRule="atLeast"/>
              <w:ind w:left="630" w:right="60" w:hanging="570"/>
              <w:jc w:val="both"/>
              <w:rPr>
                <w:rFonts w:ascii="Times New Roman" w:hAnsi="Times New Roman"/>
                <w:color w:val="000000"/>
                <w:sz w:val="16"/>
                <w:szCs w:val="16"/>
              </w:rPr>
            </w:pPr>
          </w:p>
        </w:tc>
      </w:tr>
      <w:tr w:rsidR="00870B02" w:rsidRPr="001E183D" w14:paraId="11489489" w14:textId="77777777" w:rsidTr="002361A4">
        <w:trPr>
          <w:cantSplit/>
          <w:trHeight w:val="94"/>
        </w:trPr>
        <w:tc>
          <w:tcPr>
            <w:tcW w:w="1080" w:type="dxa"/>
            <w:vMerge w:val="restart"/>
            <w:tcBorders>
              <w:top w:val="single" w:sz="16" w:space="0" w:color="000000"/>
              <w:left w:val="single" w:sz="16" w:space="0" w:color="000000"/>
              <w:bottom w:val="nil"/>
              <w:right w:val="single" w:sz="16" w:space="0" w:color="000000"/>
            </w:tcBorders>
            <w:shd w:val="clear" w:color="auto" w:fill="FFFFFF"/>
          </w:tcPr>
          <w:p w14:paraId="6007CCA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720" w:type="dxa"/>
            <w:tcBorders>
              <w:top w:val="single" w:sz="16" w:space="0" w:color="000000"/>
              <w:left w:val="single" w:sz="16" w:space="0" w:color="000000"/>
            </w:tcBorders>
            <w:shd w:val="clear" w:color="auto" w:fill="FFFFFF"/>
          </w:tcPr>
          <w:p w14:paraId="2643340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p>
        </w:tc>
        <w:tc>
          <w:tcPr>
            <w:tcW w:w="810" w:type="dxa"/>
            <w:tcBorders>
              <w:top w:val="single" w:sz="16" w:space="0" w:color="000000"/>
            </w:tcBorders>
            <w:shd w:val="clear" w:color="auto" w:fill="FFFFFF"/>
          </w:tcPr>
          <w:p w14:paraId="7B2FD91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Minimum</w:t>
            </w:r>
          </w:p>
        </w:tc>
        <w:tc>
          <w:tcPr>
            <w:tcW w:w="900" w:type="dxa"/>
            <w:tcBorders>
              <w:top w:val="single" w:sz="16" w:space="0" w:color="000000"/>
            </w:tcBorders>
            <w:shd w:val="clear" w:color="auto" w:fill="FFFFFF"/>
          </w:tcPr>
          <w:p w14:paraId="75A749E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Maximum</w:t>
            </w:r>
          </w:p>
        </w:tc>
        <w:tc>
          <w:tcPr>
            <w:tcW w:w="720" w:type="dxa"/>
            <w:tcBorders>
              <w:top w:val="single" w:sz="16" w:space="0" w:color="000000"/>
            </w:tcBorders>
            <w:shd w:val="clear" w:color="auto" w:fill="FFFFFF"/>
          </w:tcPr>
          <w:p w14:paraId="2DCBE08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Mean</w:t>
            </w:r>
          </w:p>
        </w:tc>
        <w:tc>
          <w:tcPr>
            <w:tcW w:w="900" w:type="dxa"/>
            <w:tcBorders>
              <w:top w:val="single" w:sz="16" w:space="0" w:color="000000"/>
            </w:tcBorders>
            <w:shd w:val="clear" w:color="auto" w:fill="FFFFFF"/>
          </w:tcPr>
          <w:p w14:paraId="0171E71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Deviation</w:t>
            </w:r>
          </w:p>
        </w:tc>
        <w:tc>
          <w:tcPr>
            <w:tcW w:w="1710" w:type="dxa"/>
            <w:gridSpan w:val="2"/>
            <w:tcBorders>
              <w:top w:val="single" w:sz="16" w:space="0" w:color="000000"/>
            </w:tcBorders>
            <w:shd w:val="clear" w:color="auto" w:fill="FFFFFF"/>
          </w:tcPr>
          <w:p w14:paraId="09BA8EA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spellStart"/>
            <w:r w:rsidRPr="001E183D">
              <w:rPr>
                <w:rFonts w:ascii="Times New Roman" w:hAnsi="Times New Roman"/>
                <w:color w:val="000000"/>
                <w:sz w:val="16"/>
                <w:szCs w:val="16"/>
              </w:rPr>
              <w:t>Skewness</w:t>
            </w:r>
            <w:proofErr w:type="spellEnd"/>
          </w:p>
        </w:tc>
        <w:tc>
          <w:tcPr>
            <w:tcW w:w="1710" w:type="dxa"/>
            <w:gridSpan w:val="2"/>
            <w:tcBorders>
              <w:top w:val="single" w:sz="16" w:space="0" w:color="000000"/>
            </w:tcBorders>
            <w:shd w:val="clear" w:color="auto" w:fill="FFFFFF"/>
          </w:tcPr>
          <w:p w14:paraId="55008DB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Kurtosis</w:t>
            </w:r>
          </w:p>
        </w:tc>
      </w:tr>
      <w:tr w:rsidR="00870B02" w:rsidRPr="001E183D" w14:paraId="01943B11" w14:textId="77777777" w:rsidTr="002361A4">
        <w:trPr>
          <w:cantSplit/>
          <w:trHeight w:val="202"/>
        </w:trPr>
        <w:tc>
          <w:tcPr>
            <w:tcW w:w="1080" w:type="dxa"/>
            <w:vMerge/>
            <w:tcBorders>
              <w:top w:val="single" w:sz="16" w:space="0" w:color="000000"/>
              <w:left w:val="single" w:sz="16" w:space="0" w:color="000000"/>
              <w:bottom w:val="nil"/>
              <w:right w:val="single" w:sz="16" w:space="0" w:color="000000"/>
            </w:tcBorders>
            <w:shd w:val="clear" w:color="auto" w:fill="FFFFFF"/>
          </w:tcPr>
          <w:p w14:paraId="287703AB"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720" w:type="dxa"/>
            <w:tcBorders>
              <w:left w:val="single" w:sz="16" w:space="0" w:color="000000"/>
              <w:bottom w:val="single" w:sz="16" w:space="0" w:color="000000"/>
            </w:tcBorders>
            <w:shd w:val="clear" w:color="auto" w:fill="FFFFFF"/>
          </w:tcPr>
          <w:p w14:paraId="78D47DE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0AEFDFE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2F6CEBC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tcBorders>
            <w:shd w:val="clear" w:color="auto" w:fill="FFFFFF"/>
          </w:tcPr>
          <w:p w14:paraId="009EACE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625BF1C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7C586E8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6794748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c>
          <w:tcPr>
            <w:tcW w:w="810" w:type="dxa"/>
            <w:tcBorders>
              <w:bottom w:val="single" w:sz="16" w:space="0" w:color="000000"/>
            </w:tcBorders>
            <w:shd w:val="clear" w:color="auto" w:fill="FFFFFF"/>
          </w:tcPr>
          <w:p w14:paraId="4546355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right w:val="single" w:sz="16" w:space="0" w:color="000000"/>
            </w:tcBorders>
            <w:shd w:val="clear" w:color="auto" w:fill="FFFFFF"/>
          </w:tcPr>
          <w:p w14:paraId="3178C7C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r>
      <w:tr w:rsidR="00870B02" w:rsidRPr="001E183D" w14:paraId="0C511A6E" w14:textId="77777777" w:rsidTr="002361A4">
        <w:trPr>
          <w:cantSplit/>
          <w:trHeight w:val="374"/>
        </w:trPr>
        <w:tc>
          <w:tcPr>
            <w:tcW w:w="1080" w:type="dxa"/>
            <w:tcBorders>
              <w:top w:val="single" w:sz="16" w:space="0" w:color="000000"/>
              <w:left w:val="single" w:sz="16" w:space="0" w:color="000000"/>
              <w:bottom w:val="nil"/>
              <w:right w:val="single" w:sz="16" w:space="0" w:color="000000"/>
            </w:tcBorders>
            <w:shd w:val="clear" w:color="auto" w:fill="FFFFFF"/>
            <w:vAlign w:val="center"/>
          </w:tcPr>
          <w:p w14:paraId="2EAAA9A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Program from Croatia</w:t>
            </w:r>
          </w:p>
        </w:tc>
        <w:tc>
          <w:tcPr>
            <w:tcW w:w="720" w:type="dxa"/>
            <w:tcBorders>
              <w:top w:val="single" w:sz="16" w:space="0" w:color="000000"/>
              <w:left w:val="single" w:sz="16" w:space="0" w:color="000000"/>
              <w:bottom w:val="nil"/>
            </w:tcBorders>
            <w:shd w:val="clear" w:color="auto" w:fill="FFFFFF"/>
          </w:tcPr>
          <w:p w14:paraId="643A770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465</w:t>
            </w:r>
          </w:p>
        </w:tc>
        <w:tc>
          <w:tcPr>
            <w:tcW w:w="810" w:type="dxa"/>
            <w:tcBorders>
              <w:top w:val="single" w:sz="16" w:space="0" w:color="000000"/>
              <w:bottom w:val="nil"/>
            </w:tcBorders>
            <w:shd w:val="clear" w:color="auto" w:fill="FFFFFF"/>
          </w:tcPr>
          <w:p w14:paraId="31F44DD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single" w:sz="16" w:space="0" w:color="000000"/>
              <w:bottom w:val="nil"/>
            </w:tcBorders>
            <w:shd w:val="clear" w:color="auto" w:fill="FFFFFF"/>
          </w:tcPr>
          <w:p w14:paraId="045A5B6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720" w:type="dxa"/>
            <w:tcBorders>
              <w:top w:val="single" w:sz="16" w:space="0" w:color="000000"/>
              <w:bottom w:val="nil"/>
            </w:tcBorders>
            <w:shd w:val="clear" w:color="auto" w:fill="FFFFFF"/>
          </w:tcPr>
          <w:p w14:paraId="1970C69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4.3484</w:t>
            </w:r>
          </w:p>
        </w:tc>
        <w:tc>
          <w:tcPr>
            <w:tcW w:w="900" w:type="dxa"/>
            <w:tcBorders>
              <w:top w:val="single" w:sz="16" w:space="0" w:color="000000"/>
              <w:bottom w:val="nil"/>
            </w:tcBorders>
            <w:shd w:val="clear" w:color="auto" w:fill="FFFFFF"/>
          </w:tcPr>
          <w:p w14:paraId="167FA91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1.78449</w:t>
            </w:r>
          </w:p>
        </w:tc>
        <w:tc>
          <w:tcPr>
            <w:tcW w:w="810" w:type="dxa"/>
            <w:tcBorders>
              <w:top w:val="single" w:sz="16" w:space="0" w:color="000000"/>
              <w:bottom w:val="nil"/>
            </w:tcBorders>
            <w:shd w:val="clear" w:color="auto" w:fill="FFFFFF"/>
          </w:tcPr>
          <w:p w14:paraId="3A85773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-.134</w:t>
            </w:r>
          </w:p>
        </w:tc>
        <w:tc>
          <w:tcPr>
            <w:tcW w:w="900" w:type="dxa"/>
            <w:tcBorders>
              <w:top w:val="single" w:sz="16" w:space="0" w:color="000000"/>
              <w:bottom w:val="nil"/>
            </w:tcBorders>
            <w:shd w:val="clear" w:color="auto" w:fill="FFFFFF"/>
          </w:tcPr>
          <w:p w14:paraId="2D3C7AB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.113</w:t>
            </w:r>
          </w:p>
        </w:tc>
        <w:tc>
          <w:tcPr>
            <w:tcW w:w="810" w:type="dxa"/>
            <w:tcBorders>
              <w:top w:val="single" w:sz="16" w:space="0" w:color="000000"/>
              <w:bottom w:val="nil"/>
            </w:tcBorders>
            <w:shd w:val="clear" w:color="auto" w:fill="FFFFFF"/>
          </w:tcPr>
          <w:p w14:paraId="043C754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-.980</w:t>
            </w:r>
          </w:p>
        </w:tc>
        <w:tc>
          <w:tcPr>
            <w:tcW w:w="900" w:type="dxa"/>
            <w:tcBorders>
              <w:top w:val="single" w:sz="16" w:space="0" w:color="000000"/>
              <w:bottom w:val="nil"/>
              <w:right w:val="single" w:sz="16" w:space="0" w:color="000000"/>
            </w:tcBorders>
            <w:shd w:val="clear" w:color="auto" w:fill="FFFFFF"/>
          </w:tcPr>
          <w:p w14:paraId="1E6B0FF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.226</w:t>
            </w:r>
          </w:p>
        </w:tc>
      </w:tr>
      <w:tr w:rsidR="00870B02" w:rsidRPr="001E183D" w14:paraId="33D4598C" w14:textId="77777777" w:rsidTr="002361A4">
        <w:trPr>
          <w:cantSplit/>
          <w:trHeight w:val="283"/>
        </w:trPr>
        <w:tc>
          <w:tcPr>
            <w:tcW w:w="1080" w:type="dxa"/>
            <w:tcBorders>
              <w:top w:val="nil"/>
              <w:left w:val="single" w:sz="16" w:space="0" w:color="000000"/>
              <w:bottom w:val="nil"/>
              <w:right w:val="single" w:sz="16" w:space="0" w:color="000000"/>
            </w:tcBorders>
            <w:shd w:val="clear" w:color="auto" w:fill="FFFFFF"/>
            <w:vAlign w:val="center"/>
          </w:tcPr>
          <w:p w14:paraId="1E6FA64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Program from U.S.</w:t>
            </w:r>
          </w:p>
        </w:tc>
        <w:tc>
          <w:tcPr>
            <w:tcW w:w="720" w:type="dxa"/>
            <w:tcBorders>
              <w:top w:val="nil"/>
              <w:left w:val="single" w:sz="16" w:space="0" w:color="000000"/>
              <w:bottom w:val="nil"/>
            </w:tcBorders>
            <w:shd w:val="clear" w:color="auto" w:fill="FFFFFF"/>
          </w:tcPr>
          <w:p w14:paraId="3C4BEEF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465</w:t>
            </w:r>
          </w:p>
        </w:tc>
        <w:tc>
          <w:tcPr>
            <w:tcW w:w="810" w:type="dxa"/>
            <w:tcBorders>
              <w:top w:val="nil"/>
              <w:bottom w:val="nil"/>
            </w:tcBorders>
            <w:shd w:val="clear" w:color="auto" w:fill="FFFFFF"/>
          </w:tcPr>
          <w:p w14:paraId="481AE0B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4A2B3FF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720" w:type="dxa"/>
            <w:tcBorders>
              <w:top w:val="nil"/>
              <w:bottom w:val="nil"/>
            </w:tcBorders>
            <w:shd w:val="clear" w:color="auto" w:fill="FFFFFF"/>
          </w:tcPr>
          <w:p w14:paraId="7841DA1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5.0753</w:t>
            </w:r>
          </w:p>
        </w:tc>
        <w:tc>
          <w:tcPr>
            <w:tcW w:w="900" w:type="dxa"/>
            <w:tcBorders>
              <w:top w:val="nil"/>
              <w:bottom w:val="nil"/>
            </w:tcBorders>
            <w:shd w:val="clear" w:color="auto" w:fill="FFFFFF"/>
          </w:tcPr>
          <w:p w14:paraId="1159A69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1.73601</w:t>
            </w:r>
          </w:p>
        </w:tc>
        <w:tc>
          <w:tcPr>
            <w:tcW w:w="810" w:type="dxa"/>
            <w:tcBorders>
              <w:top w:val="nil"/>
              <w:bottom w:val="nil"/>
            </w:tcBorders>
            <w:shd w:val="clear" w:color="auto" w:fill="FFFFFF"/>
          </w:tcPr>
          <w:p w14:paraId="3759964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-.903</w:t>
            </w:r>
          </w:p>
        </w:tc>
        <w:tc>
          <w:tcPr>
            <w:tcW w:w="900" w:type="dxa"/>
            <w:tcBorders>
              <w:top w:val="nil"/>
              <w:bottom w:val="nil"/>
            </w:tcBorders>
            <w:shd w:val="clear" w:color="auto" w:fill="FFFFFF"/>
          </w:tcPr>
          <w:p w14:paraId="02E7C37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.113</w:t>
            </w:r>
          </w:p>
        </w:tc>
        <w:tc>
          <w:tcPr>
            <w:tcW w:w="810" w:type="dxa"/>
            <w:tcBorders>
              <w:top w:val="nil"/>
              <w:bottom w:val="nil"/>
            </w:tcBorders>
            <w:shd w:val="clear" w:color="auto" w:fill="FFFFFF"/>
          </w:tcPr>
          <w:p w14:paraId="10428E9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-.081</w:t>
            </w:r>
          </w:p>
        </w:tc>
        <w:tc>
          <w:tcPr>
            <w:tcW w:w="900" w:type="dxa"/>
            <w:tcBorders>
              <w:top w:val="nil"/>
              <w:bottom w:val="nil"/>
              <w:right w:val="single" w:sz="16" w:space="0" w:color="000000"/>
            </w:tcBorders>
            <w:shd w:val="clear" w:color="auto" w:fill="FFFFFF"/>
          </w:tcPr>
          <w:p w14:paraId="6465E37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.226</w:t>
            </w:r>
          </w:p>
        </w:tc>
      </w:tr>
      <w:tr w:rsidR="00870B02" w:rsidRPr="001E183D" w14:paraId="314056B3" w14:textId="77777777" w:rsidTr="002361A4">
        <w:trPr>
          <w:cantSplit/>
          <w:trHeight w:val="183"/>
        </w:trPr>
        <w:tc>
          <w:tcPr>
            <w:tcW w:w="1080" w:type="dxa"/>
            <w:tcBorders>
              <w:top w:val="nil"/>
              <w:left w:val="single" w:sz="16" w:space="0" w:color="000000"/>
              <w:bottom w:val="single" w:sz="16" w:space="0" w:color="000000"/>
              <w:right w:val="single" w:sz="16" w:space="0" w:color="000000"/>
            </w:tcBorders>
            <w:shd w:val="clear" w:color="auto" w:fill="FFFFFF"/>
            <w:vAlign w:val="center"/>
          </w:tcPr>
          <w:p w14:paraId="747C195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N (</w:t>
            </w:r>
            <w:proofErr w:type="spellStart"/>
            <w:r w:rsidRPr="001E183D">
              <w:rPr>
                <w:rFonts w:ascii="Times New Roman" w:hAnsi="Times New Roman"/>
                <w:color w:val="000000"/>
                <w:sz w:val="16"/>
                <w:szCs w:val="16"/>
              </w:rPr>
              <w:t>listwise</w:t>
            </w:r>
            <w:proofErr w:type="spellEnd"/>
            <w:r w:rsidRPr="001E183D">
              <w:rPr>
                <w:rFonts w:ascii="Times New Roman" w:hAnsi="Times New Roman"/>
                <w:color w:val="000000"/>
                <w:sz w:val="16"/>
                <w:szCs w:val="16"/>
              </w:rPr>
              <w:t>)</w:t>
            </w:r>
          </w:p>
        </w:tc>
        <w:tc>
          <w:tcPr>
            <w:tcW w:w="720" w:type="dxa"/>
            <w:tcBorders>
              <w:top w:val="nil"/>
              <w:left w:val="single" w:sz="16" w:space="0" w:color="000000"/>
              <w:bottom w:val="single" w:sz="16" w:space="0" w:color="000000"/>
            </w:tcBorders>
            <w:shd w:val="clear" w:color="auto" w:fill="FFFFFF"/>
          </w:tcPr>
          <w:p w14:paraId="57E5E5E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450</w:t>
            </w:r>
          </w:p>
        </w:tc>
        <w:tc>
          <w:tcPr>
            <w:tcW w:w="810" w:type="dxa"/>
            <w:tcBorders>
              <w:top w:val="nil"/>
              <w:bottom w:val="single" w:sz="16" w:space="0" w:color="000000"/>
            </w:tcBorders>
            <w:shd w:val="clear" w:color="auto" w:fill="FFFFFF"/>
          </w:tcPr>
          <w:p w14:paraId="29B14541"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10BA97E5"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6161F864"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06830A1F"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6C27E90D"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522494DA"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606F563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right w:val="single" w:sz="16" w:space="0" w:color="000000"/>
            </w:tcBorders>
            <w:shd w:val="clear" w:color="auto" w:fill="FFFFFF"/>
          </w:tcPr>
          <w:p w14:paraId="2A4B992F"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094326D4" w14:textId="77777777" w:rsidR="00870B02" w:rsidRPr="001E183D" w:rsidRDefault="00870B02" w:rsidP="00F90A28">
      <w:pPr>
        <w:jc w:val="both"/>
        <w:rPr>
          <w:rFonts w:ascii="Times New Roman" w:hAnsi="Times New Roman"/>
          <w:b/>
          <w:sz w:val="22"/>
          <w:szCs w:val="22"/>
        </w:rPr>
      </w:pPr>
    </w:p>
    <w:p w14:paraId="7035399A" w14:textId="77777777" w:rsidR="00870B02" w:rsidRPr="001E183D" w:rsidRDefault="00870B02" w:rsidP="00F90A28">
      <w:pPr>
        <w:jc w:val="both"/>
        <w:rPr>
          <w:rFonts w:ascii="Times New Roman" w:hAnsi="Times New Roman"/>
          <w:b/>
          <w:sz w:val="22"/>
          <w:szCs w:val="22"/>
        </w:rPr>
      </w:pPr>
    </w:p>
    <w:p w14:paraId="44EFB7B0" w14:textId="2C041488"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5</w:t>
      </w:r>
      <w:r w:rsidR="00870B02" w:rsidRPr="001E183D">
        <w:rPr>
          <w:rFonts w:ascii="Times New Roman" w:hAnsi="Times New Roman"/>
          <w:b/>
          <w:sz w:val="22"/>
          <w:szCs w:val="22"/>
        </w:rPr>
        <w:t xml:space="preserve">. </w:t>
      </w:r>
      <w:r w:rsidR="00BB0289">
        <w:rPr>
          <w:rFonts w:ascii="Times New Roman" w:hAnsi="Times New Roman"/>
          <w:b/>
          <w:sz w:val="22"/>
          <w:szCs w:val="22"/>
        </w:rPr>
        <w:t>How often w</w:t>
      </w:r>
      <w:r w:rsidR="00870B02" w:rsidRPr="001E183D">
        <w:rPr>
          <w:rFonts w:ascii="Times New Roman" w:hAnsi="Times New Roman"/>
          <w:b/>
          <w:sz w:val="22"/>
          <w:szCs w:val="22"/>
        </w:rPr>
        <w:t>atching program from the U.S.</w:t>
      </w:r>
      <w:r w:rsidR="00BB0289">
        <w:rPr>
          <w:rFonts w:ascii="Times New Roman" w:hAnsi="Times New Roman"/>
          <w:b/>
          <w:sz w:val="22"/>
          <w:szCs w:val="22"/>
        </w:rPr>
        <w:t xml:space="preserve"> (7-point </w:t>
      </w:r>
      <w:proofErr w:type="spellStart"/>
      <w:r w:rsidR="00BB0289">
        <w:rPr>
          <w:rFonts w:ascii="Times New Roman" w:hAnsi="Times New Roman"/>
          <w:b/>
          <w:sz w:val="22"/>
          <w:szCs w:val="22"/>
        </w:rPr>
        <w:t>Likert</w:t>
      </w:r>
      <w:proofErr w:type="spellEnd"/>
      <w:r w:rsidR="00BB0289">
        <w:rPr>
          <w:rFonts w:ascii="Times New Roman" w:hAnsi="Times New Roman"/>
          <w:b/>
          <w:sz w:val="22"/>
          <w:szCs w:val="22"/>
        </w:rPr>
        <w:t xml:space="preserve"> scale)</w:t>
      </w:r>
    </w:p>
    <w:tbl>
      <w:tblPr>
        <w:tblW w:w="77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1"/>
        <w:gridCol w:w="1311"/>
        <w:gridCol w:w="1260"/>
        <w:gridCol w:w="1080"/>
        <w:gridCol w:w="1538"/>
        <w:gridCol w:w="1572"/>
      </w:tblGrid>
      <w:tr w:rsidR="00870B02" w:rsidRPr="001E183D" w14:paraId="70E3E8ED" w14:textId="77777777" w:rsidTr="002361A4">
        <w:trPr>
          <w:cantSplit/>
          <w:trHeight w:val="319"/>
        </w:trPr>
        <w:tc>
          <w:tcPr>
            <w:tcW w:w="7739" w:type="dxa"/>
            <w:gridSpan w:val="6"/>
            <w:tcBorders>
              <w:top w:val="nil"/>
              <w:left w:val="nil"/>
              <w:bottom w:val="nil"/>
              <w:right w:val="nil"/>
            </w:tcBorders>
            <w:shd w:val="clear" w:color="auto" w:fill="FFFFFF"/>
          </w:tcPr>
          <w:p w14:paraId="3B66C6C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1645AFED" w14:textId="77777777" w:rsidTr="002361A4">
        <w:trPr>
          <w:cantSplit/>
          <w:trHeight w:val="319"/>
        </w:trPr>
        <w:tc>
          <w:tcPr>
            <w:tcW w:w="2291" w:type="dxa"/>
            <w:gridSpan w:val="2"/>
            <w:tcBorders>
              <w:top w:val="single" w:sz="16" w:space="0" w:color="000000"/>
              <w:left w:val="single" w:sz="16" w:space="0" w:color="000000"/>
              <w:bottom w:val="single" w:sz="16" w:space="0" w:color="000000"/>
              <w:right w:val="nil"/>
            </w:tcBorders>
            <w:shd w:val="clear" w:color="auto" w:fill="FFFFFF"/>
          </w:tcPr>
          <w:p w14:paraId="726BADE0"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260" w:type="dxa"/>
            <w:tcBorders>
              <w:top w:val="single" w:sz="16" w:space="0" w:color="000000"/>
              <w:left w:val="single" w:sz="16" w:space="0" w:color="000000"/>
              <w:bottom w:val="single" w:sz="16" w:space="0" w:color="000000"/>
            </w:tcBorders>
            <w:shd w:val="clear" w:color="auto" w:fill="FFFFFF"/>
          </w:tcPr>
          <w:p w14:paraId="27FA6C3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080" w:type="dxa"/>
            <w:tcBorders>
              <w:top w:val="single" w:sz="16" w:space="0" w:color="000000"/>
              <w:bottom w:val="single" w:sz="16" w:space="0" w:color="000000"/>
            </w:tcBorders>
            <w:shd w:val="clear" w:color="auto" w:fill="FFFFFF"/>
          </w:tcPr>
          <w:p w14:paraId="4D16BEA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538" w:type="dxa"/>
            <w:tcBorders>
              <w:top w:val="single" w:sz="16" w:space="0" w:color="000000"/>
              <w:bottom w:val="single" w:sz="16" w:space="0" w:color="000000"/>
            </w:tcBorders>
            <w:shd w:val="clear" w:color="auto" w:fill="FFFFFF"/>
          </w:tcPr>
          <w:p w14:paraId="7C9D788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572" w:type="dxa"/>
            <w:tcBorders>
              <w:top w:val="single" w:sz="16" w:space="0" w:color="000000"/>
              <w:bottom w:val="single" w:sz="16" w:space="0" w:color="000000"/>
              <w:right w:val="single" w:sz="16" w:space="0" w:color="000000"/>
            </w:tcBorders>
            <w:shd w:val="clear" w:color="auto" w:fill="FFFFFF"/>
          </w:tcPr>
          <w:p w14:paraId="40263ED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870B02" w:rsidRPr="001E183D" w14:paraId="362179A7" w14:textId="77777777" w:rsidTr="002361A4">
        <w:trPr>
          <w:cantSplit/>
          <w:trHeight w:val="319"/>
        </w:trPr>
        <w:tc>
          <w:tcPr>
            <w:tcW w:w="981" w:type="dxa"/>
            <w:vMerge w:val="restart"/>
            <w:tcBorders>
              <w:top w:val="single" w:sz="16" w:space="0" w:color="000000"/>
              <w:left w:val="single" w:sz="16" w:space="0" w:color="000000"/>
              <w:bottom w:val="nil"/>
              <w:right w:val="nil"/>
            </w:tcBorders>
            <w:shd w:val="clear" w:color="auto" w:fill="FFFFFF"/>
            <w:vAlign w:val="center"/>
          </w:tcPr>
          <w:p w14:paraId="0A7AC73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311" w:type="dxa"/>
            <w:tcBorders>
              <w:top w:val="single" w:sz="16" w:space="0" w:color="000000"/>
              <w:left w:val="nil"/>
              <w:bottom w:val="nil"/>
              <w:right w:val="single" w:sz="16" w:space="0" w:color="000000"/>
            </w:tcBorders>
            <w:shd w:val="clear" w:color="auto" w:fill="FFFFFF"/>
            <w:vAlign w:val="center"/>
          </w:tcPr>
          <w:p w14:paraId="2338E0E5" w14:textId="50D89A6D"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870B02" w:rsidRPr="001E183D">
              <w:rPr>
                <w:rFonts w:ascii="Times New Roman" w:hAnsi="Times New Roman"/>
                <w:color w:val="000000"/>
                <w:sz w:val="16"/>
                <w:szCs w:val="16"/>
              </w:rPr>
              <w:t>ever</w:t>
            </w:r>
          </w:p>
        </w:tc>
        <w:tc>
          <w:tcPr>
            <w:tcW w:w="1260" w:type="dxa"/>
            <w:tcBorders>
              <w:top w:val="single" w:sz="16" w:space="0" w:color="000000"/>
              <w:left w:val="single" w:sz="16" w:space="0" w:color="000000"/>
              <w:bottom w:val="nil"/>
            </w:tcBorders>
            <w:shd w:val="clear" w:color="auto" w:fill="FFFFFF"/>
          </w:tcPr>
          <w:p w14:paraId="5818843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28</w:t>
            </w:r>
          </w:p>
        </w:tc>
        <w:tc>
          <w:tcPr>
            <w:tcW w:w="1080" w:type="dxa"/>
            <w:tcBorders>
              <w:top w:val="single" w:sz="16" w:space="0" w:color="000000"/>
              <w:bottom w:val="nil"/>
            </w:tcBorders>
            <w:shd w:val="clear" w:color="auto" w:fill="FFFFFF"/>
          </w:tcPr>
          <w:p w14:paraId="3F94EF5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5.7</w:t>
            </w:r>
          </w:p>
        </w:tc>
        <w:tc>
          <w:tcPr>
            <w:tcW w:w="1538" w:type="dxa"/>
            <w:tcBorders>
              <w:top w:val="single" w:sz="16" w:space="0" w:color="000000"/>
              <w:bottom w:val="nil"/>
            </w:tcBorders>
            <w:shd w:val="clear" w:color="auto" w:fill="FFFFFF"/>
          </w:tcPr>
          <w:p w14:paraId="4FAEFA1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w:t>
            </w:r>
          </w:p>
        </w:tc>
        <w:tc>
          <w:tcPr>
            <w:tcW w:w="1572" w:type="dxa"/>
            <w:tcBorders>
              <w:top w:val="single" w:sz="16" w:space="0" w:color="000000"/>
              <w:bottom w:val="nil"/>
              <w:right w:val="single" w:sz="16" w:space="0" w:color="000000"/>
            </w:tcBorders>
            <w:shd w:val="clear" w:color="auto" w:fill="FFFFFF"/>
          </w:tcPr>
          <w:p w14:paraId="06BDB04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w:t>
            </w:r>
          </w:p>
        </w:tc>
      </w:tr>
      <w:tr w:rsidR="00870B02" w:rsidRPr="001E183D" w14:paraId="5D755BA2" w14:textId="77777777" w:rsidTr="002361A4">
        <w:trPr>
          <w:cantSplit/>
          <w:trHeight w:val="144"/>
        </w:trPr>
        <w:tc>
          <w:tcPr>
            <w:tcW w:w="981" w:type="dxa"/>
            <w:vMerge/>
            <w:tcBorders>
              <w:top w:val="single" w:sz="16" w:space="0" w:color="000000"/>
              <w:left w:val="single" w:sz="16" w:space="0" w:color="000000"/>
              <w:bottom w:val="nil"/>
              <w:right w:val="nil"/>
            </w:tcBorders>
            <w:shd w:val="clear" w:color="auto" w:fill="FFFFFF"/>
            <w:vAlign w:val="center"/>
          </w:tcPr>
          <w:p w14:paraId="3D44C2ED"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311" w:type="dxa"/>
            <w:tcBorders>
              <w:top w:val="nil"/>
              <w:left w:val="nil"/>
              <w:bottom w:val="nil"/>
              <w:right w:val="single" w:sz="16" w:space="0" w:color="000000"/>
            </w:tcBorders>
            <w:shd w:val="clear" w:color="auto" w:fill="FFFFFF"/>
            <w:vAlign w:val="center"/>
          </w:tcPr>
          <w:p w14:paraId="11F6CDF9" w14:textId="132CBA98"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870B02" w:rsidRPr="001E183D">
              <w:rPr>
                <w:rFonts w:ascii="Times New Roman" w:hAnsi="Times New Roman"/>
                <w:color w:val="000000"/>
                <w:sz w:val="16"/>
                <w:szCs w:val="16"/>
              </w:rPr>
              <w:t>arely</w:t>
            </w:r>
          </w:p>
        </w:tc>
        <w:tc>
          <w:tcPr>
            <w:tcW w:w="1260" w:type="dxa"/>
            <w:tcBorders>
              <w:top w:val="nil"/>
              <w:left w:val="single" w:sz="16" w:space="0" w:color="000000"/>
              <w:bottom w:val="nil"/>
            </w:tcBorders>
            <w:shd w:val="clear" w:color="auto" w:fill="FFFFFF"/>
          </w:tcPr>
          <w:p w14:paraId="4448950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27</w:t>
            </w:r>
          </w:p>
        </w:tc>
        <w:tc>
          <w:tcPr>
            <w:tcW w:w="1080" w:type="dxa"/>
            <w:tcBorders>
              <w:top w:val="nil"/>
              <w:bottom w:val="nil"/>
            </w:tcBorders>
            <w:shd w:val="clear" w:color="auto" w:fill="FFFFFF"/>
          </w:tcPr>
          <w:p w14:paraId="2F8B44D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5.5</w:t>
            </w:r>
          </w:p>
        </w:tc>
        <w:tc>
          <w:tcPr>
            <w:tcW w:w="1538" w:type="dxa"/>
            <w:tcBorders>
              <w:top w:val="nil"/>
              <w:bottom w:val="nil"/>
            </w:tcBorders>
            <w:shd w:val="clear" w:color="auto" w:fill="FFFFFF"/>
          </w:tcPr>
          <w:p w14:paraId="0CDD485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5.8</w:t>
            </w:r>
          </w:p>
        </w:tc>
        <w:tc>
          <w:tcPr>
            <w:tcW w:w="1572" w:type="dxa"/>
            <w:tcBorders>
              <w:top w:val="nil"/>
              <w:bottom w:val="nil"/>
              <w:right w:val="single" w:sz="16" w:space="0" w:color="000000"/>
            </w:tcBorders>
            <w:shd w:val="clear" w:color="auto" w:fill="FFFFFF"/>
          </w:tcPr>
          <w:p w14:paraId="202C459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11.8</w:t>
            </w:r>
          </w:p>
        </w:tc>
      </w:tr>
      <w:tr w:rsidR="00870B02" w:rsidRPr="001E183D" w14:paraId="01782235" w14:textId="77777777" w:rsidTr="002361A4">
        <w:trPr>
          <w:cantSplit/>
          <w:trHeight w:val="144"/>
        </w:trPr>
        <w:tc>
          <w:tcPr>
            <w:tcW w:w="981" w:type="dxa"/>
            <w:vMerge/>
            <w:tcBorders>
              <w:top w:val="single" w:sz="16" w:space="0" w:color="000000"/>
              <w:left w:val="single" w:sz="16" w:space="0" w:color="000000"/>
              <w:bottom w:val="nil"/>
              <w:right w:val="nil"/>
            </w:tcBorders>
            <w:shd w:val="clear" w:color="auto" w:fill="FFFFFF"/>
            <w:vAlign w:val="center"/>
          </w:tcPr>
          <w:p w14:paraId="7A494A23"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311" w:type="dxa"/>
            <w:tcBorders>
              <w:top w:val="nil"/>
              <w:left w:val="nil"/>
              <w:bottom w:val="nil"/>
              <w:right w:val="single" w:sz="16" w:space="0" w:color="000000"/>
            </w:tcBorders>
            <w:shd w:val="clear" w:color="auto" w:fill="FFFFFF"/>
            <w:vAlign w:val="center"/>
          </w:tcPr>
          <w:p w14:paraId="68AE1D52" w14:textId="18768DB9"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O</w:t>
            </w:r>
            <w:r w:rsidR="00870B02" w:rsidRPr="001E183D">
              <w:rPr>
                <w:rFonts w:ascii="Times New Roman" w:hAnsi="Times New Roman"/>
                <w:color w:val="000000"/>
                <w:sz w:val="16"/>
                <w:szCs w:val="16"/>
              </w:rPr>
              <w:t>ccasionally</w:t>
            </w:r>
          </w:p>
        </w:tc>
        <w:tc>
          <w:tcPr>
            <w:tcW w:w="1260" w:type="dxa"/>
            <w:tcBorders>
              <w:top w:val="nil"/>
              <w:left w:val="single" w:sz="16" w:space="0" w:color="000000"/>
              <w:bottom w:val="nil"/>
            </w:tcBorders>
            <w:shd w:val="clear" w:color="auto" w:fill="FFFFFF"/>
          </w:tcPr>
          <w:p w14:paraId="7AA7AF5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29</w:t>
            </w:r>
          </w:p>
        </w:tc>
        <w:tc>
          <w:tcPr>
            <w:tcW w:w="1080" w:type="dxa"/>
            <w:tcBorders>
              <w:top w:val="nil"/>
              <w:bottom w:val="nil"/>
            </w:tcBorders>
            <w:shd w:val="clear" w:color="auto" w:fill="FFFFFF"/>
          </w:tcPr>
          <w:p w14:paraId="0DFDE98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w:t>
            </w:r>
          </w:p>
        </w:tc>
        <w:tc>
          <w:tcPr>
            <w:tcW w:w="1538" w:type="dxa"/>
            <w:tcBorders>
              <w:top w:val="nil"/>
              <w:bottom w:val="nil"/>
            </w:tcBorders>
            <w:shd w:val="clear" w:color="auto" w:fill="FFFFFF"/>
          </w:tcPr>
          <w:p w14:paraId="60F3D87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c>
          <w:tcPr>
            <w:tcW w:w="1572" w:type="dxa"/>
            <w:tcBorders>
              <w:top w:val="nil"/>
              <w:bottom w:val="nil"/>
              <w:right w:val="single" w:sz="16" w:space="0" w:color="000000"/>
            </w:tcBorders>
            <w:shd w:val="clear" w:color="auto" w:fill="FFFFFF"/>
          </w:tcPr>
          <w:p w14:paraId="05C569C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18.1</w:t>
            </w:r>
          </w:p>
        </w:tc>
      </w:tr>
      <w:tr w:rsidR="00870B02" w:rsidRPr="001E183D" w14:paraId="38F3F80F" w14:textId="77777777" w:rsidTr="002361A4">
        <w:trPr>
          <w:cantSplit/>
          <w:trHeight w:val="144"/>
        </w:trPr>
        <w:tc>
          <w:tcPr>
            <w:tcW w:w="981" w:type="dxa"/>
            <w:vMerge/>
            <w:tcBorders>
              <w:top w:val="single" w:sz="16" w:space="0" w:color="000000"/>
              <w:left w:val="single" w:sz="16" w:space="0" w:color="000000"/>
              <w:bottom w:val="nil"/>
              <w:right w:val="nil"/>
            </w:tcBorders>
            <w:shd w:val="clear" w:color="auto" w:fill="FFFFFF"/>
            <w:vAlign w:val="center"/>
          </w:tcPr>
          <w:p w14:paraId="78C50B17"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311" w:type="dxa"/>
            <w:tcBorders>
              <w:top w:val="nil"/>
              <w:left w:val="nil"/>
              <w:bottom w:val="nil"/>
              <w:right w:val="single" w:sz="16" w:space="0" w:color="000000"/>
            </w:tcBorders>
            <w:shd w:val="clear" w:color="auto" w:fill="FFFFFF"/>
            <w:vAlign w:val="center"/>
          </w:tcPr>
          <w:p w14:paraId="3A476845" w14:textId="66A1A107"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w:t>
            </w:r>
            <w:r w:rsidR="00870B02" w:rsidRPr="001E183D">
              <w:rPr>
                <w:rFonts w:ascii="Times New Roman" w:hAnsi="Times New Roman"/>
                <w:color w:val="000000"/>
                <w:sz w:val="16"/>
                <w:szCs w:val="16"/>
              </w:rPr>
              <w:t>ometimes</w:t>
            </w:r>
          </w:p>
        </w:tc>
        <w:tc>
          <w:tcPr>
            <w:tcW w:w="1260" w:type="dxa"/>
            <w:tcBorders>
              <w:top w:val="nil"/>
              <w:left w:val="single" w:sz="16" w:space="0" w:color="000000"/>
              <w:bottom w:val="nil"/>
            </w:tcBorders>
            <w:shd w:val="clear" w:color="auto" w:fill="FFFFFF"/>
          </w:tcPr>
          <w:p w14:paraId="6077E84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54</w:t>
            </w:r>
          </w:p>
        </w:tc>
        <w:tc>
          <w:tcPr>
            <w:tcW w:w="1080" w:type="dxa"/>
            <w:tcBorders>
              <w:top w:val="nil"/>
              <w:bottom w:val="nil"/>
            </w:tcBorders>
            <w:shd w:val="clear" w:color="auto" w:fill="FFFFFF"/>
          </w:tcPr>
          <w:p w14:paraId="73168AA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1538" w:type="dxa"/>
            <w:tcBorders>
              <w:top w:val="nil"/>
              <w:bottom w:val="nil"/>
            </w:tcBorders>
            <w:shd w:val="clear" w:color="auto" w:fill="FFFFFF"/>
          </w:tcPr>
          <w:p w14:paraId="42D26F4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11.6</w:t>
            </w:r>
          </w:p>
        </w:tc>
        <w:tc>
          <w:tcPr>
            <w:tcW w:w="1572" w:type="dxa"/>
            <w:tcBorders>
              <w:top w:val="nil"/>
              <w:bottom w:val="nil"/>
              <w:right w:val="single" w:sz="16" w:space="0" w:color="000000"/>
            </w:tcBorders>
            <w:shd w:val="clear" w:color="auto" w:fill="FFFFFF"/>
          </w:tcPr>
          <w:p w14:paraId="1E04CB3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29.7</w:t>
            </w:r>
          </w:p>
        </w:tc>
      </w:tr>
      <w:tr w:rsidR="00870B02" w:rsidRPr="001E183D" w14:paraId="6505A2D6" w14:textId="77777777" w:rsidTr="002361A4">
        <w:trPr>
          <w:cantSplit/>
          <w:trHeight w:val="144"/>
        </w:trPr>
        <w:tc>
          <w:tcPr>
            <w:tcW w:w="981" w:type="dxa"/>
            <w:vMerge/>
            <w:tcBorders>
              <w:top w:val="single" w:sz="16" w:space="0" w:color="000000"/>
              <w:left w:val="single" w:sz="16" w:space="0" w:color="000000"/>
              <w:bottom w:val="nil"/>
              <w:right w:val="nil"/>
            </w:tcBorders>
            <w:shd w:val="clear" w:color="auto" w:fill="FFFFFF"/>
            <w:vAlign w:val="center"/>
          </w:tcPr>
          <w:p w14:paraId="02802873"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311" w:type="dxa"/>
            <w:tcBorders>
              <w:top w:val="nil"/>
              <w:left w:val="nil"/>
              <w:bottom w:val="nil"/>
              <w:right w:val="single" w:sz="16" w:space="0" w:color="000000"/>
            </w:tcBorders>
            <w:shd w:val="clear" w:color="auto" w:fill="FFFFFF"/>
            <w:vAlign w:val="center"/>
          </w:tcPr>
          <w:p w14:paraId="099C84D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frequently</w:t>
            </w:r>
            <w:proofErr w:type="gramEnd"/>
            <w:r w:rsidRPr="001E183D">
              <w:rPr>
                <w:rFonts w:ascii="Times New Roman" w:hAnsi="Times New Roman"/>
                <w:color w:val="000000"/>
                <w:sz w:val="16"/>
                <w:szCs w:val="16"/>
              </w:rPr>
              <w:t xml:space="preserve"> </w:t>
            </w:r>
          </w:p>
        </w:tc>
        <w:tc>
          <w:tcPr>
            <w:tcW w:w="1260" w:type="dxa"/>
            <w:tcBorders>
              <w:top w:val="nil"/>
              <w:left w:val="single" w:sz="16" w:space="0" w:color="000000"/>
              <w:bottom w:val="nil"/>
            </w:tcBorders>
            <w:shd w:val="clear" w:color="auto" w:fill="FFFFFF"/>
          </w:tcPr>
          <w:p w14:paraId="54A012E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87</w:t>
            </w:r>
          </w:p>
        </w:tc>
        <w:tc>
          <w:tcPr>
            <w:tcW w:w="1080" w:type="dxa"/>
            <w:tcBorders>
              <w:top w:val="nil"/>
              <w:bottom w:val="nil"/>
            </w:tcBorders>
            <w:shd w:val="clear" w:color="auto" w:fill="FFFFFF"/>
          </w:tcPr>
          <w:p w14:paraId="1C01211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17.9</w:t>
            </w:r>
          </w:p>
        </w:tc>
        <w:tc>
          <w:tcPr>
            <w:tcW w:w="1538" w:type="dxa"/>
            <w:tcBorders>
              <w:top w:val="nil"/>
              <w:bottom w:val="nil"/>
            </w:tcBorders>
            <w:shd w:val="clear" w:color="auto" w:fill="FFFFFF"/>
          </w:tcPr>
          <w:p w14:paraId="726028D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18.7</w:t>
            </w:r>
          </w:p>
        </w:tc>
        <w:tc>
          <w:tcPr>
            <w:tcW w:w="1572" w:type="dxa"/>
            <w:tcBorders>
              <w:top w:val="nil"/>
              <w:bottom w:val="nil"/>
              <w:right w:val="single" w:sz="16" w:space="0" w:color="000000"/>
            </w:tcBorders>
            <w:shd w:val="clear" w:color="auto" w:fill="FFFFFF"/>
          </w:tcPr>
          <w:p w14:paraId="6E0C32C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48.4</w:t>
            </w:r>
          </w:p>
        </w:tc>
      </w:tr>
      <w:tr w:rsidR="00870B02" w:rsidRPr="001E183D" w14:paraId="2E14B679" w14:textId="77777777" w:rsidTr="002361A4">
        <w:trPr>
          <w:cantSplit/>
          <w:trHeight w:val="144"/>
        </w:trPr>
        <w:tc>
          <w:tcPr>
            <w:tcW w:w="981" w:type="dxa"/>
            <w:vMerge/>
            <w:tcBorders>
              <w:top w:val="single" w:sz="16" w:space="0" w:color="000000"/>
              <w:left w:val="single" w:sz="16" w:space="0" w:color="000000"/>
              <w:bottom w:val="nil"/>
              <w:right w:val="nil"/>
            </w:tcBorders>
            <w:shd w:val="clear" w:color="auto" w:fill="FFFFFF"/>
            <w:vAlign w:val="center"/>
          </w:tcPr>
          <w:p w14:paraId="2444C6C8"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311" w:type="dxa"/>
            <w:tcBorders>
              <w:top w:val="nil"/>
              <w:left w:val="nil"/>
              <w:bottom w:val="nil"/>
              <w:right w:val="single" w:sz="16" w:space="0" w:color="000000"/>
            </w:tcBorders>
            <w:shd w:val="clear" w:color="auto" w:fill="FFFFFF"/>
            <w:vAlign w:val="center"/>
          </w:tcPr>
          <w:p w14:paraId="7D8AB4BA" w14:textId="0C999885"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870B02" w:rsidRPr="001E183D">
              <w:rPr>
                <w:rFonts w:ascii="Times New Roman" w:hAnsi="Times New Roman"/>
                <w:color w:val="000000"/>
                <w:sz w:val="16"/>
                <w:szCs w:val="16"/>
              </w:rPr>
              <w:t>sually</w:t>
            </w:r>
          </w:p>
        </w:tc>
        <w:tc>
          <w:tcPr>
            <w:tcW w:w="1260" w:type="dxa"/>
            <w:tcBorders>
              <w:top w:val="nil"/>
              <w:left w:val="single" w:sz="16" w:space="0" w:color="000000"/>
              <w:bottom w:val="nil"/>
            </w:tcBorders>
            <w:shd w:val="clear" w:color="auto" w:fill="FFFFFF"/>
          </w:tcPr>
          <w:p w14:paraId="4D444E1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140</w:t>
            </w:r>
          </w:p>
        </w:tc>
        <w:tc>
          <w:tcPr>
            <w:tcW w:w="1080" w:type="dxa"/>
            <w:tcBorders>
              <w:top w:val="nil"/>
              <w:bottom w:val="nil"/>
            </w:tcBorders>
            <w:shd w:val="clear" w:color="auto" w:fill="FFFFFF"/>
          </w:tcPr>
          <w:p w14:paraId="507582D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28.7</w:t>
            </w:r>
          </w:p>
        </w:tc>
        <w:tc>
          <w:tcPr>
            <w:tcW w:w="1538" w:type="dxa"/>
            <w:tcBorders>
              <w:top w:val="nil"/>
              <w:bottom w:val="nil"/>
            </w:tcBorders>
            <w:shd w:val="clear" w:color="auto" w:fill="FFFFFF"/>
          </w:tcPr>
          <w:p w14:paraId="4728E61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30.1</w:t>
            </w:r>
          </w:p>
        </w:tc>
        <w:tc>
          <w:tcPr>
            <w:tcW w:w="1572" w:type="dxa"/>
            <w:tcBorders>
              <w:top w:val="nil"/>
              <w:bottom w:val="nil"/>
              <w:right w:val="single" w:sz="16" w:space="0" w:color="000000"/>
            </w:tcBorders>
            <w:shd w:val="clear" w:color="auto" w:fill="FFFFFF"/>
          </w:tcPr>
          <w:p w14:paraId="0710E45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78.5</w:t>
            </w:r>
          </w:p>
        </w:tc>
      </w:tr>
      <w:tr w:rsidR="00870B02" w:rsidRPr="001E183D" w14:paraId="31739FC2" w14:textId="77777777" w:rsidTr="002361A4">
        <w:trPr>
          <w:cantSplit/>
          <w:trHeight w:val="144"/>
        </w:trPr>
        <w:tc>
          <w:tcPr>
            <w:tcW w:w="981" w:type="dxa"/>
            <w:vMerge/>
            <w:tcBorders>
              <w:top w:val="single" w:sz="16" w:space="0" w:color="000000"/>
              <w:left w:val="single" w:sz="16" w:space="0" w:color="000000"/>
              <w:bottom w:val="nil"/>
              <w:right w:val="nil"/>
            </w:tcBorders>
            <w:shd w:val="clear" w:color="auto" w:fill="FFFFFF"/>
            <w:vAlign w:val="center"/>
          </w:tcPr>
          <w:p w14:paraId="6BA903C4"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311" w:type="dxa"/>
            <w:tcBorders>
              <w:top w:val="nil"/>
              <w:left w:val="nil"/>
              <w:bottom w:val="nil"/>
              <w:right w:val="single" w:sz="16" w:space="0" w:color="000000"/>
            </w:tcBorders>
            <w:shd w:val="clear" w:color="auto" w:fill="FFFFFF"/>
            <w:vAlign w:val="center"/>
          </w:tcPr>
          <w:p w14:paraId="4E025EC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all</w:t>
            </w:r>
            <w:proofErr w:type="gramEnd"/>
            <w:r w:rsidRPr="001E183D">
              <w:rPr>
                <w:rFonts w:ascii="Times New Roman" w:hAnsi="Times New Roman"/>
                <w:color w:val="000000"/>
                <w:sz w:val="16"/>
                <w:szCs w:val="16"/>
              </w:rPr>
              <w:t xml:space="preserve"> the time</w:t>
            </w:r>
          </w:p>
        </w:tc>
        <w:tc>
          <w:tcPr>
            <w:tcW w:w="1260" w:type="dxa"/>
            <w:tcBorders>
              <w:top w:val="nil"/>
              <w:left w:val="single" w:sz="16" w:space="0" w:color="000000"/>
              <w:bottom w:val="nil"/>
            </w:tcBorders>
            <w:shd w:val="clear" w:color="auto" w:fill="FFFFFF"/>
          </w:tcPr>
          <w:p w14:paraId="4BFBCE3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1080" w:type="dxa"/>
            <w:tcBorders>
              <w:top w:val="nil"/>
              <w:bottom w:val="nil"/>
            </w:tcBorders>
            <w:shd w:val="clear" w:color="auto" w:fill="FFFFFF"/>
          </w:tcPr>
          <w:p w14:paraId="162200F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20.5</w:t>
            </w:r>
          </w:p>
        </w:tc>
        <w:tc>
          <w:tcPr>
            <w:tcW w:w="1538" w:type="dxa"/>
            <w:tcBorders>
              <w:top w:val="nil"/>
              <w:bottom w:val="nil"/>
            </w:tcBorders>
            <w:shd w:val="clear" w:color="auto" w:fill="FFFFFF"/>
          </w:tcPr>
          <w:p w14:paraId="318C1BC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21.5</w:t>
            </w:r>
          </w:p>
        </w:tc>
        <w:tc>
          <w:tcPr>
            <w:tcW w:w="1572" w:type="dxa"/>
            <w:tcBorders>
              <w:top w:val="nil"/>
              <w:bottom w:val="nil"/>
              <w:right w:val="single" w:sz="16" w:space="0" w:color="000000"/>
            </w:tcBorders>
            <w:shd w:val="clear" w:color="auto" w:fill="FFFFFF"/>
          </w:tcPr>
          <w:p w14:paraId="6711D05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870B02" w:rsidRPr="001E183D" w14:paraId="20D023FE" w14:textId="77777777" w:rsidTr="002361A4">
        <w:trPr>
          <w:cantSplit/>
          <w:trHeight w:val="144"/>
        </w:trPr>
        <w:tc>
          <w:tcPr>
            <w:tcW w:w="981" w:type="dxa"/>
            <w:vMerge/>
            <w:tcBorders>
              <w:top w:val="single" w:sz="16" w:space="0" w:color="000000"/>
              <w:left w:val="single" w:sz="16" w:space="0" w:color="000000"/>
              <w:bottom w:val="nil"/>
              <w:right w:val="nil"/>
            </w:tcBorders>
            <w:shd w:val="clear" w:color="auto" w:fill="FFFFFF"/>
            <w:vAlign w:val="center"/>
          </w:tcPr>
          <w:p w14:paraId="3BC4A7C0"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311" w:type="dxa"/>
            <w:tcBorders>
              <w:top w:val="nil"/>
              <w:left w:val="nil"/>
              <w:bottom w:val="nil"/>
              <w:right w:val="single" w:sz="16" w:space="0" w:color="000000"/>
            </w:tcBorders>
            <w:shd w:val="clear" w:color="auto" w:fill="FFFFFF"/>
            <w:vAlign w:val="center"/>
          </w:tcPr>
          <w:p w14:paraId="0264352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260" w:type="dxa"/>
            <w:tcBorders>
              <w:top w:val="nil"/>
              <w:left w:val="single" w:sz="16" w:space="0" w:color="000000"/>
              <w:bottom w:val="nil"/>
            </w:tcBorders>
            <w:shd w:val="clear" w:color="auto" w:fill="FFFFFF"/>
          </w:tcPr>
          <w:p w14:paraId="5958398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465</w:t>
            </w:r>
          </w:p>
        </w:tc>
        <w:tc>
          <w:tcPr>
            <w:tcW w:w="1080" w:type="dxa"/>
            <w:tcBorders>
              <w:top w:val="nil"/>
              <w:bottom w:val="nil"/>
            </w:tcBorders>
            <w:shd w:val="clear" w:color="auto" w:fill="FFFFFF"/>
          </w:tcPr>
          <w:p w14:paraId="28A34BB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95.5</w:t>
            </w:r>
          </w:p>
        </w:tc>
        <w:tc>
          <w:tcPr>
            <w:tcW w:w="1538" w:type="dxa"/>
            <w:tcBorders>
              <w:top w:val="nil"/>
              <w:bottom w:val="nil"/>
            </w:tcBorders>
            <w:shd w:val="clear" w:color="auto" w:fill="FFFFFF"/>
          </w:tcPr>
          <w:p w14:paraId="1B9C259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572" w:type="dxa"/>
            <w:tcBorders>
              <w:top w:val="nil"/>
              <w:bottom w:val="nil"/>
              <w:right w:val="single" w:sz="16" w:space="0" w:color="000000"/>
            </w:tcBorders>
            <w:shd w:val="clear" w:color="auto" w:fill="FFFFFF"/>
          </w:tcPr>
          <w:p w14:paraId="5059D1BD"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16142DA9" w14:textId="77777777" w:rsidTr="002361A4">
        <w:trPr>
          <w:cantSplit/>
          <w:trHeight w:val="319"/>
        </w:trPr>
        <w:tc>
          <w:tcPr>
            <w:tcW w:w="981" w:type="dxa"/>
            <w:tcBorders>
              <w:top w:val="nil"/>
              <w:left w:val="single" w:sz="16" w:space="0" w:color="000000"/>
              <w:bottom w:val="nil"/>
              <w:right w:val="nil"/>
            </w:tcBorders>
            <w:shd w:val="clear" w:color="auto" w:fill="FFFFFF"/>
            <w:vAlign w:val="center"/>
          </w:tcPr>
          <w:p w14:paraId="6C01831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311" w:type="dxa"/>
            <w:tcBorders>
              <w:top w:val="nil"/>
              <w:left w:val="nil"/>
              <w:bottom w:val="nil"/>
              <w:right w:val="single" w:sz="16" w:space="0" w:color="000000"/>
            </w:tcBorders>
            <w:shd w:val="clear" w:color="auto" w:fill="FFFFFF"/>
            <w:vAlign w:val="center"/>
          </w:tcPr>
          <w:p w14:paraId="110DFB1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260" w:type="dxa"/>
            <w:tcBorders>
              <w:top w:val="nil"/>
              <w:left w:val="single" w:sz="16" w:space="0" w:color="000000"/>
              <w:bottom w:val="nil"/>
            </w:tcBorders>
            <w:shd w:val="clear" w:color="auto" w:fill="FFFFFF"/>
          </w:tcPr>
          <w:p w14:paraId="6065979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w:t>
            </w:r>
          </w:p>
        </w:tc>
        <w:tc>
          <w:tcPr>
            <w:tcW w:w="1080" w:type="dxa"/>
            <w:tcBorders>
              <w:top w:val="nil"/>
              <w:bottom w:val="nil"/>
            </w:tcBorders>
            <w:shd w:val="clear" w:color="auto" w:fill="FFFFFF"/>
          </w:tcPr>
          <w:p w14:paraId="347447B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w:t>
            </w:r>
          </w:p>
        </w:tc>
        <w:tc>
          <w:tcPr>
            <w:tcW w:w="1538" w:type="dxa"/>
            <w:tcBorders>
              <w:top w:val="nil"/>
              <w:bottom w:val="nil"/>
            </w:tcBorders>
            <w:shd w:val="clear" w:color="auto" w:fill="FFFFFF"/>
          </w:tcPr>
          <w:p w14:paraId="6BF0914B"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572" w:type="dxa"/>
            <w:tcBorders>
              <w:top w:val="nil"/>
              <w:bottom w:val="nil"/>
              <w:right w:val="single" w:sz="16" w:space="0" w:color="000000"/>
            </w:tcBorders>
            <w:shd w:val="clear" w:color="auto" w:fill="FFFFFF"/>
          </w:tcPr>
          <w:p w14:paraId="0702EB93"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541B87FE" w14:textId="77777777" w:rsidTr="002361A4">
        <w:trPr>
          <w:cantSplit/>
          <w:trHeight w:val="319"/>
        </w:trPr>
        <w:tc>
          <w:tcPr>
            <w:tcW w:w="2291" w:type="dxa"/>
            <w:gridSpan w:val="2"/>
            <w:tcBorders>
              <w:top w:val="nil"/>
              <w:left w:val="single" w:sz="16" w:space="0" w:color="000000"/>
              <w:bottom w:val="single" w:sz="16" w:space="0" w:color="000000"/>
              <w:right w:val="nil"/>
            </w:tcBorders>
            <w:shd w:val="clear" w:color="auto" w:fill="FFFFFF"/>
            <w:vAlign w:val="center"/>
          </w:tcPr>
          <w:p w14:paraId="1F287C4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260" w:type="dxa"/>
            <w:tcBorders>
              <w:top w:val="nil"/>
              <w:left w:val="single" w:sz="16" w:space="0" w:color="000000"/>
              <w:bottom w:val="single" w:sz="16" w:space="0" w:color="000000"/>
            </w:tcBorders>
            <w:shd w:val="clear" w:color="auto" w:fill="FFFFFF"/>
          </w:tcPr>
          <w:p w14:paraId="6F342EA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080" w:type="dxa"/>
            <w:tcBorders>
              <w:top w:val="nil"/>
              <w:bottom w:val="single" w:sz="16" w:space="0" w:color="000000"/>
            </w:tcBorders>
            <w:shd w:val="clear" w:color="auto" w:fill="FFFFFF"/>
          </w:tcPr>
          <w:p w14:paraId="3FEF3A8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538" w:type="dxa"/>
            <w:tcBorders>
              <w:top w:val="nil"/>
              <w:bottom w:val="single" w:sz="16" w:space="0" w:color="000000"/>
            </w:tcBorders>
            <w:shd w:val="clear" w:color="auto" w:fill="FFFFFF"/>
          </w:tcPr>
          <w:p w14:paraId="57A50FCE"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572" w:type="dxa"/>
            <w:tcBorders>
              <w:top w:val="nil"/>
              <w:bottom w:val="single" w:sz="16" w:space="0" w:color="000000"/>
              <w:right w:val="single" w:sz="16" w:space="0" w:color="000000"/>
            </w:tcBorders>
            <w:shd w:val="clear" w:color="auto" w:fill="FFFFFF"/>
          </w:tcPr>
          <w:p w14:paraId="725C259A"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3F3D0FA3" w14:textId="77777777" w:rsidR="00870B02" w:rsidRPr="001E183D" w:rsidRDefault="00870B02" w:rsidP="00F90A28">
      <w:pPr>
        <w:jc w:val="both"/>
        <w:rPr>
          <w:rFonts w:ascii="Times New Roman" w:hAnsi="Times New Roman"/>
        </w:rPr>
      </w:pPr>
    </w:p>
    <w:p w14:paraId="248DBD6D" w14:textId="77777777" w:rsidR="00870B02" w:rsidRPr="001E183D" w:rsidRDefault="00870B02" w:rsidP="00F90A28">
      <w:pPr>
        <w:jc w:val="both"/>
        <w:rPr>
          <w:rFonts w:ascii="Times New Roman" w:hAnsi="Times New Roman"/>
        </w:rPr>
      </w:pPr>
    </w:p>
    <w:p w14:paraId="6CA8D6F0" w14:textId="77777777" w:rsidR="00870B02" w:rsidRPr="001E183D" w:rsidRDefault="00870B02" w:rsidP="00F90A28">
      <w:pPr>
        <w:jc w:val="both"/>
        <w:rPr>
          <w:rFonts w:ascii="Times New Roman" w:hAnsi="Times New Roman"/>
        </w:rPr>
      </w:pPr>
    </w:p>
    <w:p w14:paraId="69EE9BA8" w14:textId="77777777" w:rsidR="00BF4D9B" w:rsidRDefault="00BF4D9B" w:rsidP="00F90A28">
      <w:pPr>
        <w:jc w:val="both"/>
        <w:rPr>
          <w:rFonts w:ascii="Times New Roman" w:hAnsi="Times New Roman"/>
          <w:b/>
          <w:sz w:val="22"/>
          <w:szCs w:val="22"/>
        </w:rPr>
      </w:pPr>
    </w:p>
    <w:p w14:paraId="01D67D10" w14:textId="77777777" w:rsidR="00BF4D9B" w:rsidRDefault="00BF4D9B" w:rsidP="00F90A28">
      <w:pPr>
        <w:jc w:val="both"/>
        <w:rPr>
          <w:rFonts w:ascii="Times New Roman" w:hAnsi="Times New Roman"/>
          <w:b/>
          <w:sz w:val="22"/>
          <w:szCs w:val="22"/>
        </w:rPr>
      </w:pPr>
    </w:p>
    <w:p w14:paraId="1C887A0C" w14:textId="77777777" w:rsidR="00BF4D9B" w:rsidRDefault="00BF4D9B" w:rsidP="00F90A28">
      <w:pPr>
        <w:jc w:val="both"/>
        <w:rPr>
          <w:rFonts w:ascii="Times New Roman" w:hAnsi="Times New Roman"/>
          <w:b/>
          <w:sz w:val="22"/>
          <w:szCs w:val="22"/>
        </w:rPr>
      </w:pPr>
    </w:p>
    <w:p w14:paraId="3ABEF0C9" w14:textId="77777777" w:rsidR="00BF4D9B" w:rsidRDefault="00BF4D9B" w:rsidP="00F90A28">
      <w:pPr>
        <w:jc w:val="both"/>
        <w:rPr>
          <w:rFonts w:ascii="Times New Roman" w:hAnsi="Times New Roman"/>
          <w:b/>
          <w:sz w:val="22"/>
          <w:szCs w:val="22"/>
        </w:rPr>
      </w:pPr>
    </w:p>
    <w:p w14:paraId="4A281201" w14:textId="77777777" w:rsidR="00BF4D9B" w:rsidRDefault="00BF4D9B" w:rsidP="00F90A28">
      <w:pPr>
        <w:jc w:val="both"/>
        <w:rPr>
          <w:rFonts w:ascii="Times New Roman" w:hAnsi="Times New Roman"/>
          <w:b/>
          <w:sz w:val="22"/>
          <w:szCs w:val="22"/>
        </w:rPr>
      </w:pPr>
    </w:p>
    <w:p w14:paraId="71BAACC7" w14:textId="77777777" w:rsidR="00EA76A0" w:rsidRDefault="00EA76A0" w:rsidP="00F90A28">
      <w:pPr>
        <w:jc w:val="both"/>
        <w:rPr>
          <w:rFonts w:ascii="Times New Roman" w:hAnsi="Times New Roman"/>
          <w:b/>
          <w:sz w:val="22"/>
          <w:szCs w:val="22"/>
        </w:rPr>
      </w:pPr>
    </w:p>
    <w:p w14:paraId="21833FF6" w14:textId="77777777" w:rsidR="00EA76A0" w:rsidRDefault="00EA76A0" w:rsidP="00F90A28">
      <w:pPr>
        <w:jc w:val="both"/>
        <w:rPr>
          <w:rFonts w:ascii="Times New Roman" w:hAnsi="Times New Roman"/>
          <w:b/>
          <w:sz w:val="22"/>
          <w:szCs w:val="22"/>
        </w:rPr>
      </w:pPr>
    </w:p>
    <w:p w14:paraId="433988F9" w14:textId="77777777" w:rsidR="00EA76A0" w:rsidRDefault="00EA76A0" w:rsidP="00F90A28">
      <w:pPr>
        <w:jc w:val="both"/>
        <w:rPr>
          <w:rFonts w:ascii="Times New Roman" w:hAnsi="Times New Roman"/>
          <w:b/>
          <w:sz w:val="22"/>
          <w:szCs w:val="22"/>
        </w:rPr>
      </w:pPr>
    </w:p>
    <w:p w14:paraId="114892AD" w14:textId="77777777" w:rsidR="00EA76A0" w:rsidRDefault="00EA76A0" w:rsidP="00F90A28">
      <w:pPr>
        <w:jc w:val="both"/>
        <w:rPr>
          <w:rFonts w:ascii="Times New Roman" w:hAnsi="Times New Roman"/>
          <w:b/>
          <w:sz w:val="22"/>
          <w:szCs w:val="22"/>
        </w:rPr>
      </w:pPr>
    </w:p>
    <w:p w14:paraId="282F9EA3" w14:textId="77777777" w:rsidR="00EA76A0" w:rsidRDefault="00EA76A0" w:rsidP="00F90A28">
      <w:pPr>
        <w:jc w:val="both"/>
        <w:rPr>
          <w:rFonts w:ascii="Times New Roman" w:hAnsi="Times New Roman"/>
          <w:b/>
          <w:sz w:val="22"/>
          <w:szCs w:val="22"/>
        </w:rPr>
      </w:pPr>
    </w:p>
    <w:p w14:paraId="45E59800" w14:textId="77777777" w:rsidR="00EA76A0" w:rsidRDefault="00EA76A0" w:rsidP="00F90A28">
      <w:pPr>
        <w:jc w:val="both"/>
        <w:rPr>
          <w:rFonts w:ascii="Times New Roman" w:hAnsi="Times New Roman"/>
          <w:b/>
          <w:sz w:val="22"/>
          <w:szCs w:val="22"/>
        </w:rPr>
      </w:pPr>
    </w:p>
    <w:p w14:paraId="1405081A" w14:textId="77777777" w:rsidR="00EA76A0" w:rsidRDefault="00EA76A0" w:rsidP="00F90A28">
      <w:pPr>
        <w:jc w:val="both"/>
        <w:rPr>
          <w:rFonts w:ascii="Times New Roman" w:hAnsi="Times New Roman"/>
          <w:b/>
          <w:sz w:val="22"/>
          <w:szCs w:val="22"/>
        </w:rPr>
      </w:pPr>
    </w:p>
    <w:p w14:paraId="20148798" w14:textId="77777777" w:rsidR="00EA76A0" w:rsidRDefault="00EA76A0" w:rsidP="00F90A28">
      <w:pPr>
        <w:jc w:val="both"/>
        <w:rPr>
          <w:rFonts w:ascii="Times New Roman" w:hAnsi="Times New Roman"/>
          <w:b/>
          <w:sz w:val="22"/>
          <w:szCs w:val="22"/>
        </w:rPr>
      </w:pPr>
    </w:p>
    <w:p w14:paraId="244A94F3" w14:textId="4BAAD270"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6</w:t>
      </w:r>
      <w:r w:rsidR="00870B02" w:rsidRPr="001E183D">
        <w:rPr>
          <w:rFonts w:ascii="Times New Roman" w:hAnsi="Times New Roman"/>
          <w:b/>
          <w:sz w:val="22"/>
          <w:szCs w:val="22"/>
        </w:rPr>
        <w:t xml:space="preserve">. </w:t>
      </w:r>
      <w:r w:rsidR="00BF4D9B">
        <w:rPr>
          <w:rFonts w:ascii="Times New Roman" w:hAnsi="Times New Roman"/>
          <w:b/>
          <w:sz w:val="22"/>
          <w:szCs w:val="22"/>
        </w:rPr>
        <w:t>How often w</w:t>
      </w:r>
      <w:r w:rsidR="00870B02" w:rsidRPr="001E183D">
        <w:rPr>
          <w:rFonts w:ascii="Times New Roman" w:hAnsi="Times New Roman"/>
          <w:b/>
          <w:sz w:val="22"/>
          <w:szCs w:val="22"/>
        </w:rPr>
        <w:t>atching program from Croatia</w:t>
      </w:r>
      <w:r w:rsidR="00BF4D9B">
        <w:rPr>
          <w:rFonts w:ascii="Times New Roman" w:hAnsi="Times New Roman"/>
          <w:b/>
          <w:sz w:val="22"/>
          <w:szCs w:val="22"/>
        </w:rPr>
        <w:t xml:space="preserve"> (7-point </w:t>
      </w:r>
      <w:proofErr w:type="spellStart"/>
      <w:r w:rsidR="00BF4D9B">
        <w:rPr>
          <w:rFonts w:ascii="Times New Roman" w:hAnsi="Times New Roman"/>
          <w:b/>
          <w:sz w:val="22"/>
          <w:szCs w:val="22"/>
        </w:rPr>
        <w:t>Likert</w:t>
      </w:r>
      <w:proofErr w:type="spellEnd"/>
      <w:r w:rsidR="00BF4D9B">
        <w:rPr>
          <w:rFonts w:ascii="Times New Roman" w:hAnsi="Times New Roman"/>
          <w:b/>
          <w:sz w:val="22"/>
          <w:szCs w:val="22"/>
        </w:rPr>
        <w:t xml:space="preserve"> scale)</w:t>
      </w: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8"/>
        <w:gridCol w:w="1281"/>
        <w:gridCol w:w="1231"/>
        <w:gridCol w:w="1055"/>
        <w:gridCol w:w="1502"/>
        <w:gridCol w:w="1536"/>
      </w:tblGrid>
      <w:tr w:rsidR="00870B02" w:rsidRPr="001E183D" w14:paraId="40F07179" w14:textId="77777777" w:rsidTr="002361A4">
        <w:trPr>
          <w:cantSplit/>
          <w:trHeight w:val="318"/>
        </w:trPr>
        <w:tc>
          <w:tcPr>
            <w:tcW w:w="7559" w:type="dxa"/>
            <w:gridSpan w:val="6"/>
            <w:tcBorders>
              <w:top w:val="nil"/>
              <w:left w:val="nil"/>
              <w:bottom w:val="nil"/>
              <w:right w:val="nil"/>
            </w:tcBorders>
            <w:shd w:val="clear" w:color="auto" w:fill="FFFFFF"/>
          </w:tcPr>
          <w:p w14:paraId="5C40E72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56D5E3B3" w14:textId="77777777" w:rsidTr="002361A4">
        <w:trPr>
          <w:cantSplit/>
          <w:trHeight w:val="318"/>
        </w:trPr>
        <w:tc>
          <w:tcPr>
            <w:tcW w:w="2238" w:type="dxa"/>
            <w:gridSpan w:val="2"/>
            <w:tcBorders>
              <w:top w:val="single" w:sz="16" w:space="0" w:color="000000"/>
              <w:left w:val="single" w:sz="16" w:space="0" w:color="000000"/>
              <w:bottom w:val="single" w:sz="16" w:space="0" w:color="000000"/>
              <w:right w:val="nil"/>
            </w:tcBorders>
            <w:shd w:val="clear" w:color="auto" w:fill="FFFFFF"/>
          </w:tcPr>
          <w:p w14:paraId="633E1289"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231" w:type="dxa"/>
            <w:tcBorders>
              <w:top w:val="single" w:sz="16" w:space="0" w:color="000000"/>
              <w:left w:val="single" w:sz="16" w:space="0" w:color="000000"/>
              <w:bottom w:val="single" w:sz="16" w:space="0" w:color="000000"/>
            </w:tcBorders>
            <w:shd w:val="clear" w:color="auto" w:fill="FFFFFF"/>
          </w:tcPr>
          <w:p w14:paraId="5F59FAF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055" w:type="dxa"/>
            <w:tcBorders>
              <w:top w:val="single" w:sz="16" w:space="0" w:color="000000"/>
              <w:bottom w:val="single" w:sz="16" w:space="0" w:color="000000"/>
            </w:tcBorders>
            <w:shd w:val="clear" w:color="auto" w:fill="FFFFFF"/>
          </w:tcPr>
          <w:p w14:paraId="19FDD6D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502" w:type="dxa"/>
            <w:tcBorders>
              <w:top w:val="single" w:sz="16" w:space="0" w:color="000000"/>
              <w:bottom w:val="single" w:sz="16" w:space="0" w:color="000000"/>
            </w:tcBorders>
            <w:shd w:val="clear" w:color="auto" w:fill="FFFFFF"/>
          </w:tcPr>
          <w:p w14:paraId="3A2781F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536" w:type="dxa"/>
            <w:tcBorders>
              <w:top w:val="single" w:sz="16" w:space="0" w:color="000000"/>
              <w:bottom w:val="single" w:sz="16" w:space="0" w:color="000000"/>
              <w:right w:val="single" w:sz="16" w:space="0" w:color="000000"/>
            </w:tcBorders>
            <w:shd w:val="clear" w:color="auto" w:fill="FFFFFF"/>
          </w:tcPr>
          <w:p w14:paraId="18B0EF3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870B02" w:rsidRPr="001E183D" w14:paraId="2D2212F0" w14:textId="77777777" w:rsidTr="002361A4">
        <w:trPr>
          <w:cantSplit/>
          <w:trHeight w:val="318"/>
        </w:trPr>
        <w:tc>
          <w:tcPr>
            <w:tcW w:w="958" w:type="dxa"/>
            <w:vMerge w:val="restart"/>
            <w:tcBorders>
              <w:top w:val="single" w:sz="16" w:space="0" w:color="000000"/>
              <w:left w:val="single" w:sz="16" w:space="0" w:color="000000"/>
              <w:bottom w:val="nil"/>
              <w:right w:val="nil"/>
            </w:tcBorders>
            <w:shd w:val="clear" w:color="auto" w:fill="FFFFFF"/>
            <w:vAlign w:val="center"/>
          </w:tcPr>
          <w:p w14:paraId="668D383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281" w:type="dxa"/>
            <w:tcBorders>
              <w:top w:val="single" w:sz="16" w:space="0" w:color="000000"/>
              <w:left w:val="nil"/>
              <w:bottom w:val="nil"/>
              <w:right w:val="single" w:sz="16" w:space="0" w:color="000000"/>
            </w:tcBorders>
            <w:shd w:val="clear" w:color="auto" w:fill="FFFFFF"/>
            <w:vAlign w:val="center"/>
          </w:tcPr>
          <w:p w14:paraId="52B3AA25" w14:textId="7FE73079"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870B02" w:rsidRPr="001E183D">
              <w:rPr>
                <w:rFonts w:ascii="Times New Roman" w:hAnsi="Times New Roman"/>
                <w:color w:val="000000"/>
                <w:sz w:val="16"/>
                <w:szCs w:val="16"/>
              </w:rPr>
              <w:t>ever</w:t>
            </w:r>
          </w:p>
        </w:tc>
        <w:tc>
          <w:tcPr>
            <w:tcW w:w="1231" w:type="dxa"/>
            <w:tcBorders>
              <w:top w:val="single" w:sz="16" w:space="0" w:color="000000"/>
              <w:left w:val="single" w:sz="16" w:space="0" w:color="000000"/>
              <w:bottom w:val="nil"/>
            </w:tcBorders>
            <w:shd w:val="clear" w:color="auto" w:fill="FFFFFF"/>
          </w:tcPr>
          <w:p w14:paraId="51931E7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29</w:t>
            </w:r>
          </w:p>
        </w:tc>
        <w:tc>
          <w:tcPr>
            <w:tcW w:w="1055" w:type="dxa"/>
            <w:tcBorders>
              <w:top w:val="single" w:sz="16" w:space="0" w:color="000000"/>
              <w:bottom w:val="nil"/>
            </w:tcBorders>
            <w:shd w:val="clear" w:color="auto" w:fill="FFFFFF"/>
          </w:tcPr>
          <w:p w14:paraId="1403961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w:t>
            </w:r>
          </w:p>
        </w:tc>
        <w:tc>
          <w:tcPr>
            <w:tcW w:w="1502" w:type="dxa"/>
            <w:tcBorders>
              <w:top w:val="single" w:sz="16" w:space="0" w:color="000000"/>
              <w:bottom w:val="nil"/>
            </w:tcBorders>
            <w:shd w:val="clear" w:color="auto" w:fill="FFFFFF"/>
          </w:tcPr>
          <w:p w14:paraId="68A1BD4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c>
          <w:tcPr>
            <w:tcW w:w="1536" w:type="dxa"/>
            <w:tcBorders>
              <w:top w:val="single" w:sz="16" w:space="0" w:color="000000"/>
              <w:bottom w:val="nil"/>
              <w:right w:val="single" w:sz="16" w:space="0" w:color="000000"/>
            </w:tcBorders>
            <w:shd w:val="clear" w:color="auto" w:fill="FFFFFF"/>
          </w:tcPr>
          <w:p w14:paraId="1FE8481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r>
      <w:tr w:rsidR="00870B02" w:rsidRPr="001E183D" w14:paraId="35245D52" w14:textId="77777777" w:rsidTr="002361A4">
        <w:trPr>
          <w:cantSplit/>
          <w:trHeight w:val="143"/>
        </w:trPr>
        <w:tc>
          <w:tcPr>
            <w:tcW w:w="958" w:type="dxa"/>
            <w:vMerge/>
            <w:tcBorders>
              <w:top w:val="single" w:sz="16" w:space="0" w:color="000000"/>
              <w:left w:val="single" w:sz="16" w:space="0" w:color="000000"/>
              <w:bottom w:val="nil"/>
              <w:right w:val="nil"/>
            </w:tcBorders>
            <w:shd w:val="clear" w:color="auto" w:fill="FFFFFF"/>
            <w:vAlign w:val="center"/>
          </w:tcPr>
          <w:p w14:paraId="0F3D5BB4"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281" w:type="dxa"/>
            <w:tcBorders>
              <w:top w:val="nil"/>
              <w:left w:val="nil"/>
              <w:bottom w:val="nil"/>
              <w:right w:val="single" w:sz="16" w:space="0" w:color="000000"/>
            </w:tcBorders>
            <w:shd w:val="clear" w:color="auto" w:fill="FFFFFF"/>
            <w:vAlign w:val="center"/>
          </w:tcPr>
          <w:p w14:paraId="3FF3CC0D" w14:textId="0190A78E"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870B02" w:rsidRPr="001E183D">
              <w:rPr>
                <w:rFonts w:ascii="Times New Roman" w:hAnsi="Times New Roman"/>
                <w:color w:val="000000"/>
                <w:sz w:val="16"/>
                <w:szCs w:val="16"/>
              </w:rPr>
              <w:t>arely</w:t>
            </w:r>
          </w:p>
        </w:tc>
        <w:tc>
          <w:tcPr>
            <w:tcW w:w="1231" w:type="dxa"/>
            <w:tcBorders>
              <w:top w:val="nil"/>
              <w:left w:val="single" w:sz="16" w:space="0" w:color="000000"/>
              <w:bottom w:val="nil"/>
            </w:tcBorders>
            <w:shd w:val="clear" w:color="auto" w:fill="FFFFFF"/>
          </w:tcPr>
          <w:p w14:paraId="06E7E96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54</w:t>
            </w:r>
          </w:p>
        </w:tc>
        <w:tc>
          <w:tcPr>
            <w:tcW w:w="1055" w:type="dxa"/>
            <w:tcBorders>
              <w:top w:val="nil"/>
              <w:bottom w:val="nil"/>
            </w:tcBorders>
            <w:shd w:val="clear" w:color="auto" w:fill="FFFFFF"/>
          </w:tcPr>
          <w:p w14:paraId="09F14C9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1502" w:type="dxa"/>
            <w:tcBorders>
              <w:top w:val="nil"/>
              <w:bottom w:val="nil"/>
            </w:tcBorders>
            <w:shd w:val="clear" w:color="auto" w:fill="FFFFFF"/>
          </w:tcPr>
          <w:p w14:paraId="091302B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11.6</w:t>
            </w:r>
          </w:p>
        </w:tc>
        <w:tc>
          <w:tcPr>
            <w:tcW w:w="1536" w:type="dxa"/>
            <w:tcBorders>
              <w:top w:val="nil"/>
              <w:bottom w:val="nil"/>
              <w:right w:val="single" w:sz="16" w:space="0" w:color="000000"/>
            </w:tcBorders>
            <w:shd w:val="clear" w:color="auto" w:fill="FFFFFF"/>
          </w:tcPr>
          <w:p w14:paraId="395CB8A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17.8</w:t>
            </w:r>
          </w:p>
        </w:tc>
      </w:tr>
      <w:tr w:rsidR="00870B02" w:rsidRPr="001E183D" w14:paraId="485E5EA7" w14:textId="77777777" w:rsidTr="002361A4">
        <w:trPr>
          <w:cantSplit/>
          <w:trHeight w:val="143"/>
        </w:trPr>
        <w:tc>
          <w:tcPr>
            <w:tcW w:w="958" w:type="dxa"/>
            <w:vMerge/>
            <w:tcBorders>
              <w:top w:val="single" w:sz="16" w:space="0" w:color="000000"/>
              <w:left w:val="single" w:sz="16" w:space="0" w:color="000000"/>
              <w:bottom w:val="nil"/>
              <w:right w:val="nil"/>
            </w:tcBorders>
            <w:shd w:val="clear" w:color="auto" w:fill="FFFFFF"/>
            <w:vAlign w:val="center"/>
          </w:tcPr>
          <w:p w14:paraId="4F1CE24A"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281" w:type="dxa"/>
            <w:tcBorders>
              <w:top w:val="nil"/>
              <w:left w:val="nil"/>
              <w:bottom w:val="nil"/>
              <w:right w:val="single" w:sz="16" w:space="0" w:color="000000"/>
            </w:tcBorders>
            <w:shd w:val="clear" w:color="auto" w:fill="FFFFFF"/>
            <w:vAlign w:val="center"/>
          </w:tcPr>
          <w:p w14:paraId="2222000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occasionally</w:t>
            </w:r>
            <w:proofErr w:type="gramEnd"/>
            <w:r w:rsidRPr="001E183D">
              <w:rPr>
                <w:rFonts w:ascii="Times New Roman" w:hAnsi="Times New Roman"/>
                <w:color w:val="000000"/>
                <w:sz w:val="16"/>
                <w:szCs w:val="16"/>
              </w:rPr>
              <w:t xml:space="preserve"> </w:t>
            </w:r>
          </w:p>
        </w:tc>
        <w:tc>
          <w:tcPr>
            <w:tcW w:w="1231" w:type="dxa"/>
            <w:tcBorders>
              <w:top w:val="nil"/>
              <w:left w:val="single" w:sz="16" w:space="0" w:color="000000"/>
              <w:bottom w:val="nil"/>
            </w:tcBorders>
            <w:shd w:val="clear" w:color="auto" w:fill="FFFFFF"/>
          </w:tcPr>
          <w:p w14:paraId="0D671F6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74</w:t>
            </w:r>
          </w:p>
        </w:tc>
        <w:tc>
          <w:tcPr>
            <w:tcW w:w="1055" w:type="dxa"/>
            <w:tcBorders>
              <w:top w:val="nil"/>
              <w:bottom w:val="nil"/>
            </w:tcBorders>
            <w:shd w:val="clear" w:color="auto" w:fill="FFFFFF"/>
          </w:tcPr>
          <w:p w14:paraId="482B66C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15.2</w:t>
            </w:r>
          </w:p>
        </w:tc>
        <w:tc>
          <w:tcPr>
            <w:tcW w:w="1502" w:type="dxa"/>
            <w:tcBorders>
              <w:top w:val="nil"/>
              <w:bottom w:val="nil"/>
            </w:tcBorders>
            <w:shd w:val="clear" w:color="auto" w:fill="FFFFFF"/>
          </w:tcPr>
          <w:p w14:paraId="44122C3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15.9</w:t>
            </w:r>
          </w:p>
        </w:tc>
        <w:tc>
          <w:tcPr>
            <w:tcW w:w="1536" w:type="dxa"/>
            <w:tcBorders>
              <w:top w:val="nil"/>
              <w:bottom w:val="nil"/>
              <w:right w:val="single" w:sz="16" w:space="0" w:color="000000"/>
            </w:tcBorders>
            <w:shd w:val="clear" w:color="auto" w:fill="FFFFFF"/>
          </w:tcPr>
          <w:p w14:paraId="083730F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33.8</w:t>
            </w:r>
          </w:p>
        </w:tc>
      </w:tr>
      <w:tr w:rsidR="00870B02" w:rsidRPr="001E183D" w14:paraId="68929AD9" w14:textId="77777777" w:rsidTr="002361A4">
        <w:trPr>
          <w:cantSplit/>
          <w:trHeight w:val="143"/>
        </w:trPr>
        <w:tc>
          <w:tcPr>
            <w:tcW w:w="958" w:type="dxa"/>
            <w:vMerge/>
            <w:tcBorders>
              <w:top w:val="single" w:sz="16" w:space="0" w:color="000000"/>
              <w:left w:val="single" w:sz="16" w:space="0" w:color="000000"/>
              <w:bottom w:val="nil"/>
              <w:right w:val="nil"/>
            </w:tcBorders>
            <w:shd w:val="clear" w:color="auto" w:fill="FFFFFF"/>
            <w:vAlign w:val="center"/>
          </w:tcPr>
          <w:p w14:paraId="67620E39"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281" w:type="dxa"/>
            <w:tcBorders>
              <w:top w:val="nil"/>
              <w:left w:val="nil"/>
              <w:bottom w:val="nil"/>
              <w:right w:val="single" w:sz="16" w:space="0" w:color="000000"/>
            </w:tcBorders>
            <w:shd w:val="clear" w:color="auto" w:fill="FFFFFF"/>
            <w:vAlign w:val="center"/>
          </w:tcPr>
          <w:p w14:paraId="37C88D94" w14:textId="226D4FA2"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w:t>
            </w:r>
            <w:r w:rsidR="00870B02" w:rsidRPr="001E183D">
              <w:rPr>
                <w:rFonts w:ascii="Times New Roman" w:hAnsi="Times New Roman"/>
                <w:color w:val="000000"/>
                <w:sz w:val="16"/>
                <w:szCs w:val="16"/>
              </w:rPr>
              <w:t>ometimes</w:t>
            </w:r>
          </w:p>
        </w:tc>
        <w:tc>
          <w:tcPr>
            <w:tcW w:w="1231" w:type="dxa"/>
            <w:tcBorders>
              <w:top w:val="nil"/>
              <w:left w:val="single" w:sz="16" w:space="0" w:color="000000"/>
              <w:bottom w:val="nil"/>
            </w:tcBorders>
            <w:shd w:val="clear" w:color="auto" w:fill="FFFFFF"/>
          </w:tcPr>
          <w:p w14:paraId="23EC3DA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84</w:t>
            </w:r>
          </w:p>
        </w:tc>
        <w:tc>
          <w:tcPr>
            <w:tcW w:w="1055" w:type="dxa"/>
            <w:tcBorders>
              <w:top w:val="nil"/>
              <w:bottom w:val="nil"/>
            </w:tcBorders>
            <w:shd w:val="clear" w:color="auto" w:fill="FFFFFF"/>
          </w:tcPr>
          <w:p w14:paraId="3907310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17.2</w:t>
            </w:r>
          </w:p>
        </w:tc>
        <w:tc>
          <w:tcPr>
            <w:tcW w:w="1502" w:type="dxa"/>
            <w:tcBorders>
              <w:top w:val="nil"/>
              <w:bottom w:val="nil"/>
            </w:tcBorders>
            <w:shd w:val="clear" w:color="auto" w:fill="FFFFFF"/>
          </w:tcPr>
          <w:p w14:paraId="63F093D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18.1</w:t>
            </w:r>
          </w:p>
        </w:tc>
        <w:tc>
          <w:tcPr>
            <w:tcW w:w="1536" w:type="dxa"/>
            <w:tcBorders>
              <w:top w:val="nil"/>
              <w:bottom w:val="nil"/>
              <w:right w:val="single" w:sz="16" w:space="0" w:color="000000"/>
            </w:tcBorders>
            <w:shd w:val="clear" w:color="auto" w:fill="FFFFFF"/>
          </w:tcPr>
          <w:p w14:paraId="1F645EB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51.8</w:t>
            </w:r>
          </w:p>
        </w:tc>
      </w:tr>
      <w:tr w:rsidR="00870B02" w:rsidRPr="001E183D" w14:paraId="00B32796" w14:textId="77777777" w:rsidTr="002361A4">
        <w:trPr>
          <w:cantSplit/>
          <w:trHeight w:val="143"/>
        </w:trPr>
        <w:tc>
          <w:tcPr>
            <w:tcW w:w="958" w:type="dxa"/>
            <w:vMerge/>
            <w:tcBorders>
              <w:top w:val="single" w:sz="16" w:space="0" w:color="000000"/>
              <w:left w:val="single" w:sz="16" w:space="0" w:color="000000"/>
              <w:bottom w:val="nil"/>
              <w:right w:val="nil"/>
            </w:tcBorders>
            <w:shd w:val="clear" w:color="auto" w:fill="FFFFFF"/>
            <w:vAlign w:val="center"/>
          </w:tcPr>
          <w:p w14:paraId="5B4B6726"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281" w:type="dxa"/>
            <w:tcBorders>
              <w:top w:val="nil"/>
              <w:left w:val="nil"/>
              <w:bottom w:val="nil"/>
              <w:right w:val="single" w:sz="16" w:space="0" w:color="000000"/>
            </w:tcBorders>
            <w:shd w:val="clear" w:color="auto" w:fill="FFFFFF"/>
            <w:vAlign w:val="center"/>
          </w:tcPr>
          <w:p w14:paraId="76C1015B" w14:textId="218F2855"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870B02" w:rsidRPr="001E183D">
              <w:rPr>
                <w:rFonts w:ascii="Times New Roman" w:hAnsi="Times New Roman"/>
                <w:color w:val="000000"/>
                <w:sz w:val="16"/>
                <w:szCs w:val="16"/>
              </w:rPr>
              <w:t>requently</w:t>
            </w:r>
          </w:p>
        </w:tc>
        <w:tc>
          <w:tcPr>
            <w:tcW w:w="1231" w:type="dxa"/>
            <w:tcBorders>
              <w:top w:val="nil"/>
              <w:left w:val="single" w:sz="16" w:space="0" w:color="000000"/>
              <w:bottom w:val="nil"/>
            </w:tcBorders>
            <w:shd w:val="clear" w:color="auto" w:fill="FFFFFF"/>
          </w:tcPr>
          <w:p w14:paraId="655DF71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86</w:t>
            </w:r>
          </w:p>
        </w:tc>
        <w:tc>
          <w:tcPr>
            <w:tcW w:w="1055" w:type="dxa"/>
            <w:tcBorders>
              <w:top w:val="nil"/>
              <w:bottom w:val="nil"/>
            </w:tcBorders>
            <w:shd w:val="clear" w:color="auto" w:fill="FFFFFF"/>
          </w:tcPr>
          <w:p w14:paraId="60DE2BD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17.7</w:t>
            </w:r>
          </w:p>
        </w:tc>
        <w:tc>
          <w:tcPr>
            <w:tcW w:w="1502" w:type="dxa"/>
            <w:tcBorders>
              <w:top w:val="nil"/>
              <w:bottom w:val="nil"/>
            </w:tcBorders>
            <w:shd w:val="clear" w:color="auto" w:fill="FFFFFF"/>
          </w:tcPr>
          <w:p w14:paraId="4645A1B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18.5</w:t>
            </w:r>
          </w:p>
        </w:tc>
        <w:tc>
          <w:tcPr>
            <w:tcW w:w="1536" w:type="dxa"/>
            <w:tcBorders>
              <w:top w:val="nil"/>
              <w:bottom w:val="nil"/>
              <w:right w:val="single" w:sz="16" w:space="0" w:color="000000"/>
            </w:tcBorders>
            <w:shd w:val="clear" w:color="auto" w:fill="FFFFFF"/>
          </w:tcPr>
          <w:p w14:paraId="7858C60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70.3</w:t>
            </w:r>
          </w:p>
        </w:tc>
      </w:tr>
      <w:tr w:rsidR="00870B02" w:rsidRPr="001E183D" w14:paraId="792ECD78" w14:textId="77777777" w:rsidTr="002361A4">
        <w:trPr>
          <w:cantSplit/>
          <w:trHeight w:val="143"/>
        </w:trPr>
        <w:tc>
          <w:tcPr>
            <w:tcW w:w="958" w:type="dxa"/>
            <w:vMerge/>
            <w:tcBorders>
              <w:top w:val="single" w:sz="16" w:space="0" w:color="000000"/>
              <w:left w:val="single" w:sz="16" w:space="0" w:color="000000"/>
              <w:bottom w:val="nil"/>
              <w:right w:val="nil"/>
            </w:tcBorders>
            <w:shd w:val="clear" w:color="auto" w:fill="FFFFFF"/>
            <w:vAlign w:val="center"/>
          </w:tcPr>
          <w:p w14:paraId="74025BF6"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281" w:type="dxa"/>
            <w:tcBorders>
              <w:top w:val="nil"/>
              <w:left w:val="nil"/>
              <w:bottom w:val="nil"/>
              <w:right w:val="single" w:sz="16" w:space="0" w:color="000000"/>
            </w:tcBorders>
            <w:shd w:val="clear" w:color="auto" w:fill="FFFFFF"/>
            <w:vAlign w:val="center"/>
          </w:tcPr>
          <w:p w14:paraId="198EEE99" w14:textId="1CA72411"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870B02" w:rsidRPr="001E183D">
              <w:rPr>
                <w:rFonts w:ascii="Times New Roman" w:hAnsi="Times New Roman"/>
                <w:color w:val="000000"/>
                <w:sz w:val="16"/>
                <w:szCs w:val="16"/>
              </w:rPr>
              <w:t>sually</w:t>
            </w:r>
          </w:p>
        </w:tc>
        <w:tc>
          <w:tcPr>
            <w:tcW w:w="1231" w:type="dxa"/>
            <w:tcBorders>
              <w:top w:val="nil"/>
              <w:left w:val="single" w:sz="16" w:space="0" w:color="000000"/>
              <w:bottom w:val="nil"/>
            </w:tcBorders>
            <w:shd w:val="clear" w:color="auto" w:fill="FFFFFF"/>
          </w:tcPr>
          <w:p w14:paraId="1B6416C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69</w:t>
            </w:r>
          </w:p>
        </w:tc>
        <w:tc>
          <w:tcPr>
            <w:tcW w:w="1055" w:type="dxa"/>
            <w:tcBorders>
              <w:top w:val="nil"/>
              <w:bottom w:val="nil"/>
            </w:tcBorders>
            <w:shd w:val="clear" w:color="auto" w:fill="FFFFFF"/>
          </w:tcPr>
          <w:p w14:paraId="69C9ECA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14.2</w:t>
            </w:r>
          </w:p>
        </w:tc>
        <w:tc>
          <w:tcPr>
            <w:tcW w:w="1502" w:type="dxa"/>
            <w:tcBorders>
              <w:top w:val="nil"/>
              <w:bottom w:val="nil"/>
            </w:tcBorders>
            <w:shd w:val="clear" w:color="auto" w:fill="FFFFFF"/>
          </w:tcPr>
          <w:p w14:paraId="0288131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14.8</w:t>
            </w:r>
          </w:p>
        </w:tc>
        <w:tc>
          <w:tcPr>
            <w:tcW w:w="1536" w:type="dxa"/>
            <w:tcBorders>
              <w:top w:val="nil"/>
              <w:bottom w:val="nil"/>
              <w:right w:val="single" w:sz="16" w:space="0" w:color="000000"/>
            </w:tcBorders>
            <w:shd w:val="clear" w:color="auto" w:fill="FFFFFF"/>
          </w:tcPr>
          <w:p w14:paraId="3951261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85.2</w:t>
            </w:r>
          </w:p>
        </w:tc>
      </w:tr>
      <w:tr w:rsidR="00870B02" w:rsidRPr="001E183D" w14:paraId="00C10C58" w14:textId="77777777" w:rsidTr="002361A4">
        <w:trPr>
          <w:cantSplit/>
          <w:trHeight w:val="143"/>
        </w:trPr>
        <w:tc>
          <w:tcPr>
            <w:tcW w:w="958" w:type="dxa"/>
            <w:vMerge/>
            <w:tcBorders>
              <w:top w:val="single" w:sz="16" w:space="0" w:color="000000"/>
              <w:left w:val="single" w:sz="16" w:space="0" w:color="000000"/>
              <w:bottom w:val="nil"/>
              <w:right w:val="nil"/>
            </w:tcBorders>
            <w:shd w:val="clear" w:color="auto" w:fill="FFFFFF"/>
            <w:vAlign w:val="center"/>
          </w:tcPr>
          <w:p w14:paraId="138D5D46"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281" w:type="dxa"/>
            <w:tcBorders>
              <w:top w:val="nil"/>
              <w:left w:val="nil"/>
              <w:bottom w:val="nil"/>
              <w:right w:val="single" w:sz="16" w:space="0" w:color="000000"/>
            </w:tcBorders>
            <w:shd w:val="clear" w:color="auto" w:fill="FFFFFF"/>
            <w:vAlign w:val="center"/>
          </w:tcPr>
          <w:p w14:paraId="313FF07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all</w:t>
            </w:r>
            <w:proofErr w:type="gramEnd"/>
            <w:r w:rsidRPr="001E183D">
              <w:rPr>
                <w:rFonts w:ascii="Times New Roman" w:hAnsi="Times New Roman"/>
                <w:color w:val="000000"/>
                <w:sz w:val="16"/>
                <w:szCs w:val="16"/>
              </w:rPr>
              <w:t xml:space="preserve"> the time</w:t>
            </w:r>
          </w:p>
        </w:tc>
        <w:tc>
          <w:tcPr>
            <w:tcW w:w="1231" w:type="dxa"/>
            <w:tcBorders>
              <w:top w:val="nil"/>
              <w:left w:val="single" w:sz="16" w:space="0" w:color="000000"/>
              <w:bottom w:val="nil"/>
            </w:tcBorders>
            <w:shd w:val="clear" w:color="auto" w:fill="FFFFFF"/>
          </w:tcPr>
          <w:p w14:paraId="7CF8DB3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69</w:t>
            </w:r>
          </w:p>
        </w:tc>
        <w:tc>
          <w:tcPr>
            <w:tcW w:w="1055" w:type="dxa"/>
            <w:tcBorders>
              <w:top w:val="nil"/>
              <w:bottom w:val="nil"/>
            </w:tcBorders>
            <w:shd w:val="clear" w:color="auto" w:fill="FFFFFF"/>
          </w:tcPr>
          <w:p w14:paraId="71FFEDC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14.2</w:t>
            </w:r>
          </w:p>
        </w:tc>
        <w:tc>
          <w:tcPr>
            <w:tcW w:w="1502" w:type="dxa"/>
            <w:tcBorders>
              <w:top w:val="nil"/>
              <w:bottom w:val="nil"/>
            </w:tcBorders>
            <w:shd w:val="clear" w:color="auto" w:fill="FFFFFF"/>
          </w:tcPr>
          <w:p w14:paraId="0252E3A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14.8</w:t>
            </w:r>
          </w:p>
        </w:tc>
        <w:tc>
          <w:tcPr>
            <w:tcW w:w="1536" w:type="dxa"/>
            <w:tcBorders>
              <w:top w:val="nil"/>
              <w:bottom w:val="nil"/>
              <w:right w:val="single" w:sz="16" w:space="0" w:color="000000"/>
            </w:tcBorders>
            <w:shd w:val="clear" w:color="auto" w:fill="FFFFFF"/>
          </w:tcPr>
          <w:p w14:paraId="40F48C8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870B02" w:rsidRPr="001E183D" w14:paraId="4E567081" w14:textId="77777777" w:rsidTr="002361A4">
        <w:trPr>
          <w:cantSplit/>
          <w:trHeight w:val="143"/>
        </w:trPr>
        <w:tc>
          <w:tcPr>
            <w:tcW w:w="958" w:type="dxa"/>
            <w:vMerge/>
            <w:tcBorders>
              <w:top w:val="single" w:sz="16" w:space="0" w:color="000000"/>
              <w:left w:val="single" w:sz="16" w:space="0" w:color="000000"/>
              <w:bottom w:val="nil"/>
              <w:right w:val="nil"/>
            </w:tcBorders>
            <w:shd w:val="clear" w:color="auto" w:fill="FFFFFF"/>
            <w:vAlign w:val="center"/>
          </w:tcPr>
          <w:p w14:paraId="09032D8A"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281" w:type="dxa"/>
            <w:tcBorders>
              <w:top w:val="nil"/>
              <w:left w:val="nil"/>
              <w:bottom w:val="nil"/>
              <w:right w:val="single" w:sz="16" w:space="0" w:color="000000"/>
            </w:tcBorders>
            <w:shd w:val="clear" w:color="auto" w:fill="FFFFFF"/>
            <w:vAlign w:val="center"/>
          </w:tcPr>
          <w:p w14:paraId="59F6C8F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231" w:type="dxa"/>
            <w:tcBorders>
              <w:top w:val="nil"/>
              <w:left w:val="single" w:sz="16" w:space="0" w:color="000000"/>
              <w:bottom w:val="nil"/>
            </w:tcBorders>
            <w:shd w:val="clear" w:color="auto" w:fill="FFFFFF"/>
          </w:tcPr>
          <w:p w14:paraId="6B89B70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465</w:t>
            </w:r>
          </w:p>
        </w:tc>
        <w:tc>
          <w:tcPr>
            <w:tcW w:w="1055" w:type="dxa"/>
            <w:tcBorders>
              <w:top w:val="nil"/>
              <w:bottom w:val="nil"/>
            </w:tcBorders>
            <w:shd w:val="clear" w:color="auto" w:fill="FFFFFF"/>
          </w:tcPr>
          <w:p w14:paraId="1D3EE47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95.5</w:t>
            </w:r>
          </w:p>
        </w:tc>
        <w:tc>
          <w:tcPr>
            <w:tcW w:w="1502" w:type="dxa"/>
            <w:tcBorders>
              <w:top w:val="nil"/>
              <w:bottom w:val="nil"/>
            </w:tcBorders>
            <w:shd w:val="clear" w:color="auto" w:fill="FFFFFF"/>
          </w:tcPr>
          <w:p w14:paraId="10CFF5D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536" w:type="dxa"/>
            <w:tcBorders>
              <w:top w:val="nil"/>
              <w:bottom w:val="nil"/>
              <w:right w:val="single" w:sz="16" w:space="0" w:color="000000"/>
            </w:tcBorders>
            <w:shd w:val="clear" w:color="auto" w:fill="FFFFFF"/>
          </w:tcPr>
          <w:p w14:paraId="1517D516"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21E5ACCC" w14:textId="77777777" w:rsidTr="002361A4">
        <w:trPr>
          <w:cantSplit/>
          <w:trHeight w:val="318"/>
        </w:trPr>
        <w:tc>
          <w:tcPr>
            <w:tcW w:w="958" w:type="dxa"/>
            <w:tcBorders>
              <w:top w:val="nil"/>
              <w:left w:val="single" w:sz="16" w:space="0" w:color="000000"/>
              <w:bottom w:val="nil"/>
              <w:right w:val="nil"/>
            </w:tcBorders>
            <w:shd w:val="clear" w:color="auto" w:fill="FFFFFF"/>
            <w:vAlign w:val="center"/>
          </w:tcPr>
          <w:p w14:paraId="6526D19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281" w:type="dxa"/>
            <w:tcBorders>
              <w:top w:val="nil"/>
              <w:left w:val="nil"/>
              <w:bottom w:val="nil"/>
              <w:right w:val="single" w:sz="16" w:space="0" w:color="000000"/>
            </w:tcBorders>
            <w:shd w:val="clear" w:color="auto" w:fill="FFFFFF"/>
            <w:vAlign w:val="center"/>
          </w:tcPr>
          <w:p w14:paraId="1D4367B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231" w:type="dxa"/>
            <w:tcBorders>
              <w:top w:val="nil"/>
              <w:left w:val="single" w:sz="16" w:space="0" w:color="000000"/>
              <w:bottom w:val="nil"/>
            </w:tcBorders>
            <w:shd w:val="clear" w:color="auto" w:fill="FFFFFF"/>
          </w:tcPr>
          <w:p w14:paraId="3DEDE95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w:t>
            </w:r>
          </w:p>
        </w:tc>
        <w:tc>
          <w:tcPr>
            <w:tcW w:w="1055" w:type="dxa"/>
            <w:tcBorders>
              <w:top w:val="nil"/>
              <w:bottom w:val="nil"/>
            </w:tcBorders>
            <w:shd w:val="clear" w:color="auto" w:fill="FFFFFF"/>
          </w:tcPr>
          <w:p w14:paraId="6B1D61A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w:t>
            </w:r>
          </w:p>
        </w:tc>
        <w:tc>
          <w:tcPr>
            <w:tcW w:w="1502" w:type="dxa"/>
            <w:tcBorders>
              <w:top w:val="nil"/>
              <w:bottom w:val="nil"/>
            </w:tcBorders>
            <w:shd w:val="clear" w:color="auto" w:fill="FFFFFF"/>
          </w:tcPr>
          <w:p w14:paraId="61375213"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536" w:type="dxa"/>
            <w:tcBorders>
              <w:top w:val="nil"/>
              <w:bottom w:val="nil"/>
              <w:right w:val="single" w:sz="16" w:space="0" w:color="000000"/>
            </w:tcBorders>
            <w:shd w:val="clear" w:color="auto" w:fill="FFFFFF"/>
          </w:tcPr>
          <w:p w14:paraId="22549505"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48A4E283" w14:textId="77777777" w:rsidTr="002361A4">
        <w:trPr>
          <w:cantSplit/>
          <w:trHeight w:val="318"/>
        </w:trPr>
        <w:tc>
          <w:tcPr>
            <w:tcW w:w="2238" w:type="dxa"/>
            <w:gridSpan w:val="2"/>
            <w:tcBorders>
              <w:top w:val="nil"/>
              <w:left w:val="single" w:sz="16" w:space="0" w:color="000000"/>
              <w:bottom w:val="single" w:sz="16" w:space="0" w:color="000000"/>
              <w:right w:val="nil"/>
            </w:tcBorders>
            <w:shd w:val="clear" w:color="auto" w:fill="FFFFFF"/>
            <w:vAlign w:val="center"/>
          </w:tcPr>
          <w:p w14:paraId="0322C8A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231" w:type="dxa"/>
            <w:tcBorders>
              <w:top w:val="nil"/>
              <w:left w:val="single" w:sz="16" w:space="0" w:color="000000"/>
              <w:bottom w:val="single" w:sz="16" w:space="0" w:color="000000"/>
            </w:tcBorders>
            <w:shd w:val="clear" w:color="auto" w:fill="FFFFFF"/>
          </w:tcPr>
          <w:p w14:paraId="68779D0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055" w:type="dxa"/>
            <w:tcBorders>
              <w:top w:val="nil"/>
              <w:bottom w:val="single" w:sz="16" w:space="0" w:color="000000"/>
            </w:tcBorders>
            <w:shd w:val="clear" w:color="auto" w:fill="FFFFFF"/>
          </w:tcPr>
          <w:p w14:paraId="4FCF2B5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502" w:type="dxa"/>
            <w:tcBorders>
              <w:top w:val="nil"/>
              <w:bottom w:val="single" w:sz="16" w:space="0" w:color="000000"/>
            </w:tcBorders>
            <w:shd w:val="clear" w:color="auto" w:fill="FFFFFF"/>
          </w:tcPr>
          <w:p w14:paraId="59BFBD97"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536" w:type="dxa"/>
            <w:tcBorders>
              <w:top w:val="nil"/>
              <w:bottom w:val="single" w:sz="16" w:space="0" w:color="000000"/>
              <w:right w:val="single" w:sz="16" w:space="0" w:color="000000"/>
            </w:tcBorders>
            <w:shd w:val="clear" w:color="auto" w:fill="FFFFFF"/>
          </w:tcPr>
          <w:p w14:paraId="2BD94125"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78928CA9" w14:textId="77777777" w:rsidR="00870B02" w:rsidRPr="001E183D" w:rsidRDefault="00870B02" w:rsidP="00F90A28">
      <w:pPr>
        <w:jc w:val="both"/>
        <w:rPr>
          <w:rFonts w:ascii="Times New Roman" w:hAnsi="Times New Roman"/>
        </w:rPr>
      </w:pPr>
    </w:p>
    <w:p w14:paraId="7A3FD4AF" w14:textId="77777777" w:rsidR="00870B02" w:rsidRPr="001E183D" w:rsidRDefault="00870B02" w:rsidP="00F90A28">
      <w:pPr>
        <w:jc w:val="both"/>
        <w:rPr>
          <w:rFonts w:ascii="Times New Roman" w:hAnsi="Times New Roman"/>
          <w:b/>
          <w:sz w:val="22"/>
          <w:szCs w:val="22"/>
        </w:rPr>
      </w:pPr>
    </w:p>
    <w:p w14:paraId="7DCF3708" w14:textId="4B662D0A"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7</w:t>
      </w:r>
      <w:r w:rsidR="00870B02" w:rsidRPr="001E183D">
        <w:rPr>
          <w:rFonts w:ascii="Times New Roman" w:hAnsi="Times New Roman"/>
          <w:b/>
          <w:sz w:val="22"/>
          <w:szCs w:val="22"/>
        </w:rPr>
        <w:t>. Use of American media</w:t>
      </w:r>
    </w:p>
    <w:tbl>
      <w:tblPr>
        <w:tblW w:w="8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50"/>
        <w:gridCol w:w="810"/>
        <w:gridCol w:w="810"/>
        <w:gridCol w:w="900"/>
        <w:gridCol w:w="810"/>
        <w:gridCol w:w="900"/>
        <w:gridCol w:w="720"/>
        <w:gridCol w:w="630"/>
        <w:gridCol w:w="720"/>
        <w:gridCol w:w="630"/>
      </w:tblGrid>
      <w:tr w:rsidR="00870B02" w:rsidRPr="001E183D" w14:paraId="53E29EE8" w14:textId="77777777" w:rsidTr="002361A4">
        <w:trPr>
          <w:cantSplit/>
          <w:trHeight w:val="340"/>
        </w:trPr>
        <w:tc>
          <w:tcPr>
            <w:tcW w:w="8280" w:type="dxa"/>
            <w:gridSpan w:val="10"/>
            <w:tcBorders>
              <w:top w:val="nil"/>
              <w:left w:val="nil"/>
              <w:bottom w:val="nil"/>
              <w:right w:val="nil"/>
            </w:tcBorders>
            <w:shd w:val="clear" w:color="auto" w:fill="FFFFFF"/>
          </w:tcPr>
          <w:p w14:paraId="117F18A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7FB02509" w14:textId="77777777" w:rsidTr="002361A4">
        <w:trPr>
          <w:cantSplit/>
          <w:trHeight w:val="340"/>
        </w:trPr>
        <w:tc>
          <w:tcPr>
            <w:tcW w:w="1350" w:type="dxa"/>
            <w:vMerge w:val="restart"/>
            <w:tcBorders>
              <w:top w:val="single" w:sz="16" w:space="0" w:color="000000"/>
              <w:left w:val="single" w:sz="16" w:space="0" w:color="000000"/>
              <w:bottom w:val="nil"/>
              <w:right w:val="single" w:sz="16" w:space="0" w:color="000000"/>
            </w:tcBorders>
            <w:shd w:val="clear" w:color="auto" w:fill="FFFFFF"/>
          </w:tcPr>
          <w:p w14:paraId="37F70000"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810" w:type="dxa"/>
            <w:tcBorders>
              <w:top w:val="single" w:sz="16" w:space="0" w:color="000000"/>
              <w:left w:val="single" w:sz="16" w:space="0" w:color="000000"/>
            </w:tcBorders>
            <w:shd w:val="clear" w:color="auto" w:fill="FFFFFF"/>
          </w:tcPr>
          <w:p w14:paraId="19C7D20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p>
        </w:tc>
        <w:tc>
          <w:tcPr>
            <w:tcW w:w="810" w:type="dxa"/>
            <w:tcBorders>
              <w:top w:val="single" w:sz="16" w:space="0" w:color="000000"/>
            </w:tcBorders>
            <w:shd w:val="clear" w:color="auto" w:fill="FFFFFF"/>
          </w:tcPr>
          <w:p w14:paraId="21D1EC3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Minimum</w:t>
            </w:r>
          </w:p>
        </w:tc>
        <w:tc>
          <w:tcPr>
            <w:tcW w:w="900" w:type="dxa"/>
            <w:tcBorders>
              <w:top w:val="single" w:sz="16" w:space="0" w:color="000000"/>
            </w:tcBorders>
            <w:shd w:val="clear" w:color="auto" w:fill="FFFFFF"/>
          </w:tcPr>
          <w:p w14:paraId="0D604D0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Maximum</w:t>
            </w:r>
          </w:p>
        </w:tc>
        <w:tc>
          <w:tcPr>
            <w:tcW w:w="810" w:type="dxa"/>
            <w:tcBorders>
              <w:top w:val="single" w:sz="16" w:space="0" w:color="000000"/>
            </w:tcBorders>
            <w:shd w:val="clear" w:color="auto" w:fill="FFFFFF"/>
          </w:tcPr>
          <w:p w14:paraId="4278DFB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Mean</w:t>
            </w:r>
          </w:p>
        </w:tc>
        <w:tc>
          <w:tcPr>
            <w:tcW w:w="900" w:type="dxa"/>
            <w:tcBorders>
              <w:top w:val="single" w:sz="16" w:space="0" w:color="000000"/>
            </w:tcBorders>
            <w:shd w:val="clear" w:color="auto" w:fill="FFFFFF"/>
          </w:tcPr>
          <w:p w14:paraId="322B29D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Deviation</w:t>
            </w:r>
          </w:p>
        </w:tc>
        <w:tc>
          <w:tcPr>
            <w:tcW w:w="1350" w:type="dxa"/>
            <w:gridSpan w:val="2"/>
            <w:tcBorders>
              <w:top w:val="single" w:sz="16" w:space="0" w:color="000000"/>
            </w:tcBorders>
            <w:shd w:val="clear" w:color="auto" w:fill="FFFFFF"/>
          </w:tcPr>
          <w:p w14:paraId="3CF156C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spellStart"/>
            <w:r w:rsidRPr="001E183D">
              <w:rPr>
                <w:rFonts w:ascii="Times New Roman" w:hAnsi="Times New Roman"/>
                <w:color w:val="000000"/>
                <w:sz w:val="16"/>
                <w:szCs w:val="16"/>
              </w:rPr>
              <w:t>Skewness</w:t>
            </w:r>
            <w:proofErr w:type="spellEnd"/>
          </w:p>
        </w:tc>
        <w:tc>
          <w:tcPr>
            <w:tcW w:w="1350" w:type="dxa"/>
            <w:gridSpan w:val="2"/>
            <w:tcBorders>
              <w:top w:val="single" w:sz="16" w:space="0" w:color="000000"/>
            </w:tcBorders>
            <w:shd w:val="clear" w:color="auto" w:fill="FFFFFF"/>
          </w:tcPr>
          <w:p w14:paraId="119AEE2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Kurtosis</w:t>
            </w:r>
          </w:p>
        </w:tc>
      </w:tr>
      <w:tr w:rsidR="00870B02" w:rsidRPr="001E183D" w14:paraId="660D8FBF" w14:textId="77777777" w:rsidTr="002361A4">
        <w:trPr>
          <w:cantSplit/>
          <w:trHeight w:val="153"/>
        </w:trPr>
        <w:tc>
          <w:tcPr>
            <w:tcW w:w="1350" w:type="dxa"/>
            <w:vMerge/>
            <w:tcBorders>
              <w:top w:val="single" w:sz="16" w:space="0" w:color="000000"/>
              <w:left w:val="single" w:sz="16" w:space="0" w:color="000000"/>
              <w:bottom w:val="nil"/>
              <w:right w:val="single" w:sz="16" w:space="0" w:color="000000"/>
            </w:tcBorders>
            <w:shd w:val="clear" w:color="auto" w:fill="FFFFFF"/>
          </w:tcPr>
          <w:p w14:paraId="2389D1AB"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810" w:type="dxa"/>
            <w:tcBorders>
              <w:left w:val="single" w:sz="16" w:space="0" w:color="000000"/>
              <w:bottom w:val="single" w:sz="16" w:space="0" w:color="000000"/>
            </w:tcBorders>
            <w:shd w:val="clear" w:color="auto" w:fill="FFFFFF"/>
          </w:tcPr>
          <w:p w14:paraId="793D494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3F31704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66AC357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778C1DD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tcBorders>
            <w:shd w:val="clear" w:color="auto" w:fill="FFFFFF"/>
          </w:tcPr>
          <w:p w14:paraId="5562053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tcBorders>
            <w:shd w:val="clear" w:color="auto" w:fill="FFFFFF"/>
          </w:tcPr>
          <w:p w14:paraId="2C6E104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630" w:type="dxa"/>
            <w:tcBorders>
              <w:bottom w:val="single" w:sz="16" w:space="0" w:color="000000"/>
            </w:tcBorders>
            <w:shd w:val="clear" w:color="auto" w:fill="FFFFFF"/>
          </w:tcPr>
          <w:p w14:paraId="157347B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c>
          <w:tcPr>
            <w:tcW w:w="720" w:type="dxa"/>
            <w:tcBorders>
              <w:bottom w:val="single" w:sz="16" w:space="0" w:color="000000"/>
            </w:tcBorders>
            <w:shd w:val="clear" w:color="auto" w:fill="FFFFFF"/>
          </w:tcPr>
          <w:p w14:paraId="0292FBB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630" w:type="dxa"/>
            <w:tcBorders>
              <w:bottom w:val="single" w:sz="16" w:space="0" w:color="000000"/>
              <w:right w:val="single" w:sz="16" w:space="0" w:color="000000"/>
            </w:tcBorders>
            <w:shd w:val="clear" w:color="auto" w:fill="FFFFFF"/>
          </w:tcPr>
          <w:p w14:paraId="5BD06DB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r>
      <w:tr w:rsidR="00870B02" w:rsidRPr="001E183D" w14:paraId="09F680F5" w14:textId="77777777" w:rsidTr="002361A4">
        <w:trPr>
          <w:cantSplit/>
          <w:trHeight w:val="682"/>
        </w:trPr>
        <w:tc>
          <w:tcPr>
            <w:tcW w:w="1350" w:type="dxa"/>
            <w:tcBorders>
              <w:top w:val="single" w:sz="16" w:space="0" w:color="000000"/>
              <w:left w:val="single" w:sz="16" w:space="0" w:color="000000"/>
              <w:bottom w:val="nil"/>
              <w:right w:val="single" w:sz="16" w:space="0" w:color="000000"/>
            </w:tcBorders>
            <w:shd w:val="clear" w:color="auto" w:fill="FFFFFF"/>
            <w:vAlign w:val="center"/>
          </w:tcPr>
          <w:p w14:paraId="31507EC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American series</w:t>
            </w:r>
          </w:p>
          <w:p w14:paraId="781D9EA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c>
          <w:tcPr>
            <w:tcW w:w="810" w:type="dxa"/>
            <w:tcBorders>
              <w:top w:val="single" w:sz="16" w:space="0" w:color="000000"/>
              <w:left w:val="single" w:sz="16" w:space="0" w:color="000000"/>
              <w:bottom w:val="nil"/>
            </w:tcBorders>
            <w:shd w:val="clear" w:color="auto" w:fill="FFFFFF"/>
          </w:tcPr>
          <w:p w14:paraId="235CED4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486</w:t>
            </w:r>
          </w:p>
        </w:tc>
        <w:tc>
          <w:tcPr>
            <w:tcW w:w="810" w:type="dxa"/>
            <w:tcBorders>
              <w:top w:val="single" w:sz="16" w:space="0" w:color="000000"/>
              <w:bottom w:val="nil"/>
            </w:tcBorders>
            <w:shd w:val="clear" w:color="auto" w:fill="FFFFFF"/>
          </w:tcPr>
          <w:p w14:paraId="3F085B1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single" w:sz="16" w:space="0" w:color="000000"/>
              <w:bottom w:val="nil"/>
            </w:tcBorders>
            <w:shd w:val="clear" w:color="auto" w:fill="FFFFFF"/>
          </w:tcPr>
          <w:p w14:paraId="3E9B836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single" w:sz="16" w:space="0" w:color="000000"/>
              <w:bottom w:val="nil"/>
            </w:tcBorders>
            <w:shd w:val="clear" w:color="auto" w:fill="FFFFFF"/>
          </w:tcPr>
          <w:p w14:paraId="6F0DF96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5.1070</w:t>
            </w:r>
          </w:p>
        </w:tc>
        <w:tc>
          <w:tcPr>
            <w:tcW w:w="900" w:type="dxa"/>
            <w:tcBorders>
              <w:top w:val="single" w:sz="16" w:space="0" w:color="000000"/>
              <w:bottom w:val="nil"/>
            </w:tcBorders>
            <w:shd w:val="clear" w:color="auto" w:fill="FFFFFF"/>
          </w:tcPr>
          <w:p w14:paraId="0625306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1.86583</w:t>
            </w:r>
          </w:p>
        </w:tc>
        <w:tc>
          <w:tcPr>
            <w:tcW w:w="720" w:type="dxa"/>
            <w:tcBorders>
              <w:top w:val="single" w:sz="16" w:space="0" w:color="000000"/>
              <w:bottom w:val="nil"/>
            </w:tcBorders>
            <w:shd w:val="clear" w:color="auto" w:fill="FFFFFF"/>
          </w:tcPr>
          <w:p w14:paraId="5BBF509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-.797</w:t>
            </w:r>
          </w:p>
        </w:tc>
        <w:tc>
          <w:tcPr>
            <w:tcW w:w="630" w:type="dxa"/>
            <w:tcBorders>
              <w:top w:val="single" w:sz="16" w:space="0" w:color="000000"/>
              <w:bottom w:val="nil"/>
            </w:tcBorders>
            <w:shd w:val="clear" w:color="auto" w:fill="FFFFFF"/>
          </w:tcPr>
          <w:p w14:paraId="5584656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single" w:sz="16" w:space="0" w:color="000000"/>
              <w:bottom w:val="nil"/>
            </w:tcBorders>
            <w:shd w:val="clear" w:color="auto" w:fill="FFFFFF"/>
          </w:tcPr>
          <w:p w14:paraId="533346D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-.427</w:t>
            </w:r>
          </w:p>
        </w:tc>
        <w:tc>
          <w:tcPr>
            <w:tcW w:w="630" w:type="dxa"/>
            <w:tcBorders>
              <w:top w:val="single" w:sz="16" w:space="0" w:color="000000"/>
              <w:bottom w:val="nil"/>
              <w:right w:val="single" w:sz="16" w:space="0" w:color="000000"/>
            </w:tcBorders>
            <w:shd w:val="clear" w:color="auto" w:fill="FFFFFF"/>
          </w:tcPr>
          <w:p w14:paraId="7131437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870B02" w:rsidRPr="001E183D" w14:paraId="608879FC" w14:textId="77777777" w:rsidTr="002361A4">
        <w:trPr>
          <w:cantSplit/>
          <w:trHeight w:val="682"/>
        </w:trPr>
        <w:tc>
          <w:tcPr>
            <w:tcW w:w="1350" w:type="dxa"/>
            <w:tcBorders>
              <w:top w:val="nil"/>
              <w:left w:val="single" w:sz="16" w:space="0" w:color="000000"/>
              <w:bottom w:val="nil"/>
              <w:right w:val="single" w:sz="16" w:space="0" w:color="000000"/>
            </w:tcBorders>
            <w:shd w:val="clear" w:color="auto" w:fill="FFFFFF"/>
            <w:vAlign w:val="center"/>
          </w:tcPr>
          <w:p w14:paraId="50BDDE3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American sitcom</w:t>
            </w:r>
          </w:p>
          <w:p w14:paraId="1F01D79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 xml:space="preserve"> </w:t>
            </w:r>
          </w:p>
        </w:tc>
        <w:tc>
          <w:tcPr>
            <w:tcW w:w="810" w:type="dxa"/>
            <w:tcBorders>
              <w:top w:val="nil"/>
              <w:left w:val="single" w:sz="16" w:space="0" w:color="000000"/>
              <w:bottom w:val="nil"/>
            </w:tcBorders>
            <w:shd w:val="clear" w:color="auto" w:fill="FFFFFF"/>
          </w:tcPr>
          <w:p w14:paraId="24B7A06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483</w:t>
            </w:r>
          </w:p>
        </w:tc>
        <w:tc>
          <w:tcPr>
            <w:tcW w:w="810" w:type="dxa"/>
            <w:tcBorders>
              <w:top w:val="nil"/>
              <w:bottom w:val="nil"/>
            </w:tcBorders>
            <w:shd w:val="clear" w:color="auto" w:fill="FFFFFF"/>
          </w:tcPr>
          <w:p w14:paraId="339086C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4A8E419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4E77803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5.0890</w:t>
            </w:r>
          </w:p>
        </w:tc>
        <w:tc>
          <w:tcPr>
            <w:tcW w:w="900" w:type="dxa"/>
            <w:tcBorders>
              <w:top w:val="nil"/>
              <w:bottom w:val="nil"/>
            </w:tcBorders>
            <w:shd w:val="clear" w:color="auto" w:fill="FFFFFF"/>
          </w:tcPr>
          <w:p w14:paraId="597EC4E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1.89844</w:t>
            </w:r>
          </w:p>
        </w:tc>
        <w:tc>
          <w:tcPr>
            <w:tcW w:w="720" w:type="dxa"/>
            <w:tcBorders>
              <w:top w:val="nil"/>
              <w:bottom w:val="nil"/>
            </w:tcBorders>
            <w:shd w:val="clear" w:color="auto" w:fill="FFFFFF"/>
          </w:tcPr>
          <w:p w14:paraId="6F55971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-.744</w:t>
            </w:r>
          </w:p>
        </w:tc>
        <w:tc>
          <w:tcPr>
            <w:tcW w:w="630" w:type="dxa"/>
            <w:tcBorders>
              <w:top w:val="nil"/>
              <w:bottom w:val="nil"/>
            </w:tcBorders>
            <w:shd w:val="clear" w:color="auto" w:fill="FFFFFF"/>
          </w:tcPr>
          <w:p w14:paraId="4192CCF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37CCDCD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-.617</w:t>
            </w:r>
          </w:p>
        </w:tc>
        <w:tc>
          <w:tcPr>
            <w:tcW w:w="630" w:type="dxa"/>
            <w:tcBorders>
              <w:top w:val="nil"/>
              <w:bottom w:val="nil"/>
              <w:right w:val="single" w:sz="16" w:space="0" w:color="000000"/>
            </w:tcBorders>
            <w:shd w:val="clear" w:color="auto" w:fill="FFFFFF"/>
          </w:tcPr>
          <w:p w14:paraId="4941132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.222</w:t>
            </w:r>
          </w:p>
        </w:tc>
      </w:tr>
      <w:tr w:rsidR="00870B02" w:rsidRPr="001E183D" w14:paraId="6EDA1DFE" w14:textId="77777777" w:rsidTr="002361A4">
        <w:trPr>
          <w:cantSplit/>
          <w:trHeight w:val="340"/>
        </w:trPr>
        <w:tc>
          <w:tcPr>
            <w:tcW w:w="1350" w:type="dxa"/>
            <w:tcBorders>
              <w:top w:val="nil"/>
              <w:left w:val="single" w:sz="16" w:space="0" w:color="000000"/>
              <w:bottom w:val="nil"/>
              <w:right w:val="single" w:sz="16" w:space="0" w:color="000000"/>
            </w:tcBorders>
            <w:shd w:val="clear" w:color="auto" w:fill="FFFFFF"/>
            <w:vAlign w:val="center"/>
          </w:tcPr>
          <w:p w14:paraId="6EBCA8F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American news</w:t>
            </w:r>
          </w:p>
        </w:tc>
        <w:tc>
          <w:tcPr>
            <w:tcW w:w="810" w:type="dxa"/>
            <w:tcBorders>
              <w:top w:val="nil"/>
              <w:left w:val="single" w:sz="16" w:space="0" w:color="000000"/>
              <w:bottom w:val="nil"/>
            </w:tcBorders>
            <w:shd w:val="clear" w:color="auto" w:fill="FFFFFF"/>
          </w:tcPr>
          <w:p w14:paraId="56A9EAB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810" w:type="dxa"/>
            <w:tcBorders>
              <w:top w:val="nil"/>
              <w:bottom w:val="nil"/>
            </w:tcBorders>
            <w:shd w:val="clear" w:color="auto" w:fill="FFFFFF"/>
          </w:tcPr>
          <w:p w14:paraId="4F9E14C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7E8F9C6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66714A7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1.5339</w:t>
            </w:r>
          </w:p>
        </w:tc>
        <w:tc>
          <w:tcPr>
            <w:tcW w:w="900" w:type="dxa"/>
            <w:tcBorders>
              <w:top w:val="nil"/>
              <w:bottom w:val="nil"/>
            </w:tcBorders>
            <w:shd w:val="clear" w:color="auto" w:fill="FFFFFF"/>
          </w:tcPr>
          <w:p w14:paraId="234329C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1.07266</w:t>
            </w:r>
          </w:p>
        </w:tc>
        <w:tc>
          <w:tcPr>
            <w:tcW w:w="720" w:type="dxa"/>
            <w:tcBorders>
              <w:top w:val="nil"/>
              <w:bottom w:val="nil"/>
            </w:tcBorders>
            <w:shd w:val="clear" w:color="auto" w:fill="FFFFFF"/>
          </w:tcPr>
          <w:p w14:paraId="62A669A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2.669</w:t>
            </w:r>
          </w:p>
        </w:tc>
        <w:tc>
          <w:tcPr>
            <w:tcW w:w="630" w:type="dxa"/>
            <w:tcBorders>
              <w:top w:val="nil"/>
              <w:bottom w:val="nil"/>
            </w:tcBorders>
            <w:shd w:val="clear" w:color="auto" w:fill="FFFFFF"/>
          </w:tcPr>
          <w:p w14:paraId="252FBB2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332C9E3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7.772</w:t>
            </w:r>
          </w:p>
        </w:tc>
        <w:tc>
          <w:tcPr>
            <w:tcW w:w="630" w:type="dxa"/>
            <w:tcBorders>
              <w:top w:val="nil"/>
              <w:bottom w:val="nil"/>
              <w:right w:val="single" w:sz="16" w:space="0" w:color="000000"/>
            </w:tcBorders>
            <w:shd w:val="clear" w:color="auto" w:fill="FFFFFF"/>
          </w:tcPr>
          <w:p w14:paraId="51BD866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870B02" w:rsidRPr="001E183D" w14:paraId="7A179B64" w14:textId="77777777" w:rsidTr="002361A4">
        <w:trPr>
          <w:cantSplit/>
          <w:trHeight w:val="340"/>
        </w:trPr>
        <w:tc>
          <w:tcPr>
            <w:tcW w:w="1350" w:type="dxa"/>
            <w:tcBorders>
              <w:top w:val="nil"/>
              <w:left w:val="single" w:sz="16" w:space="0" w:color="000000"/>
              <w:bottom w:val="nil"/>
              <w:right w:val="single" w:sz="16" w:space="0" w:color="000000"/>
            </w:tcBorders>
            <w:shd w:val="clear" w:color="auto" w:fill="FFFFFF"/>
            <w:vAlign w:val="center"/>
          </w:tcPr>
          <w:p w14:paraId="40BD8DC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Movies on DVD</w:t>
            </w:r>
          </w:p>
        </w:tc>
        <w:tc>
          <w:tcPr>
            <w:tcW w:w="810" w:type="dxa"/>
            <w:tcBorders>
              <w:top w:val="nil"/>
              <w:left w:val="single" w:sz="16" w:space="0" w:color="000000"/>
              <w:bottom w:val="nil"/>
            </w:tcBorders>
            <w:shd w:val="clear" w:color="auto" w:fill="FFFFFF"/>
          </w:tcPr>
          <w:p w14:paraId="42F5433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486</w:t>
            </w:r>
          </w:p>
        </w:tc>
        <w:tc>
          <w:tcPr>
            <w:tcW w:w="810" w:type="dxa"/>
            <w:tcBorders>
              <w:top w:val="nil"/>
              <w:bottom w:val="nil"/>
            </w:tcBorders>
            <w:shd w:val="clear" w:color="auto" w:fill="FFFFFF"/>
          </w:tcPr>
          <w:p w14:paraId="5621789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5D1C153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1967C3F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3.6214</w:t>
            </w:r>
          </w:p>
        </w:tc>
        <w:tc>
          <w:tcPr>
            <w:tcW w:w="900" w:type="dxa"/>
            <w:tcBorders>
              <w:top w:val="nil"/>
              <w:bottom w:val="nil"/>
            </w:tcBorders>
            <w:shd w:val="clear" w:color="auto" w:fill="FFFFFF"/>
          </w:tcPr>
          <w:p w14:paraId="3CD4B4E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2.29223</w:t>
            </w:r>
          </w:p>
        </w:tc>
        <w:tc>
          <w:tcPr>
            <w:tcW w:w="720" w:type="dxa"/>
            <w:tcBorders>
              <w:top w:val="nil"/>
              <w:bottom w:val="nil"/>
            </w:tcBorders>
            <w:shd w:val="clear" w:color="auto" w:fill="FFFFFF"/>
          </w:tcPr>
          <w:p w14:paraId="472D4FF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.223</w:t>
            </w:r>
          </w:p>
        </w:tc>
        <w:tc>
          <w:tcPr>
            <w:tcW w:w="630" w:type="dxa"/>
            <w:tcBorders>
              <w:top w:val="nil"/>
              <w:bottom w:val="nil"/>
            </w:tcBorders>
            <w:shd w:val="clear" w:color="auto" w:fill="FFFFFF"/>
          </w:tcPr>
          <w:p w14:paraId="3061CA9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32A4DE9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-1.474</w:t>
            </w:r>
          </w:p>
        </w:tc>
        <w:tc>
          <w:tcPr>
            <w:tcW w:w="630" w:type="dxa"/>
            <w:tcBorders>
              <w:top w:val="nil"/>
              <w:bottom w:val="nil"/>
              <w:right w:val="single" w:sz="16" w:space="0" w:color="000000"/>
            </w:tcBorders>
            <w:shd w:val="clear" w:color="auto" w:fill="FFFFFF"/>
          </w:tcPr>
          <w:p w14:paraId="79FD00E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870B02" w:rsidRPr="001E183D" w14:paraId="74E69D7F" w14:textId="77777777" w:rsidTr="002361A4">
        <w:trPr>
          <w:cantSplit/>
          <w:trHeight w:val="340"/>
        </w:trPr>
        <w:tc>
          <w:tcPr>
            <w:tcW w:w="1350" w:type="dxa"/>
            <w:tcBorders>
              <w:top w:val="nil"/>
              <w:left w:val="single" w:sz="16" w:space="0" w:color="000000"/>
              <w:bottom w:val="nil"/>
              <w:right w:val="single" w:sz="16" w:space="0" w:color="000000"/>
            </w:tcBorders>
            <w:shd w:val="clear" w:color="auto" w:fill="FFFFFF"/>
            <w:vAlign w:val="center"/>
          </w:tcPr>
          <w:p w14:paraId="76B13BA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Movies in the theater</w:t>
            </w:r>
          </w:p>
        </w:tc>
        <w:tc>
          <w:tcPr>
            <w:tcW w:w="810" w:type="dxa"/>
            <w:tcBorders>
              <w:top w:val="nil"/>
              <w:left w:val="single" w:sz="16" w:space="0" w:color="000000"/>
              <w:bottom w:val="nil"/>
            </w:tcBorders>
            <w:shd w:val="clear" w:color="auto" w:fill="FFFFFF"/>
          </w:tcPr>
          <w:p w14:paraId="084A0D9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484</w:t>
            </w:r>
          </w:p>
        </w:tc>
        <w:tc>
          <w:tcPr>
            <w:tcW w:w="810" w:type="dxa"/>
            <w:tcBorders>
              <w:top w:val="nil"/>
              <w:bottom w:val="nil"/>
            </w:tcBorders>
            <w:shd w:val="clear" w:color="auto" w:fill="FFFFFF"/>
          </w:tcPr>
          <w:p w14:paraId="1BF771C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7ED4D40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45D7109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4.3616</w:t>
            </w:r>
          </w:p>
        </w:tc>
        <w:tc>
          <w:tcPr>
            <w:tcW w:w="900" w:type="dxa"/>
            <w:tcBorders>
              <w:top w:val="nil"/>
              <w:bottom w:val="nil"/>
            </w:tcBorders>
            <w:shd w:val="clear" w:color="auto" w:fill="FFFFFF"/>
          </w:tcPr>
          <w:p w14:paraId="66A4816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1.95377</w:t>
            </w:r>
          </w:p>
        </w:tc>
        <w:tc>
          <w:tcPr>
            <w:tcW w:w="720" w:type="dxa"/>
            <w:tcBorders>
              <w:top w:val="nil"/>
              <w:bottom w:val="nil"/>
            </w:tcBorders>
            <w:shd w:val="clear" w:color="auto" w:fill="FFFFFF"/>
          </w:tcPr>
          <w:p w14:paraId="5004C1E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-.187</w:t>
            </w:r>
          </w:p>
        </w:tc>
        <w:tc>
          <w:tcPr>
            <w:tcW w:w="630" w:type="dxa"/>
            <w:tcBorders>
              <w:top w:val="nil"/>
              <w:bottom w:val="nil"/>
            </w:tcBorders>
            <w:shd w:val="clear" w:color="auto" w:fill="FFFFFF"/>
          </w:tcPr>
          <w:p w14:paraId="619090D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0210751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-1.119</w:t>
            </w:r>
          </w:p>
        </w:tc>
        <w:tc>
          <w:tcPr>
            <w:tcW w:w="630" w:type="dxa"/>
            <w:tcBorders>
              <w:top w:val="nil"/>
              <w:bottom w:val="nil"/>
              <w:right w:val="single" w:sz="16" w:space="0" w:color="000000"/>
            </w:tcBorders>
            <w:shd w:val="clear" w:color="auto" w:fill="FFFFFF"/>
          </w:tcPr>
          <w:p w14:paraId="4C690B6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.222</w:t>
            </w:r>
          </w:p>
        </w:tc>
      </w:tr>
      <w:tr w:rsidR="00870B02" w:rsidRPr="001E183D" w14:paraId="24BE2090" w14:textId="77777777" w:rsidTr="002361A4">
        <w:trPr>
          <w:cantSplit/>
          <w:trHeight w:val="340"/>
        </w:trPr>
        <w:tc>
          <w:tcPr>
            <w:tcW w:w="1350" w:type="dxa"/>
            <w:tcBorders>
              <w:top w:val="nil"/>
              <w:left w:val="single" w:sz="16" w:space="0" w:color="000000"/>
              <w:bottom w:val="nil"/>
              <w:right w:val="single" w:sz="16" w:space="0" w:color="000000"/>
            </w:tcBorders>
            <w:shd w:val="clear" w:color="auto" w:fill="FFFFFF"/>
            <w:vAlign w:val="center"/>
          </w:tcPr>
          <w:p w14:paraId="4E34FB6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American magazines</w:t>
            </w:r>
          </w:p>
        </w:tc>
        <w:tc>
          <w:tcPr>
            <w:tcW w:w="810" w:type="dxa"/>
            <w:tcBorders>
              <w:top w:val="nil"/>
              <w:left w:val="single" w:sz="16" w:space="0" w:color="000000"/>
              <w:bottom w:val="nil"/>
            </w:tcBorders>
            <w:shd w:val="clear" w:color="auto" w:fill="FFFFFF"/>
          </w:tcPr>
          <w:p w14:paraId="619CCE5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486</w:t>
            </w:r>
          </w:p>
        </w:tc>
        <w:tc>
          <w:tcPr>
            <w:tcW w:w="810" w:type="dxa"/>
            <w:tcBorders>
              <w:top w:val="nil"/>
              <w:bottom w:val="nil"/>
            </w:tcBorders>
            <w:shd w:val="clear" w:color="auto" w:fill="FFFFFF"/>
          </w:tcPr>
          <w:p w14:paraId="57A3F2F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47AC92A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4283990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1.6605</w:t>
            </w:r>
          </w:p>
        </w:tc>
        <w:tc>
          <w:tcPr>
            <w:tcW w:w="900" w:type="dxa"/>
            <w:tcBorders>
              <w:top w:val="nil"/>
              <w:bottom w:val="nil"/>
            </w:tcBorders>
            <w:shd w:val="clear" w:color="auto" w:fill="FFFFFF"/>
          </w:tcPr>
          <w:p w14:paraId="4D9201B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1.33392</w:t>
            </w:r>
          </w:p>
        </w:tc>
        <w:tc>
          <w:tcPr>
            <w:tcW w:w="720" w:type="dxa"/>
            <w:tcBorders>
              <w:top w:val="nil"/>
              <w:bottom w:val="nil"/>
            </w:tcBorders>
            <w:shd w:val="clear" w:color="auto" w:fill="FFFFFF"/>
          </w:tcPr>
          <w:p w14:paraId="7558024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2.283</w:t>
            </w:r>
          </w:p>
        </w:tc>
        <w:tc>
          <w:tcPr>
            <w:tcW w:w="630" w:type="dxa"/>
            <w:tcBorders>
              <w:top w:val="nil"/>
              <w:bottom w:val="nil"/>
            </w:tcBorders>
            <w:shd w:val="clear" w:color="auto" w:fill="FFFFFF"/>
          </w:tcPr>
          <w:p w14:paraId="4C5D086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28176B4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4.660</w:t>
            </w:r>
          </w:p>
        </w:tc>
        <w:tc>
          <w:tcPr>
            <w:tcW w:w="630" w:type="dxa"/>
            <w:tcBorders>
              <w:top w:val="nil"/>
              <w:bottom w:val="nil"/>
              <w:right w:val="single" w:sz="16" w:space="0" w:color="000000"/>
            </w:tcBorders>
            <w:shd w:val="clear" w:color="auto" w:fill="FFFFFF"/>
          </w:tcPr>
          <w:p w14:paraId="257C185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870B02" w:rsidRPr="001E183D" w14:paraId="20B2B082" w14:textId="77777777" w:rsidTr="002361A4">
        <w:trPr>
          <w:cantSplit/>
          <w:trHeight w:val="340"/>
        </w:trPr>
        <w:tc>
          <w:tcPr>
            <w:tcW w:w="1350" w:type="dxa"/>
            <w:tcBorders>
              <w:top w:val="nil"/>
              <w:left w:val="single" w:sz="16" w:space="0" w:color="000000"/>
              <w:bottom w:val="nil"/>
              <w:right w:val="single" w:sz="16" w:space="0" w:color="000000"/>
            </w:tcBorders>
            <w:shd w:val="clear" w:color="auto" w:fill="FFFFFF"/>
            <w:vAlign w:val="center"/>
          </w:tcPr>
          <w:p w14:paraId="2CF40A2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American newspapers</w:t>
            </w:r>
          </w:p>
        </w:tc>
        <w:tc>
          <w:tcPr>
            <w:tcW w:w="810" w:type="dxa"/>
            <w:tcBorders>
              <w:top w:val="nil"/>
              <w:left w:val="single" w:sz="16" w:space="0" w:color="000000"/>
              <w:bottom w:val="nil"/>
            </w:tcBorders>
            <w:shd w:val="clear" w:color="auto" w:fill="FFFFFF"/>
          </w:tcPr>
          <w:p w14:paraId="293766B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485</w:t>
            </w:r>
          </w:p>
        </w:tc>
        <w:tc>
          <w:tcPr>
            <w:tcW w:w="810" w:type="dxa"/>
            <w:tcBorders>
              <w:top w:val="nil"/>
              <w:bottom w:val="nil"/>
            </w:tcBorders>
            <w:shd w:val="clear" w:color="auto" w:fill="FFFFFF"/>
          </w:tcPr>
          <w:p w14:paraId="4D6B884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nil"/>
              <w:bottom w:val="nil"/>
            </w:tcBorders>
            <w:shd w:val="clear" w:color="auto" w:fill="FFFFFF"/>
          </w:tcPr>
          <w:p w14:paraId="31585F9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2658F6F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1.3216</w:t>
            </w:r>
          </w:p>
        </w:tc>
        <w:tc>
          <w:tcPr>
            <w:tcW w:w="900" w:type="dxa"/>
            <w:tcBorders>
              <w:top w:val="nil"/>
              <w:bottom w:val="nil"/>
            </w:tcBorders>
            <w:shd w:val="clear" w:color="auto" w:fill="FFFFFF"/>
          </w:tcPr>
          <w:p w14:paraId="3E07D91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.94456</w:t>
            </w:r>
          </w:p>
        </w:tc>
        <w:tc>
          <w:tcPr>
            <w:tcW w:w="720" w:type="dxa"/>
            <w:tcBorders>
              <w:top w:val="nil"/>
              <w:bottom w:val="nil"/>
            </w:tcBorders>
            <w:shd w:val="clear" w:color="auto" w:fill="FFFFFF"/>
          </w:tcPr>
          <w:p w14:paraId="4E1F51D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3.617</w:t>
            </w:r>
          </w:p>
        </w:tc>
        <w:tc>
          <w:tcPr>
            <w:tcW w:w="630" w:type="dxa"/>
            <w:tcBorders>
              <w:top w:val="nil"/>
              <w:bottom w:val="nil"/>
            </w:tcBorders>
            <w:shd w:val="clear" w:color="auto" w:fill="FFFFFF"/>
          </w:tcPr>
          <w:p w14:paraId="229492A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720" w:type="dxa"/>
            <w:tcBorders>
              <w:top w:val="nil"/>
              <w:bottom w:val="nil"/>
            </w:tcBorders>
            <w:shd w:val="clear" w:color="auto" w:fill="FFFFFF"/>
          </w:tcPr>
          <w:p w14:paraId="38CBFFA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13.975</w:t>
            </w:r>
          </w:p>
        </w:tc>
        <w:tc>
          <w:tcPr>
            <w:tcW w:w="630" w:type="dxa"/>
            <w:tcBorders>
              <w:top w:val="nil"/>
              <w:bottom w:val="nil"/>
              <w:right w:val="single" w:sz="16" w:space="0" w:color="000000"/>
            </w:tcBorders>
            <w:shd w:val="clear" w:color="auto" w:fill="FFFFFF"/>
          </w:tcPr>
          <w:p w14:paraId="051C108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870B02" w:rsidRPr="001E183D" w14:paraId="397427B3" w14:textId="77777777" w:rsidTr="002361A4">
        <w:trPr>
          <w:cantSplit/>
          <w:trHeight w:val="340"/>
        </w:trPr>
        <w:tc>
          <w:tcPr>
            <w:tcW w:w="1350" w:type="dxa"/>
            <w:tcBorders>
              <w:top w:val="nil"/>
              <w:left w:val="single" w:sz="16" w:space="0" w:color="000000"/>
              <w:bottom w:val="single" w:sz="16" w:space="0" w:color="000000"/>
              <w:right w:val="single" w:sz="16" w:space="0" w:color="000000"/>
            </w:tcBorders>
            <w:shd w:val="clear" w:color="auto" w:fill="FFFFFF"/>
            <w:vAlign w:val="center"/>
          </w:tcPr>
          <w:p w14:paraId="022A3E2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N (</w:t>
            </w:r>
            <w:proofErr w:type="spellStart"/>
            <w:r w:rsidRPr="001E183D">
              <w:rPr>
                <w:rFonts w:ascii="Times New Roman" w:hAnsi="Times New Roman"/>
                <w:color w:val="000000"/>
                <w:sz w:val="16"/>
                <w:szCs w:val="16"/>
              </w:rPr>
              <w:t>listwise</w:t>
            </w:r>
            <w:proofErr w:type="spellEnd"/>
            <w:r w:rsidRPr="001E183D">
              <w:rPr>
                <w:rFonts w:ascii="Times New Roman" w:hAnsi="Times New Roman"/>
                <w:color w:val="000000"/>
                <w:sz w:val="16"/>
                <w:szCs w:val="16"/>
              </w:rPr>
              <w:t>)</w:t>
            </w:r>
          </w:p>
        </w:tc>
        <w:tc>
          <w:tcPr>
            <w:tcW w:w="810" w:type="dxa"/>
            <w:tcBorders>
              <w:top w:val="nil"/>
              <w:left w:val="single" w:sz="16" w:space="0" w:color="000000"/>
              <w:bottom w:val="single" w:sz="16" w:space="0" w:color="000000"/>
            </w:tcBorders>
            <w:shd w:val="clear" w:color="auto" w:fill="FFFFFF"/>
          </w:tcPr>
          <w:p w14:paraId="299FFAB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476</w:t>
            </w:r>
          </w:p>
        </w:tc>
        <w:tc>
          <w:tcPr>
            <w:tcW w:w="810" w:type="dxa"/>
            <w:tcBorders>
              <w:top w:val="nil"/>
              <w:bottom w:val="single" w:sz="16" w:space="0" w:color="000000"/>
            </w:tcBorders>
            <w:shd w:val="clear" w:color="auto" w:fill="FFFFFF"/>
          </w:tcPr>
          <w:p w14:paraId="7963464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708C2147"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4AE59B00"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tcBorders>
            <w:shd w:val="clear" w:color="auto" w:fill="FFFFFF"/>
          </w:tcPr>
          <w:p w14:paraId="657832BA"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4F3F00B5"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630" w:type="dxa"/>
            <w:tcBorders>
              <w:top w:val="nil"/>
              <w:bottom w:val="single" w:sz="16" w:space="0" w:color="000000"/>
            </w:tcBorders>
            <w:shd w:val="clear" w:color="auto" w:fill="FFFFFF"/>
          </w:tcPr>
          <w:p w14:paraId="3F0AF240"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21FC5A91"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630" w:type="dxa"/>
            <w:tcBorders>
              <w:top w:val="nil"/>
              <w:bottom w:val="single" w:sz="16" w:space="0" w:color="000000"/>
              <w:right w:val="single" w:sz="16" w:space="0" w:color="000000"/>
            </w:tcBorders>
            <w:shd w:val="clear" w:color="auto" w:fill="FFFFFF"/>
          </w:tcPr>
          <w:p w14:paraId="692B33EE"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3823C9A1" w14:textId="77777777" w:rsidR="00870B02" w:rsidRPr="001E183D" w:rsidRDefault="00870B02" w:rsidP="00F90A28">
      <w:pPr>
        <w:jc w:val="both"/>
        <w:rPr>
          <w:rFonts w:ascii="Times New Roman" w:hAnsi="Times New Roman"/>
        </w:rPr>
      </w:pPr>
    </w:p>
    <w:p w14:paraId="4FFB09E4" w14:textId="77777777" w:rsidR="00870B02" w:rsidRPr="001E183D" w:rsidRDefault="00870B02" w:rsidP="00F90A28">
      <w:pPr>
        <w:jc w:val="both"/>
        <w:rPr>
          <w:rFonts w:ascii="Times New Roman" w:hAnsi="Times New Roman"/>
        </w:rPr>
      </w:pPr>
    </w:p>
    <w:p w14:paraId="6E0CF109" w14:textId="77777777" w:rsidR="009714A3" w:rsidRDefault="009714A3" w:rsidP="00F90A28">
      <w:pPr>
        <w:jc w:val="both"/>
        <w:rPr>
          <w:rFonts w:ascii="Times New Roman" w:hAnsi="Times New Roman"/>
          <w:b/>
          <w:sz w:val="22"/>
          <w:szCs w:val="22"/>
        </w:rPr>
      </w:pPr>
    </w:p>
    <w:p w14:paraId="0187D491" w14:textId="77777777" w:rsidR="009714A3" w:rsidRDefault="009714A3" w:rsidP="00F90A28">
      <w:pPr>
        <w:jc w:val="both"/>
        <w:rPr>
          <w:rFonts w:ascii="Times New Roman" w:hAnsi="Times New Roman"/>
          <w:b/>
          <w:sz w:val="22"/>
          <w:szCs w:val="22"/>
        </w:rPr>
      </w:pPr>
    </w:p>
    <w:p w14:paraId="52F28089" w14:textId="77777777" w:rsidR="009714A3" w:rsidRDefault="009714A3" w:rsidP="00F90A28">
      <w:pPr>
        <w:jc w:val="both"/>
        <w:rPr>
          <w:rFonts w:ascii="Times New Roman" w:hAnsi="Times New Roman"/>
          <w:b/>
          <w:sz w:val="22"/>
          <w:szCs w:val="22"/>
        </w:rPr>
      </w:pPr>
    </w:p>
    <w:p w14:paraId="3C39FB03" w14:textId="77777777" w:rsidR="009714A3" w:rsidRDefault="009714A3" w:rsidP="00F90A28">
      <w:pPr>
        <w:jc w:val="both"/>
        <w:rPr>
          <w:rFonts w:ascii="Times New Roman" w:hAnsi="Times New Roman"/>
          <w:b/>
          <w:sz w:val="22"/>
          <w:szCs w:val="22"/>
        </w:rPr>
      </w:pPr>
    </w:p>
    <w:p w14:paraId="6CB758F3" w14:textId="5C66212E"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8</w:t>
      </w:r>
      <w:r w:rsidR="00870B02" w:rsidRPr="001E183D">
        <w:rPr>
          <w:rFonts w:ascii="Times New Roman" w:hAnsi="Times New Roman"/>
          <w:b/>
          <w:sz w:val="22"/>
          <w:szCs w:val="22"/>
        </w:rPr>
        <w:t>. Watch American sitcoms</w:t>
      </w:r>
    </w:p>
    <w:tbl>
      <w:tblPr>
        <w:tblW w:w="7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033"/>
        <w:gridCol w:w="1170"/>
        <w:gridCol w:w="900"/>
        <w:gridCol w:w="1350"/>
        <w:gridCol w:w="1710"/>
      </w:tblGrid>
      <w:tr w:rsidR="00870B02" w:rsidRPr="001E183D" w14:paraId="30D204FB" w14:textId="77777777" w:rsidTr="002361A4">
        <w:trPr>
          <w:cantSplit/>
          <w:trHeight w:val="322"/>
        </w:trPr>
        <w:tc>
          <w:tcPr>
            <w:tcW w:w="7200" w:type="dxa"/>
            <w:gridSpan w:val="6"/>
            <w:tcBorders>
              <w:top w:val="nil"/>
              <w:left w:val="nil"/>
              <w:bottom w:val="nil"/>
              <w:right w:val="nil"/>
            </w:tcBorders>
            <w:shd w:val="clear" w:color="auto" w:fill="FFFFFF"/>
          </w:tcPr>
          <w:p w14:paraId="50DC5C6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251C0009" w14:textId="77777777" w:rsidTr="002361A4">
        <w:trPr>
          <w:cantSplit/>
          <w:trHeight w:val="322"/>
        </w:trPr>
        <w:tc>
          <w:tcPr>
            <w:tcW w:w="2070" w:type="dxa"/>
            <w:gridSpan w:val="2"/>
            <w:tcBorders>
              <w:top w:val="single" w:sz="16" w:space="0" w:color="000000"/>
              <w:left w:val="single" w:sz="16" w:space="0" w:color="000000"/>
              <w:bottom w:val="single" w:sz="16" w:space="0" w:color="000000"/>
              <w:right w:val="nil"/>
            </w:tcBorders>
            <w:shd w:val="clear" w:color="auto" w:fill="FFFFFF"/>
          </w:tcPr>
          <w:p w14:paraId="0415ED0D"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170" w:type="dxa"/>
            <w:tcBorders>
              <w:top w:val="single" w:sz="16" w:space="0" w:color="000000"/>
              <w:left w:val="single" w:sz="16" w:space="0" w:color="000000"/>
              <w:bottom w:val="single" w:sz="16" w:space="0" w:color="000000"/>
            </w:tcBorders>
            <w:shd w:val="clear" w:color="auto" w:fill="FFFFFF"/>
          </w:tcPr>
          <w:p w14:paraId="5833B35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900" w:type="dxa"/>
            <w:tcBorders>
              <w:top w:val="single" w:sz="16" w:space="0" w:color="000000"/>
              <w:bottom w:val="single" w:sz="16" w:space="0" w:color="000000"/>
            </w:tcBorders>
            <w:shd w:val="clear" w:color="auto" w:fill="FFFFFF"/>
          </w:tcPr>
          <w:p w14:paraId="5274ADA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350" w:type="dxa"/>
            <w:tcBorders>
              <w:top w:val="single" w:sz="16" w:space="0" w:color="000000"/>
              <w:bottom w:val="single" w:sz="16" w:space="0" w:color="000000"/>
            </w:tcBorders>
            <w:shd w:val="clear" w:color="auto" w:fill="FFFFFF"/>
          </w:tcPr>
          <w:p w14:paraId="6135F83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710" w:type="dxa"/>
            <w:tcBorders>
              <w:top w:val="single" w:sz="16" w:space="0" w:color="000000"/>
              <w:bottom w:val="single" w:sz="16" w:space="0" w:color="000000"/>
              <w:right w:val="single" w:sz="16" w:space="0" w:color="000000"/>
            </w:tcBorders>
            <w:shd w:val="clear" w:color="auto" w:fill="FFFFFF"/>
          </w:tcPr>
          <w:p w14:paraId="6E7F4F8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870B02" w:rsidRPr="001E183D" w14:paraId="248AF288" w14:textId="77777777" w:rsidTr="002361A4">
        <w:trPr>
          <w:cantSplit/>
          <w:trHeight w:val="322"/>
        </w:trPr>
        <w:tc>
          <w:tcPr>
            <w:tcW w:w="1037" w:type="dxa"/>
            <w:vMerge w:val="restart"/>
            <w:tcBorders>
              <w:top w:val="single" w:sz="16" w:space="0" w:color="000000"/>
              <w:left w:val="single" w:sz="16" w:space="0" w:color="000000"/>
              <w:bottom w:val="nil"/>
              <w:right w:val="nil"/>
            </w:tcBorders>
            <w:shd w:val="clear" w:color="auto" w:fill="FFFFFF"/>
            <w:vAlign w:val="center"/>
          </w:tcPr>
          <w:p w14:paraId="3E3A201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033" w:type="dxa"/>
            <w:tcBorders>
              <w:top w:val="single" w:sz="16" w:space="0" w:color="000000"/>
              <w:left w:val="nil"/>
              <w:bottom w:val="nil"/>
              <w:right w:val="single" w:sz="16" w:space="0" w:color="000000"/>
            </w:tcBorders>
            <w:shd w:val="clear" w:color="auto" w:fill="FFFFFF"/>
            <w:vAlign w:val="center"/>
          </w:tcPr>
          <w:p w14:paraId="56ED6BB1" w14:textId="78652AF6"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870B02" w:rsidRPr="001E183D">
              <w:rPr>
                <w:rFonts w:ascii="Times New Roman" w:hAnsi="Times New Roman"/>
                <w:color w:val="000000"/>
                <w:sz w:val="16"/>
                <w:szCs w:val="16"/>
              </w:rPr>
              <w:t>ever</w:t>
            </w:r>
          </w:p>
        </w:tc>
        <w:tc>
          <w:tcPr>
            <w:tcW w:w="1170" w:type="dxa"/>
            <w:tcBorders>
              <w:top w:val="single" w:sz="16" w:space="0" w:color="000000"/>
              <w:left w:val="single" w:sz="16" w:space="0" w:color="000000"/>
              <w:bottom w:val="nil"/>
            </w:tcBorders>
            <w:shd w:val="clear" w:color="auto" w:fill="FFFFFF"/>
          </w:tcPr>
          <w:p w14:paraId="6D4949A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30</w:t>
            </w:r>
          </w:p>
        </w:tc>
        <w:tc>
          <w:tcPr>
            <w:tcW w:w="900" w:type="dxa"/>
            <w:tcBorders>
              <w:top w:val="single" w:sz="16" w:space="0" w:color="000000"/>
              <w:bottom w:val="nil"/>
            </w:tcBorders>
            <w:shd w:val="clear" w:color="auto" w:fill="FFFFFF"/>
          </w:tcPr>
          <w:p w14:paraId="2F9A87A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c>
          <w:tcPr>
            <w:tcW w:w="1350" w:type="dxa"/>
            <w:tcBorders>
              <w:top w:val="single" w:sz="16" w:space="0" w:color="000000"/>
              <w:bottom w:val="nil"/>
            </w:tcBorders>
            <w:shd w:val="clear" w:color="auto" w:fill="FFFFFF"/>
          </w:tcPr>
          <w:p w14:paraId="56529CF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c>
          <w:tcPr>
            <w:tcW w:w="1710" w:type="dxa"/>
            <w:tcBorders>
              <w:top w:val="single" w:sz="16" w:space="0" w:color="000000"/>
              <w:bottom w:val="nil"/>
              <w:right w:val="single" w:sz="16" w:space="0" w:color="000000"/>
            </w:tcBorders>
            <w:shd w:val="clear" w:color="auto" w:fill="FFFFFF"/>
          </w:tcPr>
          <w:p w14:paraId="3A5D336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r>
      <w:tr w:rsidR="00870B02" w:rsidRPr="001E183D" w14:paraId="6F555FF1" w14:textId="77777777" w:rsidTr="002361A4">
        <w:trPr>
          <w:cantSplit/>
          <w:trHeight w:val="145"/>
        </w:trPr>
        <w:tc>
          <w:tcPr>
            <w:tcW w:w="1037" w:type="dxa"/>
            <w:vMerge/>
            <w:tcBorders>
              <w:top w:val="single" w:sz="16" w:space="0" w:color="000000"/>
              <w:left w:val="single" w:sz="16" w:space="0" w:color="000000"/>
              <w:bottom w:val="nil"/>
              <w:right w:val="nil"/>
            </w:tcBorders>
            <w:shd w:val="clear" w:color="auto" w:fill="FFFFFF"/>
            <w:vAlign w:val="center"/>
          </w:tcPr>
          <w:p w14:paraId="018710A5"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35963720" w14:textId="6D843821"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870B02" w:rsidRPr="001E183D">
              <w:rPr>
                <w:rFonts w:ascii="Times New Roman" w:hAnsi="Times New Roman"/>
                <w:color w:val="000000"/>
                <w:sz w:val="16"/>
                <w:szCs w:val="16"/>
              </w:rPr>
              <w:t>arely</w:t>
            </w:r>
          </w:p>
        </w:tc>
        <w:tc>
          <w:tcPr>
            <w:tcW w:w="1170" w:type="dxa"/>
            <w:tcBorders>
              <w:top w:val="nil"/>
              <w:left w:val="single" w:sz="16" w:space="0" w:color="000000"/>
              <w:bottom w:val="nil"/>
            </w:tcBorders>
            <w:shd w:val="clear" w:color="auto" w:fill="FFFFFF"/>
          </w:tcPr>
          <w:p w14:paraId="5ECD8E6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40</w:t>
            </w:r>
          </w:p>
        </w:tc>
        <w:tc>
          <w:tcPr>
            <w:tcW w:w="900" w:type="dxa"/>
            <w:tcBorders>
              <w:top w:val="nil"/>
              <w:bottom w:val="nil"/>
            </w:tcBorders>
            <w:shd w:val="clear" w:color="auto" w:fill="FFFFFF"/>
          </w:tcPr>
          <w:p w14:paraId="0EDD118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8.2</w:t>
            </w:r>
          </w:p>
        </w:tc>
        <w:tc>
          <w:tcPr>
            <w:tcW w:w="1350" w:type="dxa"/>
            <w:tcBorders>
              <w:top w:val="nil"/>
              <w:bottom w:val="nil"/>
            </w:tcBorders>
            <w:shd w:val="clear" w:color="auto" w:fill="FFFFFF"/>
          </w:tcPr>
          <w:p w14:paraId="51F681D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8.3</w:t>
            </w:r>
          </w:p>
        </w:tc>
        <w:tc>
          <w:tcPr>
            <w:tcW w:w="1710" w:type="dxa"/>
            <w:tcBorders>
              <w:top w:val="nil"/>
              <w:bottom w:val="nil"/>
              <w:right w:val="single" w:sz="16" w:space="0" w:color="000000"/>
            </w:tcBorders>
            <w:shd w:val="clear" w:color="auto" w:fill="FFFFFF"/>
          </w:tcPr>
          <w:p w14:paraId="78E11E5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14.5</w:t>
            </w:r>
          </w:p>
        </w:tc>
      </w:tr>
      <w:tr w:rsidR="00870B02" w:rsidRPr="001E183D" w14:paraId="5D67D116" w14:textId="77777777" w:rsidTr="002361A4">
        <w:trPr>
          <w:cantSplit/>
          <w:trHeight w:val="145"/>
        </w:trPr>
        <w:tc>
          <w:tcPr>
            <w:tcW w:w="1037" w:type="dxa"/>
            <w:vMerge/>
            <w:tcBorders>
              <w:top w:val="single" w:sz="16" w:space="0" w:color="000000"/>
              <w:left w:val="single" w:sz="16" w:space="0" w:color="000000"/>
              <w:bottom w:val="nil"/>
              <w:right w:val="nil"/>
            </w:tcBorders>
            <w:shd w:val="clear" w:color="auto" w:fill="FFFFFF"/>
            <w:vAlign w:val="center"/>
          </w:tcPr>
          <w:p w14:paraId="394EA241"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18B35B47" w14:textId="7BA1B7A5"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O</w:t>
            </w:r>
            <w:r w:rsidR="00870B02" w:rsidRPr="001E183D">
              <w:rPr>
                <w:rFonts w:ascii="Times New Roman" w:hAnsi="Times New Roman"/>
                <w:color w:val="000000"/>
                <w:sz w:val="16"/>
                <w:szCs w:val="16"/>
              </w:rPr>
              <w:t>ccasionally</w:t>
            </w:r>
          </w:p>
        </w:tc>
        <w:tc>
          <w:tcPr>
            <w:tcW w:w="1170" w:type="dxa"/>
            <w:tcBorders>
              <w:top w:val="nil"/>
              <w:left w:val="single" w:sz="16" w:space="0" w:color="000000"/>
              <w:bottom w:val="nil"/>
            </w:tcBorders>
            <w:shd w:val="clear" w:color="auto" w:fill="FFFFFF"/>
          </w:tcPr>
          <w:p w14:paraId="33C1671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32</w:t>
            </w:r>
          </w:p>
        </w:tc>
        <w:tc>
          <w:tcPr>
            <w:tcW w:w="900" w:type="dxa"/>
            <w:tcBorders>
              <w:top w:val="nil"/>
              <w:bottom w:val="nil"/>
            </w:tcBorders>
            <w:shd w:val="clear" w:color="auto" w:fill="FFFFFF"/>
          </w:tcPr>
          <w:p w14:paraId="1D9CD55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6.6</w:t>
            </w:r>
          </w:p>
        </w:tc>
        <w:tc>
          <w:tcPr>
            <w:tcW w:w="1350" w:type="dxa"/>
            <w:tcBorders>
              <w:top w:val="nil"/>
              <w:bottom w:val="nil"/>
            </w:tcBorders>
            <w:shd w:val="clear" w:color="auto" w:fill="FFFFFF"/>
          </w:tcPr>
          <w:p w14:paraId="24B056D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6.6</w:t>
            </w:r>
          </w:p>
        </w:tc>
        <w:tc>
          <w:tcPr>
            <w:tcW w:w="1710" w:type="dxa"/>
            <w:tcBorders>
              <w:top w:val="nil"/>
              <w:bottom w:val="nil"/>
              <w:right w:val="single" w:sz="16" w:space="0" w:color="000000"/>
            </w:tcBorders>
            <w:shd w:val="clear" w:color="auto" w:fill="FFFFFF"/>
          </w:tcPr>
          <w:p w14:paraId="1C00952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21.1</w:t>
            </w:r>
          </w:p>
        </w:tc>
      </w:tr>
      <w:tr w:rsidR="00870B02" w:rsidRPr="001E183D" w14:paraId="5620A8D0" w14:textId="77777777" w:rsidTr="002361A4">
        <w:trPr>
          <w:cantSplit/>
          <w:trHeight w:val="145"/>
        </w:trPr>
        <w:tc>
          <w:tcPr>
            <w:tcW w:w="1037" w:type="dxa"/>
            <w:vMerge/>
            <w:tcBorders>
              <w:top w:val="single" w:sz="16" w:space="0" w:color="000000"/>
              <w:left w:val="single" w:sz="16" w:space="0" w:color="000000"/>
              <w:bottom w:val="nil"/>
              <w:right w:val="nil"/>
            </w:tcBorders>
            <w:shd w:val="clear" w:color="auto" w:fill="FFFFFF"/>
            <w:vAlign w:val="center"/>
          </w:tcPr>
          <w:p w14:paraId="72CD2EDA"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448B56AF" w14:textId="126DA7A2"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w:t>
            </w:r>
            <w:r w:rsidR="00870B02" w:rsidRPr="001E183D">
              <w:rPr>
                <w:rFonts w:ascii="Times New Roman" w:hAnsi="Times New Roman"/>
                <w:color w:val="000000"/>
                <w:sz w:val="16"/>
                <w:szCs w:val="16"/>
              </w:rPr>
              <w:t>ometimes</w:t>
            </w:r>
          </w:p>
        </w:tc>
        <w:tc>
          <w:tcPr>
            <w:tcW w:w="1170" w:type="dxa"/>
            <w:tcBorders>
              <w:top w:val="nil"/>
              <w:left w:val="single" w:sz="16" w:space="0" w:color="000000"/>
              <w:bottom w:val="nil"/>
            </w:tcBorders>
            <w:shd w:val="clear" w:color="auto" w:fill="FFFFFF"/>
          </w:tcPr>
          <w:p w14:paraId="30894A3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58</w:t>
            </w:r>
          </w:p>
        </w:tc>
        <w:tc>
          <w:tcPr>
            <w:tcW w:w="900" w:type="dxa"/>
            <w:tcBorders>
              <w:top w:val="nil"/>
              <w:bottom w:val="nil"/>
            </w:tcBorders>
            <w:shd w:val="clear" w:color="auto" w:fill="FFFFFF"/>
          </w:tcPr>
          <w:p w14:paraId="1DF12D9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11.9</w:t>
            </w:r>
          </w:p>
        </w:tc>
        <w:tc>
          <w:tcPr>
            <w:tcW w:w="1350" w:type="dxa"/>
            <w:tcBorders>
              <w:top w:val="nil"/>
              <w:bottom w:val="nil"/>
            </w:tcBorders>
            <w:shd w:val="clear" w:color="auto" w:fill="FFFFFF"/>
          </w:tcPr>
          <w:p w14:paraId="486F059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12.0</w:t>
            </w:r>
          </w:p>
        </w:tc>
        <w:tc>
          <w:tcPr>
            <w:tcW w:w="1710" w:type="dxa"/>
            <w:tcBorders>
              <w:top w:val="nil"/>
              <w:bottom w:val="nil"/>
              <w:right w:val="single" w:sz="16" w:space="0" w:color="000000"/>
            </w:tcBorders>
            <w:shd w:val="clear" w:color="auto" w:fill="FFFFFF"/>
          </w:tcPr>
          <w:p w14:paraId="66368F3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33.1</w:t>
            </w:r>
          </w:p>
        </w:tc>
      </w:tr>
      <w:tr w:rsidR="00870B02" w:rsidRPr="001E183D" w14:paraId="23E55737" w14:textId="77777777" w:rsidTr="002361A4">
        <w:trPr>
          <w:cantSplit/>
          <w:trHeight w:val="145"/>
        </w:trPr>
        <w:tc>
          <w:tcPr>
            <w:tcW w:w="1037" w:type="dxa"/>
            <w:vMerge/>
            <w:tcBorders>
              <w:top w:val="single" w:sz="16" w:space="0" w:color="000000"/>
              <w:left w:val="single" w:sz="16" w:space="0" w:color="000000"/>
              <w:bottom w:val="nil"/>
              <w:right w:val="nil"/>
            </w:tcBorders>
            <w:shd w:val="clear" w:color="auto" w:fill="FFFFFF"/>
            <w:vAlign w:val="center"/>
          </w:tcPr>
          <w:p w14:paraId="3DF9151F"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17AC0CC6" w14:textId="7D34D496"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870B02" w:rsidRPr="001E183D">
              <w:rPr>
                <w:rFonts w:ascii="Times New Roman" w:hAnsi="Times New Roman"/>
                <w:color w:val="000000"/>
                <w:sz w:val="16"/>
                <w:szCs w:val="16"/>
              </w:rPr>
              <w:t>requently</w:t>
            </w:r>
          </w:p>
        </w:tc>
        <w:tc>
          <w:tcPr>
            <w:tcW w:w="1170" w:type="dxa"/>
            <w:tcBorders>
              <w:top w:val="nil"/>
              <w:left w:val="single" w:sz="16" w:space="0" w:color="000000"/>
              <w:bottom w:val="nil"/>
            </w:tcBorders>
            <w:shd w:val="clear" w:color="auto" w:fill="FFFFFF"/>
          </w:tcPr>
          <w:p w14:paraId="3E72B87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73</w:t>
            </w:r>
          </w:p>
        </w:tc>
        <w:tc>
          <w:tcPr>
            <w:tcW w:w="900" w:type="dxa"/>
            <w:tcBorders>
              <w:top w:val="nil"/>
              <w:bottom w:val="nil"/>
            </w:tcBorders>
            <w:shd w:val="clear" w:color="auto" w:fill="FFFFFF"/>
          </w:tcPr>
          <w:p w14:paraId="521C3B7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15.0</w:t>
            </w:r>
          </w:p>
        </w:tc>
        <w:tc>
          <w:tcPr>
            <w:tcW w:w="1350" w:type="dxa"/>
            <w:tcBorders>
              <w:top w:val="nil"/>
              <w:bottom w:val="nil"/>
            </w:tcBorders>
            <w:shd w:val="clear" w:color="auto" w:fill="FFFFFF"/>
          </w:tcPr>
          <w:p w14:paraId="202357C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15.1</w:t>
            </w:r>
          </w:p>
        </w:tc>
        <w:tc>
          <w:tcPr>
            <w:tcW w:w="1710" w:type="dxa"/>
            <w:tcBorders>
              <w:top w:val="nil"/>
              <w:bottom w:val="nil"/>
              <w:right w:val="single" w:sz="16" w:space="0" w:color="000000"/>
            </w:tcBorders>
            <w:shd w:val="clear" w:color="auto" w:fill="FFFFFF"/>
          </w:tcPr>
          <w:p w14:paraId="06EBECB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48.2</w:t>
            </w:r>
          </w:p>
        </w:tc>
      </w:tr>
      <w:tr w:rsidR="00870B02" w:rsidRPr="001E183D" w14:paraId="7A1D4E35" w14:textId="77777777" w:rsidTr="002361A4">
        <w:trPr>
          <w:cantSplit/>
          <w:trHeight w:val="145"/>
        </w:trPr>
        <w:tc>
          <w:tcPr>
            <w:tcW w:w="1037" w:type="dxa"/>
            <w:vMerge/>
            <w:tcBorders>
              <w:top w:val="single" w:sz="16" w:space="0" w:color="000000"/>
              <w:left w:val="single" w:sz="16" w:space="0" w:color="000000"/>
              <w:bottom w:val="nil"/>
              <w:right w:val="nil"/>
            </w:tcBorders>
            <w:shd w:val="clear" w:color="auto" w:fill="FFFFFF"/>
            <w:vAlign w:val="center"/>
          </w:tcPr>
          <w:p w14:paraId="304FA2F0"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7A2A8F60" w14:textId="33C6BFA0"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870B02" w:rsidRPr="001E183D">
              <w:rPr>
                <w:rFonts w:ascii="Times New Roman" w:hAnsi="Times New Roman"/>
                <w:color w:val="000000"/>
                <w:sz w:val="16"/>
                <w:szCs w:val="16"/>
              </w:rPr>
              <w:t>sually</w:t>
            </w:r>
          </w:p>
        </w:tc>
        <w:tc>
          <w:tcPr>
            <w:tcW w:w="1170" w:type="dxa"/>
            <w:tcBorders>
              <w:top w:val="nil"/>
              <w:left w:val="single" w:sz="16" w:space="0" w:color="000000"/>
              <w:bottom w:val="nil"/>
            </w:tcBorders>
            <w:shd w:val="clear" w:color="auto" w:fill="FFFFFF"/>
          </w:tcPr>
          <w:p w14:paraId="4DCB4CE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95</w:t>
            </w:r>
          </w:p>
        </w:tc>
        <w:tc>
          <w:tcPr>
            <w:tcW w:w="900" w:type="dxa"/>
            <w:tcBorders>
              <w:top w:val="nil"/>
              <w:bottom w:val="nil"/>
            </w:tcBorders>
            <w:shd w:val="clear" w:color="auto" w:fill="FFFFFF"/>
          </w:tcPr>
          <w:p w14:paraId="0B535EC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19.5</w:t>
            </w:r>
          </w:p>
        </w:tc>
        <w:tc>
          <w:tcPr>
            <w:tcW w:w="1350" w:type="dxa"/>
            <w:tcBorders>
              <w:top w:val="nil"/>
              <w:bottom w:val="nil"/>
            </w:tcBorders>
            <w:shd w:val="clear" w:color="auto" w:fill="FFFFFF"/>
          </w:tcPr>
          <w:p w14:paraId="18684FC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19.7</w:t>
            </w:r>
          </w:p>
        </w:tc>
        <w:tc>
          <w:tcPr>
            <w:tcW w:w="1710" w:type="dxa"/>
            <w:tcBorders>
              <w:top w:val="nil"/>
              <w:bottom w:val="nil"/>
              <w:right w:val="single" w:sz="16" w:space="0" w:color="000000"/>
            </w:tcBorders>
            <w:shd w:val="clear" w:color="auto" w:fill="FFFFFF"/>
          </w:tcPr>
          <w:p w14:paraId="74C9BB2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67.9</w:t>
            </w:r>
          </w:p>
        </w:tc>
      </w:tr>
      <w:tr w:rsidR="00870B02" w:rsidRPr="001E183D" w14:paraId="15F45BC2" w14:textId="77777777" w:rsidTr="002361A4">
        <w:trPr>
          <w:cantSplit/>
          <w:trHeight w:val="145"/>
        </w:trPr>
        <w:tc>
          <w:tcPr>
            <w:tcW w:w="1037" w:type="dxa"/>
            <w:vMerge/>
            <w:tcBorders>
              <w:top w:val="single" w:sz="16" w:space="0" w:color="000000"/>
              <w:left w:val="single" w:sz="16" w:space="0" w:color="000000"/>
              <w:bottom w:val="nil"/>
              <w:right w:val="nil"/>
            </w:tcBorders>
            <w:shd w:val="clear" w:color="auto" w:fill="FFFFFF"/>
            <w:vAlign w:val="center"/>
          </w:tcPr>
          <w:p w14:paraId="514E4A74"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438B201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170" w:type="dxa"/>
            <w:tcBorders>
              <w:top w:val="nil"/>
              <w:left w:val="single" w:sz="16" w:space="0" w:color="000000"/>
              <w:bottom w:val="nil"/>
            </w:tcBorders>
            <w:shd w:val="clear" w:color="auto" w:fill="FFFFFF"/>
          </w:tcPr>
          <w:p w14:paraId="4B5A743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155</w:t>
            </w:r>
          </w:p>
        </w:tc>
        <w:tc>
          <w:tcPr>
            <w:tcW w:w="900" w:type="dxa"/>
            <w:tcBorders>
              <w:top w:val="nil"/>
              <w:bottom w:val="nil"/>
            </w:tcBorders>
            <w:shd w:val="clear" w:color="auto" w:fill="FFFFFF"/>
          </w:tcPr>
          <w:p w14:paraId="6829FAE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31.8</w:t>
            </w:r>
          </w:p>
        </w:tc>
        <w:tc>
          <w:tcPr>
            <w:tcW w:w="1350" w:type="dxa"/>
            <w:tcBorders>
              <w:top w:val="nil"/>
              <w:bottom w:val="nil"/>
            </w:tcBorders>
            <w:shd w:val="clear" w:color="auto" w:fill="FFFFFF"/>
          </w:tcPr>
          <w:p w14:paraId="2D8AAF2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32.1</w:t>
            </w:r>
          </w:p>
        </w:tc>
        <w:tc>
          <w:tcPr>
            <w:tcW w:w="1710" w:type="dxa"/>
            <w:tcBorders>
              <w:top w:val="nil"/>
              <w:bottom w:val="nil"/>
              <w:right w:val="single" w:sz="16" w:space="0" w:color="000000"/>
            </w:tcBorders>
            <w:shd w:val="clear" w:color="auto" w:fill="FFFFFF"/>
          </w:tcPr>
          <w:p w14:paraId="3C6F53F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870B02" w:rsidRPr="001E183D" w14:paraId="557DBFA1" w14:textId="77777777" w:rsidTr="002361A4">
        <w:trPr>
          <w:cantSplit/>
          <w:trHeight w:val="145"/>
        </w:trPr>
        <w:tc>
          <w:tcPr>
            <w:tcW w:w="1037" w:type="dxa"/>
            <w:vMerge/>
            <w:tcBorders>
              <w:top w:val="single" w:sz="16" w:space="0" w:color="000000"/>
              <w:left w:val="single" w:sz="16" w:space="0" w:color="000000"/>
              <w:bottom w:val="nil"/>
              <w:right w:val="nil"/>
            </w:tcBorders>
            <w:shd w:val="clear" w:color="auto" w:fill="FFFFFF"/>
            <w:vAlign w:val="center"/>
          </w:tcPr>
          <w:p w14:paraId="5A70EA15"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38D101D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70" w:type="dxa"/>
            <w:tcBorders>
              <w:top w:val="nil"/>
              <w:left w:val="single" w:sz="16" w:space="0" w:color="000000"/>
              <w:bottom w:val="nil"/>
            </w:tcBorders>
            <w:shd w:val="clear" w:color="auto" w:fill="FFFFFF"/>
          </w:tcPr>
          <w:p w14:paraId="4540899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483</w:t>
            </w:r>
          </w:p>
        </w:tc>
        <w:tc>
          <w:tcPr>
            <w:tcW w:w="900" w:type="dxa"/>
            <w:tcBorders>
              <w:top w:val="nil"/>
              <w:bottom w:val="nil"/>
            </w:tcBorders>
            <w:shd w:val="clear" w:color="auto" w:fill="FFFFFF"/>
          </w:tcPr>
          <w:p w14:paraId="57EC5D8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99.2</w:t>
            </w:r>
          </w:p>
        </w:tc>
        <w:tc>
          <w:tcPr>
            <w:tcW w:w="1350" w:type="dxa"/>
            <w:tcBorders>
              <w:top w:val="nil"/>
              <w:bottom w:val="nil"/>
            </w:tcBorders>
            <w:shd w:val="clear" w:color="auto" w:fill="FFFFFF"/>
          </w:tcPr>
          <w:p w14:paraId="21CD93F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710" w:type="dxa"/>
            <w:tcBorders>
              <w:top w:val="nil"/>
              <w:bottom w:val="nil"/>
              <w:right w:val="single" w:sz="16" w:space="0" w:color="000000"/>
            </w:tcBorders>
            <w:shd w:val="clear" w:color="auto" w:fill="FFFFFF"/>
          </w:tcPr>
          <w:p w14:paraId="66B1FE82"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7779C759" w14:textId="77777777" w:rsidTr="002361A4">
        <w:trPr>
          <w:cantSplit/>
          <w:trHeight w:val="322"/>
        </w:trPr>
        <w:tc>
          <w:tcPr>
            <w:tcW w:w="1037" w:type="dxa"/>
            <w:tcBorders>
              <w:top w:val="nil"/>
              <w:left w:val="single" w:sz="16" w:space="0" w:color="000000"/>
              <w:bottom w:val="nil"/>
              <w:right w:val="nil"/>
            </w:tcBorders>
            <w:shd w:val="clear" w:color="auto" w:fill="FFFFFF"/>
            <w:vAlign w:val="center"/>
          </w:tcPr>
          <w:p w14:paraId="542D6DB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033" w:type="dxa"/>
            <w:tcBorders>
              <w:top w:val="nil"/>
              <w:left w:val="nil"/>
              <w:bottom w:val="nil"/>
              <w:right w:val="single" w:sz="16" w:space="0" w:color="000000"/>
            </w:tcBorders>
            <w:shd w:val="clear" w:color="auto" w:fill="FFFFFF"/>
            <w:vAlign w:val="center"/>
          </w:tcPr>
          <w:p w14:paraId="6DD7B4D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170" w:type="dxa"/>
            <w:tcBorders>
              <w:top w:val="nil"/>
              <w:left w:val="single" w:sz="16" w:space="0" w:color="000000"/>
              <w:bottom w:val="nil"/>
            </w:tcBorders>
            <w:shd w:val="clear" w:color="auto" w:fill="FFFFFF"/>
          </w:tcPr>
          <w:p w14:paraId="07426DE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900" w:type="dxa"/>
            <w:tcBorders>
              <w:top w:val="nil"/>
              <w:bottom w:val="nil"/>
            </w:tcBorders>
            <w:shd w:val="clear" w:color="auto" w:fill="FFFFFF"/>
          </w:tcPr>
          <w:p w14:paraId="1A7E4AA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w:t>
            </w:r>
          </w:p>
        </w:tc>
        <w:tc>
          <w:tcPr>
            <w:tcW w:w="1350" w:type="dxa"/>
            <w:tcBorders>
              <w:top w:val="nil"/>
              <w:bottom w:val="nil"/>
            </w:tcBorders>
            <w:shd w:val="clear" w:color="auto" w:fill="FFFFFF"/>
          </w:tcPr>
          <w:p w14:paraId="7A028A15"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710" w:type="dxa"/>
            <w:tcBorders>
              <w:top w:val="nil"/>
              <w:bottom w:val="nil"/>
              <w:right w:val="single" w:sz="16" w:space="0" w:color="000000"/>
            </w:tcBorders>
            <w:shd w:val="clear" w:color="auto" w:fill="FFFFFF"/>
          </w:tcPr>
          <w:p w14:paraId="4E78484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2CEB9A93" w14:textId="77777777" w:rsidTr="002361A4">
        <w:trPr>
          <w:cantSplit/>
          <w:trHeight w:val="322"/>
        </w:trPr>
        <w:tc>
          <w:tcPr>
            <w:tcW w:w="2070" w:type="dxa"/>
            <w:gridSpan w:val="2"/>
            <w:tcBorders>
              <w:top w:val="nil"/>
              <w:left w:val="single" w:sz="16" w:space="0" w:color="000000"/>
              <w:bottom w:val="single" w:sz="16" w:space="0" w:color="000000"/>
              <w:right w:val="nil"/>
            </w:tcBorders>
            <w:shd w:val="clear" w:color="auto" w:fill="FFFFFF"/>
            <w:vAlign w:val="center"/>
          </w:tcPr>
          <w:p w14:paraId="15E18F5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70" w:type="dxa"/>
            <w:tcBorders>
              <w:top w:val="nil"/>
              <w:left w:val="single" w:sz="16" w:space="0" w:color="000000"/>
              <w:bottom w:val="single" w:sz="16" w:space="0" w:color="000000"/>
            </w:tcBorders>
            <w:shd w:val="clear" w:color="auto" w:fill="FFFFFF"/>
          </w:tcPr>
          <w:p w14:paraId="094455D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900" w:type="dxa"/>
            <w:tcBorders>
              <w:top w:val="nil"/>
              <w:bottom w:val="single" w:sz="16" w:space="0" w:color="000000"/>
            </w:tcBorders>
            <w:shd w:val="clear" w:color="auto" w:fill="FFFFFF"/>
          </w:tcPr>
          <w:p w14:paraId="1D9F030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350" w:type="dxa"/>
            <w:tcBorders>
              <w:top w:val="nil"/>
              <w:bottom w:val="single" w:sz="16" w:space="0" w:color="000000"/>
            </w:tcBorders>
            <w:shd w:val="clear" w:color="auto" w:fill="FFFFFF"/>
          </w:tcPr>
          <w:p w14:paraId="78434A00"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710" w:type="dxa"/>
            <w:tcBorders>
              <w:top w:val="nil"/>
              <w:bottom w:val="single" w:sz="16" w:space="0" w:color="000000"/>
              <w:right w:val="single" w:sz="16" w:space="0" w:color="000000"/>
            </w:tcBorders>
            <w:shd w:val="clear" w:color="auto" w:fill="FFFFFF"/>
          </w:tcPr>
          <w:p w14:paraId="487ADFE1"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6595B917" w14:textId="77777777" w:rsidR="00870B02" w:rsidRPr="001E183D" w:rsidRDefault="00870B02" w:rsidP="00F90A28">
      <w:pPr>
        <w:jc w:val="both"/>
        <w:rPr>
          <w:rFonts w:ascii="Times New Roman" w:hAnsi="Times New Roman"/>
        </w:rPr>
      </w:pPr>
    </w:p>
    <w:p w14:paraId="251E1A8A" w14:textId="77777777" w:rsidR="00870B02" w:rsidRPr="001E183D" w:rsidRDefault="00870B02" w:rsidP="00F90A28">
      <w:pPr>
        <w:jc w:val="both"/>
        <w:rPr>
          <w:rFonts w:ascii="Times New Roman" w:hAnsi="Times New Roman"/>
          <w:b/>
          <w:sz w:val="22"/>
          <w:szCs w:val="22"/>
        </w:rPr>
      </w:pPr>
    </w:p>
    <w:p w14:paraId="0EECD70F" w14:textId="25D235F2"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9</w:t>
      </w:r>
      <w:r w:rsidR="00870B02" w:rsidRPr="001E183D">
        <w:rPr>
          <w:rFonts w:ascii="Times New Roman" w:hAnsi="Times New Roman"/>
          <w:b/>
          <w:sz w:val="22"/>
          <w:szCs w:val="22"/>
        </w:rPr>
        <w:t>. Most watched American sitcoms</w:t>
      </w:r>
    </w:p>
    <w:p w14:paraId="2F031365" w14:textId="77777777" w:rsidR="00870B02" w:rsidRPr="001E183D" w:rsidRDefault="00870B02" w:rsidP="00F90A28">
      <w:pPr>
        <w:jc w:val="both"/>
        <w:rPr>
          <w:rFonts w:ascii="Times New Roman" w:hAnsi="Times New Roman"/>
        </w:rPr>
      </w:pPr>
    </w:p>
    <w:tbl>
      <w:tblPr>
        <w:tblStyle w:val="TableGrid"/>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476"/>
        <w:gridCol w:w="1476"/>
        <w:gridCol w:w="1476"/>
        <w:gridCol w:w="1476"/>
        <w:gridCol w:w="1476"/>
        <w:gridCol w:w="1476"/>
      </w:tblGrid>
      <w:tr w:rsidR="00870B02" w:rsidRPr="001E183D" w14:paraId="7CC1146F" w14:textId="77777777" w:rsidTr="002361A4">
        <w:tc>
          <w:tcPr>
            <w:tcW w:w="1476" w:type="dxa"/>
          </w:tcPr>
          <w:p w14:paraId="240BE555" w14:textId="77777777" w:rsidR="00870B02" w:rsidRPr="001E183D" w:rsidRDefault="00870B02" w:rsidP="00F90A28">
            <w:pPr>
              <w:jc w:val="both"/>
              <w:rPr>
                <w:rFonts w:ascii="Times New Roman" w:hAnsi="Times New Roman"/>
              </w:rPr>
            </w:pPr>
          </w:p>
        </w:tc>
        <w:tc>
          <w:tcPr>
            <w:tcW w:w="1476" w:type="dxa"/>
          </w:tcPr>
          <w:p w14:paraId="7769A6F9"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TV Sitcoms</w:t>
            </w:r>
          </w:p>
        </w:tc>
        <w:tc>
          <w:tcPr>
            <w:tcW w:w="1476" w:type="dxa"/>
          </w:tcPr>
          <w:p w14:paraId="2B378808"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Frequency</w:t>
            </w:r>
          </w:p>
        </w:tc>
        <w:tc>
          <w:tcPr>
            <w:tcW w:w="1476" w:type="dxa"/>
          </w:tcPr>
          <w:p w14:paraId="0C6A723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Percent</w:t>
            </w:r>
          </w:p>
        </w:tc>
        <w:tc>
          <w:tcPr>
            <w:tcW w:w="1476" w:type="dxa"/>
          </w:tcPr>
          <w:p w14:paraId="6AABD97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 Percent</w:t>
            </w:r>
          </w:p>
        </w:tc>
        <w:tc>
          <w:tcPr>
            <w:tcW w:w="1476" w:type="dxa"/>
          </w:tcPr>
          <w:p w14:paraId="5DC2298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Cumulative Percent</w:t>
            </w:r>
          </w:p>
        </w:tc>
      </w:tr>
      <w:tr w:rsidR="00870B02" w:rsidRPr="001E183D" w14:paraId="6F1AEADF" w14:textId="77777777" w:rsidTr="002361A4">
        <w:trPr>
          <w:trHeight w:val="63"/>
        </w:trPr>
        <w:tc>
          <w:tcPr>
            <w:tcW w:w="1476" w:type="dxa"/>
            <w:vMerge w:val="restart"/>
          </w:tcPr>
          <w:p w14:paraId="1639DD1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w:t>
            </w:r>
          </w:p>
        </w:tc>
        <w:tc>
          <w:tcPr>
            <w:tcW w:w="1476" w:type="dxa"/>
          </w:tcPr>
          <w:p w14:paraId="44E36B16"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The Big Bang Theory</w:t>
            </w:r>
          </w:p>
        </w:tc>
        <w:tc>
          <w:tcPr>
            <w:tcW w:w="1476" w:type="dxa"/>
          </w:tcPr>
          <w:p w14:paraId="638FF98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181</w:t>
            </w:r>
          </w:p>
        </w:tc>
        <w:tc>
          <w:tcPr>
            <w:tcW w:w="1476" w:type="dxa"/>
          </w:tcPr>
          <w:p w14:paraId="2564249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22.8</w:t>
            </w:r>
          </w:p>
        </w:tc>
        <w:tc>
          <w:tcPr>
            <w:tcW w:w="1476" w:type="dxa"/>
          </w:tcPr>
          <w:p w14:paraId="0DDC23A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22.8</w:t>
            </w:r>
          </w:p>
        </w:tc>
        <w:tc>
          <w:tcPr>
            <w:tcW w:w="1476" w:type="dxa"/>
          </w:tcPr>
          <w:p w14:paraId="514F6D2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43.3</w:t>
            </w:r>
          </w:p>
        </w:tc>
      </w:tr>
      <w:tr w:rsidR="00870B02" w:rsidRPr="001E183D" w14:paraId="55CA6881" w14:textId="77777777" w:rsidTr="002361A4">
        <w:trPr>
          <w:trHeight w:val="62"/>
        </w:trPr>
        <w:tc>
          <w:tcPr>
            <w:tcW w:w="1476" w:type="dxa"/>
            <w:vMerge/>
          </w:tcPr>
          <w:p w14:paraId="76B16352" w14:textId="77777777" w:rsidR="00870B02" w:rsidRPr="001E183D" w:rsidRDefault="00870B02" w:rsidP="00F90A28">
            <w:pPr>
              <w:jc w:val="both"/>
              <w:rPr>
                <w:rFonts w:ascii="Times New Roman" w:hAnsi="Times New Roman"/>
              </w:rPr>
            </w:pPr>
          </w:p>
        </w:tc>
        <w:tc>
          <w:tcPr>
            <w:tcW w:w="1476" w:type="dxa"/>
          </w:tcPr>
          <w:p w14:paraId="0E3C39CD"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Two and a half Men</w:t>
            </w:r>
          </w:p>
        </w:tc>
        <w:tc>
          <w:tcPr>
            <w:tcW w:w="1476" w:type="dxa"/>
          </w:tcPr>
          <w:p w14:paraId="37822E7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160</w:t>
            </w:r>
          </w:p>
        </w:tc>
        <w:tc>
          <w:tcPr>
            <w:tcW w:w="1476" w:type="dxa"/>
          </w:tcPr>
          <w:p w14:paraId="183C44A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20.2</w:t>
            </w:r>
          </w:p>
        </w:tc>
        <w:tc>
          <w:tcPr>
            <w:tcW w:w="1476" w:type="dxa"/>
          </w:tcPr>
          <w:p w14:paraId="5B2346F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20.2</w:t>
            </w:r>
          </w:p>
        </w:tc>
        <w:tc>
          <w:tcPr>
            <w:tcW w:w="1476" w:type="dxa"/>
          </w:tcPr>
          <w:p w14:paraId="73671CD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20.2</w:t>
            </w:r>
          </w:p>
        </w:tc>
      </w:tr>
      <w:tr w:rsidR="00870B02" w:rsidRPr="001E183D" w14:paraId="36CF73B6" w14:textId="77777777" w:rsidTr="002361A4">
        <w:trPr>
          <w:trHeight w:val="62"/>
        </w:trPr>
        <w:tc>
          <w:tcPr>
            <w:tcW w:w="1476" w:type="dxa"/>
            <w:vMerge/>
          </w:tcPr>
          <w:p w14:paraId="5117F534" w14:textId="77777777" w:rsidR="00870B02" w:rsidRPr="001E183D" w:rsidRDefault="00870B02" w:rsidP="00F90A28">
            <w:pPr>
              <w:jc w:val="both"/>
              <w:rPr>
                <w:rFonts w:ascii="Times New Roman" w:hAnsi="Times New Roman"/>
              </w:rPr>
            </w:pPr>
          </w:p>
        </w:tc>
        <w:tc>
          <w:tcPr>
            <w:tcW w:w="1476" w:type="dxa"/>
          </w:tcPr>
          <w:p w14:paraId="1F26ABA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Friends</w:t>
            </w:r>
          </w:p>
          <w:p w14:paraId="2993DE64" w14:textId="77777777" w:rsidR="00870B02" w:rsidRPr="001E183D" w:rsidRDefault="00870B02" w:rsidP="00F90A28">
            <w:pPr>
              <w:jc w:val="both"/>
              <w:rPr>
                <w:rFonts w:ascii="Times New Roman" w:hAnsi="Times New Roman"/>
                <w:sz w:val="22"/>
                <w:szCs w:val="22"/>
              </w:rPr>
            </w:pPr>
          </w:p>
        </w:tc>
        <w:tc>
          <w:tcPr>
            <w:tcW w:w="1476" w:type="dxa"/>
          </w:tcPr>
          <w:p w14:paraId="28C7691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126</w:t>
            </w:r>
          </w:p>
        </w:tc>
        <w:tc>
          <w:tcPr>
            <w:tcW w:w="1476" w:type="dxa"/>
          </w:tcPr>
          <w:p w14:paraId="05165046"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15.9</w:t>
            </w:r>
          </w:p>
        </w:tc>
        <w:tc>
          <w:tcPr>
            <w:tcW w:w="1476" w:type="dxa"/>
          </w:tcPr>
          <w:p w14:paraId="44124F8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15.9</w:t>
            </w:r>
          </w:p>
        </w:tc>
        <w:tc>
          <w:tcPr>
            <w:tcW w:w="1476" w:type="dxa"/>
          </w:tcPr>
          <w:p w14:paraId="0D815CBD"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62.9</w:t>
            </w:r>
          </w:p>
        </w:tc>
      </w:tr>
    </w:tbl>
    <w:p w14:paraId="4F96D7AC" w14:textId="77777777" w:rsidR="00870B02" w:rsidRPr="001E183D" w:rsidRDefault="00870B02" w:rsidP="00F90A28">
      <w:pPr>
        <w:jc w:val="both"/>
        <w:rPr>
          <w:rFonts w:ascii="Times New Roman" w:hAnsi="Times New Roman"/>
        </w:rPr>
      </w:pPr>
    </w:p>
    <w:p w14:paraId="68DCB10E" w14:textId="77777777" w:rsidR="00870B02" w:rsidRPr="001E183D" w:rsidRDefault="00870B02" w:rsidP="00F90A28">
      <w:pPr>
        <w:jc w:val="both"/>
        <w:rPr>
          <w:rFonts w:ascii="Times New Roman" w:hAnsi="Times New Roman"/>
        </w:rPr>
      </w:pPr>
    </w:p>
    <w:p w14:paraId="6A33B32A" w14:textId="77777777" w:rsidR="00477673" w:rsidRDefault="00477673" w:rsidP="00F90A28">
      <w:pPr>
        <w:jc w:val="both"/>
        <w:rPr>
          <w:rFonts w:ascii="Times New Roman" w:hAnsi="Times New Roman"/>
          <w:b/>
          <w:sz w:val="22"/>
          <w:szCs w:val="22"/>
        </w:rPr>
      </w:pPr>
    </w:p>
    <w:p w14:paraId="5C6D41AD" w14:textId="77777777" w:rsidR="00477673" w:rsidRDefault="00477673" w:rsidP="00F90A28">
      <w:pPr>
        <w:jc w:val="both"/>
        <w:rPr>
          <w:rFonts w:ascii="Times New Roman" w:hAnsi="Times New Roman"/>
          <w:b/>
          <w:sz w:val="22"/>
          <w:szCs w:val="22"/>
        </w:rPr>
      </w:pPr>
    </w:p>
    <w:p w14:paraId="667D6782" w14:textId="77777777" w:rsidR="00477673" w:rsidRDefault="00477673" w:rsidP="00F90A28">
      <w:pPr>
        <w:jc w:val="both"/>
        <w:rPr>
          <w:rFonts w:ascii="Times New Roman" w:hAnsi="Times New Roman"/>
          <w:b/>
          <w:sz w:val="22"/>
          <w:szCs w:val="22"/>
        </w:rPr>
      </w:pPr>
    </w:p>
    <w:p w14:paraId="73F8C203" w14:textId="77777777" w:rsidR="00477673" w:rsidRDefault="00477673" w:rsidP="00F90A28">
      <w:pPr>
        <w:jc w:val="both"/>
        <w:rPr>
          <w:rFonts w:ascii="Times New Roman" w:hAnsi="Times New Roman"/>
          <w:b/>
          <w:sz w:val="22"/>
          <w:szCs w:val="22"/>
        </w:rPr>
      </w:pPr>
    </w:p>
    <w:p w14:paraId="2937DA7D" w14:textId="77777777" w:rsidR="00477673" w:rsidRDefault="00477673" w:rsidP="00F90A28">
      <w:pPr>
        <w:jc w:val="both"/>
        <w:rPr>
          <w:rFonts w:ascii="Times New Roman" w:hAnsi="Times New Roman"/>
          <w:b/>
          <w:sz w:val="22"/>
          <w:szCs w:val="22"/>
        </w:rPr>
      </w:pPr>
    </w:p>
    <w:p w14:paraId="5EC5A861" w14:textId="77777777" w:rsidR="00477673" w:rsidRDefault="00477673" w:rsidP="00F90A28">
      <w:pPr>
        <w:jc w:val="both"/>
        <w:rPr>
          <w:rFonts w:ascii="Times New Roman" w:hAnsi="Times New Roman"/>
          <w:b/>
          <w:sz w:val="22"/>
          <w:szCs w:val="22"/>
        </w:rPr>
      </w:pPr>
    </w:p>
    <w:p w14:paraId="5FD96934" w14:textId="77777777" w:rsidR="00477673" w:rsidRDefault="00477673" w:rsidP="00F90A28">
      <w:pPr>
        <w:jc w:val="both"/>
        <w:rPr>
          <w:rFonts w:ascii="Times New Roman" w:hAnsi="Times New Roman"/>
          <w:b/>
          <w:sz w:val="22"/>
          <w:szCs w:val="22"/>
        </w:rPr>
      </w:pPr>
    </w:p>
    <w:p w14:paraId="32A5D32C" w14:textId="77777777" w:rsidR="00477673" w:rsidRDefault="00477673" w:rsidP="00F90A28">
      <w:pPr>
        <w:jc w:val="both"/>
        <w:rPr>
          <w:rFonts w:ascii="Times New Roman" w:hAnsi="Times New Roman"/>
          <w:b/>
          <w:sz w:val="22"/>
          <w:szCs w:val="22"/>
        </w:rPr>
      </w:pPr>
    </w:p>
    <w:p w14:paraId="1EA30C50" w14:textId="77777777" w:rsidR="00477673" w:rsidRDefault="00477673" w:rsidP="00F90A28">
      <w:pPr>
        <w:jc w:val="both"/>
        <w:rPr>
          <w:rFonts w:ascii="Times New Roman" w:hAnsi="Times New Roman"/>
          <w:b/>
          <w:sz w:val="22"/>
          <w:szCs w:val="22"/>
        </w:rPr>
      </w:pPr>
    </w:p>
    <w:p w14:paraId="701C1DEB" w14:textId="77777777" w:rsidR="00477673" w:rsidRDefault="00477673" w:rsidP="00F90A28">
      <w:pPr>
        <w:jc w:val="both"/>
        <w:rPr>
          <w:rFonts w:ascii="Times New Roman" w:hAnsi="Times New Roman"/>
          <w:b/>
          <w:sz w:val="22"/>
          <w:szCs w:val="22"/>
        </w:rPr>
      </w:pPr>
    </w:p>
    <w:p w14:paraId="01B4BDCE" w14:textId="77777777" w:rsidR="00477673" w:rsidRDefault="00477673" w:rsidP="00F90A28">
      <w:pPr>
        <w:jc w:val="both"/>
        <w:rPr>
          <w:rFonts w:ascii="Times New Roman" w:hAnsi="Times New Roman"/>
          <w:b/>
          <w:sz w:val="22"/>
          <w:szCs w:val="22"/>
        </w:rPr>
      </w:pPr>
    </w:p>
    <w:p w14:paraId="0DE23E03" w14:textId="77777777" w:rsidR="00477673" w:rsidRDefault="00477673" w:rsidP="00F90A28">
      <w:pPr>
        <w:jc w:val="both"/>
        <w:rPr>
          <w:rFonts w:ascii="Times New Roman" w:hAnsi="Times New Roman"/>
          <w:b/>
          <w:sz w:val="22"/>
          <w:szCs w:val="22"/>
        </w:rPr>
      </w:pPr>
    </w:p>
    <w:p w14:paraId="3B71B915" w14:textId="77777777" w:rsidR="00477673" w:rsidRDefault="00477673" w:rsidP="00F90A28">
      <w:pPr>
        <w:jc w:val="both"/>
        <w:rPr>
          <w:rFonts w:ascii="Times New Roman" w:hAnsi="Times New Roman"/>
          <w:b/>
          <w:sz w:val="22"/>
          <w:szCs w:val="22"/>
        </w:rPr>
      </w:pPr>
    </w:p>
    <w:p w14:paraId="14D629C2" w14:textId="77777777" w:rsidR="00477673" w:rsidRDefault="00477673" w:rsidP="00F90A28">
      <w:pPr>
        <w:jc w:val="both"/>
        <w:rPr>
          <w:rFonts w:ascii="Times New Roman" w:hAnsi="Times New Roman"/>
          <w:b/>
          <w:sz w:val="22"/>
          <w:szCs w:val="22"/>
        </w:rPr>
      </w:pPr>
    </w:p>
    <w:p w14:paraId="770CA3C2" w14:textId="77777777" w:rsidR="00477673" w:rsidRDefault="00477673" w:rsidP="00F90A28">
      <w:pPr>
        <w:jc w:val="both"/>
        <w:rPr>
          <w:rFonts w:ascii="Times New Roman" w:hAnsi="Times New Roman"/>
          <w:b/>
          <w:sz w:val="22"/>
          <w:szCs w:val="22"/>
        </w:rPr>
      </w:pPr>
    </w:p>
    <w:p w14:paraId="3AF330BA" w14:textId="77777777" w:rsidR="00477673" w:rsidRDefault="00477673" w:rsidP="00F90A28">
      <w:pPr>
        <w:jc w:val="both"/>
        <w:rPr>
          <w:rFonts w:ascii="Times New Roman" w:hAnsi="Times New Roman"/>
          <w:b/>
          <w:sz w:val="22"/>
          <w:szCs w:val="22"/>
        </w:rPr>
      </w:pPr>
    </w:p>
    <w:p w14:paraId="1EA1351A" w14:textId="77777777" w:rsidR="00477673" w:rsidRDefault="00477673" w:rsidP="00F90A28">
      <w:pPr>
        <w:jc w:val="both"/>
        <w:rPr>
          <w:rFonts w:ascii="Times New Roman" w:hAnsi="Times New Roman"/>
          <w:b/>
          <w:sz w:val="22"/>
          <w:szCs w:val="22"/>
        </w:rPr>
      </w:pPr>
    </w:p>
    <w:p w14:paraId="297EDEA5" w14:textId="77777777" w:rsidR="00477673" w:rsidRDefault="00477673" w:rsidP="00F90A28">
      <w:pPr>
        <w:jc w:val="both"/>
        <w:rPr>
          <w:rFonts w:ascii="Times New Roman" w:hAnsi="Times New Roman"/>
          <w:b/>
          <w:sz w:val="22"/>
          <w:szCs w:val="22"/>
        </w:rPr>
      </w:pPr>
    </w:p>
    <w:p w14:paraId="7581628A" w14:textId="216E9951"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10</w:t>
      </w:r>
      <w:r w:rsidR="00870B02" w:rsidRPr="001E183D">
        <w:rPr>
          <w:rFonts w:ascii="Times New Roman" w:hAnsi="Times New Roman"/>
          <w:b/>
          <w:sz w:val="22"/>
          <w:szCs w:val="22"/>
        </w:rPr>
        <w:t>. Watch American series</w:t>
      </w:r>
    </w:p>
    <w:tbl>
      <w:tblPr>
        <w:tblW w:w="7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033"/>
        <w:gridCol w:w="1170"/>
        <w:gridCol w:w="1080"/>
        <w:gridCol w:w="1440"/>
        <w:gridCol w:w="1710"/>
      </w:tblGrid>
      <w:tr w:rsidR="00870B02" w:rsidRPr="001E183D" w14:paraId="5A67D071" w14:textId="77777777" w:rsidTr="002361A4">
        <w:trPr>
          <w:cantSplit/>
          <w:trHeight w:val="319"/>
        </w:trPr>
        <w:tc>
          <w:tcPr>
            <w:tcW w:w="7470" w:type="dxa"/>
            <w:gridSpan w:val="6"/>
            <w:tcBorders>
              <w:top w:val="nil"/>
              <w:left w:val="nil"/>
              <w:bottom w:val="nil"/>
              <w:right w:val="nil"/>
            </w:tcBorders>
            <w:shd w:val="clear" w:color="auto" w:fill="FFFFFF"/>
          </w:tcPr>
          <w:p w14:paraId="7FAE3D0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0EB5E9FB" w14:textId="77777777" w:rsidTr="002361A4">
        <w:trPr>
          <w:cantSplit/>
          <w:trHeight w:val="319"/>
        </w:trPr>
        <w:tc>
          <w:tcPr>
            <w:tcW w:w="2070" w:type="dxa"/>
            <w:gridSpan w:val="2"/>
            <w:tcBorders>
              <w:top w:val="single" w:sz="16" w:space="0" w:color="000000"/>
              <w:left w:val="single" w:sz="16" w:space="0" w:color="000000"/>
              <w:bottom w:val="single" w:sz="16" w:space="0" w:color="000000"/>
              <w:right w:val="nil"/>
            </w:tcBorders>
            <w:shd w:val="clear" w:color="auto" w:fill="FFFFFF"/>
          </w:tcPr>
          <w:p w14:paraId="5BB460FB"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170" w:type="dxa"/>
            <w:tcBorders>
              <w:top w:val="single" w:sz="16" w:space="0" w:color="000000"/>
              <w:left w:val="single" w:sz="16" w:space="0" w:color="000000"/>
              <w:bottom w:val="single" w:sz="16" w:space="0" w:color="000000"/>
            </w:tcBorders>
            <w:shd w:val="clear" w:color="auto" w:fill="FFFFFF"/>
          </w:tcPr>
          <w:p w14:paraId="31F9668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080" w:type="dxa"/>
            <w:tcBorders>
              <w:top w:val="single" w:sz="16" w:space="0" w:color="000000"/>
              <w:bottom w:val="single" w:sz="16" w:space="0" w:color="000000"/>
            </w:tcBorders>
            <w:shd w:val="clear" w:color="auto" w:fill="FFFFFF"/>
          </w:tcPr>
          <w:p w14:paraId="47DF581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440" w:type="dxa"/>
            <w:tcBorders>
              <w:top w:val="single" w:sz="16" w:space="0" w:color="000000"/>
              <w:bottom w:val="single" w:sz="16" w:space="0" w:color="000000"/>
            </w:tcBorders>
            <w:shd w:val="clear" w:color="auto" w:fill="FFFFFF"/>
          </w:tcPr>
          <w:p w14:paraId="5E42EDF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710" w:type="dxa"/>
            <w:tcBorders>
              <w:top w:val="single" w:sz="16" w:space="0" w:color="000000"/>
              <w:bottom w:val="single" w:sz="16" w:space="0" w:color="000000"/>
              <w:right w:val="single" w:sz="16" w:space="0" w:color="000000"/>
            </w:tcBorders>
            <w:shd w:val="clear" w:color="auto" w:fill="FFFFFF"/>
          </w:tcPr>
          <w:p w14:paraId="48AF78B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870B02" w:rsidRPr="001E183D" w14:paraId="21E0D9D7" w14:textId="77777777" w:rsidTr="002361A4">
        <w:trPr>
          <w:cantSplit/>
          <w:trHeight w:val="319"/>
        </w:trPr>
        <w:tc>
          <w:tcPr>
            <w:tcW w:w="1037" w:type="dxa"/>
            <w:vMerge w:val="restart"/>
            <w:tcBorders>
              <w:top w:val="single" w:sz="16" w:space="0" w:color="000000"/>
              <w:left w:val="single" w:sz="16" w:space="0" w:color="000000"/>
              <w:bottom w:val="nil"/>
              <w:right w:val="nil"/>
            </w:tcBorders>
            <w:shd w:val="clear" w:color="auto" w:fill="FFFFFF"/>
            <w:vAlign w:val="center"/>
          </w:tcPr>
          <w:p w14:paraId="73DE073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033" w:type="dxa"/>
            <w:tcBorders>
              <w:top w:val="single" w:sz="16" w:space="0" w:color="000000"/>
              <w:left w:val="nil"/>
              <w:bottom w:val="nil"/>
              <w:right w:val="single" w:sz="16" w:space="0" w:color="000000"/>
            </w:tcBorders>
            <w:shd w:val="clear" w:color="auto" w:fill="FFFFFF"/>
            <w:vAlign w:val="center"/>
          </w:tcPr>
          <w:p w14:paraId="27C6C7CE" w14:textId="4FF98A2A"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870B02" w:rsidRPr="001E183D">
              <w:rPr>
                <w:rFonts w:ascii="Times New Roman" w:hAnsi="Times New Roman"/>
                <w:color w:val="000000"/>
                <w:sz w:val="16"/>
                <w:szCs w:val="16"/>
              </w:rPr>
              <w:t>ever</w:t>
            </w:r>
          </w:p>
        </w:tc>
        <w:tc>
          <w:tcPr>
            <w:tcW w:w="1170" w:type="dxa"/>
            <w:tcBorders>
              <w:top w:val="single" w:sz="16" w:space="0" w:color="000000"/>
              <w:left w:val="single" w:sz="16" w:space="0" w:color="000000"/>
              <w:bottom w:val="nil"/>
            </w:tcBorders>
            <w:shd w:val="clear" w:color="auto" w:fill="FFFFFF"/>
          </w:tcPr>
          <w:p w14:paraId="0FEBFDF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34</w:t>
            </w:r>
          </w:p>
        </w:tc>
        <w:tc>
          <w:tcPr>
            <w:tcW w:w="1080" w:type="dxa"/>
            <w:tcBorders>
              <w:top w:val="single" w:sz="16" w:space="0" w:color="000000"/>
              <w:bottom w:val="nil"/>
            </w:tcBorders>
            <w:shd w:val="clear" w:color="auto" w:fill="FFFFFF"/>
          </w:tcPr>
          <w:p w14:paraId="6B7B5F5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w:t>
            </w:r>
          </w:p>
        </w:tc>
        <w:tc>
          <w:tcPr>
            <w:tcW w:w="1440" w:type="dxa"/>
            <w:tcBorders>
              <w:top w:val="single" w:sz="16" w:space="0" w:color="000000"/>
              <w:bottom w:val="nil"/>
            </w:tcBorders>
            <w:shd w:val="clear" w:color="auto" w:fill="FFFFFF"/>
          </w:tcPr>
          <w:p w14:paraId="7705B90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w:t>
            </w:r>
          </w:p>
        </w:tc>
        <w:tc>
          <w:tcPr>
            <w:tcW w:w="1710" w:type="dxa"/>
            <w:tcBorders>
              <w:top w:val="single" w:sz="16" w:space="0" w:color="000000"/>
              <w:bottom w:val="nil"/>
              <w:right w:val="single" w:sz="16" w:space="0" w:color="000000"/>
            </w:tcBorders>
            <w:shd w:val="clear" w:color="auto" w:fill="FFFFFF"/>
          </w:tcPr>
          <w:p w14:paraId="3197A6A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w:t>
            </w:r>
          </w:p>
        </w:tc>
      </w:tr>
      <w:tr w:rsidR="00870B02" w:rsidRPr="001E183D" w14:paraId="5E91D0F6" w14:textId="77777777" w:rsidTr="002361A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4A11D509"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2926A27F" w14:textId="43B722BD"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870B02" w:rsidRPr="001E183D">
              <w:rPr>
                <w:rFonts w:ascii="Times New Roman" w:hAnsi="Times New Roman"/>
                <w:color w:val="000000"/>
                <w:sz w:val="16"/>
                <w:szCs w:val="16"/>
              </w:rPr>
              <w:t>arely</w:t>
            </w:r>
          </w:p>
        </w:tc>
        <w:tc>
          <w:tcPr>
            <w:tcW w:w="1170" w:type="dxa"/>
            <w:tcBorders>
              <w:top w:val="nil"/>
              <w:left w:val="single" w:sz="16" w:space="0" w:color="000000"/>
              <w:bottom w:val="nil"/>
            </w:tcBorders>
            <w:shd w:val="clear" w:color="auto" w:fill="FFFFFF"/>
          </w:tcPr>
          <w:p w14:paraId="4A34AF0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28</w:t>
            </w:r>
          </w:p>
        </w:tc>
        <w:tc>
          <w:tcPr>
            <w:tcW w:w="1080" w:type="dxa"/>
            <w:tcBorders>
              <w:top w:val="nil"/>
              <w:bottom w:val="nil"/>
            </w:tcBorders>
            <w:shd w:val="clear" w:color="auto" w:fill="FFFFFF"/>
          </w:tcPr>
          <w:p w14:paraId="622AEDD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5.7</w:t>
            </w:r>
          </w:p>
        </w:tc>
        <w:tc>
          <w:tcPr>
            <w:tcW w:w="1440" w:type="dxa"/>
            <w:tcBorders>
              <w:top w:val="nil"/>
              <w:bottom w:val="nil"/>
            </w:tcBorders>
            <w:shd w:val="clear" w:color="auto" w:fill="FFFFFF"/>
          </w:tcPr>
          <w:p w14:paraId="23F4271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5.8</w:t>
            </w:r>
          </w:p>
        </w:tc>
        <w:tc>
          <w:tcPr>
            <w:tcW w:w="1710" w:type="dxa"/>
            <w:tcBorders>
              <w:top w:val="nil"/>
              <w:bottom w:val="nil"/>
              <w:right w:val="single" w:sz="16" w:space="0" w:color="000000"/>
            </w:tcBorders>
            <w:shd w:val="clear" w:color="auto" w:fill="FFFFFF"/>
          </w:tcPr>
          <w:p w14:paraId="688C046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12.8</w:t>
            </w:r>
          </w:p>
        </w:tc>
      </w:tr>
      <w:tr w:rsidR="00870B02" w:rsidRPr="001E183D" w14:paraId="68B308CC" w14:textId="77777777" w:rsidTr="002361A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1B0A5CA3"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7790A8EF" w14:textId="514A3C23"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O</w:t>
            </w:r>
            <w:r w:rsidR="00870B02" w:rsidRPr="001E183D">
              <w:rPr>
                <w:rFonts w:ascii="Times New Roman" w:hAnsi="Times New Roman"/>
                <w:color w:val="000000"/>
                <w:sz w:val="16"/>
                <w:szCs w:val="16"/>
              </w:rPr>
              <w:t>ccasionally</w:t>
            </w:r>
          </w:p>
        </w:tc>
        <w:tc>
          <w:tcPr>
            <w:tcW w:w="1170" w:type="dxa"/>
            <w:tcBorders>
              <w:top w:val="nil"/>
              <w:left w:val="single" w:sz="16" w:space="0" w:color="000000"/>
              <w:bottom w:val="nil"/>
            </w:tcBorders>
            <w:shd w:val="clear" w:color="auto" w:fill="FFFFFF"/>
          </w:tcPr>
          <w:p w14:paraId="03ADE33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34</w:t>
            </w:r>
          </w:p>
        </w:tc>
        <w:tc>
          <w:tcPr>
            <w:tcW w:w="1080" w:type="dxa"/>
            <w:tcBorders>
              <w:top w:val="nil"/>
              <w:bottom w:val="nil"/>
            </w:tcBorders>
            <w:shd w:val="clear" w:color="auto" w:fill="FFFFFF"/>
          </w:tcPr>
          <w:p w14:paraId="40F2A1B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w:t>
            </w:r>
          </w:p>
        </w:tc>
        <w:tc>
          <w:tcPr>
            <w:tcW w:w="1440" w:type="dxa"/>
            <w:tcBorders>
              <w:top w:val="nil"/>
              <w:bottom w:val="nil"/>
            </w:tcBorders>
            <w:shd w:val="clear" w:color="auto" w:fill="FFFFFF"/>
          </w:tcPr>
          <w:p w14:paraId="37323F5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w:t>
            </w:r>
          </w:p>
        </w:tc>
        <w:tc>
          <w:tcPr>
            <w:tcW w:w="1710" w:type="dxa"/>
            <w:tcBorders>
              <w:top w:val="nil"/>
              <w:bottom w:val="nil"/>
              <w:right w:val="single" w:sz="16" w:space="0" w:color="000000"/>
            </w:tcBorders>
            <w:shd w:val="clear" w:color="auto" w:fill="FFFFFF"/>
          </w:tcPr>
          <w:p w14:paraId="1DB5F63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19.8</w:t>
            </w:r>
          </w:p>
        </w:tc>
      </w:tr>
      <w:tr w:rsidR="00870B02" w:rsidRPr="001E183D" w14:paraId="3EEFB277" w14:textId="77777777" w:rsidTr="002361A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37656722"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483241D7" w14:textId="093E0634"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w:t>
            </w:r>
            <w:r w:rsidR="00870B02" w:rsidRPr="001E183D">
              <w:rPr>
                <w:rFonts w:ascii="Times New Roman" w:hAnsi="Times New Roman"/>
                <w:color w:val="000000"/>
                <w:sz w:val="16"/>
                <w:szCs w:val="16"/>
              </w:rPr>
              <w:t>ometimes</w:t>
            </w:r>
          </w:p>
        </w:tc>
        <w:tc>
          <w:tcPr>
            <w:tcW w:w="1170" w:type="dxa"/>
            <w:tcBorders>
              <w:top w:val="nil"/>
              <w:left w:val="single" w:sz="16" w:space="0" w:color="000000"/>
              <w:bottom w:val="nil"/>
            </w:tcBorders>
            <w:shd w:val="clear" w:color="auto" w:fill="FFFFFF"/>
          </w:tcPr>
          <w:p w14:paraId="4B14C1A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w:t>
            </w:r>
          </w:p>
        </w:tc>
        <w:tc>
          <w:tcPr>
            <w:tcW w:w="1080" w:type="dxa"/>
            <w:tcBorders>
              <w:top w:val="nil"/>
              <w:bottom w:val="nil"/>
            </w:tcBorders>
            <w:shd w:val="clear" w:color="auto" w:fill="FFFFFF"/>
          </w:tcPr>
          <w:p w14:paraId="7656EB4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12.3</w:t>
            </w:r>
          </w:p>
        </w:tc>
        <w:tc>
          <w:tcPr>
            <w:tcW w:w="1440" w:type="dxa"/>
            <w:tcBorders>
              <w:top w:val="nil"/>
              <w:bottom w:val="nil"/>
            </w:tcBorders>
            <w:shd w:val="clear" w:color="auto" w:fill="FFFFFF"/>
          </w:tcPr>
          <w:p w14:paraId="7F8BFB8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12.3</w:t>
            </w:r>
          </w:p>
        </w:tc>
        <w:tc>
          <w:tcPr>
            <w:tcW w:w="1710" w:type="dxa"/>
            <w:tcBorders>
              <w:top w:val="nil"/>
              <w:bottom w:val="nil"/>
              <w:right w:val="single" w:sz="16" w:space="0" w:color="000000"/>
            </w:tcBorders>
            <w:shd w:val="clear" w:color="auto" w:fill="FFFFFF"/>
          </w:tcPr>
          <w:p w14:paraId="383E091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32.1</w:t>
            </w:r>
          </w:p>
        </w:tc>
      </w:tr>
      <w:tr w:rsidR="00870B02" w:rsidRPr="001E183D" w14:paraId="29DBD843" w14:textId="77777777" w:rsidTr="002361A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0C9E436B"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2E8D1E96" w14:textId="05863F9D"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870B02" w:rsidRPr="001E183D">
              <w:rPr>
                <w:rFonts w:ascii="Times New Roman" w:hAnsi="Times New Roman"/>
                <w:color w:val="000000"/>
                <w:sz w:val="16"/>
                <w:szCs w:val="16"/>
              </w:rPr>
              <w:t>requently</w:t>
            </w:r>
          </w:p>
        </w:tc>
        <w:tc>
          <w:tcPr>
            <w:tcW w:w="1170" w:type="dxa"/>
            <w:tcBorders>
              <w:top w:val="nil"/>
              <w:left w:val="single" w:sz="16" w:space="0" w:color="000000"/>
              <w:bottom w:val="nil"/>
            </w:tcBorders>
            <w:shd w:val="clear" w:color="auto" w:fill="FFFFFF"/>
          </w:tcPr>
          <w:p w14:paraId="76DB3B9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81</w:t>
            </w:r>
          </w:p>
        </w:tc>
        <w:tc>
          <w:tcPr>
            <w:tcW w:w="1080" w:type="dxa"/>
            <w:tcBorders>
              <w:top w:val="nil"/>
              <w:bottom w:val="nil"/>
            </w:tcBorders>
            <w:shd w:val="clear" w:color="auto" w:fill="FFFFFF"/>
          </w:tcPr>
          <w:p w14:paraId="538A7E5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16.6</w:t>
            </w:r>
          </w:p>
        </w:tc>
        <w:tc>
          <w:tcPr>
            <w:tcW w:w="1440" w:type="dxa"/>
            <w:tcBorders>
              <w:top w:val="nil"/>
              <w:bottom w:val="nil"/>
            </w:tcBorders>
            <w:shd w:val="clear" w:color="auto" w:fill="FFFFFF"/>
          </w:tcPr>
          <w:p w14:paraId="031E22D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16.7</w:t>
            </w:r>
          </w:p>
        </w:tc>
        <w:tc>
          <w:tcPr>
            <w:tcW w:w="1710" w:type="dxa"/>
            <w:tcBorders>
              <w:top w:val="nil"/>
              <w:bottom w:val="nil"/>
              <w:right w:val="single" w:sz="16" w:space="0" w:color="000000"/>
            </w:tcBorders>
            <w:shd w:val="clear" w:color="auto" w:fill="FFFFFF"/>
          </w:tcPr>
          <w:p w14:paraId="362AFA9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48.8</w:t>
            </w:r>
          </w:p>
        </w:tc>
      </w:tr>
      <w:tr w:rsidR="00870B02" w:rsidRPr="001E183D" w14:paraId="21A9D1AA" w14:textId="77777777" w:rsidTr="002361A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72043A4F"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273DDCD7" w14:textId="4B4BC236"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870B02" w:rsidRPr="001E183D">
              <w:rPr>
                <w:rFonts w:ascii="Times New Roman" w:hAnsi="Times New Roman"/>
                <w:color w:val="000000"/>
                <w:sz w:val="16"/>
                <w:szCs w:val="16"/>
              </w:rPr>
              <w:t>sually</w:t>
            </w:r>
          </w:p>
        </w:tc>
        <w:tc>
          <w:tcPr>
            <w:tcW w:w="1170" w:type="dxa"/>
            <w:tcBorders>
              <w:top w:val="nil"/>
              <w:left w:val="single" w:sz="16" w:space="0" w:color="000000"/>
              <w:bottom w:val="nil"/>
            </w:tcBorders>
            <w:shd w:val="clear" w:color="auto" w:fill="FFFFFF"/>
          </w:tcPr>
          <w:p w14:paraId="0B4DEC9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98</w:t>
            </w:r>
          </w:p>
        </w:tc>
        <w:tc>
          <w:tcPr>
            <w:tcW w:w="1080" w:type="dxa"/>
            <w:tcBorders>
              <w:top w:val="nil"/>
              <w:bottom w:val="nil"/>
            </w:tcBorders>
            <w:shd w:val="clear" w:color="auto" w:fill="FFFFFF"/>
          </w:tcPr>
          <w:p w14:paraId="47791C9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20.1</w:t>
            </w:r>
          </w:p>
        </w:tc>
        <w:tc>
          <w:tcPr>
            <w:tcW w:w="1440" w:type="dxa"/>
            <w:tcBorders>
              <w:top w:val="nil"/>
              <w:bottom w:val="nil"/>
            </w:tcBorders>
            <w:shd w:val="clear" w:color="auto" w:fill="FFFFFF"/>
          </w:tcPr>
          <w:p w14:paraId="0C4AA34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20.2</w:t>
            </w:r>
          </w:p>
        </w:tc>
        <w:tc>
          <w:tcPr>
            <w:tcW w:w="1710" w:type="dxa"/>
            <w:tcBorders>
              <w:top w:val="nil"/>
              <w:bottom w:val="nil"/>
              <w:right w:val="single" w:sz="16" w:space="0" w:color="000000"/>
            </w:tcBorders>
            <w:shd w:val="clear" w:color="auto" w:fill="FFFFFF"/>
          </w:tcPr>
          <w:p w14:paraId="2665924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68.9</w:t>
            </w:r>
          </w:p>
        </w:tc>
      </w:tr>
      <w:tr w:rsidR="00870B02" w:rsidRPr="001E183D" w14:paraId="6132ABB8" w14:textId="77777777" w:rsidTr="002361A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0ADD23C1"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60B1510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170" w:type="dxa"/>
            <w:tcBorders>
              <w:top w:val="nil"/>
              <w:left w:val="single" w:sz="16" w:space="0" w:color="000000"/>
              <w:bottom w:val="nil"/>
            </w:tcBorders>
            <w:shd w:val="clear" w:color="auto" w:fill="FFFFFF"/>
          </w:tcPr>
          <w:p w14:paraId="0D7EFA1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151</w:t>
            </w:r>
          </w:p>
        </w:tc>
        <w:tc>
          <w:tcPr>
            <w:tcW w:w="1080" w:type="dxa"/>
            <w:tcBorders>
              <w:top w:val="nil"/>
              <w:bottom w:val="nil"/>
            </w:tcBorders>
            <w:shd w:val="clear" w:color="auto" w:fill="FFFFFF"/>
          </w:tcPr>
          <w:p w14:paraId="5B4D688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31.0</w:t>
            </w:r>
          </w:p>
        </w:tc>
        <w:tc>
          <w:tcPr>
            <w:tcW w:w="1440" w:type="dxa"/>
            <w:tcBorders>
              <w:top w:val="nil"/>
              <w:bottom w:val="nil"/>
            </w:tcBorders>
            <w:shd w:val="clear" w:color="auto" w:fill="FFFFFF"/>
          </w:tcPr>
          <w:p w14:paraId="43AFB58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31.1</w:t>
            </w:r>
          </w:p>
        </w:tc>
        <w:tc>
          <w:tcPr>
            <w:tcW w:w="1710" w:type="dxa"/>
            <w:tcBorders>
              <w:top w:val="nil"/>
              <w:bottom w:val="nil"/>
              <w:right w:val="single" w:sz="16" w:space="0" w:color="000000"/>
            </w:tcBorders>
            <w:shd w:val="clear" w:color="auto" w:fill="FFFFFF"/>
          </w:tcPr>
          <w:p w14:paraId="46D47FA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870B02" w:rsidRPr="001E183D" w14:paraId="22D8B82D" w14:textId="77777777" w:rsidTr="002361A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6FF2A18F"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033" w:type="dxa"/>
            <w:tcBorders>
              <w:top w:val="nil"/>
              <w:left w:val="nil"/>
              <w:bottom w:val="nil"/>
              <w:right w:val="single" w:sz="16" w:space="0" w:color="000000"/>
            </w:tcBorders>
            <w:shd w:val="clear" w:color="auto" w:fill="FFFFFF"/>
            <w:vAlign w:val="center"/>
          </w:tcPr>
          <w:p w14:paraId="4A2CE47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70" w:type="dxa"/>
            <w:tcBorders>
              <w:top w:val="nil"/>
              <w:left w:val="single" w:sz="16" w:space="0" w:color="000000"/>
              <w:bottom w:val="nil"/>
            </w:tcBorders>
            <w:shd w:val="clear" w:color="auto" w:fill="FFFFFF"/>
          </w:tcPr>
          <w:p w14:paraId="3746348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486</w:t>
            </w:r>
          </w:p>
        </w:tc>
        <w:tc>
          <w:tcPr>
            <w:tcW w:w="1080" w:type="dxa"/>
            <w:tcBorders>
              <w:top w:val="nil"/>
              <w:bottom w:val="nil"/>
            </w:tcBorders>
            <w:shd w:val="clear" w:color="auto" w:fill="FFFFFF"/>
          </w:tcPr>
          <w:p w14:paraId="1B58E8F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99.8</w:t>
            </w:r>
          </w:p>
        </w:tc>
        <w:tc>
          <w:tcPr>
            <w:tcW w:w="1440" w:type="dxa"/>
            <w:tcBorders>
              <w:top w:val="nil"/>
              <w:bottom w:val="nil"/>
            </w:tcBorders>
            <w:shd w:val="clear" w:color="auto" w:fill="FFFFFF"/>
          </w:tcPr>
          <w:p w14:paraId="3CEE3D1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710" w:type="dxa"/>
            <w:tcBorders>
              <w:top w:val="nil"/>
              <w:bottom w:val="nil"/>
              <w:right w:val="single" w:sz="16" w:space="0" w:color="000000"/>
            </w:tcBorders>
            <w:shd w:val="clear" w:color="auto" w:fill="FFFFFF"/>
          </w:tcPr>
          <w:p w14:paraId="1AAABB1B"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270151D2" w14:textId="77777777" w:rsidTr="002361A4">
        <w:trPr>
          <w:cantSplit/>
          <w:trHeight w:val="319"/>
        </w:trPr>
        <w:tc>
          <w:tcPr>
            <w:tcW w:w="1037" w:type="dxa"/>
            <w:tcBorders>
              <w:top w:val="nil"/>
              <w:left w:val="single" w:sz="16" w:space="0" w:color="000000"/>
              <w:bottom w:val="nil"/>
              <w:right w:val="nil"/>
            </w:tcBorders>
            <w:shd w:val="clear" w:color="auto" w:fill="FFFFFF"/>
            <w:vAlign w:val="center"/>
          </w:tcPr>
          <w:p w14:paraId="6F1E671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033" w:type="dxa"/>
            <w:tcBorders>
              <w:top w:val="nil"/>
              <w:left w:val="nil"/>
              <w:bottom w:val="nil"/>
              <w:right w:val="single" w:sz="16" w:space="0" w:color="000000"/>
            </w:tcBorders>
            <w:shd w:val="clear" w:color="auto" w:fill="FFFFFF"/>
            <w:vAlign w:val="center"/>
          </w:tcPr>
          <w:p w14:paraId="7C66E2C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170" w:type="dxa"/>
            <w:tcBorders>
              <w:top w:val="nil"/>
              <w:left w:val="single" w:sz="16" w:space="0" w:color="000000"/>
              <w:bottom w:val="nil"/>
            </w:tcBorders>
            <w:shd w:val="clear" w:color="auto" w:fill="FFFFFF"/>
          </w:tcPr>
          <w:p w14:paraId="121605D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w:t>
            </w:r>
          </w:p>
        </w:tc>
        <w:tc>
          <w:tcPr>
            <w:tcW w:w="1080" w:type="dxa"/>
            <w:tcBorders>
              <w:top w:val="nil"/>
              <w:bottom w:val="nil"/>
            </w:tcBorders>
            <w:shd w:val="clear" w:color="auto" w:fill="FFFFFF"/>
          </w:tcPr>
          <w:p w14:paraId="71EBE3F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440" w:type="dxa"/>
            <w:tcBorders>
              <w:top w:val="nil"/>
              <w:bottom w:val="nil"/>
            </w:tcBorders>
            <w:shd w:val="clear" w:color="auto" w:fill="FFFFFF"/>
          </w:tcPr>
          <w:p w14:paraId="0194B401"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710" w:type="dxa"/>
            <w:tcBorders>
              <w:top w:val="nil"/>
              <w:bottom w:val="nil"/>
              <w:right w:val="single" w:sz="16" w:space="0" w:color="000000"/>
            </w:tcBorders>
            <w:shd w:val="clear" w:color="auto" w:fill="FFFFFF"/>
          </w:tcPr>
          <w:p w14:paraId="40CA2BDB"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57D4C863" w14:textId="77777777" w:rsidTr="002361A4">
        <w:trPr>
          <w:cantSplit/>
          <w:trHeight w:val="319"/>
        </w:trPr>
        <w:tc>
          <w:tcPr>
            <w:tcW w:w="2070" w:type="dxa"/>
            <w:gridSpan w:val="2"/>
            <w:tcBorders>
              <w:top w:val="nil"/>
              <w:left w:val="single" w:sz="16" w:space="0" w:color="000000"/>
              <w:bottom w:val="single" w:sz="16" w:space="0" w:color="000000"/>
              <w:right w:val="nil"/>
            </w:tcBorders>
            <w:shd w:val="clear" w:color="auto" w:fill="FFFFFF"/>
            <w:vAlign w:val="center"/>
          </w:tcPr>
          <w:p w14:paraId="78AC9B6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70" w:type="dxa"/>
            <w:tcBorders>
              <w:top w:val="nil"/>
              <w:left w:val="single" w:sz="16" w:space="0" w:color="000000"/>
              <w:bottom w:val="single" w:sz="16" w:space="0" w:color="000000"/>
            </w:tcBorders>
            <w:shd w:val="clear" w:color="auto" w:fill="FFFFFF"/>
          </w:tcPr>
          <w:p w14:paraId="10D2045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080" w:type="dxa"/>
            <w:tcBorders>
              <w:top w:val="nil"/>
              <w:bottom w:val="single" w:sz="16" w:space="0" w:color="000000"/>
            </w:tcBorders>
            <w:shd w:val="clear" w:color="auto" w:fill="FFFFFF"/>
          </w:tcPr>
          <w:p w14:paraId="63FDAD0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40" w:type="dxa"/>
            <w:tcBorders>
              <w:top w:val="nil"/>
              <w:bottom w:val="single" w:sz="16" w:space="0" w:color="000000"/>
            </w:tcBorders>
            <w:shd w:val="clear" w:color="auto" w:fill="FFFFFF"/>
          </w:tcPr>
          <w:p w14:paraId="15E32E66"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710" w:type="dxa"/>
            <w:tcBorders>
              <w:top w:val="nil"/>
              <w:bottom w:val="single" w:sz="16" w:space="0" w:color="000000"/>
              <w:right w:val="single" w:sz="16" w:space="0" w:color="000000"/>
            </w:tcBorders>
            <w:shd w:val="clear" w:color="auto" w:fill="FFFFFF"/>
          </w:tcPr>
          <w:p w14:paraId="4777BE85"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1918502A" w14:textId="77777777" w:rsidR="00870B02" w:rsidRPr="001E183D" w:rsidRDefault="00870B02" w:rsidP="00F90A28">
      <w:pPr>
        <w:jc w:val="both"/>
        <w:rPr>
          <w:rFonts w:ascii="Times New Roman" w:hAnsi="Times New Roman"/>
        </w:rPr>
      </w:pPr>
    </w:p>
    <w:p w14:paraId="0EA1EDF2" w14:textId="77777777" w:rsidR="00870B02" w:rsidRPr="001E183D" w:rsidRDefault="00870B02" w:rsidP="00F90A28">
      <w:pPr>
        <w:jc w:val="both"/>
        <w:rPr>
          <w:rFonts w:ascii="Times New Roman" w:hAnsi="Times New Roman"/>
        </w:rPr>
      </w:pPr>
    </w:p>
    <w:p w14:paraId="7532103D" w14:textId="3C57FFC7"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11</w:t>
      </w:r>
      <w:r w:rsidR="00870B02" w:rsidRPr="001E183D">
        <w:rPr>
          <w:rFonts w:ascii="Times New Roman" w:hAnsi="Times New Roman"/>
          <w:b/>
          <w:sz w:val="22"/>
          <w:szCs w:val="22"/>
        </w:rPr>
        <w:t>. Most watched American series</w:t>
      </w:r>
    </w:p>
    <w:p w14:paraId="1CA5DE43" w14:textId="77777777" w:rsidR="00870B02" w:rsidRPr="001E183D" w:rsidRDefault="00870B02" w:rsidP="00F90A28">
      <w:pPr>
        <w:jc w:val="both"/>
        <w:rPr>
          <w:rFonts w:ascii="Times New Roman" w:hAnsi="Times New Roman"/>
          <w:b/>
          <w:sz w:val="22"/>
          <w:szCs w:val="22"/>
        </w:rPr>
      </w:pPr>
    </w:p>
    <w:tbl>
      <w:tblPr>
        <w:tblStyle w:val="TableGrid"/>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476"/>
        <w:gridCol w:w="1476"/>
        <w:gridCol w:w="1476"/>
        <w:gridCol w:w="1476"/>
        <w:gridCol w:w="1476"/>
        <w:gridCol w:w="1476"/>
      </w:tblGrid>
      <w:tr w:rsidR="00870B02" w:rsidRPr="001E183D" w14:paraId="7E65A7B7" w14:textId="77777777" w:rsidTr="002361A4">
        <w:tc>
          <w:tcPr>
            <w:tcW w:w="1476" w:type="dxa"/>
          </w:tcPr>
          <w:p w14:paraId="224C6B9C" w14:textId="77777777" w:rsidR="00870B02" w:rsidRPr="001E183D" w:rsidRDefault="00870B02" w:rsidP="00F90A28">
            <w:pPr>
              <w:jc w:val="both"/>
              <w:rPr>
                <w:rFonts w:ascii="Times New Roman" w:hAnsi="Times New Roman"/>
              </w:rPr>
            </w:pPr>
          </w:p>
        </w:tc>
        <w:tc>
          <w:tcPr>
            <w:tcW w:w="1476" w:type="dxa"/>
          </w:tcPr>
          <w:p w14:paraId="68C90D2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TV Series</w:t>
            </w:r>
          </w:p>
        </w:tc>
        <w:tc>
          <w:tcPr>
            <w:tcW w:w="1476" w:type="dxa"/>
          </w:tcPr>
          <w:p w14:paraId="040A3D9B"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Frequency</w:t>
            </w:r>
          </w:p>
        </w:tc>
        <w:tc>
          <w:tcPr>
            <w:tcW w:w="1476" w:type="dxa"/>
          </w:tcPr>
          <w:p w14:paraId="17EA0BC6"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Percent</w:t>
            </w:r>
          </w:p>
        </w:tc>
        <w:tc>
          <w:tcPr>
            <w:tcW w:w="1476" w:type="dxa"/>
          </w:tcPr>
          <w:p w14:paraId="08D261B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 Percent</w:t>
            </w:r>
          </w:p>
        </w:tc>
        <w:tc>
          <w:tcPr>
            <w:tcW w:w="1476" w:type="dxa"/>
          </w:tcPr>
          <w:p w14:paraId="09FB07C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Cumulative Percent</w:t>
            </w:r>
          </w:p>
        </w:tc>
      </w:tr>
      <w:tr w:rsidR="00870B02" w:rsidRPr="001E183D" w14:paraId="13235261" w14:textId="77777777" w:rsidTr="002361A4">
        <w:trPr>
          <w:trHeight w:val="63"/>
        </w:trPr>
        <w:tc>
          <w:tcPr>
            <w:tcW w:w="1476" w:type="dxa"/>
            <w:vMerge w:val="restart"/>
          </w:tcPr>
          <w:p w14:paraId="1CE01C8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w:t>
            </w:r>
          </w:p>
        </w:tc>
        <w:tc>
          <w:tcPr>
            <w:tcW w:w="1476" w:type="dxa"/>
          </w:tcPr>
          <w:p w14:paraId="5CB43DD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CSI</w:t>
            </w:r>
          </w:p>
        </w:tc>
        <w:tc>
          <w:tcPr>
            <w:tcW w:w="1476" w:type="dxa"/>
          </w:tcPr>
          <w:p w14:paraId="09B53B2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60</w:t>
            </w:r>
          </w:p>
        </w:tc>
        <w:tc>
          <w:tcPr>
            <w:tcW w:w="1476" w:type="dxa"/>
          </w:tcPr>
          <w:p w14:paraId="08ABC73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12.6</w:t>
            </w:r>
          </w:p>
        </w:tc>
        <w:tc>
          <w:tcPr>
            <w:tcW w:w="1476" w:type="dxa"/>
          </w:tcPr>
          <w:p w14:paraId="4105BC8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12.6</w:t>
            </w:r>
          </w:p>
        </w:tc>
        <w:tc>
          <w:tcPr>
            <w:tcW w:w="1476" w:type="dxa"/>
          </w:tcPr>
          <w:p w14:paraId="141F62F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36.4</w:t>
            </w:r>
          </w:p>
        </w:tc>
      </w:tr>
      <w:tr w:rsidR="00870B02" w:rsidRPr="001E183D" w14:paraId="0539E248" w14:textId="77777777" w:rsidTr="002361A4">
        <w:trPr>
          <w:trHeight w:val="62"/>
        </w:trPr>
        <w:tc>
          <w:tcPr>
            <w:tcW w:w="1476" w:type="dxa"/>
            <w:vMerge/>
          </w:tcPr>
          <w:p w14:paraId="4D1C07C3" w14:textId="77777777" w:rsidR="00870B02" w:rsidRPr="001E183D" w:rsidRDefault="00870B02" w:rsidP="00F90A28">
            <w:pPr>
              <w:jc w:val="both"/>
              <w:rPr>
                <w:rFonts w:ascii="Times New Roman" w:hAnsi="Times New Roman"/>
              </w:rPr>
            </w:pPr>
          </w:p>
        </w:tc>
        <w:tc>
          <w:tcPr>
            <w:tcW w:w="1476" w:type="dxa"/>
          </w:tcPr>
          <w:p w14:paraId="4762AA5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Gossip Girl</w:t>
            </w:r>
          </w:p>
        </w:tc>
        <w:tc>
          <w:tcPr>
            <w:tcW w:w="1476" w:type="dxa"/>
          </w:tcPr>
          <w:p w14:paraId="2F2DB80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40</w:t>
            </w:r>
          </w:p>
        </w:tc>
        <w:tc>
          <w:tcPr>
            <w:tcW w:w="1476" w:type="dxa"/>
          </w:tcPr>
          <w:p w14:paraId="07F9B80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8.4</w:t>
            </w:r>
          </w:p>
        </w:tc>
        <w:tc>
          <w:tcPr>
            <w:tcW w:w="1476" w:type="dxa"/>
          </w:tcPr>
          <w:p w14:paraId="1215324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8.4</w:t>
            </w:r>
          </w:p>
        </w:tc>
        <w:tc>
          <w:tcPr>
            <w:tcW w:w="1476" w:type="dxa"/>
          </w:tcPr>
          <w:p w14:paraId="5236391D"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51.9</w:t>
            </w:r>
          </w:p>
        </w:tc>
      </w:tr>
      <w:tr w:rsidR="00870B02" w:rsidRPr="001E183D" w14:paraId="47A615A8" w14:textId="77777777" w:rsidTr="002361A4">
        <w:trPr>
          <w:trHeight w:val="62"/>
        </w:trPr>
        <w:tc>
          <w:tcPr>
            <w:tcW w:w="1476" w:type="dxa"/>
            <w:vMerge/>
          </w:tcPr>
          <w:p w14:paraId="18AAA858" w14:textId="77777777" w:rsidR="00870B02" w:rsidRPr="001E183D" w:rsidRDefault="00870B02" w:rsidP="00F90A28">
            <w:pPr>
              <w:jc w:val="both"/>
              <w:rPr>
                <w:rFonts w:ascii="Times New Roman" w:hAnsi="Times New Roman"/>
              </w:rPr>
            </w:pPr>
          </w:p>
        </w:tc>
        <w:tc>
          <w:tcPr>
            <w:tcW w:w="1476" w:type="dxa"/>
          </w:tcPr>
          <w:p w14:paraId="6608F6AF"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Dr. House</w:t>
            </w:r>
          </w:p>
        </w:tc>
        <w:tc>
          <w:tcPr>
            <w:tcW w:w="1476" w:type="dxa"/>
          </w:tcPr>
          <w:p w14:paraId="00EC72B1"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35</w:t>
            </w:r>
          </w:p>
        </w:tc>
        <w:tc>
          <w:tcPr>
            <w:tcW w:w="1476" w:type="dxa"/>
          </w:tcPr>
          <w:p w14:paraId="09F89EF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7.3</w:t>
            </w:r>
          </w:p>
        </w:tc>
        <w:tc>
          <w:tcPr>
            <w:tcW w:w="1476" w:type="dxa"/>
          </w:tcPr>
          <w:p w14:paraId="21F7E33F"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7.3</w:t>
            </w:r>
          </w:p>
        </w:tc>
        <w:tc>
          <w:tcPr>
            <w:tcW w:w="1476" w:type="dxa"/>
          </w:tcPr>
          <w:p w14:paraId="3DD5A19F"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63.8</w:t>
            </w:r>
          </w:p>
        </w:tc>
      </w:tr>
    </w:tbl>
    <w:p w14:paraId="078F85F5" w14:textId="77777777" w:rsidR="00870B02" w:rsidRPr="001E183D" w:rsidRDefault="00870B02" w:rsidP="00F90A28">
      <w:pPr>
        <w:jc w:val="both"/>
        <w:rPr>
          <w:rFonts w:ascii="Times New Roman" w:hAnsi="Times New Roman"/>
          <w:b/>
          <w:sz w:val="22"/>
          <w:szCs w:val="22"/>
        </w:rPr>
      </w:pPr>
    </w:p>
    <w:p w14:paraId="2812C453" w14:textId="77777777" w:rsidR="00870B02" w:rsidRPr="001E183D" w:rsidRDefault="00870B02" w:rsidP="00F90A28">
      <w:pPr>
        <w:jc w:val="both"/>
        <w:rPr>
          <w:rFonts w:ascii="Times New Roman" w:hAnsi="Times New Roman"/>
          <w:b/>
          <w:sz w:val="22"/>
          <w:szCs w:val="22"/>
        </w:rPr>
      </w:pPr>
    </w:p>
    <w:p w14:paraId="15A93B42" w14:textId="77777777" w:rsidR="001E183D" w:rsidRDefault="001E183D" w:rsidP="00F90A28">
      <w:pPr>
        <w:jc w:val="both"/>
        <w:rPr>
          <w:rFonts w:ascii="Times New Roman" w:hAnsi="Times New Roman"/>
          <w:b/>
          <w:sz w:val="22"/>
          <w:szCs w:val="22"/>
        </w:rPr>
      </w:pPr>
    </w:p>
    <w:p w14:paraId="73027716" w14:textId="28ACDE92" w:rsidR="00870B02" w:rsidRPr="001E183D" w:rsidRDefault="00870B02" w:rsidP="00F90A28">
      <w:pPr>
        <w:jc w:val="both"/>
        <w:rPr>
          <w:rFonts w:ascii="Times New Roman" w:hAnsi="Times New Roman"/>
          <w:b/>
          <w:sz w:val="22"/>
          <w:szCs w:val="22"/>
        </w:rPr>
      </w:pPr>
      <w:r w:rsidRPr="001E183D">
        <w:rPr>
          <w:rFonts w:ascii="Times New Roman" w:hAnsi="Times New Roman"/>
          <w:b/>
          <w:sz w:val="22"/>
          <w:szCs w:val="22"/>
        </w:rPr>
        <w:t>T</w:t>
      </w:r>
      <w:r w:rsidR="00EA76A0">
        <w:rPr>
          <w:rFonts w:ascii="Times New Roman" w:hAnsi="Times New Roman"/>
          <w:b/>
          <w:sz w:val="22"/>
          <w:szCs w:val="22"/>
        </w:rPr>
        <w:t>able 12</w:t>
      </w:r>
      <w:r w:rsidRPr="001E183D">
        <w:rPr>
          <w:rFonts w:ascii="Times New Roman" w:hAnsi="Times New Roman"/>
          <w:b/>
          <w:sz w:val="22"/>
          <w:szCs w:val="22"/>
        </w:rPr>
        <w:t>. Watch American news</w:t>
      </w:r>
    </w:p>
    <w:tbl>
      <w:tblPr>
        <w:tblW w:w="82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2"/>
        <w:gridCol w:w="1527"/>
        <w:gridCol w:w="1365"/>
        <w:gridCol w:w="1171"/>
        <w:gridCol w:w="1668"/>
        <w:gridCol w:w="1704"/>
      </w:tblGrid>
      <w:tr w:rsidR="00870B02" w:rsidRPr="001E183D" w14:paraId="41398039" w14:textId="77777777" w:rsidTr="002361A4">
        <w:trPr>
          <w:cantSplit/>
          <w:trHeight w:val="319"/>
        </w:trPr>
        <w:tc>
          <w:tcPr>
            <w:tcW w:w="8285" w:type="dxa"/>
            <w:gridSpan w:val="6"/>
            <w:tcBorders>
              <w:top w:val="nil"/>
              <w:left w:val="nil"/>
              <w:bottom w:val="nil"/>
              <w:right w:val="nil"/>
            </w:tcBorders>
            <w:shd w:val="clear" w:color="auto" w:fill="FFFFFF"/>
          </w:tcPr>
          <w:p w14:paraId="409F7AD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39CB34E4" w14:textId="77777777" w:rsidTr="002361A4">
        <w:trPr>
          <w:cantSplit/>
          <w:trHeight w:val="319"/>
        </w:trPr>
        <w:tc>
          <w:tcPr>
            <w:tcW w:w="2377" w:type="dxa"/>
            <w:gridSpan w:val="2"/>
            <w:tcBorders>
              <w:top w:val="single" w:sz="16" w:space="0" w:color="000000"/>
              <w:left w:val="single" w:sz="16" w:space="0" w:color="000000"/>
              <w:bottom w:val="single" w:sz="16" w:space="0" w:color="000000"/>
              <w:right w:val="nil"/>
            </w:tcBorders>
            <w:shd w:val="clear" w:color="auto" w:fill="FFFFFF"/>
          </w:tcPr>
          <w:p w14:paraId="55F8E1EC"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365" w:type="dxa"/>
            <w:tcBorders>
              <w:top w:val="single" w:sz="16" w:space="0" w:color="000000"/>
              <w:left w:val="single" w:sz="16" w:space="0" w:color="000000"/>
              <w:bottom w:val="single" w:sz="16" w:space="0" w:color="000000"/>
            </w:tcBorders>
            <w:shd w:val="clear" w:color="auto" w:fill="FFFFFF"/>
          </w:tcPr>
          <w:p w14:paraId="4800050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71" w:type="dxa"/>
            <w:tcBorders>
              <w:top w:val="single" w:sz="16" w:space="0" w:color="000000"/>
              <w:bottom w:val="single" w:sz="16" w:space="0" w:color="000000"/>
            </w:tcBorders>
            <w:shd w:val="clear" w:color="auto" w:fill="FFFFFF"/>
          </w:tcPr>
          <w:p w14:paraId="43CEE09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68" w:type="dxa"/>
            <w:tcBorders>
              <w:top w:val="single" w:sz="16" w:space="0" w:color="000000"/>
              <w:bottom w:val="single" w:sz="16" w:space="0" w:color="000000"/>
            </w:tcBorders>
            <w:shd w:val="clear" w:color="auto" w:fill="FFFFFF"/>
          </w:tcPr>
          <w:p w14:paraId="728C1B3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704" w:type="dxa"/>
            <w:tcBorders>
              <w:top w:val="single" w:sz="16" w:space="0" w:color="000000"/>
              <w:bottom w:val="single" w:sz="16" w:space="0" w:color="000000"/>
              <w:right w:val="single" w:sz="16" w:space="0" w:color="000000"/>
            </w:tcBorders>
            <w:shd w:val="clear" w:color="auto" w:fill="FFFFFF"/>
          </w:tcPr>
          <w:p w14:paraId="03FDC71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870B02" w:rsidRPr="001E183D" w14:paraId="55FB8723" w14:textId="77777777" w:rsidTr="002361A4">
        <w:trPr>
          <w:cantSplit/>
          <w:trHeight w:val="319"/>
        </w:trPr>
        <w:tc>
          <w:tcPr>
            <w:tcW w:w="852" w:type="dxa"/>
            <w:vMerge w:val="restart"/>
            <w:tcBorders>
              <w:top w:val="single" w:sz="16" w:space="0" w:color="000000"/>
              <w:left w:val="single" w:sz="16" w:space="0" w:color="000000"/>
              <w:bottom w:val="single" w:sz="16" w:space="0" w:color="000000"/>
              <w:right w:val="nil"/>
            </w:tcBorders>
            <w:shd w:val="clear" w:color="auto" w:fill="FFFFFF"/>
            <w:vAlign w:val="center"/>
          </w:tcPr>
          <w:p w14:paraId="43B8D48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527" w:type="dxa"/>
            <w:tcBorders>
              <w:top w:val="single" w:sz="16" w:space="0" w:color="000000"/>
              <w:left w:val="nil"/>
              <w:bottom w:val="nil"/>
              <w:right w:val="single" w:sz="16" w:space="0" w:color="000000"/>
            </w:tcBorders>
            <w:shd w:val="clear" w:color="auto" w:fill="FFFFFF"/>
            <w:vAlign w:val="center"/>
          </w:tcPr>
          <w:p w14:paraId="24BD7C95" w14:textId="57CDBDD5"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870B02" w:rsidRPr="001E183D">
              <w:rPr>
                <w:rFonts w:ascii="Times New Roman" w:hAnsi="Times New Roman"/>
                <w:color w:val="000000"/>
                <w:sz w:val="16"/>
                <w:szCs w:val="16"/>
              </w:rPr>
              <w:t>ever</w:t>
            </w:r>
          </w:p>
        </w:tc>
        <w:tc>
          <w:tcPr>
            <w:tcW w:w="1365" w:type="dxa"/>
            <w:tcBorders>
              <w:top w:val="single" w:sz="16" w:space="0" w:color="000000"/>
              <w:left w:val="single" w:sz="16" w:space="0" w:color="000000"/>
              <w:bottom w:val="nil"/>
            </w:tcBorders>
            <w:shd w:val="clear" w:color="auto" w:fill="FFFFFF"/>
          </w:tcPr>
          <w:p w14:paraId="1461358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343</w:t>
            </w:r>
          </w:p>
        </w:tc>
        <w:tc>
          <w:tcPr>
            <w:tcW w:w="1171" w:type="dxa"/>
            <w:tcBorders>
              <w:top w:val="single" w:sz="16" w:space="0" w:color="000000"/>
              <w:bottom w:val="nil"/>
            </w:tcBorders>
            <w:shd w:val="clear" w:color="auto" w:fill="FFFFFF"/>
          </w:tcPr>
          <w:p w14:paraId="7050186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70.4</w:t>
            </w:r>
          </w:p>
        </w:tc>
        <w:tc>
          <w:tcPr>
            <w:tcW w:w="1668" w:type="dxa"/>
            <w:tcBorders>
              <w:top w:val="single" w:sz="16" w:space="0" w:color="000000"/>
              <w:bottom w:val="nil"/>
            </w:tcBorders>
            <w:shd w:val="clear" w:color="auto" w:fill="FFFFFF"/>
          </w:tcPr>
          <w:p w14:paraId="4BC4C10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70.4</w:t>
            </w:r>
          </w:p>
        </w:tc>
        <w:tc>
          <w:tcPr>
            <w:tcW w:w="1704" w:type="dxa"/>
            <w:tcBorders>
              <w:top w:val="single" w:sz="16" w:space="0" w:color="000000"/>
              <w:bottom w:val="nil"/>
              <w:right w:val="single" w:sz="16" w:space="0" w:color="000000"/>
            </w:tcBorders>
            <w:shd w:val="clear" w:color="auto" w:fill="FFFFFF"/>
          </w:tcPr>
          <w:p w14:paraId="562EA1A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70.4</w:t>
            </w:r>
          </w:p>
        </w:tc>
      </w:tr>
      <w:tr w:rsidR="00870B02" w:rsidRPr="001E183D" w14:paraId="59DC3DDA" w14:textId="77777777" w:rsidTr="002361A4">
        <w:trPr>
          <w:cantSplit/>
          <w:trHeight w:val="143"/>
        </w:trPr>
        <w:tc>
          <w:tcPr>
            <w:tcW w:w="852" w:type="dxa"/>
            <w:vMerge/>
            <w:tcBorders>
              <w:top w:val="single" w:sz="16" w:space="0" w:color="000000"/>
              <w:left w:val="single" w:sz="16" w:space="0" w:color="000000"/>
              <w:bottom w:val="single" w:sz="16" w:space="0" w:color="000000"/>
              <w:right w:val="nil"/>
            </w:tcBorders>
            <w:shd w:val="clear" w:color="auto" w:fill="FFFFFF"/>
            <w:vAlign w:val="center"/>
          </w:tcPr>
          <w:p w14:paraId="2D7C27E7"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527" w:type="dxa"/>
            <w:tcBorders>
              <w:top w:val="nil"/>
              <w:left w:val="nil"/>
              <w:bottom w:val="nil"/>
              <w:right w:val="single" w:sz="16" w:space="0" w:color="000000"/>
            </w:tcBorders>
            <w:shd w:val="clear" w:color="auto" w:fill="FFFFFF"/>
            <w:vAlign w:val="center"/>
          </w:tcPr>
          <w:p w14:paraId="0F1388C3" w14:textId="76D47595"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870B02" w:rsidRPr="001E183D">
              <w:rPr>
                <w:rFonts w:ascii="Times New Roman" w:hAnsi="Times New Roman"/>
                <w:color w:val="000000"/>
                <w:sz w:val="16"/>
                <w:szCs w:val="16"/>
              </w:rPr>
              <w:t>arely</w:t>
            </w:r>
          </w:p>
        </w:tc>
        <w:tc>
          <w:tcPr>
            <w:tcW w:w="1365" w:type="dxa"/>
            <w:tcBorders>
              <w:top w:val="nil"/>
              <w:left w:val="single" w:sz="16" w:space="0" w:color="000000"/>
              <w:bottom w:val="nil"/>
            </w:tcBorders>
            <w:shd w:val="clear" w:color="auto" w:fill="FFFFFF"/>
          </w:tcPr>
          <w:p w14:paraId="7B724B0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87</w:t>
            </w:r>
          </w:p>
        </w:tc>
        <w:tc>
          <w:tcPr>
            <w:tcW w:w="1171" w:type="dxa"/>
            <w:tcBorders>
              <w:top w:val="nil"/>
              <w:bottom w:val="nil"/>
            </w:tcBorders>
            <w:shd w:val="clear" w:color="auto" w:fill="FFFFFF"/>
          </w:tcPr>
          <w:p w14:paraId="6AB5092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17.9</w:t>
            </w:r>
          </w:p>
        </w:tc>
        <w:tc>
          <w:tcPr>
            <w:tcW w:w="1668" w:type="dxa"/>
            <w:tcBorders>
              <w:top w:val="nil"/>
              <w:bottom w:val="nil"/>
            </w:tcBorders>
            <w:shd w:val="clear" w:color="auto" w:fill="FFFFFF"/>
          </w:tcPr>
          <w:p w14:paraId="3E2C432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17.9</w:t>
            </w:r>
          </w:p>
        </w:tc>
        <w:tc>
          <w:tcPr>
            <w:tcW w:w="1704" w:type="dxa"/>
            <w:tcBorders>
              <w:top w:val="nil"/>
              <w:bottom w:val="nil"/>
              <w:right w:val="single" w:sz="16" w:space="0" w:color="000000"/>
            </w:tcBorders>
            <w:shd w:val="clear" w:color="auto" w:fill="FFFFFF"/>
          </w:tcPr>
          <w:p w14:paraId="431A0FC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88.3</w:t>
            </w:r>
          </w:p>
        </w:tc>
      </w:tr>
      <w:tr w:rsidR="00870B02" w:rsidRPr="001E183D" w14:paraId="67560309" w14:textId="77777777" w:rsidTr="002361A4">
        <w:trPr>
          <w:cantSplit/>
          <w:trHeight w:val="143"/>
        </w:trPr>
        <w:tc>
          <w:tcPr>
            <w:tcW w:w="852" w:type="dxa"/>
            <w:vMerge/>
            <w:tcBorders>
              <w:top w:val="single" w:sz="16" w:space="0" w:color="000000"/>
              <w:left w:val="single" w:sz="16" w:space="0" w:color="000000"/>
              <w:bottom w:val="single" w:sz="16" w:space="0" w:color="000000"/>
              <w:right w:val="nil"/>
            </w:tcBorders>
            <w:shd w:val="clear" w:color="auto" w:fill="FFFFFF"/>
            <w:vAlign w:val="center"/>
          </w:tcPr>
          <w:p w14:paraId="713DB7FF"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527" w:type="dxa"/>
            <w:tcBorders>
              <w:top w:val="nil"/>
              <w:left w:val="nil"/>
              <w:bottom w:val="nil"/>
              <w:right w:val="single" w:sz="16" w:space="0" w:color="000000"/>
            </w:tcBorders>
            <w:shd w:val="clear" w:color="auto" w:fill="FFFFFF"/>
            <w:vAlign w:val="center"/>
          </w:tcPr>
          <w:p w14:paraId="67C8AFBD" w14:textId="273BF3C4"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O</w:t>
            </w:r>
            <w:r w:rsidR="00870B02" w:rsidRPr="001E183D">
              <w:rPr>
                <w:rFonts w:ascii="Times New Roman" w:hAnsi="Times New Roman"/>
                <w:color w:val="000000"/>
                <w:sz w:val="16"/>
                <w:szCs w:val="16"/>
              </w:rPr>
              <w:t>ccasionally</w:t>
            </w:r>
          </w:p>
        </w:tc>
        <w:tc>
          <w:tcPr>
            <w:tcW w:w="1365" w:type="dxa"/>
            <w:tcBorders>
              <w:top w:val="nil"/>
              <w:left w:val="single" w:sz="16" w:space="0" w:color="000000"/>
              <w:bottom w:val="nil"/>
            </w:tcBorders>
            <w:shd w:val="clear" w:color="auto" w:fill="FFFFFF"/>
          </w:tcPr>
          <w:p w14:paraId="190ADA7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27</w:t>
            </w:r>
          </w:p>
        </w:tc>
        <w:tc>
          <w:tcPr>
            <w:tcW w:w="1171" w:type="dxa"/>
            <w:tcBorders>
              <w:top w:val="nil"/>
              <w:bottom w:val="nil"/>
            </w:tcBorders>
            <w:shd w:val="clear" w:color="auto" w:fill="FFFFFF"/>
          </w:tcPr>
          <w:p w14:paraId="506C349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5.5</w:t>
            </w:r>
          </w:p>
        </w:tc>
        <w:tc>
          <w:tcPr>
            <w:tcW w:w="1668" w:type="dxa"/>
            <w:tcBorders>
              <w:top w:val="nil"/>
              <w:bottom w:val="nil"/>
            </w:tcBorders>
            <w:shd w:val="clear" w:color="auto" w:fill="FFFFFF"/>
          </w:tcPr>
          <w:p w14:paraId="622B510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5.5</w:t>
            </w:r>
          </w:p>
        </w:tc>
        <w:tc>
          <w:tcPr>
            <w:tcW w:w="1704" w:type="dxa"/>
            <w:tcBorders>
              <w:top w:val="nil"/>
              <w:bottom w:val="nil"/>
              <w:right w:val="single" w:sz="16" w:space="0" w:color="000000"/>
            </w:tcBorders>
            <w:shd w:val="clear" w:color="auto" w:fill="FFFFFF"/>
          </w:tcPr>
          <w:p w14:paraId="32CFC21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93.8</w:t>
            </w:r>
          </w:p>
        </w:tc>
      </w:tr>
      <w:tr w:rsidR="00870B02" w:rsidRPr="001E183D" w14:paraId="7CDB5B10" w14:textId="77777777" w:rsidTr="002361A4">
        <w:trPr>
          <w:cantSplit/>
          <w:trHeight w:val="143"/>
        </w:trPr>
        <w:tc>
          <w:tcPr>
            <w:tcW w:w="852" w:type="dxa"/>
            <w:vMerge/>
            <w:tcBorders>
              <w:top w:val="single" w:sz="16" w:space="0" w:color="000000"/>
              <w:left w:val="single" w:sz="16" w:space="0" w:color="000000"/>
              <w:bottom w:val="single" w:sz="16" w:space="0" w:color="000000"/>
              <w:right w:val="nil"/>
            </w:tcBorders>
            <w:shd w:val="clear" w:color="auto" w:fill="FFFFFF"/>
            <w:vAlign w:val="center"/>
          </w:tcPr>
          <w:p w14:paraId="69BF54D2"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527" w:type="dxa"/>
            <w:tcBorders>
              <w:top w:val="nil"/>
              <w:left w:val="nil"/>
              <w:bottom w:val="nil"/>
              <w:right w:val="single" w:sz="16" w:space="0" w:color="000000"/>
            </w:tcBorders>
            <w:shd w:val="clear" w:color="auto" w:fill="FFFFFF"/>
            <w:vAlign w:val="center"/>
          </w:tcPr>
          <w:p w14:paraId="6C25F359" w14:textId="191231AA"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w:t>
            </w:r>
            <w:r w:rsidR="00870B02" w:rsidRPr="001E183D">
              <w:rPr>
                <w:rFonts w:ascii="Times New Roman" w:hAnsi="Times New Roman"/>
                <w:color w:val="000000"/>
                <w:sz w:val="16"/>
                <w:szCs w:val="16"/>
              </w:rPr>
              <w:t>ometimes</w:t>
            </w:r>
          </w:p>
        </w:tc>
        <w:tc>
          <w:tcPr>
            <w:tcW w:w="1365" w:type="dxa"/>
            <w:tcBorders>
              <w:top w:val="nil"/>
              <w:left w:val="single" w:sz="16" w:space="0" w:color="000000"/>
              <w:bottom w:val="nil"/>
            </w:tcBorders>
            <w:shd w:val="clear" w:color="auto" w:fill="FFFFFF"/>
          </w:tcPr>
          <w:p w14:paraId="06F58F3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13</w:t>
            </w:r>
          </w:p>
        </w:tc>
        <w:tc>
          <w:tcPr>
            <w:tcW w:w="1171" w:type="dxa"/>
            <w:tcBorders>
              <w:top w:val="nil"/>
              <w:bottom w:val="nil"/>
            </w:tcBorders>
            <w:shd w:val="clear" w:color="auto" w:fill="FFFFFF"/>
          </w:tcPr>
          <w:p w14:paraId="15845B2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2.7</w:t>
            </w:r>
          </w:p>
        </w:tc>
        <w:tc>
          <w:tcPr>
            <w:tcW w:w="1668" w:type="dxa"/>
            <w:tcBorders>
              <w:top w:val="nil"/>
              <w:bottom w:val="nil"/>
            </w:tcBorders>
            <w:shd w:val="clear" w:color="auto" w:fill="FFFFFF"/>
          </w:tcPr>
          <w:p w14:paraId="11A9615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2.7</w:t>
            </w:r>
          </w:p>
        </w:tc>
        <w:tc>
          <w:tcPr>
            <w:tcW w:w="1704" w:type="dxa"/>
            <w:tcBorders>
              <w:top w:val="nil"/>
              <w:bottom w:val="nil"/>
              <w:right w:val="single" w:sz="16" w:space="0" w:color="000000"/>
            </w:tcBorders>
            <w:shd w:val="clear" w:color="auto" w:fill="FFFFFF"/>
          </w:tcPr>
          <w:p w14:paraId="2A07808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96.5</w:t>
            </w:r>
          </w:p>
        </w:tc>
      </w:tr>
      <w:tr w:rsidR="00870B02" w:rsidRPr="001E183D" w14:paraId="6E727459" w14:textId="77777777" w:rsidTr="002361A4">
        <w:trPr>
          <w:cantSplit/>
          <w:trHeight w:val="143"/>
        </w:trPr>
        <w:tc>
          <w:tcPr>
            <w:tcW w:w="852" w:type="dxa"/>
            <w:vMerge/>
            <w:tcBorders>
              <w:top w:val="single" w:sz="16" w:space="0" w:color="000000"/>
              <w:left w:val="single" w:sz="16" w:space="0" w:color="000000"/>
              <w:bottom w:val="single" w:sz="16" w:space="0" w:color="000000"/>
              <w:right w:val="nil"/>
            </w:tcBorders>
            <w:shd w:val="clear" w:color="auto" w:fill="FFFFFF"/>
            <w:vAlign w:val="center"/>
          </w:tcPr>
          <w:p w14:paraId="06417DB6"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527" w:type="dxa"/>
            <w:tcBorders>
              <w:top w:val="nil"/>
              <w:left w:val="nil"/>
              <w:bottom w:val="nil"/>
              <w:right w:val="single" w:sz="16" w:space="0" w:color="000000"/>
            </w:tcBorders>
            <w:shd w:val="clear" w:color="auto" w:fill="FFFFFF"/>
            <w:vAlign w:val="center"/>
          </w:tcPr>
          <w:p w14:paraId="19805D33" w14:textId="526D5B0F"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870B02" w:rsidRPr="001E183D">
              <w:rPr>
                <w:rFonts w:ascii="Times New Roman" w:hAnsi="Times New Roman"/>
                <w:color w:val="000000"/>
                <w:sz w:val="16"/>
                <w:szCs w:val="16"/>
              </w:rPr>
              <w:t>requently</w:t>
            </w:r>
          </w:p>
        </w:tc>
        <w:tc>
          <w:tcPr>
            <w:tcW w:w="1365" w:type="dxa"/>
            <w:tcBorders>
              <w:top w:val="nil"/>
              <w:left w:val="single" w:sz="16" w:space="0" w:color="000000"/>
              <w:bottom w:val="nil"/>
            </w:tcBorders>
            <w:shd w:val="clear" w:color="auto" w:fill="FFFFFF"/>
          </w:tcPr>
          <w:p w14:paraId="6C843C3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w:t>
            </w:r>
          </w:p>
        </w:tc>
        <w:tc>
          <w:tcPr>
            <w:tcW w:w="1171" w:type="dxa"/>
            <w:tcBorders>
              <w:top w:val="nil"/>
              <w:bottom w:val="nil"/>
            </w:tcBorders>
            <w:shd w:val="clear" w:color="auto" w:fill="FFFFFF"/>
          </w:tcPr>
          <w:p w14:paraId="2806661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c>
          <w:tcPr>
            <w:tcW w:w="1668" w:type="dxa"/>
            <w:tcBorders>
              <w:top w:val="nil"/>
              <w:bottom w:val="nil"/>
            </w:tcBorders>
            <w:shd w:val="clear" w:color="auto" w:fill="FFFFFF"/>
          </w:tcPr>
          <w:p w14:paraId="18875A0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c>
          <w:tcPr>
            <w:tcW w:w="1704" w:type="dxa"/>
            <w:tcBorders>
              <w:top w:val="nil"/>
              <w:bottom w:val="nil"/>
              <w:right w:val="single" w:sz="16" w:space="0" w:color="000000"/>
            </w:tcBorders>
            <w:shd w:val="clear" w:color="auto" w:fill="FFFFFF"/>
          </w:tcPr>
          <w:p w14:paraId="1B96421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98.2</w:t>
            </w:r>
          </w:p>
        </w:tc>
      </w:tr>
      <w:tr w:rsidR="00870B02" w:rsidRPr="001E183D" w14:paraId="767DFBF3" w14:textId="77777777" w:rsidTr="002361A4">
        <w:trPr>
          <w:cantSplit/>
          <w:trHeight w:val="143"/>
        </w:trPr>
        <w:tc>
          <w:tcPr>
            <w:tcW w:w="852" w:type="dxa"/>
            <w:vMerge/>
            <w:tcBorders>
              <w:top w:val="single" w:sz="16" w:space="0" w:color="000000"/>
              <w:left w:val="single" w:sz="16" w:space="0" w:color="000000"/>
              <w:bottom w:val="single" w:sz="16" w:space="0" w:color="000000"/>
              <w:right w:val="nil"/>
            </w:tcBorders>
            <w:shd w:val="clear" w:color="auto" w:fill="FFFFFF"/>
            <w:vAlign w:val="center"/>
          </w:tcPr>
          <w:p w14:paraId="37E66E2C"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527" w:type="dxa"/>
            <w:tcBorders>
              <w:top w:val="nil"/>
              <w:left w:val="nil"/>
              <w:bottom w:val="nil"/>
              <w:right w:val="single" w:sz="16" w:space="0" w:color="000000"/>
            </w:tcBorders>
            <w:shd w:val="clear" w:color="auto" w:fill="FFFFFF"/>
            <w:vAlign w:val="center"/>
          </w:tcPr>
          <w:p w14:paraId="1E1D60EF" w14:textId="06D10AFF"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870B02" w:rsidRPr="001E183D">
              <w:rPr>
                <w:rFonts w:ascii="Times New Roman" w:hAnsi="Times New Roman"/>
                <w:color w:val="000000"/>
                <w:sz w:val="16"/>
                <w:szCs w:val="16"/>
              </w:rPr>
              <w:t>sually</w:t>
            </w:r>
          </w:p>
        </w:tc>
        <w:tc>
          <w:tcPr>
            <w:tcW w:w="1365" w:type="dxa"/>
            <w:tcBorders>
              <w:top w:val="nil"/>
              <w:left w:val="single" w:sz="16" w:space="0" w:color="000000"/>
              <w:bottom w:val="nil"/>
            </w:tcBorders>
            <w:shd w:val="clear" w:color="auto" w:fill="FFFFFF"/>
          </w:tcPr>
          <w:p w14:paraId="681C673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171" w:type="dxa"/>
            <w:tcBorders>
              <w:top w:val="nil"/>
              <w:bottom w:val="nil"/>
            </w:tcBorders>
            <w:shd w:val="clear" w:color="auto" w:fill="FFFFFF"/>
          </w:tcPr>
          <w:p w14:paraId="24B0CA9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668" w:type="dxa"/>
            <w:tcBorders>
              <w:top w:val="nil"/>
              <w:bottom w:val="nil"/>
            </w:tcBorders>
            <w:shd w:val="clear" w:color="auto" w:fill="FFFFFF"/>
          </w:tcPr>
          <w:p w14:paraId="2D59481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704" w:type="dxa"/>
            <w:tcBorders>
              <w:top w:val="nil"/>
              <w:bottom w:val="nil"/>
              <w:right w:val="single" w:sz="16" w:space="0" w:color="000000"/>
            </w:tcBorders>
            <w:shd w:val="clear" w:color="auto" w:fill="FFFFFF"/>
          </w:tcPr>
          <w:p w14:paraId="552E910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99.4</w:t>
            </w:r>
          </w:p>
        </w:tc>
      </w:tr>
      <w:tr w:rsidR="00870B02" w:rsidRPr="001E183D" w14:paraId="3A739FC3" w14:textId="77777777" w:rsidTr="002361A4">
        <w:trPr>
          <w:cantSplit/>
          <w:trHeight w:val="143"/>
        </w:trPr>
        <w:tc>
          <w:tcPr>
            <w:tcW w:w="852" w:type="dxa"/>
            <w:vMerge/>
            <w:tcBorders>
              <w:top w:val="single" w:sz="16" w:space="0" w:color="000000"/>
              <w:left w:val="single" w:sz="16" w:space="0" w:color="000000"/>
              <w:bottom w:val="single" w:sz="16" w:space="0" w:color="000000"/>
              <w:right w:val="nil"/>
            </w:tcBorders>
            <w:shd w:val="clear" w:color="auto" w:fill="FFFFFF"/>
            <w:vAlign w:val="center"/>
          </w:tcPr>
          <w:p w14:paraId="5A378DA4"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527" w:type="dxa"/>
            <w:tcBorders>
              <w:top w:val="nil"/>
              <w:left w:val="nil"/>
              <w:bottom w:val="nil"/>
              <w:right w:val="single" w:sz="16" w:space="0" w:color="000000"/>
            </w:tcBorders>
            <w:shd w:val="clear" w:color="auto" w:fill="FFFFFF"/>
            <w:vAlign w:val="center"/>
          </w:tcPr>
          <w:p w14:paraId="2041A9D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65" w:type="dxa"/>
            <w:tcBorders>
              <w:top w:val="nil"/>
              <w:left w:val="single" w:sz="16" w:space="0" w:color="000000"/>
              <w:bottom w:val="nil"/>
            </w:tcBorders>
            <w:shd w:val="clear" w:color="auto" w:fill="FFFFFF"/>
          </w:tcPr>
          <w:p w14:paraId="121E629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w:t>
            </w:r>
          </w:p>
        </w:tc>
        <w:tc>
          <w:tcPr>
            <w:tcW w:w="1171" w:type="dxa"/>
            <w:tcBorders>
              <w:top w:val="nil"/>
              <w:bottom w:val="nil"/>
            </w:tcBorders>
            <w:shd w:val="clear" w:color="auto" w:fill="FFFFFF"/>
          </w:tcPr>
          <w:p w14:paraId="32B93CD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668" w:type="dxa"/>
            <w:tcBorders>
              <w:top w:val="nil"/>
              <w:bottom w:val="nil"/>
            </w:tcBorders>
            <w:shd w:val="clear" w:color="auto" w:fill="FFFFFF"/>
          </w:tcPr>
          <w:p w14:paraId="07607D0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704" w:type="dxa"/>
            <w:tcBorders>
              <w:top w:val="nil"/>
              <w:bottom w:val="nil"/>
              <w:right w:val="single" w:sz="16" w:space="0" w:color="000000"/>
            </w:tcBorders>
            <w:shd w:val="clear" w:color="auto" w:fill="FFFFFF"/>
          </w:tcPr>
          <w:p w14:paraId="1BA8EC0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870B02" w:rsidRPr="001E183D" w14:paraId="7782FB50" w14:textId="77777777" w:rsidTr="002361A4">
        <w:trPr>
          <w:cantSplit/>
          <w:trHeight w:val="143"/>
        </w:trPr>
        <w:tc>
          <w:tcPr>
            <w:tcW w:w="852" w:type="dxa"/>
            <w:vMerge/>
            <w:tcBorders>
              <w:top w:val="single" w:sz="16" w:space="0" w:color="000000"/>
              <w:left w:val="single" w:sz="16" w:space="0" w:color="000000"/>
              <w:bottom w:val="single" w:sz="16" w:space="0" w:color="000000"/>
              <w:right w:val="nil"/>
            </w:tcBorders>
            <w:shd w:val="clear" w:color="auto" w:fill="FFFFFF"/>
            <w:vAlign w:val="center"/>
          </w:tcPr>
          <w:p w14:paraId="00C4BFCE"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527" w:type="dxa"/>
            <w:tcBorders>
              <w:top w:val="nil"/>
              <w:left w:val="nil"/>
              <w:bottom w:val="single" w:sz="16" w:space="0" w:color="000000"/>
              <w:right w:val="single" w:sz="16" w:space="0" w:color="000000"/>
            </w:tcBorders>
            <w:shd w:val="clear" w:color="auto" w:fill="FFFFFF"/>
            <w:vAlign w:val="center"/>
          </w:tcPr>
          <w:p w14:paraId="16FEEBA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65" w:type="dxa"/>
            <w:tcBorders>
              <w:top w:val="nil"/>
              <w:left w:val="single" w:sz="16" w:space="0" w:color="000000"/>
              <w:bottom w:val="single" w:sz="16" w:space="0" w:color="000000"/>
            </w:tcBorders>
            <w:shd w:val="clear" w:color="auto" w:fill="FFFFFF"/>
          </w:tcPr>
          <w:p w14:paraId="4CA3006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71" w:type="dxa"/>
            <w:tcBorders>
              <w:top w:val="nil"/>
              <w:bottom w:val="single" w:sz="16" w:space="0" w:color="000000"/>
            </w:tcBorders>
            <w:shd w:val="clear" w:color="auto" w:fill="FFFFFF"/>
          </w:tcPr>
          <w:p w14:paraId="2453E84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8" w:type="dxa"/>
            <w:tcBorders>
              <w:top w:val="nil"/>
              <w:bottom w:val="single" w:sz="16" w:space="0" w:color="000000"/>
            </w:tcBorders>
            <w:shd w:val="clear" w:color="auto" w:fill="FFFFFF"/>
          </w:tcPr>
          <w:p w14:paraId="4203581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704" w:type="dxa"/>
            <w:tcBorders>
              <w:top w:val="nil"/>
              <w:bottom w:val="single" w:sz="16" w:space="0" w:color="000000"/>
              <w:right w:val="single" w:sz="16" w:space="0" w:color="000000"/>
            </w:tcBorders>
            <w:shd w:val="clear" w:color="auto" w:fill="FFFFFF"/>
          </w:tcPr>
          <w:p w14:paraId="15584CB2"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76F0242B" w14:textId="77777777" w:rsidR="00870B02" w:rsidRPr="001E183D" w:rsidRDefault="00870B02" w:rsidP="00F90A28">
      <w:pPr>
        <w:jc w:val="both"/>
        <w:rPr>
          <w:rFonts w:ascii="Times New Roman" w:hAnsi="Times New Roman"/>
        </w:rPr>
      </w:pPr>
    </w:p>
    <w:p w14:paraId="75A88C6A" w14:textId="77777777" w:rsidR="00870B02" w:rsidRPr="001E183D" w:rsidRDefault="00870B02" w:rsidP="00F90A28">
      <w:pPr>
        <w:jc w:val="both"/>
        <w:rPr>
          <w:rFonts w:ascii="Times New Roman" w:hAnsi="Times New Roman"/>
        </w:rPr>
      </w:pPr>
    </w:p>
    <w:p w14:paraId="5E1FB604" w14:textId="77777777" w:rsidR="00870B02" w:rsidRPr="001E183D" w:rsidRDefault="00870B02" w:rsidP="00F90A28">
      <w:pPr>
        <w:jc w:val="both"/>
        <w:rPr>
          <w:rFonts w:ascii="Times New Roman" w:hAnsi="Times New Roman"/>
          <w:b/>
          <w:sz w:val="22"/>
          <w:szCs w:val="22"/>
        </w:rPr>
      </w:pPr>
    </w:p>
    <w:p w14:paraId="03301C43" w14:textId="77777777" w:rsidR="00477673" w:rsidRDefault="00477673" w:rsidP="00F90A28">
      <w:pPr>
        <w:jc w:val="both"/>
        <w:rPr>
          <w:rFonts w:ascii="Times New Roman" w:hAnsi="Times New Roman"/>
          <w:b/>
          <w:sz w:val="22"/>
          <w:szCs w:val="22"/>
        </w:rPr>
      </w:pPr>
    </w:p>
    <w:p w14:paraId="7C481A0C" w14:textId="77777777" w:rsidR="00EA76A0" w:rsidRDefault="00EA76A0" w:rsidP="00F90A28">
      <w:pPr>
        <w:jc w:val="both"/>
        <w:rPr>
          <w:rFonts w:ascii="Times New Roman" w:hAnsi="Times New Roman"/>
          <w:b/>
          <w:sz w:val="22"/>
          <w:szCs w:val="22"/>
        </w:rPr>
      </w:pPr>
    </w:p>
    <w:p w14:paraId="751C374A" w14:textId="77777777" w:rsidR="00EA76A0" w:rsidRDefault="00EA76A0" w:rsidP="00F90A28">
      <w:pPr>
        <w:jc w:val="both"/>
        <w:rPr>
          <w:rFonts w:ascii="Times New Roman" w:hAnsi="Times New Roman"/>
          <w:b/>
          <w:sz w:val="22"/>
          <w:szCs w:val="22"/>
        </w:rPr>
      </w:pPr>
    </w:p>
    <w:p w14:paraId="0196ACDF" w14:textId="1DF04466"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13</w:t>
      </w:r>
      <w:r w:rsidR="00870B02" w:rsidRPr="001E183D">
        <w:rPr>
          <w:rFonts w:ascii="Times New Roman" w:hAnsi="Times New Roman"/>
          <w:b/>
          <w:sz w:val="22"/>
          <w:szCs w:val="22"/>
        </w:rPr>
        <w:t>. Most watched American news</w:t>
      </w:r>
    </w:p>
    <w:p w14:paraId="0C728C54" w14:textId="77777777" w:rsidR="00870B02" w:rsidRPr="001E183D" w:rsidRDefault="00870B02" w:rsidP="00F90A28">
      <w:pPr>
        <w:jc w:val="both"/>
        <w:rPr>
          <w:rFonts w:ascii="Times New Roman" w:hAnsi="Times New Roman"/>
          <w:b/>
          <w:sz w:val="22"/>
          <w:szCs w:val="22"/>
        </w:rPr>
      </w:pPr>
    </w:p>
    <w:tbl>
      <w:tblPr>
        <w:tblStyle w:val="TableGrid"/>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476"/>
        <w:gridCol w:w="1476"/>
        <w:gridCol w:w="1476"/>
        <w:gridCol w:w="1476"/>
        <w:gridCol w:w="1476"/>
        <w:gridCol w:w="1476"/>
      </w:tblGrid>
      <w:tr w:rsidR="00870B02" w:rsidRPr="001E183D" w14:paraId="068FA7D3" w14:textId="77777777" w:rsidTr="002361A4">
        <w:tc>
          <w:tcPr>
            <w:tcW w:w="1476" w:type="dxa"/>
          </w:tcPr>
          <w:p w14:paraId="217E3787" w14:textId="77777777" w:rsidR="00870B02" w:rsidRPr="001E183D" w:rsidRDefault="00870B02" w:rsidP="00F90A28">
            <w:pPr>
              <w:jc w:val="both"/>
              <w:rPr>
                <w:rFonts w:ascii="Times New Roman" w:hAnsi="Times New Roman"/>
              </w:rPr>
            </w:pPr>
          </w:p>
        </w:tc>
        <w:tc>
          <w:tcPr>
            <w:tcW w:w="1476" w:type="dxa"/>
          </w:tcPr>
          <w:p w14:paraId="0225003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TV News</w:t>
            </w:r>
          </w:p>
        </w:tc>
        <w:tc>
          <w:tcPr>
            <w:tcW w:w="1476" w:type="dxa"/>
          </w:tcPr>
          <w:p w14:paraId="6084EDD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Frequency</w:t>
            </w:r>
          </w:p>
        </w:tc>
        <w:tc>
          <w:tcPr>
            <w:tcW w:w="1476" w:type="dxa"/>
          </w:tcPr>
          <w:p w14:paraId="66A6373A"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Percent</w:t>
            </w:r>
          </w:p>
        </w:tc>
        <w:tc>
          <w:tcPr>
            <w:tcW w:w="1476" w:type="dxa"/>
          </w:tcPr>
          <w:p w14:paraId="11A18F81"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 Percent</w:t>
            </w:r>
          </w:p>
        </w:tc>
        <w:tc>
          <w:tcPr>
            <w:tcW w:w="1476" w:type="dxa"/>
          </w:tcPr>
          <w:p w14:paraId="7E0AFCC2"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Cumulative Percent</w:t>
            </w:r>
          </w:p>
        </w:tc>
      </w:tr>
      <w:tr w:rsidR="00870B02" w:rsidRPr="001E183D" w14:paraId="2B3FEC66" w14:textId="77777777" w:rsidTr="002361A4">
        <w:trPr>
          <w:trHeight w:val="63"/>
        </w:trPr>
        <w:tc>
          <w:tcPr>
            <w:tcW w:w="1476" w:type="dxa"/>
            <w:vMerge w:val="restart"/>
          </w:tcPr>
          <w:p w14:paraId="5025FB2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w:t>
            </w:r>
          </w:p>
        </w:tc>
        <w:tc>
          <w:tcPr>
            <w:tcW w:w="1476" w:type="dxa"/>
          </w:tcPr>
          <w:p w14:paraId="5C21F00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CNN</w:t>
            </w:r>
          </w:p>
        </w:tc>
        <w:tc>
          <w:tcPr>
            <w:tcW w:w="1476" w:type="dxa"/>
          </w:tcPr>
          <w:p w14:paraId="1D01E7A1"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78</w:t>
            </w:r>
          </w:p>
        </w:tc>
        <w:tc>
          <w:tcPr>
            <w:tcW w:w="1476" w:type="dxa"/>
          </w:tcPr>
          <w:p w14:paraId="6D1FCFF8"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81.3</w:t>
            </w:r>
          </w:p>
        </w:tc>
        <w:tc>
          <w:tcPr>
            <w:tcW w:w="1476" w:type="dxa"/>
          </w:tcPr>
          <w:p w14:paraId="787A5E0B"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81.3</w:t>
            </w:r>
          </w:p>
        </w:tc>
        <w:tc>
          <w:tcPr>
            <w:tcW w:w="1476" w:type="dxa"/>
          </w:tcPr>
          <w:p w14:paraId="0976BD11"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86.5</w:t>
            </w:r>
          </w:p>
        </w:tc>
      </w:tr>
      <w:tr w:rsidR="00870B02" w:rsidRPr="001E183D" w14:paraId="5A89A942" w14:textId="77777777" w:rsidTr="002361A4">
        <w:trPr>
          <w:trHeight w:val="62"/>
        </w:trPr>
        <w:tc>
          <w:tcPr>
            <w:tcW w:w="1476" w:type="dxa"/>
            <w:vMerge/>
          </w:tcPr>
          <w:p w14:paraId="4E5CD9DF" w14:textId="77777777" w:rsidR="00870B02" w:rsidRPr="001E183D" w:rsidRDefault="00870B02" w:rsidP="00F90A28">
            <w:pPr>
              <w:jc w:val="both"/>
              <w:rPr>
                <w:rFonts w:ascii="Times New Roman" w:hAnsi="Times New Roman"/>
              </w:rPr>
            </w:pPr>
          </w:p>
        </w:tc>
        <w:tc>
          <w:tcPr>
            <w:tcW w:w="1476" w:type="dxa"/>
          </w:tcPr>
          <w:p w14:paraId="5B1F318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Fox</w:t>
            </w:r>
          </w:p>
        </w:tc>
        <w:tc>
          <w:tcPr>
            <w:tcW w:w="1476" w:type="dxa"/>
          </w:tcPr>
          <w:p w14:paraId="56BBE90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6</w:t>
            </w:r>
          </w:p>
        </w:tc>
        <w:tc>
          <w:tcPr>
            <w:tcW w:w="1476" w:type="dxa"/>
          </w:tcPr>
          <w:p w14:paraId="01E6807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6.3</w:t>
            </w:r>
          </w:p>
        </w:tc>
        <w:tc>
          <w:tcPr>
            <w:tcW w:w="1476" w:type="dxa"/>
          </w:tcPr>
          <w:p w14:paraId="02DC0CF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6.3</w:t>
            </w:r>
          </w:p>
        </w:tc>
        <w:tc>
          <w:tcPr>
            <w:tcW w:w="1476" w:type="dxa"/>
          </w:tcPr>
          <w:p w14:paraId="4EE8F84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94.8</w:t>
            </w:r>
          </w:p>
        </w:tc>
      </w:tr>
      <w:tr w:rsidR="00870B02" w:rsidRPr="001E183D" w14:paraId="245043F4" w14:textId="77777777" w:rsidTr="002361A4">
        <w:trPr>
          <w:trHeight w:val="62"/>
        </w:trPr>
        <w:tc>
          <w:tcPr>
            <w:tcW w:w="1476" w:type="dxa"/>
            <w:vMerge/>
          </w:tcPr>
          <w:p w14:paraId="6E2F29A2" w14:textId="77777777" w:rsidR="00870B02" w:rsidRPr="001E183D" w:rsidRDefault="00870B02" w:rsidP="00F90A28">
            <w:pPr>
              <w:jc w:val="both"/>
              <w:rPr>
                <w:rFonts w:ascii="Times New Roman" w:hAnsi="Times New Roman"/>
              </w:rPr>
            </w:pPr>
          </w:p>
        </w:tc>
        <w:tc>
          <w:tcPr>
            <w:tcW w:w="1476" w:type="dxa"/>
          </w:tcPr>
          <w:p w14:paraId="225D11D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MSNBC</w:t>
            </w:r>
          </w:p>
        </w:tc>
        <w:tc>
          <w:tcPr>
            <w:tcW w:w="1476" w:type="dxa"/>
          </w:tcPr>
          <w:p w14:paraId="6781D418"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4</w:t>
            </w:r>
          </w:p>
        </w:tc>
        <w:tc>
          <w:tcPr>
            <w:tcW w:w="1476" w:type="dxa"/>
          </w:tcPr>
          <w:p w14:paraId="7AB2940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4.2</w:t>
            </w:r>
          </w:p>
        </w:tc>
        <w:tc>
          <w:tcPr>
            <w:tcW w:w="1476" w:type="dxa"/>
          </w:tcPr>
          <w:p w14:paraId="2FE4CAC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4.2</w:t>
            </w:r>
          </w:p>
        </w:tc>
        <w:tc>
          <w:tcPr>
            <w:tcW w:w="1476" w:type="dxa"/>
          </w:tcPr>
          <w:p w14:paraId="7744C541"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99.0</w:t>
            </w:r>
          </w:p>
        </w:tc>
      </w:tr>
    </w:tbl>
    <w:p w14:paraId="364BAC80" w14:textId="77777777" w:rsidR="00870B02" w:rsidRPr="001E183D" w:rsidRDefault="00870B02" w:rsidP="00F90A28">
      <w:pPr>
        <w:jc w:val="both"/>
        <w:rPr>
          <w:rFonts w:ascii="Times New Roman" w:hAnsi="Times New Roman"/>
        </w:rPr>
      </w:pPr>
    </w:p>
    <w:p w14:paraId="0E3AD2C7" w14:textId="77777777" w:rsidR="00870B02" w:rsidRPr="001E183D" w:rsidRDefault="00870B02" w:rsidP="00F90A28">
      <w:pPr>
        <w:jc w:val="both"/>
        <w:rPr>
          <w:rFonts w:ascii="Times New Roman" w:hAnsi="Times New Roman"/>
          <w:b/>
          <w:sz w:val="22"/>
          <w:szCs w:val="22"/>
        </w:rPr>
      </w:pPr>
    </w:p>
    <w:p w14:paraId="01B4C608" w14:textId="77777777" w:rsidR="00870B02" w:rsidRPr="001E183D" w:rsidRDefault="00870B02" w:rsidP="00F90A28">
      <w:pPr>
        <w:jc w:val="both"/>
        <w:rPr>
          <w:rFonts w:ascii="Times New Roman" w:hAnsi="Times New Roman"/>
          <w:b/>
          <w:sz w:val="22"/>
          <w:szCs w:val="22"/>
        </w:rPr>
      </w:pPr>
    </w:p>
    <w:p w14:paraId="23FA31CD" w14:textId="6FA8A498" w:rsidR="00870B02" w:rsidRPr="00EA76A0" w:rsidRDefault="00EA76A0" w:rsidP="00F90A28">
      <w:pPr>
        <w:jc w:val="both"/>
        <w:rPr>
          <w:rFonts w:ascii="Times New Roman" w:hAnsi="Times New Roman"/>
          <w:b/>
          <w:sz w:val="22"/>
          <w:szCs w:val="22"/>
        </w:rPr>
      </w:pPr>
      <w:r>
        <w:rPr>
          <w:rFonts w:ascii="Times New Roman" w:hAnsi="Times New Roman"/>
          <w:b/>
          <w:sz w:val="22"/>
          <w:szCs w:val="22"/>
        </w:rPr>
        <w:t>Table 14</w:t>
      </w:r>
      <w:r w:rsidR="00870B02" w:rsidRPr="001E183D">
        <w:rPr>
          <w:rFonts w:ascii="Times New Roman" w:hAnsi="Times New Roman"/>
          <w:b/>
          <w:sz w:val="22"/>
          <w:szCs w:val="22"/>
        </w:rPr>
        <w:t>. Frequency watching different American genres</w:t>
      </w:r>
    </w:p>
    <w:tbl>
      <w:tblPr>
        <w:tblW w:w="882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20"/>
        <w:gridCol w:w="720"/>
        <w:gridCol w:w="767"/>
        <w:gridCol w:w="853"/>
        <w:gridCol w:w="810"/>
        <w:gridCol w:w="990"/>
        <w:gridCol w:w="720"/>
        <w:gridCol w:w="630"/>
        <w:gridCol w:w="810"/>
        <w:gridCol w:w="900"/>
      </w:tblGrid>
      <w:tr w:rsidR="00870B02" w:rsidRPr="001E183D" w14:paraId="70A1B202" w14:textId="77777777" w:rsidTr="002361A4">
        <w:trPr>
          <w:cantSplit/>
          <w:trHeight w:val="295"/>
        </w:trPr>
        <w:tc>
          <w:tcPr>
            <w:tcW w:w="8820" w:type="dxa"/>
            <w:gridSpan w:val="10"/>
            <w:tcBorders>
              <w:top w:val="nil"/>
              <w:left w:val="nil"/>
              <w:bottom w:val="nil"/>
              <w:right w:val="nil"/>
            </w:tcBorders>
            <w:shd w:val="clear" w:color="auto" w:fill="FFFFFF"/>
          </w:tcPr>
          <w:p w14:paraId="50553A12" w14:textId="0F1DDB0E" w:rsidR="00870B02" w:rsidRPr="001E183D" w:rsidRDefault="00870B02" w:rsidP="00F90A28">
            <w:pPr>
              <w:widowControl w:val="0"/>
              <w:autoSpaceDE w:val="0"/>
              <w:autoSpaceDN w:val="0"/>
              <w:adjustRightInd w:val="0"/>
              <w:spacing w:line="320" w:lineRule="atLeast"/>
              <w:ind w:left="-1530" w:right="60"/>
              <w:jc w:val="both"/>
              <w:rPr>
                <w:rFonts w:ascii="Times New Roman" w:hAnsi="Times New Roman"/>
                <w:color w:val="000000"/>
                <w:sz w:val="16"/>
                <w:szCs w:val="16"/>
              </w:rPr>
            </w:pPr>
          </w:p>
        </w:tc>
      </w:tr>
      <w:tr w:rsidR="00870B02" w:rsidRPr="001E183D" w14:paraId="7C1F1D14" w14:textId="77777777" w:rsidTr="002361A4">
        <w:trPr>
          <w:cantSplit/>
          <w:trHeight w:val="295"/>
        </w:trPr>
        <w:tc>
          <w:tcPr>
            <w:tcW w:w="1620" w:type="dxa"/>
            <w:vMerge w:val="restart"/>
            <w:tcBorders>
              <w:top w:val="single" w:sz="16" w:space="0" w:color="000000"/>
              <w:left w:val="single" w:sz="16" w:space="0" w:color="000000"/>
              <w:bottom w:val="nil"/>
              <w:right w:val="single" w:sz="16" w:space="0" w:color="000000"/>
            </w:tcBorders>
            <w:shd w:val="clear" w:color="auto" w:fill="FFFFFF"/>
          </w:tcPr>
          <w:p w14:paraId="0636DF0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720" w:type="dxa"/>
            <w:tcBorders>
              <w:top w:val="single" w:sz="16" w:space="0" w:color="000000"/>
              <w:left w:val="single" w:sz="16" w:space="0" w:color="000000"/>
            </w:tcBorders>
            <w:shd w:val="clear" w:color="auto" w:fill="FFFFFF"/>
          </w:tcPr>
          <w:p w14:paraId="0216E36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p>
        </w:tc>
        <w:tc>
          <w:tcPr>
            <w:tcW w:w="767" w:type="dxa"/>
            <w:tcBorders>
              <w:top w:val="single" w:sz="16" w:space="0" w:color="000000"/>
            </w:tcBorders>
            <w:shd w:val="clear" w:color="auto" w:fill="FFFFFF"/>
          </w:tcPr>
          <w:p w14:paraId="431E309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Minimum</w:t>
            </w:r>
          </w:p>
        </w:tc>
        <w:tc>
          <w:tcPr>
            <w:tcW w:w="853" w:type="dxa"/>
            <w:tcBorders>
              <w:top w:val="single" w:sz="16" w:space="0" w:color="000000"/>
            </w:tcBorders>
            <w:shd w:val="clear" w:color="auto" w:fill="FFFFFF"/>
          </w:tcPr>
          <w:p w14:paraId="783C0D9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Maximum</w:t>
            </w:r>
          </w:p>
        </w:tc>
        <w:tc>
          <w:tcPr>
            <w:tcW w:w="810" w:type="dxa"/>
            <w:tcBorders>
              <w:top w:val="single" w:sz="16" w:space="0" w:color="000000"/>
            </w:tcBorders>
            <w:shd w:val="clear" w:color="auto" w:fill="FFFFFF"/>
          </w:tcPr>
          <w:p w14:paraId="32E1614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Mean</w:t>
            </w:r>
          </w:p>
        </w:tc>
        <w:tc>
          <w:tcPr>
            <w:tcW w:w="990" w:type="dxa"/>
            <w:tcBorders>
              <w:top w:val="single" w:sz="16" w:space="0" w:color="000000"/>
            </w:tcBorders>
            <w:shd w:val="clear" w:color="auto" w:fill="FFFFFF"/>
          </w:tcPr>
          <w:p w14:paraId="0B5E709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Deviation</w:t>
            </w:r>
          </w:p>
        </w:tc>
        <w:tc>
          <w:tcPr>
            <w:tcW w:w="1350" w:type="dxa"/>
            <w:gridSpan w:val="2"/>
            <w:tcBorders>
              <w:top w:val="single" w:sz="16" w:space="0" w:color="000000"/>
            </w:tcBorders>
            <w:shd w:val="clear" w:color="auto" w:fill="FFFFFF"/>
          </w:tcPr>
          <w:p w14:paraId="4110F08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spellStart"/>
            <w:r w:rsidRPr="001E183D">
              <w:rPr>
                <w:rFonts w:ascii="Times New Roman" w:hAnsi="Times New Roman"/>
                <w:color w:val="000000"/>
                <w:sz w:val="16"/>
                <w:szCs w:val="16"/>
              </w:rPr>
              <w:t>Skewness</w:t>
            </w:r>
            <w:proofErr w:type="spellEnd"/>
          </w:p>
        </w:tc>
        <w:tc>
          <w:tcPr>
            <w:tcW w:w="1710" w:type="dxa"/>
            <w:gridSpan w:val="2"/>
            <w:tcBorders>
              <w:top w:val="single" w:sz="16" w:space="0" w:color="000000"/>
            </w:tcBorders>
            <w:shd w:val="clear" w:color="auto" w:fill="FFFFFF"/>
          </w:tcPr>
          <w:p w14:paraId="41E7FE9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Kurtosis</w:t>
            </w:r>
          </w:p>
        </w:tc>
      </w:tr>
      <w:tr w:rsidR="00870B02" w:rsidRPr="001E183D" w14:paraId="1EF777D2" w14:textId="77777777" w:rsidTr="002361A4">
        <w:trPr>
          <w:cantSplit/>
          <w:trHeight w:val="132"/>
        </w:trPr>
        <w:tc>
          <w:tcPr>
            <w:tcW w:w="1620" w:type="dxa"/>
            <w:vMerge/>
            <w:tcBorders>
              <w:top w:val="single" w:sz="16" w:space="0" w:color="000000"/>
              <w:left w:val="single" w:sz="16" w:space="0" w:color="000000"/>
              <w:bottom w:val="nil"/>
              <w:right w:val="single" w:sz="16" w:space="0" w:color="000000"/>
            </w:tcBorders>
            <w:shd w:val="clear" w:color="auto" w:fill="FFFFFF"/>
          </w:tcPr>
          <w:p w14:paraId="50AB7EE0"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720" w:type="dxa"/>
            <w:tcBorders>
              <w:left w:val="single" w:sz="16" w:space="0" w:color="000000"/>
              <w:bottom w:val="single" w:sz="16" w:space="0" w:color="000000"/>
            </w:tcBorders>
            <w:shd w:val="clear" w:color="auto" w:fill="FFFFFF"/>
          </w:tcPr>
          <w:p w14:paraId="5E2F45E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67" w:type="dxa"/>
            <w:tcBorders>
              <w:bottom w:val="single" w:sz="16" w:space="0" w:color="000000"/>
            </w:tcBorders>
            <w:shd w:val="clear" w:color="auto" w:fill="FFFFFF"/>
          </w:tcPr>
          <w:p w14:paraId="569938F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53" w:type="dxa"/>
            <w:tcBorders>
              <w:bottom w:val="single" w:sz="16" w:space="0" w:color="000000"/>
            </w:tcBorders>
            <w:shd w:val="clear" w:color="auto" w:fill="FFFFFF"/>
          </w:tcPr>
          <w:p w14:paraId="4F2AF5E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810" w:type="dxa"/>
            <w:tcBorders>
              <w:bottom w:val="single" w:sz="16" w:space="0" w:color="000000"/>
            </w:tcBorders>
            <w:shd w:val="clear" w:color="auto" w:fill="FFFFFF"/>
          </w:tcPr>
          <w:p w14:paraId="3E27A1A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90" w:type="dxa"/>
            <w:tcBorders>
              <w:bottom w:val="single" w:sz="16" w:space="0" w:color="000000"/>
            </w:tcBorders>
            <w:shd w:val="clear" w:color="auto" w:fill="FFFFFF"/>
          </w:tcPr>
          <w:p w14:paraId="1170CF7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720" w:type="dxa"/>
            <w:tcBorders>
              <w:bottom w:val="single" w:sz="16" w:space="0" w:color="000000"/>
            </w:tcBorders>
            <w:shd w:val="clear" w:color="auto" w:fill="FFFFFF"/>
          </w:tcPr>
          <w:p w14:paraId="2FD30B1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630" w:type="dxa"/>
            <w:tcBorders>
              <w:bottom w:val="single" w:sz="16" w:space="0" w:color="000000"/>
            </w:tcBorders>
            <w:shd w:val="clear" w:color="auto" w:fill="FFFFFF"/>
          </w:tcPr>
          <w:p w14:paraId="4E5DB13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c>
          <w:tcPr>
            <w:tcW w:w="810" w:type="dxa"/>
            <w:tcBorders>
              <w:bottom w:val="single" w:sz="16" w:space="0" w:color="000000"/>
            </w:tcBorders>
            <w:shd w:val="clear" w:color="auto" w:fill="FFFFFF"/>
          </w:tcPr>
          <w:p w14:paraId="7B659EB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Statistic</w:t>
            </w:r>
          </w:p>
        </w:tc>
        <w:tc>
          <w:tcPr>
            <w:tcW w:w="900" w:type="dxa"/>
            <w:tcBorders>
              <w:bottom w:val="single" w:sz="16" w:space="0" w:color="000000"/>
              <w:right w:val="single" w:sz="16" w:space="0" w:color="000000"/>
            </w:tcBorders>
            <w:shd w:val="clear" w:color="auto" w:fill="FFFFFF"/>
          </w:tcPr>
          <w:p w14:paraId="0485E03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Std. Error</w:t>
            </w:r>
          </w:p>
        </w:tc>
      </w:tr>
      <w:tr w:rsidR="00870B02" w:rsidRPr="001E183D" w14:paraId="5BAA9AB4" w14:textId="77777777" w:rsidTr="002361A4">
        <w:trPr>
          <w:cantSplit/>
          <w:trHeight w:val="588"/>
        </w:trPr>
        <w:tc>
          <w:tcPr>
            <w:tcW w:w="1620" w:type="dxa"/>
            <w:tcBorders>
              <w:top w:val="single" w:sz="16" w:space="0" w:color="000000"/>
              <w:left w:val="single" w:sz="16" w:space="0" w:color="000000"/>
              <w:bottom w:val="nil"/>
              <w:right w:val="single" w:sz="16" w:space="0" w:color="000000"/>
            </w:tcBorders>
            <w:shd w:val="clear" w:color="auto" w:fill="FFFFFF"/>
            <w:vAlign w:val="center"/>
          </w:tcPr>
          <w:p w14:paraId="16BC84F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frequency</w:t>
            </w:r>
            <w:proofErr w:type="gramEnd"/>
            <w:r w:rsidRPr="001E183D">
              <w:rPr>
                <w:rFonts w:ascii="Times New Roman" w:hAnsi="Times New Roman"/>
                <w:color w:val="000000"/>
                <w:sz w:val="16"/>
                <w:szCs w:val="16"/>
              </w:rPr>
              <w:t xml:space="preserve"> watching comedies</w:t>
            </w:r>
          </w:p>
        </w:tc>
        <w:tc>
          <w:tcPr>
            <w:tcW w:w="720" w:type="dxa"/>
            <w:tcBorders>
              <w:top w:val="single" w:sz="16" w:space="0" w:color="000000"/>
              <w:left w:val="single" w:sz="16" w:space="0" w:color="000000"/>
              <w:bottom w:val="nil"/>
            </w:tcBorders>
            <w:shd w:val="clear" w:color="auto" w:fill="FFFFFF"/>
          </w:tcPr>
          <w:p w14:paraId="5945AAC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767" w:type="dxa"/>
            <w:tcBorders>
              <w:top w:val="single" w:sz="16" w:space="0" w:color="000000"/>
              <w:bottom w:val="nil"/>
            </w:tcBorders>
            <w:shd w:val="clear" w:color="auto" w:fill="FFFFFF"/>
          </w:tcPr>
          <w:p w14:paraId="60B4A2B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853" w:type="dxa"/>
            <w:tcBorders>
              <w:top w:val="single" w:sz="16" w:space="0" w:color="000000"/>
              <w:bottom w:val="nil"/>
            </w:tcBorders>
            <w:shd w:val="clear" w:color="auto" w:fill="FFFFFF"/>
          </w:tcPr>
          <w:p w14:paraId="0CD29F2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single" w:sz="16" w:space="0" w:color="000000"/>
              <w:bottom w:val="nil"/>
            </w:tcBorders>
            <w:shd w:val="clear" w:color="auto" w:fill="FFFFFF"/>
          </w:tcPr>
          <w:p w14:paraId="07301A6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5.1766</w:t>
            </w:r>
          </w:p>
        </w:tc>
        <w:tc>
          <w:tcPr>
            <w:tcW w:w="990" w:type="dxa"/>
            <w:tcBorders>
              <w:top w:val="single" w:sz="16" w:space="0" w:color="000000"/>
              <w:bottom w:val="nil"/>
            </w:tcBorders>
            <w:shd w:val="clear" w:color="auto" w:fill="FFFFFF"/>
          </w:tcPr>
          <w:p w14:paraId="5B725BC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1.70017</w:t>
            </w:r>
          </w:p>
        </w:tc>
        <w:tc>
          <w:tcPr>
            <w:tcW w:w="720" w:type="dxa"/>
            <w:tcBorders>
              <w:top w:val="single" w:sz="16" w:space="0" w:color="000000"/>
              <w:bottom w:val="nil"/>
            </w:tcBorders>
            <w:shd w:val="clear" w:color="auto" w:fill="FFFFFF"/>
          </w:tcPr>
          <w:p w14:paraId="4D36CFA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-.936</w:t>
            </w:r>
          </w:p>
        </w:tc>
        <w:tc>
          <w:tcPr>
            <w:tcW w:w="630" w:type="dxa"/>
            <w:tcBorders>
              <w:top w:val="single" w:sz="16" w:space="0" w:color="000000"/>
              <w:bottom w:val="nil"/>
            </w:tcBorders>
            <w:shd w:val="clear" w:color="auto" w:fill="FFFFFF"/>
          </w:tcPr>
          <w:p w14:paraId="4AC84F7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810" w:type="dxa"/>
            <w:tcBorders>
              <w:top w:val="single" w:sz="16" w:space="0" w:color="000000"/>
              <w:bottom w:val="nil"/>
            </w:tcBorders>
            <w:shd w:val="clear" w:color="auto" w:fill="FFFFFF"/>
          </w:tcPr>
          <w:p w14:paraId="019E863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900" w:type="dxa"/>
            <w:tcBorders>
              <w:top w:val="single" w:sz="16" w:space="0" w:color="000000"/>
              <w:bottom w:val="nil"/>
              <w:right w:val="single" w:sz="16" w:space="0" w:color="000000"/>
            </w:tcBorders>
            <w:shd w:val="clear" w:color="auto" w:fill="FFFFFF"/>
          </w:tcPr>
          <w:p w14:paraId="398FC5F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870B02" w:rsidRPr="001E183D" w14:paraId="63640E43" w14:textId="77777777" w:rsidTr="002361A4">
        <w:trPr>
          <w:cantSplit/>
          <w:trHeight w:val="588"/>
        </w:trPr>
        <w:tc>
          <w:tcPr>
            <w:tcW w:w="1620" w:type="dxa"/>
            <w:tcBorders>
              <w:top w:val="nil"/>
              <w:left w:val="single" w:sz="16" w:space="0" w:color="000000"/>
              <w:bottom w:val="nil"/>
              <w:right w:val="single" w:sz="16" w:space="0" w:color="000000"/>
            </w:tcBorders>
            <w:shd w:val="clear" w:color="auto" w:fill="FFFFFF"/>
            <w:vAlign w:val="center"/>
          </w:tcPr>
          <w:p w14:paraId="3AFDC80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frequency</w:t>
            </w:r>
            <w:proofErr w:type="gramEnd"/>
            <w:r w:rsidRPr="001E183D">
              <w:rPr>
                <w:rFonts w:ascii="Times New Roman" w:hAnsi="Times New Roman"/>
                <w:color w:val="000000"/>
                <w:sz w:val="16"/>
                <w:szCs w:val="16"/>
              </w:rPr>
              <w:t xml:space="preserve"> watching action films</w:t>
            </w:r>
          </w:p>
        </w:tc>
        <w:tc>
          <w:tcPr>
            <w:tcW w:w="720" w:type="dxa"/>
            <w:tcBorders>
              <w:top w:val="nil"/>
              <w:left w:val="single" w:sz="16" w:space="0" w:color="000000"/>
              <w:bottom w:val="nil"/>
            </w:tcBorders>
            <w:shd w:val="clear" w:color="auto" w:fill="FFFFFF"/>
          </w:tcPr>
          <w:p w14:paraId="34EE955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484</w:t>
            </w:r>
          </w:p>
        </w:tc>
        <w:tc>
          <w:tcPr>
            <w:tcW w:w="767" w:type="dxa"/>
            <w:tcBorders>
              <w:top w:val="nil"/>
              <w:bottom w:val="nil"/>
            </w:tcBorders>
            <w:shd w:val="clear" w:color="auto" w:fill="FFFFFF"/>
          </w:tcPr>
          <w:p w14:paraId="3FE3452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853" w:type="dxa"/>
            <w:tcBorders>
              <w:top w:val="nil"/>
              <w:bottom w:val="nil"/>
            </w:tcBorders>
            <w:shd w:val="clear" w:color="auto" w:fill="FFFFFF"/>
          </w:tcPr>
          <w:p w14:paraId="0CE0C54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25FC318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3.8843</w:t>
            </w:r>
          </w:p>
        </w:tc>
        <w:tc>
          <w:tcPr>
            <w:tcW w:w="990" w:type="dxa"/>
            <w:tcBorders>
              <w:top w:val="nil"/>
              <w:bottom w:val="nil"/>
            </w:tcBorders>
            <w:shd w:val="clear" w:color="auto" w:fill="FFFFFF"/>
          </w:tcPr>
          <w:p w14:paraId="57048C2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1.77136</w:t>
            </w:r>
          </w:p>
        </w:tc>
        <w:tc>
          <w:tcPr>
            <w:tcW w:w="720" w:type="dxa"/>
            <w:tcBorders>
              <w:top w:val="nil"/>
              <w:bottom w:val="nil"/>
            </w:tcBorders>
            <w:shd w:val="clear" w:color="auto" w:fill="FFFFFF"/>
          </w:tcPr>
          <w:p w14:paraId="648200B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.008</w:t>
            </w:r>
          </w:p>
        </w:tc>
        <w:tc>
          <w:tcPr>
            <w:tcW w:w="630" w:type="dxa"/>
            <w:tcBorders>
              <w:top w:val="nil"/>
              <w:bottom w:val="nil"/>
            </w:tcBorders>
            <w:shd w:val="clear" w:color="auto" w:fill="FFFFFF"/>
          </w:tcPr>
          <w:p w14:paraId="6A628E6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810" w:type="dxa"/>
            <w:tcBorders>
              <w:top w:val="nil"/>
              <w:bottom w:val="nil"/>
            </w:tcBorders>
            <w:shd w:val="clear" w:color="auto" w:fill="FFFFFF"/>
          </w:tcPr>
          <w:p w14:paraId="61FDCD0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-.938</w:t>
            </w:r>
          </w:p>
        </w:tc>
        <w:tc>
          <w:tcPr>
            <w:tcW w:w="900" w:type="dxa"/>
            <w:tcBorders>
              <w:top w:val="nil"/>
              <w:bottom w:val="nil"/>
              <w:right w:val="single" w:sz="16" w:space="0" w:color="000000"/>
            </w:tcBorders>
            <w:shd w:val="clear" w:color="auto" w:fill="FFFFFF"/>
          </w:tcPr>
          <w:p w14:paraId="60B0381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.222</w:t>
            </w:r>
          </w:p>
        </w:tc>
      </w:tr>
      <w:tr w:rsidR="00870B02" w:rsidRPr="001E183D" w14:paraId="1E671C82" w14:textId="77777777" w:rsidTr="002361A4">
        <w:trPr>
          <w:cantSplit/>
          <w:trHeight w:val="588"/>
        </w:trPr>
        <w:tc>
          <w:tcPr>
            <w:tcW w:w="1620" w:type="dxa"/>
            <w:tcBorders>
              <w:top w:val="nil"/>
              <w:left w:val="single" w:sz="16" w:space="0" w:color="000000"/>
              <w:bottom w:val="nil"/>
              <w:right w:val="single" w:sz="16" w:space="0" w:color="000000"/>
            </w:tcBorders>
            <w:shd w:val="clear" w:color="auto" w:fill="FFFFFF"/>
            <w:vAlign w:val="center"/>
          </w:tcPr>
          <w:p w14:paraId="1084069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frequency</w:t>
            </w:r>
            <w:proofErr w:type="gramEnd"/>
            <w:r w:rsidRPr="001E183D">
              <w:rPr>
                <w:rFonts w:ascii="Times New Roman" w:hAnsi="Times New Roman"/>
                <w:color w:val="000000"/>
                <w:sz w:val="16"/>
                <w:szCs w:val="16"/>
              </w:rPr>
              <w:t xml:space="preserve"> watching dramas</w:t>
            </w:r>
          </w:p>
        </w:tc>
        <w:tc>
          <w:tcPr>
            <w:tcW w:w="720" w:type="dxa"/>
            <w:tcBorders>
              <w:top w:val="nil"/>
              <w:left w:val="single" w:sz="16" w:space="0" w:color="000000"/>
              <w:bottom w:val="nil"/>
            </w:tcBorders>
            <w:shd w:val="clear" w:color="auto" w:fill="FFFFFF"/>
          </w:tcPr>
          <w:p w14:paraId="33FEB2E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485</w:t>
            </w:r>
          </w:p>
        </w:tc>
        <w:tc>
          <w:tcPr>
            <w:tcW w:w="767" w:type="dxa"/>
            <w:tcBorders>
              <w:top w:val="nil"/>
              <w:bottom w:val="nil"/>
            </w:tcBorders>
            <w:shd w:val="clear" w:color="auto" w:fill="FFFFFF"/>
          </w:tcPr>
          <w:p w14:paraId="4D229AD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853" w:type="dxa"/>
            <w:tcBorders>
              <w:top w:val="nil"/>
              <w:bottom w:val="nil"/>
            </w:tcBorders>
            <w:shd w:val="clear" w:color="auto" w:fill="FFFFFF"/>
          </w:tcPr>
          <w:p w14:paraId="439B102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2EC7B78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4.2351</w:t>
            </w:r>
          </w:p>
        </w:tc>
        <w:tc>
          <w:tcPr>
            <w:tcW w:w="990" w:type="dxa"/>
            <w:tcBorders>
              <w:top w:val="nil"/>
              <w:bottom w:val="nil"/>
            </w:tcBorders>
            <w:shd w:val="clear" w:color="auto" w:fill="FFFFFF"/>
          </w:tcPr>
          <w:p w14:paraId="3ED7BC0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1.80518</w:t>
            </w:r>
          </w:p>
        </w:tc>
        <w:tc>
          <w:tcPr>
            <w:tcW w:w="720" w:type="dxa"/>
            <w:tcBorders>
              <w:top w:val="nil"/>
              <w:bottom w:val="nil"/>
            </w:tcBorders>
            <w:shd w:val="clear" w:color="auto" w:fill="FFFFFF"/>
          </w:tcPr>
          <w:p w14:paraId="7556706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-.263</w:t>
            </w:r>
          </w:p>
        </w:tc>
        <w:tc>
          <w:tcPr>
            <w:tcW w:w="630" w:type="dxa"/>
            <w:tcBorders>
              <w:top w:val="nil"/>
              <w:bottom w:val="nil"/>
            </w:tcBorders>
            <w:shd w:val="clear" w:color="auto" w:fill="FFFFFF"/>
          </w:tcPr>
          <w:p w14:paraId="1022066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810" w:type="dxa"/>
            <w:tcBorders>
              <w:top w:val="nil"/>
              <w:bottom w:val="nil"/>
            </w:tcBorders>
            <w:shd w:val="clear" w:color="auto" w:fill="FFFFFF"/>
          </w:tcPr>
          <w:p w14:paraId="045CEDF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-.973</w:t>
            </w:r>
          </w:p>
        </w:tc>
        <w:tc>
          <w:tcPr>
            <w:tcW w:w="900" w:type="dxa"/>
            <w:tcBorders>
              <w:top w:val="nil"/>
              <w:bottom w:val="nil"/>
              <w:right w:val="single" w:sz="16" w:space="0" w:color="000000"/>
            </w:tcBorders>
            <w:shd w:val="clear" w:color="auto" w:fill="FFFFFF"/>
          </w:tcPr>
          <w:p w14:paraId="7C2123C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.221</w:t>
            </w:r>
          </w:p>
        </w:tc>
      </w:tr>
      <w:tr w:rsidR="00870B02" w:rsidRPr="001E183D" w14:paraId="2D864132" w14:textId="77777777" w:rsidTr="002361A4">
        <w:trPr>
          <w:cantSplit/>
          <w:trHeight w:val="295"/>
        </w:trPr>
        <w:tc>
          <w:tcPr>
            <w:tcW w:w="1620" w:type="dxa"/>
            <w:tcBorders>
              <w:top w:val="nil"/>
              <w:left w:val="single" w:sz="16" w:space="0" w:color="000000"/>
              <w:bottom w:val="nil"/>
              <w:right w:val="single" w:sz="16" w:space="0" w:color="000000"/>
            </w:tcBorders>
            <w:shd w:val="clear" w:color="auto" w:fill="FFFFFF"/>
            <w:vAlign w:val="center"/>
          </w:tcPr>
          <w:p w14:paraId="74BD612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frequency</w:t>
            </w:r>
            <w:proofErr w:type="gramEnd"/>
            <w:r w:rsidRPr="001E183D">
              <w:rPr>
                <w:rFonts w:ascii="Times New Roman" w:hAnsi="Times New Roman"/>
                <w:color w:val="000000"/>
                <w:sz w:val="16"/>
                <w:szCs w:val="16"/>
              </w:rPr>
              <w:t xml:space="preserve"> watching sport</w:t>
            </w:r>
          </w:p>
        </w:tc>
        <w:tc>
          <w:tcPr>
            <w:tcW w:w="720" w:type="dxa"/>
            <w:tcBorders>
              <w:top w:val="nil"/>
              <w:left w:val="single" w:sz="16" w:space="0" w:color="000000"/>
              <w:bottom w:val="nil"/>
            </w:tcBorders>
            <w:shd w:val="clear" w:color="auto" w:fill="FFFFFF"/>
          </w:tcPr>
          <w:p w14:paraId="2044B1F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483</w:t>
            </w:r>
          </w:p>
        </w:tc>
        <w:tc>
          <w:tcPr>
            <w:tcW w:w="767" w:type="dxa"/>
            <w:tcBorders>
              <w:top w:val="nil"/>
              <w:bottom w:val="nil"/>
            </w:tcBorders>
            <w:shd w:val="clear" w:color="auto" w:fill="FFFFFF"/>
          </w:tcPr>
          <w:p w14:paraId="066B3AC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w:t>
            </w:r>
          </w:p>
        </w:tc>
        <w:tc>
          <w:tcPr>
            <w:tcW w:w="853" w:type="dxa"/>
            <w:tcBorders>
              <w:top w:val="nil"/>
              <w:bottom w:val="nil"/>
            </w:tcBorders>
            <w:shd w:val="clear" w:color="auto" w:fill="FFFFFF"/>
          </w:tcPr>
          <w:p w14:paraId="5ABB928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7.00</w:t>
            </w:r>
          </w:p>
        </w:tc>
        <w:tc>
          <w:tcPr>
            <w:tcW w:w="810" w:type="dxa"/>
            <w:tcBorders>
              <w:top w:val="nil"/>
              <w:bottom w:val="nil"/>
            </w:tcBorders>
            <w:shd w:val="clear" w:color="auto" w:fill="FFFFFF"/>
          </w:tcPr>
          <w:p w14:paraId="68F2216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2.3271</w:t>
            </w:r>
          </w:p>
        </w:tc>
        <w:tc>
          <w:tcPr>
            <w:tcW w:w="990" w:type="dxa"/>
            <w:tcBorders>
              <w:top w:val="nil"/>
              <w:bottom w:val="nil"/>
            </w:tcBorders>
            <w:shd w:val="clear" w:color="auto" w:fill="FFFFFF"/>
          </w:tcPr>
          <w:p w14:paraId="2BF7979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1.72022</w:t>
            </w:r>
          </w:p>
        </w:tc>
        <w:tc>
          <w:tcPr>
            <w:tcW w:w="720" w:type="dxa"/>
            <w:tcBorders>
              <w:top w:val="nil"/>
              <w:bottom w:val="nil"/>
            </w:tcBorders>
            <w:shd w:val="clear" w:color="auto" w:fill="FFFFFF"/>
          </w:tcPr>
          <w:p w14:paraId="547FB11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1.280</w:t>
            </w:r>
          </w:p>
        </w:tc>
        <w:tc>
          <w:tcPr>
            <w:tcW w:w="630" w:type="dxa"/>
            <w:tcBorders>
              <w:top w:val="nil"/>
              <w:bottom w:val="nil"/>
            </w:tcBorders>
            <w:shd w:val="clear" w:color="auto" w:fill="FFFFFF"/>
          </w:tcPr>
          <w:p w14:paraId="41BA418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.111</w:t>
            </w:r>
          </w:p>
        </w:tc>
        <w:tc>
          <w:tcPr>
            <w:tcW w:w="810" w:type="dxa"/>
            <w:tcBorders>
              <w:top w:val="nil"/>
              <w:bottom w:val="nil"/>
            </w:tcBorders>
            <w:shd w:val="clear" w:color="auto" w:fill="FFFFFF"/>
          </w:tcPr>
          <w:p w14:paraId="2171E23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.627</w:t>
            </w:r>
          </w:p>
        </w:tc>
        <w:tc>
          <w:tcPr>
            <w:tcW w:w="900" w:type="dxa"/>
            <w:tcBorders>
              <w:top w:val="nil"/>
              <w:bottom w:val="nil"/>
              <w:right w:val="single" w:sz="16" w:space="0" w:color="000000"/>
            </w:tcBorders>
            <w:shd w:val="clear" w:color="auto" w:fill="FFFFFF"/>
          </w:tcPr>
          <w:p w14:paraId="29012F7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.222</w:t>
            </w:r>
          </w:p>
        </w:tc>
      </w:tr>
      <w:tr w:rsidR="00870B02" w:rsidRPr="001E183D" w14:paraId="64E34223" w14:textId="77777777" w:rsidTr="002361A4">
        <w:trPr>
          <w:cantSplit/>
          <w:trHeight w:val="339"/>
        </w:trPr>
        <w:tc>
          <w:tcPr>
            <w:tcW w:w="1620" w:type="dxa"/>
            <w:tcBorders>
              <w:top w:val="nil"/>
              <w:left w:val="single" w:sz="16" w:space="0" w:color="000000"/>
              <w:bottom w:val="single" w:sz="16" w:space="0" w:color="000000"/>
              <w:right w:val="single" w:sz="16" w:space="0" w:color="000000"/>
            </w:tcBorders>
            <w:shd w:val="clear" w:color="auto" w:fill="FFFFFF"/>
            <w:vAlign w:val="center"/>
          </w:tcPr>
          <w:p w14:paraId="127FDCA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N (</w:t>
            </w:r>
            <w:proofErr w:type="spellStart"/>
            <w:r w:rsidRPr="001E183D">
              <w:rPr>
                <w:rFonts w:ascii="Times New Roman" w:hAnsi="Times New Roman"/>
                <w:color w:val="000000"/>
                <w:sz w:val="16"/>
                <w:szCs w:val="16"/>
              </w:rPr>
              <w:t>listwise</w:t>
            </w:r>
            <w:proofErr w:type="spellEnd"/>
            <w:r w:rsidRPr="001E183D">
              <w:rPr>
                <w:rFonts w:ascii="Times New Roman" w:hAnsi="Times New Roman"/>
                <w:color w:val="000000"/>
                <w:sz w:val="16"/>
                <w:szCs w:val="16"/>
              </w:rPr>
              <w:t>)</w:t>
            </w:r>
          </w:p>
        </w:tc>
        <w:tc>
          <w:tcPr>
            <w:tcW w:w="720" w:type="dxa"/>
            <w:tcBorders>
              <w:top w:val="nil"/>
              <w:left w:val="single" w:sz="16" w:space="0" w:color="000000"/>
              <w:bottom w:val="single" w:sz="16" w:space="0" w:color="000000"/>
            </w:tcBorders>
            <w:shd w:val="clear" w:color="auto" w:fill="FFFFFF"/>
          </w:tcPr>
          <w:p w14:paraId="4E40C31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482</w:t>
            </w:r>
          </w:p>
        </w:tc>
        <w:tc>
          <w:tcPr>
            <w:tcW w:w="767" w:type="dxa"/>
            <w:tcBorders>
              <w:top w:val="nil"/>
              <w:bottom w:val="single" w:sz="16" w:space="0" w:color="000000"/>
            </w:tcBorders>
            <w:shd w:val="clear" w:color="auto" w:fill="FFFFFF"/>
          </w:tcPr>
          <w:p w14:paraId="25883932"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853" w:type="dxa"/>
            <w:tcBorders>
              <w:top w:val="nil"/>
              <w:bottom w:val="single" w:sz="16" w:space="0" w:color="000000"/>
            </w:tcBorders>
            <w:shd w:val="clear" w:color="auto" w:fill="FFFFFF"/>
          </w:tcPr>
          <w:p w14:paraId="7606FAB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04CD509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90" w:type="dxa"/>
            <w:tcBorders>
              <w:top w:val="nil"/>
              <w:bottom w:val="single" w:sz="16" w:space="0" w:color="000000"/>
            </w:tcBorders>
            <w:shd w:val="clear" w:color="auto" w:fill="FFFFFF"/>
          </w:tcPr>
          <w:p w14:paraId="5399927C"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720" w:type="dxa"/>
            <w:tcBorders>
              <w:top w:val="nil"/>
              <w:bottom w:val="single" w:sz="16" w:space="0" w:color="000000"/>
            </w:tcBorders>
            <w:shd w:val="clear" w:color="auto" w:fill="FFFFFF"/>
          </w:tcPr>
          <w:p w14:paraId="459592E3"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630" w:type="dxa"/>
            <w:tcBorders>
              <w:top w:val="nil"/>
              <w:bottom w:val="single" w:sz="16" w:space="0" w:color="000000"/>
            </w:tcBorders>
            <w:shd w:val="clear" w:color="auto" w:fill="FFFFFF"/>
          </w:tcPr>
          <w:p w14:paraId="1630E143"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810" w:type="dxa"/>
            <w:tcBorders>
              <w:top w:val="nil"/>
              <w:bottom w:val="single" w:sz="16" w:space="0" w:color="000000"/>
            </w:tcBorders>
            <w:shd w:val="clear" w:color="auto" w:fill="FFFFFF"/>
          </w:tcPr>
          <w:p w14:paraId="6C3E9629"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900" w:type="dxa"/>
            <w:tcBorders>
              <w:top w:val="nil"/>
              <w:bottom w:val="single" w:sz="16" w:space="0" w:color="000000"/>
              <w:right w:val="single" w:sz="16" w:space="0" w:color="000000"/>
            </w:tcBorders>
            <w:shd w:val="clear" w:color="auto" w:fill="FFFFFF"/>
          </w:tcPr>
          <w:p w14:paraId="3813A665"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7D6D238F" w14:textId="77777777" w:rsidR="00870B02" w:rsidRPr="001E183D" w:rsidRDefault="00870B02" w:rsidP="00F90A28">
      <w:pPr>
        <w:jc w:val="both"/>
        <w:rPr>
          <w:rFonts w:ascii="Times New Roman" w:hAnsi="Times New Roman"/>
        </w:rPr>
      </w:pPr>
    </w:p>
    <w:p w14:paraId="4FBB690D" w14:textId="77777777" w:rsidR="00EA76A0" w:rsidRDefault="00EA76A0" w:rsidP="00F90A28">
      <w:pPr>
        <w:jc w:val="both"/>
        <w:rPr>
          <w:rFonts w:ascii="Times New Roman" w:hAnsi="Times New Roman"/>
          <w:b/>
          <w:sz w:val="22"/>
          <w:szCs w:val="22"/>
        </w:rPr>
      </w:pPr>
    </w:p>
    <w:p w14:paraId="5EFA25E6" w14:textId="7126FF74"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15</w:t>
      </w:r>
      <w:r w:rsidR="00870B02" w:rsidRPr="001E183D">
        <w:rPr>
          <w:rFonts w:ascii="Times New Roman" w:hAnsi="Times New Roman"/>
          <w:b/>
          <w:sz w:val="22"/>
          <w:szCs w:val="22"/>
        </w:rPr>
        <w:t>. Reading American magazines</w:t>
      </w:r>
    </w:p>
    <w:tbl>
      <w:tblPr>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489"/>
        <w:gridCol w:w="1331"/>
        <w:gridCol w:w="1140"/>
        <w:gridCol w:w="1627"/>
        <w:gridCol w:w="1661"/>
      </w:tblGrid>
      <w:tr w:rsidR="00870B02" w:rsidRPr="001E183D" w14:paraId="5F858645" w14:textId="77777777" w:rsidTr="002361A4">
        <w:trPr>
          <w:cantSplit/>
          <w:trHeight w:val="329"/>
        </w:trPr>
        <w:tc>
          <w:tcPr>
            <w:tcW w:w="8285" w:type="dxa"/>
            <w:gridSpan w:val="6"/>
            <w:tcBorders>
              <w:top w:val="nil"/>
              <w:left w:val="nil"/>
              <w:bottom w:val="nil"/>
              <w:right w:val="nil"/>
            </w:tcBorders>
            <w:shd w:val="clear" w:color="auto" w:fill="FFFFFF"/>
          </w:tcPr>
          <w:p w14:paraId="3D8CD99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093B2922" w14:textId="77777777" w:rsidTr="002361A4">
        <w:trPr>
          <w:cantSplit/>
          <w:trHeight w:val="329"/>
        </w:trPr>
        <w:tc>
          <w:tcPr>
            <w:tcW w:w="2525" w:type="dxa"/>
            <w:gridSpan w:val="2"/>
            <w:tcBorders>
              <w:top w:val="single" w:sz="16" w:space="0" w:color="000000"/>
              <w:left w:val="single" w:sz="16" w:space="0" w:color="000000"/>
              <w:bottom w:val="single" w:sz="16" w:space="0" w:color="000000"/>
              <w:right w:val="nil"/>
            </w:tcBorders>
            <w:shd w:val="clear" w:color="auto" w:fill="FFFFFF"/>
          </w:tcPr>
          <w:p w14:paraId="207CF94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331" w:type="dxa"/>
            <w:tcBorders>
              <w:top w:val="single" w:sz="16" w:space="0" w:color="000000"/>
              <w:left w:val="single" w:sz="16" w:space="0" w:color="000000"/>
              <w:bottom w:val="single" w:sz="16" w:space="0" w:color="000000"/>
            </w:tcBorders>
            <w:shd w:val="clear" w:color="auto" w:fill="FFFFFF"/>
          </w:tcPr>
          <w:p w14:paraId="75740E6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40" w:type="dxa"/>
            <w:tcBorders>
              <w:top w:val="single" w:sz="16" w:space="0" w:color="000000"/>
              <w:bottom w:val="single" w:sz="16" w:space="0" w:color="000000"/>
            </w:tcBorders>
            <w:shd w:val="clear" w:color="auto" w:fill="FFFFFF"/>
          </w:tcPr>
          <w:p w14:paraId="005A728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27" w:type="dxa"/>
            <w:tcBorders>
              <w:top w:val="single" w:sz="16" w:space="0" w:color="000000"/>
              <w:bottom w:val="single" w:sz="16" w:space="0" w:color="000000"/>
            </w:tcBorders>
            <w:shd w:val="clear" w:color="auto" w:fill="FFFFFF"/>
          </w:tcPr>
          <w:p w14:paraId="28E91D9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661" w:type="dxa"/>
            <w:tcBorders>
              <w:top w:val="single" w:sz="16" w:space="0" w:color="000000"/>
              <w:bottom w:val="single" w:sz="16" w:space="0" w:color="000000"/>
              <w:right w:val="single" w:sz="16" w:space="0" w:color="000000"/>
            </w:tcBorders>
            <w:shd w:val="clear" w:color="auto" w:fill="FFFFFF"/>
          </w:tcPr>
          <w:p w14:paraId="1220A3D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870B02" w:rsidRPr="001E183D" w14:paraId="1A6FE12F" w14:textId="77777777" w:rsidTr="002361A4">
        <w:trPr>
          <w:cantSplit/>
          <w:trHeight w:val="329"/>
        </w:trPr>
        <w:tc>
          <w:tcPr>
            <w:tcW w:w="1037" w:type="dxa"/>
            <w:vMerge w:val="restart"/>
            <w:tcBorders>
              <w:top w:val="single" w:sz="16" w:space="0" w:color="000000"/>
              <w:left w:val="single" w:sz="16" w:space="0" w:color="000000"/>
              <w:bottom w:val="nil"/>
              <w:right w:val="nil"/>
            </w:tcBorders>
            <w:shd w:val="clear" w:color="auto" w:fill="FFFFFF"/>
            <w:vAlign w:val="center"/>
          </w:tcPr>
          <w:p w14:paraId="3DA5BAA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489" w:type="dxa"/>
            <w:tcBorders>
              <w:top w:val="single" w:sz="16" w:space="0" w:color="000000"/>
              <w:left w:val="nil"/>
              <w:bottom w:val="nil"/>
              <w:right w:val="single" w:sz="16" w:space="0" w:color="000000"/>
            </w:tcBorders>
            <w:shd w:val="clear" w:color="auto" w:fill="FFFFFF"/>
            <w:vAlign w:val="center"/>
          </w:tcPr>
          <w:p w14:paraId="19F615C0" w14:textId="31EE4DC4"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870B02" w:rsidRPr="001E183D">
              <w:rPr>
                <w:rFonts w:ascii="Times New Roman" w:hAnsi="Times New Roman"/>
                <w:color w:val="000000"/>
                <w:sz w:val="16"/>
                <w:szCs w:val="16"/>
              </w:rPr>
              <w:t>ever</w:t>
            </w:r>
          </w:p>
        </w:tc>
        <w:tc>
          <w:tcPr>
            <w:tcW w:w="1331" w:type="dxa"/>
            <w:tcBorders>
              <w:top w:val="single" w:sz="16" w:space="0" w:color="000000"/>
              <w:left w:val="single" w:sz="16" w:space="0" w:color="000000"/>
              <w:bottom w:val="nil"/>
            </w:tcBorders>
            <w:shd w:val="clear" w:color="auto" w:fill="FFFFFF"/>
          </w:tcPr>
          <w:p w14:paraId="10AD170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350</w:t>
            </w:r>
          </w:p>
        </w:tc>
        <w:tc>
          <w:tcPr>
            <w:tcW w:w="1140" w:type="dxa"/>
            <w:tcBorders>
              <w:top w:val="single" w:sz="16" w:space="0" w:color="000000"/>
              <w:bottom w:val="nil"/>
            </w:tcBorders>
            <w:shd w:val="clear" w:color="auto" w:fill="FFFFFF"/>
          </w:tcPr>
          <w:p w14:paraId="5B585A4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71.9</w:t>
            </w:r>
          </w:p>
        </w:tc>
        <w:tc>
          <w:tcPr>
            <w:tcW w:w="1627" w:type="dxa"/>
            <w:tcBorders>
              <w:top w:val="single" w:sz="16" w:space="0" w:color="000000"/>
              <w:bottom w:val="nil"/>
            </w:tcBorders>
            <w:shd w:val="clear" w:color="auto" w:fill="FFFFFF"/>
          </w:tcPr>
          <w:p w14:paraId="678D2D1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72.0</w:t>
            </w:r>
          </w:p>
        </w:tc>
        <w:tc>
          <w:tcPr>
            <w:tcW w:w="1661" w:type="dxa"/>
            <w:tcBorders>
              <w:top w:val="single" w:sz="16" w:space="0" w:color="000000"/>
              <w:bottom w:val="nil"/>
              <w:right w:val="single" w:sz="16" w:space="0" w:color="000000"/>
            </w:tcBorders>
            <w:shd w:val="clear" w:color="auto" w:fill="FFFFFF"/>
          </w:tcPr>
          <w:p w14:paraId="2E08960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72.0</w:t>
            </w:r>
          </w:p>
        </w:tc>
      </w:tr>
      <w:tr w:rsidR="00870B02" w:rsidRPr="001E183D" w14:paraId="2EEAE318" w14:textId="77777777" w:rsidTr="002361A4">
        <w:trPr>
          <w:cantSplit/>
          <w:trHeight w:val="148"/>
        </w:trPr>
        <w:tc>
          <w:tcPr>
            <w:tcW w:w="1037" w:type="dxa"/>
            <w:vMerge/>
            <w:tcBorders>
              <w:top w:val="single" w:sz="16" w:space="0" w:color="000000"/>
              <w:left w:val="single" w:sz="16" w:space="0" w:color="000000"/>
              <w:bottom w:val="nil"/>
              <w:right w:val="nil"/>
            </w:tcBorders>
            <w:shd w:val="clear" w:color="auto" w:fill="FFFFFF"/>
            <w:vAlign w:val="center"/>
          </w:tcPr>
          <w:p w14:paraId="511E97B9"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1DAF7145" w14:textId="51FFD67D"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870B02" w:rsidRPr="001E183D">
              <w:rPr>
                <w:rFonts w:ascii="Times New Roman" w:hAnsi="Times New Roman"/>
                <w:color w:val="000000"/>
                <w:sz w:val="16"/>
                <w:szCs w:val="16"/>
              </w:rPr>
              <w:t>arely</w:t>
            </w:r>
          </w:p>
        </w:tc>
        <w:tc>
          <w:tcPr>
            <w:tcW w:w="1331" w:type="dxa"/>
            <w:tcBorders>
              <w:top w:val="nil"/>
              <w:left w:val="single" w:sz="16" w:space="0" w:color="000000"/>
              <w:bottom w:val="nil"/>
            </w:tcBorders>
            <w:shd w:val="clear" w:color="auto" w:fill="FFFFFF"/>
          </w:tcPr>
          <w:p w14:paraId="6E992E7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59</w:t>
            </w:r>
          </w:p>
        </w:tc>
        <w:tc>
          <w:tcPr>
            <w:tcW w:w="1140" w:type="dxa"/>
            <w:tcBorders>
              <w:top w:val="nil"/>
              <w:bottom w:val="nil"/>
            </w:tcBorders>
            <w:shd w:val="clear" w:color="auto" w:fill="FFFFFF"/>
          </w:tcPr>
          <w:p w14:paraId="0598999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12.1</w:t>
            </w:r>
          </w:p>
        </w:tc>
        <w:tc>
          <w:tcPr>
            <w:tcW w:w="1627" w:type="dxa"/>
            <w:tcBorders>
              <w:top w:val="nil"/>
              <w:bottom w:val="nil"/>
            </w:tcBorders>
            <w:shd w:val="clear" w:color="auto" w:fill="FFFFFF"/>
          </w:tcPr>
          <w:p w14:paraId="4A493A8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12.1</w:t>
            </w:r>
          </w:p>
        </w:tc>
        <w:tc>
          <w:tcPr>
            <w:tcW w:w="1661" w:type="dxa"/>
            <w:tcBorders>
              <w:top w:val="nil"/>
              <w:bottom w:val="nil"/>
              <w:right w:val="single" w:sz="16" w:space="0" w:color="000000"/>
            </w:tcBorders>
            <w:shd w:val="clear" w:color="auto" w:fill="FFFFFF"/>
          </w:tcPr>
          <w:p w14:paraId="7658275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84.2</w:t>
            </w:r>
          </w:p>
        </w:tc>
      </w:tr>
      <w:tr w:rsidR="00870B02" w:rsidRPr="001E183D" w14:paraId="06C09EE3" w14:textId="77777777" w:rsidTr="002361A4">
        <w:trPr>
          <w:cantSplit/>
          <w:trHeight w:val="148"/>
        </w:trPr>
        <w:tc>
          <w:tcPr>
            <w:tcW w:w="1037" w:type="dxa"/>
            <w:vMerge/>
            <w:tcBorders>
              <w:top w:val="single" w:sz="16" w:space="0" w:color="000000"/>
              <w:left w:val="single" w:sz="16" w:space="0" w:color="000000"/>
              <w:bottom w:val="nil"/>
              <w:right w:val="nil"/>
            </w:tcBorders>
            <w:shd w:val="clear" w:color="auto" w:fill="FFFFFF"/>
            <w:vAlign w:val="center"/>
          </w:tcPr>
          <w:p w14:paraId="0416CE23"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9EED3F3" w14:textId="142B5D2C"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O</w:t>
            </w:r>
            <w:r w:rsidR="00870B02" w:rsidRPr="001E183D">
              <w:rPr>
                <w:rFonts w:ascii="Times New Roman" w:hAnsi="Times New Roman"/>
                <w:color w:val="000000"/>
                <w:sz w:val="16"/>
                <w:szCs w:val="16"/>
              </w:rPr>
              <w:t>ccasionally</w:t>
            </w:r>
          </w:p>
        </w:tc>
        <w:tc>
          <w:tcPr>
            <w:tcW w:w="1331" w:type="dxa"/>
            <w:tcBorders>
              <w:top w:val="nil"/>
              <w:left w:val="single" w:sz="16" w:space="0" w:color="000000"/>
              <w:bottom w:val="nil"/>
            </w:tcBorders>
            <w:shd w:val="clear" w:color="auto" w:fill="FFFFFF"/>
          </w:tcPr>
          <w:p w14:paraId="5A461D2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w:t>
            </w:r>
          </w:p>
        </w:tc>
        <w:tc>
          <w:tcPr>
            <w:tcW w:w="1140" w:type="dxa"/>
            <w:tcBorders>
              <w:top w:val="nil"/>
              <w:bottom w:val="nil"/>
            </w:tcBorders>
            <w:shd w:val="clear" w:color="auto" w:fill="FFFFFF"/>
          </w:tcPr>
          <w:p w14:paraId="4ED9D94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w:t>
            </w:r>
          </w:p>
        </w:tc>
        <w:tc>
          <w:tcPr>
            <w:tcW w:w="1627" w:type="dxa"/>
            <w:tcBorders>
              <w:top w:val="nil"/>
              <w:bottom w:val="nil"/>
            </w:tcBorders>
            <w:shd w:val="clear" w:color="auto" w:fill="FFFFFF"/>
          </w:tcPr>
          <w:p w14:paraId="16707C4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w:t>
            </w:r>
          </w:p>
        </w:tc>
        <w:tc>
          <w:tcPr>
            <w:tcW w:w="1661" w:type="dxa"/>
            <w:tcBorders>
              <w:top w:val="nil"/>
              <w:bottom w:val="nil"/>
              <w:right w:val="single" w:sz="16" w:space="0" w:color="000000"/>
            </w:tcBorders>
            <w:shd w:val="clear" w:color="auto" w:fill="FFFFFF"/>
          </w:tcPr>
          <w:p w14:paraId="745BF48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88.7</w:t>
            </w:r>
          </w:p>
        </w:tc>
      </w:tr>
      <w:tr w:rsidR="00870B02" w:rsidRPr="001E183D" w14:paraId="45909180" w14:textId="77777777" w:rsidTr="002361A4">
        <w:trPr>
          <w:cantSplit/>
          <w:trHeight w:val="148"/>
        </w:trPr>
        <w:tc>
          <w:tcPr>
            <w:tcW w:w="1037" w:type="dxa"/>
            <w:vMerge/>
            <w:tcBorders>
              <w:top w:val="single" w:sz="16" w:space="0" w:color="000000"/>
              <w:left w:val="single" w:sz="16" w:space="0" w:color="000000"/>
              <w:bottom w:val="nil"/>
              <w:right w:val="nil"/>
            </w:tcBorders>
            <w:shd w:val="clear" w:color="auto" w:fill="FFFFFF"/>
            <w:vAlign w:val="center"/>
          </w:tcPr>
          <w:p w14:paraId="269C14A7"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CD10842" w14:textId="0D564941"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w:t>
            </w:r>
            <w:r w:rsidR="00870B02" w:rsidRPr="001E183D">
              <w:rPr>
                <w:rFonts w:ascii="Times New Roman" w:hAnsi="Times New Roman"/>
                <w:color w:val="000000"/>
                <w:sz w:val="16"/>
                <w:szCs w:val="16"/>
              </w:rPr>
              <w:t>ometimes</w:t>
            </w:r>
          </w:p>
        </w:tc>
        <w:tc>
          <w:tcPr>
            <w:tcW w:w="1331" w:type="dxa"/>
            <w:tcBorders>
              <w:top w:val="nil"/>
              <w:left w:val="single" w:sz="16" w:space="0" w:color="000000"/>
              <w:bottom w:val="nil"/>
            </w:tcBorders>
            <w:shd w:val="clear" w:color="auto" w:fill="FFFFFF"/>
          </w:tcPr>
          <w:p w14:paraId="0A36B1A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26</w:t>
            </w:r>
          </w:p>
        </w:tc>
        <w:tc>
          <w:tcPr>
            <w:tcW w:w="1140" w:type="dxa"/>
            <w:tcBorders>
              <w:top w:val="nil"/>
              <w:bottom w:val="nil"/>
            </w:tcBorders>
            <w:shd w:val="clear" w:color="auto" w:fill="FFFFFF"/>
          </w:tcPr>
          <w:p w14:paraId="6F4A402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5.3</w:t>
            </w:r>
          </w:p>
        </w:tc>
        <w:tc>
          <w:tcPr>
            <w:tcW w:w="1627" w:type="dxa"/>
            <w:tcBorders>
              <w:top w:val="nil"/>
              <w:bottom w:val="nil"/>
            </w:tcBorders>
            <w:shd w:val="clear" w:color="auto" w:fill="FFFFFF"/>
          </w:tcPr>
          <w:p w14:paraId="0E8C65B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5.3</w:t>
            </w:r>
          </w:p>
        </w:tc>
        <w:tc>
          <w:tcPr>
            <w:tcW w:w="1661" w:type="dxa"/>
            <w:tcBorders>
              <w:top w:val="nil"/>
              <w:bottom w:val="nil"/>
              <w:right w:val="single" w:sz="16" w:space="0" w:color="000000"/>
            </w:tcBorders>
            <w:shd w:val="clear" w:color="auto" w:fill="FFFFFF"/>
          </w:tcPr>
          <w:p w14:paraId="3B2640C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94.0</w:t>
            </w:r>
          </w:p>
        </w:tc>
      </w:tr>
      <w:tr w:rsidR="00870B02" w:rsidRPr="001E183D" w14:paraId="17C0D37D" w14:textId="77777777" w:rsidTr="002361A4">
        <w:trPr>
          <w:cantSplit/>
          <w:trHeight w:val="148"/>
        </w:trPr>
        <w:tc>
          <w:tcPr>
            <w:tcW w:w="1037" w:type="dxa"/>
            <w:vMerge/>
            <w:tcBorders>
              <w:top w:val="single" w:sz="16" w:space="0" w:color="000000"/>
              <w:left w:val="single" w:sz="16" w:space="0" w:color="000000"/>
              <w:bottom w:val="nil"/>
              <w:right w:val="nil"/>
            </w:tcBorders>
            <w:shd w:val="clear" w:color="auto" w:fill="FFFFFF"/>
            <w:vAlign w:val="center"/>
          </w:tcPr>
          <w:p w14:paraId="562AA89A"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3D92F243" w14:textId="6C7BECB0"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870B02" w:rsidRPr="001E183D">
              <w:rPr>
                <w:rFonts w:ascii="Times New Roman" w:hAnsi="Times New Roman"/>
                <w:color w:val="000000"/>
                <w:sz w:val="16"/>
                <w:szCs w:val="16"/>
              </w:rPr>
              <w:t>requently</w:t>
            </w:r>
          </w:p>
        </w:tc>
        <w:tc>
          <w:tcPr>
            <w:tcW w:w="1331" w:type="dxa"/>
            <w:tcBorders>
              <w:top w:val="nil"/>
              <w:left w:val="single" w:sz="16" w:space="0" w:color="000000"/>
              <w:bottom w:val="nil"/>
            </w:tcBorders>
            <w:shd w:val="clear" w:color="auto" w:fill="FFFFFF"/>
          </w:tcPr>
          <w:p w14:paraId="4964D7C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140" w:type="dxa"/>
            <w:tcBorders>
              <w:top w:val="nil"/>
              <w:bottom w:val="nil"/>
            </w:tcBorders>
            <w:shd w:val="clear" w:color="auto" w:fill="FFFFFF"/>
          </w:tcPr>
          <w:p w14:paraId="3CB67BD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w:t>
            </w:r>
          </w:p>
        </w:tc>
        <w:tc>
          <w:tcPr>
            <w:tcW w:w="1627" w:type="dxa"/>
            <w:tcBorders>
              <w:top w:val="nil"/>
              <w:bottom w:val="nil"/>
            </w:tcBorders>
            <w:shd w:val="clear" w:color="auto" w:fill="FFFFFF"/>
          </w:tcPr>
          <w:p w14:paraId="3FB956F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w:t>
            </w:r>
          </w:p>
        </w:tc>
        <w:tc>
          <w:tcPr>
            <w:tcW w:w="1661" w:type="dxa"/>
            <w:tcBorders>
              <w:top w:val="nil"/>
              <w:bottom w:val="nil"/>
              <w:right w:val="single" w:sz="16" w:space="0" w:color="000000"/>
            </w:tcBorders>
            <w:shd w:val="clear" w:color="auto" w:fill="FFFFFF"/>
          </w:tcPr>
          <w:p w14:paraId="444B4C7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96.5</w:t>
            </w:r>
          </w:p>
        </w:tc>
      </w:tr>
      <w:tr w:rsidR="00870B02" w:rsidRPr="001E183D" w14:paraId="56823C80" w14:textId="77777777" w:rsidTr="002361A4">
        <w:trPr>
          <w:cantSplit/>
          <w:trHeight w:val="148"/>
        </w:trPr>
        <w:tc>
          <w:tcPr>
            <w:tcW w:w="1037" w:type="dxa"/>
            <w:vMerge/>
            <w:tcBorders>
              <w:top w:val="single" w:sz="16" w:space="0" w:color="000000"/>
              <w:left w:val="single" w:sz="16" w:space="0" w:color="000000"/>
              <w:bottom w:val="nil"/>
              <w:right w:val="nil"/>
            </w:tcBorders>
            <w:shd w:val="clear" w:color="auto" w:fill="FFFFFF"/>
            <w:vAlign w:val="center"/>
          </w:tcPr>
          <w:p w14:paraId="5B7E119D"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0E769E83" w14:textId="0AECB3A9"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870B02" w:rsidRPr="001E183D">
              <w:rPr>
                <w:rFonts w:ascii="Times New Roman" w:hAnsi="Times New Roman"/>
                <w:color w:val="000000"/>
                <w:sz w:val="16"/>
                <w:szCs w:val="16"/>
              </w:rPr>
              <w:t>sually</w:t>
            </w:r>
          </w:p>
        </w:tc>
        <w:tc>
          <w:tcPr>
            <w:tcW w:w="1331" w:type="dxa"/>
            <w:tcBorders>
              <w:top w:val="nil"/>
              <w:left w:val="single" w:sz="16" w:space="0" w:color="000000"/>
              <w:bottom w:val="nil"/>
            </w:tcBorders>
            <w:shd w:val="clear" w:color="auto" w:fill="FFFFFF"/>
          </w:tcPr>
          <w:p w14:paraId="77ABBF5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w:t>
            </w:r>
          </w:p>
        </w:tc>
        <w:tc>
          <w:tcPr>
            <w:tcW w:w="1140" w:type="dxa"/>
            <w:tcBorders>
              <w:top w:val="nil"/>
              <w:bottom w:val="nil"/>
            </w:tcBorders>
            <w:shd w:val="clear" w:color="auto" w:fill="FFFFFF"/>
          </w:tcPr>
          <w:p w14:paraId="12D8257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627" w:type="dxa"/>
            <w:tcBorders>
              <w:top w:val="nil"/>
              <w:bottom w:val="nil"/>
            </w:tcBorders>
            <w:shd w:val="clear" w:color="auto" w:fill="FFFFFF"/>
          </w:tcPr>
          <w:p w14:paraId="09228E1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661" w:type="dxa"/>
            <w:tcBorders>
              <w:top w:val="nil"/>
              <w:bottom w:val="nil"/>
              <w:right w:val="single" w:sz="16" w:space="0" w:color="000000"/>
            </w:tcBorders>
            <w:shd w:val="clear" w:color="auto" w:fill="FFFFFF"/>
          </w:tcPr>
          <w:p w14:paraId="0DB0E65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98.6</w:t>
            </w:r>
          </w:p>
        </w:tc>
      </w:tr>
      <w:tr w:rsidR="00870B02" w:rsidRPr="001E183D" w14:paraId="77813770" w14:textId="77777777" w:rsidTr="002361A4">
        <w:trPr>
          <w:cantSplit/>
          <w:trHeight w:val="148"/>
        </w:trPr>
        <w:tc>
          <w:tcPr>
            <w:tcW w:w="1037" w:type="dxa"/>
            <w:vMerge/>
            <w:tcBorders>
              <w:top w:val="single" w:sz="16" w:space="0" w:color="000000"/>
              <w:left w:val="single" w:sz="16" w:space="0" w:color="000000"/>
              <w:bottom w:val="nil"/>
              <w:right w:val="nil"/>
            </w:tcBorders>
            <w:shd w:val="clear" w:color="auto" w:fill="FFFFFF"/>
            <w:vAlign w:val="center"/>
          </w:tcPr>
          <w:p w14:paraId="5D57D59D"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0DAABD1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31" w:type="dxa"/>
            <w:tcBorders>
              <w:top w:val="nil"/>
              <w:left w:val="single" w:sz="16" w:space="0" w:color="000000"/>
              <w:bottom w:val="nil"/>
            </w:tcBorders>
            <w:shd w:val="clear" w:color="auto" w:fill="FFFFFF"/>
          </w:tcPr>
          <w:p w14:paraId="6A24885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w:t>
            </w:r>
          </w:p>
        </w:tc>
        <w:tc>
          <w:tcPr>
            <w:tcW w:w="1140" w:type="dxa"/>
            <w:tcBorders>
              <w:top w:val="nil"/>
              <w:bottom w:val="nil"/>
            </w:tcBorders>
            <w:shd w:val="clear" w:color="auto" w:fill="FFFFFF"/>
          </w:tcPr>
          <w:p w14:paraId="168EACC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w:t>
            </w:r>
          </w:p>
        </w:tc>
        <w:tc>
          <w:tcPr>
            <w:tcW w:w="1627" w:type="dxa"/>
            <w:tcBorders>
              <w:top w:val="nil"/>
              <w:bottom w:val="nil"/>
            </w:tcBorders>
            <w:shd w:val="clear" w:color="auto" w:fill="FFFFFF"/>
          </w:tcPr>
          <w:p w14:paraId="7A85F7F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w:t>
            </w:r>
          </w:p>
        </w:tc>
        <w:tc>
          <w:tcPr>
            <w:tcW w:w="1661" w:type="dxa"/>
            <w:tcBorders>
              <w:top w:val="nil"/>
              <w:bottom w:val="nil"/>
              <w:right w:val="single" w:sz="16" w:space="0" w:color="000000"/>
            </w:tcBorders>
            <w:shd w:val="clear" w:color="auto" w:fill="FFFFFF"/>
          </w:tcPr>
          <w:p w14:paraId="0087DEF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870B02" w:rsidRPr="001E183D" w14:paraId="7177FC19" w14:textId="77777777" w:rsidTr="002361A4">
        <w:trPr>
          <w:cantSplit/>
          <w:trHeight w:val="148"/>
        </w:trPr>
        <w:tc>
          <w:tcPr>
            <w:tcW w:w="1037" w:type="dxa"/>
            <w:vMerge/>
            <w:tcBorders>
              <w:top w:val="single" w:sz="16" w:space="0" w:color="000000"/>
              <w:left w:val="single" w:sz="16" w:space="0" w:color="000000"/>
              <w:bottom w:val="nil"/>
              <w:right w:val="nil"/>
            </w:tcBorders>
            <w:shd w:val="clear" w:color="auto" w:fill="FFFFFF"/>
            <w:vAlign w:val="center"/>
          </w:tcPr>
          <w:p w14:paraId="3338CD1C"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25216F2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nil"/>
            </w:tcBorders>
            <w:shd w:val="clear" w:color="auto" w:fill="FFFFFF"/>
          </w:tcPr>
          <w:p w14:paraId="0EB13B8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486</w:t>
            </w:r>
          </w:p>
        </w:tc>
        <w:tc>
          <w:tcPr>
            <w:tcW w:w="1140" w:type="dxa"/>
            <w:tcBorders>
              <w:top w:val="nil"/>
              <w:bottom w:val="nil"/>
            </w:tcBorders>
            <w:shd w:val="clear" w:color="auto" w:fill="FFFFFF"/>
          </w:tcPr>
          <w:p w14:paraId="40456B2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99.8</w:t>
            </w:r>
          </w:p>
        </w:tc>
        <w:tc>
          <w:tcPr>
            <w:tcW w:w="1627" w:type="dxa"/>
            <w:tcBorders>
              <w:top w:val="nil"/>
              <w:bottom w:val="nil"/>
            </w:tcBorders>
            <w:shd w:val="clear" w:color="auto" w:fill="FFFFFF"/>
          </w:tcPr>
          <w:p w14:paraId="422CB17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1" w:type="dxa"/>
            <w:tcBorders>
              <w:top w:val="nil"/>
              <w:bottom w:val="nil"/>
              <w:right w:val="single" w:sz="16" w:space="0" w:color="000000"/>
            </w:tcBorders>
            <w:shd w:val="clear" w:color="auto" w:fill="FFFFFF"/>
          </w:tcPr>
          <w:p w14:paraId="47A07366"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51BB6F69" w14:textId="77777777" w:rsidTr="002361A4">
        <w:trPr>
          <w:cantSplit/>
          <w:trHeight w:val="329"/>
        </w:trPr>
        <w:tc>
          <w:tcPr>
            <w:tcW w:w="1037" w:type="dxa"/>
            <w:tcBorders>
              <w:top w:val="nil"/>
              <w:left w:val="single" w:sz="16" w:space="0" w:color="000000"/>
              <w:bottom w:val="nil"/>
              <w:right w:val="nil"/>
            </w:tcBorders>
            <w:shd w:val="clear" w:color="auto" w:fill="FFFFFF"/>
            <w:vAlign w:val="center"/>
          </w:tcPr>
          <w:p w14:paraId="230F487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489" w:type="dxa"/>
            <w:tcBorders>
              <w:top w:val="nil"/>
              <w:left w:val="nil"/>
              <w:bottom w:val="nil"/>
              <w:right w:val="single" w:sz="16" w:space="0" w:color="000000"/>
            </w:tcBorders>
            <w:shd w:val="clear" w:color="auto" w:fill="FFFFFF"/>
            <w:vAlign w:val="center"/>
          </w:tcPr>
          <w:p w14:paraId="1C5AC62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331" w:type="dxa"/>
            <w:tcBorders>
              <w:top w:val="nil"/>
              <w:left w:val="single" w:sz="16" w:space="0" w:color="000000"/>
              <w:bottom w:val="nil"/>
            </w:tcBorders>
            <w:shd w:val="clear" w:color="auto" w:fill="FFFFFF"/>
          </w:tcPr>
          <w:p w14:paraId="6171B63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w:t>
            </w:r>
          </w:p>
        </w:tc>
        <w:tc>
          <w:tcPr>
            <w:tcW w:w="1140" w:type="dxa"/>
            <w:tcBorders>
              <w:top w:val="nil"/>
              <w:bottom w:val="nil"/>
            </w:tcBorders>
            <w:shd w:val="clear" w:color="auto" w:fill="FFFFFF"/>
          </w:tcPr>
          <w:p w14:paraId="62683E3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627" w:type="dxa"/>
            <w:tcBorders>
              <w:top w:val="nil"/>
              <w:bottom w:val="nil"/>
            </w:tcBorders>
            <w:shd w:val="clear" w:color="auto" w:fill="FFFFFF"/>
          </w:tcPr>
          <w:p w14:paraId="54277C7A"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661" w:type="dxa"/>
            <w:tcBorders>
              <w:top w:val="nil"/>
              <w:bottom w:val="nil"/>
              <w:right w:val="single" w:sz="16" w:space="0" w:color="000000"/>
            </w:tcBorders>
            <w:shd w:val="clear" w:color="auto" w:fill="FFFFFF"/>
          </w:tcPr>
          <w:p w14:paraId="09DF2C84"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3AA4C189" w14:textId="77777777" w:rsidTr="002361A4">
        <w:trPr>
          <w:cantSplit/>
          <w:trHeight w:val="329"/>
        </w:trPr>
        <w:tc>
          <w:tcPr>
            <w:tcW w:w="2525" w:type="dxa"/>
            <w:gridSpan w:val="2"/>
            <w:tcBorders>
              <w:top w:val="nil"/>
              <w:left w:val="single" w:sz="16" w:space="0" w:color="000000"/>
              <w:bottom w:val="single" w:sz="16" w:space="0" w:color="000000"/>
              <w:right w:val="nil"/>
            </w:tcBorders>
            <w:shd w:val="clear" w:color="auto" w:fill="FFFFFF"/>
            <w:vAlign w:val="center"/>
          </w:tcPr>
          <w:p w14:paraId="1EADF67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single" w:sz="16" w:space="0" w:color="000000"/>
            </w:tcBorders>
            <w:shd w:val="clear" w:color="auto" w:fill="FFFFFF"/>
          </w:tcPr>
          <w:p w14:paraId="12D545F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40" w:type="dxa"/>
            <w:tcBorders>
              <w:top w:val="nil"/>
              <w:bottom w:val="single" w:sz="16" w:space="0" w:color="000000"/>
            </w:tcBorders>
            <w:shd w:val="clear" w:color="auto" w:fill="FFFFFF"/>
          </w:tcPr>
          <w:p w14:paraId="1AE8FB0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27" w:type="dxa"/>
            <w:tcBorders>
              <w:top w:val="nil"/>
              <w:bottom w:val="single" w:sz="16" w:space="0" w:color="000000"/>
            </w:tcBorders>
            <w:shd w:val="clear" w:color="auto" w:fill="FFFFFF"/>
          </w:tcPr>
          <w:p w14:paraId="76F40D04"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661" w:type="dxa"/>
            <w:tcBorders>
              <w:top w:val="nil"/>
              <w:bottom w:val="single" w:sz="16" w:space="0" w:color="000000"/>
              <w:right w:val="single" w:sz="16" w:space="0" w:color="000000"/>
            </w:tcBorders>
            <w:shd w:val="clear" w:color="auto" w:fill="FFFFFF"/>
          </w:tcPr>
          <w:p w14:paraId="0BA456DB"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35DBE242" w14:textId="77777777" w:rsidR="00870B02" w:rsidRPr="001E183D" w:rsidRDefault="00870B02" w:rsidP="00F90A28">
      <w:pPr>
        <w:jc w:val="both"/>
        <w:rPr>
          <w:rFonts w:ascii="Times New Roman" w:hAnsi="Times New Roman"/>
          <w:b/>
          <w:sz w:val="22"/>
          <w:szCs w:val="22"/>
        </w:rPr>
      </w:pPr>
    </w:p>
    <w:p w14:paraId="045F54AB" w14:textId="5875DDCD" w:rsidR="00870B02" w:rsidRPr="001E183D" w:rsidRDefault="00EA76A0" w:rsidP="00F90A28">
      <w:pPr>
        <w:jc w:val="both"/>
        <w:rPr>
          <w:rFonts w:ascii="Times New Roman" w:hAnsi="Times New Roman"/>
          <w:b/>
          <w:sz w:val="22"/>
          <w:szCs w:val="22"/>
        </w:rPr>
      </w:pPr>
      <w:r>
        <w:rPr>
          <w:rFonts w:ascii="Times New Roman" w:hAnsi="Times New Roman"/>
          <w:b/>
          <w:sz w:val="22"/>
          <w:szCs w:val="22"/>
        </w:rPr>
        <w:t>Table 16</w:t>
      </w:r>
      <w:r w:rsidR="00870B02" w:rsidRPr="001E183D">
        <w:rPr>
          <w:rFonts w:ascii="Times New Roman" w:hAnsi="Times New Roman"/>
          <w:b/>
          <w:sz w:val="22"/>
          <w:szCs w:val="22"/>
        </w:rPr>
        <w:t>. Reading American newspapers</w:t>
      </w:r>
    </w:p>
    <w:tbl>
      <w:tblPr>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489"/>
        <w:gridCol w:w="1331"/>
        <w:gridCol w:w="1140"/>
        <w:gridCol w:w="1627"/>
        <w:gridCol w:w="1661"/>
      </w:tblGrid>
      <w:tr w:rsidR="00870B02" w:rsidRPr="001E183D" w14:paraId="266F610A" w14:textId="77777777" w:rsidTr="002361A4">
        <w:trPr>
          <w:cantSplit/>
          <w:trHeight w:val="330"/>
        </w:trPr>
        <w:tc>
          <w:tcPr>
            <w:tcW w:w="8285" w:type="dxa"/>
            <w:gridSpan w:val="6"/>
            <w:tcBorders>
              <w:top w:val="nil"/>
              <w:left w:val="nil"/>
              <w:bottom w:val="nil"/>
              <w:right w:val="nil"/>
            </w:tcBorders>
            <w:shd w:val="clear" w:color="auto" w:fill="FFFFFF"/>
          </w:tcPr>
          <w:p w14:paraId="583FE63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870B02" w:rsidRPr="001E183D" w14:paraId="4525DA59" w14:textId="77777777" w:rsidTr="002361A4">
        <w:trPr>
          <w:cantSplit/>
          <w:trHeight w:val="330"/>
        </w:trPr>
        <w:tc>
          <w:tcPr>
            <w:tcW w:w="2525" w:type="dxa"/>
            <w:gridSpan w:val="2"/>
            <w:tcBorders>
              <w:top w:val="single" w:sz="16" w:space="0" w:color="000000"/>
              <w:left w:val="single" w:sz="16" w:space="0" w:color="000000"/>
              <w:bottom w:val="single" w:sz="16" w:space="0" w:color="000000"/>
              <w:right w:val="nil"/>
            </w:tcBorders>
            <w:shd w:val="clear" w:color="auto" w:fill="FFFFFF"/>
          </w:tcPr>
          <w:p w14:paraId="19EA71AF"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331" w:type="dxa"/>
            <w:tcBorders>
              <w:top w:val="single" w:sz="16" w:space="0" w:color="000000"/>
              <w:left w:val="single" w:sz="16" w:space="0" w:color="000000"/>
              <w:bottom w:val="single" w:sz="16" w:space="0" w:color="000000"/>
            </w:tcBorders>
            <w:shd w:val="clear" w:color="auto" w:fill="FFFFFF"/>
          </w:tcPr>
          <w:p w14:paraId="5218112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40" w:type="dxa"/>
            <w:tcBorders>
              <w:top w:val="single" w:sz="16" w:space="0" w:color="000000"/>
              <w:bottom w:val="single" w:sz="16" w:space="0" w:color="000000"/>
            </w:tcBorders>
            <w:shd w:val="clear" w:color="auto" w:fill="FFFFFF"/>
          </w:tcPr>
          <w:p w14:paraId="0055EE9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27" w:type="dxa"/>
            <w:tcBorders>
              <w:top w:val="single" w:sz="16" w:space="0" w:color="000000"/>
              <w:bottom w:val="single" w:sz="16" w:space="0" w:color="000000"/>
            </w:tcBorders>
            <w:shd w:val="clear" w:color="auto" w:fill="FFFFFF"/>
          </w:tcPr>
          <w:p w14:paraId="7BADE06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661" w:type="dxa"/>
            <w:tcBorders>
              <w:top w:val="single" w:sz="16" w:space="0" w:color="000000"/>
              <w:bottom w:val="single" w:sz="16" w:space="0" w:color="000000"/>
              <w:right w:val="single" w:sz="16" w:space="0" w:color="000000"/>
            </w:tcBorders>
            <w:shd w:val="clear" w:color="auto" w:fill="FFFFFF"/>
          </w:tcPr>
          <w:p w14:paraId="5886C44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870B02" w:rsidRPr="001E183D" w14:paraId="363EA52F" w14:textId="77777777" w:rsidTr="002361A4">
        <w:trPr>
          <w:cantSplit/>
          <w:trHeight w:val="330"/>
        </w:trPr>
        <w:tc>
          <w:tcPr>
            <w:tcW w:w="1037" w:type="dxa"/>
            <w:vMerge w:val="restart"/>
            <w:tcBorders>
              <w:top w:val="single" w:sz="16" w:space="0" w:color="000000"/>
              <w:left w:val="single" w:sz="16" w:space="0" w:color="000000"/>
              <w:bottom w:val="nil"/>
              <w:right w:val="nil"/>
            </w:tcBorders>
            <w:shd w:val="clear" w:color="auto" w:fill="FFFFFF"/>
            <w:vAlign w:val="center"/>
          </w:tcPr>
          <w:p w14:paraId="5836656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489" w:type="dxa"/>
            <w:tcBorders>
              <w:top w:val="single" w:sz="16" w:space="0" w:color="000000"/>
              <w:left w:val="nil"/>
              <w:bottom w:val="nil"/>
              <w:right w:val="single" w:sz="16" w:space="0" w:color="000000"/>
            </w:tcBorders>
            <w:shd w:val="clear" w:color="auto" w:fill="FFFFFF"/>
            <w:vAlign w:val="center"/>
          </w:tcPr>
          <w:p w14:paraId="39DC9E19" w14:textId="7D049FA3"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870B02" w:rsidRPr="001E183D">
              <w:rPr>
                <w:rFonts w:ascii="Times New Roman" w:hAnsi="Times New Roman"/>
                <w:color w:val="000000"/>
                <w:sz w:val="16"/>
                <w:szCs w:val="16"/>
              </w:rPr>
              <w:t>ever</w:t>
            </w:r>
          </w:p>
        </w:tc>
        <w:tc>
          <w:tcPr>
            <w:tcW w:w="1331" w:type="dxa"/>
            <w:tcBorders>
              <w:top w:val="single" w:sz="16" w:space="0" w:color="000000"/>
              <w:left w:val="single" w:sz="16" w:space="0" w:color="000000"/>
              <w:bottom w:val="nil"/>
            </w:tcBorders>
            <w:shd w:val="clear" w:color="auto" w:fill="FFFFFF"/>
          </w:tcPr>
          <w:p w14:paraId="5FA9E6B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412</w:t>
            </w:r>
          </w:p>
        </w:tc>
        <w:tc>
          <w:tcPr>
            <w:tcW w:w="1140" w:type="dxa"/>
            <w:tcBorders>
              <w:top w:val="single" w:sz="16" w:space="0" w:color="000000"/>
              <w:bottom w:val="nil"/>
            </w:tcBorders>
            <w:shd w:val="clear" w:color="auto" w:fill="FFFFFF"/>
          </w:tcPr>
          <w:p w14:paraId="1404FF2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84.6</w:t>
            </w:r>
          </w:p>
        </w:tc>
        <w:tc>
          <w:tcPr>
            <w:tcW w:w="1627" w:type="dxa"/>
            <w:tcBorders>
              <w:top w:val="single" w:sz="16" w:space="0" w:color="000000"/>
              <w:bottom w:val="nil"/>
            </w:tcBorders>
            <w:shd w:val="clear" w:color="auto" w:fill="FFFFFF"/>
          </w:tcPr>
          <w:p w14:paraId="1EBE557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84.9</w:t>
            </w:r>
          </w:p>
        </w:tc>
        <w:tc>
          <w:tcPr>
            <w:tcW w:w="1661" w:type="dxa"/>
            <w:tcBorders>
              <w:top w:val="single" w:sz="16" w:space="0" w:color="000000"/>
              <w:bottom w:val="nil"/>
              <w:right w:val="single" w:sz="16" w:space="0" w:color="000000"/>
            </w:tcBorders>
            <w:shd w:val="clear" w:color="auto" w:fill="FFFFFF"/>
          </w:tcPr>
          <w:p w14:paraId="06E264B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84.9</w:t>
            </w:r>
          </w:p>
        </w:tc>
      </w:tr>
      <w:tr w:rsidR="00870B02" w:rsidRPr="001E183D" w14:paraId="6D95F5DA" w14:textId="77777777" w:rsidTr="002361A4">
        <w:trPr>
          <w:cantSplit/>
          <w:trHeight w:val="149"/>
        </w:trPr>
        <w:tc>
          <w:tcPr>
            <w:tcW w:w="1037" w:type="dxa"/>
            <w:vMerge/>
            <w:tcBorders>
              <w:top w:val="single" w:sz="16" w:space="0" w:color="000000"/>
              <w:left w:val="single" w:sz="16" w:space="0" w:color="000000"/>
              <w:bottom w:val="nil"/>
              <w:right w:val="nil"/>
            </w:tcBorders>
            <w:shd w:val="clear" w:color="auto" w:fill="FFFFFF"/>
            <w:vAlign w:val="center"/>
          </w:tcPr>
          <w:p w14:paraId="1C53DAB6"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57FA3B67" w14:textId="3A659958"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870B02" w:rsidRPr="001E183D">
              <w:rPr>
                <w:rFonts w:ascii="Times New Roman" w:hAnsi="Times New Roman"/>
                <w:color w:val="000000"/>
                <w:sz w:val="16"/>
                <w:szCs w:val="16"/>
              </w:rPr>
              <w:t>arely</w:t>
            </w:r>
          </w:p>
        </w:tc>
        <w:tc>
          <w:tcPr>
            <w:tcW w:w="1331" w:type="dxa"/>
            <w:tcBorders>
              <w:top w:val="nil"/>
              <w:left w:val="single" w:sz="16" w:space="0" w:color="000000"/>
              <w:bottom w:val="nil"/>
            </w:tcBorders>
            <w:shd w:val="clear" w:color="auto" w:fill="FFFFFF"/>
          </w:tcPr>
          <w:p w14:paraId="35C5BC9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37</w:t>
            </w:r>
          </w:p>
        </w:tc>
        <w:tc>
          <w:tcPr>
            <w:tcW w:w="1140" w:type="dxa"/>
            <w:tcBorders>
              <w:top w:val="nil"/>
              <w:bottom w:val="nil"/>
            </w:tcBorders>
            <w:shd w:val="clear" w:color="auto" w:fill="FFFFFF"/>
          </w:tcPr>
          <w:p w14:paraId="7DE1462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7.6</w:t>
            </w:r>
          </w:p>
        </w:tc>
        <w:tc>
          <w:tcPr>
            <w:tcW w:w="1627" w:type="dxa"/>
            <w:tcBorders>
              <w:top w:val="nil"/>
              <w:bottom w:val="nil"/>
            </w:tcBorders>
            <w:shd w:val="clear" w:color="auto" w:fill="FFFFFF"/>
          </w:tcPr>
          <w:p w14:paraId="464CF05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7.6</w:t>
            </w:r>
          </w:p>
        </w:tc>
        <w:tc>
          <w:tcPr>
            <w:tcW w:w="1661" w:type="dxa"/>
            <w:tcBorders>
              <w:top w:val="nil"/>
              <w:bottom w:val="nil"/>
              <w:right w:val="single" w:sz="16" w:space="0" w:color="000000"/>
            </w:tcBorders>
            <w:shd w:val="clear" w:color="auto" w:fill="FFFFFF"/>
          </w:tcPr>
          <w:p w14:paraId="10AD90BA"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92.6</w:t>
            </w:r>
          </w:p>
        </w:tc>
      </w:tr>
      <w:tr w:rsidR="00870B02" w:rsidRPr="001E183D" w14:paraId="6E83C84A" w14:textId="77777777" w:rsidTr="002361A4">
        <w:trPr>
          <w:cantSplit/>
          <w:trHeight w:val="149"/>
        </w:trPr>
        <w:tc>
          <w:tcPr>
            <w:tcW w:w="1037" w:type="dxa"/>
            <w:vMerge/>
            <w:tcBorders>
              <w:top w:val="single" w:sz="16" w:space="0" w:color="000000"/>
              <w:left w:val="single" w:sz="16" w:space="0" w:color="000000"/>
              <w:bottom w:val="nil"/>
              <w:right w:val="nil"/>
            </w:tcBorders>
            <w:shd w:val="clear" w:color="auto" w:fill="FFFFFF"/>
            <w:vAlign w:val="center"/>
          </w:tcPr>
          <w:p w14:paraId="2D059492"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A217FED" w14:textId="51F970A8"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O</w:t>
            </w:r>
            <w:r w:rsidR="00870B02" w:rsidRPr="001E183D">
              <w:rPr>
                <w:rFonts w:ascii="Times New Roman" w:hAnsi="Times New Roman"/>
                <w:color w:val="000000"/>
                <w:sz w:val="16"/>
                <w:szCs w:val="16"/>
              </w:rPr>
              <w:t>ccasionally</w:t>
            </w:r>
          </w:p>
        </w:tc>
        <w:tc>
          <w:tcPr>
            <w:tcW w:w="1331" w:type="dxa"/>
            <w:tcBorders>
              <w:top w:val="nil"/>
              <w:left w:val="single" w:sz="16" w:space="0" w:color="000000"/>
              <w:bottom w:val="nil"/>
            </w:tcBorders>
            <w:shd w:val="clear" w:color="auto" w:fill="FFFFFF"/>
          </w:tcPr>
          <w:p w14:paraId="02358D9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w:t>
            </w:r>
          </w:p>
        </w:tc>
        <w:tc>
          <w:tcPr>
            <w:tcW w:w="1140" w:type="dxa"/>
            <w:tcBorders>
              <w:top w:val="nil"/>
              <w:bottom w:val="nil"/>
            </w:tcBorders>
            <w:shd w:val="clear" w:color="auto" w:fill="FFFFFF"/>
          </w:tcPr>
          <w:p w14:paraId="5B86130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627" w:type="dxa"/>
            <w:tcBorders>
              <w:top w:val="nil"/>
              <w:bottom w:val="nil"/>
            </w:tcBorders>
            <w:shd w:val="clear" w:color="auto" w:fill="FFFFFF"/>
          </w:tcPr>
          <w:p w14:paraId="4193E0D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661" w:type="dxa"/>
            <w:tcBorders>
              <w:top w:val="nil"/>
              <w:bottom w:val="nil"/>
              <w:right w:val="single" w:sz="16" w:space="0" w:color="000000"/>
            </w:tcBorders>
            <w:shd w:val="clear" w:color="auto" w:fill="FFFFFF"/>
          </w:tcPr>
          <w:p w14:paraId="6125498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94.6</w:t>
            </w:r>
          </w:p>
        </w:tc>
      </w:tr>
      <w:tr w:rsidR="00870B02" w:rsidRPr="001E183D" w14:paraId="3D58B84C" w14:textId="77777777" w:rsidTr="002361A4">
        <w:trPr>
          <w:cantSplit/>
          <w:trHeight w:val="149"/>
        </w:trPr>
        <w:tc>
          <w:tcPr>
            <w:tcW w:w="1037" w:type="dxa"/>
            <w:vMerge/>
            <w:tcBorders>
              <w:top w:val="single" w:sz="16" w:space="0" w:color="000000"/>
              <w:left w:val="single" w:sz="16" w:space="0" w:color="000000"/>
              <w:bottom w:val="nil"/>
              <w:right w:val="nil"/>
            </w:tcBorders>
            <w:shd w:val="clear" w:color="auto" w:fill="FFFFFF"/>
            <w:vAlign w:val="center"/>
          </w:tcPr>
          <w:p w14:paraId="50A7BAD0"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DB6A82F" w14:textId="33DB1E9F"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w:t>
            </w:r>
            <w:r w:rsidR="00870B02" w:rsidRPr="001E183D">
              <w:rPr>
                <w:rFonts w:ascii="Times New Roman" w:hAnsi="Times New Roman"/>
                <w:color w:val="000000"/>
                <w:sz w:val="16"/>
                <w:szCs w:val="16"/>
              </w:rPr>
              <w:t>ometimes</w:t>
            </w:r>
          </w:p>
        </w:tc>
        <w:tc>
          <w:tcPr>
            <w:tcW w:w="1331" w:type="dxa"/>
            <w:tcBorders>
              <w:top w:val="nil"/>
              <w:left w:val="single" w:sz="16" w:space="0" w:color="000000"/>
              <w:bottom w:val="nil"/>
            </w:tcBorders>
            <w:shd w:val="clear" w:color="auto" w:fill="FFFFFF"/>
          </w:tcPr>
          <w:p w14:paraId="735EFF1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w:t>
            </w:r>
          </w:p>
        </w:tc>
        <w:tc>
          <w:tcPr>
            <w:tcW w:w="1140" w:type="dxa"/>
            <w:tcBorders>
              <w:top w:val="nil"/>
              <w:bottom w:val="nil"/>
            </w:tcBorders>
            <w:shd w:val="clear" w:color="auto" w:fill="FFFFFF"/>
          </w:tcPr>
          <w:p w14:paraId="1E6E1F4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2.9</w:t>
            </w:r>
          </w:p>
        </w:tc>
        <w:tc>
          <w:tcPr>
            <w:tcW w:w="1627" w:type="dxa"/>
            <w:tcBorders>
              <w:top w:val="nil"/>
              <w:bottom w:val="nil"/>
            </w:tcBorders>
            <w:shd w:val="clear" w:color="auto" w:fill="FFFFFF"/>
          </w:tcPr>
          <w:p w14:paraId="01B1D61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2.9</w:t>
            </w:r>
          </w:p>
        </w:tc>
        <w:tc>
          <w:tcPr>
            <w:tcW w:w="1661" w:type="dxa"/>
            <w:tcBorders>
              <w:top w:val="nil"/>
              <w:bottom w:val="nil"/>
              <w:right w:val="single" w:sz="16" w:space="0" w:color="000000"/>
            </w:tcBorders>
            <w:shd w:val="clear" w:color="auto" w:fill="FFFFFF"/>
          </w:tcPr>
          <w:p w14:paraId="1E6FAD5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97.5</w:t>
            </w:r>
          </w:p>
        </w:tc>
      </w:tr>
      <w:tr w:rsidR="00870B02" w:rsidRPr="001E183D" w14:paraId="27094B5E" w14:textId="77777777" w:rsidTr="002361A4">
        <w:trPr>
          <w:cantSplit/>
          <w:trHeight w:val="149"/>
        </w:trPr>
        <w:tc>
          <w:tcPr>
            <w:tcW w:w="1037" w:type="dxa"/>
            <w:vMerge/>
            <w:tcBorders>
              <w:top w:val="single" w:sz="16" w:space="0" w:color="000000"/>
              <w:left w:val="single" w:sz="16" w:space="0" w:color="000000"/>
              <w:bottom w:val="nil"/>
              <w:right w:val="nil"/>
            </w:tcBorders>
            <w:shd w:val="clear" w:color="auto" w:fill="FFFFFF"/>
            <w:vAlign w:val="center"/>
          </w:tcPr>
          <w:p w14:paraId="0FA30B1D"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CEE004B" w14:textId="457B01F5"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870B02" w:rsidRPr="001E183D">
              <w:rPr>
                <w:rFonts w:ascii="Times New Roman" w:hAnsi="Times New Roman"/>
                <w:color w:val="000000"/>
                <w:sz w:val="16"/>
                <w:szCs w:val="16"/>
              </w:rPr>
              <w:t>requently</w:t>
            </w:r>
          </w:p>
        </w:tc>
        <w:tc>
          <w:tcPr>
            <w:tcW w:w="1331" w:type="dxa"/>
            <w:tcBorders>
              <w:top w:val="nil"/>
              <w:left w:val="single" w:sz="16" w:space="0" w:color="000000"/>
              <w:bottom w:val="nil"/>
            </w:tcBorders>
            <w:shd w:val="clear" w:color="auto" w:fill="FFFFFF"/>
          </w:tcPr>
          <w:p w14:paraId="518E364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140" w:type="dxa"/>
            <w:tcBorders>
              <w:top w:val="nil"/>
              <w:bottom w:val="nil"/>
            </w:tcBorders>
            <w:shd w:val="clear" w:color="auto" w:fill="FFFFFF"/>
          </w:tcPr>
          <w:p w14:paraId="57C442F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627" w:type="dxa"/>
            <w:tcBorders>
              <w:top w:val="nil"/>
              <w:bottom w:val="nil"/>
            </w:tcBorders>
            <w:shd w:val="clear" w:color="auto" w:fill="FFFFFF"/>
          </w:tcPr>
          <w:p w14:paraId="1F48DD89"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661" w:type="dxa"/>
            <w:tcBorders>
              <w:top w:val="nil"/>
              <w:bottom w:val="nil"/>
              <w:right w:val="single" w:sz="16" w:space="0" w:color="000000"/>
            </w:tcBorders>
            <w:shd w:val="clear" w:color="auto" w:fill="FFFFFF"/>
          </w:tcPr>
          <w:p w14:paraId="49679D4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98.8</w:t>
            </w:r>
          </w:p>
        </w:tc>
      </w:tr>
      <w:tr w:rsidR="00870B02" w:rsidRPr="001E183D" w14:paraId="53D4E8AB" w14:textId="77777777" w:rsidTr="002361A4">
        <w:trPr>
          <w:cantSplit/>
          <w:trHeight w:val="149"/>
        </w:trPr>
        <w:tc>
          <w:tcPr>
            <w:tcW w:w="1037" w:type="dxa"/>
            <w:vMerge/>
            <w:tcBorders>
              <w:top w:val="single" w:sz="16" w:space="0" w:color="000000"/>
              <w:left w:val="single" w:sz="16" w:space="0" w:color="000000"/>
              <w:bottom w:val="nil"/>
              <w:right w:val="nil"/>
            </w:tcBorders>
            <w:shd w:val="clear" w:color="auto" w:fill="FFFFFF"/>
            <w:vAlign w:val="center"/>
          </w:tcPr>
          <w:p w14:paraId="2A9D0CD2"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6601AC8D" w14:textId="723B9C05" w:rsidR="00870B02" w:rsidRPr="001E183D" w:rsidRDefault="00063F4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870B02" w:rsidRPr="001E183D">
              <w:rPr>
                <w:rFonts w:ascii="Times New Roman" w:hAnsi="Times New Roman"/>
                <w:color w:val="000000"/>
                <w:sz w:val="16"/>
                <w:szCs w:val="16"/>
              </w:rPr>
              <w:t>sually</w:t>
            </w:r>
          </w:p>
        </w:tc>
        <w:tc>
          <w:tcPr>
            <w:tcW w:w="1331" w:type="dxa"/>
            <w:tcBorders>
              <w:top w:val="nil"/>
              <w:left w:val="single" w:sz="16" w:space="0" w:color="000000"/>
              <w:bottom w:val="nil"/>
            </w:tcBorders>
            <w:shd w:val="clear" w:color="auto" w:fill="FFFFFF"/>
          </w:tcPr>
          <w:p w14:paraId="69459C6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w:t>
            </w:r>
          </w:p>
        </w:tc>
        <w:tc>
          <w:tcPr>
            <w:tcW w:w="1140" w:type="dxa"/>
            <w:tcBorders>
              <w:top w:val="nil"/>
              <w:bottom w:val="nil"/>
            </w:tcBorders>
            <w:shd w:val="clear" w:color="auto" w:fill="FFFFFF"/>
          </w:tcPr>
          <w:p w14:paraId="2E8CF215"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627" w:type="dxa"/>
            <w:tcBorders>
              <w:top w:val="nil"/>
              <w:bottom w:val="nil"/>
            </w:tcBorders>
            <w:shd w:val="clear" w:color="auto" w:fill="FFFFFF"/>
          </w:tcPr>
          <w:p w14:paraId="702FD5FC"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661" w:type="dxa"/>
            <w:tcBorders>
              <w:top w:val="nil"/>
              <w:bottom w:val="nil"/>
              <w:right w:val="single" w:sz="16" w:space="0" w:color="000000"/>
            </w:tcBorders>
            <w:shd w:val="clear" w:color="auto" w:fill="FFFFFF"/>
          </w:tcPr>
          <w:p w14:paraId="763113E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99.4</w:t>
            </w:r>
          </w:p>
        </w:tc>
      </w:tr>
      <w:tr w:rsidR="00870B02" w:rsidRPr="001E183D" w14:paraId="684302A9" w14:textId="77777777" w:rsidTr="002361A4">
        <w:trPr>
          <w:cantSplit/>
          <w:trHeight w:val="149"/>
        </w:trPr>
        <w:tc>
          <w:tcPr>
            <w:tcW w:w="1037" w:type="dxa"/>
            <w:vMerge/>
            <w:tcBorders>
              <w:top w:val="single" w:sz="16" w:space="0" w:color="000000"/>
              <w:left w:val="single" w:sz="16" w:space="0" w:color="000000"/>
              <w:bottom w:val="nil"/>
              <w:right w:val="nil"/>
            </w:tcBorders>
            <w:shd w:val="clear" w:color="auto" w:fill="FFFFFF"/>
            <w:vAlign w:val="center"/>
          </w:tcPr>
          <w:p w14:paraId="29EED60B"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A96296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31" w:type="dxa"/>
            <w:tcBorders>
              <w:top w:val="nil"/>
              <w:left w:val="single" w:sz="16" w:space="0" w:color="000000"/>
              <w:bottom w:val="nil"/>
            </w:tcBorders>
            <w:shd w:val="clear" w:color="auto" w:fill="FFFFFF"/>
          </w:tcPr>
          <w:p w14:paraId="7DBE4FB7"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w:t>
            </w:r>
          </w:p>
        </w:tc>
        <w:tc>
          <w:tcPr>
            <w:tcW w:w="1140" w:type="dxa"/>
            <w:tcBorders>
              <w:top w:val="nil"/>
              <w:bottom w:val="nil"/>
            </w:tcBorders>
            <w:shd w:val="clear" w:color="auto" w:fill="FFFFFF"/>
          </w:tcPr>
          <w:p w14:paraId="09052BC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627" w:type="dxa"/>
            <w:tcBorders>
              <w:top w:val="nil"/>
              <w:bottom w:val="nil"/>
            </w:tcBorders>
            <w:shd w:val="clear" w:color="auto" w:fill="FFFFFF"/>
          </w:tcPr>
          <w:p w14:paraId="266C196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661" w:type="dxa"/>
            <w:tcBorders>
              <w:top w:val="nil"/>
              <w:bottom w:val="nil"/>
              <w:right w:val="single" w:sz="16" w:space="0" w:color="000000"/>
            </w:tcBorders>
            <w:shd w:val="clear" w:color="auto" w:fill="FFFFFF"/>
          </w:tcPr>
          <w:p w14:paraId="1C1838AD"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870B02" w:rsidRPr="001E183D" w14:paraId="06F0882E" w14:textId="77777777" w:rsidTr="002361A4">
        <w:trPr>
          <w:cantSplit/>
          <w:trHeight w:val="149"/>
        </w:trPr>
        <w:tc>
          <w:tcPr>
            <w:tcW w:w="1037" w:type="dxa"/>
            <w:vMerge/>
            <w:tcBorders>
              <w:top w:val="single" w:sz="16" w:space="0" w:color="000000"/>
              <w:left w:val="single" w:sz="16" w:space="0" w:color="000000"/>
              <w:bottom w:val="nil"/>
              <w:right w:val="nil"/>
            </w:tcBorders>
            <w:shd w:val="clear" w:color="auto" w:fill="FFFFFF"/>
            <w:vAlign w:val="center"/>
          </w:tcPr>
          <w:p w14:paraId="6DCA07FA" w14:textId="77777777" w:rsidR="00870B02" w:rsidRPr="001E183D" w:rsidRDefault="00870B02"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AA0E1F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nil"/>
            </w:tcBorders>
            <w:shd w:val="clear" w:color="auto" w:fill="FFFFFF"/>
          </w:tcPr>
          <w:p w14:paraId="09092948"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485</w:t>
            </w:r>
          </w:p>
        </w:tc>
        <w:tc>
          <w:tcPr>
            <w:tcW w:w="1140" w:type="dxa"/>
            <w:tcBorders>
              <w:top w:val="nil"/>
              <w:bottom w:val="nil"/>
            </w:tcBorders>
            <w:shd w:val="clear" w:color="auto" w:fill="FFFFFF"/>
          </w:tcPr>
          <w:p w14:paraId="3F816854"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99.6</w:t>
            </w:r>
          </w:p>
        </w:tc>
        <w:tc>
          <w:tcPr>
            <w:tcW w:w="1627" w:type="dxa"/>
            <w:tcBorders>
              <w:top w:val="nil"/>
              <w:bottom w:val="nil"/>
            </w:tcBorders>
            <w:shd w:val="clear" w:color="auto" w:fill="FFFFFF"/>
          </w:tcPr>
          <w:p w14:paraId="628C28B1"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1" w:type="dxa"/>
            <w:tcBorders>
              <w:top w:val="nil"/>
              <w:bottom w:val="nil"/>
              <w:right w:val="single" w:sz="16" w:space="0" w:color="000000"/>
            </w:tcBorders>
            <w:shd w:val="clear" w:color="auto" w:fill="FFFFFF"/>
          </w:tcPr>
          <w:p w14:paraId="360207C3"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3AC2F1C0" w14:textId="77777777" w:rsidTr="002361A4">
        <w:trPr>
          <w:cantSplit/>
          <w:trHeight w:val="330"/>
        </w:trPr>
        <w:tc>
          <w:tcPr>
            <w:tcW w:w="1037" w:type="dxa"/>
            <w:tcBorders>
              <w:top w:val="nil"/>
              <w:left w:val="single" w:sz="16" w:space="0" w:color="000000"/>
              <w:bottom w:val="nil"/>
              <w:right w:val="nil"/>
            </w:tcBorders>
            <w:shd w:val="clear" w:color="auto" w:fill="FFFFFF"/>
            <w:vAlign w:val="center"/>
          </w:tcPr>
          <w:p w14:paraId="54A4F300"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489" w:type="dxa"/>
            <w:tcBorders>
              <w:top w:val="nil"/>
              <w:left w:val="nil"/>
              <w:bottom w:val="nil"/>
              <w:right w:val="single" w:sz="16" w:space="0" w:color="000000"/>
            </w:tcBorders>
            <w:shd w:val="clear" w:color="auto" w:fill="FFFFFF"/>
            <w:vAlign w:val="center"/>
          </w:tcPr>
          <w:p w14:paraId="570B19DF"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331" w:type="dxa"/>
            <w:tcBorders>
              <w:top w:val="nil"/>
              <w:left w:val="single" w:sz="16" w:space="0" w:color="000000"/>
              <w:bottom w:val="nil"/>
            </w:tcBorders>
            <w:shd w:val="clear" w:color="auto" w:fill="FFFFFF"/>
          </w:tcPr>
          <w:p w14:paraId="5FEC55CE"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140" w:type="dxa"/>
            <w:tcBorders>
              <w:top w:val="nil"/>
              <w:bottom w:val="nil"/>
            </w:tcBorders>
            <w:shd w:val="clear" w:color="auto" w:fill="FFFFFF"/>
          </w:tcPr>
          <w:p w14:paraId="08A498DB"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627" w:type="dxa"/>
            <w:tcBorders>
              <w:top w:val="nil"/>
              <w:bottom w:val="nil"/>
            </w:tcBorders>
            <w:shd w:val="clear" w:color="auto" w:fill="FFFFFF"/>
          </w:tcPr>
          <w:p w14:paraId="2D88B4F2"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661" w:type="dxa"/>
            <w:tcBorders>
              <w:top w:val="nil"/>
              <w:bottom w:val="nil"/>
              <w:right w:val="single" w:sz="16" w:space="0" w:color="000000"/>
            </w:tcBorders>
            <w:shd w:val="clear" w:color="auto" w:fill="FFFFFF"/>
          </w:tcPr>
          <w:p w14:paraId="709261E8"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r w:rsidR="00870B02" w:rsidRPr="001E183D" w14:paraId="4452081F" w14:textId="77777777" w:rsidTr="002361A4">
        <w:trPr>
          <w:cantSplit/>
          <w:trHeight w:val="330"/>
        </w:trPr>
        <w:tc>
          <w:tcPr>
            <w:tcW w:w="2525" w:type="dxa"/>
            <w:gridSpan w:val="2"/>
            <w:tcBorders>
              <w:top w:val="nil"/>
              <w:left w:val="single" w:sz="16" w:space="0" w:color="000000"/>
              <w:bottom w:val="single" w:sz="16" w:space="0" w:color="000000"/>
              <w:right w:val="nil"/>
            </w:tcBorders>
            <w:shd w:val="clear" w:color="auto" w:fill="FFFFFF"/>
            <w:vAlign w:val="center"/>
          </w:tcPr>
          <w:p w14:paraId="63C11EF3"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single" w:sz="16" w:space="0" w:color="000000"/>
            </w:tcBorders>
            <w:shd w:val="clear" w:color="auto" w:fill="FFFFFF"/>
          </w:tcPr>
          <w:p w14:paraId="02CD4612"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40" w:type="dxa"/>
            <w:tcBorders>
              <w:top w:val="nil"/>
              <w:bottom w:val="single" w:sz="16" w:space="0" w:color="000000"/>
            </w:tcBorders>
            <w:shd w:val="clear" w:color="auto" w:fill="FFFFFF"/>
          </w:tcPr>
          <w:p w14:paraId="1805C256" w14:textId="77777777" w:rsidR="00870B02" w:rsidRPr="001E183D" w:rsidRDefault="00870B0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27" w:type="dxa"/>
            <w:tcBorders>
              <w:top w:val="nil"/>
              <w:bottom w:val="single" w:sz="16" w:space="0" w:color="000000"/>
            </w:tcBorders>
            <w:shd w:val="clear" w:color="auto" w:fill="FFFFFF"/>
          </w:tcPr>
          <w:p w14:paraId="2FFD0DA6"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c>
          <w:tcPr>
            <w:tcW w:w="1661" w:type="dxa"/>
            <w:tcBorders>
              <w:top w:val="nil"/>
              <w:bottom w:val="single" w:sz="16" w:space="0" w:color="000000"/>
              <w:right w:val="single" w:sz="16" w:space="0" w:color="000000"/>
            </w:tcBorders>
            <w:shd w:val="clear" w:color="auto" w:fill="FFFFFF"/>
          </w:tcPr>
          <w:p w14:paraId="1A0170D3" w14:textId="77777777" w:rsidR="00870B02" w:rsidRPr="001E183D" w:rsidRDefault="00870B02" w:rsidP="00F90A28">
            <w:pPr>
              <w:widowControl w:val="0"/>
              <w:autoSpaceDE w:val="0"/>
              <w:autoSpaceDN w:val="0"/>
              <w:adjustRightInd w:val="0"/>
              <w:jc w:val="both"/>
              <w:rPr>
                <w:rFonts w:ascii="Times New Roman" w:hAnsi="Times New Roman"/>
                <w:sz w:val="16"/>
                <w:szCs w:val="16"/>
              </w:rPr>
            </w:pPr>
          </w:p>
        </w:tc>
      </w:tr>
    </w:tbl>
    <w:p w14:paraId="54EF4E03" w14:textId="77777777" w:rsidR="00870B02" w:rsidRPr="001E183D" w:rsidRDefault="00870B02" w:rsidP="00F90A28">
      <w:pPr>
        <w:jc w:val="both"/>
        <w:rPr>
          <w:rFonts w:ascii="Times New Roman" w:hAnsi="Times New Roman"/>
          <w:b/>
          <w:sz w:val="22"/>
          <w:szCs w:val="22"/>
        </w:rPr>
      </w:pPr>
    </w:p>
    <w:p w14:paraId="7B90AE51" w14:textId="77777777" w:rsidR="00870B02" w:rsidRPr="001E183D" w:rsidRDefault="00870B02" w:rsidP="00F90A28">
      <w:pPr>
        <w:jc w:val="both"/>
        <w:rPr>
          <w:rFonts w:ascii="Times New Roman" w:hAnsi="Times New Roman"/>
          <w:b/>
          <w:sz w:val="22"/>
          <w:szCs w:val="22"/>
        </w:rPr>
      </w:pPr>
    </w:p>
    <w:p w14:paraId="787C4279" w14:textId="3E4BAA6E" w:rsidR="00870B02" w:rsidRPr="001E183D" w:rsidRDefault="00905035" w:rsidP="00F90A28">
      <w:pPr>
        <w:jc w:val="both"/>
        <w:rPr>
          <w:rFonts w:ascii="Times New Roman" w:hAnsi="Times New Roman"/>
          <w:b/>
          <w:sz w:val="22"/>
          <w:szCs w:val="22"/>
        </w:rPr>
      </w:pPr>
      <w:r>
        <w:rPr>
          <w:rFonts w:ascii="Times New Roman" w:hAnsi="Times New Roman"/>
          <w:b/>
          <w:sz w:val="22"/>
          <w:szCs w:val="22"/>
        </w:rPr>
        <w:t>Table 17</w:t>
      </w:r>
      <w:r w:rsidR="00870B02" w:rsidRPr="001E183D">
        <w:rPr>
          <w:rFonts w:ascii="Times New Roman" w:hAnsi="Times New Roman"/>
          <w:b/>
          <w:sz w:val="22"/>
          <w:szCs w:val="22"/>
        </w:rPr>
        <w:t>. Most read American magazines</w:t>
      </w:r>
    </w:p>
    <w:p w14:paraId="520F0F45" w14:textId="77777777" w:rsidR="00870B02" w:rsidRPr="001E183D" w:rsidRDefault="00870B02" w:rsidP="00F90A28">
      <w:pPr>
        <w:jc w:val="both"/>
        <w:rPr>
          <w:rFonts w:ascii="Times New Roman" w:hAnsi="Times New Roman"/>
        </w:rPr>
      </w:pPr>
    </w:p>
    <w:tbl>
      <w:tblPr>
        <w:tblStyle w:val="TableGrid"/>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476"/>
        <w:gridCol w:w="1476"/>
        <w:gridCol w:w="1476"/>
        <w:gridCol w:w="1476"/>
        <w:gridCol w:w="1476"/>
        <w:gridCol w:w="1476"/>
      </w:tblGrid>
      <w:tr w:rsidR="00870B02" w:rsidRPr="001E183D" w14:paraId="70EAB526" w14:textId="77777777" w:rsidTr="002361A4">
        <w:tc>
          <w:tcPr>
            <w:tcW w:w="1476" w:type="dxa"/>
          </w:tcPr>
          <w:p w14:paraId="26C9B8E3" w14:textId="77777777" w:rsidR="00870B02" w:rsidRPr="001E183D" w:rsidRDefault="00870B02" w:rsidP="00F90A28">
            <w:pPr>
              <w:jc w:val="both"/>
              <w:rPr>
                <w:rFonts w:ascii="Times New Roman" w:hAnsi="Times New Roman"/>
              </w:rPr>
            </w:pPr>
          </w:p>
        </w:tc>
        <w:tc>
          <w:tcPr>
            <w:tcW w:w="1476" w:type="dxa"/>
          </w:tcPr>
          <w:p w14:paraId="23C6A8B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Magazines</w:t>
            </w:r>
          </w:p>
        </w:tc>
        <w:tc>
          <w:tcPr>
            <w:tcW w:w="1476" w:type="dxa"/>
          </w:tcPr>
          <w:p w14:paraId="1744576B"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Frequency</w:t>
            </w:r>
          </w:p>
        </w:tc>
        <w:tc>
          <w:tcPr>
            <w:tcW w:w="1476" w:type="dxa"/>
          </w:tcPr>
          <w:p w14:paraId="33DA67E8"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Percent</w:t>
            </w:r>
          </w:p>
        </w:tc>
        <w:tc>
          <w:tcPr>
            <w:tcW w:w="1476" w:type="dxa"/>
          </w:tcPr>
          <w:p w14:paraId="5CD1066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 Percent</w:t>
            </w:r>
          </w:p>
        </w:tc>
        <w:tc>
          <w:tcPr>
            <w:tcW w:w="1476" w:type="dxa"/>
          </w:tcPr>
          <w:p w14:paraId="59F0409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Cumulative Percent</w:t>
            </w:r>
          </w:p>
        </w:tc>
      </w:tr>
      <w:tr w:rsidR="00870B02" w:rsidRPr="001E183D" w14:paraId="3BE74711" w14:textId="77777777" w:rsidTr="002361A4">
        <w:trPr>
          <w:trHeight w:val="63"/>
        </w:trPr>
        <w:tc>
          <w:tcPr>
            <w:tcW w:w="1476" w:type="dxa"/>
            <w:vMerge w:val="restart"/>
          </w:tcPr>
          <w:p w14:paraId="773459E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w:t>
            </w:r>
          </w:p>
        </w:tc>
        <w:tc>
          <w:tcPr>
            <w:tcW w:w="1476" w:type="dxa"/>
          </w:tcPr>
          <w:p w14:paraId="2E69F0B9"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Vogue</w:t>
            </w:r>
          </w:p>
        </w:tc>
        <w:tc>
          <w:tcPr>
            <w:tcW w:w="1476" w:type="dxa"/>
          </w:tcPr>
          <w:p w14:paraId="3144C226"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31</w:t>
            </w:r>
          </w:p>
        </w:tc>
        <w:tc>
          <w:tcPr>
            <w:tcW w:w="1476" w:type="dxa"/>
          </w:tcPr>
          <w:p w14:paraId="35D8F696"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25.2</w:t>
            </w:r>
          </w:p>
        </w:tc>
        <w:tc>
          <w:tcPr>
            <w:tcW w:w="1476" w:type="dxa"/>
          </w:tcPr>
          <w:p w14:paraId="5F78969B"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25.2</w:t>
            </w:r>
          </w:p>
        </w:tc>
        <w:tc>
          <w:tcPr>
            <w:tcW w:w="1476" w:type="dxa"/>
          </w:tcPr>
          <w:p w14:paraId="3036A86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99.2</w:t>
            </w:r>
          </w:p>
        </w:tc>
      </w:tr>
      <w:tr w:rsidR="00870B02" w:rsidRPr="001E183D" w14:paraId="78A95846" w14:textId="77777777" w:rsidTr="002361A4">
        <w:trPr>
          <w:trHeight w:val="62"/>
        </w:trPr>
        <w:tc>
          <w:tcPr>
            <w:tcW w:w="1476" w:type="dxa"/>
            <w:vMerge/>
          </w:tcPr>
          <w:p w14:paraId="329E343D" w14:textId="77777777" w:rsidR="00870B02" w:rsidRPr="001E183D" w:rsidRDefault="00870B02" w:rsidP="00F90A28">
            <w:pPr>
              <w:jc w:val="both"/>
              <w:rPr>
                <w:rFonts w:ascii="Times New Roman" w:hAnsi="Times New Roman"/>
              </w:rPr>
            </w:pPr>
          </w:p>
        </w:tc>
        <w:tc>
          <w:tcPr>
            <w:tcW w:w="1476" w:type="dxa"/>
          </w:tcPr>
          <w:p w14:paraId="7A46D290"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Cosmopolitan</w:t>
            </w:r>
          </w:p>
        </w:tc>
        <w:tc>
          <w:tcPr>
            <w:tcW w:w="1476" w:type="dxa"/>
          </w:tcPr>
          <w:p w14:paraId="0A08C651"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25</w:t>
            </w:r>
          </w:p>
        </w:tc>
        <w:tc>
          <w:tcPr>
            <w:tcW w:w="1476" w:type="dxa"/>
          </w:tcPr>
          <w:p w14:paraId="0DACC96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20.3</w:t>
            </w:r>
          </w:p>
        </w:tc>
        <w:tc>
          <w:tcPr>
            <w:tcW w:w="1476" w:type="dxa"/>
          </w:tcPr>
          <w:p w14:paraId="38B71BD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20.3</w:t>
            </w:r>
          </w:p>
        </w:tc>
        <w:tc>
          <w:tcPr>
            <w:tcW w:w="1476" w:type="dxa"/>
          </w:tcPr>
          <w:p w14:paraId="63B382AF"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22.8</w:t>
            </w:r>
          </w:p>
        </w:tc>
      </w:tr>
      <w:tr w:rsidR="00870B02" w:rsidRPr="001E183D" w14:paraId="79FE71EE" w14:textId="77777777" w:rsidTr="002361A4">
        <w:trPr>
          <w:trHeight w:val="62"/>
        </w:trPr>
        <w:tc>
          <w:tcPr>
            <w:tcW w:w="1476" w:type="dxa"/>
            <w:vMerge/>
          </w:tcPr>
          <w:p w14:paraId="13AC7A6E" w14:textId="77777777" w:rsidR="00870B02" w:rsidRPr="001E183D" w:rsidRDefault="00870B02" w:rsidP="00F90A28">
            <w:pPr>
              <w:jc w:val="both"/>
              <w:rPr>
                <w:rFonts w:ascii="Times New Roman" w:hAnsi="Times New Roman"/>
              </w:rPr>
            </w:pPr>
          </w:p>
        </w:tc>
        <w:tc>
          <w:tcPr>
            <w:tcW w:w="1476" w:type="dxa"/>
          </w:tcPr>
          <w:p w14:paraId="5AE19152"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National Geographic</w:t>
            </w:r>
          </w:p>
        </w:tc>
        <w:tc>
          <w:tcPr>
            <w:tcW w:w="1476" w:type="dxa"/>
          </w:tcPr>
          <w:p w14:paraId="1A90DBF2"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13</w:t>
            </w:r>
          </w:p>
        </w:tc>
        <w:tc>
          <w:tcPr>
            <w:tcW w:w="1476" w:type="dxa"/>
          </w:tcPr>
          <w:p w14:paraId="42528EA2"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10.6</w:t>
            </w:r>
          </w:p>
        </w:tc>
        <w:tc>
          <w:tcPr>
            <w:tcW w:w="1476" w:type="dxa"/>
          </w:tcPr>
          <w:p w14:paraId="7436ADC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10.6</w:t>
            </w:r>
          </w:p>
        </w:tc>
        <w:tc>
          <w:tcPr>
            <w:tcW w:w="1476" w:type="dxa"/>
          </w:tcPr>
          <w:p w14:paraId="70B5655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46.3</w:t>
            </w:r>
          </w:p>
        </w:tc>
      </w:tr>
    </w:tbl>
    <w:p w14:paraId="3165ACE0" w14:textId="77777777" w:rsidR="00870B02" w:rsidRPr="001E183D" w:rsidRDefault="00870B02" w:rsidP="00F90A28">
      <w:pPr>
        <w:jc w:val="both"/>
        <w:rPr>
          <w:rFonts w:ascii="Times New Roman" w:hAnsi="Times New Roman"/>
        </w:rPr>
      </w:pPr>
    </w:p>
    <w:p w14:paraId="24A5D921" w14:textId="77777777" w:rsidR="00870B02" w:rsidRPr="001E183D" w:rsidRDefault="00870B02" w:rsidP="00F90A28">
      <w:pPr>
        <w:jc w:val="both"/>
        <w:rPr>
          <w:rFonts w:ascii="Times New Roman" w:hAnsi="Times New Roman"/>
        </w:rPr>
      </w:pPr>
    </w:p>
    <w:p w14:paraId="098792F8" w14:textId="335ACBF8" w:rsidR="00870B02" w:rsidRPr="001E183D" w:rsidRDefault="00905035" w:rsidP="00F90A28">
      <w:pPr>
        <w:jc w:val="both"/>
        <w:rPr>
          <w:rFonts w:ascii="Times New Roman" w:hAnsi="Times New Roman"/>
          <w:b/>
          <w:sz w:val="22"/>
          <w:szCs w:val="22"/>
        </w:rPr>
      </w:pPr>
      <w:r>
        <w:rPr>
          <w:rFonts w:ascii="Times New Roman" w:hAnsi="Times New Roman"/>
          <w:b/>
          <w:sz w:val="22"/>
          <w:szCs w:val="22"/>
        </w:rPr>
        <w:t>Table 18</w:t>
      </w:r>
      <w:r w:rsidR="00870B02" w:rsidRPr="001E183D">
        <w:rPr>
          <w:rFonts w:ascii="Times New Roman" w:hAnsi="Times New Roman"/>
          <w:b/>
          <w:sz w:val="22"/>
          <w:szCs w:val="22"/>
        </w:rPr>
        <w:t>. Most read American newspapers</w:t>
      </w:r>
    </w:p>
    <w:p w14:paraId="311DEE9D" w14:textId="77777777" w:rsidR="00870B02" w:rsidRPr="001E183D" w:rsidRDefault="00870B02" w:rsidP="00F90A28">
      <w:pPr>
        <w:jc w:val="both"/>
        <w:rPr>
          <w:rFonts w:ascii="Times New Roman" w:hAnsi="Times New Roman"/>
        </w:rPr>
      </w:pPr>
    </w:p>
    <w:tbl>
      <w:tblPr>
        <w:tblStyle w:val="TableGrid"/>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476"/>
        <w:gridCol w:w="1476"/>
        <w:gridCol w:w="1476"/>
        <w:gridCol w:w="1476"/>
        <w:gridCol w:w="1476"/>
        <w:gridCol w:w="1476"/>
      </w:tblGrid>
      <w:tr w:rsidR="00870B02" w:rsidRPr="001E183D" w14:paraId="569BB927" w14:textId="77777777" w:rsidTr="002361A4">
        <w:tc>
          <w:tcPr>
            <w:tcW w:w="1476" w:type="dxa"/>
          </w:tcPr>
          <w:p w14:paraId="6457D18D" w14:textId="77777777" w:rsidR="00870B02" w:rsidRPr="001E183D" w:rsidRDefault="00870B02" w:rsidP="00F90A28">
            <w:pPr>
              <w:jc w:val="both"/>
              <w:rPr>
                <w:rFonts w:ascii="Times New Roman" w:hAnsi="Times New Roman"/>
              </w:rPr>
            </w:pPr>
          </w:p>
        </w:tc>
        <w:tc>
          <w:tcPr>
            <w:tcW w:w="1476" w:type="dxa"/>
          </w:tcPr>
          <w:p w14:paraId="180F0A3B"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Newspapers</w:t>
            </w:r>
          </w:p>
        </w:tc>
        <w:tc>
          <w:tcPr>
            <w:tcW w:w="1476" w:type="dxa"/>
          </w:tcPr>
          <w:p w14:paraId="14084484"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Frequency</w:t>
            </w:r>
          </w:p>
        </w:tc>
        <w:tc>
          <w:tcPr>
            <w:tcW w:w="1476" w:type="dxa"/>
          </w:tcPr>
          <w:p w14:paraId="1C392F95"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Percent</w:t>
            </w:r>
          </w:p>
        </w:tc>
        <w:tc>
          <w:tcPr>
            <w:tcW w:w="1476" w:type="dxa"/>
          </w:tcPr>
          <w:p w14:paraId="58E3205F"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 Percent</w:t>
            </w:r>
          </w:p>
        </w:tc>
        <w:tc>
          <w:tcPr>
            <w:tcW w:w="1476" w:type="dxa"/>
          </w:tcPr>
          <w:p w14:paraId="1C5DD406"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Cumulative Percent</w:t>
            </w:r>
          </w:p>
        </w:tc>
      </w:tr>
      <w:tr w:rsidR="00870B02" w:rsidRPr="001E183D" w14:paraId="51D3DAF7" w14:textId="77777777" w:rsidTr="002361A4">
        <w:trPr>
          <w:trHeight w:val="63"/>
        </w:trPr>
        <w:tc>
          <w:tcPr>
            <w:tcW w:w="1476" w:type="dxa"/>
            <w:vMerge w:val="restart"/>
          </w:tcPr>
          <w:p w14:paraId="2F1AF83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Valid</w:t>
            </w:r>
          </w:p>
        </w:tc>
        <w:tc>
          <w:tcPr>
            <w:tcW w:w="1476" w:type="dxa"/>
          </w:tcPr>
          <w:p w14:paraId="38B22BA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The New York Times</w:t>
            </w:r>
          </w:p>
        </w:tc>
        <w:tc>
          <w:tcPr>
            <w:tcW w:w="1476" w:type="dxa"/>
          </w:tcPr>
          <w:p w14:paraId="26418A4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43</w:t>
            </w:r>
          </w:p>
        </w:tc>
        <w:tc>
          <w:tcPr>
            <w:tcW w:w="1476" w:type="dxa"/>
          </w:tcPr>
          <w:p w14:paraId="3B635D47"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75.4</w:t>
            </w:r>
          </w:p>
        </w:tc>
        <w:tc>
          <w:tcPr>
            <w:tcW w:w="1476" w:type="dxa"/>
          </w:tcPr>
          <w:p w14:paraId="6DFE3432"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75.4</w:t>
            </w:r>
          </w:p>
        </w:tc>
        <w:tc>
          <w:tcPr>
            <w:tcW w:w="1476" w:type="dxa"/>
          </w:tcPr>
          <w:p w14:paraId="4C256656"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98.2</w:t>
            </w:r>
          </w:p>
        </w:tc>
      </w:tr>
      <w:tr w:rsidR="00870B02" w:rsidRPr="001E183D" w14:paraId="6ABCEEDD" w14:textId="77777777" w:rsidTr="002361A4">
        <w:trPr>
          <w:trHeight w:val="62"/>
        </w:trPr>
        <w:tc>
          <w:tcPr>
            <w:tcW w:w="1476" w:type="dxa"/>
            <w:vMerge/>
          </w:tcPr>
          <w:p w14:paraId="47841AE2" w14:textId="77777777" w:rsidR="00870B02" w:rsidRPr="001E183D" w:rsidRDefault="00870B02" w:rsidP="00F90A28">
            <w:pPr>
              <w:jc w:val="both"/>
              <w:rPr>
                <w:rFonts w:ascii="Times New Roman" w:hAnsi="Times New Roman"/>
              </w:rPr>
            </w:pPr>
          </w:p>
        </w:tc>
        <w:tc>
          <w:tcPr>
            <w:tcW w:w="1476" w:type="dxa"/>
          </w:tcPr>
          <w:p w14:paraId="3208322F"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Washington Post</w:t>
            </w:r>
          </w:p>
        </w:tc>
        <w:tc>
          <w:tcPr>
            <w:tcW w:w="1476" w:type="dxa"/>
          </w:tcPr>
          <w:p w14:paraId="7F7A05F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7</w:t>
            </w:r>
          </w:p>
        </w:tc>
        <w:tc>
          <w:tcPr>
            <w:tcW w:w="1476" w:type="dxa"/>
          </w:tcPr>
          <w:p w14:paraId="0744E813"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12.3</w:t>
            </w:r>
          </w:p>
        </w:tc>
        <w:tc>
          <w:tcPr>
            <w:tcW w:w="1476" w:type="dxa"/>
          </w:tcPr>
          <w:p w14:paraId="7987CBAF"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12.3</w:t>
            </w:r>
          </w:p>
        </w:tc>
        <w:tc>
          <w:tcPr>
            <w:tcW w:w="1476" w:type="dxa"/>
          </w:tcPr>
          <w:p w14:paraId="699DEDE9"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21.1</w:t>
            </w:r>
          </w:p>
        </w:tc>
      </w:tr>
      <w:tr w:rsidR="00870B02" w:rsidRPr="001E183D" w14:paraId="0A9D2A43" w14:textId="77777777" w:rsidTr="002361A4">
        <w:trPr>
          <w:trHeight w:val="62"/>
        </w:trPr>
        <w:tc>
          <w:tcPr>
            <w:tcW w:w="1476" w:type="dxa"/>
            <w:vMerge/>
          </w:tcPr>
          <w:p w14:paraId="6D2491B6" w14:textId="77777777" w:rsidR="00870B02" w:rsidRPr="001E183D" w:rsidRDefault="00870B02" w:rsidP="00F90A28">
            <w:pPr>
              <w:jc w:val="both"/>
              <w:rPr>
                <w:rFonts w:ascii="Times New Roman" w:hAnsi="Times New Roman"/>
              </w:rPr>
            </w:pPr>
          </w:p>
        </w:tc>
        <w:tc>
          <w:tcPr>
            <w:tcW w:w="1476" w:type="dxa"/>
          </w:tcPr>
          <w:p w14:paraId="2EF6F5DE"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L.A. Times</w:t>
            </w:r>
          </w:p>
        </w:tc>
        <w:tc>
          <w:tcPr>
            <w:tcW w:w="1476" w:type="dxa"/>
          </w:tcPr>
          <w:p w14:paraId="53431E23"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2</w:t>
            </w:r>
          </w:p>
        </w:tc>
        <w:tc>
          <w:tcPr>
            <w:tcW w:w="1476" w:type="dxa"/>
          </w:tcPr>
          <w:p w14:paraId="50E81269"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3.5</w:t>
            </w:r>
          </w:p>
        </w:tc>
        <w:tc>
          <w:tcPr>
            <w:tcW w:w="1476" w:type="dxa"/>
          </w:tcPr>
          <w:p w14:paraId="72171CFC"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3.5</w:t>
            </w:r>
          </w:p>
        </w:tc>
        <w:tc>
          <w:tcPr>
            <w:tcW w:w="1476" w:type="dxa"/>
          </w:tcPr>
          <w:p w14:paraId="7BBFDD63" w14:textId="77777777" w:rsidR="00870B02" w:rsidRPr="001E183D" w:rsidRDefault="00870B02" w:rsidP="00F90A28">
            <w:pPr>
              <w:jc w:val="both"/>
              <w:rPr>
                <w:rFonts w:ascii="Times New Roman" w:hAnsi="Times New Roman"/>
                <w:sz w:val="22"/>
                <w:szCs w:val="22"/>
              </w:rPr>
            </w:pPr>
            <w:r w:rsidRPr="001E183D">
              <w:rPr>
                <w:rFonts w:ascii="Times New Roman" w:hAnsi="Times New Roman"/>
                <w:sz w:val="22"/>
                <w:szCs w:val="22"/>
              </w:rPr>
              <w:t>8.8</w:t>
            </w:r>
          </w:p>
        </w:tc>
      </w:tr>
    </w:tbl>
    <w:p w14:paraId="4A6AF33A" w14:textId="77777777" w:rsidR="00870B02" w:rsidRPr="001E183D" w:rsidRDefault="00870B02" w:rsidP="00F90A28">
      <w:pPr>
        <w:jc w:val="both"/>
        <w:rPr>
          <w:rFonts w:ascii="Times New Roman" w:hAnsi="Times New Roman"/>
        </w:rPr>
      </w:pPr>
    </w:p>
    <w:p w14:paraId="1098AF95" w14:textId="77777777" w:rsidR="00870B02" w:rsidRPr="001E183D" w:rsidRDefault="00870B02" w:rsidP="00F90A28">
      <w:pPr>
        <w:spacing w:line="480" w:lineRule="auto"/>
        <w:ind w:firstLine="720"/>
        <w:contextualSpacing/>
        <w:jc w:val="both"/>
        <w:rPr>
          <w:rFonts w:ascii="Times New Roman" w:hAnsi="Times New Roman"/>
        </w:rPr>
      </w:pPr>
    </w:p>
    <w:p w14:paraId="67B8F248" w14:textId="77777777" w:rsidR="00477673" w:rsidRDefault="00477673" w:rsidP="00F90A28">
      <w:pPr>
        <w:spacing w:line="480" w:lineRule="auto"/>
        <w:jc w:val="both"/>
        <w:rPr>
          <w:rFonts w:ascii="Times New Roman" w:hAnsi="Times New Roman"/>
          <w:b/>
        </w:rPr>
      </w:pPr>
    </w:p>
    <w:p w14:paraId="3D3399FD" w14:textId="77777777" w:rsidR="00477673" w:rsidRDefault="00477673" w:rsidP="00F90A28">
      <w:pPr>
        <w:spacing w:line="480" w:lineRule="auto"/>
        <w:jc w:val="both"/>
        <w:rPr>
          <w:rFonts w:ascii="Times New Roman" w:hAnsi="Times New Roman"/>
          <w:b/>
        </w:rPr>
      </w:pPr>
    </w:p>
    <w:p w14:paraId="7FA7439E" w14:textId="77777777" w:rsidR="00477673" w:rsidRDefault="00477673" w:rsidP="00F90A28">
      <w:pPr>
        <w:spacing w:line="480" w:lineRule="auto"/>
        <w:jc w:val="both"/>
        <w:rPr>
          <w:rFonts w:ascii="Times New Roman" w:hAnsi="Times New Roman"/>
          <w:b/>
        </w:rPr>
      </w:pPr>
    </w:p>
    <w:p w14:paraId="2E695ADB" w14:textId="656DAD03" w:rsidR="00357C36" w:rsidRPr="001E183D" w:rsidRDefault="00357C36" w:rsidP="00F90A28">
      <w:pPr>
        <w:spacing w:line="480" w:lineRule="auto"/>
        <w:jc w:val="both"/>
        <w:rPr>
          <w:rFonts w:ascii="Times New Roman" w:hAnsi="Times New Roman"/>
          <w:b/>
        </w:rPr>
      </w:pPr>
      <w:r w:rsidRPr="001E183D">
        <w:rPr>
          <w:rFonts w:ascii="Times New Roman" w:hAnsi="Times New Roman"/>
          <w:b/>
        </w:rPr>
        <w:t>H1: The more frequently a value is recognized in television; the more likely it will be accepted</w:t>
      </w:r>
      <w:r w:rsidR="00F15F8D" w:rsidRPr="001E183D">
        <w:rPr>
          <w:rFonts w:ascii="Times New Roman" w:hAnsi="Times New Roman"/>
          <w:b/>
        </w:rPr>
        <w:t xml:space="preserve"> among young Croatians</w:t>
      </w:r>
      <w:r w:rsidRPr="001E183D">
        <w:rPr>
          <w:rFonts w:ascii="Times New Roman" w:hAnsi="Times New Roman"/>
          <w:b/>
        </w:rPr>
        <w:t>.</w:t>
      </w:r>
    </w:p>
    <w:p w14:paraId="1ACF5469" w14:textId="67940AC7" w:rsidR="00357C36" w:rsidRPr="001E183D" w:rsidRDefault="00357C36" w:rsidP="00F90A28">
      <w:pPr>
        <w:spacing w:line="480" w:lineRule="auto"/>
        <w:jc w:val="both"/>
        <w:rPr>
          <w:rFonts w:ascii="Times New Roman" w:hAnsi="Times New Roman"/>
        </w:rPr>
      </w:pPr>
      <w:r w:rsidRPr="001E183D">
        <w:rPr>
          <w:rFonts w:ascii="Times New Roman" w:hAnsi="Times New Roman"/>
          <w:b/>
        </w:rPr>
        <w:tab/>
      </w:r>
      <w:r w:rsidR="00F15F8D" w:rsidRPr="001E183D">
        <w:rPr>
          <w:rFonts w:ascii="Times New Roman" w:hAnsi="Times New Roman"/>
        </w:rPr>
        <w:t>The first hypothesis predicted</w:t>
      </w:r>
      <w:r w:rsidRPr="001E183D">
        <w:rPr>
          <w:rFonts w:ascii="Times New Roman" w:hAnsi="Times New Roman"/>
        </w:rPr>
        <w:t xml:space="preserve"> that the more frequently a value is recognized in television, the more likely it will be accepted</w:t>
      </w:r>
      <w:r w:rsidR="00F15F8D" w:rsidRPr="001E183D">
        <w:rPr>
          <w:rFonts w:ascii="Times New Roman" w:hAnsi="Times New Roman"/>
        </w:rPr>
        <w:t xml:space="preserve"> among Croatians</w:t>
      </w:r>
      <w:r w:rsidRPr="001E183D">
        <w:rPr>
          <w:rFonts w:ascii="Times New Roman" w:hAnsi="Times New Roman"/>
        </w:rPr>
        <w:t xml:space="preserve">. This hypothesis was partially supported. It was only partially supported because out of 16 values measured, </w:t>
      </w:r>
      <w:r w:rsidR="004F222A">
        <w:rPr>
          <w:rFonts w:ascii="Times New Roman" w:hAnsi="Times New Roman"/>
        </w:rPr>
        <w:t xml:space="preserve">the effects seen in only </w:t>
      </w:r>
      <w:r w:rsidRPr="001E183D">
        <w:rPr>
          <w:rFonts w:ascii="Times New Roman" w:hAnsi="Times New Roman"/>
        </w:rPr>
        <w:t xml:space="preserve">9 values were significant. </w:t>
      </w:r>
      <w:r w:rsidR="00F15F8D" w:rsidRPr="001E183D">
        <w:rPr>
          <w:rFonts w:ascii="Times New Roman" w:hAnsi="Times New Roman"/>
        </w:rPr>
        <w:t xml:space="preserve">Controlling for age, gender, </w:t>
      </w:r>
      <w:r w:rsidR="002361A4" w:rsidRPr="001E183D">
        <w:rPr>
          <w:rFonts w:ascii="Times New Roman" w:hAnsi="Times New Roman"/>
        </w:rPr>
        <w:t>TV watching,</w:t>
      </w:r>
      <w:r w:rsidR="00F15F8D" w:rsidRPr="001E183D">
        <w:rPr>
          <w:rFonts w:ascii="Times New Roman" w:hAnsi="Times New Roman"/>
        </w:rPr>
        <w:t xml:space="preserve"> exposure to American programs, </w:t>
      </w:r>
      <w:r w:rsidR="002361A4" w:rsidRPr="001E183D">
        <w:rPr>
          <w:rFonts w:ascii="Times New Roman" w:hAnsi="Times New Roman"/>
        </w:rPr>
        <w:t>and knowledge of English language</w:t>
      </w:r>
      <w:r w:rsidR="00F45222">
        <w:rPr>
          <w:rFonts w:ascii="Times New Roman" w:hAnsi="Times New Roman"/>
        </w:rPr>
        <w:t>,</w:t>
      </w:r>
      <w:r w:rsidR="002361A4" w:rsidRPr="001E183D">
        <w:rPr>
          <w:rFonts w:ascii="Times New Roman" w:hAnsi="Times New Roman"/>
        </w:rPr>
        <w:t xml:space="preserve"> </w:t>
      </w:r>
      <w:r w:rsidR="00F15F8D" w:rsidRPr="001E183D">
        <w:rPr>
          <w:rFonts w:ascii="Times New Roman" w:hAnsi="Times New Roman"/>
        </w:rPr>
        <w:t>the results indicate that t</w:t>
      </w:r>
      <w:r w:rsidRPr="001E183D">
        <w:rPr>
          <w:rFonts w:ascii="Times New Roman" w:hAnsi="Times New Roman"/>
        </w:rPr>
        <w:t>he participants frequently recognized in American television program</w:t>
      </w:r>
      <w:r w:rsidR="00F45222">
        <w:rPr>
          <w:rFonts w:ascii="Times New Roman" w:hAnsi="Times New Roman"/>
        </w:rPr>
        <w:t>s</w:t>
      </w:r>
      <w:r w:rsidR="00363253" w:rsidRPr="001E183D">
        <w:rPr>
          <w:rFonts w:ascii="Times New Roman" w:hAnsi="Times New Roman"/>
        </w:rPr>
        <w:t xml:space="preserve"> the</w:t>
      </w:r>
      <w:r w:rsidRPr="001E183D">
        <w:rPr>
          <w:rFonts w:ascii="Times New Roman" w:hAnsi="Times New Roman"/>
        </w:rPr>
        <w:t xml:space="preserve"> following values: tol</w:t>
      </w:r>
      <w:r w:rsidR="00AF048A" w:rsidRPr="001E183D">
        <w:rPr>
          <w:rFonts w:ascii="Times New Roman" w:hAnsi="Times New Roman"/>
        </w:rPr>
        <w:t>erance towards other races (</w:t>
      </w:r>
      <w:r w:rsidR="00AF048A" w:rsidRPr="001E183D">
        <w:rPr>
          <w:rFonts w:ascii="Times New Roman" w:hAnsi="Times New Roman"/>
          <w:i/>
        </w:rPr>
        <w:t>b</w:t>
      </w:r>
      <w:r w:rsidR="00AF048A" w:rsidRPr="001E183D">
        <w:rPr>
          <w:rFonts w:ascii="Times New Roman" w:hAnsi="Times New Roman"/>
        </w:rPr>
        <w:t xml:space="preserve">= .095, </w:t>
      </w:r>
      <w:r w:rsidR="00AF048A" w:rsidRPr="001E183D">
        <w:rPr>
          <w:rFonts w:ascii="Times New Roman" w:hAnsi="Times New Roman"/>
          <w:i/>
        </w:rPr>
        <w:t>p</w:t>
      </w:r>
      <w:r w:rsidRPr="001E183D">
        <w:rPr>
          <w:rFonts w:ascii="Times New Roman" w:hAnsi="Times New Roman"/>
        </w:rPr>
        <w:t>= .026), t</w:t>
      </w:r>
      <w:r w:rsidR="00AF048A" w:rsidRPr="001E183D">
        <w:rPr>
          <w:rFonts w:ascii="Times New Roman" w:hAnsi="Times New Roman"/>
        </w:rPr>
        <w:t>olerance of other opinions (</w:t>
      </w:r>
      <w:r w:rsidR="00AF048A" w:rsidRPr="001E183D">
        <w:rPr>
          <w:rFonts w:ascii="Times New Roman" w:hAnsi="Times New Roman"/>
          <w:i/>
        </w:rPr>
        <w:t>b</w:t>
      </w:r>
      <w:r w:rsidR="00AF048A" w:rsidRPr="001E183D">
        <w:rPr>
          <w:rFonts w:ascii="Times New Roman" w:hAnsi="Times New Roman"/>
        </w:rPr>
        <w:t xml:space="preserve">= .102, </w:t>
      </w:r>
      <w:r w:rsidR="00AF048A" w:rsidRPr="001E183D">
        <w:rPr>
          <w:rFonts w:ascii="Times New Roman" w:hAnsi="Times New Roman"/>
          <w:i/>
        </w:rPr>
        <w:t>p</w:t>
      </w:r>
      <w:r w:rsidR="00AF048A" w:rsidRPr="001E183D">
        <w:rPr>
          <w:rFonts w:ascii="Times New Roman" w:hAnsi="Times New Roman"/>
        </w:rPr>
        <w:t>= .020), freedom (</w:t>
      </w:r>
      <w:r w:rsidR="00AF048A" w:rsidRPr="001E183D">
        <w:rPr>
          <w:rFonts w:ascii="Times New Roman" w:hAnsi="Times New Roman"/>
          <w:i/>
        </w:rPr>
        <w:t>b</w:t>
      </w:r>
      <w:r w:rsidR="00AF048A" w:rsidRPr="001E183D">
        <w:rPr>
          <w:rFonts w:ascii="Times New Roman" w:hAnsi="Times New Roman"/>
        </w:rPr>
        <w:t xml:space="preserve">= .050, </w:t>
      </w:r>
      <w:r w:rsidR="00AF048A" w:rsidRPr="001E183D">
        <w:rPr>
          <w:rFonts w:ascii="Times New Roman" w:hAnsi="Times New Roman"/>
          <w:i/>
        </w:rPr>
        <w:t>p</w:t>
      </w:r>
      <w:r w:rsidRPr="001E183D">
        <w:rPr>
          <w:rFonts w:ascii="Times New Roman" w:hAnsi="Times New Roman"/>
        </w:rPr>
        <w:t>= .049), be</w:t>
      </w:r>
      <w:r w:rsidR="00AF048A" w:rsidRPr="001E183D">
        <w:rPr>
          <w:rFonts w:ascii="Times New Roman" w:hAnsi="Times New Roman"/>
        </w:rPr>
        <w:t>ing individualistic (</w:t>
      </w:r>
      <w:r w:rsidR="00AF048A" w:rsidRPr="001E183D">
        <w:rPr>
          <w:rFonts w:ascii="Times New Roman" w:hAnsi="Times New Roman"/>
          <w:i/>
        </w:rPr>
        <w:t>b</w:t>
      </w:r>
      <w:r w:rsidR="00AF048A" w:rsidRPr="001E183D">
        <w:rPr>
          <w:rFonts w:ascii="Times New Roman" w:hAnsi="Times New Roman"/>
        </w:rPr>
        <w:t xml:space="preserve">= .145, </w:t>
      </w:r>
      <w:r w:rsidR="00AF048A" w:rsidRPr="001E183D">
        <w:rPr>
          <w:rFonts w:ascii="Times New Roman" w:hAnsi="Times New Roman"/>
          <w:i/>
        </w:rPr>
        <w:t>p</w:t>
      </w:r>
      <w:r w:rsidR="00AF048A" w:rsidRPr="001E183D">
        <w:rPr>
          <w:rFonts w:ascii="Times New Roman" w:hAnsi="Times New Roman"/>
        </w:rPr>
        <w:t>= .003), personal wealth (</w:t>
      </w:r>
      <w:r w:rsidR="00AF048A" w:rsidRPr="001E183D">
        <w:rPr>
          <w:rFonts w:ascii="Times New Roman" w:hAnsi="Times New Roman"/>
          <w:i/>
        </w:rPr>
        <w:t>b</w:t>
      </w:r>
      <w:r w:rsidR="00AF048A" w:rsidRPr="001E183D">
        <w:rPr>
          <w:rFonts w:ascii="Times New Roman" w:hAnsi="Times New Roman"/>
        </w:rPr>
        <w:t xml:space="preserve">= .146, </w:t>
      </w:r>
      <w:r w:rsidR="00AF048A" w:rsidRPr="001E183D">
        <w:rPr>
          <w:rFonts w:ascii="Times New Roman" w:hAnsi="Times New Roman"/>
          <w:i/>
        </w:rPr>
        <w:t>p</w:t>
      </w:r>
      <w:r w:rsidR="00AF048A" w:rsidRPr="001E183D">
        <w:rPr>
          <w:rFonts w:ascii="Times New Roman" w:hAnsi="Times New Roman"/>
        </w:rPr>
        <w:t>= .013), enjoying wealth (</w:t>
      </w:r>
      <w:r w:rsidR="00AF048A" w:rsidRPr="001E183D">
        <w:rPr>
          <w:rFonts w:ascii="Times New Roman" w:hAnsi="Times New Roman"/>
          <w:i/>
        </w:rPr>
        <w:t>b</w:t>
      </w:r>
      <w:r w:rsidR="00AF048A" w:rsidRPr="001E183D">
        <w:rPr>
          <w:rFonts w:ascii="Times New Roman" w:hAnsi="Times New Roman"/>
        </w:rPr>
        <w:t xml:space="preserve">= .168, </w:t>
      </w:r>
      <w:r w:rsidR="00AF048A" w:rsidRPr="001E183D">
        <w:rPr>
          <w:rFonts w:ascii="Times New Roman" w:hAnsi="Times New Roman"/>
          <w:i/>
        </w:rPr>
        <w:t>p</w:t>
      </w:r>
      <w:r w:rsidR="00AF048A" w:rsidRPr="001E183D">
        <w:rPr>
          <w:rFonts w:ascii="Times New Roman" w:hAnsi="Times New Roman"/>
        </w:rPr>
        <w:t>= .003), change (</w:t>
      </w:r>
      <w:r w:rsidR="00AF048A" w:rsidRPr="001E183D">
        <w:rPr>
          <w:rFonts w:ascii="Times New Roman" w:hAnsi="Times New Roman"/>
          <w:i/>
        </w:rPr>
        <w:t>b</w:t>
      </w:r>
      <w:r w:rsidR="00AF048A" w:rsidRPr="001E183D">
        <w:rPr>
          <w:rFonts w:ascii="Times New Roman" w:hAnsi="Times New Roman"/>
        </w:rPr>
        <w:t xml:space="preserve">= .128, </w:t>
      </w:r>
      <w:r w:rsidR="00AF048A" w:rsidRPr="001E183D">
        <w:rPr>
          <w:rFonts w:ascii="Times New Roman" w:hAnsi="Times New Roman"/>
          <w:i/>
        </w:rPr>
        <w:t>p</w:t>
      </w:r>
      <w:r w:rsidR="00AF048A" w:rsidRPr="001E183D">
        <w:rPr>
          <w:rFonts w:ascii="Times New Roman" w:hAnsi="Times New Roman"/>
        </w:rPr>
        <w:t>= .014), equality (</w:t>
      </w:r>
      <w:r w:rsidR="00AF048A" w:rsidRPr="001E183D">
        <w:rPr>
          <w:rFonts w:ascii="Times New Roman" w:hAnsi="Times New Roman"/>
          <w:i/>
        </w:rPr>
        <w:t>b</w:t>
      </w:r>
      <w:r w:rsidR="00AF048A" w:rsidRPr="001E183D">
        <w:rPr>
          <w:rFonts w:ascii="Times New Roman" w:hAnsi="Times New Roman"/>
        </w:rPr>
        <w:t xml:space="preserve">= .087, </w:t>
      </w:r>
      <w:r w:rsidR="00AF048A" w:rsidRPr="001E183D">
        <w:rPr>
          <w:rFonts w:ascii="Times New Roman" w:hAnsi="Times New Roman"/>
          <w:i/>
        </w:rPr>
        <w:t>p</w:t>
      </w:r>
      <w:r w:rsidRPr="001E183D">
        <w:rPr>
          <w:rFonts w:ascii="Times New Roman" w:hAnsi="Times New Roman"/>
        </w:rPr>
        <w:t xml:space="preserve">= .028), </w:t>
      </w:r>
      <w:r w:rsidR="00AF048A" w:rsidRPr="001E183D">
        <w:rPr>
          <w:rFonts w:ascii="Times New Roman" w:hAnsi="Times New Roman"/>
        </w:rPr>
        <w:t>and obedience to authority (</w:t>
      </w:r>
      <w:r w:rsidR="00AF048A" w:rsidRPr="001E183D">
        <w:rPr>
          <w:rFonts w:ascii="Times New Roman" w:hAnsi="Times New Roman"/>
          <w:i/>
        </w:rPr>
        <w:t>b</w:t>
      </w:r>
      <w:r w:rsidR="00AF048A" w:rsidRPr="001E183D">
        <w:rPr>
          <w:rFonts w:ascii="Times New Roman" w:hAnsi="Times New Roman"/>
        </w:rPr>
        <w:t xml:space="preserve">= .228, </w:t>
      </w:r>
      <w:r w:rsidR="00AF048A" w:rsidRPr="001E183D">
        <w:rPr>
          <w:rFonts w:ascii="Times New Roman" w:hAnsi="Times New Roman"/>
          <w:i/>
        </w:rPr>
        <w:t>p</w:t>
      </w:r>
      <w:r w:rsidR="00190541">
        <w:rPr>
          <w:rFonts w:ascii="Times New Roman" w:hAnsi="Times New Roman"/>
        </w:rPr>
        <w:t>= .000) (see Table 19</w:t>
      </w:r>
      <w:r w:rsidRPr="001E183D">
        <w:rPr>
          <w:rFonts w:ascii="Times New Roman" w:hAnsi="Times New Roman"/>
        </w:rPr>
        <w:t xml:space="preserve">). These results indicate that the </w:t>
      </w:r>
      <w:r w:rsidR="00F45222" w:rsidRPr="001E183D">
        <w:rPr>
          <w:rFonts w:ascii="Times New Roman" w:hAnsi="Times New Roman"/>
        </w:rPr>
        <w:t>above</w:t>
      </w:r>
      <w:r w:rsidR="00F45222">
        <w:rPr>
          <w:rFonts w:ascii="Times New Roman" w:hAnsi="Times New Roman"/>
        </w:rPr>
        <w:t>-mentioned</w:t>
      </w:r>
      <w:r w:rsidRPr="001E183D">
        <w:rPr>
          <w:rFonts w:ascii="Times New Roman" w:hAnsi="Times New Roman"/>
        </w:rPr>
        <w:t xml:space="preserve"> 9 values were frequently recognized in American television programs and were considered by the participants to be important to them.</w:t>
      </w:r>
      <w:r w:rsidR="00AF048A" w:rsidRPr="001E183D">
        <w:rPr>
          <w:rFonts w:ascii="Times New Roman" w:hAnsi="Times New Roman"/>
        </w:rPr>
        <w:t xml:space="preserve"> </w:t>
      </w:r>
      <w:r w:rsidR="00F45222">
        <w:rPr>
          <w:rFonts w:ascii="Times New Roman" w:hAnsi="Times New Roman"/>
        </w:rPr>
        <w:t>The correlations between</w:t>
      </w:r>
      <w:r w:rsidR="00AF048A" w:rsidRPr="001E183D">
        <w:rPr>
          <w:rFonts w:ascii="Times New Roman" w:hAnsi="Times New Roman"/>
        </w:rPr>
        <w:t xml:space="preserve"> cultural values </w:t>
      </w:r>
      <w:r w:rsidR="00F45222">
        <w:rPr>
          <w:rFonts w:ascii="Times New Roman" w:hAnsi="Times New Roman"/>
        </w:rPr>
        <w:t>seen on TV and personal values</w:t>
      </w:r>
      <w:r w:rsidR="00AF048A" w:rsidRPr="001E183D">
        <w:rPr>
          <w:rFonts w:ascii="Times New Roman" w:hAnsi="Times New Roman"/>
        </w:rPr>
        <w:t xml:space="preserve"> were not significant: family ties (</w:t>
      </w:r>
      <w:r w:rsidR="00AF048A" w:rsidRPr="001E183D">
        <w:rPr>
          <w:rFonts w:ascii="Times New Roman" w:hAnsi="Times New Roman"/>
          <w:i/>
        </w:rPr>
        <w:t>b</w:t>
      </w:r>
      <w:r w:rsidR="00260875" w:rsidRPr="001E183D">
        <w:rPr>
          <w:rFonts w:ascii="Times New Roman" w:hAnsi="Times New Roman"/>
        </w:rPr>
        <w:t>= .048</w:t>
      </w:r>
      <w:r w:rsidR="00AF048A" w:rsidRPr="001E183D">
        <w:rPr>
          <w:rFonts w:ascii="Times New Roman" w:hAnsi="Times New Roman"/>
        </w:rPr>
        <w:t xml:space="preserve">, </w:t>
      </w:r>
      <w:r w:rsidR="00AF048A" w:rsidRPr="001E183D">
        <w:rPr>
          <w:rFonts w:ascii="Times New Roman" w:hAnsi="Times New Roman"/>
          <w:i/>
        </w:rPr>
        <w:t>p</w:t>
      </w:r>
      <w:r w:rsidR="00260875" w:rsidRPr="001E183D">
        <w:rPr>
          <w:rFonts w:ascii="Times New Roman" w:hAnsi="Times New Roman"/>
        </w:rPr>
        <w:t>=</w:t>
      </w:r>
      <w:r w:rsidR="00CB389C" w:rsidRPr="001E183D">
        <w:rPr>
          <w:rFonts w:ascii="Times New Roman" w:hAnsi="Times New Roman"/>
        </w:rPr>
        <w:t xml:space="preserve"> </w:t>
      </w:r>
      <w:r w:rsidR="00260875" w:rsidRPr="001E183D">
        <w:rPr>
          <w:rFonts w:ascii="Times New Roman" w:hAnsi="Times New Roman"/>
        </w:rPr>
        <w:t>.278</w:t>
      </w:r>
      <w:r w:rsidR="00AF048A" w:rsidRPr="001E183D">
        <w:rPr>
          <w:rFonts w:ascii="Times New Roman" w:hAnsi="Times New Roman"/>
        </w:rPr>
        <w:t>)</w:t>
      </w:r>
      <w:r w:rsidR="00260875" w:rsidRPr="001E183D">
        <w:rPr>
          <w:rFonts w:ascii="Times New Roman" w:hAnsi="Times New Roman"/>
        </w:rPr>
        <w:t>, being competitive</w:t>
      </w:r>
      <w:r w:rsidR="00AF048A" w:rsidRPr="001E183D">
        <w:rPr>
          <w:rFonts w:ascii="Times New Roman" w:hAnsi="Times New Roman"/>
        </w:rPr>
        <w:t xml:space="preserve"> (</w:t>
      </w:r>
      <w:r w:rsidR="00AF048A" w:rsidRPr="001E183D">
        <w:rPr>
          <w:rFonts w:ascii="Times New Roman" w:hAnsi="Times New Roman"/>
          <w:i/>
        </w:rPr>
        <w:t>b</w:t>
      </w:r>
      <w:r w:rsidR="00260875" w:rsidRPr="001E183D">
        <w:rPr>
          <w:rFonts w:ascii="Times New Roman" w:hAnsi="Times New Roman"/>
        </w:rPr>
        <w:t>=</w:t>
      </w:r>
      <w:proofErr w:type="gramStart"/>
      <w:r w:rsidR="00260875" w:rsidRPr="001E183D">
        <w:rPr>
          <w:rFonts w:ascii="Times New Roman" w:hAnsi="Times New Roman"/>
        </w:rPr>
        <w:t>.026</w:t>
      </w:r>
      <w:proofErr w:type="gramEnd"/>
      <w:r w:rsidR="00AF048A" w:rsidRPr="001E183D">
        <w:rPr>
          <w:rFonts w:ascii="Times New Roman" w:hAnsi="Times New Roman"/>
        </w:rPr>
        <w:t xml:space="preserve">, </w:t>
      </w:r>
      <w:r w:rsidR="00AF048A" w:rsidRPr="001E183D">
        <w:rPr>
          <w:rFonts w:ascii="Times New Roman" w:hAnsi="Times New Roman"/>
          <w:i/>
        </w:rPr>
        <w:t>p</w:t>
      </w:r>
      <w:r w:rsidR="00260875" w:rsidRPr="001E183D">
        <w:rPr>
          <w:rFonts w:ascii="Times New Roman" w:hAnsi="Times New Roman"/>
        </w:rPr>
        <w:t>=.404</w:t>
      </w:r>
      <w:r w:rsidR="00AF048A" w:rsidRPr="001E183D">
        <w:rPr>
          <w:rFonts w:ascii="Times New Roman" w:hAnsi="Times New Roman"/>
        </w:rPr>
        <w:t>), honesty (</w:t>
      </w:r>
      <w:r w:rsidR="00AF048A" w:rsidRPr="001E183D">
        <w:rPr>
          <w:rFonts w:ascii="Times New Roman" w:hAnsi="Times New Roman"/>
          <w:i/>
        </w:rPr>
        <w:t>b</w:t>
      </w:r>
      <w:r w:rsidR="00260875" w:rsidRPr="001E183D">
        <w:rPr>
          <w:rFonts w:ascii="Times New Roman" w:hAnsi="Times New Roman"/>
        </w:rPr>
        <w:t>=.020</w:t>
      </w:r>
      <w:r w:rsidR="00AF048A" w:rsidRPr="001E183D">
        <w:rPr>
          <w:rFonts w:ascii="Times New Roman" w:hAnsi="Times New Roman"/>
        </w:rPr>
        <w:t xml:space="preserve">, </w:t>
      </w:r>
      <w:r w:rsidR="00AF048A" w:rsidRPr="001E183D">
        <w:rPr>
          <w:rFonts w:ascii="Times New Roman" w:hAnsi="Times New Roman"/>
          <w:i/>
        </w:rPr>
        <w:t>p</w:t>
      </w:r>
      <w:r w:rsidR="00260875" w:rsidRPr="001E183D">
        <w:rPr>
          <w:rFonts w:ascii="Times New Roman" w:hAnsi="Times New Roman"/>
        </w:rPr>
        <w:t>=.102</w:t>
      </w:r>
      <w:r w:rsidR="00AF048A" w:rsidRPr="001E183D">
        <w:rPr>
          <w:rFonts w:ascii="Times New Roman" w:hAnsi="Times New Roman"/>
        </w:rPr>
        <w:t>), working hard (</w:t>
      </w:r>
      <w:r w:rsidR="00AF048A" w:rsidRPr="001E183D">
        <w:rPr>
          <w:rFonts w:ascii="Times New Roman" w:hAnsi="Times New Roman"/>
          <w:i/>
        </w:rPr>
        <w:t>b</w:t>
      </w:r>
      <w:r w:rsidR="00260875" w:rsidRPr="001E183D">
        <w:rPr>
          <w:rFonts w:ascii="Times New Roman" w:hAnsi="Times New Roman"/>
        </w:rPr>
        <w:t>=.012</w:t>
      </w:r>
      <w:r w:rsidR="00AF048A" w:rsidRPr="001E183D">
        <w:rPr>
          <w:rFonts w:ascii="Times New Roman" w:hAnsi="Times New Roman"/>
        </w:rPr>
        <w:t xml:space="preserve">, </w:t>
      </w:r>
      <w:r w:rsidR="00AF048A" w:rsidRPr="001E183D">
        <w:rPr>
          <w:rFonts w:ascii="Times New Roman" w:hAnsi="Times New Roman"/>
          <w:i/>
        </w:rPr>
        <w:t>p</w:t>
      </w:r>
      <w:r w:rsidR="00260875" w:rsidRPr="001E183D">
        <w:rPr>
          <w:rFonts w:ascii="Times New Roman" w:hAnsi="Times New Roman"/>
        </w:rPr>
        <w:t>=.729</w:t>
      </w:r>
      <w:r w:rsidR="00AF048A" w:rsidRPr="001E183D">
        <w:rPr>
          <w:rFonts w:ascii="Times New Roman" w:hAnsi="Times New Roman"/>
        </w:rPr>
        <w:t xml:space="preserve">), </w:t>
      </w:r>
      <w:r w:rsidR="0073708B" w:rsidRPr="001E183D">
        <w:rPr>
          <w:rFonts w:ascii="Times New Roman" w:hAnsi="Times New Roman"/>
        </w:rPr>
        <w:t>independence (</w:t>
      </w:r>
      <w:r w:rsidR="0073708B" w:rsidRPr="001E183D">
        <w:rPr>
          <w:rFonts w:ascii="Times New Roman" w:hAnsi="Times New Roman"/>
          <w:i/>
        </w:rPr>
        <w:t>b=</w:t>
      </w:r>
      <w:r w:rsidR="0073708B" w:rsidRPr="001E183D">
        <w:rPr>
          <w:rFonts w:ascii="Times New Roman" w:hAnsi="Times New Roman"/>
        </w:rPr>
        <w:t>.015</w:t>
      </w:r>
      <w:r w:rsidR="0073708B" w:rsidRPr="001E183D">
        <w:rPr>
          <w:rFonts w:ascii="Times New Roman" w:hAnsi="Times New Roman"/>
          <w:i/>
        </w:rPr>
        <w:t>, p=</w:t>
      </w:r>
      <w:r w:rsidR="0073708B" w:rsidRPr="001E183D">
        <w:rPr>
          <w:rFonts w:ascii="Times New Roman" w:hAnsi="Times New Roman"/>
        </w:rPr>
        <w:t xml:space="preserve"> .258) </w:t>
      </w:r>
      <w:r w:rsidR="00AF048A" w:rsidRPr="001E183D">
        <w:rPr>
          <w:rFonts w:ascii="Times New Roman" w:hAnsi="Times New Roman"/>
        </w:rPr>
        <w:t>discussing political issues (</w:t>
      </w:r>
      <w:r w:rsidR="00AF048A" w:rsidRPr="001E183D">
        <w:rPr>
          <w:rFonts w:ascii="Times New Roman" w:hAnsi="Times New Roman"/>
          <w:i/>
        </w:rPr>
        <w:t>b</w:t>
      </w:r>
      <w:r w:rsidR="00260875" w:rsidRPr="001E183D">
        <w:rPr>
          <w:rFonts w:ascii="Times New Roman" w:hAnsi="Times New Roman"/>
        </w:rPr>
        <w:t>=.003</w:t>
      </w:r>
      <w:r w:rsidR="00AF048A" w:rsidRPr="001E183D">
        <w:rPr>
          <w:rFonts w:ascii="Times New Roman" w:hAnsi="Times New Roman"/>
        </w:rPr>
        <w:t xml:space="preserve">, </w:t>
      </w:r>
      <w:r w:rsidR="00AF048A" w:rsidRPr="001E183D">
        <w:rPr>
          <w:rFonts w:ascii="Times New Roman" w:hAnsi="Times New Roman"/>
          <w:i/>
        </w:rPr>
        <w:t>p</w:t>
      </w:r>
      <w:r w:rsidR="00260875" w:rsidRPr="001E183D">
        <w:rPr>
          <w:rFonts w:ascii="Times New Roman" w:hAnsi="Times New Roman"/>
        </w:rPr>
        <w:t>=.909</w:t>
      </w:r>
      <w:r w:rsidR="00AF048A" w:rsidRPr="001E183D">
        <w:rPr>
          <w:rFonts w:ascii="Times New Roman" w:hAnsi="Times New Roman"/>
        </w:rPr>
        <w:t>), and participation in political system (</w:t>
      </w:r>
      <w:r w:rsidR="00AF048A" w:rsidRPr="001E183D">
        <w:rPr>
          <w:rFonts w:ascii="Times New Roman" w:hAnsi="Times New Roman"/>
          <w:i/>
        </w:rPr>
        <w:t>b</w:t>
      </w:r>
      <w:r w:rsidR="0073708B" w:rsidRPr="001E183D">
        <w:rPr>
          <w:rFonts w:ascii="Times New Roman" w:hAnsi="Times New Roman"/>
        </w:rPr>
        <w:t>=.068</w:t>
      </w:r>
      <w:r w:rsidR="00AF048A" w:rsidRPr="001E183D">
        <w:rPr>
          <w:rFonts w:ascii="Times New Roman" w:hAnsi="Times New Roman"/>
        </w:rPr>
        <w:t xml:space="preserve">, </w:t>
      </w:r>
      <w:r w:rsidR="00AF048A" w:rsidRPr="001E183D">
        <w:rPr>
          <w:rFonts w:ascii="Times New Roman" w:hAnsi="Times New Roman"/>
          <w:i/>
        </w:rPr>
        <w:t>p</w:t>
      </w:r>
      <w:r w:rsidR="0073708B" w:rsidRPr="001E183D">
        <w:rPr>
          <w:rFonts w:ascii="Times New Roman" w:hAnsi="Times New Roman"/>
        </w:rPr>
        <w:t>=.207</w:t>
      </w:r>
      <w:r w:rsidR="00AF048A" w:rsidRPr="001E183D">
        <w:rPr>
          <w:rFonts w:ascii="Times New Roman" w:hAnsi="Times New Roman"/>
        </w:rPr>
        <w:t>).</w:t>
      </w:r>
      <w:r w:rsidR="00B7723A" w:rsidRPr="001E183D">
        <w:rPr>
          <w:rFonts w:ascii="Times New Roman" w:hAnsi="Times New Roman"/>
        </w:rPr>
        <w:t xml:space="preserve"> </w:t>
      </w:r>
      <w:r w:rsidR="000077C7">
        <w:rPr>
          <w:rFonts w:ascii="Times New Roman" w:hAnsi="Times New Roman"/>
        </w:rPr>
        <w:t>The g</w:t>
      </w:r>
      <w:r w:rsidR="00B7723A" w:rsidRPr="001E183D">
        <w:rPr>
          <w:rFonts w:ascii="Times New Roman" w:hAnsi="Times New Roman"/>
        </w:rPr>
        <w:t>ender control</w:t>
      </w:r>
      <w:r w:rsidR="009949B5">
        <w:rPr>
          <w:rFonts w:ascii="Times New Roman" w:hAnsi="Times New Roman"/>
        </w:rPr>
        <w:t xml:space="preserve"> </w:t>
      </w:r>
      <w:r w:rsidR="00B50FBD">
        <w:rPr>
          <w:rFonts w:ascii="Times New Roman" w:hAnsi="Times New Roman"/>
        </w:rPr>
        <w:t>variable was significant for 11</w:t>
      </w:r>
      <w:r w:rsidR="009949B5">
        <w:rPr>
          <w:rFonts w:ascii="Times New Roman" w:hAnsi="Times New Roman"/>
        </w:rPr>
        <w:t xml:space="preserve"> values except</w:t>
      </w:r>
      <w:r w:rsidR="00B7723A" w:rsidRPr="001E183D">
        <w:rPr>
          <w:rFonts w:ascii="Times New Roman" w:hAnsi="Times New Roman"/>
        </w:rPr>
        <w:t xml:space="preserve"> personal wealth, independence, change, individualism, and discussing political issues. </w:t>
      </w:r>
      <w:r w:rsidR="009949B5">
        <w:rPr>
          <w:rFonts w:ascii="Times New Roman" w:hAnsi="Times New Roman"/>
        </w:rPr>
        <w:t>The c</w:t>
      </w:r>
      <w:r w:rsidR="002361A4" w:rsidRPr="001E183D">
        <w:rPr>
          <w:rFonts w:ascii="Times New Roman" w:hAnsi="Times New Roman"/>
        </w:rPr>
        <w:t xml:space="preserve">ontrol variable knowledge of English language was significant for 8 values excluding political participation, personal wealth, enjoying wealth, change, freedom, competition, honesty, and working hard. </w:t>
      </w:r>
    </w:p>
    <w:p w14:paraId="1EE5F33F" w14:textId="77777777" w:rsidR="00357C36" w:rsidRPr="001E183D" w:rsidRDefault="00357C36" w:rsidP="00F90A28">
      <w:pPr>
        <w:spacing w:line="480" w:lineRule="auto"/>
        <w:jc w:val="both"/>
        <w:rPr>
          <w:rFonts w:ascii="Times New Roman" w:hAnsi="Times New Roman"/>
          <w:b/>
        </w:rPr>
      </w:pPr>
      <w:r w:rsidRPr="001E183D">
        <w:rPr>
          <w:rFonts w:ascii="Times New Roman" w:hAnsi="Times New Roman"/>
          <w:b/>
        </w:rPr>
        <w:t xml:space="preserve">H2: The greater a value's functionality rating, the more likely it will be accepted. </w:t>
      </w:r>
    </w:p>
    <w:p w14:paraId="7ED56CF1" w14:textId="3C822896" w:rsidR="00073DCC" w:rsidRPr="001E183D" w:rsidRDefault="00357C36" w:rsidP="00F90A28">
      <w:pPr>
        <w:spacing w:line="480" w:lineRule="auto"/>
        <w:jc w:val="both"/>
        <w:rPr>
          <w:rFonts w:ascii="Times New Roman" w:hAnsi="Times New Roman"/>
        </w:rPr>
      </w:pPr>
      <w:r w:rsidRPr="001E183D">
        <w:rPr>
          <w:rFonts w:ascii="Times New Roman" w:hAnsi="Times New Roman"/>
        </w:rPr>
        <w:tab/>
      </w:r>
      <w:r w:rsidR="00314831" w:rsidRPr="001E183D">
        <w:rPr>
          <w:rFonts w:ascii="Times New Roman" w:hAnsi="Times New Roman"/>
        </w:rPr>
        <w:t>The second hypothesis predicted</w:t>
      </w:r>
      <w:r w:rsidRPr="001E183D">
        <w:rPr>
          <w:rFonts w:ascii="Times New Roman" w:hAnsi="Times New Roman"/>
        </w:rPr>
        <w:t xml:space="preserve"> that the greater a value's functionality rating, the more likely it will be accepted. </w:t>
      </w:r>
      <w:r w:rsidR="00314831" w:rsidRPr="001E183D">
        <w:rPr>
          <w:rFonts w:ascii="Times New Roman" w:hAnsi="Times New Roman"/>
        </w:rPr>
        <w:t xml:space="preserve">In other words, the more the participants thought that a certain value is functional for their life in Croatia, the more they would consider it important. </w:t>
      </w:r>
      <w:r w:rsidRPr="001E183D">
        <w:rPr>
          <w:rFonts w:ascii="Times New Roman" w:hAnsi="Times New Roman"/>
        </w:rPr>
        <w:t xml:space="preserve">This hypothesis was partially supported. It was only partially supported because out of 16 values measured, </w:t>
      </w:r>
      <w:r w:rsidR="00A242FF">
        <w:rPr>
          <w:rFonts w:ascii="Times New Roman" w:hAnsi="Times New Roman"/>
        </w:rPr>
        <w:t xml:space="preserve">correlations for only </w:t>
      </w:r>
      <w:r w:rsidRPr="001E183D">
        <w:rPr>
          <w:rFonts w:ascii="Times New Roman" w:hAnsi="Times New Roman"/>
        </w:rPr>
        <w:t xml:space="preserve">10 values were significant. </w:t>
      </w:r>
      <w:r w:rsidR="00A13B87" w:rsidRPr="001E183D">
        <w:rPr>
          <w:rFonts w:ascii="Times New Roman" w:hAnsi="Times New Roman"/>
        </w:rPr>
        <w:t>Controlling for age, gender, TV watching, exposure to American programs, and knowledge of English language</w:t>
      </w:r>
      <w:r w:rsidR="00B50FBD">
        <w:rPr>
          <w:rFonts w:ascii="Times New Roman" w:hAnsi="Times New Roman"/>
        </w:rPr>
        <w:t>,</w:t>
      </w:r>
      <w:r w:rsidR="00A13B87" w:rsidRPr="001E183D">
        <w:rPr>
          <w:rFonts w:ascii="Times New Roman" w:hAnsi="Times New Roman"/>
        </w:rPr>
        <w:t xml:space="preserve"> the results </w:t>
      </w:r>
      <w:r w:rsidR="00A242FF">
        <w:rPr>
          <w:rFonts w:ascii="Times New Roman" w:hAnsi="Times New Roman"/>
        </w:rPr>
        <w:t xml:space="preserve">show correlation between viewing a value as functional and assigning personal importance to that value for the following values: </w:t>
      </w:r>
      <w:r w:rsidR="00314831" w:rsidRPr="001E183D">
        <w:rPr>
          <w:rFonts w:ascii="Times New Roman" w:hAnsi="Times New Roman"/>
        </w:rPr>
        <w:t>strong family ties (</w:t>
      </w:r>
      <w:r w:rsidR="00314831" w:rsidRPr="001E183D">
        <w:rPr>
          <w:rFonts w:ascii="Times New Roman" w:hAnsi="Times New Roman"/>
          <w:i/>
        </w:rPr>
        <w:t>b</w:t>
      </w:r>
      <w:r w:rsidR="00314831" w:rsidRPr="001E183D">
        <w:rPr>
          <w:rFonts w:ascii="Times New Roman" w:hAnsi="Times New Roman"/>
        </w:rPr>
        <w:t xml:space="preserve">= .076, </w:t>
      </w:r>
      <w:r w:rsidR="00314831" w:rsidRPr="001E183D">
        <w:rPr>
          <w:rFonts w:ascii="Times New Roman" w:hAnsi="Times New Roman"/>
          <w:i/>
        </w:rPr>
        <w:t>p</w:t>
      </w:r>
      <w:r w:rsidRPr="001E183D">
        <w:rPr>
          <w:rFonts w:ascii="Times New Roman" w:hAnsi="Times New Roman"/>
        </w:rPr>
        <w:t>= .045), being competitive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.149, </w:t>
      </w:r>
      <w:r w:rsidRPr="001E183D">
        <w:rPr>
          <w:rFonts w:ascii="Times New Roman" w:hAnsi="Times New Roman"/>
          <w:i/>
        </w:rPr>
        <w:t>p</w:t>
      </w:r>
      <w:r w:rsidRPr="001E183D">
        <w:rPr>
          <w:rFonts w:ascii="Times New Roman" w:hAnsi="Times New Roman"/>
        </w:rPr>
        <w:t>= .002), being honest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.053, </w:t>
      </w:r>
      <w:r w:rsidRPr="001E183D">
        <w:rPr>
          <w:rFonts w:ascii="Times New Roman" w:hAnsi="Times New Roman"/>
          <w:i/>
        </w:rPr>
        <w:t>p</w:t>
      </w:r>
      <w:r w:rsidRPr="001E183D">
        <w:rPr>
          <w:rFonts w:ascii="Times New Roman" w:hAnsi="Times New Roman"/>
        </w:rPr>
        <w:t>= .023), working hard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.098, </w:t>
      </w:r>
      <w:r w:rsidRPr="001E183D">
        <w:rPr>
          <w:rFonts w:ascii="Times New Roman" w:hAnsi="Times New Roman"/>
          <w:i/>
        </w:rPr>
        <w:t>p</w:t>
      </w:r>
      <w:r w:rsidRPr="001E183D">
        <w:rPr>
          <w:rFonts w:ascii="Times New Roman" w:hAnsi="Times New Roman"/>
        </w:rPr>
        <w:t>= .001), discussing political issues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.126, </w:t>
      </w:r>
      <w:r w:rsidRPr="001E183D">
        <w:rPr>
          <w:rFonts w:ascii="Times New Roman" w:hAnsi="Times New Roman"/>
          <w:i/>
        </w:rPr>
        <w:t>p</w:t>
      </w:r>
      <w:r w:rsidRPr="001E183D">
        <w:rPr>
          <w:rFonts w:ascii="Times New Roman" w:hAnsi="Times New Roman"/>
        </w:rPr>
        <w:t>= .011), personal wealth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.067, </w:t>
      </w:r>
      <w:r w:rsidRPr="001E183D">
        <w:rPr>
          <w:rFonts w:ascii="Times New Roman" w:hAnsi="Times New Roman"/>
          <w:i/>
        </w:rPr>
        <w:t>p</w:t>
      </w:r>
      <w:r w:rsidRPr="001E183D">
        <w:rPr>
          <w:rFonts w:ascii="Times New Roman" w:hAnsi="Times New Roman"/>
        </w:rPr>
        <w:t>= .047), enjoying wealth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.230, </w:t>
      </w:r>
      <w:r w:rsidRPr="001E183D">
        <w:rPr>
          <w:rFonts w:ascii="Times New Roman" w:hAnsi="Times New Roman"/>
          <w:i/>
        </w:rPr>
        <w:t>p</w:t>
      </w:r>
      <w:r w:rsidRPr="001E183D">
        <w:rPr>
          <w:rFonts w:ascii="Times New Roman" w:hAnsi="Times New Roman"/>
        </w:rPr>
        <w:t>= .000), change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.186, </w:t>
      </w:r>
      <w:r w:rsidRPr="001E183D">
        <w:rPr>
          <w:rFonts w:ascii="Times New Roman" w:hAnsi="Times New Roman"/>
          <w:i/>
        </w:rPr>
        <w:t>p</w:t>
      </w:r>
      <w:r w:rsidRPr="001E183D">
        <w:rPr>
          <w:rFonts w:ascii="Times New Roman" w:hAnsi="Times New Roman"/>
        </w:rPr>
        <w:t>= .000), equality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.086, </w:t>
      </w:r>
      <w:r w:rsidRPr="001E183D">
        <w:rPr>
          <w:rFonts w:ascii="Times New Roman" w:hAnsi="Times New Roman"/>
          <w:i/>
        </w:rPr>
        <w:t>p</w:t>
      </w:r>
      <w:r w:rsidRPr="001E183D">
        <w:rPr>
          <w:rFonts w:ascii="Times New Roman" w:hAnsi="Times New Roman"/>
        </w:rPr>
        <w:t>= .012), and obedience to authority (</w:t>
      </w:r>
      <w:r w:rsidR="00314831" w:rsidRPr="001E183D">
        <w:rPr>
          <w:rFonts w:ascii="Times New Roman" w:hAnsi="Times New Roman"/>
          <w:i/>
        </w:rPr>
        <w:t>b</w:t>
      </w:r>
      <w:r w:rsidR="00314831" w:rsidRPr="001E183D">
        <w:rPr>
          <w:rFonts w:ascii="Times New Roman" w:hAnsi="Times New Roman"/>
        </w:rPr>
        <w:t xml:space="preserve"> </w:t>
      </w:r>
      <w:r w:rsidRPr="001E183D">
        <w:rPr>
          <w:rFonts w:ascii="Times New Roman" w:hAnsi="Times New Roman"/>
        </w:rPr>
        <w:t xml:space="preserve">= .108, </w:t>
      </w:r>
      <w:r w:rsidRPr="001E183D">
        <w:rPr>
          <w:rFonts w:ascii="Times New Roman" w:hAnsi="Times New Roman"/>
          <w:i/>
        </w:rPr>
        <w:t>p</w:t>
      </w:r>
      <w:r w:rsidRPr="001E183D">
        <w:rPr>
          <w:rFonts w:ascii="Times New Roman" w:hAnsi="Times New Roman"/>
        </w:rPr>
        <w:t>= .020)</w:t>
      </w:r>
      <w:r w:rsidR="00190541">
        <w:rPr>
          <w:rFonts w:ascii="Times New Roman" w:hAnsi="Times New Roman"/>
        </w:rPr>
        <w:t xml:space="preserve"> (see Table 19)</w:t>
      </w:r>
      <w:r w:rsidRPr="001E183D">
        <w:rPr>
          <w:rFonts w:ascii="Times New Roman" w:hAnsi="Times New Roman"/>
        </w:rPr>
        <w:t>. These results indicate that the above</w:t>
      </w:r>
      <w:r w:rsidR="00B50FBD">
        <w:rPr>
          <w:rFonts w:ascii="Times New Roman" w:hAnsi="Times New Roman"/>
        </w:rPr>
        <w:t>-</w:t>
      </w:r>
      <w:r w:rsidRPr="001E183D">
        <w:rPr>
          <w:rFonts w:ascii="Times New Roman" w:hAnsi="Times New Roman"/>
        </w:rPr>
        <w:t xml:space="preserve">mentioned 10 values were considered by the participants to have high functionality value and were considered by the participants to be important to them. </w:t>
      </w:r>
      <w:r w:rsidR="00B50FBD">
        <w:rPr>
          <w:rFonts w:ascii="Times New Roman" w:hAnsi="Times New Roman"/>
        </w:rPr>
        <w:t>The v</w:t>
      </w:r>
      <w:r w:rsidRPr="001E183D">
        <w:rPr>
          <w:rFonts w:ascii="Times New Roman" w:hAnsi="Times New Roman"/>
        </w:rPr>
        <w:t xml:space="preserve">alues </w:t>
      </w:r>
      <w:r w:rsidR="00B50FBD">
        <w:rPr>
          <w:rFonts w:ascii="Times New Roman" w:hAnsi="Times New Roman"/>
        </w:rPr>
        <w:t xml:space="preserve">of </w:t>
      </w:r>
      <w:r w:rsidRPr="001E183D">
        <w:rPr>
          <w:rFonts w:ascii="Times New Roman" w:hAnsi="Times New Roman"/>
        </w:rPr>
        <w:t xml:space="preserve">personal wealth, enjoying wealth, change, equality, and obedience to authority </w:t>
      </w:r>
      <w:r w:rsidR="00B50FBD">
        <w:rPr>
          <w:rFonts w:ascii="Times New Roman" w:hAnsi="Times New Roman"/>
        </w:rPr>
        <w:t>were significant for both hypothese</w:t>
      </w:r>
      <w:r w:rsidR="004B2E5C">
        <w:rPr>
          <w:rFonts w:ascii="Times New Roman" w:hAnsi="Times New Roman"/>
        </w:rPr>
        <w:t>s (see Table 19</w:t>
      </w:r>
      <w:r w:rsidRPr="001E183D">
        <w:rPr>
          <w:rFonts w:ascii="Times New Roman" w:hAnsi="Times New Roman"/>
        </w:rPr>
        <w:t xml:space="preserve">). </w:t>
      </w:r>
      <w:r w:rsidR="00314831" w:rsidRPr="001E183D">
        <w:rPr>
          <w:rFonts w:ascii="Times New Roman" w:hAnsi="Times New Roman"/>
        </w:rPr>
        <w:t>Other cultural values variables were not significant</w:t>
      </w:r>
      <w:r w:rsidR="00B50FBD">
        <w:rPr>
          <w:rFonts w:ascii="Times New Roman" w:hAnsi="Times New Roman"/>
        </w:rPr>
        <w:t xml:space="preserve"> when evaluating the correlation between functionality and acceptance</w:t>
      </w:r>
      <w:r w:rsidR="00314831" w:rsidRPr="001E183D">
        <w:rPr>
          <w:rFonts w:ascii="Times New Roman" w:hAnsi="Times New Roman"/>
        </w:rPr>
        <w:t>: political participation (</w:t>
      </w:r>
      <w:r w:rsidR="00314831" w:rsidRPr="001E183D">
        <w:rPr>
          <w:rFonts w:ascii="Times New Roman" w:hAnsi="Times New Roman"/>
          <w:i/>
        </w:rPr>
        <w:t>b</w:t>
      </w:r>
      <w:r w:rsidR="00314831" w:rsidRPr="001E183D">
        <w:rPr>
          <w:rFonts w:ascii="Times New Roman" w:hAnsi="Times New Roman"/>
        </w:rPr>
        <w:t xml:space="preserve"> = .071, </w:t>
      </w:r>
      <w:r w:rsidR="00314831" w:rsidRPr="001E183D">
        <w:rPr>
          <w:rFonts w:ascii="Times New Roman" w:hAnsi="Times New Roman"/>
          <w:i/>
        </w:rPr>
        <w:t>p</w:t>
      </w:r>
      <w:r w:rsidR="00314831" w:rsidRPr="001E183D">
        <w:rPr>
          <w:rFonts w:ascii="Times New Roman" w:hAnsi="Times New Roman"/>
        </w:rPr>
        <w:t>= .163), tolerance for other races (</w:t>
      </w:r>
      <w:r w:rsidR="00314831" w:rsidRPr="001E183D">
        <w:rPr>
          <w:rFonts w:ascii="Times New Roman" w:hAnsi="Times New Roman"/>
          <w:i/>
        </w:rPr>
        <w:t>b</w:t>
      </w:r>
      <w:r w:rsidR="00314831" w:rsidRPr="001E183D">
        <w:rPr>
          <w:rFonts w:ascii="Times New Roman" w:hAnsi="Times New Roman"/>
        </w:rPr>
        <w:t xml:space="preserve"> = .014, </w:t>
      </w:r>
      <w:r w:rsidR="00314831" w:rsidRPr="001E183D">
        <w:rPr>
          <w:rFonts w:ascii="Times New Roman" w:hAnsi="Times New Roman"/>
          <w:i/>
        </w:rPr>
        <w:t>p</w:t>
      </w:r>
      <w:r w:rsidR="00314831" w:rsidRPr="001E183D">
        <w:rPr>
          <w:rFonts w:ascii="Times New Roman" w:hAnsi="Times New Roman"/>
        </w:rPr>
        <w:t>= .355), independence (</w:t>
      </w:r>
      <w:r w:rsidR="00314831" w:rsidRPr="001E183D">
        <w:rPr>
          <w:rFonts w:ascii="Times New Roman" w:hAnsi="Times New Roman"/>
          <w:i/>
        </w:rPr>
        <w:t>b</w:t>
      </w:r>
      <w:r w:rsidR="00314831" w:rsidRPr="001E183D">
        <w:rPr>
          <w:rFonts w:ascii="Times New Roman" w:hAnsi="Times New Roman"/>
        </w:rPr>
        <w:t xml:space="preserve"> = .050, </w:t>
      </w:r>
      <w:r w:rsidR="00314831" w:rsidRPr="001E183D">
        <w:rPr>
          <w:rFonts w:ascii="Times New Roman" w:hAnsi="Times New Roman"/>
          <w:i/>
        </w:rPr>
        <w:t>p</w:t>
      </w:r>
      <w:r w:rsidR="00314831" w:rsidRPr="001E183D">
        <w:rPr>
          <w:rFonts w:ascii="Times New Roman" w:hAnsi="Times New Roman"/>
        </w:rPr>
        <w:t>= .169), tolerance for other opinions (</w:t>
      </w:r>
      <w:r w:rsidR="00314831" w:rsidRPr="001E183D">
        <w:rPr>
          <w:rFonts w:ascii="Times New Roman" w:hAnsi="Times New Roman"/>
          <w:i/>
        </w:rPr>
        <w:t>b</w:t>
      </w:r>
      <w:r w:rsidR="00314831" w:rsidRPr="001E183D">
        <w:rPr>
          <w:rFonts w:ascii="Times New Roman" w:hAnsi="Times New Roman"/>
        </w:rPr>
        <w:t xml:space="preserve"> = .040, </w:t>
      </w:r>
      <w:r w:rsidR="00314831" w:rsidRPr="001E183D">
        <w:rPr>
          <w:rFonts w:ascii="Times New Roman" w:hAnsi="Times New Roman"/>
          <w:i/>
        </w:rPr>
        <w:t>p</w:t>
      </w:r>
      <w:r w:rsidR="00314831" w:rsidRPr="001E183D">
        <w:rPr>
          <w:rFonts w:ascii="Times New Roman" w:hAnsi="Times New Roman"/>
        </w:rPr>
        <w:t>= .239), freedom (</w:t>
      </w:r>
      <w:r w:rsidR="00314831" w:rsidRPr="001E183D">
        <w:rPr>
          <w:rFonts w:ascii="Times New Roman" w:hAnsi="Times New Roman"/>
          <w:i/>
        </w:rPr>
        <w:t>b</w:t>
      </w:r>
      <w:r w:rsidR="00314831" w:rsidRPr="001E183D">
        <w:rPr>
          <w:rFonts w:ascii="Times New Roman" w:hAnsi="Times New Roman"/>
        </w:rPr>
        <w:t xml:space="preserve"> = -.013, </w:t>
      </w:r>
      <w:r w:rsidR="00314831" w:rsidRPr="001E183D">
        <w:rPr>
          <w:rFonts w:ascii="Times New Roman" w:hAnsi="Times New Roman"/>
          <w:i/>
        </w:rPr>
        <w:t>p</w:t>
      </w:r>
      <w:r w:rsidR="00314831" w:rsidRPr="001E183D">
        <w:rPr>
          <w:rFonts w:ascii="Times New Roman" w:hAnsi="Times New Roman"/>
        </w:rPr>
        <w:t>= .260), and individualism (</w:t>
      </w:r>
      <w:r w:rsidR="00314831" w:rsidRPr="001E183D">
        <w:rPr>
          <w:rFonts w:ascii="Times New Roman" w:hAnsi="Times New Roman"/>
          <w:i/>
        </w:rPr>
        <w:t>b</w:t>
      </w:r>
      <w:r w:rsidR="00314831" w:rsidRPr="001E183D">
        <w:rPr>
          <w:rFonts w:ascii="Times New Roman" w:hAnsi="Times New Roman"/>
        </w:rPr>
        <w:t xml:space="preserve"> = .072, </w:t>
      </w:r>
      <w:r w:rsidR="00314831" w:rsidRPr="001E183D">
        <w:rPr>
          <w:rFonts w:ascii="Times New Roman" w:hAnsi="Times New Roman"/>
          <w:i/>
        </w:rPr>
        <w:t>p</w:t>
      </w:r>
      <w:r w:rsidR="00314831" w:rsidRPr="001E183D">
        <w:rPr>
          <w:rFonts w:ascii="Times New Roman" w:hAnsi="Times New Roman"/>
        </w:rPr>
        <w:t xml:space="preserve">= .087), </w:t>
      </w:r>
      <w:r w:rsidR="004B2E5C">
        <w:rPr>
          <w:rFonts w:ascii="Times New Roman" w:hAnsi="Times New Roman"/>
        </w:rPr>
        <w:t xml:space="preserve"> (see Table 19</w:t>
      </w:r>
      <w:r w:rsidRPr="001E183D">
        <w:rPr>
          <w:rFonts w:ascii="Times New Roman" w:hAnsi="Times New Roman"/>
        </w:rPr>
        <w:t xml:space="preserve">). </w:t>
      </w:r>
      <w:r w:rsidR="00B50FBD">
        <w:rPr>
          <w:rFonts w:ascii="Times New Roman" w:hAnsi="Times New Roman"/>
        </w:rPr>
        <w:t>The g</w:t>
      </w:r>
      <w:r w:rsidR="00A13B87" w:rsidRPr="001E183D">
        <w:rPr>
          <w:rFonts w:ascii="Times New Roman" w:hAnsi="Times New Roman"/>
        </w:rPr>
        <w:t>ender control variable was significant for 11 values</w:t>
      </w:r>
      <w:r w:rsidR="00B50FBD">
        <w:rPr>
          <w:rFonts w:ascii="Times New Roman" w:hAnsi="Times New Roman"/>
        </w:rPr>
        <w:t>,</w:t>
      </w:r>
      <w:r w:rsidR="00A13B87" w:rsidRPr="001E183D">
        <w:rPr>
          <w:rFonts w:ascii="Times New Roman" w:hAnsi="Times New Roman"/>
        </w:rPr>
        <w:t xml:space="preserve"> excluding personal wealth, independence, change, individualism, and discussing political issues. </w:t>
      </w:r>
      <w:r w:rsidR="000212B8">
        <w:rPr>
          <w:rFonts w:ascii="Times New Roman" w:hAnsi="Times New Roman"/>
        </w:rPr>
        <w:t>The c</w:t>
      </w:r>
      <w:r w:rsidR="00A13B87" w:rsidRPr="001E183D">
        <w:rPr>
          <w:rFonts w:ascii="Times New Roman" w:hAnsi="Times New Roman"/>
        </w:rPr>
        <w:t xml:space="preserve">ontrol variable knowledge of English language was significant for 8 values excluding political participation, personal wealth, enjoying wealth, change, freedom, competition, honesty, and working hard. </w:t>
      </w:r>
    </w:p>
    <w:p w14:paraId="471EB884" w14:textId="77777777" w:rsidR="00A13B87" w:rsidRPr="001E183D" w:rsidRDefault="00A13B87" w:rsidP="00F90A28">
      <w:pPr>
        <w:spacing w:line="480" w:lineRule="auto"/>
        <w:jc w:val="both"/>
        <w:rPr>
          <w:rFonts w:ascii="Times New Roman" w:hAnsi="Times New Roman"/>
        </w:rPr>
      </w:pPr>
    </w:p>
    <w:p w14:paraId="00997141" w14:textId="77777777" w:rsidR="00A13B87" w:rsidRPr="001E183D" w:rsidRDefault="00A13B87" w:rsidP="00F90A28">
      <w:pPr>
        <w:spacing w:line="480" w:lineRule="auto"/>
        <w:jc w:val="both"/>
        <w:rPr>
          <w:rFonts w:ascii="Times New Roman" w:hAnsi="Times New Roman"/>
        </w:rPr>
      </w:pPr>
    </w:p>
    <w:p w14:paraId="199A812A" w14:textId="77777777" w:rsidR="00A13B87" w:rsidRPr="001E183D" w:rsidRDefault="00A13B87" w:rsidP="00F90A28">
      <w:pPr>
        <w:spacing w:line="480" w:lineRule="auto"/>
        <w:jc w:val="both"/>
        <w:rPr>
          <w:rFonts w:ascii="Times New Roman" w:hAnsi="Times New Roman"/>
        </w:rPr>
      </w:pPr>
    </w:p>
    <w:p w14:paraId="5759E4BA" w14:textId="77777777" w:rsidR="00A13B87" w:rsidRPr="001E183D" w:rsidRDefault="00A13B87" w:rsidP="00F90A28">
      <w:pPr>
        <w:spacing w:line="480" w:lineRule="auto"/>
        <w:jc w:val="both"/>
        <w:rPr>
          <w:rFonts w:ascii="Times New Roman" w:hAnsi="Times New Roman"/>
        </w:rPr>
      </w:pPr>
    </w:p>
    <w:p w14:paraId="2EA888F4" w14:textId="77777777" w:rsidR="00A13B87" w:rsidRPr="001E183D" w:rsidRDefault="00A13B87" w:rsidP="00F90A28">
      <w:pPr>
        <w:spacing w:line="480" w:lineRule="auto"/>
        <w:jc w:val="both"/>
        <w:rPr>
          <w:rFonts w:ascii="Times New Roman" w:hAnsi="Times New Roman"/>
        </w:rPr>
      </w:pPr>
    </w:p>
    <w:p w14:paraId="129ABE7A" w14:textId="77777777" w:rsidR="00A13B87" w:rsidRPr="001E183D" w:rsidRDefault="00A13B87" w:rsidP="00F90A28">
      <w:pPr>
        <w:spacing w:line="480" w:lineRule="auto"/>
        <w:jc w:val="both"/>
        <w:rPr>
          <w:rFonts w:ascii="Times New Roman" w:hAnsi="Times New Roman"/>
        </w:rPr>
      </w:pPr>
    </w:p>
    <w:p w14:paraId="558A0CE2" w14:textId="77777777" w:rsidR="00A13B87" w:rsidRPr="001E183D" w:rsidRDefault="00A13B87" w:rsidP="00F90A28">
      <w:pPr>
        <w:spacing w:line="480" w:lineRule="auto"/>
        <w:jc w:val="both"/>
        <w:rPr>
          <w:rFonts w:ascii="Times New Roman" w:hAnsi="Times New Roman"/>
        </w:rPr>
      </w:pPr>
    </w:p>
    <w:p w14:paraId="2C1D2DA4" w14:textId="77777777" w:rsidR="00A13B87" w:rsidRPr="001E183D" w:rsidRDefault="00A13B87" w:rsidP="00F90A28">
      <w:pPr>
        <w:spacing w:line="480" w:lineRule="auto"/>
        <w:jc w:val="both"/>
        <w:rPr>
          <w:rFonts w:ascii="Times New Roman" w:hAnsi="Times New Roman"/>
        </w:rPr>
      </w:pPr>
    </w:p>
    <w:p w14:paraId="766CC9DC" w14:textId="77777777" w:rsidR="00A13B87" w:rsidRPr="001E183D" w:rsidRDefault="00A13B87" w:rsidP="00F90A28">
      <w:pPr>
        <w:spacing w:line="480" w:lineRule="auto"/>
        <w:jc w:val="both"/>
        <w:rPr>
          <w:rFonts w:ascii="Times New Roman" w:hAnsi="Times New Roman"/>
        </w:rPr>
      </w:pPr>
    </w:p>
    <w:p w14:paraId="46890298" w14:textId="77777777" w:rsidR="00A13B87" w:rsidRPr="001E183D" w:rsidRDefault="00A13B87" w:rsidP="00F90A28">
      <w:pPr>
        <w:spacing w:line="480" w:lineRule="auto"/>
        <w:jc w:val="both"/>
        <w:rPr>
          <w:rFonts w:ascii="Times New Roman" w:hAnsi="Times New Roman"/>
        </w:rPr>
      </w:pPr>
    </w:p>
    <w:p w14:paraId="11355CDC" w14:textId="77777777" w:rsidR="00A13B87" w:rsidRPr="001E183D" w:rsidRDefault="00A13B87" w:rsidP="00F90A28">
      <w:pPr>
        <w:spacing w:line="480" w:lineRule="auto"/>
        <w:jc w:val="both"/>
        <w:rPr>
          <w:rFonts w:ascii="Times New Roman" w:hAnsi="Times New Roman"/>
        </w:rPr>
      </w:pPr>
    </w:p>
    <w:p w14:paraId="47381D04" w14:textId="77777777" w:rsidR="00A13B87" w:rsidRPr="001E183D" w:rsidRDefault="00A13B87" w:rsidP="00F90A28">
      <w:pPr>
        <w:spacing w:line="480" w:lineRule="auto"/>
        <w:jc w:val="both"/>
        <w:rPr>
          <w:rFonts w:ascii="Times New Roman" w:hAnsi="Times New Roman"/>
        </w:rPr>
      </w:pPr>
    </w:p>
    <w:p w14:paraId="4EBE0C07" w14:textId="77777777" w:rsidR="00A13B87" w:rsidRPr="001E183D" w:rsidRDefault="00A13B87" w:rsidP="00F90A28">
      <w:pPr>
        <w:spacing w:line="480" w:lineRule="auto"/>
        <w:jc w:val="both"/>
        <w:rPr>
          <w:rFonts w:ascii="Times New Roman" w:hAnsi="Times New Roman"/>
        </w:rPr>
      </w:pPr>
    </w:p>
    <w:p w14:paraId="6BE03FC2" w14:textId="77777777" w:rsidR="00A13B87" w:rsidRPr="001E183D" w:rsidRDefault="00A13B87" w:rsidP="00F90A28">
      <w:pPr>
        <w:spacing w:line="480" w:lineRule="auto"/>
        <w:jc w:val="both"/>
        <w:rPr>
          <w:rFonts w:ascii="Times New Roman" w:hAnsi="Times New Roman"/>
        </w:rPr>
      </w:pPr>
    </w:p>
    <w:p w14:paraId="14FADFCE" w14:textId="77777777" w:rsidR="00A13B87" w:rsidRPr="001E183D" w:rsidRDefault="00A13B87" w:rsidP="00F90A28">
      <w:pPr>
        <w:spacing w:line="480" w:lineRule="auto"/>
        <w:jc w:val="both"/>
        <w:rPr>
          <w:rFonts w:ascii="Times New Roman" w:hAnsi="Times New Roman"/>
        </w:rPr>
      </w:pPr>
    </w:p>
    <w:p w14:paraId="77688BB8" w14:textId="77777777" w:rsidR="00A13B87" w:rsidRPr="001E183D" w:rsidRDefault="00A13B87" w:rsidP="00F90A28">
      <w:pPr>
        <w:spacing w:line="480" w:lineRule="auto"/>
        <w:jc w:val="both"/>
        <w:rPr>
          <w:rFonts w:ascii="Times New Roman" w:hAnsi="Times New Roman"/>
        </w:rPr>
      </w:pPr>
    </w:p>
    <w:p w14:paraId="00C5004B" w14:textId="77777777" w:rsidR="00A13B87" w:rsidRPr="001E183D" w:rsidRDefault="00A13B87" w:rsidP="00F90A28">
      <w:pPr>
        <w:spacing w:line="480" w:lineRule="auto"/>
        <w:jc w:val="both"/>
        <w:rPr>
          <w:rFonts w:ascii="Times New Roman" w:hAnsi="Times New Roman"/>
        </w:rPr>
      </w:pPr>
    </w:p>
    <w:p w14:paraId="20A8E6D5" w14:textId="77777777" w:rsidR="00A13B87" w:rsidRPr="001E183D" w:rsidRDefault="00A13B87" w:rsidP="00F90A28">
      <w:pPr>
        <w:spacing w:line="480" w:lineRule="auto"/>
        <w:jc w:val="both"/>
        <w:rPr>
          <w:rFonts w:ascii="Times New Roman" w:hAnsi="Times New Roman"/>
        </w:rPr>
      </w:pPr>
    </w:p>
    <w:p w14:paraId="5CC161FE" w14:textId="77777777" w:rsidR="00073DCC" w:rsidRDefault="00073DCC" w:rsidP="00F90A28">
      <w:pPr>
        <w:jc w:val="both"/>
        <w:rPr>
          <w:rFonts w:ascii="Times New Roman" w:hAnsi="Times New Roman"/>
          <w:b/>
          <w:sz w:val="22"/>
          <w:szCs w:val="22"/>
        </w:rPr>
      </w:pPr>
    </w:p>
    <w:p w14:paraId="7FFF6F20" w14:textId="77777777" w:rsidR="000F3F52" w:rsidRDefault="000F3F52" w:rsidP="00F90A28">
      <w:pPr>
        <w:jc w:val="both"/>
        <w:rPr>
          <w:rFonts w:ascii="Times New Roman" w:hAnsi="Times New Roman"/>
          <w:b/>
          <w:sz w:val="22"/>
          <w:szCs w:val="22"/>
        </w:rPr>
      </w:pPr>
    </w:p>
    <w:p w14:paraId="0557147E" w14:textId="77777777" w:rsidR="000F3F52" w:rsidRDefault="000F3F52" w:rsidP="00F90A28">
      <w:pPr>
        <w:jc w:val="both"/>
        <w:rPr>
          <w:rFonts w:ascii="Times New Roman" w:hAnsi="Times New Roman"/>
          <w:b/>
          <w:sz w:val="22"/>
          <w:szCs w:val="22"/>
        </w:rPr>
      </w:pPr>
    </w:p>
    <w:p w14:paraId="78B9CE9B" w14:textId="77777777" w:rsidR="000F3F52" w:rsidRDefault="000F3F52" w:rsidP="00F90A28">
      <w:pPr>
        <w:jc w:val="both"/>
        <w:rPr>
          <w:rFonts w:ascii="Times New Roman" w:hAnsi="Times New Roman"/>
          <w:b/>
          <w:sz w:val="22"/>
          <w:szCs w:val="22"/>
        </w:rPr>
      </w:pPr>
    </w:p>
    <w:p w14:paraId="0B38104A" w14:textId="77777777" w:rsidR="000F3F52" w:rsidRDefault="000F3F52" w:rsidP="00F90A28">
      <w:pPr>
        <w:jc w:val="both"/>
        <w:rPr>
          <w:rFonts w:ascii="Times New Roman" w:hAnsi="Times New Roman"/>
          <w:b/>
          <w:sz w:val="22"/>
          <w:szCs w:val="22"/>
        </w:rPr>
      </w:pPr>
    </w:p>
    <w:p w14:paraId="00D5A3A7" w14:textId="77777777" w:rsidR="000F3F52" w:rsidRPr="001E183D" w:rsidRDefault="000F3F52" w:rsidP="00F90A28">
      <w:pPr>
        <w:jc w:val="both"/>
        <w:rPr>
          <w:rFonts w:ascii="Times New Roman" w:hAnsi="Times New Roman"/>
          <w:b/>
          <w:sz w:val="22"/>
          <w:szCs w:val="22"/>
        </w:rPr>
      </w:pPr>
    </w:p>
    <w:p w14:paraId="3A57257D" w14:textId="70DC74F3" w:rsidR="00073DCC" w:rsidRPr="001E183D" w:rsidRDefault="002D25C5" w:rsidP="00F90A28">
      <w:pPr>
        <w:jc w:val="both"/>
        <w:rPr>
          <w:rFonts w:ascii="Times New Roman" w:hAnsi="Times New Roman"/>
          <w:b/>
          <w:sz w:val="22"/>
          <w:szCs w:val="22"/>
        </w:rPr>
      </w:pPr>
      <w:r>
        <w:rPr>
          <w:rFonts w:ascii="Times New Roman" w:hAnsi="Times New Roman"/>
          <w:b/>
          <w:sz w:val="22"/>
          <w:szCs w:val="22"/>
        </w:rPr>
        <w:t>Table 19</w:t>
      </w:r>
      <w:r w:rsidR="00073DCC" w:rsidRPr="001E183D">
        <w:rPr>
          <w:rFonts w:ascii="Times New Roman" w:hAnsi="Times New Roman"/>
          <w:b/>
          <w:sz w:val="22"/>
          <w:szCs w:val="22"/>
        </w:rPr>
        <w:t xml:space="preserve">. Value </w:t>
      </w:r>
      <w:r w:rsidR="000F3F52">
        <w:rPr>
          <w:rFonts w:ascii="Times New Roman" w:hAnsi="Times New Roman"/>
          <w:b/>
          <w:sz w:val="22"/>
          <w:szCs w:val="22"/>
        </w:rPr>
        <w:t>correlation</w:t>
      </w:r>
      <w:r w:rsidR="00073DCC" w:rsidRPr="001E183D">
        <w:rPr>
          <w:rFonts w:ascii="Times New Roman" w:hAnsi="Times New Roman"/>
          <w:b/>
          <w:sz w:val="22"/>
          <w:szCs w:val="22"/>
        </w:rPr>
        <w:t xml:space="preserve"> to TV theme recognition and value functionality</w:t>
      </w:r>
    </w:p>
    <w:p w14:paraId="3C4604D3" w14:textId="77777777" w:rsidR="00073DCC" w:rsidRPr="001E183D" w:rsidRDefault="00073DCC" w:rsidP="00F90A28">
      <w:pPr>
        <w:jc w:val="both"/>
        <w:rPr>
          <w:rFonts w:ascii="Times New Roman" w:hAnsi="Times New Roman"/>
        </w:rPr>
      </w:pPr>
    </w:p>
    <w:tbl>
      <w:tblPr>
        <w:tblStyle w:val="TableGrid"/>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450"/>
        <w:gridCol w:w="1208"/>
        <w:gridCol w:w="1232"/>
        <w:gridCol w:w="1261"/>
        <w:gridCol w:w="1361"/>
        <w:gridCol w:w="1150"/>
        <w:gridCol w:w="1194"/>
      </w:tblGrid>
      <w:tr w:rsidR="00073DCC" w:rsidRPr="001E183D" w14:paraId="4420F47B" w14:textId="77777777" w:rsidTr="002361A4">
        <w:tc>
          <w:tcPr>
            <w:tcW w:w="1265" w:type="dxa"/>
          </w:tcPr>
          <w:p w14:paraId="6533F961"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Values</w:t>
            </w:r>
          </w:p>
        </w:tc>
        <w:tc>
          <w:tcPr>
            <w:tcW w:w="1265" w:type="dxa"/>
          </w:tcPr>
          <w:p w14:paraId="15F2D934"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TV Viewing</w:t>
            </w:r>
          </w:p>
        </w:tc>
        <w:tc>
          <w:tcPr>
            <w:tcW w:w="1265" w:type="dxa"/>
          </w:tcPr>
          <w:p w14:paraId="20836700"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American</w:t>
            </w:r>
          </w:p>
          <w:p w14:paraId="6C132CEF"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TV</w:t>
            </w:r>
          </w:p>
        </w:tc>
        <w:tc>
          <w:tcPr>
            <w:tcW w:w="1265" w:type="dxa"/>
          </w:tcPr>
          <w:p w14:paraId="36AFC708"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TV theme</w:t>
            </w:r>
          </w:p>
          <w:p w14:paraId="107361A4"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Recognition</w:t>
            </w:r>
          </w:p>
        </w:tc>
        <w:tc>
          <w:tcPr>
            <w:tcW w:w="1265" w:type="dxa"/>
          </w:tcPr>
          <w:p w14:paraId="35757AFD"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Value</w:t>
            </w:r>
          </w:p>
          <w:p w14:paraId="76FC0E67"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Functionality</w:t>
            </w:r>
          </w:p>
        </w:tc>
        <w:tc>
          <w:tcPr>
            <w:tcW w:w="1265" w:type="dxa"/>
          </w:tcPr>
          <w:p w14:paraId="3EC18519"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P</w:t>
            </w:r>
          </w:p>
        </w:tc>
        <w:tc>
          <w:tcPr>
            <w:tcW w:w="1266" w:type="dxa"/>
          </w:tcPr>
          <w:p w14:paraId="211BD757"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R Square</w:t>
            </w:r>
          </w:p>
        </w:tc>
      </w:tr>
      <w:tr w:rsidR="00073DCC" w:rsidRPr="001E183D" w14:paraId="4AF8BB03" w14:textId="77777777" w:rsidTr="002361A4">
        <w:tc>
          <w:tcPr>
            <w:tcW w:w="1265" w:type="dxa"/>
          </w:tcPr>
          <w:p w14:paraId="3F4FDE49"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Political Participation</w:t>
            </w:r>
          </w:p>
        </w:tc>
        <w:tc>
          <w:tcPr>
            <w:tcW w:w="1265" w:type="dxa"/>
          </w:tcPr>
          <w:p w14:paraId="760F7AE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-.008</w:t>
            </w:r>
          </w:p>
          <w:p w14:paraId="4AEB98D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(.183)</w:t>
            </w:r>
          </w:p>
          <w:p w14:paraId="4B5403C4" w14:textId="77777777" w:rsidR="00073DCC" w:rsidRPr="001E183D" w:rsidRDefault="00073DCC" w:rsidP="00F90A28">
            <w:pPr>
              <w:jc w:val="both"/>
              <w:rPr>
                <w:rFonts w:ascii="Times New Roman" w:hAnsi="Times New Roman"/>
                <w:sz w:val="20"/>
                <w:szCs w:val="20"/>
              </w:rPr>
            </w:pPr>
          </w:p>
        </w:tc>
        <w:tc>
          <w:tcPr>
            <w:tcW w:w="1265" w:type="dxa"/>
          </w:tcPr>
          <w:p w14:paraId="712159D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-.055</w:t>
            </w:r>
          </w:p>
          <w:p w14:paraId="278116B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(.321)</w:t>
            </w:r>
          </w:p>
        </w:tc>
        <w:tc>
          <w:tcPr>
            <w:tcW w:w="1265" w:type="dxa"/>
          </w:tcPr>
          <w:p w14:paraId="1E51B44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.068</w:t>
            </w:r>
          </w:p>
          <w:p w14:paraId="3F7D4E4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(.207)</w:t>
            </w:r>
          </w:p>
        </w:tc>
        <w:tc>
          <w:tcPr>
            <w:tcW w:w="1265" w:type="dxa"/>
          </w:tcPr>
          <w:p w14:paraId="452FB3E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.071</w:t>
            </w:r>
          </w:p>
          <w:p w14:paraId="5215B02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(.163)</w:t>
            </w:r>
          </w:p>
        </w:tc>
        <w:tc>
          <w:tcPr>
            <w:tcW w:w="1265" w:type="dxa"/>
          </w:tcPr>
          <w:p w14:paraId="2512F4ED"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.012</w:t>
            </w:r>
          </w:p>
        </w:tc>
        <w:tc>
          <w:tcPr>
            <w:tcW w:w="1266" w:type="dxa"/>
          </w:tcPr>
          <w:p w14:paraId="634AE32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.038</w:t>
            </w:r>
          </w:p>
        </w:tc>
      </w:tr>
      <w:tr w:rsidR="00073DCC" w:rsidRPr="001E183D" w14:paraId="6A949262" w14:textId="77777777" w:rsidTr="002361A4">
        <w:tc>
          <w:tcPr>
            <w:tcW w:w="1265" w:type="dxa"/>
          </w:tcPr>
          <w:p w14:paraId="432B4140"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Tolerance, other races</w:t>
            </w:r>
          </w:p>
        </w:tc>
        <w:tc>
          <w:tcPr>
            <w:tcW w:w="1265" w:type="dxa"/>
          </w:tcPr>
          <w:p w14:paraId="6D7301F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-.007</w:t>
            </w:r>
          </w:p>
          <w:p w14:paraId="701EAEF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(.098)</w:t>
            </w:r>
          </w:p>
          <w:p w14:paraId="642B95A5" w14:textId="77777777" w:rsidR="00073DCC" w:rsidRPr="001E183D" w:rsidRDefault="00073DCC" w:rsidP="00F90A28">
            <w:pPr>
              <w:jc w:val="both"/>
              <w:rPr>
                <w:rFonts w:ascii="Times New Roman" w:hAnsi="Times New Roman"/>
                <w:sz w:val="20"/>
                <w:szCs w:val="20"/>
              </w:rPr>
            </w:pPr>
          </w:p>
        </w:tc>
        <w:tc>
          <w:tcPr>
            <w:tcW w:w="1265" w:type="dxa"/>
          </w:tcPr>
          <w:p w14:paraId="7718B94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-.028</w:t>
            </w:r>
          </w:p>
          <w:p w14:paraId="0A88A69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(.465)</w:t>
            </w:r>
          </w:p>
        </w:tc>
        <w:tc>
          <w:tcPr>
            <w:tcW w:w="1265" w:type="dxa"/>
          </w:tcPr>
          <w:p w14:paraId="376AF77F"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.095</w:t>
            </w:r>
          </w:p>
          <w:p w14:paraId="1DA58F6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(.026)</w:t>
            </w:r>
          </w:p>
        </w:tc>
        <w:tc>
          <w:tcPr>
            <w:tcW w:w="1265" w:type="dxa"/>
          </w:tcPr>
          <w:p w14:paraId="737BABE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.014</w:t>
            </w:r>
          </w:p>
          <w:p w14:paraId="6A7E80F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(.355)</w:t>
            </w:r>
          </w:p>
        </w:tc>
        <w:tc>
          <w:tcPr>
            <w:tcW w:w="1265" w:type="dxa"/>
          </w:tcPr>
          <w:p w14:paraId="1225E7C9"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5339C70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.098</w:t>
            </w:r>
          </w:p>
        </w:tc>
      </w:tr>
      <w:tr w:rsidR="00073DCC" w:rsidRPr="001E183D" w14:paraId="1EF9B7BA" w14:textId="77777777" w:rsidTr="002361A4">
        <w:tc>
          <w:tcPr>
            <w:tcW w:w="1265" w:type="dxa"/>
          </w:tcPr>
          <w:p w14:paraId="60C0A0B4"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Personal Wealth</w:t>
            </w:r>
          </w:p>
        </w:tc>
        <w:tc>
          <w:tcPr>
            <w:tcW w:w="1265" w:type="dxa"/>
          </w:tcPr>
          <w:p w14:paraId="58E1F0D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.011</w:t>
            </w:r>
          </w:p>
          <w:p w14:paraId="6EE0F43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(.043)</w:t>
            </w:r>
          </w:p>
          <w:p w14:paraId="4706D8B2" w14:textId="77777777" w:rsidR="00073DCC" w:rsidRPr="001E183D" w:rsidRDefault="00073DCC" w:rsidP="00F90A28">
            <w:pPr>
              <w:jc w:val="both"/>
              <w:rPr>
                <w:rFonts w:ascii="Times New Roman" w:hAnsi="Times New Roman"/>
                <w:sz w:val="20"/>
                <w:szCs w:val="20"/>
              </w:rPr>
            </w:pPr>
          </w:p>
        </w:tc>
        <w:tc>
          <w:tcPr>
            <w:tcW w:w="1265" w:type="dxa"/>
          </w:tcPr>
          <w:p w14:paraId="6CB40D5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-.011</w:t>
            </w:r>
          </w:p>
          <w:p w14:paraId="527092E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(.818)</w:t>
            </w:r>
          </w:p>
        </w:tc>
        <w:tc>
          <w:tcPr>
            <w:tcW w:w="1265" w:type="dxa"/>
          </w:tcPr>
          <w:p w14:paraId="43C1838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.146</w:t>
            </w:r>
          </w:p>
          <w:p w14:paraId="71DF044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(.013)</w:t>
            </w:r>
          </w:p>
        </w:tc>
        <w:tc>
          <w:tcPr>
            <w:tcW w:w="1265" w:type="dxa"/>
          </w:tcPr>
          <w:p w14:paraId="13B3901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.067</w:t>
            </w:r>
          </w:p>
          <w:p w14:paraId="6AAB0DF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(.047)</w:t>
            </w:r>
          </w:p>
        </w:tc>
        <w:tc>
          <w:tcPr>
            <w:tcW w:w="1265" w:type="dxa"/>
          </w:tcPr>
          <w:p w14:paraId="3F44314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.010</w:t>
            </w:r>
          </w:p>
        </w:tc>
        <w:tc>
          <w:tcPr>
            <w:tcW w:w="1266" w:type="dxa"/>
          </w:tcPr>
          <w:p w14:paraId="362405A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.039</w:t>
            </w:r>
          </w:p>
        </w:tc>
      </w:tr>
      <w:tr w:rsidR="00073DCC" w:rsidRPr="001E183D" w14:paraId="62A4A36D" w14:textId="77777777" w:rsidTr="002361A4">
        <w:tc>
          <w:tcPr>
            <w:tcW w:w="1265" w:type="dxa"/>
          </w:tcPr>
          <w:p w14:paraId="6D0A2F29"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Independence</w:t>
            </w:r>
          </w:p>
          <w:p w14:paraId="3AC03ADF" w14:textId="77777777" w:rsidR="00073DCC" w:rsidRPr="001E183D" w:rsidRDefault="00073DCC" w:rsidP="00F90A28">
            <w:pPr>
              <w:jc w:val="both"/>
              <w:rPr>
                <w:rFonts w:ascii="Times New Roman" w:hAnsi="Times New Roman"/>
                <w:b/>
                <w:sz w:val="20"/>
                <w:szCs w:val="20"/>
              </w:rPr>
            </w:pPr>
          </w:p>
        </w:tc>
        <w:tc>
          <w:tcPr>
            <w:tcW w:w="1265" w:type="dxa"/>
          </w:tcPr>
          <w:p w14:paraId="7B9F43F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-.004</w:t>
            </w:r>
          </w:p>
          <w:p w14:paraId="27FF5B7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(.387)</w:t>
            </w:r>
          </w:p>
          <w:p w14:paraId="0A6473BF" w14:textId="77777777" w:rsidR="00073DCC" w:rsidRPr="001E183D" w:rsidRDefault="00073DCC" w:rsidP="00F90A28">
            <w:pPr>
              <w:jc w:val="both"/>
              <w:rPr>
                <w:rFonts w:ascii="Times New Roman" w:hAnsi="Times New Roman"/>
                <w:sz w:val="20"/>
                <w:szCs w:val="20"/>
              </w:rPr>
            </w:pPr>
          </w:p>
        </w:tc>
        <w:tc>
          <w:tcPr>
            <w:tcW w:w="1265" w:type="dxa"/>
          </w:tcPr>
          <w:p w14:paraId="4AB90A8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-.019</w:t>
            </w:r>
          </w:p>
          <w:p w14:paraId="37D4BF7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(.596)</w:t>
            </w:r>
          </w:p>
        </w:tc>
        <w:tc>
          <w:tcPr>
            <w:tcW w:w="1265" w:type="dxa"/>
          </w:tcPr>
          <w:p w14:paraId="77C238C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.015</w:t>
            </w:r>
          </w:p>
          <w:p w14:paraId="710A2B59"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(.258)</w:t>
            </w:r>
          </w:p>
        </w:tc>
        <w:tc>
          <w:tcPr>
            <w:tcW w:w="1265" w:type="dxa"/>
          </w:tcPr>
          <w:p w14:paraId="2E2DE08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.050</w:t>
            </w:r>
          </w:p>
          <w:p w14:paraId="310C7EB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(.169)</w:t>
            </w:r>
          </w:p>
        </w:tc>
        <w:tc>
          <w:tcPr>
            <w:tcW w:w="1265" w:type="dxa"/>
          </w:tcPr>
          <w:p w14:paraId="476688ED"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.149</w:t>
            </w:r>
          </w:p>
        </w:tc>
        <w:tc>
          <w:tcPr>
            <w:tcW w:w="1266" w:type="dxa"/>
          </w:tcPr>
          <w:p w14:paraId="439FC06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.022</w:t>
            </w:r>
          </w:p>
        </w:tc>
      </w:tr>
      <w:tr w:rsidR="00073DCC" w:rsidRPr="001E183D" w14:paraId="6DBB853D" w14:textId="77777777" w:rsidTr="002361A4">
        <w:tc>
          <w:tcPr>
            <w:tcW w:w="1265" w:type="dxa"/>
          </w:tcPr>
          <w:p w14:paraId="611E8A67"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Enjoying wealth</w:t>
            </w:r>
          </w:p>
        </w:tc>
        <w:tc>
          <w:tcPr>
            <w:tcW w:w="1265" w:type="dxa"/>
          </w:tcPr>
          <w:p w14:paraId="6BB06A4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.005</w:t>
            </w:r>
          </w:p>
          <w:p w14:paraId="69EA365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(.338)</w:t>
            </w:r>
          </w:p>
          <w:p w14:paraId="59331D30" w14:textId="77777777" w:rsidR="00073DCC" w:rsidRPr="001E183D" w:rsidRDefault="00073DCC" w:rsidP="00F90A28">
            <w:pPr>
              <w:jc w:val="both"/>
              <w:rPr>
                <w:rFonts w:ascii="Times New Roman" w:hAnsi="Times New Roman"/>
                <w:sz w:val="20"/>
                <w:szCs w:val="20"/>
              </w:rPr>
            </w:pPr>
          </w:p>
        </w:tc>
        <w:tc>
          <w:tcPr>
            <w:tcW w:w="1265" w:type="dxa"/>
          </w:tcPr>
          <w:p w14:paraId="18F3B12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.016</w:t>
            </w:r>
          </w:p>
          <w:p w14:paraId="57DEE7A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(.734)</w:t>
            </w:r>
          </w:p>
        </w:tc>
        <w:tc>
          <w:tcPr>
            <w:tcW w:w="1265" w:type="dxa"/>
          </w:tcPr>
          <w:p w14:paraId="1D6AA38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.168</w:t>
            </w:r>
          </w:p>
          <w:p w14:paraId="1F10370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(.003)</w:t>
            </w:r>
          </w:p>
        </w:tc>
        <w:tc>
          <w:tcPr>
            <w:tcW w:w="1265" w:type="dxa"/>
          </w:tcPr>
          <w:p w14:paraId="4C1CD2B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.230</w:t>
            </w:r>
          </w:p>
          <w:p w14:paraId="08CCFDB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5" w:type="dxa"/>
          </w:tcPr>
          <w:p w14:paraId="3B2E2EA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75C04F9F"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.099</w:t>
            </w:r>
          </w:p>
        </w:tc>
      </w:tr>
      <w:tr w:rsidR="00073DCC" w:rsidRPr="001E183D" w14:paraId="031538AB" w14:textId="77777777" w:rsidTr="002361A4">
        <w:tc>
          <w:tcPr>
            <w:tcW w:w="1265" w:type="dxa"/>
          </w:tcPr>
          <w:p w14:paraId="4DF36660"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Tolerance, other opinions</w:t>
            </w:r>
          </w:p>
        </w:tc>
        <w:tc>
          <w:tcPr>
            <w:tcW w:w="1265" w:type="dxa"/>
          </w:tcPr>
          <w:p w14:paraId="0DAB5C6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-.005</w:t>
            </w:r>
          </w:p>
          <w:p w14:paraId="020481A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(.270)</w:t>
            </w:r>
          </w:p>
          <w:p w14:paraId="01EDEFC2" w14:textId="77777777" w:rsidR="00073DCC" w:rsidRPr="001E183D" w:rsidRDefault="00073DCC" w:rsidP="00F90A28">
            <w:pPr>
              <w:jc w:val="both"/>
              <w:rPr>
                <w:rFonts w:ascii="Times New Roman" w:hAnsi="Times New Roman"/>
                <w:sz w:val="20"/>
                <w:szCs w:val="20"/>
              </w:rPr>
            </w:pPr>
          </w:p>
        </w:tc>
        <w:tc>
          <w:tcPr>
            <w:tcW w:w="1265" w:type="dxa"/>
          </w:tcPr>
          <w:p w14:paraId="2013990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-.057</w:t>
            </w:r>
          </w:p>
          <w:p w14:paraId="2AE2912F"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(.139)</w:t>
            </w:r>
          </w:p>
        </w:tc>
        <w:tc>
          <w:tcPr>
            <w:tcW w:w="1265" w:type="dxa"/>
          </w:tcPr>
          <w:p w14:paraId="50E87CA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.102</w:t>
            </w:r>
          </w:p>
          <w:p w14:paraId="0202346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(.020)</w:t>
            </w:r>
          </w:p>
        </w:tc>
        <w:tc>
          <w:tcPr>
            <w:tcW w:w="1265" w:type="dxa"/>
          </w:tcPr>
          <w:p w14:paraId="29A166A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.040</w:t>
            </w:r>
          </w:p>
          <w:p w14:paraId="2FEBEB9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(.239)</w:t>
            </w:r>
          </w:p>
        </w:tc>
        <w:tc>
          <w:tcPr>
            <w:tcW w:w="1265" w:type="dxa"/>
          </w:tcPr>
          <w:p w14:paraId="08B9BEF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.001</w:t>
            </w:r>
          </w:p>
        </w:tc>
        <w:tc>
          <w:tcPr>
            <w:tcW w:w="1266" w:type="dxa"/>
          </w:tcPr>
          <w:p w14:paraId="58DF2181"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.050</w:t>
            </w:r>
          </w:p>
        </w:tc>
      </w:tr>
      <w:tr w:rsidR="00073DCC" w:rsidRPr="001E183D" w14:paraId="7A8C9105" w14:textId="77777777" w:rsidTr="002361A4">
        <w:tc>
          <w:tcPr>
            <w:tcW w:w="1265" w:type="dxa"/>
          </w:tcPr>
          <w:p w14:paraId="602BB3B0"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Change</w:t>
            </w:r>
          </w:p>
          <w:p w14:paraId="0799504B" w14:textId="77777777" w:rsidR="00073DCC" w:rsidRPr="001E183D" w:rsidRDefault="00073DCC" w:rsidP="00F90A28">
            <w:pPr>
              <w:jc w:val="both"/>
              <w:rPr>
                <w:rFonts w:ascii="Times New Roman" w:hAnsi="Times New Roman"/>
                <w:b/>
                <w:sz w:val="20"/>
                <w:szCs w:val="20"/>
              </w:rPr>
            </w:pPr>
          </w:p>
        </w:tc>
        <w:tc>
          <w:tcPr>
            <w:tcW w:w="1265" w:type="dxa"/>
          </w:tcPr>
          <w:p w14:paraId="1FAA003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-.007</w:t>
            </w:r>
          </w:p>
          <w:p w14:paraId="57D66BC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(.185)</w:t>
            </w:r>
          </w:p>
          <w:p w14:paraId="57F1CDE4" w14:textId="77777777" w:rsidR="00073DCC" w:rsidRPr="001E183D" w:rsidRDefault="00073DCC" w:rsidP="00F90A28">
            <w:pPr>
              <w:jc w:val="both"/>
              <w:rPr>
                <w:rFonts w:ascii="Times New Roman" w:hAnsi="Times New Roman"/>
                <w:sz w:val="20"/>
                <w:szCs w:val="20"/>
              </w:rPr>
            </w:pPr>
          </w:p>
        </w:tc>
        <w:tc>
          <w:tcPr>
            <w:tcW w:w="1265" w:type="dxa"/>
          </w:tcPr>
          <w:p w14:paraId="727495C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-.046</w:t>
            </w:r>
          </w:p>
          <w:p w14:paraId="7DA3712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(.331)</w:t>
            </w:r>
          </w:p>
        </w:tc>
        <w:tc>
          <w:tcPr>
            <w:tcW w:w="1265" w:type="dxa"/>
          </w:tcPr>
          <w:p w14:paraId="0238A7EF"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.128</w:t>
            </w:r>
          </w:p>
          <w:p w14:paraId="528F294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(.014)</w:t>
            </w:r>
          </w:p>
        </w:tc>
        <w:tc>
          <w:tcPr>
            <w:tcW w:w="1265" w:type="dxa"/>
          </w:tcPr>
          <w:p w14:paraId="593078F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.186</w:t>
            </w:r>
          </w:p>
          <w:p w14:paraId="339E891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5" w:type="dxa"/>
          </w:tcPr>
          <w:p w14:paraId="63FDB82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178F967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.060</w:t>
            </w:r>
          </w:p>
        </w:tc>
      </w:tr>
      <w:tr w:rsidR="00073DCC" w:rsidRPr="001E183D" w14:paraId="1051530F" w14:textId="77777777" w:rsidTr="002361A4">
        <w:tc>
          <w:tcPr>
            <w:tcW w:w="1265" w:type="dxa"/>
          </w:tcPr>
          <w:p w14:paraId="7DA470B0"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Strong Family Ties</w:t>
            </w:r>
          </w:p>
        </w:tc>
        <w:tc>
          <w:tcPr>
            <w:tcW w:w="1265" w:type="dxa"/>
          </w:tcPr>
          <w:p w14:paraId="2884042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.010</w:t>
            </w:r>
          </w:p>
          <w:p w14:paraId="6BA01B8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(.031)</w:t>
            </w:r>
          </w:p>
          <w:p w14:paraId="784C7E80" w14:textId="77777777" w:rsidR="00073DCC" w:rsidRPr="001E183D" w:rsidRDefault="00073DCC" w:rsidP="00F90A28">
            <w:pPr>
              <w:jc w:val="both"/>
              <w:rPr>
                <w:rFonts w:ascii="Times New Roman" w:hAnsi="Times New Roman"/>
                <w:sz w:val="20"/>
                <w:szCs w:val="20"/>
              </w:rPr>
            </w:pPr>
          </w:p>
        </w:tc>
        <w:tc>
          <w:tcPr>
            <w:tcW w:w="1265" w:type="dxa"/>
          </w:tcPr>
          <w:p w14:paraId="299DF5E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.045</w:t>
            </w:r>
          </w:p>
          <w:p w14:paraId="2BEF6D1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(.261)</w:t>
            </w:r>
          </w:p>
        </w:tc>
        <w:tc>
          <w:tcPr>
            <w:tcW w:w="1265" w:type="dxa"/>
          </w:tcPr>
          <w:p w14:paraId="1B38105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.048</w:t>
            </w:r>
          </w:p>
          <w:p w14:paraId="50D7104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(.278)</w:t>
            </w:r>
          </w:p>
        </w:tc>
        <w:tc>
          <w:tcPr>
            <w:tcW w:w="1265" w:type="dxa"/>
          </w:tcPr>
          <w:p w14:paraId="659747C1"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.076</w:t>
            </w:r>
          </w:p>
          <w:p w14:paraId="77A8B58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(.045)</w:t>
            </w:r>
          </w:p>
        </w:tc>
        <w:tc>
          <w:tcPr>
            <w:tcW w:w="1265" w:type="dxa"/>
          </w:tcPr>
          <w:p w14:paraId="1E48733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5C785B3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.060</w:t>
            </w:r>
          </w:p>
        </w:tc>
      </w:tr>
      <w:tr w:rsidR="00073DCC" w:rsidRPr="001E183D" w14:paraId="0385DD59" w14:textId="77777777" w:rsidTr="002361A4">
        <w:tc>
          <w:tcPr>
            <w:tcW w:w="1265" w:type="dxa"/>
          </w:tcPr>
          <w:p w14:paraId="1AEC31C1"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Equality</w:t>
            </w:r>
          </w:p>
          <w:p w14:paraId="723D81A4" w14:textId="77777777" w:rsidR="00073DCC" w:rsidRPr="001E183D" w:rsidRDefault="00073DCC" w:rsidP="00F90A28">
            <w:pPr>
              <w:jc w:val="both"/>
              <w:rPr>
                <w:rFonts w:ascii="Times New Roman" w:hAnsi="Times New Roman"/>
                <w:b/>
                <w:sz w:val="20"/>
                <w:szCs w:val="20"/>
              </w:rPr>
            </w:pPr>
          </w:p>
        </w:tc>
        <w:tc>
          <w:tcPr>
            <w:tcW w:w="1265" w:type="dxa"/>
          </w:tcPr>
          <w:p w14:paraId="3CA36A3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-.004</w:t>
            </w:r>
          </w:p>
          <w:p w14:paraId="642D85C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(.339)</w:t>
            </w:r>
          </w:p>
          <w:p w14:paraId="41723B66" w14:textId="77777777" w:rsidR="00073DCC" w:rsidRPr="001E183D" w:rsidRDefault="00073DCC" w:rsidP="00F90A28">
            <w:pPr>
              <w:jc w:val="both"/>
              <w:rPr>
                <w:rFonts w:ascii="Times New Roman" w:hAnsi="Times New Roman"/>
                <w:sz w:val="20"/>
                <w:szCs w:val="20"/>
              </w:rPr>
            </w:pPr>
          </w:p>
        </w:tc>
        <w:tc>
          <w:tcPr>
            <w:tcW w:w="1265" w:type="dxa"/>
          </w:tcPr>
          <w:p w14:paraId="565D878D"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-.052</w:t>
            </w:r>
          </w:p>
          <w:p w14:paraId="5D2621B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(.158)</w:t>
            </w:r>
          </w:p>
        </w:tc>
        <w:tc>
          <w:tcPr>
            <w:tcW w:w="1265" w:type="dxa"/>
          </w:tcPr>
          <w:p w14:paraId="1AE815C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.087</w:t>
            </w:r>
          </w:p>
          <w:p w14:paraId="5497C11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(.028)</w:t>
            </w:r>
          </w:p>
        </w:tc>
        <w:tc>
          <w:tcPr>
            <w:tcW w:w="1265" w:type="dxa"/>
          </w:tcPr>
          <w:p w14:paraId="5CD774B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.086</w:t>
            </w:r>
          </w:p>
          <w:p w14:paraId="50A620E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(.012)</w:t>
            </w:r>
          </w:p>
        </w:tc>
        <w:tc>
          <w:tcPr>
            <w:tcW w:w="1265" w:type="dxa"/>
          </w:tcPr>
          <w:p w14:paraId="1049C24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78AF98CD"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.080</w:t>
            </w:r>
          </w:p>
        </w:tc>
      </w:tr>
      <w:tr w:rsidR="00073DCC" w:rsidRPr="001E183D" w14:paraId="02670399" w14:textId="77777777" w:rsidTr="002361A4">
        <w:tc>
          <w:tcPr>
            <w:tcW w:w="1265" w:type="dxa"/>
          </w:tcPr>
          <w:p w14:paraId="41894FF6"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Freedom</w:t>
            </w:r>
          </w:p>
          <w:p w14:paraId="4BCD65C9" w14:textId="77777777" w:rsidR="00073DCC" w:rsidRPr="001E183D" w:rsidRDefault="00073DCC" w:rsidP="00F90A28">
            <w:pPr>
              <w:jc w:val="both"/>
              <w:rPr>
                <w:rFonts w:ascii="Times New Roman" w:hAnsi="Times New Roman"/>
                <w:b/>
                <w:sz w:val="20"/>
                <w:szCs w:val="20"/>
              </w:rPr>
            </w:pPr>
          </w:p>
        </w:tc>
        <w:tc>
          <w:tcPr>
            <w:tcW w:w="1265" w:type="dxa"/>
          </w:tcPr>
          <w:p w14:paraId="21C6AC8F"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-.001</w:t>
            </w:r>
          </w:p>
          <w:p w14:paraId="5DD6A9F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(.550)</w:t>
            </w:r>
          </w:p>
          <w:p w14:paraId="0F423AAD" w14:textId="77777777" w:rsidR="00073DCC" w:rsidRPr="001E183D" w:rsidRDefault="00073DCC" w:rsidP="00F90A28">
            <w:pPr>
              <w:jc w:val="both"/>
              <w:rPr>
                <w:rFonts w:ascii="Times New Roman" w:hAnsi="Times New Roman"/>
                <w:sz w:val="20"/>
                <w:szCs w:val="20"/>
              </w:rPr>
            </w:pPr>
          </w:p>
        </w:tc>
        <w:tc>
          <w:tcPr>
            <w:tcW w:w="1265" w:type="dxa"/>
          </w:tcPr>
          <w:p w14:paraId="7AD1B431"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-.008</w:t>
            </w:r>
          </w:p>
          <w:p w14:paraId="59FAC89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(.705)</w:t>
            </w:r>
          </w:p>
        </w:tc>
        <w:tc>
          <w:tcPr>
            <w:tcW w:w="1265" w:type="dxa"/>
          </w:tcPr>
          <w:p w14:paraId="04EE2E6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.050</w:t>
            </w:r>
          </w:p>
          <w:p w14:paraId="40764429"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(.049)</w:t>
            </w:r>
          </w:p>
        </w:tc>
        <w:tc>
          <w:tcPr>
            <w:tcW w:w="1265" w:type="dxa"/>
          </w:tcPr>
          <w:p w14:paraId="1421BB9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-.013</w:t>
            </w:r>
          </w:p>
          <w:p w14:paraId="6D25D8B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(.260)</w:t>
            </w:r>
          </w:p>
        </w:tc>
        <w:tc>
          <w:tcPr>
            <w:tcW w:w="1265" w:type="dxa"/>
          </w:tcPr>
          <w:p w14:paraId="5FF77D9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.090</w:t>
            </w:r>
          </w:p>
        </w:tc>
        <w:tc>
          <w:tcPr>
            <w:tcW w:w="1266" w:type="dxa"/>
          </w:tcPr>
          <w:p w14:paraId="3499914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.025</w:t>
            </w:r>
          </w:p>
        </w:tc>
      </w:tr>
      <w:tr w:rsidR="00073DCC" w:rsidRPr="001E183D" w14:paraId="4FD22316" w14:textId="77777777" w:rsidTr="002361A4">
        <w:tc>
          <w:tcPr>
            <w:tcW w:w="1265" w:type="dxa"/>
          </w:tcPr>
          <w:p w14:paraId="4501BDE7"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Being Competitive</w:t>
            </w:r>
          </w:p>
        </w:tc>
        <w:tc>
          <w:tcPr>
            <w:tcW w:w="1265" w:type="dxa"/>
          </w:tcPr>
          <w:p w14:paraId="6EDF1F09"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.004</w:t>
            </w:r>
          </w:p>
          <w:p w14:paraId="00B67E21"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(.428)</w:t>
            </w:r>
          </w:p>
          <w:p w14:paraId="74117427" w14:textId="77777777" w:rsidR="00073DCC" w:rsidRPr="001E183D" w:rsidRDefault="00073DCC" w:rsidP="00F90A28">
            <w:pPr>
              <w:jc w:val="both"/>
              <w:rPr>
                <w:rFonts w:ascii="Times New Roman" w:hAnsi="Times New Roman"/>
                <w:sz w:val="20"/>
                <w:szCs w:val="20"/>
              </w:rPr>
            </w:pPr>
          </w:p>
        </w:tc>
        <w:tc>
          <w:tcPr>
            <w:tcW w:w="1265" w:type="dxa"/>
          </w:tcPr>
          <w:p w14:paraId="5CA1F6E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.039</w:t>
            </w:r>
          </w:p>
          <w:p w14:paraId="4C89CF2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(.377)</w:t>
            </w:r>
          </w:p>
        </w:tc>
        <w:tc>
          <w:tcPr>
            <w:tcW w:w="1265" w:type="dxa"/>
          </w:tcPr>
          <w:p w14:paraId="5DDD508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.026</w:t>
            </w:r>
          </w:p>
          <w:p w14:paraId="0E6735D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(.404)</w:t>
            </w:r>
          </w:p>
        </w:tc>
        <w:tc>
          <w:tcPr>
            <w:tcW w:w="1265" w:type="dxa"/>
          </w:tcPr>
          <w:p w14:paraId="2888668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.149</w:t>
            </w:r>
          </w:p>
          <w:p w14:paraId="13D2D79D"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(.002)</w:t>
            </w:r>
          </w:p>
        </w:tc>
        <w:tc>
          <w:tcPr>
            <w:tcW w:w="1265" w:type="dxa"/>
          </w:tcPr>
          <w:p w14:paraId="1AA651D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799E7A9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.061</w:t>
            </w:r>
          </w:p>
        </w:tc>
      </w:tr>
      <w:tr w:rsidR="00073DCC" w:rsidRPr="001E183D" w14:paraId="7AE276BE" w14:textId="77777777" w:rsidTr="002361A4">
        <w:tc>
          <w:tcPr>
            <w:tcW w:w="1265" w:type="dxa"/>
          </w:tcPr>
          <w:p w14:paraId="4B98E539"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Being Individualistic</w:t>
            </w:r>
          </w:p>
        </w:tc>
        <w:tc>
          <w:tcPr>
            <w:tcW w:w="1265" w:type="dxa"/>
          </w:tcPr>
          <w:p w14:paraId="439E9A91"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-.015</w:t>
            </w:r>
          </w:p>
          <w:p w14:paraId="369C84D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(.003)</w:t>
            </w:r>
          </w:p>
          <w:p w14:paraId="2DA20A79" w14:textId="77777777" w:rsidR="00073DCC" w:rsidRPr="001E183D" w:rsidRDefault="00073DCC" w:rsidP="00F90A28">
            <w:pPr>
              <w:jc w:val="both"/>
              <w:rPr>
                <w:rFonts w:ascii="Times New Roman" w:hAnsi="Times New Roman"/>
                <w:sz w:val="20"/>
                <w:szCs w:val="20"/>
              </w:rPr>
            </w:pPr>
          </w:p>
        </w:tc>
        <w:tc>
          <w:tcPr>
            <w:tcW w:w="1265" w:type="dxa"/>
          </w:tcPr>
          <w:p w14:paraId="3C7884E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.006</w:t>
            </w:r>
          </w:p>
          <w:p w14:paraId="769017B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(.891)</w:t>
            </w:r>
          </w:p>
        </w:tc>
        <w:tc>
          <w:tcPr>
            <w:tcW w:w="1265" w:type="dxa"/>
          </w:tcPr>
          <w:p w14:paraId="10EABA59"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.145</w:t>
            </w:r>
          </w:p>
          <w:p w14:paraId="17FBAD5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(.003)</w:t>
            </w:r>
          </w:p>
        </w:tc>
        <w:tc>
          <w:tcPr>
            <w:tcW w:w="1265" w:type="dxa"/>
          </w:tcPr>
          <w:p w14:paraId="2D35C79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.072</w:t>
            </w:r>
          </w:p>
          <w:p w14:paraId="03377FD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(.087)</w:t>
            </w:r>
          </w:p>
        </w:tc>
        <w:tc>
          <w:tcPr>
            <w:tcW w:w="1265" w:type="dxa"/>
          </w:tcPr>
          <w:p w14:paraId="032F4E1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48D3A80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.078</w:t>
            </w:r>
          </w:p>
        </w:tc>
      </w:tr>
      <w:tr w:rsidR="00073DCC" w:rsidRPr="001E183D" w14:paraId="280D73BA" w14:textId="77777777" w:rsidTr="002361A4">
        <w:tc>
          <w:tcPr>
            <w:tcW w:w="1265" w:type="dxa"/>
          </w:tcPr>
          <w:p w14:paraId="5CF25DE5"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Obedient to Authority</w:t>
            </w:r>
          </w:p>
        </w:tc>
        <w:tc>
          <w:tcPr>
            <w:tcW w:w="1265" w:type="dxa"/>
          </w:tcPr>
          <w:p w14:paraId="5908F23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.013</w:t>
            </w:r>
          </w:p>
          <w:p w14:paraId="4741ABAF"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(.011)</w:t>
            </w:r>
          </w:p>
          <w:p w14:paraId="3D6421C8" w14:textId="77777777" w:rsidR="00073DCC" w:rsidRPr="001E183D" w:rsidRDefault="00073DCC" w:rsidP="00F90A28">
            <w:pPr>
              <w:jc w:val="both"/>
              <w:rPr>
                <w:rFonts w:ascii="Times New Roman" w:hAnsi="Times New Roman"/>
                <w:sz w:val="20"/>
                <w:szCs w:val="20"/>
              </w:rPr>
            </w:pPr>
          </w:p>
        </w:tc>
        <w:tc>
          <w:tcPr>
            <w:tcW w:w="1265" w:type="dxa"/>
          </w:tcPr>
          <w:p w14:paraId="4570BAE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.022</w:t>
            </w:r>
          </w:p>
          <w:p w14:paraId="10BE906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(.612)</w:t>
            </w:r>
          </w:p>
        </w:tc>
        <w:tc>
          <w:tcPr>
            <w:tcW w:w="1265" w:type="dxa"/>
          </w:tcPr>
          <w:p w14:paraId="79B57AA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.228</w:t>
            </w:r>
          </w:p>
          <w:p w14:paraId="422F595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5" w:type="dxa"/>
          </w:tcPr>
          <w:p w14:paraId="2D8273F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.108</w:t>
            </w:r>
          </w:p>
          <w:p w14:paraId="00A8522F"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(.020)</w:t>
            </w:r>
          </w:p>
        </w:tc>
        <w:tc>
          <w:tcPr>
            <w:tcW w:w="1265" w:type="dxa"/>
          </w:tcPr>
          <w:p w14:paraId="54657B1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542EF22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.114</w:t>
            </w:r>
          </w:p>
        </w:tc>
      </w:tr>
      <w:tr w:rsidR="00073DCC" w:rsidRPr="001E183D" w14:paraId="4AB6A9D2" w14:textId="77777777" w:rsidTr="002361A4">
        <w:tc>
          <w:tcPr>
            <w:tcW w:w="1265" w:type="dxa"/>
          </w:tcPr>
          <w:p w14:paraId="271D7612"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Being honest</w:t>
            </w:r>
          </w:p>
          <w:p w14:paraId="30475FAA" w14:textId="77777777" w:rsidR="00073DCC" w:rsidRPr="001E183D" w:rsidRDefault="00073DCC" w:rsidP="00F90A28">
            <w:pPr>
              <w:jc w:val="both"/>
              <w:rPr>
                <w:rFonts w:ascii="Times New Roman" w:hAnsi="Times New Roman"/>
                <w:b/>
                <w:sz w:val="20"/>
                <w:szCs w:val="20"/>
              </w:rPr>
            </w:pPr>
          </w:p>
        </w:tc>
        <w:tc>
          <w:tcPr>
            <w:tcW w:w="1265" w:type="dxa"/>
          </w:tcPr>
          <w:p w14:paraId="3D2DCF6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-.001</w:t>
            </w:r>
          </w:p>
          <w:p w14:paraId="217A89A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(.641)</w:t>
            </w:r>
          </w:p>
          <w:p w14:paraId="75004A7F" w14:textId="77777777" w:rsidR="00073DCC" w:rsidRPr="001E183D" w:rsidRDefault="00073DCC" w:rsidP="00F90A28">
            <w:pPr>
              <w:jc w:val="both"/>
              <w:rPr>
                <w:rFonts w:ascii="Times New Roman" w:hAnsi="Times New Roman"/>
                <w:sz w:val="20"/>
                <w:szCs w:val="20"/>
              </w:rPr>
            </w:pPr>
          </w:p>
        </w:tc>
        <w:tc>
          <w:tcPr>
            <w:tcW w:w="1265" w:type="dxa"/>
          </w:tcPr>
          <w:p w14:paraId="2736E120"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-.013</w:t>
            </w:r>
          </w:p>
          <w:p w14:paraId="7F674D2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(.630)</w:t>
            </w:r>
          </w:p>
        </w:tc>
        <w:tc>
          <w:tcPr>
            <w:tcW w:w="1265" w:type="dxa"/>
          </w:tcPr>
          <w:p w14:paraId="3908E5A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.020</w:t>
            </w:r>
          </w:p>
          <w:p w14:paraId="255E3E8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(.102)</w:t>
            </w:r>
          </w:p>
        </w:tc>
        <w:tc>
          <w:tcPr>
            <w:tcW w:w="1265" w:type="dxa"/>
          </w:tcPr>
          <w:p w14:paraId="2B90E61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.053</w:t>
            </w:r>
          </w:p>
          <w:p w14:paraId="70D779D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(.023)</w:t>
            </w:r>
          </w:p>
        </w:tc>
        <w:tc>
          <w:tcPr>
            <w:tcW w:w="1265" w:type="dxa"/>
          </w:tcPr>
          <w:p w14:paraId="1569E82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.021</w:t>
            </w:r>
          </w:p>
        </w:tc>
        <w:tc>
          <w:tcPr>
            <w:tcW w:w="1266" w:type="dxa"/>
          </w:tcPr>
          <w:p w14:paraId="1AFBD8B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.034</w:t>
            </w:r>
          </w:p>
        </w:tc>
      </w:tr>
      <w:tr w:rsidR="00073DCC" w:rsidRPr="001E183D" w14:paraId="7D8E94D7" w14:textId="77777777" w:rsidTr="002361A4">
        <w:tc>
          <w:tcPr>
            <w:tcW w:w="1265" w:type="dxa"/>
          </w:tcPr>
          <w:p w14:paraId="5C9DAAFD"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Working hard</w:t>
            </w:r>
          </w:p>
          <w:p w14:paraId="27B5939D" w14:textId="77777777" w:rsidR="00073DCC" w:rsidRPr="001E183D" w:rsidRDefault="00073DCC" w:rsidP="00F90A28">
            <w:pPr>
              <w:jc w:val="both"/>
              <w:rPr>
                <w:rFonts w:ascii="Times New Roman" w:hAnsi="Times New Roman"/>
                <w:b/>
                <w:sz w:val="20"/>
                <w:szCs w:val="20"/>
              </w:rPr>
            </w:pPr>
          </w:p>
        </w:tc>
        <w:tc>
          <w:tcPr>
            <w:tcW w:w="1265" w:type="dxa"/>
          </w:tcPr>
          <w:p w14:paraId="7BECB07E"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-.003</w:t>
            </w:r>
          </w:p>
          <w:p w14:paraId="423BD666"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(.492)</w:t>
            </w:r>
          </w:p>
          <w:p w14:paraId="0C9CCE04" w14:textId="77777777" w:rsidR="00073DCC" w:rsidRPr="001E183D" w:rsidRDefault="00073DCC" w:rsidP="00F90A28">
            <w:pPr>
              <w:jc w:val="both"/>
              <w:rPr>
                <w:rFonts w:ascii="Times New Roman" w:hAnsi="Times New Roman"/>
                <w:sz w:val="20"/>
                <w:szCs w:val="20"/>
              </w:rPr>
            </w:pPr>
          </w:p>
        </w:tc>
        <w:tc>
          <w:tcPr>
            <w:tcW w:w="1265" w:type="dxa"/>
          </w:tcPr>
          <w:p w14:paraId="76982373"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.033</w:t>
            </w:r>
          </w:p>
          <w:p w14:paraId="4594F53A"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(.295)</w:t>
            </w:r>
          </w:p>
        </w:tc>
        <w:tc>
          <w:tcPr>
            <w:tcW w:w="1265" w:type="dxa"/>
          </w:tcPr>
          <w:p w14:paraId="7E90950C"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.012</w:t>
            </w:r>
          </w:p>
          <w:p w14:paraId="0BB2EB8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(.729)</w:t>
            </w:r>
          </w:p>
        </w:tc>
        <w:tc>
          <w:tcPr>
            <w:tcW w:w="1265" w:type="dxa"/>
          </w:tcPr>
          <w:p w14:paraId="6A02E279"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.098</w:t>
            </w:r>
          </w:p>
          <w:p w14:paraId="0BB737E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(.001)</w:t>
            </w:r>
          </w:p>
        </w:tc>
        <w:tc>
          <w:tcPr>
            <w:tcW w:w="1265" w:type="dxa"/>
          </w:tcPr>
          <w:p w14:paraId="0EE7E9F1"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.000</w:t>
            </w:r>
          </w:p>
        </w:tc>
        <w:tc>
          <w:tcPr>
            <w:tcW w:w="1266" w:type="dxa"/>
          </w:tcPr>
          <w:p w14:paraId="72067A4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.057</w:t>
            </w:r>
          </w:p>
        </w:tc>
      </w:tr>
      <w:tr w:rsidR="00073DCC" w:rsidRPr="001E183D" w14:paraId="1044C2CD" w14:textId="77777777" w:rsidTr="002361A4">
        <w:tc>
          <w:tcPr>
            <w:tcW w:w="1265" w:type="dxa"/>
          </w:tcPr>
          <w:p w14:paraId="61F0F736" w14:textId="77777777" w:rsidR="00073DCC" w:rsidRPr="001E183D" w:rsidRDefault="00073DCC" w:rsidP="00F90A28">
            <w:pPr>
              <w:jc w:val="both"/>
              <w:rPr>
                <w:rFonts w:ascii="Times New Roman" w:hAnsi="Times New Roman"/>
                <w:b/>
                <w:sz w:val="20"/>
                <w:szCs w:val="20"/>
              </w:rPr>
            </w:pPr>
            <w:r w:rsidRPr="001E183D">
              <w:rPr>
                <w:rFonts w:ascii="Times New Roman" w:hAnsi="Times New Roman"/>
                <w:b/>
                <w:sz w:val="20"/>
                <w:szCs w:val="20"/>
              </w:rPr>
              <w:t>Discussing Political Issues</w:t>
            </w:r>
          </w:p>
        </w:tc>
        <w:tc>
          <w:tcPr>
            <w:tcW w:w="1265" w:type="dxa"/>
          </w:tcPr>
          <w:p w14:paraId="7448BD3D"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-.001</w:t>
            </w:r>
          </w:p>
          <w:p w14:paraId="2590B93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(.927)</w:t>
            </w:r>
          </w:p>
        </w:tc>
        <w:tc>
          <w:tcPr>
            <w:tcW w:w="1265" w:type="dxa"/>
          </w:tcPr>
          <w:p w14:paraId="3C1DFD6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-.058</w:t>
            </w:r>
          </w:p>
          <w:p w14:paraId="658EEF0B"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(.279)</w:t>
            </w:r>
          </w:p>
        </w:tc>
        <w:tc>
          <w:tcPr>
            <w:tcW w:w="1265" w:type="dxa"/>
          </w:tcPr>
          <w:p w14:paraId="377573A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.003</w:t>
            </w:r>
          </w:p>
          <w:p w14:paraId="2FE2B4C5"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(.909)</w:t>
            </w:r>
          </w:p>
        </w:tc>
        <w:tc>
          <w:tcPr>
            <w:tcW w:w="1265" w:type="dxa"/>
          </w:tcPr>
          <w:p w14:paraId="273DC102"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.126</w:t>
            </w:r>
          </w:p>
          <w:p w14:paraId="07224298"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(.011)</w:t>
            </w:r>
          </w:p>
        </w:tc>
        <w:tc>
          <w:tcPr>
            <w:tcW w:w="1265" w:type="dxa"/>
          </w:tcPr>
          <w:p w14:paraId="48618507"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.056</w:t>
            </w:r>
          </w:p>
        </w:tc>
        <w:tc>
          <w:tcPr>
            <w:tcW w:w="1266" w:type="dxa"/>
          </w:tcPr>
          <w:p w14:paraId="60394624" w14:textId="77777777" w:rsidR="00073DCC" w:rsidRPr="001E183D" w:rsidRDefault="00073DCC" w:rsidP="00F90A28">
            <w:pPr>
              <w:jc w:val="both"/>
              <w:rPr>
                <w:rFonts w:ascii="Times New Roman" w:hAnsi="Times New Roman"/>
                <w:sz w:val="20"/>
                <w:szCs w:val="20"/>
              </w:rPr>
            </w:pPr>
            <w:r w:rsidRPr="001E183D">
              <w:rPr>
                <w:rFonts w:ascii="Times New Roman" w:hAnsi="Times New Roman"/>
                <w:sz w:val="20"/>
                <w:szCs w:val="20"/>
              </w:rPr>
              <w:t>.029</w:t>
            </w:r>
          </w:p>
        </w:tc>
      </w:tr>
    </w:tbl>
    <w:p w14:paraId="38F1DF48" w14:textId="77777777" w:rsidR="00073DCC" w:rsidRPr="001E183D" w:rsidRDefault="00073DCC" w:rsidP="00F90A28">
      <w:pPr>
        <w:jc w:val="both"/>
        <w:rPr>
          <w:rFonts w:ascii="Times New Roman" w:hAnsi="Times New Roman"/>
        </w:rPr>
      </w:pPr>
    </w:p>
    <w:p w14:paraId="320F9876" w14:textId="77777777" w:rsidR="00073DCC" w:rsidRPr="001E183D" w:rsidRDefault="00073DCC" w:rsidP="00F90A28">
      <w:pPr>
        <w:jc w:val="both"/>
        <w:rPr>
          <w:rFonts w:ascii="Times New Roman" w:hAnsi="Times New Roman"/>
        </w:rPr>
      </w:pPr>
    </w:p>
    <w:p w14:paraId="034E4EA4" w14:textId="62777C14" w:rsidR="00073DCC" w:rsidRPr="001E183D" w:rsidRDefault="00363253" w:rsidP="00F90A28">
      <w:pPr>
        <w:spacing w:line="480" w:lineRule="auto"/>
        <w:jc w:val="both"/>
        <w:rPr>
          <w:rFonts w:ascii="Times New Roman" w:hAnsi="Times New Roman"/>
          <w:b/>
          <w:i/>
        </w:rPr>
      </w:pPr>
      <w:r w:rsidRPr="001E183D">
        <w:rPr>
          <w:rFonts w:ascii="Times New Roman" w:hAnsi="Times New Roman"/>
          <w:b/>
          <w:i/>
        </w:rPr>
        <w:t>Summary of key findings</w:t>
      </w:r>
    </w:p>
    <w:p w14:paraId="3AB6C50E" w14:textId="6888B05A" w:rsidR="00644304" w:rsidRPr="001E183D" w:rsidRDefault="00437493" w:rsidP="00F90A28">
      <w:pPr>
        <w:pStyle w:val="ListParagraph"/>
        <w:numPr>
          <w:ilvl w:val="0"/>
          <w:numId w:val="8"/>
        </w:numPr>
        <w:spacing w:line="480" w:lineRule="auto"/>
        <w:jc w:val="both"/>
        <w:rPr>
          <w:rFonts w:ascii="Times New Roman" w:hAnsi="Times New Roman"/>
        </w:rPr>
      </w:pPr>
      <w:r>
        <w:rPr>
          <w:rFonts w:ascii="Times New Roman" w:hAnsi="Times New Roman"/>
        </w:rPr>
        <w:t>M</w:t>
      </w:r>
      <w:r w:rsidR="00644304" w:rsidRPr="001E183D">
        <w:rPr>
          <w:rFonts w:ascii="Times New Roman" w:hAnsi="Times New Roman"/>
        </w:rPr>
        <w:t xml:space="preserve">ost of the participants do not have </w:t>
      </w:r>
      <w:r>
        <w:rPr>
          <w:rFonts w:ascii="Times New Roman" w:hAnsi="Times New Roman"/>
        </w:rPr>
        <w:t xml:space="preserve">regular </w:t>
      </w:r>
      <w:r w:rsidR="00644304" w:rsidRPr="001E183D">
        <w:rPr>
          <w:rFonts w:ascii="Times New Roman" w:hAnsi="Times New Roman"/>
        </w:rPr>
        <w:t xml:space="preserve">contacts with </w:t>
      </w:r>
      <w:r>
        <w:rPr>
          <w:rFonts w:ascii="Times New Roman" w:hAnsi="Times New Roman"/>
        </w:rPr>
        <w:t>Americans</w:t>
      </w:r>
    </w:p>
    <w:p w14:paraId="10B289EC" w14:textId="2B737387" w:rsidR="00644304" w:rsidRPr="001E183D" w:rsidRDefault="00644304" w:rsidP="00F90A28">
      <w:pPr>
        <w:pStyle w:val="ListParagraph"/>
        <w:numPr>
          <w:ilvl w:val="0"/>
          <w:numId w:val="8"/>
        </w:numPr>
        <w:spacing w:line="480" w:lineRule="auto"/>
        <w:jc w:val="both"/>
        <w:rPr>
          <w:rFonts w:ascii="Times New Roman" w:hAnsi="Times New Roman"/>
        </w:rPr>
      </w:pPr>
      <w:r w:rsidRPr="001E183D">
        <w:rPr>
          <w:rFonts w:ascii="Times New Roman" w:hAnsi="Times New Roman"/>
        </w:rPr>
        <w:t>The majority of participants said th</w:t>
      </w:r>
      <w:r w:rsidR="00437493">
        <w:rPr>
          <w:rFonts w:ascii="Times New Roman" w:hAnsi="Times New Roman"/>
        </w:rPr>
        <w:t>ey have a very good knowledge of</w:t>
      </w:r>
      <w:r w:rsidRPr="001E183D">
        <w:rPr>
          <w:rFonts w:ascii="Times New Roman" w:hAnsi="Times New Roman"/>
        </w:rPr>
        <w:t xml:space="preserve"> English</w:t>
      </w:r>
    </w:p>
    <w:p w14:paraId="2C61E26D" w14:textId="0286E382" w:rsidR="00644304" w:rsidRPr="001E183D" w:rsidRDefault="00644304" w:rsidP="00F90A28">
      <w:pPr>
        <w:pStyle w:val="ListParagraph"/>
        <w:numPr>
          <w:ilvl w:val="0"/>
          <w:numId w:val="8"/>
        </w:numPr>
        <w:spacing w:line="480" w:lineRule="auto"/>
        <w:jc w:val="both"/>
        <w:rPr>
          <w:rFonts w:ascii="Times New Roman" w:hAnsi="Times New Roman"/>
        </w:rPr>
      </w:pPr>
      <w:r w:rsidRPr="001E183D">
        <w:rPr>
          <w:rFonts w:ascii="Times New Roman" w:hAnsi="Times New Roman"/>
        </w:rPr>
        <w:t xml:space="preserve">Sitcoms are </w:t>
      </w:r>
      <w:r w:rsidR="00437493">
        <w:rPr>
          <w:rFonts w:ascii="Times New Roman" w:hAnsi="Times New Roman"/>
        </w:rPr>
        <w:t xml:space="preserve">the </w:t>
      </w:r>
      <w:r w:rsidRPr="001E183D">
        <w:rPr>
          <w:rFonts w:ascii="Times New Roman" w:hAnsi="Times New Roman"/>
        </w:rPr>
        <w:t xml:space="preserve">most popular TV program </w:t>
      </w:r>
      <w:r w:rsidR="00437493">
        <w:rPr>
          <w:rFonts w:ascii="Times New Roman" w:hAnsi="Times New Roman"/>
        </w:rPr>
        <w:t>type</w:t>
      </w:r>
    </w:p>
    <w:p w14:paraId="42383236" w14:textId="77777777" w:rsidR="00644304" w:rsidRPr="001E183D" w:rsidRDefault="00644304" w:rsidP="00F90A28">
      <w:pPr>
        <w:pStyle w:val="ListParagraph"/>
        <w:numPr>
          <w:ilvl w:val="0"/>
          <w:numId w:val="8"/>
        </w:numPr>
        <w:spacing w:line="480" w:lineRule="auto"/>
        <w:jc w:val="both"/>
        <w:rPr>
          <w:rFonts w:ascii="Times New Roman" w:hAnsi="Times New Roman"/>
        </w:rPr>
      </w:pPr>
      <w:r w:rsidRPr="001E183D">
        <w:rPr>
          <w:rFonts w:ascii="Times New Roman" w:hAnsi="Times New Roman"/>
        </w:rPr>
        <w:t>The Internet is the most popular medium followed by television</w:t>
      </w:r>
    </w:p>
    <w:p w14:paraId="00EB0774" w14:textId="103B9049" w:rsidR="00644304" w:rsidRPr="001E183D" w:rsidRDefault="00644304" w:rsidP="00F90A28">
      <w:pPr>
        <w:pStyle w:val="ListParagraph"/>
        <w:numPr>
          <w:ilvl w:val="0"/>
          <w:numId w:val="8"/>
        </w:numPr>
        <w:spacing w:line="480" w:lineRule="auto"/>
        <w:jc w:val="both"/>
        <w:rPr>
          <w:rFonts w:ascii="Times New Roman" w:hAnsi="Times New Roman"/>
        </w:rPr>
      </w:pPr>
      <w:r w:rsidRPr="001E183D">
        <w:rPr>
          <w:rFonts w:ascii="Times New Roman" w:hAnsi="Times New Roman"/>
        </w:rPr>
        <w:t>American program</w:t>
      </w:r>
      <w:r w:rsidR="00D22845">
        <w:rPr>
          <w:rFonts w:ascii="Times New Roman" w:hAnsi="Times New Roman"/>
        </w:rPr>
        <w:t>ming</w:t>
      </w:r>
      <w:r w:rsidRPr="001E183D">
        <w:rPr>
          <w:rFonts w:ascii="Times New Roman" w:hAnsi="Times New Roman"/>
        </w:rPr>
        <w:t xml:space="preserve"> i</w:t>
      </w:r>
      <w:r w:rsidR="00D22845">
        <w:rPr>
          <w:rFonts w:ascii="Times New Roman" w:hAnsi="Times New Roman"/>
        </w:rPr>
        <w:t>s slightly more popular than</w:t>
      </w:r>
      <w:r w:rsidRPr="001E183D">
        <w:rPr>
          <w:rFonts w:ascii="Times New Roman" w:hAnsi="Times New Roman"/>
        </w:rPr>
        <w:t xml:space="preserve"> Croatian program</w:t>
      </w:r>
      <w:r w:rsidR="00D22845">
        <w:rPr>
          <w:rFonts w:ascii="Times New Roman" w:hAnsi="Times New Roman"/>
        </w:rPr>
        <w:t>ming</w:t>
      </w:r>
    </w:p>
    <w:p w14:paraId="5389ABB4" w14:textId="581AF44B" w:rsidR="00644304" w:rsidRPr="001E183D" w:rsidRDefault="00644304" w:rsidP="00F90A28">
      <w:pPr>
        <w:pStyle w:val="ListParagraph"/>
        <w:numPr>
          <w:ilvl w:val="0"/>
          <w:numId w:val="8"/>
        </w:numPr>
        <w:spacing w:line="480" w:lineRule="auto"/>
        <w:jc w:val="both"/>
        <w:rPr>
          <w:rFonts w:ascii="Times New Roman" w:hAnsi="Times New Roman"/>
        </w:rPr>
      </w:pPr>
      <w:r w:rsidRPr="001E183D">
        <w:rPr>
          <w:rFonts w:ascii="Times New Roman" w:hAnsi="Times New Roman"/>
        </w:rPr>
        <w:t xml:space="preserve">American sitcoms were the most watched </w:t>
      </w:r>
      <w:r w:rsidR="00D22845">
        <w:rPr>
          <w:rFonts w:ascii="Times New Roman" w:hAnsi="Times New Roman"/>
        </w:rPr>
        <w:t xml:space="preserve">type of </w:t>
      </w:r>
      <w:r w:rsidRPr="001E183D">
        <w:rPr>
          <w:rFonts w:ascii="Times New Roman" w:hAnsi="Times New Roman"/>
        </w:rPr>
        <w:t>American program</w:t>
      </w:r>
    </w:p>
    <w:p w14:paraId="638D0BEE" w14:textId="7A83083F" w:rsidR="00644304" w:rsidRPr="001E183D" w:rsidRDefault="00D22845" w:rsidP="00F90A28">
      <w:pPr>
        <w:pStyle w:val="ListParagraph"/>
        <w:numPr>
          <w:ilvl w:val="0"/>
          <w:numId w:val="8"/>
        </w:numPr>
        <w:spacing w:line="480" w:lineRule="auto"/>
        <w:jc w:val="both"/>
        <w:rPr>
          <w:rFonts w:ascii="Times New Roman" w:hAnsi="Times New Roman"/>
        </w:rPr>
      </w:pPr>
      <w:r>
        <w:rPr>
          <w:rFonts w:ascii="Times New Roman" w:hAnsi="Times New Roman"/>
        </w:rPr>
        <w:t>The most popular genre</w:t>
      </w:r>
      <w:r w:rsidR="00644304" w:rsidRPr="001E183D">
        <w:rPr>
          <w:rFonts w:ascii="Times New Roman" w:hAnsi="Times New Roman"/>
        </w:rPr>
        <w:t xml:space="preserve"> </w:t>
      </w:r>
      <w:r>
        <w:rPr>
          <w:rFonts w:ascii="Times New Roman" w:hAnsi="Times New Roman"/>
        </w:rPr>
        <w:t>of</w:t>
      </w:r>
      <w:r w:rsidR="00644304" w:rsidRPr="001E183D">
        <w:rPr>
          <w:rFonts w:ascii="Times New Roman" w:hAnsi="Times New Roman"/>
        </w:rPr>
        <w:t xml:space="preserve"> American program</w:t>
      </w:r>
      <w:r>
        <w:rPr>
          <w:rFonts w:ascii="Times New Roman" w:hAnsi="Times New Roman"/>
        </w:rPr>
        <w:t xml:space="preserve"> was comedy followed by drama and action film</w:t>
      </w:r>
    </w:p>
    <w:p w14:paraId="350F9236" w14:textId="2C8A3BE5" w:rsidR="00644304" w:rsidRPr="001E183D" w:rsidRDefault="00D22845" w:rsidP="00F90A28">
      <w:pPr>
        <w:pStyle w:val="ListParagraph"/>
        <w:numPr>
          <w:ilvl w:val="0"/>
          <w:numId w:val="8"/>
        </w:numPr>
        <w:spacing w:line="480" w:lineRule="auto"/>
        <w:jc w:val="both"/>
        <w:rPr>
          <w:rFonts w:ascii="Times New Roman" w:hAnsi="Times New Roman"/>
        </w:rPr>
      </w:pPr>
      <w:r>
        <w:rPr>
          <w:rFonts w:ascii="Times New Roman" w:hAnsi="Times New Roman"/>
        </w:rPr>
        <w:t>The</w:t>
      </w:r>
      <w:r w:rsidR="00644304" w:rsidRPr="001E183D">
        <w:rPr>
          <w:rFonts w:ascii="Times New Roman" w:hAnsi="Times New Roman"/>
        </w:rPr>
        <w:t xml:space="preserve"> majority of participants said they never read American magazines, while even more said they never read American newspapers</w:t>
      </w:r>
    </w:p>
    <w:p w14:paraId="3168F8E9" w14:textId="162A2E10" w:rsidR="00644304" w:rsidRPr="001E183D" w:rsidRDefault="00644304" w:rsidP="00F90A28">
      <w:pPr>
        <w:pStyle w:val="ListParagraph"/>
        <w:numPr>
          <w:ilvl w:val="0"/>
          <w:numId w:val="8"/>
        </w:numPr>
        <w:spacing w:line="480" w:lineRule="auto"/>
        <w:jc w:val="both"/>
        <w:rPr>
          <w:rFonts w:ascii="Times New Roman" w:hAnsi="Times New Roman"/>
        </w:rPr>
      </w:pPr>
      <w:r w:rsidRPr="001E183D">
        <w:rPr>
          <w:rFonts w:ascii="Times New Roman" w:hAnsi="Times New Roman"/>
        </w:rPr>
        <w:t xml:space="preserve">The first hypothesis predicted that the more frequently a value is recognized in television, the more likely it will be accepted among Croatians. This hypothesis was partially supported because 9 out of 16 values </w:t>
      </w:r>
      <w:r w:rsidR="00D22845">
        <w:rPr>
          <w:rFonts w:ascii="Times New Roman" w:hAnsi="Times New Roman"/>
        </w:rPr>
        <w:t>showed significant correlations between frequency of viewing and acceptance</w:t>
      </w:r>
      <w:r w:rsidRPr="001E183D">
        <w:rPr>
          <w:rFonts w:ascii="Times New Roman" w:hAnsi="Times New Roman"/>
        </w:rPr>
        <w:t xml:space="preserve">: tolerance towards other races, tolerance of other opinions, freedom, being individualistic, personal wealth, enjoying wealth, change, equality, and obedience to authority </w:t>
      </w:r>
    </w:p>
    <w:p w14:paraId="2321CD93" w14:textId="0DCDB3FC" w:rsidR="00644304" w:rsidRPr="001E183D" w:rsidRDefault="00644304" w:rsidP="00F90A28">
      <w:pPr>
        <w:pStyle w:val="ListParagraph"/>
        <w:numPr>
          <w:ilvl w:val="0"/>
          <w:numId w:val="8"/>
        </w:numPr>
        <w:spacing w:line="480" w:lineRule="auto"/>
        <w:jc w:val="both"/>
        <w:rPr>
          <w:rFonts w:ascii="Times New Roman" w:hAnsi="Times New Roman"/>
        </w:rPr>
      </w:pPr>
      <w:r w:rsidRPr="001E183D">
        <w:rPr>
          <w:rFonts w:ascii="Times New Roman" w:hAnsi="Times New Roman"/>
        </w:rPr>
        <w:t xml:space="preserve">The second hypothesis predicted that the greater a value's functionality rating, the more likely it will be accepted. This hypothesis was partially supported because out of 16 values measured, 10 values </w:t>
      </w:r>
      <w:r w:rsidR="00D22845">
        <w:rPr>
          <w:rFonts w:ascii="Times New Roman" w:hAnsi="Times New Roman"/>
        </w:rPr>
        <w:t>showed significant correlations between functionality and acceptance</w:t>
      </w:r>
      <w:r w:rsidRPr="001E183D">
        <w:rPr>
          <w:rFonts w:ascii="Times New Roman" w:hAnsi="Times New Roman"/>
        </w:rPr>
        <w:t xml:space="preserve">: strong family ties, being competitive, being honest, working hard, discussing political issues, personal wealth, enjoying wealth, change, equality, and obedience to authority </w:t>
      </w:r>
    </w:p>
    <w:p w14:paraId="62D84C74" w14:textId="780EB6F1" w:rsidR="00644304" w:rsidRPr="001E183D" w:rsidRDefault="00D22845" w:rsidP="00F90A28">
      <w:pPr>
        <w:pStyle w:val="ListParagraph"/>
        <w:numPr>
          <w:ilvl w:val="0"/>
          <w:numId w:val="8"/>
        </w:numPr>
        <w:spacing w:line="480" w:lineRule="auto"/>
        <w:jc w:val="both"/>
        <w:rPr>
          <w:rFonts w:ascii="Times New Roman" w:hAnsi="Times New Roman"/>
        </w:rPr>
      </w:pPr>
      <w:r>
        <w:rPr>
          <w:rFonts w:ascii="Times New Roman" w:hAnsi="Times New Roman"/>
        </w:rPr>
        <w:t>The v</w:t>
      </w:r>
      <w:r w:rsidR="00644304" w:rsidRPr="001E183D">
        <w:rPr>
          <w:rFonts w:ascii="Times New Roman" w:hAnsi="Times New Roman"/>
        </w:rPr>
        <w:t xml:space="preserve">alues </w:t>
      </w:r>
      <w:r>
        <w:rPr>
          <w:rFonts w:ascii="Times New Roman" w:hAnsi="Times New Roman"/>
        </w:rPr>
        <w:t xml:space="preserve">of </w:t>
      </w:r>
      <w:r w:rsidR="00644304" w:rsidRPr="001E183D">
        <w:rPr>
          <w:rFonts w:ascii="Times New Roman" w:hAnsi="Times New Roman"/>
        </w:rPr>
        <w:t>personal wealth, enjoying wealth, change, equality, and obedience to authority were significant</w:t>
      </w:r>
      <w:r>
        <w:rPr>
          <w:rFonts w:ascii="Times New Roman" w:hAnsi="Times New Roman"/>
        </w:rPr>
        <w:t>ly correlated to both functionality and frequency of exposure</w:t>
      </w:r>
      <w:r w:rsidR="00644304" w:rsidRPr="001E183D">
        <w:rPr>
          <w:rFonts w:ascii="Times New Roman" w:hAnsi="Times New Roman"/>
        </w:rPr>
        <w:t xml:space="preserve"> </w:t>
      </w:r>
    </w:p>
    <w:p w14:paraId="1EF9E5FE" w14:textId="5AF6BD40" w:rsidR="00644304" w:rsidRPr="001E183D" w:rsidRDefault="0085615D" w:rsidP="00F90A28">
      <w:pPr>
        <w:pStyle w:val="ListParagraph"/>
        <w:numPr>
          <w:ilvl w:val="0"/>
          <w:numId w:val="8"/>
        </w:numPr>
        <w:spacing w:line="480" w:lineRule="auto"/>
        <w:jc w:val="both"/>
        <w:rPr>
          <w:rFonts w:ascii="Times New Roman" w:hAnsi="Times New Roman"/>
        </w:rPr>
      </w:pPr>
      <w:r>
        <w:rPr>
          <w:rFonts w:ascii="Times New Roman" w:hAnsi="Times New Roman"/>
        </w:rPr>
        <w:t xml:space="preserve">The </w:t>
      </w:r>
      <w:r w:rsidR="00644304" w:rsidRPr="001E183D">
        <w:rPr>
          <w:rFonts w:ascii="Times New Roman" w:hAnsi="Times New Roman"/>
        </w:rPr>
        <w:t>control variable</w:t>
      </w:r>
      <w:r>
        <w:rPr>
          <w:rFonts w:ascii="Times New Roman" w:hAnsi="Times New Roman"/>
        </w:rPr>
        <w:t xml:space="preserve"> gender</w:t>
      </w:r>
      <w:r w:rsidR="00644304" w:rsidRPr="001E183D">
        <w:rPr>
          <w:rFonts w:ascii="Times New Roman" w:hAnsi="Times New Roman"/>
        </w:rPr>
        <w:t xml:space="preserve"> was significant for 11 values</w:t>
      </w:r>
      <w:r w:rsidR="00D22845">
        <w:rPr>
          <w:rFonts w:ascii="Times New Roman" w:hAnsi="Times New Roman"/>
        </w:rPr>
        <w:t>,</w:t>
      </w:r>
      <w:r w:rsidR="00644304" w:rsidRPr="001E183D">
        <w:rPr>
          <w:rFonts w:ascii="Times New Roman" w:hAnsi="Times New Roman"/>
        </w:rPr>
        <w:t xml:space="preserve"> excluding personal wealth, independence, change, individualism, and discussing political issues </w:t>
      </w:r>
    </w:p>
    <w:p w14:paraId="147E2643" w14:textId="0B897A09" w:rsidR="00357C36" w:rsidRPr="001E183D" w:rsidRDefault="00D22845" w:rsidP="00F90A28">
      <w:pPr>
        <w:pStyle w:val="ListParagraph"/>
        <w:numPr>
          <w:ilvl w:val="0"/>
          <w:numId w:val="8"/>
        </w:numPr>
        <w:spacing w:line="480" w:lineRule="auto"/>
        <w:jc w:val="both"/>
        <w:rPr>
          <w:rFonts w:ascii="Times New Roman" w:hAnsi="Times New Roman"/>
        </w:rPr>
      </w:pPr>
      <w:r>
        <w:rPr>
          <w:rFonts w:ascii="Times New Roman" w:hAnsi="Times New Roman"/>
        </w:rPr>
        <w:t>The c</w:t>
      </w:r>
      <w:r w:rsidR="00644304" w:rsidRPr="001E183D">
        <w:rPr>
          <w:rFonts w:ascii="Times New Roman" w:hAnsi="Times New Roman"/>
        </w:rPr>
        <w:t>ontrol variable knowledge of English language was significant for 8 values excluding political participation, personal wealth, enjoying wealth, change, freedom, competition, honesty, and working hard</w:t>
      </w:r>
    </w:p>
    <w:p w14:paraId="3DA64693" w14:textId="77777777" w:rsidR="001E7770" w:rsidRDefault="001E7770" w:rsidP="00F90A28">
      <w:pPr>
        <w:spacing w:line="480" w:lineRule="auto"/>
        <w:jc w:val="both"/>
        <w:rPr>
          <w:rFonts w:ascii="Times New Roman" w:hAnsi="Times New Roman"/>
          <w:b/>
        </w:rPr>
      </w:pPr>
    </w:p>
    <w:p w14:paraId="468EA4B1" w14:textId="77777777" w:rsidR="00357C36" w:rsidRPr="001E183D" w:rsidRDefault="00357C36" w:rsidP="00F90A28">
      <w:pPr>
        <w:spacing w:line="480" w:lineRule="auto"/>
        <w:jc w:val="both"/>
        <w:rPr>
          <w:rFonts w:ascii="Times New Roman" w:hAnsi="Times New Roman"/>
          <w:b/>
        </w:rPr>
      </w:pPr>
      <w:r w:rsidRPr="001E183D">
        <w:rPr>
          <w:rFonts w:ascii="Times New Roman" w:hAnsi="Times New Roman"/>
          <w:b/>
        </w:rPr>
        <w:t>Focus group results</w:t>
      </w:r>
    </w:p>
    <w:p w14:paraId="0AA220ED" w14:textId="77777777" w:rsidR="004515D5" w:rsidRPr="00784B09" w:rsidRDefault="004515D5" w:rsidP="00F90A28">
      <w:pPr>
        <w:spacing w:line="480" w:lineRule="auto"/>
        <w:jc w:val="both"/>
        <w:rPr>
          <w:rFonts w:ascii="Times New Roman" w:hAnsi="Times New Roman"/>
          <w:b/>
          <w:i/>
        </w:rPr>
      </w:pPr>
      <w:r w:rsidRPr="00784B09">
        <w:rPr>
          <w:rFonts w:ascii="Times New Roman" w:hAnsi="Times New Roman"/>
          <w:b/>
          <w:i/>
        </w:rPr>
        <w:t>Americans as seen on the screen</w:t>
      </w:r>
      <w:r w:rsidRPr="00784B09">
        <w:rPr>
          <w:rFonts w:ascii="Times New Roman" w:hAnsi="Times New Roman"/>
          <w:b/>
          <w:i/>
        </w:rPr>
        <w:tab/>
      </w:r>
    </w:p>
    <w:p w14:paraId="08D5D884" w14:textId="2D436BFB"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806EBA" w:rsidRPr="001E183D">
        <w:rPr>
          <w:rFonts w:ascii="Times New Roman" w:hAnsi="Times New Roman"/>
        </w:rPr>
        <w:t>Most of the</w:t>
      </w:r>
      <w:r w:rsidRPr="001E183D">
        <w:rPr>
          <w:rFonts w:ascii="Times New Roman" w:hAnsi="Times New Roman"/>
        </w:rPr>
        <w:t xml:space="preserve"> </w:t>
      </w:r>
      <w:r w:rsidR="0055664B">
        <w:rPr>
          <w:rFonts w:ascii="Times New Roman" w:hAnsi="Times New Roman"/>
        </w:rPr>
        <w:t xml:space="preserve">focus group </w:t>
      </w:r>
      <w:r w:rsidRPr="001E183D">
        <w:rPr>
          <w:rFonts w:ascii="Times New Roman" w:hAnsi="Times New Roman"/>
        </w:rPr>
        <w:t xml:space="preserve">participants, with an exception of one or two, </w:t>
      </w:r>
      <w:r w:rsidR="0055664B">
        <w:rPr>
          <w:rFonts w:ascii="Times New Roman" w:hAnsi="Times New Roman"/>
        </w:rPr>
        <w:t>never traveled to America and did</w:t>
      </w:r>
      <w:r w:rsidRPr="001E183D">
        <w:rPr>
          <w:rFonts w:ascii="Times New Roman" w:hAnsi="Times New Roman"/>
        </w:rPr>
        <w:t xml:space="preserve"> not know any A</w:t>
      </w:r>
      <w:r w:rsidR="006B795C" w:rsidRPr="001E183D">
        <w:rPr>
          <w:rFonts w:ascii="Times New Roman" w:hAnsi="Times New Roman"/>
        </w:rPr>
        <w:t>mericans. Participants said</w:t>
      </w:r>
      <w:r w:rsidRPr="001E183D">
        <w:rPr>
          <w:rFonts w:ascii="Times New Roman" w:hAnsi="Times New Roman"/>
        </w:rPr>
        <w:t xml:space="preserve"> most of their opinions and views on Americans an</w:t>
      </w:r>
      <w:r w:rsidR="0055664B">
        <w:rPr>
          <w:rFonts w:ascii="Times New Roman" w:hAnsi="Times New Roman"/>
        </w:rPr>
        <w:t>d life in the United States came</w:t>
      </w:r>
      <w:r w:rsidRPr="001E183D">
        <w:rPr>
          <w:rFonts w:ascii="Times New Roman" w:hAnsi="Times New Roman"/>
        </w:rPr>
        <w:t xml:space="preserve"> from television series, films, and documentaries they watch. And the opinions were not very positive. In fact, they were overwhelmingly negative and critical. </w:t>
      </w:r>
      <w:r w:rsidR="0055664B">
        <w:rPr>
          <w:rFonts w:ascii="Times New Roman" w:hAnsi="Times New Roman"/>
        </w:rPr>
        <w:t>They saw</w:t>
      </w:r>
      <w:r w:rsidR="006B795C" w:rsidRPr="001E183D">
        <w:rPr>
          <w:rFonts w:ascii="Times New Roman" w:hAnsi="Times New Roman"/>
        </w:rPr>
        <w:t xml:space="preserve"> Americans as</w:t>
      </w:r>
      <w:r w:rsidRPr="001E183D">
        <w:rPr>
          <w:rFonts w:ascii="Times New Roman" w:hAnsi="Times New Roman"/>
        </w:rPr>
        <w:t xml:space="preserve"> stupid and fat. The</w:t>
      </w:r>
      <w:r w:rsidR="0055664B">
        <w:rPr>
          <w:rFonts w:ascii="Times New Roman" w:hAnsi="Times New Roman"/>
        </w:rPr>
        <w:t>se opinions were</w:t>
      </w:r>
      <w:r w:rsidR="00962506" w:rsidRPr="001E183D">
        <w:rPr>
          <w:rFonts w:ascii="Times New Roman" w:hAnsi="Times New Roman"/>
        </w:rPr>
        <w:t xml:space="preserve"> based on reality shows portraying women</w:t>
      </w:r>
      <w:r w:rsidRPr="001E183D">
        <w:rPr>
          <w:rFonts w:ascii="Times New Roman" w:hAnsi="Times New Roman"/>
        </w:rPr>
        <w:t xml:space="preserve"> pregnant at 16, ra</w:t>
      </w:r>
      <w:r w:rsidR="00962506" w:rsidRPr="001E183D">
        <w:rPr>
          <w:rFonts w:ascii="Times New Roman" w:hAnsi="Times New Roman"/>
        </w:rPr>
        <w:t>dical and ignorant</w:t>
      </w:r>
      <w:r w:rsidRPr="001E183D">
        <w:rPr>
          <w:rFonts w:ascii="Times New Roman" w:hAnsi="Times New Roman"/>
        </w:rPr>
        <w:t xml:space="preserve"> Texa</w:t>
      </w:r>
      <w:r w:rsidR="00962506" w:rsidRPr="001E183D">
        <w:rPr>
          <w:rFonts w:ascii="Times New Roman" w:hAnsi="Times New Roman"/>
        </w:rPr>
        <w:t>n</w:t>
      </w:r>
      <w:r w:rsidRPr="001E183D">
        <w:rPr>
          <w:rFonts w:ascii="Times New Roman" w:hAnsi="Times New Roman"/>
        </w:rPr>
        <w:t>s,</w:t>
      </w:r>
      <w:r w:rsidR="0055664B">
        <w:rPr>
          <w:rFonts w:ascii="Times New Roman" w:hAnsi="Times New Roman"/>
        </w:rPr>
        <w:t xml:space="preserve"> and </w:t>
      </w:r>
      <w:r w:rsidR="0093502D">
        <w:rPr>
          <w:rFonts w:ascii="Times New Roman" w:hAnsi="Times New Roman"/>
        </w:rPr>
        <w:t xml:space="preserve">the </w:t>
      </w:r>
      <w:proofErr w:type="spellStart"/>
      <w:r w:rsidR="0055664B">
        <w:rPr>
          <w:rFonts w:ascii="Times New Roman" w:hAnsi="Times New Roman"/>
        </w:rPr>
        <w:t>Kardashians</w:t>
      </w:r>
      <w:proofErr w:type="spellEnd"/>
      <w:r w:rsidR="0055664B">
        <w:rPr>
          <w:rFonts w:ascii="Times New Roman" w:hAnsi="Times New Roman"/>
        </w:rPr>
        <w:t xml:space="preserve">, </w:t>
      </w:r>
      <w:r w:rsidR="0093502D">
        <w:rPr>
          <w:rFonts w:ascii="Times New Roman" w:hAnsi="Times New Roman"/>
        </w:rPr>
        <w:t xml:space="preserve">a </w:t>
      </w:r>
      <w:r w:rsidR="0055664B">
        <w:rPr>
          <w:rFonts w:ascii="Times New Roman" w:hAnsi="Times New Roman"/>
        </w:rPr>
        <w:t>family that was</w:t>
      </w:r>
      <w:r w:rsidRPr="001E183D">
        <w:rPr>
          <w:rFonts w:ascii="Times New Roman" w:hAnsi="Times New Roman"/>
        </w:rPr>
        <w:t xml:space="preserve"> </w:t>
      </w:r>
      <w:r w:rsidR="00962506" w:rsidRPr="001E183D">
        <w:rPr>
          <w:rFonts w:ascii="Times New Roman" w:hAnsi="Times New Roman"/>
        </w:rPr>
        <w:t>considered to be</w:t>
      </w:r>
      <w:r w:rsidR="0093502D">
        <w:rPr>
          <w:rFonts w:ascii="Times New Roman" w:hAnsi="Times New Roman"/>
        </w:rPr>
        <w:t xml:space="preserve"> trivial. Americans were</w:t>
      </w:r>
      <w:r w:rsidR="00962506" w:rsidRPr="001E183D">
        <w:rPr>
          <w:rFonts w:ascii="Times New Roman" w:hAnsi="Times New Roman"/>
        </w:rPr>
        <w:t xml:space="preserve"> considered to be</w:t>
      </w:r>
      <w:r w:rsidRPr="001E183D">
        <w:rPr>
          <w:rFonts w:ascii="Times New Roman" w:hAnsi="Times New Roman"/>
        </w:rPr>
        <w:t xml:space="preserve"> ignorant because they don't care about other countries in the world, and they do not have any desire to seek infor</w:t>
      </w:r>
      <w:r w:rsidR="0093502D">
        <w:rPr>
          <w:rFonts w:ascii="Times New Roman" w:hAnsi="Times New Roman"/>
        </w:rPr>
        <w:t>mation about the world. They were</w:t>
      </w:r>
      <w:r w:rsidRPr="001E183D">
        <w:rPr>
          <w:rFonts w:ascii="Times New Roman" w:hAnsi="Times New Roman"/>
        </w:rPr>
        <w:t xml:space="preserve"> considered to be naive and lacking critical thinking</w:t>
      </w:r>
      <w:r w:rsidR="0093502D">
        <w:rPr>
          <w:rFonts w:ascii="Times New Roman" w:hAnsi="Times New Roman"/>
        </w:rPr>
        <w:t>. They agreed that what they saw</w:t>
      </w:r>
      <w:r w:rsidRPr="001E183D">
        <w:rPr>
          <w:rFonts w:ascii="Times New Roman" w:hAnsi="Times New Roman"/>
        </w:rPr>
        <w:t xml:space="preserve"> Americans eating on television is disgusting, starting from fast food restaurants to frozen meals.  </w:t>
      </w:r>
    </w:p>
    <w:p w14:paraId="0EDFE276" w14:textId="71DC1A65" w:rsidR="004515D5" w:rsidRPr="001E183D" w:rsidRDefault="004515D5" w:rsidP="00F90A28">
      <w:pPr>
        <w:spacing w:line="480" w:lineRule="auto"/>
        <w:jc w:val="both"/>
        <w:rPr>
          <w:rFonts w:ascii="Times New Roman" w:hAnsi="Times New Roman"/>
        </w:rPr>
      </w:pPr>
      <w:r w:rsidRPr="001E183D">
        <w:rPr>
          <w:rFonts w:ascii="Times New Roman" w:hAnsi="Times New Roman"/>
        </w:rPr>
        <w:tab/>
        <w:t>While some of the participants were extremely critical, others w</w:t>
      </w:r>
      <w:r w:rsidR="00962506" w:rsidRPr="001E183D">
        <w:rPr>
          <w:rFonts w:ascii="Times New Roman" w:hAnsi="Times New Roman"/>
        </w:rPr>
        <w:t>ere cautious in expressing</w:t>
      </w:r>
      <w:r w:rsidRPr="001E183D">
        <w:rPr>
          <w:rFonts w:ascii="Times New Roman" w:hAnsi="Times New Roman"/>
        </w:rPr>
        <w:t xml:space="preserve"> opinions about Americans because they said it is hard to g</w:t>
      </w:r>
      <w:r w:rsidR="00962506" w:rsidRPr="001E183D">
        <w:rPr>
          <w:rFonts w:ascii="Times New Roman" w:hAnsi="Times New Roman"/>
        </w:rPr>
        <w:t>eneralize about a</w:t>
      </w:r>
      <w:r w:rsidR="00AE750E">
        <w:rPr>
          <w:rFonts w:ascii="Times New Roman" w:hAnsi="Times New Roman"/>
        </w:rPr>
        <w:t xml:space="preserve"> huge nation</w:t>
      </w:r>
      <w:r w:rsidR="00962506" w:rsidRPr="001E183D">
        <w:rPr>
          <w:rFonts w:ascii="Times New Roman" w:hAnsi="Times New Roman"/>
        </w:rPr>
        <w:t xml:space="preserve"> such as</w:t>
      </w:r>
      <w:r w:rsidRPr="001E183D">
        <w:rPr>
          <w:rFonts w:ascii="Times New Roman" w:hAnsi="Times New Roman"/>
        </w:rPr>
        <w:t xml:space="preserve"> America. </w:t>
      </w:r>
    </w:p>
    <w:p w14:paraId="3DFF81ED" w14:textId="77777777" w:rsidR="004515D5" w:rsidRPr="001E183D" w:rsidRDefault="004515D5" w:rsidP="00F90A28">
      <w:pPr>
        <w:jc w:val="both"/>
        <w:rPr>
          <w:rFonts w:ascii="Times New Roman" w:hAnsi="Times New Roman"/>
        </w:rPr>
      </w:pPr>
      <w:r w:rsidRPr="001E183D">
        <w:rPr>
          <w:rFonts w:ascii="Times New Roman" w:hAnsi="Times New Roman"/>
        </w:rPr>
        <w:tab/>
        <w:t xml:space="preserve">When we say American, we don't really know whom we are talking about </w:t>
      </w:r>
      <w:r w:rsidRPr="001E183D">
        <w:rPr>
          <w:rFonts w:ascii="Times New Roman" w:hAnsi="Times New Roman"/>
        </w:rPr>
        <w:tab/>
        <w:t xml:space="preserve">because most of the information we get is negative because that is more </w:t>
      </w:r>
      <w:r w:rsidRPr="001E183D">
        <w:rPr>
          <w:rFonts w:ascii="Times New Roman" w:hAnsi="Times New Roman"/>
        </w:rPr>
        <w:tab/>
        <w:t xml:space="preserve">interesting. So if we say that 97 out of a 100 Americans don't know where Croatia </w:t>
      </w:r>
      <w:r w:rsidRPr="001E183D">
        <w:rPr>
          <w:rFonts w:ascii="Times New Roman" w:hAnsi="Times New Roman"/>
        </w:rPr>
        <w:tab/>
        <w:t xml:space="preserve">is we are generalizing that all Americans are stupid, while in fact there are a lot of </w:t>
      </w:r>
      <w:r w:rsidRPr="001E183D">
        <w:rPr>
          <w:rFonts w:ascii="Times New Roman" w:hAnsi="Times New Roman"/>
        </w:rPr>
        <w:tab/>
        <w:t xml:space="preserve">intelligent people there who know who and where we are, but their voice is not </w:t>
      </w:r>
      <w:r w:rsidRPr="001E183D">
        <w:rPr>
          <w:rFonts w:ascii="Times New Roman" w:hAnsi="Times New Roman"/>
        </w:rPr>
        <w:tab/>
        <w:t xml:space="preserve">heard. </w:t>
      </w:r>
    </w:p>
    <w:p w14:paraId="0E283402" w14:textId="77777777" w:rsidR="004515D5" w:rsidRPr="001E183D" w:rsidRDefault="004515D5" w:rsidP="00F90A28">
      <w:pPr>
        <w:jc w:val="both"/>
        <w:rPr>
          <w:rFonts w:ascii="Times New Roman" w:hAnsi="Times New Roman"/>
        </w:rPr>
      </w:pPr>
    </w:p>
    <w:p w14:paraId="375FF6DC" w14:textId="73105868" w:rsidR="004515D5" w:rsidRPr="001E183D" w:rsidRDefault="00452C9F" w:rsidP="00F90A28">
      <w:pPr>
        <w:spacing w:line="480" w:lineRule="auto"/>
        <w:jc w:val="both"/>
        <w:rPr>
          <w:rFonts w:ascii="Times New Roman" w:hAnsi="Times New Roman"/>
        </w:rPr>
      </w:pPr>
      <w:r>
        <w:rPr>
          <w:rFonts w:ascii="Times New Roman" w:hAnsi="Times New Roman"/>
        </w:rPr>
        <w:tab/>
        <w:t>Participants didn</w:t>
      </w:r>
      <w:r w:rsidR="00871807" w:rsidRPr="001E183D">
        <w:rPr>
          <w:rFonts w:ascii="Times New Roman" w:hAnsi="Times New Roman"/>
        </w:rPr>
        <w:t>'t know what to think about Americans and about American</w:t>
      </w:r>
      <w:r w:rsidR="004515D5" w:rsidRPr="001E183D">
        <w:rPr>
          <w:rFonts w:ascii="Times New Roman" w:hAnsi="Times New Roman"/>
        </w:rPr>
        <w:t xml:space="preserve"> culture as it is portrayed on television. O</w:t>
      </w:r>
      <w:r w:rsidR="00871807" w:rsidRPr="001E183D">
        <w:rPr>
          <w:rFonts w:ascii="Times New Roman" w:hAnsi="Times New Roman"/>
        </w:rPr>
        <w:t>ne of the participants said</w:t>
      </w:r>
      <w:r w:rsidR="004515D5" w:rsidRPr="001E183D">
        <w:rPr>
          <w:rFonts w:ascii="Times New Roman" w:hAnsi="Times New Roman"/>
        </w:rPr>
        <w:t xml:space="preserve"> most of the things he </w:t>
      </w:r>
      <w:r>
        <w:rPr>
          <w:rFonts w:ascii="Times New Roman" w:hAnsi="Times New Roman"/>
        </w:rPr>
        <w:t>has seen</w:t>
      </w:r>
      <w:r w:rsidR="004515D5" w:rsidRPr="001E183D">
        <w:rPr>
          <w:rFonts w:ascii="Times New Roman" w:hAnsi="Times New Roman"/>
        </w:rPr>
        <w:t xml:space="preserve"> on television deal</w:t>
      </w:r>
      <w:r w:rsidR="00871807" w:rsidRPr="001E183D">
        <w:rPr>
          <w:rFonts w:ascii="Times New Roman" w:hAnsi="Times New Roman"/>
        </w:rPr>
        <w:t xml:space="preserve"> with trivial situations and he</w:t>
      </w:r>
      <w:r w:rsidR="004515D5" w:rsidRPr="001E183D">
        <w:rPr>
          <w:rFonts w:ascii="Times New Roman" w:hAnsi="Times New Roman"/>
        </w:rPr>
        <w:t xml:space="preserve"> does n</w:t>
      </w:r>
      <w:r w:rsidR="00871807" w:rsidRPr="001E183D">
        <w:rPr>
          <w:rFonts w:ascii="Times New Roman" w:hAnsi="Times New Roman"/>
        </w:rPr>
        <w:t>ot know what to believe</w:t>
      </w:r>
      <w:r w:rsidR="004515D5" w:rsidRPr="001E183D">
        <w:rPr>
          <w:rFonts w:ascii="Times New Roman" w:hAnsi="Times New Roman"/>
        </w:rPr>
        <w:t>. Not even documentaries are helpful in creating an accurate image of America</w:t>
      </w:r>
      <w:r w:rsidR="00871807" w:rsidRPr="001E183D">
        <w:rPr>
          <w:rFonts w:ascii="Times New Roman" w:hAnsi="Times New Roman"/>
        </w:rPr>
        <w:t>. M</w:t>
      </w:r>
      <w:r w:rsidR="004515D5" w:rsidRPr="001E183D">
        <w:rPr>
          <w:rFonts w:ascii="Times New Roman" w:hAnsi="Times New Roman"/>
        </w:rPr>
        <w:t>ovies</w:t>
      </w:r>
      <w:r w:rsidR="00871807" w:rsidRPr="001E183D">
        <w:rPr>
          <w:rFonts w:ascii="Times New Roman" w:hAnsi="Times New Roman"/>
        </w:rPr>
        <w:t xml:space="preserve"> and documentaries </w:t>
      </w:r>
      <w:r w:rsidR="004515D5" w:rsidRPr="001E183D">
        <w:rPr>
          <w:rFonts w:ascii="Times New Roman" w:hAnsi="Times New Roman"/>
        </w:rPr>
        <w:t xml:space="preserve">portray these perfect families </w:t>
      </w:r>
      <w:r>
        <w:rPr>
          <w:rFonts w:ascii="Times New Roman" w:hAnsi="Times New Roman"/>
        </w:rPr>
        <w:t>but don't answer</w:t>
      </w:r>
      <w:r w:rsidR="004515D5" w:rsidRPr="001E183D">
        <w:rPr>
          <w:rFonts w:ascii="Times New Roman" w:hAnsi="Times New Roman"/>
        </w:rPr>
        <w:t xml:space="preserve"> questions that really matter. </w:t>
      </w:r>
    </w:p>
    <w:p w14:paraId="778E305B" w14:textId="3DC883DD" w:rsidR="004515D5" w:rsidRPr="001E183D" w:rsidRDefault="004515D5" w:rsidP="00F90A28">
      <w:pPr>
        <w:jc w:val="both"/>
        <w:rPr>
          <w:rFonts w:ascii="Times New Roman" w:hAnsi="Times New Roman"/>
        </w:rPr>
      </w:pPr>
      <w:r w:rsidRPr="001E183D">
        <w:rPr>
          <w:rFonts w:ascii="Times New Roman" w:hAnsi="Times New Roman"/>
        </w:rPr>
        <w:tab/>
        <w:t xml:space="preserve">I don't really know what to think about Americans. That whole country seems to </w:t>
      </w:r>
      <w:r w:rsidRPr="001E183D">
        <w:rPr>
          <w:rFonts w:ascii="Times New Roman" w:hAnsi="Times New Roman"/>
        </w:rPr>
        <w:tab/>
        <w:t xml:space="preserve">me like one big conspiracy theory. I don't know if they were ever on the moon, </w:t>
      </w:r>
      <w:r w:rsidRPr="001E183D">
        <w:rPr>
          <w:rFonts w:ascii="Times New Roman" w:hAnsi="Times New Roman"/>
        </w:rPr>
        <w:tab/>
        <w:t>what h</w:t>
      </w:r>
      <w:r w:rsidR="00871807" w:rsidRPr="001E183D">
        <w:rPr>
          <w:rFonts w:ascii="Times New Roman" w:hAnsi="Times New Roman"/>
        </w:rPr>
        <w:t xml:space="preserve">appened with WTC, </w:t>
      </w:r>
      <w:r w:rsidRPr="001E183D">
        <w:rPr>
          <w:rFonts w:ascii="Times New Roman" w:hAnsi="Times New Roman"/>
        </w:rPr>
        <w:t>who fi</w:t>
      </w:r>
      <w:r w:rsidR="00871807" w:rsidRPr="001E183D">
        <w:rPr>
          <w:rFonts w:ascii="Times New Roman" w:hAnsi="Times New Roman"/>
        </w:rPr>
        <w:t xml:space="preserve">nances </w:t>
      </w:r>
      <w:r w:rsidR="002A4295">
        <w:rPr>
          <w:rFonts w:ascii="Times New Roman" w:hAnsi="Times New Roman"/>
        </w:rPr>
        <w:t xml:space="preserve">the </w:t>
      </w:r>
      <w:r w:rsidR="00871807" w:rsidRPr="001E183D">
        <w:rPr>
          <w:rFonts w:ascii="Times New Roman" w:hAnsi="Times New Roman"/>
        </w:rPr>
        <w:t>war in Iraq, why are they sending</w:t>
      </w:r>
      <w:r w:rsidRPr="001E183D">
        <w:rPr>
          <w:rFonts w:ascii="Times New Roman" w:hAnsi="Times New Roman"/>
        </w:rPr>
        <w:t xml:space="preserve"> </w:t>
      </w:r>
      <w:r w:rsidR="002A4295">
        <w:rPr>
          <w:rFonts w:ascii="Times New Roman" w:hAnsi="Times New Roman"/>
        </w:rPr>
        <w:t xml:space="preserve">an </w:t>
      </w:r>
      <w:r w:rsidR="002A4295">
        <w:rPr>
          <w:rFonts w:ascii="Times New Roman" w:hAnsi="Times New Roman"/>
        </w:rPr>
        <w:tab/>
      </w:r>
      <w:r w:rsidRPr="001E183D">
        <w:rPr>
          <w:rFonts w:ascii="Times New Roman" w:hAnsi="Times New Roman"/>
        </w:rPr>
        <w:t>army to Syria. In fact, I don't kno</w:t>
      </w:r>
      <w:r w:rsidR="00871807" w:rsidRPr="001E183D">
        <w:rPr>
          <w:rFonts w:ascii="Times New Roman" w:hAnsi="Times New Roman"/>
        </w:rPr>
        <w:t>w anything about America. That</w:t>
      </w:r>
      <w:r w:rsidRPr="001E183D">
        <w:rPr>
          <w:rFonts w:ascii="Times New Roman" w:hAnsi="Times New Roman"/>
        </w:rPr>
        <w:t xml:space="preserve"> world looks </w:t>
      </w:r>
      <w:r w:rsidR="002A4295">
        <w:rPr>
          <w:rFonts w:ascii="Times New Roman" w:hAnsi="Times New Roman"/>
        </w:rPr>
        <w:tab/>
      </w:r>
      <w:r w:rsidRPr="001E183D">
        <w:rPr>
          <w:rFonts w:ascii="Times New Roman" w:hAnsi="Times New Roman"/>
        </w:rPr>
        <w:t>insincere to me and th</w:t>
      </w:r>
      <w:r w:rsidR="00871807" w:rsidRPr="001E183D">
        <w:rPr>
          <w:rFonts w:ascii="Times New Roman" w:hAnsi="Times New Roman"/>
        </w:rPr>
        <w:t xml:space="preserve">ere are so many questions I am </w:t>
      </w:r>
      <w:r w:rsidRPr="001E183D">
        <w:rPr>
          <w:rFonts w:ascii="Times New Roman" w:hAnsi="Times New Roman"/>
        </w:rPr>
        <w:t xml:space="preserve">interested in getting </w:t>
      </w:r>
      <w:r w:rsidR="002A4295">
        <w:rPr>
          <w:rFonts w:ascii="Times New Roman" w:hAnsi="Times New Roman"/>
        </w:rPr>
        <w:tab/>
      </w:r>
      <w:r w:rsidRPr="001E183D">
        <w:rPr>
          <w:rFonts w:ascii="Times New Roman" w:hAnsi="Times New Roman"/>
        </w:rPr>
        <w:t xml:space="preserve">answered. I know </w:t>
      </w:r>
      <w:r w:rsidR="002A4295">
        <w:rPr>
          <w:rFonts w:ascii="Times New Roman" w:hAnsi="Times New Roman"/>
        </w:rPr>
        <w:t xml:space="preserve">America through movies and </w:t>
      </w:r>
      <w:r w:rsidRPr="001E183D">
        <w:rPr>
          <w:rFonts w:ascii="Times New Roman" w:hAnsi="Times New Roman"/>
        </w:rPr>
        <w:t xml:space="preserve">documentaries, </w:t>
      </w:r>
      <w:r w:rsidR="00871807" w:rsidRPr="001E183D">
        <w:rPr>
          <w:rFonts w:ascii="Times New Roman" w:hAnsi="Times New Roman"/>
        </w:rPr>
        <w:t xml:space="preserve">but I don't believe </w:t>
      </w:r>
      <w:r w:rsidR="002A4295">
        <w:rPr>
          <w:rFonts w:ascii="Times New Roman" w:hAnsi="Times New Roman"/>
        </w:rPr>
        <w:tab/>
      </w:r>
      <w:r w:rsidR="00871807" w:rsidRPr="001E183D">
        <w:rPr>
          <w:rFonts w:ascii="Times New Roman" w:hAnsi="Times New Roman"/>
        </w:rPr>
        <w:t>them</w:t>
      </w:r>
      <w:r w:rsidRPr="001E183D">
        <w:rPr>
          <w:rFonts w:ascii="Times New Roman" w:hAnsi="Times New Roman"/>
        </w:rPr>
        <w:t>. The whole America i</w:t>
      </w:r>
      <w:r w:rsidR="00871807" w:rsidRPr="001E183D">
        <w:rPr>
          <w:rFonts w:ascii="Times New Roman" w:hAnsi="Times New Roman"/>
        </w:rPr>
        <w:t xml:space="preserve">s one big </w:t>
      </w:r>
      <w:r w:rsidRPr="001E183D">
        <w:rPr>
          <w:rFonts w:ascii="Times New Roman" w:hAnsi="Times New Roman"/>
        </w:rPr>
        <w:t xml:space="preserve">enigma. </w:t>
      </w:r>
    </w:p>
    <w:p w14:paraId="24E21C7B" w14:textId="77777777" w:rsidR="004515D5" w:rsidRPr="001E183D" w:rsidRDefault="004515D5" w:rsidP="00F90A28">
      <w:pPr>
        <w:jc w:val="both"/>
        <w:rPr>
          <w:rFonts w:ascii="Times New Roman" w:hAnsi="Times New Roman"/>
        </w:rPr>
      </w:pPr>
    </w:p>
    <w:p w14:paraId="116B5342" w14:textId="170EFC52"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927D2C" w:rsidRPr="001E183D">
        <w:rPr>
          <w:rFonts w:ascii="Times New Roman" w:hAnsi="Times New Roman"/>
        </w:rPr>
        <w:t>While some</w:t>
      </w:r>
      <w:r w:rsidRPr="001E183D">
        <w:rPr>
          <w:rFonts w:ascii="Times New Roman" w:hAnsi="Times New Roman"/>
        </w:rPr>
        <w:t xml:space="preserve"> struggle</w:t>
      </w:r>
      <w:r w:rsidR="002A4295">
        <w:rPr>
          <w:rFonts w:ascii="Times New Roman" w:hAnsi="Times New Roman"/>
        </w:rPr>
        <w:t>d with understanding what they saw</w:t>
      </w:r>
      <w:r w:rsidRPr="001E183D">
        <w:rPr>
          <w:rFonts w:ascii="Times New Roman" w:hAnsi="Times New Roman"/>
        </w:rPr>
        <w:t xml:space="preserve"> on television, others believe</w:t>
      </w:r>
      <w:r w:rsidR="002A4295">
        <w:rPr>
          <w:rFonts w:ascii="Times New Roman" w:hAnsi="Times New Roman"/>
        </w:rPr>
        <w:t>d</w:t>
      </w:r>
      <w:r w:rsidRPr="001E183D">
        <w:rPr>
          <w:rFonts w:ascii="Times New Roman" w:hAnsi="Times New Roman"/>
        </w:rPr>
        <w:t xml:space="preserve"> that media do not give accurate picture of America. One of the</w:t>
      </w:r>
      <w:r w:rsidR="002A4295">
        <w:rPr>
          <w:rFonts w:ascii="Times New Roman" w:hAnsi="Times New Roman"/>
        </w:rPr>
        <w:t xml:space="preserve"> participants said that she did</w:t>
      </w:r>
      <w:r w:rsidRPr="001E183D">
        <w:rPr>
          <w:rFonts w:ascii="Times New Roman" w:hAnsi="Times New Roman"/>
        </w:rPr>
        <w:t xml:space="preserve"> not know anybody in America to confirm whether wh</w:t>
      </w:r>
      <w:r w:rsidR="002A4295">
        <w:rPr>
          <w:rFonts w:ascii="Times New Roman" w:hAnsi="Times New Roman"/>
        </w:rPr>
        <w:t>at she saw was</w:t>
      </w:r>
      <w:r w:rsidR="00927D2C" w:rsidRPr="001E183D">
        <w:rPr>
          <w:rFonts w:ascii="Times New Roman" w:hAnsi="Times New Roman"/>
        </w:rPr>
        <w:t xml:space="preserve"> true or not. S</w:t>
      </w:r>
      <w:r w:rsidR="002A4295">
        <w:rPr>
          <w:rFonts w:ascii="Times New Roman" w:hAnsi="Times New Roman"/>
        </w:rPr>
        <w:t>he thought that</w:t>
      </w:r>
      <w:r w:rsidRPr="001E183D">
        <w:rPr>
          <w:rFonts w:ascii="Times New Roman" w:hAnsi="Times New Roman"/>
        </w:rPr>
        <w:t xml:space="preserve"> only after living there for a certa</w:t>
      </w:r>
      <w:r w:rsidR="00927D2C" w:rsidRPr="001E183D">
        <w:rPr>
          <w:rFonts w:ascii="Times New Roman" w:hAnsi="Times New Roman"/>
        </w:rPr>
        <w:t xml:space="preserve">in time she would be able to see whether life in America is </w:t>
      </w:r>
      <w:r w:rsidRPr="001E183D">
        <w:rPr>
          <w:rFonts w:ascii="Times New Roman" w:hAnsi="Times New Roman"/>
        </w:rPr>
        <w:t xml:space="preserve">about living fast, chasing money and every man for </w:t>
      </w:r>
      <w:proofErr w:type="gramStart"/>
      <w:r w:rsidRPr="001E183D">
        <w:rPr>
          <w:rFonts w:ascii="Times New Roman" w:hAnsi="Times New Roman"/>
        </w:rPr>
        <w:t>himself</w:t>
      </w:r>
      <w:proofErr w:type="gramEnd"/>
      <w:r w:rsidRPr="001E183D">
        <w:rPr>
          <w:rFonts w:ascii="Times New Roman" w:hAnsi="Times New Roman"/>
        </w:rPr>
        <w:t>. I</w:t>
      </w:r>
      <w:r w:rsidR="002A4295">
        <w:rPr>
          <w:rFonts w:ascii="Times New Roman" w:hAnsi="Times New Roman"/>
        </w:rPr>
        <w:t>n addition, the participants were</w:t>
      </w:r>
      <w:r w:rsidRPr="001E183D">
        <w:rPr>
          <w:rFonts w:ascii="Times New Roman" w:hAnsi="Times New Roman"/>
        </w:rPr>
        <w:t xml:space="preserve"> aware of the fact that A</w:t>
      </w:r>
      <w:r w:rsidR="00927D2C" w:rsidRPr="001E183D">
        <w:rPr>
          <w:rFonts w:ascii="Times New Roman" w:hAnsi="Times New Roman"/>
        </w:rPr>
        <w:t xml:space="preserve">merica is a big country with </w:t>
      </w:r>
      <w:r w:rsidRPr="001E183D">
        <w:rPr>
          <w:rFonts w:ascii="Times New Roman" w:hAnsi="Times New Roman"/>
        </w:rPr>
        <w:t xml:space="preserve">different cultures and that life in one part of the country might not be the same as in another. Some </w:t>
      </w:r>
      <w:r w:rsidR="00927D2C" w:rsidRPr="001E183D">
        <w:rPr>
          <w:rFonts w:ascii="Times New Roman" w:hAnsi="Times New Roman"/>
        </w:rPr>
        <w:t xml:space="preserve">participants </w:t>
      </w:r>
      <w:r w:rsidR="002A4295">
        <w:rPr>
          <w:rFonts w:ascii="Times New Roman" w:hAnsi="Times New Roman"/>
        </w:rPr>
        <w:t>thought</w:t>
      </w:r>
      <w:r w:rsidRPr="001E183D">
        <w:rPr>
          <w:rFonts w:ascii="Times New Roman" w:hAnsi="Times New Roman"/>
        </w:rPr>
        <w:t xml:space="preserve"> that whether or not one can see the real American life on television depends on what you are watching. O</w:t>
      </w:r>
      <w:r w:rsidR="00927D2C" w:rsidRPr="001E183D">
        <w:rPr>
          <w:rFonts w:ascii="Times New Roman" w:hAnsi="Times New Roman"/>
        </w:rPr>
        <w:t>ne of the participants said</w:t>
      </w:r>
      <w:r w:rsidRPr="001E183D">
        <w:rPr>
          <w:rFonts w:ascii="Times New Roman" w:hAnsi="Times New Roman"/>
        </w:rPr>
        <w:t xml:space="preserve"> she recently visited Ame</w:t>
      </w:r>
      <w:r w:rsidR="00927D2C" w:rsidRPr="001E183D">
        <w:rPr>
          <w:rFonts w:ascii="Times New Roman" w:hAnsi="Times New Roman"/>
        </w:rPr>
        <w:t>rica for the first time and what she</w:t>
      </w:r>
      <w:r w:rsidRPr="001E183D">
        <w:rPr>
          <w:rFonts w:ascii="Times New Roman" w:hAnsi="Times New Roman"/>
        </w:rPr>
        <w:t xml:space="preserve"> saw in series such as </w:t>
      </w:r>
      <w:r w:rsidRPr="001E183D">
        <w:rPr>
          <w:rFonts w:ascii="Times New Roman" w:hAnsi="Times New Roman"/>
          <w:i/>
        </w:rPr>
        <w:t>Private Practice</w:t>
      </w:r>
      <w:r w:rsidRPr="001E183D">
        <w:rPr>
          <w:rFonts w:ascii="Times New Roman" w:hAnsi="Times New Roman"/>
        </w:rPr>
        <w:t xml:space="preserve"> and </w:t>
      </w:r>
      <w:r w:rsidRPr="001E183D">
        <w:rPr>
          <w:rFonts w:ascii="Times New Roman" w:hAnsi="Times New Roman"/>
          <w:i/>
        </w:rPr>
        <w:t>Gray's Anatomy</w:t>
      </w:r>
      <w:r w:rsidRPr="001E183D">
        <w:rPr>
          <w:rFonts w:ascii="Times New Roman" w:hAnsi="Times New Roman"/>
        </w:rPr>
        <w:t xml:space="preserve"> really do</w:t>
      </w:r>
      <w:r w:rsidR="00927D2C" w:rsidRPr="001E183D">
        <w:rPr>
          <w:rFonts w:ascii="Times New Roman" w:hAnsi="Times New Roman"/>
        </w:rPr>
        <w:t>es re</w:t>
      </w:r>
      <w:r w:rsidRPr="001E183D">
        <w:rPr>
          <w:rFonts w:ascii="Times New Roman" w:hAnsi="Times New Roman"/>
        </w:rPr>
        <w:t>present American society and cultur</w:t>
      </w:r>
      <w:r w:rsidR="00927D2C" w:rsidRPr="001E183D">
        <w:rPr>
          <w:rFonts w:ascii="Times New Roman" w:hAnsi="Times New Roman"/>
        </w:rPr>
        <w:t>e. Another participant said</w:t>
      </w:r>
      <w:r w:rsidRPr="001E183D">
        <w:rPr>
          <w:rFonts w:ascii="Times New Roman" w:hAnsi="Times New Roman"/>
        </w:rPr>
        <w:t xml:space="preserve"> there are two types of American movies - mainstream movies targeting mass audiences and quality film. </w:t>
      </w:r>
    </w:p>
    <w:p w14:paraId="5D65C3C5" w14:textId="7DF445A2" w:rsidR="004515D5" w:rsidRPr="001E183D" w:rsidRDefault="004515D5" w:rsidP="00F90A28">
      <w:pPr>
        <w:jc w:val="both"/>
        <w:rPr>
          <w:rFonts w:ascii="Times New Roman" w:hAnsi="Times New Roman"/>
        </w:rPr>
      </w:pPr>
      <w:r w:rsidRPr="001E183D">
        <w:rPr>
          <w:rFonts w:ascii="Times New Roman" w:hAnsi="Times New Roman"/>
        </w:rPr>
        <w:tab/>
        <w:t xml:space="preserve">In </w:t>
      </w:r>
      <w:r w:rsidR="00927D2C" w:rsidRPr="001E183D">
        <w:rPr>
          <w:rFonts w:ascii="Times New Roman" w:hAnsi="Times New Roman"/>
        </w:rPr>
        <w:t>mainstream movies there are</w:t>
      </w:r>
      <w:r w:rsidRPr="001E183D">
        <w:rPr>
          <w:rFonts w:ascii="Times New Roman" w:hAnsi="Times New Roman"/>
        </w:rPr>
        <w:t xml:space="preserve"> four professions, such as fashion designer, </w:t>
      </w:r>
      <w:r w:rsidRPr="001E183D">
        <w:rPr>
          <w:rFonts w:ascii="Times New Roman" w:hAnsi="Times New Roman"/>
        </w:rPr>
        <w:tab/>
        <w:t>photographer, PR executive, or a lawyer</w:t>
      </w:r>
      <w:r w:rsidR="000A32BA" w:rsidRPr="001E183D">
        <w:rPr>
          <w:rFonts w:ascii="Times New Roman" w:hAnsi="Times New Roman"/>
        </w:rPr>
        <w:t xml:space="preserve">, that are portrayed in every </w:t>
      </w:r>
      <w:r w:rsidR="000A32BA" w:rsidRPr="001E183D">
        <w:rPr>
          <w:rFonts w:ascii="Times New Roman" w:hAnsi="Times New Roman"/>
        </w:rPr>
        <w:tab/>
        <w:t>romantic comedy</w:t>
      </w:r>
      <w:r w:rsidRPr="001E183D">
        <w:rPr>
          <w:rFonts w:ascii="Times New Roman" w:hAnsi="Times New Roman"/>
        </w:rPr>
        <w:t xml:space="preserve"> and you cannot </w:t>
      </w:r>
      <w:r w:rsidR="000A32BA" w:rsidRPr="001E183D">
        <w:rPr>
          <w:rFonts w:ascii="Times New Roman" w:hAnsi="Times New Roman"/>
        </w:rPr>
        <w:t>really expect too much</w:t>
      </w:r>
      <w:r w:rsidRPr="001E183D">
        <w:rPr>
          <w:rFonts w:ascii="Times New Roman" w:hAnsi="Times New Roman"/>
        </w:rPr>
        <w:t>. Some pe</w:t>
      </w:r>
      <w:r w:rsidR="000A32BA" w:rsidRPr="001E183D">
        <w:rPr>
          <w:rFonts w:ascii="Times New Roman" w:hAnsi="Times New Roman"/>
        </w:rPr>
        <w:t xml:space="preserve">ople </w:t>
      </w:r>
      <w:r w:rsidRPr="001E183D">
        <w:rPr>
          <w:rFonts w:ascii="Times New Roman" w:hAnsi="Times New Roman"/>
        </w:rPr>
        <w:t xml:space="preserve">get </w:t>
      </w:r>
      <w:r w:rsidR="00097C4A">
        <w:rPr>
          <w:rFonts w:ascii="Times New Roman" w:hAnsi="Times New Roman"/>
        </w:rPr>
        <w:t>the</w:t>
      </w:r>
      <w:r w:rsidR="002A4295">
        <w:rPr>
          <w:rFonts w:ascii="Times New Roman" w:hAnsi="Times New Roman"/>
        </w:rPr>
        <w:t xml:space="preserve"> </w:t>
      </w:r>
      <w:r w:rsidR="002A4295">
        <w:rPr>
          <w:rFonts w:ascii="Times New Roman" w:hAnsi="Times New Roman"/>
        </w:rPr>
        <w:tab/>
      </w:r>
      <w:r w:rsidRPr="001E183D">
        <w:rPr>
          <w:rFonts w:ascii="Times New Roman" w:hAnsi="Times New Roman"/>
        </w:rPr>
        <w:t xml:space="preserve">wrong </w:t>
      </w:r>
      <w:r w:rsidR="000A32BA" w:rsidRPr="001E183D">
        <w:rPr>
          <w:rFonts w:ascii="Times New Roman" w:hAnsi="Times New Roman"/>
        </w:rPr>
        <w:tab/>
      </w:r>
      <w:r w:rsidRPr="001E183D">
        <w:rPr>
          <w:rFonts w:ascii="Times New Roman" w:hAnsi="Times New Roman"/>
        </w:rPr>
        <w:t>perception from these movies; they think</w:t>
      </w:r>
      <w:r w:rsidR="000A32BA" w:rsidRPr="001E183D">
        <w:rPr>
          <w:rFonts w:ascii="Times New Roman" w:hAnsi="Times New Roman"/>
        </w:rPr>
        <w:t xml:space="preserve"> life in America is glamorous, </w:t>
      </w:r>
      <w:r w:rsidRPr="001E183D">
        <w:rPr>
          <w:rFonts w:ascii="Times New Roman" w:hAnsi="Times New Roman"/>
        </w:rPr>
        <w:t xml:space="preserve">but </w:t>
      </w:r>
      <w:r w:rsidR="002A4295">
        <w:rPr>
          <w:rFonts w:ascii="Times New Roman" w:hAnsi="Times New Roman"/>
        </w:rPr>
        <w:tab/>
      </w:r>
      <w:r w:rsidRPr="001E183D">
        <w:rPr>
          <w:rFonts w:ascii="Times New Roman" w:hAnsi="Times New Roman"/>
        </w:rPr>
        <w:t xml:space="preserve">it is not because life is more or less the same everywhere. In the second </w:t>
      </w:r>
      <w:r w:rsidRPr="001E183D">
        <w:rPr>
          <w:rFonts w:ascii="Times New Roman" w:hAnsi="Times New Roman"/>
        </w:rPr>
        <w:tab/>
        <w:t xml:space="preserve">category quality films offer a realistic glimpse of America when they portray life </w:t>
      </w:r>
      <w:r w:rsidR="000A32BA" w:rsidRPr="001E183D">
        <w:rPr>
          <w:rFonts w:ascii="Times New Roman" w:hAnsi="Times New Roman"/>
        </w:rPr>
        <w:tab/>
        <w:t xml:space="preserve">in </w:t>
      </w:r>
      <w:r w:rsidRPr="001E183D">
        <w:rPr>
          <w:rFonts w:ascii="Times New Roman" w:hAnsi="Times New Roman"/>
        </w:rPr>
        <w:t xml:space="preserve">trailer parks. </w:t>
      </w:r>
    </w:p>
    <w:p w14:paraId="241450A2" w14:textId="77777777" w:rsidR="004515D5" w:rsidRPr="001E183D" w:rsidRDefault="004515D5" w:rsidP="00F90A28">
      <w:pPr>
        <w:jc w:val="both"/>
        <w:rPr>
          <w:rFonts w:ascii="Times New Roman" w:hAnsi="Times New Roman"/>
        </w:rPr>
      </w:pPr>
    </w:p>
    <w:p w14:paraId="79BAD242" w14:textId="207A0541" w:rsidR="004515D5" w:rsidRPr="001E183D" w:rsidRDefault="004515D5" w:rsidP="00F90A28">
      <w:pPr>
        <w:spacing w:line="480" w:lineRule="auto"/>
        <w:jc w:val="both"/>
        <w:rPr>
          <w:rFonts w:ascii="Times New Roman" w:hAnsi="Times New Roman"/>
        </w:rPr>
      </w:pPr>
      <w:r w:rsidRPr="001E183D">
        <w:rPr>
          <w:rFonts w:ascii="Times New Roman" w:hAnsi="Times New Roman"/>
        </w:rPr>
        <w:tab/>
        <w:t xml:space="preserve">One of the participants also added that there are some documentary makers, such as Michael Moore, who are doing a great job in explaining American system in depth and in an intelligent way. </w:t>
      </w:r>
    </w:p>
    <w:p w14:paraId="0F21329A" w14:textId="77777777" w:rsidR="004515D5" w:rsidRPr="00784B09" w:rsidRDefault="004515D5" w:rsidP="00F90A28">
      <w:pPr>
        <w:spacing w:line="480" w:lineRule="auto"/>
        <w:jc w:val="both"/>
        <w:rPr>
          <w:rFonts w:ascii="Times New Roman" w:hAnsi="Times New Roman"/>
          <w:i/>
        </w:rPr>
      </w:pPr>
      <w:r w:rsidRPr="00784B09">
        <w:rPr>
          <w:rFonts w:ascii="Times New Roman" w:hAnsi="Times New Roman"/>
          <w:b/>
          <w:i/>
        </w:rPr>
        <w:t>American and Croatian culture as vastly different</w:t>
      </w:r>
    </w:p>
    <w:p w14:paraId="079F04E8" w14:textId="542C7BBA"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59369C" w:rsidRPr="001E183D">
        <w:rPr>
          <w:rFonts w:ascii="Times New Roman" w:hAnsi="Times New Roman"/>
        </w:rPr>
        <w:t>P</w:t>
      </w:r>
      <w:r w:rsidRPr="001E183D">
        <w:rPr>
          <w:rFonts w:ascii="Times New Roman" w:hAnsi="Times New Roman"/>
        </w:rPr>
        <w:t xml:space="preserve">articipants often compared life </w:t>
      </w:r>
      <w:r w:rsidR="00415336" w:rsidRPr="001E183D">
        <w:rPr>
          <w:rFonts w:ascii="Times New Roman" w:hAnsi="Times New Roman"/>
        </w:rPr>
        <w:t>in Croatia to their views on life</w:t>
      </w:r>
      <w:r w:rsidRPr="001E183D">
        <w:rPr>
          <w:rFonts w:ascii="Times New Roman" w:hAnsi="Times New Roman"/>
        </w:rPr>
        <w:t xml:space="preserve"> in America. One of the things they talked about was contact among people. Some partici</w:t>
      </w:r>
      <w:r w:rsidR="00415336" w:rsidRPr="001E183D">
        <w:rPr>
          <w:rFonts w:ascii="Times New Roman" w:hAnsi="Times New Roman"/>
        </w:rPr>
        <w:t>pants said</w:t>
      </w:r>
      <w:r w:rsidRPr="001E183D">
        <w:rPr>
          <w:rFonts w:ascii="Times New Roman" w:hAnsi="Times New Roman"/>
        </w:rPr>
        <w:t xml:space="preserve"> people in Croatia hang out more and spend more quality t</w:t>
      </w:r>
      <w:r w:rsidR="00415336" w:rsidRPr="001E183D">
        <w:rPr>
          <w:rFonts w:ascii="Times New Roman" w:hAnsi="Times New Roman"/>
        </w:rPr>
        <w:t>ime with family and friends than</w:t>
      </w:r>
      <w:r w:rsidRPr="001E183D">
        <w:rPr>
          <w:rFonts w:ascii="Times New Roman" w:hAnsi="Times New Roman"/>
        </w:rPr>
        <w:t xml:space="preserve"> people in America. One of the </w:t>
      </w:r>
      <w:r w:rsidR="002323CA">
        <w:rPr>
          <w:rFonts w:ascii="Times New Roman" w:hAnsi="Times New Roman"/>
        </w:rPr>
        <w:t>participants said that he thought</w:t>
      </w:r>
      <w:r w:rsidRPr="001E183D">
        <w:rPr>
          <w:rFonts w:ascii="Times New Roman" w:hAnsi="Times New Roman"/>
        </w:rPr>
        <w:t xml:space="preserve"> kids in Croatia don't care about differences in int</w:t>
      </w:r>
      <w:r w:rsidR="00415336" w:rsidRPr="001E183D">
        <w:rPr>
          <w:rFonts w:ascii="Times New Roman" w:hAnsi="Times New Roman"/>
        </w:rPr>
        <w:t xml:space="preserve">erests, wealth or class status, which </w:t>
      </w:r>
      <w:r w:rsidRPr="001E183D">
        <w:rPr>
          <w:rFonts w:ascii="Times New Roman" w:hAnsi="Times New Roman"/>
        </w:rPr>
        <w:t>is no</w:t>
      </w:r>
      <w:r w:rsidR="002323CA">
        <w:rPr>
          <w:rFonts w:ascii="Times New Roman" w:hAnsi="Times New Roman"/>
        </w:rPr>
        <w:t>t the case in America. He thought</w:t>
      </w:r>
      <w:r w:rsidRPr="001E183D">
        <w:rPr>
          <w:rFonts w:ascii="Times New Roman" w:hAnsi="Times New Roman"/>
        </w:rPr>
        <w:t xml:space="preserve"> Americans have very structured society connections. </w:t>
      </w:r>
    </w:p>
    <w:p w14:paraId="7A8BEC47" w14:textId="04DF9941"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415336" w:rsidRPr="001E183D">
        <w:rPr>
          <w:rFonts w:ascii="Times New Roman" w:hAnsi="Times New Roman"/>
        </w:rPr>
        <w:t>P</w:t>
      </w:r>
      <w:r w:rsidRPr="001E183D">
        <w:rPr>
          <w:rFonts w:ascii="Times New Roman" w:hAnsi="Times New Roman"/>
        </w:rPr>
        <w:t xml:space="preserve">articipants </w:t>
      </w:r>
      <w:r w:rsidR="00415336" w:rsidRPr="001E183D">
        <w:rPr>
          <w:rFonts w:ascii="Times New Roman" w:hAnsi="Times New Roman"/>
        </w:rPr>
        <w:t>also said they liked education in</w:t>
      </w:r>
      <w:r w:rsidR="00D51760">
        <w:rPr>
          <w:rFonts w:ascii="Times New Roman" w:hAnsi="Times New Roman"/>
        </w:rPr>
        <w:t xml:space="preserve"> Croatia and thought</w:t>
      </w:r>
      <w:r w:rsidRPr="001E183D">
        <w:rPr>
          <w:rFonts w:ascii="Times New Roman" w:hAnsi="Times New Roman"/>
        </w:rPr>
        <w:t xml:space="preserve"> </w:t>
      </w:r>
      <w:r w:rsidR="00415336" w:rsidRPr="001E183D">
        <w:rPr>
          <w:rFonts w:ascii="Times New Roman" w:hAnsi="Times New Roman"/>
        </w:rPr>
        <w:t>education is not as good in America</w:t>
      </w:r>
      <w:r w:rsidRPr="001E183D">
        <w:rPr>
          <w:rFonts w:ascii="Times New Roman" w:hAnsi="Times New Roman"/>
        </w:rPr>
        <w:t xml:space="preserve">. Some of the participants had first hand experience with family members who moved to America to continue their education. One of the participants talked about her cousin who moved to America when she was a teenager. </w:t>
      </w:r>
    </w:p>
    <w:p w14:paraId="64F4623E" w14:textId="77777777" w:rsidR="004515D5" w:rsidRPr="001E183D" w:rsidRDefault="004515D5" w:rsidP="00F90A28">
      <w:pPr>
        <w:jc w:val="both"/>
        <w:rPr>
          <w:rFonts w:ascii="Times New Roman" w:hAnsi="Times New Roman"/>
        </w:rPr>
      </w:pPr>
      <w:r w:rsidRPr="001E183D">
        <w:rPr>
          <w:rFonts w:ascii="Times New Roman" w:hAnsi="Times New Roman"/>
        </w:rPr>
        <w:tab/>
        <w:t xml:space="preserve">I think that Americans are not as intelligent as we are. I don't want to generalize, </w:t>
      </w:r>
      <w:r w:rsidRPr="001E183D">
        <w:rPr>
          <w:rFonts w:ascii="Times New Roman" w:hAnsi="Times New Roman"/>
        </w:rPr>
        <w:tab/>
        <w:t xml:space="preserve">there are educated people here and there, but my cousin was telling me that her </w:t>
      </w:r>
      <w:r w:rsidRPr="001E183D">
        <w:rPr>
          <w:rFonts w:ascii="Times New Roman" w:hAnsi="Times New Roman"/>
        </w:rPr>
        <w:tab/>
        <w:t xml:space="preserve">elementary education in Croatia was more difficult than first two grades in high </w:t>
      </w:r>
      <w:r w:rsidRPr="001E183D">
        <w:rPr>
          <w:rFonts w:ascii="Times New Roman" w:hAnsi="Times New Roman"/>
        </w:rPr>
        <w:tab/>
        <w:t xml:space="preserve">school in America. She wasn't taking as many classes, and I was telling her about </w:t>
      </w:r>
      <w:r w:rsidRPr="001E183D">
        <w:rPr>
          <w:rFonts w:ascii="Times New Roman" w:hAnsi="Times New Roman"/>
        </w:rPr>
        <w:tab/>
        <w:t xml:space="preserve">some stuff we learned here, and she didn't even hear about them yet. </w:t>
      </w:r>
    </w:p>
    <w:p w14:paraId="0E69C782" w14:textId="77777777" w:rsidR="004515D5" w:rsidRPr="001E183D" w:rsidRDefault="004515D5" w:rsidP="00F90A28">
      <w:pPr>
        <w:jc w:val="both"/>
        <w:rPr>
          <w:rFonts w:ascii="Times New Roman" w:hAnsi="Times New Roman"/>
        </w:rPr>
      </w:pPr>
    </w:p>
    <w:p w14:paraId="0B1777AF" w14:textId="253A3C43" w:rsidR="004515D5" w:rsidRPr="001E183D" w:rsidRDefault="004515D5" w:rsidP="00F90A28">
      <w:pPr>
        <w:spacing w:line="480" w:lineRule="auto"/>
        <w:jc w:val="both"/>
        <w:rPr>
          <w:rFonts w:ascii="Times New Roman" w:hAnsi="Times New Roman"/>
        </w:rPr>
      </w:pPr>
      <w:r w:rsidRPr="001E183D">
        <w:rPr>
          <w:rFonts w:ascii="Times New Roman" w:hAnsi="Times New Roman"/>
        </w:rPr>
        <w:tab/>
        <w:t xml:space="preserve">Other participants </w:t>
      </w:r>
      <w:r w:rsidR="00D51760">
        <w:rPr>
          <w:rFonts w:ascii="Times New Roman" w:hAnsi="Times New Roman"/>
        </w:rPr>
        <w:t>said that despite the fact that American</w:t>
      </w:r>
      <w:r w:rsidRPr="001E183D">
        <w:rPr>
          <w:rFonts w:ascii="Times New Roman" w:hAnsi="Times New Roman"/>
        </w:rPr>
        <w:t xml:space="preserve"> elementary and high school education is not as good as in Croatia</w:t>
      </w:r>
      <w:r w:rsidR="00D51760">
        <w:rPr>
          <w:rFonts w:ascii="Times New Roman" w:hAnsi="Times New Roman"/>
        </w:rPr>
        <w:t>,</w:t>
      </w:r>
      <w:r w:rsidR="00415336" w:rsidRPr="001E183D">
        <w:rPr>
          <w:rFonts w:ascii="Times New Roman" w:hAnsi="Times New Roman"/>
        </w:rPr>
        <w:t xml:space="preserve"> their college education</w:t>
      </w:r>
      <w:r w:rsidRPr="001E183D">
        <w:rPr>
          <w:rFonts w:ascii="Times New Roman" w:hAnsi="Times New Roman"/>
        </w:rPr>
        <w:t xml:space="preserve"> based on specialization is much better. </w:t>
      </w:r>
    </w:p>
    <w:p w14:paraId="1E57238F" w14:textId="4FF4255D" w:rsidR="004515D5" w:rsidRPr="001E183D" w:rsidRDefault="00D51760" w:rsidP="00F90A28">
      <w:pPr>
        <w:jc w:val="both"/>
        <w:rPr>
          <w:rFonts w:ascii="Times New Roman" w:hAnsi="Times New Roman"/>
        </w:rPr>
      </w:pPr>
      <w:r>
        <w:rPr>
          <w:rFonts w:ascii="Times New Roman" w:hAnsi="Times New Roman"/>
        </w:rPr>
        <w:tab/>
        <w:t>We take 18 subjects</w:t>
      </w:r>
      <w:r w:rsidR="004515D5" w:rsidRPr="001E183D">
        <w:rPr>
          <w:rFonts w:ascii="Times New Roman" w:hAnsi="Times New Roman"/>
        </w:rPr>
        <w:t xml:space="preserve">, we know a lot of things about a lot of subjects, but this </w:t>
      </w:r>
      <w:r w:rsidR="004515D5" w:rsidRPr="001E183D">
        <w:rPr>
          <w:rFonts w:ascii="Times New Roman" w:hAnsi="Times New Roman"/>
        </w:rPr>
        <w:tab/>
        <w:t>knowledge does not help us later in life</w:t>
      </w:r>
      <w:r>
        <w:rPr>
          <w:rFonts w:ascii="Times New Roman" w:hAnsi="Times New Roman"/>
        </w:rPr>
        <w:t>. They take two or three subjects</w:t>
      </w:r>
      <w:r w:rsidR="004515D5" w:rsidRPr="001E183D">
        <w:rPr>
          <w:rFonts w:ascii="Times New Roman" w:hAnsi="Times New Roman"/>
        </w:rPr>
        <w:t xml:space="preserve"> and </w:t>
      </w:r>
      <w:r w:rsidR="004515D5" w:rsidRPr="001E183D">
        <w:rPr>
          <w:rFonts w:ascii="Times New Roman" w:hAnsi="Times New Roman"/>
        </w:rPr>
        <w:tab/>
        <w:t xml:space="preserve">become experts in their field. That is not half bad. </w:t>
      </w:r>
    </w:p>
    <w:p w14:paraId="0FFBD428" w14:textId="77777777" w:rsidR="004515D5" w:rsidRPr="001E183D" w:rsidRDefault="004515D5" w:rsidP="00F90A28">
      <w:pPr>
        <w:jc w:val="both"/>
        <w:rPr>
          <w:rFonts w:ascii="Times New Roman" w:hAnsi="Times New Roman"/>
        </w:rPr>
      </w:pPr>
    </w:p>
    <w:p w14:paraId="4B06C6A4" w14:textId="4F14A823"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415336" w:rsidRPr="001E183D">
        <w:rPr>
          <w:rFonts w:ascii="Times New Roman" w:hAnsi="Times New Roman"/>
        </w:rPr>
        <w:t xml:space="preserve">The participants also said </w:t>
      </w:r>
      <w:r w:rsidRPr="001E183D">
        <w:rPr>
          <w:rFonts w:ascii="Times New Roman" w:hAnsi="Times New Roman"/>
        </w:rPr>
        <w:t>they think Americans take better care</w:t>
      </w:r>
      <w:r w:rsidR="000069A8">
        <w:rPr>
          <w:rFonts w:ascii="Times New Roman" w:hAnsi="Times New Roman"/>
        </w:rPr>
        <w:t xml:space="preserve"> of their students and</w:t>
      </w:r>
      <w:r w:rsidRPr="001E183D">
        <w:rPr>
          <w:rFonts w:ascii="Times New Roman" w:hAnsi="Times New Roman"/>
        </w:rPr>
        <w:t xml:space="preserve"> are willing to in</w:t>
      </w:r>
      <w:r w:rsidR="000069A8">
        <w:rPr>
          <w:rFonts w:ascii="Times New Roman" w:hAnsi="Times New Roman"/>
        </w:rPr>
        <w:t>vest much more in</w:t>
      </w:r>
      <w:r w:rsidRPr="001E183D">
        <w:rPr>
          <w:rFonts w:ascii="Times New Roman" w:hAnsi="Times New Roman"/>
        </w:rPr>
        <w:t xml:space="preserve"> education. </w:t>
      </w:r>
      <w:r w:rsidR="00415336" w:rsidRPr="001E183D">
        <w:rPr>
          <w:rFonts w:ascii="Times New Roman" w:hAnsi="Times New Roman"/>
        </w:rPr>
        <w:t>One of the participants said</w:t>
      </w:r>
      <w:r w:rsidR="000069A8">
        <w:rPr>
          <w:rFonts w:ascii="Times New Roman" w:hAnsi="Times New Roman"/>
        </w:rPr>
        <w:t xml:space="preserve"> she had</w:t>
      </w:r>
      <w:r w:rsidRPr="001E183D">
        <w:rPr>
          <w:rFonts w:ascii="Times New Roman" w:hAnsi="Times New Roman"/>
        </w:rPr>
        <w:t xml:space="preserve"> friends in America who </w:t>
      </w:r>
      <w:r w:rsidR="000069A8">
        <w:rPr>
          <w:rFonts w:ascii="Times New Roman" w:hAnsi="Times New Roman"/>
        </w:rPr>
        <w:t>were athletes</w:t>
      </w:r>
      <w:r w:rsidR="00415336" w:rsidRPr="001E183D">
        <w:rPr>
          <w:rFonts w:ascii="Times New Roman" w:hAnsi="Times New Roman"/>
        </w:rPr>
        <w:t xml:space="preserve"> in college. W</w:t>
      </w:r>
      <w:r w:rsidRPr="001E183D">
        <w:rPr>
          <w:rFonts w:ascii="Times New Roman" w:hAnsi="Times New Roman"/>
        </w:rPr>
        <w:t>h</w:t>
      </w:r>
      <w:r w:rsidR="00415336" w:rsidRPr="001E183D">
        <w:rPr>
          <w:rFonts w:ascii="Times New Roman" w:hAnsi="Times New Roman"/>
        </w:rPr>
        <w:t>en her friends hurt their knees the school paid for</w:t>
      </w:r>
      <w:r w:rsidRPr="001E183D">
        <w:rPr>
          <w:rFonts w:ascii="Times New Roman" w:hAnsi="Times New Roman"/>
        </w:rPr>
        <w:t xml:space="preserve"> surgeries and rehabilitation. She said in Croatia when you get injured in a similar</w:t>
      </w:r>
      <w:r w:rsidR="00415336" w:rsidRPr="001E183D">
        <w:rPr>
          <w:rFonts w:ascii="Times New Roman" w:hAnsi="Times New Roman"/>
        </w:rPr>
        <w:t xml:space="preserve"> situation you are on your own</w:t>
      </w:r>
      <w:r w:rsidRPr="001E183D">
        <w:rPr>
          <w:rFonts w:ascii="Times New Roman" w:hAnsi="Times New Roman"/>
        </w:rPr>
        <w:t>.</w:t>
      </w:r>
    </w:p>
    <w:p w14:paraId="5DFF5FB0" w14:textId="337DAA92" w:rsidR="004515D5" w:rsidRPr="001E183D" w:rsidRDefault="000069A8" w:rsidP="00F90A28">
      <w:pPr>
        <w:spacing w:line="480" w:lineRule="auto"/>
        <w:jc w:val="both"/>
        <w:rPr>
          <w:rFonts w:ascii="Times New Roman" w:hAnsi="Times New Roman"/>
        </w:rPr>
      </w:pPr>
      <w:r>
        <w:rPr>
          <w:rFonts w:ascii="Times New Roman" w:hAnsi="Times New Roman"/>
        </w:rPr>
        <w:tab/>
        <w:t>The participants saw</w:t>
      </w:r>
      <w:r w:rsidR="004515D5" w:rsidRPr="001E183D">
        <w:rPr>
          <w:rFonts w:ascii="Times New Roman" w:hAnsi="Times New Roman"/>
        </w:rPr>
        <w:t xml:space="preserve"> America as the land of opportunity</w:t>
      </w:r>
      <w:r>
        <w:rPr>
          <w:rFonts w:ascii="Times New Roman" w:hAnsi="Times New Roman"/>
        </w:rPr>
        <w:t>. If you had a great idea in America you could</w:t>
      </w:r>
      <w:r w:rsidR="004515D5" w:rsidRPr="001E183D">
        <w:rPr>
          <w:rFonts w:ascii="Times New Roman" w:hAnsi="Times New Roman"/>
        </w:rPr>
        <w:t xml:space="preserve"> succeed. They like</w:t>
      </w:r>
      <w:r>
        <w:rPr>
          <w:rFonts w:ascii="Times New Roman" w:hAnsi="Times New Roman"/>
        </w:rPr>
        <w:t>d</w:t>
      </w:r>
      <w:r w:rsidR="004515D5" w:rsidRPr="001E183D">
        <w:rPr>
          <w:rFonts w:ascii="Times New Roman" w:hAnsi="Times New Roman"/>
        </w:rPr>
        <w:t xml:space="preserve"> the fact that there are many opportunities for people, many </w:t>
      </w:r>
      <w:r>
        <w:rPr>
          <w:rFonts w:ascii="Times New Roman" w:hAnsi="Times New Roman"/>
        </w:rPr>
        <w:t>places you can go live and work.</w:t>
      </w:r>
      <w:r w:rsidR="004515D5" w:rsidRPr="001E183D">
        <w:rPr>
          <w:rFonts w:ascii="Times New Roman" w:hAnsi="Times New Roman"/>
        </w:rPr>
        <w:t xml:space="preserve"> </w:t>
      </w:r>
      <w:r>
        <w:rPr>
          <w:rFonts w:ascii="Times New Roman" w:hAnsi="Times New Roman"/>
        </w:rPr>
        <w:t>On the other hand, in</w:t>
      </w:r>
      <w:r w:rsidR="004515D5" w:rsidRPr="001E183D">
        <w:rPr>
          <w:rFonts w:ascii="Times New Roman" w:hAnsi="Times New Roman"/>
        </w:rPr>
        <w:t xml:space="preserve"> Croatia</w:t>
      </w:r>
      <w:r>
        <w:rPr>
          <w:rFonts w:ascii="Times New Roman" w:hAnsi="Times New Roman"/>
        </w:rPr>
        <w:t xml:space="preserve">, </w:t>
      </w:r>
      <w:r w:rsidR="004515D5" w:rsidRPr="001E183D">
        <w:rPr>
          <w:rFonts w:ascii="Times New Roman" w:hAnsi="Times New Roman"/>
        </w:rPr>
        <w:t xml:space="preserve">besides </w:t>
      </w:r>
      <w:r w:rsidR="0034691E" w:rsidRPr="001E183D">
        <w:rPr>
          <w:rFonts w:ascii="Times New Roman" w:hAnsi="Times New Roman"/>
        </w:rPr>
        <w:t xml:space="preserve">Zagreb, you really don't have </w:t>
      </w:r>
      <w:r w:rsidR="004515D5" w:rsidRPr="001E183D">
        <w:rPr>
          <w:rFonts w:ascii="Times New Roman" w:hAnsi="Times New Roman"/>
        </w:rPr>
        <w:t>many</w:t>
      </w:r>
      <w:r w:rsidR="0034691E" w:rsidRPr="001E183D">
        <w:rPr>
          <w:rFonts w:ascii="Times New Roman" w:hAnsi="Times New Roman"/>
        </w:rPr>
        <w:t xml:space="preserve"> opportunities. </w:t>
      </w:r>
    </w:p>
    <w:p w14:paraId="2906C22C" w14:textId="08694AAC" w:rsidR="004515D5" w:rsidRPr="001E183D" w:rsidRDefault="004515D5" w:rsidP="00F90A28">
      <w:pPr>
        <w:spacing w:line="480" w:lineRule="auto"/>
        <w:jc w:val="both"/>
        <w:rPr>
          <w:rFonts w:ascii="Times New Roman" w:hAnsi="Times New Roman"/>
        </w:rPr>
      </w:pPr>
      <w:r w:rsidRPr="001E183D">
        <w:rPr>
          <w:rFonts w:ascii="Times New Roman" w:hAnsi="Times New Roman"/>
        </w:rPr>
        <w:tab/>
        <w:t xml:space="preserve">One of the biggest critiques of Americans was that they are too materialistic and are constantly running around, working too much, all in </w:t>
      </w:r>
      <w:r w:rsidR="00831BAE">
        <w:rPr>
          <w:rFonts w:ascii="Times New Roman" w:hAnsi="Times New Roman"/>
        </w:rPr>
        <w:t>an effort</w:t>
      </w:r>
      <w:r w:rsidRPr="001E183D">
        <w:rPr>
          <w:rFonts w:ascii="Times New Roman" w:hAnsi="Times New Roman"/>
        </w:rPr>
        <w:t xml:space="preserve"> to</w:t>
      </w:r>
      <w:r w:rsidR="0034691E" w:rsidRPr="001E183D">
        <w:rPr>
          <w:rFonts w:ascii="Times New Roman" w:hAnsi="Times New Roman"/>
        </w:rPr>
        <w:t xml:space="preserve"> make more money. They said</w:t>
      </w:r>
      <w:r w:rsidR="000069A8">
        <w:rPr>
          <w:rFonts w:ascii="Times New Roman" w:hAnsi="Times New Roman"/>
        </w:rPr>
        <w:t xml:space="preserve"> they didn'</w:t>
      </w:r>
      <w:r w:rsidRPr="001E183D">
        <w:rPr>
          <w:rFonts w:ascii="Times New Roman" w:hAnsi="Times New Roman"/>
        </w:rPr>
        <w:t xml:space="preserve">t like the idea of </w:t>
      </w:r>
      <w:r w:rsidR="0034691E" w:rsidRPr="001E183D">
        <w:rPr>
          <w:rFonts w:ascii="Times New Roman" w:hAnsi="Times New Roman"/>
        </w:rPr>
        <w:t>"live fast, die young," and that such</w:t>
      </w:r>
      <w:r w:rsidR="005077D9">
        <w:rPr>
          <w:rFonts w:ascii="Times New Roman" w:hAnsi="Times New Roman"/>
        </w:rPr>
        <w:t xml:space="preserve"> life would be</w:t>
      </w:r>
      <w:r w:rsidRPr="001E183D">
        <w:rPr>
          <w:rFonts w:ascii="Times New Roman" w:hAnsi="Times New Roman"/>
        </w:rPr>
        <w:t xml:space="preserve"> too hectic for them. </w:t>
      </w:r>
    </w:p>
    <w:p w14:paraId="0353E6A8" w14:textId="4EA67B4B" w:rsidR="004515D5" w:rsidRPr="001E183D" w:rsidRDefault="004515D5" w:rsidP="00F90A28">
      <w:pPr>
        <w:jc w:val="both"/>
        <w:rPr>
          <w:rFonts w:ascii="Times New Roman" w:hAnsi="Times New Roman"/>
        </w:rPr>
      </w:pPr>
      <w:r w:rsidRPr="001E183D">
        <w:rPr>
          <w:rFonts w:ascii="Times New Roman" w:hAnsi="Times New Roman"/>
        </w:rPr>
        <w:tab/>
        <w:t xml:space="preserve">It is important to be wealthy, beautiful and successful. We don't understand the </w:t>
      </w:r>
      <w:r w:rsidRPr="001E183D">
        <w:rPr>
          <w:rFonts w:ascii="Times New Roman" w:hAnsi="Times New Roman"/>
        </w:rPr>
        <w:tab/>
        <w:t xml:space="preserve">need of most Americans to have everything in huge quantities. Also, everything is </w:t>
      </w:r>
      <w:r w:rsidRPr="001E183D">
        <w:rPr>
          <w:rFonts w:ascii="Times New Roman" w:hAnsi="Times New Roman"/>
        </w:rPr>
        <w:tab/>
        <w:t>so big, starting with people, buildings, and the way</w:t>
      </w:r>
      <w:r w:rsidR="0034691E" w:rsidRPr="001E183D">
        <w:rPr>
          <w:rFonts w:ascii="Times New Roman" w:hAnsi="Times New Roman"/>
        </w:rPr>
        <w:t xml:space="preserve"> of life. It is unthinkable to m</w:t>
      </w:r>
      <w:r w:rsidRPr="001E183D">
        <w:rPr>
          <w:rFonts w:ascii="Times New Roman" w:hAnsi="Times New Roman"/>
        </w:rPr>
        <w:t xml:space="preserve">e </w:t>
      </w:r>
      <w:r w:rsidRPr="001E183D">
        <w:rPr>
          <w:rFonts w:ascii="Times New Roman" w:hAnsi="Times New Roman"/>
        </w:rPr>
        <w:tab/>
        <w:t xml:space="preserve">driving two hours </w:t>
      </w:r>
      <w:r w:rsidR="0034691E" w:rsidRPr="001E183D">
        <w:rPr>
          <w:rFonts w:ascii="Times New Roman" w:hAnsi="Times New Roman"/>
        </w:rPr>
        <w:t>one-way</w:t>
      </w:r>
      <w:r w:rsidRPr="001E183D">
        <w:rPr>
          <w:rFonts w:ascii="Times New Roman" w:hAnsi="Times New Roman"/>
        </w:rPr>
        <w:t xml:space="preserve"> to get to w</w:t>
      </w:r>
      <w:r w:rsidR="0034691E" w:rsidRPr="001E183D">
        <w:rPr>
          <w:rFonts w:ascii="Times New Roman" w:hAnsi="Times New Roman"/>
        </w:rPr>
        <w:t xml:space="preserve">ork. They </w:t>
      </w:r>
      <w:r w:rsidRPr="001E183D">
        <w:rPr>
          <w:rFonts w:ascii="Times New Roman" w:hAnsi="Times New Roman"/>
        </w:rPr>
        <w:t xml:space="preserve">spend their time in cars, at work, </w:t>
      </w:r>
      <w:r w:rsidR="0034691E" w:rsidRPr="001E183D">
        <w:rPr>
          <w:rFonts w:ascii="Times New Roman" w:hAnsi="Times New Roman"/>
        </w:rPr>
        <w:tab/>
      </w:r>
      <w:r w:rsidRPr="001E183D">
        <w:rPr>
          <w:rFonts w:ascii="Times New Roman" w:hAnsi="Times New Roman"/>
        </w:rPr>
        <w:t>and somewhe</w:t>
      </w:r>
      <w:r w:rsidR="0034691E" w:rsidRPr="001E183D">
        <w:rPr>
          <w:rFonts w:ascii="Times New Roman" w:hAnsi="Times New Roman"/>
        </w:rPr>
        <w:t xml:space="preserve">re along the way they lost the </w:t>
      </w:r>
      <w:r w:rsidRPr="001E183D">
        <w:rPr>
          <w:rFonts w:ascii="Times New Roman" w:hAnsi="Times New Roman"/>
        </w:rPr>
        <w:t xml:space="preserve">perception of what is really important </w:t>
      </w:r>
      <w:r w:rsidR="0034691E" w:rsidRPr="001E183D">
        <w:rPr>
          <w:rFonts w:ascii="Times New Roman" w:hAnsi="Times New Roman"/>
        </w:rPr>
        <w:tab/>
      </w:r>
      <w:r w:rsidRPr="001E183D">
        <w:rPr>
          <w:rFonts w:ascii="Times New Roman" w:hAnsi="Times New Roman"/>
        </w:rPr>
        <w:t xml:space="preserve">in life. </w:t>
      </w:r>
    </w:p>
    <w:p w14:paraId="44C4783F" w14:textId="77777777" w:rsidR="004515D5" w:rsidRPr="001E183D" w:rsidRDefault="004515D5" w:rsidP="00F90A28">
      <w:pPr>
        <w:jc w:val="both"/>
        <w:rPr>
          <w:rFonts w:ascii="Times New Roman" w:hAnsi="Times New Roman"/>
        </w:rPr>
      </w:pPr>
    </w:p>
    <w:p w14:paraId="4045F217" w14:textId="7AE995B0"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5077D9">
        <w:rPr>
          <w:rFonts w:ascii="Times New Roman" w:hAnsi="Times New Roman"/>
        </w:rPr>
        <w:t>Croatians</w:t>
      </w:r>
      <w:r w:rsidRPr="001E183D">
        <w:rPr>
          <w:rFonts w:ascii="Times New Roman" w:hAnsi="Times New Roman"/>
        </w:rPr>
        <w:t>, on the other hand, are much more relaxed, never in a hurry</w:t>
      </w:r>
      <w:r w:rsidR="005077D9">
        <w:rPr>
          <w:rFonts w:ascii="Times New Roman" w:hAnsi="Times New Roman"/>
        </w:rPr>
        <w:t>,</w:t>
      </w:r>
      <w:r w:rsidRPr="001E183D">
        <w:rPr>
          <w:rFonts w:ascii="Times New Roman" w:hAnsi="Times New Roman"/>
        </w:rPr>
        <w:t xml:space="preserve"> and enjoy li</w:t>
      </w:r>
      <w:r w:rsidR="005077D9">
        <w:rPr>
          <w:rFonts w:ascii="Times New Roman" w:hAnsi="Times New Roman"/>
        </w:rPr>
        <w:t>fe on a daily basis. They said that even though Croatians</w:t>
      </w:r>
      <w:r w:rsidRPr="001E183D">
        <w:rPr>
          <w:rFonts w:ascii="Times New Roman" w:hAnsi="Times New Roman"/>
        </w:rPr>
        <w:t xml:space="preserve"> are aware of the fact that material things are important </w:t>
      </w:r>
      <w:r w:rsidR="005077D9">
        <w:rPr>
          <w:rFonts w:ascii="Times New Roman" w:hAnsi="Times New Roman"/>
        </w:rPr>
        <w:t>in life, they don't consider it</w:t>
      </w:r>
      <w:r w:rsidR="00187DD3" w:rsidRPr="001E183D">
        <w:rPr>
          <w:rFonts w:ascii="Times New Roman" w:hAnsi="Times New Roman"/>
        </w:rPr>
        <w:t xml:space="preserve"> to be the most important. They</w:t>
      </w:r>
      <w:r w:rsidRPr="001E183D">
        <w:rPr>
          <w:rFonts w:ascii="Times New Roman" w:hAnsi="Times New Roman"/>
        </w:rPr>
        <w:t xml:space="preserve"> value non-material, spiritual t</w:t>
      </w:r>
      <w:r w:rsidR="006E364A" w:rsidRPr="001E183D">
        <w:rPr>
          <w:rFonts w:ascii="Times New Roman" w:hAnsi="Times New Roman"/>
        </w:rPr>
        <w:t>hings, and they enjoy</w:t>
      </w:r>
      <w:r w:rsidRPr="001E183D">
        <w:rPr>
          <w:rFonts w:ascii="Times New Roman" w:hAnsi="Times New Roman"/>
        </w:rPr>
        <w:t xml:space="preserve"> life </w:t>
      </w:r>
      <w:r w:rsidR="006E364A" w:rsidRPr="001E183D">
        <w:rPr>
          <w:rFonts w:ascii="Times New Roman" w:hAnsi="Times New Roman"/>
        </w:rPr>
        <w:t>more than</w:t>
      </w:r>
      <w:r w:rsidRPr="001E183D">
        <w:rPr>
          <w:rFonts w:ascii="Times New Roman" w:hAnsi="Times New Roman"/>
        </w:rPr>
        <w:t xml:space="preserve"> Americans. </w:t>
      </w:r>
    </w:p>
    <w:p w14:paraId="566527BB" w14:textId="77777777" w:rsidR="004515D5" w:rsidRPr="00784B09" w:rsidRDefault="004515D5" w:rsidP="00F90A28">
      <w:pPr>
        <w:jc w:val="both"/>
        <w:rPr>
          <w:rFonts w:ascii="Times New Roman" w:hAnsi="Times New Roman"/>
          <w:b/>
          <w:i/>
        </w:rPr>
      </w:pPr>
      <w:r w:rsidRPr="00784B09">
        <w:rPr>
          <w:rFonts w:ascii="Times New Roman" w:hAnsi="Times New Roman"/>
          <w:b/>
          <w:i/>
        </w:rPr>
        <w:t>American influences on Croatian society</w:t>
      </w:r>
    </w:p>
    <w:p w14:paraId="01B226CD" w14:textId="77777777" w:rsidR="004515D5" w:rsidRPr="001E183D" w:rsidRDefault="004515D5" w:rsidP="00F90A28">
      <w:pPr>
        <w:jc w:val="both"/>
        <w:rPr>
          <w:rFonts w:ascii="Times New Roman" w:hAnsi="Times New Roman"/>
        </w:rPr>
      </w:pPr>
    </w:p>
    <w:p w14:paraId="2A872F3C" w14:textId="1468B325" w:rsidR="004515D5" w:rsidRPr="001E183D" w:rsidRDefault="004515D5" w:rsidP="00F90A28">
      <w:pPr>
        <w:spacing w:line="480" w:lineRule="auto"/>
        <w:jc w:val="both"/>
        <w:rPr>
          <w:rFonts w:ascii="Times New Roman" w:hAnsi="Times New Roman"/>
        </w:rPr>
      </w:pPr>
      <w:r w:rsidRPr="001E183D">
        <w:rPr>
          <w:rFonts w:ascii="Times New Roman" w:hAnsi="Times New Roman"/>
        </w:rPr>
        <w:tab/>
        <w:t>Despite th</w:t>
      </w:r>
      <w:r w:rsidR="005077D9">
        <w:rPr>
          <w:rFonts w:ascii="Times New Roman" w:hAnsi="Times New Roman"/>
        </w:rPr>
        <w:t>e fact that the participants said</w:t>
      </w:r>
      <w:r w:rsidRPr="001E183D">
        <w:rPr>
          <w:rFonts w:ascii="Times New Roman" w:hAnsi="Times New Roman"/>
        </w:rPr>
        <w:t xml:space="preserve"> Croatian and American cultur</w:t>
      </w:r>
      <w:r w:rsidR="005077D9">
        <w:rPr>
          <w:rFonts w:ascii="Times New Roman" w:hAnsi="Times New Roman"/>
        </w:rPr>
        <w:t>es are quite different, they were</w:t>
      </w:r>
      <w:r w:rsidRPr="001E183D">
        <w:rPr>
          <w:rFonts w:ascii="Times New Roman" w:hAnsi="Times New Roman"/>
        </w:rPr>
        <w:t xml:space="preserve"> aware that some of the things have changed and that life in Croatia is not as it used to be.</w:t>
      </w:r>
      <w:r w:rsidR="00295EEF" w:rsidRPr="001E183D">
        <w:rPr>
          <w:rFonts w:ascii="Times New Roman" w:hAnsi="Times New Roman"/>
        </w:rPr>
        <w:t xml:space="preserve"> S</w:t>
      </w:r>
      <w:r w:rsidRPr="001E183D">
        <w:rPr>
          <w:rFonts w:ascii="Times New Roman" w:hAnsi="Times New Roman"/>
        </w:rPr>
        <w:t xml:space="preserve">ome of the negative things are that </w:t>
      </w:r>
      <w:r w:rsidR="00295EEF" w:rsidRPr="001E183D">
        <w:rPr>
          <w:rFonts w:ascii="Times New Roman" w:hAnsi="Times New Roman"/>
        </w:rPr>
        <w:t>family relationships are changing and foreign companies that have been coming to Croatia are changing the culture of work</w:t>
      </w:r>
      <w:r w:rsidRPr="001E183D">
        <w:rPr>
          <w:rFonts w:ascii="Times New Roman" w:hAnsi="Times New Roman"/>
        </w:rPr>
        <w:t>. People are making more money, but they are working m</w:t>
      </w:r>
      <w:r w:rsidR="00295EEF" w:rsidRPr="001E183D">
        <w:rPr>
          <w:rFonts w:ascii="Times New Roman" w:hAnsi="Times New Roman"/>
        </w:rPr>
        <w:t xml:space="preserve">ore and more, and </w:t>
      </w:r>
      <w:r w:rsidRPr="001E183D">
        <w:rPr>
          <w:rFonts w:ascii="Times New Roman" w:hAnsi="Times New Roman"/>
        </w:rPr>
        <w:t>are getting sucked in</w:t>
      </w:r>
      <w:r w:rsidR="00295EEF" w:rsidRPr="001E183D">
        <w:rPr>
          <w:rFonts w:ascii="Times New Roman" w:hAnsi="Times New Roman"/>
        </w:rPr>
        <w:t xml:space="preserve">to </w:t>
      </w:r>
      <w:r w:rsidR="005077D9">
        <w:rPr>
          <w:rFonts w:ascii="Times New Roman" w:hAnsi="Times New Roman"/>
        </w:rPr>
        <w:t xml:space="preserve">the </w:t>
      </w:r>
      <w:r w:rsidR="00295EEF" w:rsidRPr="001E183D">
        <w:rPr>
          <w:rFonts w:ascii="Times New Roman" w:hAnsi="Times New Roman"/>
        </w:rPr>
        <w:t xml:space="preserve">consumer culture of </w:t>
      </w:r>
      <w:r w:rsidRPr="001E183D">
        <w:rPr>
          <w:rFonts w:ascii="Times New Roman" w:hAnsi="Times New Roman"/>
        </w:rPr>
        <w:t>living on credit. Some of the positive influences coming from abroad are that civil society i</w:t>
      </w:r>
      <w:r w:rsidR="00295EEF" w:rsidRPr="001E183D">
        <w:rPr>
          <w:rFonts w:ascii="Times New Roman" w:hAnsi="Times New Roman"/>
        </w:rPr>
        <w:t>s getting stronger and Croats are</w:t>
      </w:r>
      <w:r w:rsidRPr="001E183D">
        <w:rPr>
          <w:rFonts w:ascii="Times New Roman" w:hAnsi="Times New Roman"/>
        </w:rPr>
        <w:t xml:space="preserve"> deal</w:t>
      </w:r>
      <w:r w:rsidR="00295EEF" w:rsidRPr="001E183D">
        <w:rPr>
          <w:rFonts w:ascii="Times New Roman" w:hAnsi="Times New Roman"/>
        </w:rPr>
        <w:t>ing</w:t>
      </w:r>
      <w:r w:rsidRPr="001E183D">
        <w:rPr>
          <w:rFonts w:ascii="Times New Roman" w:hAnsi="Times New Roman"/>
        </w:rPr>
        <w:t xml:space="preserve"> with corruption and criminals</w:t>
      </w:r>
      <w:r w:rsidR="00295EEF" w:rsidRPr="001E183D">
        <w:rPr>
          <w:rFonts w:ascii="Times New Roman" w:hAnsi="Times New Roman"/>
        </w:rPr>
        <w:t xml:space="preserve"> on all levels, including politics. Education is</w:t>
      </w:r>
      <w:r w:rsidRPr="001E183D">
        <w:rPr>
          <w:rFonts w:ascii="Times New Roman" w:hAnsi="Times New Roman"/>
        </w:rPr>
        <w:t xml:space="preserve"> more readily available, the</w:t>
      </w:r>
      <w:r w:rsidR="00295EEF" w:rsidRPr="001E183D">
        <w:rPr>
          <w:rFonts w:ascii="Times New Roman" w:hAnsi="Times New Roman"/>
        </w:rPr>
        <w:t xml:space="preserve">re are more freedoms </w:t>
      </w:r>
      <w:r w:rsidRPr="001E183D">
        <w:rPr>
          <w:rFonts w:ascii="Times New Roman" w:hAnsi="Times New Roman"/>
        </w:rPr>
        <w:t xml:space="preserve">to live </w:t>
      </w:r>
      <w:r w:rsidR="00295EEF" w:rsidRPr="001E183D">
        <w:rPr>
          <w:rFonts w:ascii="Times New Roman" w:hAnsi="Times New Roman"/>
        </w:rPr>
        <w:t>as you want to, and the society is</w:t>
      </w:r>
      <w:r w:rsidRPr="001E183D">
        <w:rPr>
          <w:rFonts w:ascii="Times New Roman" w:hAnsi="Times New Roman"/>
        </w:rPr>
        <w:t xml:space="preserve"> more open toward </w:t>
      </w:r>
      <w:r w:rsidR="00295EEF" w:rsidRPr="001E183D">
        <w:rPr>
          <w:rFonts w:ascii="Times New Roman" w:hAnsi="Times New Roman"/>
        </w:rPr>
        <w:t>diversity</w:t>
      </w:r>
      <w:r w:rsidRPr="001E183D">
        <w:rPr>
          <w:rFonts w:ascii="Times New Roman" w:hAnsi="Times New Roman"/>
        </w:rPr>
        <w:t xml:space="preserve">. </w:t>
      </w:r>
    </w:p>
    <w:p w14:paraId="1F2BE373" w14:textId="55397E64"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B35835" w:rsidRPr="001E183D">
        <w:rPr>
          <w:rFonts w:ascii="Times New Roman" w:hAnsi="Times New Roman"/>
        </w:rPr>
        <w:t>Some participants said the strongest influence coming from America is</w:t>
      </w:r>
      <w:r w:rsidR="005077D9">
        <w:rPr>
          <w:rFonts w:ascii="Times New Roman" w:hAnsi="Times New Roman"/>
        </w:rPr>
        <w:t xml:space="preserve"> seen in business. They said</w:t>
      </w:r>
      <w:r w:rsidRPr="001E183D">
        <w:rPr>
          <w:rFonts w:ascii="Times New Roman" w:hAnsi="Times New Roman"/>
        </w:rPr>
        <w:t xml:space="preserve"> Croatian society is becoming driven by consumerism. </w:t>
      </w:r>
      <w:r w:rsidR="00B35835" w:rsidRPr="001E183D">
        <w:rPr>
          <w:rFonts w:ascii="Times New Roman" w:hAnsi="Times New Roman"/>
        </w:rPr>
        <w:t>In the past</w:t>
      </w:r>
      <w:r w:rsidR="005077D9">
        <w:rPr>
          <w:rFonts w:ascii="Times New Roman" w:hAnsi="Times New Roman"/>
        </w:rPr>
        <w:t>, Croatians</w:t>
      </w:r>
      <w:r w:rsidR="00B35835" w:rsidRPr="001E183D">
        <w:rPr>
          <w:rFonts w:ascii="Times New Roman" w:hAnsi="Times New Roman"/>
        </w:rPr>
        <w:t xml:space="preserve"> would go to mass on Sundays and</w:t>
      </w:r>
      <w:r w:rsidRPr="001E183D">
        <w:rPr>
          <w:rFonts w:ascii="Times New Roman" w:hAnsi="Times New Roman"/>
        </w:rPr>
        <w:t xml:space="preserve"> gather in local community centers and churches. Today, everyb</w:t>
      </w:r>
      <w:r w:rsidR="00B35835" w:rsidRPr="001E183D">
        <w:rPr>
          <w:rFonts w:ascii="Times New Roman" w:hAnsi="Times New Roman"/>
        </w:rPr>
        <w:t>ody is hanging out in one of</w:t>
      </w:r>
      <w:r w:rsidRPr="001E183D">
        <w:rPr>
          <w:rFonts w:ascii="Times New Roman" w:hAnsi="Times New Roman"/>
        </w:rPr>
        <w:t xml:space="preserve"> dozens </w:t>
      </w:r>
      <w:r w:rsidR="00B35835" w:rsidRPr="001E183D">
        <w:rPr>
          <w:rFonts w:ascii="Times New Roman" w:hAnsi="Times New Roman"/>
        </w:rPr>
        <w:t xml:space="preserve">of </w:t>
      </w:r>
      <w:r w:rsidRPr="001E183D">
        <w:rPr>
          <w:rFonts w:ascii="Times New Roman" w:hAnsi="Times New Roman"/>
        </w:rPr>
        <w:t xml:space="preserve">shopping centers built in Zagreb in the past 10 years, or in bars and restaurants. </w:t>
      </w:r>
      <w:r w:rsidR="00B35835" w:rsidRPr="001E183D">
        <w:rPr>
          <w:rFonts w:ascii="Times New Roman" w:hAnsi="Times New Roman"/>
        </w:rPr>
        <w:t>N</w:t>
      </w:r>
      <w:r w:rsidRPr="001E183D">
        <w:rPr>
          <w:rFonts w:ascii="Times New Roman" w:hAnsi="Times New Roman"/>
        </w:rPr>
        <w:t xml:space="preserve">ew generations want everything right now and want to enjoy things that their parents </w:t>
      </w:r>
      <w:r w:rsidR="00B35835" w:rsidRPr="001E183D">
        <w:rPr>
          <w:rFonts w:ascii="Times New Roman" w:hAnsi="Times New Roman"/>
        </w:rPr>
        <w:t>worked for their whole lives. One of the participants</w:t>
      </w:r>
      <w:r w:rsidRPr="001E183D">
        <w:rPr>
          <w:rFonts w:ascii="Times New Roman" w:hAnsi="Times New Roman"/>
        </w:rPr>
        <w:t xml:space="preserve"> said </w:t>
      </w:r>
      <w:r w:rsidR="00B35835" w:rsidRPr="001E183D">
        <w:rPr>
          <w:rFonts w:ascii="Times New Roman" w:hAnsi="Times New Roman"/>
        </w:rPr>
        <w:t>reason</w:t>
      </w:r>
      <w:r w:rsidRPr="001E183D">
        <w:rPr>
          <w:rFonts w:ascii="Times New Roman" w:hAnsi="Times New Roman"/>
        </w:rPr>
        <w:t xml:space="preserve"> for this </w:t>
      </w:r>
      <w:r w:rsidR="00B35835" w:rsidRPr="001E183D">
        <w:rPr>
          <w:rFonts w:ascii="Times New Roman" w:hAnsi="Times New Roman"/>
        </w:rPr>
        <w:t xml:space="preserve">is </w:t>
      </w:r>
      <w:r w:rsidRPr="001E183D">
        <w:rPr>
          <w:rFonts w:ascii="Times New Roman" w:hAnsi="Times New Roman"/>
        </w:rPr>
        <w:t xml:space="preserve">influence coming from American media. Another participant added technology </w:t>
      </w:r>
      <w:r w:rsidR="00B35835" w:rsidRPr="001E183D">
        <w:rPr>
          <w:rFonts w:ascii="Times New Roman" w:hAnsi="Times New Roman"/>
        </w:rPr>
        <w:t xml:space="preserve">is to blame </w:t>
      </w:r>
      <w:r w:rsidRPr="001E183D">
        <w:rPr>
          <w:rFonts w:ascii="Times New Roman" w:hAnsi="Times New Roman"/>
        </w:rPr>
        <w:t xml:space="preserve">as well. </w:t>
      </w:r>
    </w:p>
    <w:p w14:paraId="7356278E" w14:textId="77777777" w:rsidR="00FA2286" w:rsidRPr="001E183D" w:rsidRDefault="004515D5" w:rsidP="00F90A28">
      <w:pPr>
        <w:jc w:val="both"/>
        <w:rPr>
          <w:rFonts w:ascii="Times New Roman" w:hAnsi="Times New Roman"/>
        </w:rPr>
      </w:pPr>
      <w:r w:rsidRPr="001E183D">
        <w:rPr>
          <w:rFonts w:ascii="Times New Roman" w:hAnsi="Times New Roman"/>
        </w:rPr>
        <w:tab/>
        <w:t>If something is not available to</w:t>
      </w:r>
      <w:r w:rsidR="00297684" w:rsidRPr="001E183D">
        <w:rPr>
          <w:rFonts w:ascii="Times New Roman" w:hAnsi="Times New Roman"/>
        </w:rPr>
        <w:t xml:space="preserve">day for 2 minutes, everybody immediately </w:t>
      </w:r>
      <w:r w:rsidR="00297684" w:rsidRPr="001E183D">
        <w:rPr>
          <w:rFonts w:ascii="Times New Roman" w:hAnsi="Times New Roman"/>
        </w:rPr>
        <w:tab/>
        <w:t>freaks</w:t>
      </w:r>
      <w:r w:rsidRPr="001E183D">
        <w:rPr>
          <w:rFonts w:ascii="Times New Roman" w:hAnsi="Times New Roman"/>
        </w:rPr>
        <w:t xml:space="preserve"> </w:t>
      </w:r>
      <w:r w:rsidR="00297684" w:rsidRPr="001E183D">
        <w:rPr>
          <w:rFonts w:ascii="Times New Roman" w:hAnsi="Times New Roman"/>
        </w:rPr>
        <w:tab/>
        <w:t xml:space="preserve">out. For example, </w:t>
      </w:r>
      <w:r w:rsidRPr="001E183D">
        <w:rPr>
          <w:rFonts w:ascii="Times New Roman" w:hAnsi="Times New Roman"/>
        </w:rPr>
        <w:t>if router is not wo</w:t>
      </w:r>
      <w:r w:rsidR="00297684" w:rsidRPr="001E183D">
        <w:rPr>
          <w:rFonts w:ascii="Times New Roman" w:hAnsi="Times New Roman"/>
        </w:rPr>
        <w:t xml:space="preserve">rking it is a big problem, and </w:t>
      </w:r>
      <w:r w:rsidRPr="001E183D">
        <w:rPr>
          <w:rFonts w:ascii="Times New Roman" w:hAnsi="Times New Roman"/>
        </w:rPr>
        <w:t xml:space="preserve">30 years ago if </w:t>
      </w:r>
      <w:r w:rsidR="00297684" w:rsidRPr="001E183D">
        <w:rPr>
          <w:rFonts w:ascii="Times New Roman" w:hAnsi="Times New Roman"/>
        </w:rPr>
        <w:tab/>
      </w:r>
      <w:r w:rsidRPr="001E183D">
        <w:rPr>
          <w:rFonts w:ascii="Times New Roman" w:hAnsi="Times New Roman"/>
        </w:rPr>
        <w:t>somebody could not put gas in</w:t>
      </w:r>
      <w:r w:rsidR="00297684" w:rsidRPr="001E183D">
        <w:rPr>
          <w:rFonts w:ascii="Times New Roman" w:hAnsi="Times New Roman"/>
        </w:rPr>
        <w:t xml:space="preserve"> a car one day, that was not a </w:t>
      </w:r>
      <w:r w:rsidRPr="001E183D">
        <w:rPr>
          <w:rFonts w:ascii="Times New Roman" w:hAnsi="Times New Roman"/>
        </w:rPr>
        <w:t xml:space="preserve">problem, they would </w:t>
      </w:r>
      <w:r w:rsidR="00297684" w:rsidRPr="001E183D">
        <w:rPr>
          <w:rFonts w:ascii="Times New Roman" w:hAnsi="Times New Roman"/>
        </w:rPr>
        <w:tab/>
      </w:r>
      <w:r w:rsidRPr="001E183D">
        <w:rPr>
          <w:rFonts w:ascii="Times New Roman" w:hAnsi="Times New Roman"/>
        </w:rPr>
        <w:t>do it tomorrow. We beca</w:t>
      </w:r>
      <w:r w:rsidR="00297684" w:rsidRPr="001E183D">
        <w:rPr>
          <w:rFonts w:ascii="Times New Roman" w:hAnsi="Times New Roman"/>
        </w:rPr>
        <w:t xml:space="preserve">me an instant product. I think </w:t>
      </w:r>
      <w:r w:rsidRPr="001E183D">
        <w:rPr>
          <w:rFonts w:ascii="Times New Roman" w:hAnsi="Times New Roman"/>
        </w:rPr>
        <w:t>influ</w:t>
      </w:r>
      <w:r w:rsidR="00297684" w:rsidRPr="001E183D">
        <w:rPr>
          <w:rFonts w:ascii="Times New Roman" w:hAnsi="Times New Roman"/>
        </w:rPr>
        <w:t xml:space="preserve">ences from America </w:t>
      </w:r>
      <w:r w:rsidR="00297684" w:rsidRPr="001E183D">
        <w:rPr>
          <w:rFonts w:ascii="Times New Roman" w:hAnsi="Times New Roman"/>
        </w:rPr>
        <w:tab/>
      </w:r>
      <w:r w:rsidRPr="001E183D">
        <w:rPr>
          <w:rFonts w:ascii="Times New Roman" w:hAnsi="Times New Roman"/>
        </w:rPr>
        <w:t xml:space="preserve">have a lot to do with it. </w:t>
      </w:r>
    </w:p>
    <w:p w14:paraId="4B8411C0" w14:textId="4B386440" w:rsidR="004515D5" w:rsidRPr="001E183D" w:rsidRDefault="004515D5" w:rsidP="00F90A28">
      <w:pPr>
        <w:jc w:val="both"/>
        <w:rPr>
          <w:rFonts w:ascii="Times New Roman" w:hAnsi="Times New Roman"/>
        </w:rPr>
      </w:pPr>
      <w:r w:rsidRPr="001E183D">
        <w:rPr>
          <w:rFonts w:ascii="Times New Roman" w:hAnsi="Times New Roman"/>
        </w:rPr>
        <w:t xml:space="preserve"> </w:t>
      </w:r>
    </w:p>
    <w:p w14:paraId="24A9DD9A" w14:textId="12C1EBEE" w:rsidR="004515D5" w:rsidRPr="001E183D" w:rsidRDefault="004515D5" w:rsidP="00F90A28">
      <w:pPr>
        <w:jc w:val="both"/>
        <w:rPr>
          <w:rFonts w:ascii="Times New Roman" w:hAnsi="Times New Roman"/>
        </w:rPr>
      </w:pPr>
      <w:r w:rsidRPr="001E183D">
        <w:rPr>
          <w:rFonts w:ascii="Times New Roman" w:hAnsi="Times New Roman"/>
        </w:rPr>
        <w:tab/>
      </w:r>
      <w:r w:rsidR="00CE0BD0" w:rsidRPr="001E183D">
        <w:rPr>
          <w:rFonts w:ascii="Times New Roman" w:hAnsi="Times New Roman"/>
        </w:rPr>
        <w:t>American trends</w:t>
      </w:r>
      <w:r w:rsidRPr="001E183D">
        <w:rPr>
          <w:rFonts w:ascii="Times New Roman" w:hAnsi="Times New Roman"/>
        </w:rPr>
        <w:t xml:space="preserve"> implemented in Croatia are the need to look</w:t>
      </w:r>
      <w:r w:rsidR="00CE0BD0" w:rsidRPr="001E183D">
        <w:rPr>
          <w:rFonts w:ascii="Times New Roman" w:hAnsi="Times New Roman"/>
        </w:rPr>
        <w:t xml:space="preserve"> good and </w:t>
      </w:r>
      <w:r w:rsidRPr="001E183D">
        <w:rPr>
          <w:rFonts w:ascii="Times New Roman" w:hAnsi="Times New Roman"/>
        </w:rPr>
        <w:t xml:space="preserve">care about </w:t>
      </w:r>
      <w:r w:rsidR="00CE0BD0" w:rsidRPr="001E183D">
        <w:rPr>
          <w:rFonts w:ascii="Times New Roman" w:hAnsi="Times New Roman"/>
        </w:rPr>
        <w:tab/>
      </w:r>
      <w:r w:rsidRPr="001E183D">
        <w:rPr>
          <w:rFonts w:ascii="Times New Roman" w:hAnsi="Times New Roman"/>
        </w:rPr>
        <w:t xml:space="preserve">material things, which is wrong. </w:t>
      </w:r>
      <w:r w:rsidR="00CE0BD0" w:rsidRPr="001E183D">
        <w:rPr>
          <w:rFonts w:ascii="Times New Roman" w:hAnsi="Times New Roman"/>
        </w:rPr>
        <w:t xml:space="preserve">What we should have adopted instead is </w:t>
      </w:r>
      <w:r w:rsidRPr="001E183D">
        <w:rPr>
          <w:rFonts w:ascii="Times New Roman" w:hAnsi="Times New Roman"/>
        </w:rPr>
        <w:t xml:space="preserve">working </w:t>
      </w:r>
      <w:r w:rsidR="00CE0BD0" w:rsidRPr="001E183D">
        <w:rPr>
          <w:rFonts w:ascii="Times New Roman" w:hAnsi="Times New Roman"/>
        </w:rPr>
        <w:tab/>
      </w:r>
      <w:r w:rsidRPr="001E183D">
        <w:rPr>
          <w:rFonts w:ascii="Times New Roman" w:hAnsi="Times New Roman"/>
        </w:rPr>
        <w:t>hard and ethics. Unfortunately, in Croatia e</w:t>
      </w:r>
      <w:r w:rsidR="00CE0BD0" w:rsidRPr="001E183D">
        <w:rPr>
          <w:rFonts w:ascii="Times New Roman" w:hAnsi="Times New Roman"/>
        </w:rPr>
        <w:t xml:space="preserve">verybody just pay attention to </w:t>
      </w:r>
      <w:r w:rsidRPr="001E183D">
        <w:rPr>
          <w:rFonts w:ascii="Times New Roman" w:hAnsi="Times New Roman"/>
        </w:rPr>
        <w:t xml:space="preserve">how </w:t>
      </w:r>
      <w:r w:rsidR="00CE0BD0" w:rsidRPr="001E183D">
        <w:rPr>
          <w:rFonts w:ascii="Times New Roman" w:hAnsi="Times New Roman"/>
        </w:rPr>
        <w:tab/>
      </w:r>
      <w:r w:rsidRPr="001E183D">
        <w:rPr>
          <w:rFonts w:ascii="Times New Roman" w:hAnsi="Times New Roman"/>
        </w:rPr>
        <w:t xml:space="preserve">they look, not even how well they do something, but how well that work is </w:t>
      </w:r>
      <w:r w:rsidRPr="001E183D">
        <w:rPr>
          <w:rFonts w:ascii="Times New Roman" w:hAnsi="Times New Roman"/>
        </w:rPr>
        <w:tab/>
        <w:t xml:space="preserve">presented. </w:t>
      </w:r>
    </w:p>
    <w:p w14:paraId="23A7112C" w14:textId="77777777" w:rsidR="004515D5" w:rsidRPr="001E183D" w:rsidRDefault="004515D5" w:rsidP="00F90A28">
      <w:pPr>
        <w:jc w:val="both"/>
        <w:rPr>
          <w:rFonts w:ascii="Times New Roman" w:hAnsi="Times New Roman"/>
        </w:rPr>
      </w:pPr>
    </w:p>
    <w:p w14:paraId="5B4A8F9D" w14:textId="77777777" w:rsidR="004515D5" w:rsidRPr="00784B09" w:rsidRDefault="004515D5" w:rsidP="00F90A28">
      <w:pPr>
        <w:spacing w:line="480" w:lineRule="auto"/>
        <w:jc w:val="both"/>
        <w:rPr>
          <w:rFonts w:ascii="Times New Roman" w:hAnsi="Times New Roman"/>
          <w:b/>
          <w:i/>
        </w:rPr>
      </w:pPr>
      <w:r w:rsidRPr="00784B09">
        <w:rPr>
          <w:rFonts w:ascii="Times New Roman" w:hAnsi="Times New Roman"/>
          <w:b/>
          <w:i/>
        </w:rPr>
        <w:t>American influences from the media</w:t>
      </w:r>
    </w:p>
    <w:p w14:paraId="191C9490" w14:textId="00615D5E" w:rsidR="004515D5" w:rsidRPr="001E183D" w:rsidRDefault="004515D5" w:rsidP="00F90A28">
      <w:pPr>
        <w:spacing w:line="480" w:lineRule="auto"/>
        <w:jc w:val="both"/>
        <w:rPr>
          <w:rFonts w:ascii="Times New Roman" w:hAnsi="Times New Roman"/>
        </w:rPr>
      </w:pPr>
      <w:r w:rsidRPr="001E183D">
        <w:rPr>
          <w:rFonts w:ascii="Times New Roman" w:hAnsi="Times New Roman"/>
        </w:rPr>
        <w:tab/>
        <w:t xml:space="preserve">According to the participants, influences coming from America </w:t>
      </w:r>
      <w:r w:rsidR="005077D9">
        <w:rPr>
          <w:rFonts w:ascii="Times New Roman" w:hAnsi="Times New Roman"/>
        </w:rPr>
        <w:t>could</w:t>
      </w:r>
      <w:r w:rsidR="00E46B41" w:rsidRPr="001E183D">
        <w:rPr>
          <w:rFonts w:ascii="Times New Roman" w:hAnsi="Times New Roman"/>
        </w:rPr>
        <w:t xml:space="preserve"> be seen in every part of</w:t>
      </w:r>
      <w:r w:rsidRPr="001E183D">
        <w:rPr>
          <w:rFonts w:ascii="Times New Roman" w:hAnsi="Times New Roman"/>
        </w:rPr>
        <w:t xml:space="preserve"> Croatian society, from what they watch, to how they live their lives, what they eat, listen to or the ways they thin</w:t>
      </w:r>
      <w:r w:rsidR="005077D9">
        <w:rPr>
          <w:rFonts w:ascii="Times New Roman" w:hAnsi="Times New Roman"/>
        </w:rPr>
        <w:t>k. Most of these influences have been coming</w:t>
      </w:r>
      <w:r w:rsidR="00E46B41" w:rsidRPr="001E183D">
        <w:rPr>
          <w:rFonts w:ascii="Times New Roman" w:hAnsi="Times New Roman"/>
        </w:rPr>
        <w:t xml:space="preserve"> from the media since</w:t>
      </w:r>
      <w:r w:rsidR="005077D9">
        <w:rPr>
          <w:rFonts w:ascii="Times New Roman" w:hAnsi="Times New Roman"/>
        </w:rPr>
        <w:t xml:space="preserve"> few people have any</w:t>
      </w:r>
      <w:r w:rsidRPr="001E183D">
        <w:rPr>
          <w:rFonts w:ascii="Times New Roman" w:hAnsi="Times New Roman"/>
        </w:rPr>
        <w:t xml:space="preserve"> contact with Americans. In terms of American content on television or </w:t>
      </w:r>
      <w:r w:rsidR="005077D9">
        <w:rPr>
          <w:rFonts w:ascii="Times New Roman" w:hAnsi="Times New Roman"/>
        </w:rPr>
        <w:t>in movie theaters, everything has been</w:t>
      </w:r>
      <w:r w:rsidRPr="001E183D">
        <w:rPr>
          <w:rFonts w:ascii="Times New Roman" w:hAnsi="Times New Roman"/>
        </w:rPr>
        <w:t xml:space="preserve"> </w:t>
      </w:r>
      <w:r w:rsidR="005077D9">
        <w:rPr>
          <w:rFonts w:ascii="Times New Roman" w:hAnsi="Times New Roman"/>
        </w:rPr>
        <w:t>accepted and watched. America was</w:t>
      </w:r>
      <w:r w:rsidRPr="001E183D">
        <w:rPr>
          <w:rFonts w:ascii="Times New Roman" w:hAnsi="Times New Roman"/>
        </w:rPr>
        <w:t xml:space="preserve"> </w:t>
      </w:r>
      <w:r w:rsidR="00E46B41" w:rsidRPr="001E183D">
        <w:rPr>
          <w:rFonts w:ascii="Times New Roman" w:hAnsi="Times New Roman"/>
        </w:rPr>
        <w:t xml:space="preserve">considered to be </w:t>
      </w:r>
      <w:r w:rsidRPr="001E183D">
        <w:rPr>
          <w:rFonts w:ascii="Times New Roman" w:hAnsi="Times New Roman"/>
        </w:rPr>
        <w:t>too big of a player in the entertainment</w:t>
      </w:r>
      <w:r w:rsidR="00E46B41" w:rsidRPr="001E183D">
        <w:rPr>
          <w:rFonts w:ascii="Times New Roman" w:hAnsi="Times New Roman"/>
        </w:rPr>
        <w:t xml:space="preserve"> world for them not to accept American program</w:t>
      </w:r>
      <w:r w:rsidR="005077D9">
        <w:rPr>
          <w:rFonts w:ascii="Times New Roman" w:hAnsi="Times New Roman"/>
        </w:rPr>
        <w:t>ming</w:t>
      </w:r>
      <w:r w:rsidRPr="001E183D">
        <w:rPr>
          <w:rFonts w:ascii="Times New Roman" w:hAnsi="Times New Roman"/>
        </w:rPr>
        <w:t>.</w:t>
      </w:r>
      <w:r w:rsidR="005077D9">
        <w:rPr>
          <w:rFonts w:ascii="Times New Roman" w:hAnsi="Times New Roman"/>
        </w:rPr>
        <w:t xml:space="preserve"> Some of the participants thought Croatians</w:t>
      </w:r>
      <w:r w:rsidRPr="001E183D">
        <w:rPr>
          <w:rFonts w:ascii="Times New Roman" w:hAnsi="Times New Roman"/>
        </w:rPr>
        <w:t xml:space="preserve"> are too oriented to</w:t>
      </w:r>
      <w:r w:rsidR="00E46B41" w:rsidRPr="001E183D">
        <w:rPr>
          <w:rFonts w:ascii="Times New Roman" w:hAnsi="Times New Roman"/>
        </w:rPr>
        <w:t>ward the W</w:t>
      </w:r>
      <w:r w:rsidR="005077D9">
        <w:rPr>
          <w:rFonts w:ascii="Times New Roman" w:hAnsi="Times New Roman"/>
        </w:rPr>
        <w:t>estern world. They said</w:t>
      </w:r>
      <w:r w:rsidRPr="001E183D">
        <w:rPr>
          <w:rFonts w:ascii="Times New Roman" w:hAnsi="Times New Roman"/>
        </w:rPr>
        <w:t xml:space="preserve"> </w:t>
      </w:r>
      <w:r w:rsidR="00E46B41" w:rsidRPr="001E183D">
        <w:rPr>
          <w:rFonts w:ascii="Times New Roman" w:hAnsi="Times New Roman"/>
        </w:rPr>
        <w:t xml:space="preserve">they don't know what happens in Eastern countries and that they </w:t>
      </w:r>
      <w:r w:rsidRPr="001E183D">
        <w:rPr>
          <w:rFonts w:ascii="Times New Roman" w:hAnsi="Times New Roman"/>
        </w:rPr>
        <w:t xml:space="preserve">don't have access to music, movies or art coming from there. </w:t>
      </w:r>
    </w:p>
    <w:p w14:paraId="787C160D" w14:textId="45F7B2CD"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5077D9">
        <w:rPr>
          <w:rFonts w:ascii="Times New Roman" w:hAnsi="Times New Roman"/>
        </w:rPr>
        <w:t>Participants talked about Croatians</w:t>
      </w:r>
      <w:r w:rsidR="00B55AD4" w:rsidRPr="001E183D">
        <w:rPr>
          <w:rFonts w:ascii="Times New Roman" w:hAnsi="Times New Roman"/>
        </w:rPr>
        <w:t xml:space="preserve"> accepting reality shows from America</w:t>
      </w:r>
      <w:r w:rsidRPr="001E183D">
        <w:rPr>
          <w:rFonts w:ascii="Times New Roman" w:hAnsi="Times New Roman"/>
        </w:rPr>
        <w:t>. Domes</w:t>
      </w:r>
      <w:r w:rsidR="005077D9">
        <w:rPr>
          <w:rFonts w:ascii="Times New Roman" w:hAnsi="Times New Roman"/>
        </w:rPr>
        <w:t>tic production companies have been</w:t>
      </w:r>
      <w:r w:rsidRPr="001E183D">
        <w:rPr>
          <w:rFonts w:ascii="Times New Roman" w:hAnsi="Times New Roman"/>
        </w:rPr>
        <w:t xml:space="preserve"> producing reality television shows based on American models such as </w:t>
      </w:r>
      <w:r w:rsidRPr="005077D9">
        <w:rPr>
          <w:rFonts w:ascii="Times New Roman" w:hAnsi="Times New Roman"/>
          <w:i/>
        </w:rPr>
        <w:t>The Big Brot</w:t>
      </w:r>
      <w:r w:rsidR="00CF0795" w:rsidRPr="005077D9">
        <w:rPr>
          <w:rFonts w:ascii="Times New Roman" w:hAnsi="Times New Roman"/>
          <w:i/>
        </w:rPr>
        <w:t>her</w:t>
      </w:r>
      <w:r w:rsidR="005077D9">
        <w:rPr>
          <w:rFonts w:ascii="Times New Roman" w:hAnsi="Times New Roman"/>
        </w:rPr>
        <w:t>. The new trend among Croatians</w:t>
      </w:r>
      <w:r w:rsidRPr="001E183D">
        <w:rPr>
          <w:rFonts w:ascii="Times New Roman" w:hAnsi="Times New Roman"/>
        </w:rPr>
        <w:t xml:space="preserve"> is </w:t>
      </w:r>
      <w:r w:rsidR="00674284">
        <w:rPr>
          <w:rFonts w:ascii="Times New Roman" w:hAnsi="Times New Roman"/>
        </w:rPr>
        <w:t>becoming famous and</w:t>
      </w:r>
      <w:r w:rsidR="00CF0795" w:rsidRPr="001E183D">
        <w:rPr>
          <w:rFonts w:ascii="Times New Roman" w:hAnsi="Times New Roman"/>
        </w:rPr>
        <w:t xml:space="preserve"> a </w:t>
      </w:r>
      <w:r w:rsidRPr="001E183D">
        <w:rPr>
          <w:rFonts w:ascii="Times New Roman" w:hAnsi="Times New Roman"/>
        </w:rPr>
        <w:t>public</w:t>
      </w:r>
      <w:r w:rsidR="00CF0795" w:rsidRPr="001E183D">
        <w:rPr>
          <w:rFonts w:ascii="Times New Roman" w:hAnsi="Times New Roman"/>
        </w:rPr>
        <w:t xml:space="preserve"> figure. Another </w:t>
      </w:r>
      <w:r w:rsidRPr="001E183D">
        <w:rPr>
          <w:rFonts w:ascii="Times New Roman" w:hAnsi="Times New Roman"/>
        </w:rPr>
        <w:t xml:space="preserve">popular </w:t>
      </w:r>
      <w:r w:rsidR="00CF0795" w:rsidRPr="001E183D">
        <w:rPr>
          <w:rFonts w:ascii="Times New Roman" w:hAnsi="Times New Roman"/>
        </w:rPr>
        <w:t xml:space="preserve">show </w:t>
      </w:r>
      <w:r w:rsidR="00374FE5" w:rsidRPr="001E183D">
        <w:rPr>
          <w:rFonts w:ascii="Times New Roman" w:hAnsi="Times New Roman"/>
        </w:rPr>
        <w:t xml:space="preserve">is </w:t>
      </w:r>
      <w:r w:rsidR="00374FE5" w:rsidRPr="00674284">
        <w:rPr>
          <w:rFonts w:ascii="Times New Roman" w:hAnsi="Times New Roman"/>
          <w:i/>
        </w:rPr>
        <w:t>Sex and the City</w:t>
      </w:r>
      <w:r w:rsidR="00374FE5" w:rsidRPr="001E183D">
        <w:rPr>
          <w:rFonts w:ascii="Times New Roman" w:hAnsi="Times New Roman"/>
        </w:rPr>
        <w:t xml:space="preserve"> and</w:t>
      </w:r>
      <w:r w:rsidR="00CF0795" w:rsidRPr="001E183D">
        <w:rPr>
          <w:rFonts w:ascii="Times New Roman" w:hAnsi="Times New Roman"/>
        </w:rPr>
        <w:t xml:space="preserve"> </w:t>
      </w:r>
      <w:r w:rsidRPr="001E183D">
        <w:rPr>
          <w:rFonts w:ascii="Times New Roman" w:hAnsi="Times New Roman"/>
        </w:rPr>
        <w:t xml:space="preserve">a lot of young </w:t>
      </w:r>
      <w:r w:rsidR="00CF0795" w:rsidRPr="001E183D">
        <w:rPr>
          <w:rFonts w:ascii="Times New Roman" w:hAnsi="Times New Roman"/>
        </w:rPr>
        <w:t xml:space="preserve">women </w:t>
      </w:r>
      <w:r w:rsidRPr="001E183D">
        <w:rPr>
          <w:rFonts w:ascii="Times New Roman" w:hAnsi="Times New Roman"/>
        </w:rPr>
        <w:t xml:space="preserve">use what they see in the show as a premise for their own lifestyle. </w:t>
      </w:r>
    </w:p>
    <w:p w14:paraId="4B66E456" w14:textId="77777777" w:rsidR="004515D5" w:rsidRPr="001E183D" w:rsidRDefault="004515D5" w:rsidP="00F90A28">
      <w:pPr>
        <w:jc w:val="both"/>
        <w:rPr>
          <w:rFonts w:ascii="Times New Roman" w:hAnsi="Times New Roman"/>
        </w:rPr>
      </w:pPr>
      <w:r w:rsidRPr="001E183D">
        <w:rPr>
          <w:rFonts w:ascii="Times New Roman" w:hAnsi="Times New Roman"/>
        </w:rPr>
        <w:tab/>
        <w:t xml:space="preserve">Girls today cite Sex and the City constantly and try to make their lives as similar </w:t>
      </w:r>
      <w:r w:rsidRPr="001E183D">
        <w:rPr>
          <w:rFonts w:ascii="Times New Roman" w:hAnsi="Times New Roman"/>
        </w:rPr>
        <w:tab/>
        <w:t xml:space="preserve">to the show as they can, it is like they don't understand it is just a series, life </w:t>
      </w:r>
      <w:r w:rsidRPr="001E183D">
        <w:rPr>
          <w:rFonts w:ascii="Times New Roman" w:hAnsi="Times New Roman"/>
        </w:rPr>
        <w:tab/>
        <w:t xml:space="preserve">doesn't function like that, not even in America. </w:t>
      </w:r>
    </w:p>
    <w:p w14:paraId="45529B92" w14:textId="77777777" w:rsidR="004515D5" w:rsidRPr="001E183D" w:rsidRDefault="004515D5" w:rsidP="00F90A28">
      <w:pPr>
        <w:jc w:val="both"/>
        <w:rPr>
          <w:rFonts w:ascii="Times New Roman" w:hAnsi="Times New Roman"/>
        </w:rPr>
      </w:pPr>
    </w:p>
    <w:p w14:paraId="0D271233" w14:textId="7E9B3176" w:rsidR="004515D5" w:rsidRPr="001E183D" w:rsidRDefault="004515D5" w:rsidP="00F90A28">
      <w:pPr>
        <w:spacing w:line="480" w:lineRule="auto"/>
        <w:jc w:val="both"/>
        <w:rPr>
          <w:rFonts w:ascii="Times New Roman" w:hAnsi="Times New Roman"/>
        </w:rPr>
      </w:pPr>
      <w:r w:rsidRPr="001E183D">
        <w:rPr>
          <w:rFonts w:ascii="Times New Roman" w:hAnsi="Times New Roman"/>
        </w:rPr>
        <w:tab/>
        <w:t>American media in Croatia brought variety. For example, when it comes to music, one of the parti</w:t>
      </w:r>
      <w:r w:rsidR="00374FE5" w:rsidRPr="001E183D">
        <w:rPr>
          <w:rFonts w:ascii="Times New Roman" w:hAnsi="Times New Roman"/>
        </w:rPr>
        <w:t xml:space="preserve">cipants said </w:t>
      </w:r>
      <w:r w:rsidRPr="001E183D">
        <w:rPr>
          <w:rFonts w:ascii="Times New Roman" w:hAnsi="Times New Roman"/>
        </w:rPr>
        <w:t xml:space="preserve">in the past people had </w:t>
      </w:r>
      <w:r w:rsidR="00374FE5" w:rsidRPr="001E183D">
        <w:rPr>
          <w:rFonts w:ascii="Times New Roman" w:hAnsi="Times New Roman"/>
        </w:rPr>
        <w:t>limited music choices</w:t>
      </w:r>
      <w:r w:rsidRPr="001E183D">
        <w:rPr>
          <w:rFonts w:ascii="Times New Roman" w:hAnsi="Times New Roman"/>
        </w:rPr>
        <w:t>. Today</w:t>
      </w:r>
      <w:r w:rsidR="00674284">
        <w:rPr>
          <w:rFonts w:ascii="Times New Roman" w:hAnsi="Times New Roman"/>
        </w:rPr>
        <w:t>,</w:t>
      </w:r>
      <w:r w:rsidRPr="001E183D">
        <w:rPr>
          <w:rFonts w:ascii="Times New Roman" w:hAnsi="Times New Roman"/>
        </w:rPr>
        <w:t xml:space="preserve"> if you listen to a specific type of music you can listen to both foreign and domestic musicians. However, </w:t>
      </w:r>
      <w:r w:rsidR="00374FE5" w:rsidRPr="001E183D">
        <w:rPr>
          <w:rFonts w:ascii="Times New Roman" w:hAnsi="Times New Roman"/>
        </w:rPr>
        <w:t>as a result</w:t>
      </w:r>
      <w:r w:rsidRPr="001E183D">
        <w:rPr>
          <w:rFonts w:ascii="Times New Roman" w:hAnsi="Times New Roman"/>
        </w:rPr>
        <w:t xml:space="preserve"> more p</w:t>
      </w:r>
      <w:r w:rsidR="00374FE5" w:rsidRPr="001E183D">
        <w:rPr>
          <w:rFonts w:ascii="Times New Roman" w:hAnsi="Times New Roman"/>
        </w:rPr>
        <w:t xml:space="preserve">eople </w:t>
      </w:r>
      <w:r w:rsidR="00674284">
        <w:rPr>
          <w:rFonts w:ascii="Times New Roman" w:hAnsi="Times New Roman"/>
        </w:rPr>
        <w:t xml:space="preserve">have been </w:t>
      </w:r>
      <w:r w:rsidR="00374FE5" w:rsidRPr="001E183D">
        <w:rPr>
          <w:rFonts w:ascii="Times New Roman" w:hAnsi="Times New Roman"/>
        </w:rPr>
        <w:t>shy</w:t>
      </w:r>
      <w:r w:rsidR="00674284">
        <w:rPr>
          <w:rFonts w:ascii="Times New Roman" w:hAnsi="Times New Roman"/>
        </w:rPr>
        <w:t>ing</w:t>
      </w:r>
      <w:r w:rsidR="00374FE5" w:rsidRPr="001E183D">
        <w:rPr>
          <w:rFonts w:ascii="Times New Roman" w:hAnsi="Times New Roman"/>
        </w:rPr>
        <w:t xml:space="preserve"> away from listening</w:t>
      </w:r>
      <w:r w:rsidRPr="001E183D">
        <w:rPr>
          <w:rFonts w:ascii="Times New Roman" w:hAnsi="Times New Roman"/>
        </w:rPr>
        <w:t xml:space="preserve"> domestic music or w</w:t>
      </w:r>
      <w:r w:rsidR="00374FE5" w:rsidRPr="001E183D">
        <w:rPr>
          <w:rFonts w:ascii="Times New Roman" w:hAnsi="Times New Roman"/>
        </w:rPr>
        <w:t xml:space="preserve">atching </w:t>
      </w:r>
      <w:proofErr w:type="gramStart"/>
      <w:r w:rsidR="00374FE5" w:rsidRPr="001E183D">
        <w:rPr>
          <w:rFonts w:ascii="Times New Roman" w:hAnsi="Times New Roman"/>
        </w:rPr>
        <w:t>locally</w:t>
      </w:r>
      <w:r w:rsidR="00674284">
        <w:rPr>
          <w:rFonts w:ascii="Times New Roman" w:hAnsi="Times New Roman"/>
        </w:rPr>
        <w:t>-</w:t>
      </w:r>
      <w:r w:rsidR="00374FE5" w:rsidRPr="001E183D">
        <w:rPr>
          <w:rFonts w:ascii="Times New Roman" w:hAnsi="Times New Roman"/>
        </w:rPr>
        <w:t>produced</w:t>
      </w:r>
      <w:proofErr w:type="gramEnd"/>
      <w:r w:rsidR="00374FE5" w:rsidRPr="001E183D">
        <w:rPr>
          <w:rFonts w:ascii="Times New Roman" w:hAnsi="Times New Roman"/>
        </w:rPr>
        <w:t xml:space="preserve"> movies. P</w:t>
      </w:r>
      <w:r w:rsidRPr="001E183D">
        <w:rPr>
          <w:rFonts w:ascii="Times New Roman" w:hAnsi="Times New Roman"/>
        </w:rPr>
        <w:t>articipants pointed out that a lot of people don't think Croatian movies or mus</w:t>
      </w:r>
      <w:r w:rsidR="00797088" w:rsidRPr="001E183D">
        <w:rPr>
          <w:rFonts w:ascii="Times New Roman" w:hAnsi="Times New Roman"/>
        </w:rPr>
        <w:t>ic are good</w:t>
      </w:r>
      <w:r w:rsidRPr="001E183D">
        <w:rPr>
          <w:rFonts w:ascii="Times New Roman" w:hAnsi="Times New Roman"/>
        </w:rPr>
        <w:t xml:space="preserve">, and </w:t>
      </w:r>
      <w:r w:rsidR="00797088" w:rsidRPr="001E183D">
        <w:rPr>
          <w:rFonts w:ascii="Times New Roman" w:hAnsi="Times New Roman"/>
        </w:rPr>
        <w:t>people who like Croatian artists are mocked</w:t>
      </w:r>
      <w:r w:rsidRPr="001E183D">
        <w:rPr>
          <w:rFonts w:ascii="Times New Roman" w:hAnsi="Times New Roman"/>
        </w:rPr>
        <w:t>. However</w:t>
      </w:r>
      <w:r w:rsidR="00674284">
        <w:rPr>
          <w:rFonts w:ascii="Times New Roman" w:hAnsi="Times New Roman"/>
        </w:rPr>
        <w:t>, one of the participants thought</w:t>
      </w:r>
      <w:r w:rsidRPr="001E183D">
        <w:rPr>
          <w:rFonts w:ascii="Times New Roman" w:hAnsi="Times New Roman"/>
        </w:rPr>
        <w:t xml:space="preserve"> that American media influenc</w:t>
      </w:r>
      <w:r w:rsidR="00797088" w:rsidRPr="001E183D">
        <w:rPr>
          <w:rFonts w:ascii="Times New Roman" w:hAnsi="Times New Roman"/>
        </w:rPr>
        <w:t>e is just a passing trend</w:t>
      </w:r>
      <w:r w:rsidRPr="001E183D">
        <w:rPr>
          <w:rFonts w:ascii="Times New Roman" w:hAnsi="Times New Roman"/>
        </w:rPr>
        <w:t xml:space="preserve">. </w:t>
      </w:r>
    </w:p>
    <w:p w14:paraId="2EF1E00E" w14:textId="77777777" w:rsidR="004515D5" w:rsidRPr="001E183D" w:rsidRDefault="004515D5" w:rsidP="00F90A28">
      <w:pPr>
        <w:jc w:val="both"/>
        <w:rPr>
          <w:rFonts w:ascii="Times New Roman" w:hAnsi="Times New Roman"/>
        </w:rPr>
      </w:pPr>
      <w:r w:rsidRPr="001E183D">
        <w:rPr>
          <w:rFonts w:ascii="Times New Roman" w:hAnsi="Times New Roman"/>
        </w:rPr>
        <w:tab/>
        <w:t xml:space="preserve">I read a book recently where the author claims that Americanization is just a </w:t>
      </w:r>
      <w:r w:rsidRPr="001E183D">
        <w:rPr>
          <w:rFonts w:ascii="Times New Roman" w:hAnsi="Times New Roman"/>
        </w:rPr>
        <w:tab/>
        <w:t xml:space="preserve">trend, just fashionable right now. He gives an example of two Al-Qaeda men </w:t>
      </w:r>
      <w:r w:rsidRPr="001E183D">
        <w:rPr>
          <w:rFonts w:ascii="Times New Roman" w:hAnsi="Times New Roman"/>
        </w:rPr>
        <w:tab/>
        <w:t xml:space="preserve">sitting together, drinking Coca-Cola, wearing jeans and devising a plan how to </w:t>
      </w:r>
      <w:r w:rsidRPr="001E183D">
        <w:rPr>
          <w:rFonts w:ascii="Times New Roman" w:hAnsi="Times New Roman"/>
        </w:rPr>
        <w:tab/>
        <w:t xml:space="preserve">destroy America. Fashion is always changing and new things come all the time. </w:t>
      </w:r>
      <w:r w:rsidRPr="001E183D">
        <w:rPr>
          <w:rFonts w:ascii="Times New Roman" w:hAnsi="Times New Roman"/>
        </w:rPr>
        <w:tab/>
        <w:t xml:space="preserve">Right now America is in, but people will always identify with their own culture. </w:t>
      </w:r>
      <w:r w:rsidRPr="001E183D">
        <w:rPr>
          <w:rFonts w:ascii="Times New Roman" w:hAnsi="Times New Roman"/>
        </w:rPr>
        <w:tab/>
        <w:t xml:space="preserve">Watching some American sitcom doesn't make us American. </w:t>
      </w:r>
    </w:p>
    <w:p w14:paraId="102D5567" w14:textId="77777777" w:rsidR="004515D5" w:rsidRPr="001E183D" w:rsidRDefault="004515D5" w:rsidP="00F90A28">
      <w:pPr>
        <w:jc w:val="both"/>
        <w:rPr>
          <w:rFonts w:ascii="Times New Roman" w:hAnsi="Times New Roman"/>
        </w:rPr>
      </w:pPr>
    </w:p>
    <w:p w14:paraId="3631FB81" w14:textId="1B3CF8D9"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674284">
        <w:rPr>
          <w:rFonts w:ascii="Times New Roman" w:hAnsi="Times New Roman"/>
        </w:rPr>
        <w:t>Participants thought</w:t>
      </w:r>
      <w:r w:rsidRPr="001E183D">
        <w:rPr>
          <w:rFonts w:ascii="Times New Roman" w:hAnsi="Times New Roman"/>
        </w:rPr>
        <w:t xml:space="preserve"> </w:t>
      </w:r>
      <w:r w:rsidR="00D714EE" w:rsidRPr="001E183D">
        <w:rPr>
          <w:rFonts w:ascii="Times New Roman" w:hAnsi="Times New Roman"/>
        </w:rPr>
        <w:t>English influences Croatian language</w:t>
      </w:r>
      <w:r w:rsidRPr="001E183D">
        <w:rPr>
          <w:rFonts w:ascii="Times New Roman" w:hAnsi="Times New Roman"/>
        </w:rPr>
        <w:t xml:space="preserve">. </w:t>
      </w:r>
      <w:r w:rsidR="00674284">
        <w:rPr>
          <w:rFonts w:ascii="Times New Roman" w:hAnsi="Times New Roman"/>
        </w:rPr>
        <w:t>Croatians</w:t>
      </w:r>
      <w:r w:rsidRPr="001E183D">
        <w:rPr>
          <w:rFonts w:ascii="Times New Roman" w:hAnsi="Times New Roman"/>
        </w:rPr>
        <w:t xml:space="preserve"> use English phrases on an everyday basis. </w:t>
      </w:r>
      <w:r w:rsidR="00D714EE" w:rsidRPr="001E183D">
        <w:rPr>
          <w:rFonts w:ascii="Times New Roman" w:hAnsi="Times New Roman"/>
        </w:rPr>
        <w:t>For example,</w:t>
      </w:r>
      <w:r w:rsidRPr="001E183D">
        <w:rPr>
          <w:rFonts w:ascii="Times New Roman" w:hAnsi="Times New Roman"/>
        </w:rPr>
        <w:t xml:space="preserve"> one of the candidates for mayor of Zagreb used numerous English phrases </w:t>
      </w:r>
      <w:r w:rsidR="00D714EE" w:rsidRPr="001E183D">
        <w:rPr>
          <w:rFonts w:ascii="Times New Roman" w:hAnsi="Times New Roman"/>
        </w:rPr>
        <w:t>in his speech as a tactic to attract older voters who think using</w:t>
      </w:r>
      <w:r w:rsidRPr="001E183D">
        <w:rPr>
          <w:rFonts w:ascii="Times New Roman" w:hAnsi="Times New Roman"/>
        </w:rPr>
        <w:t xml:space="preserve"> English words made him appear smarter </w:t>
      </w:r>
      <w:r w:rsidR="00D714EE" w:rsidRPr="001E183D">
        <w:rPr>
          <w:rFonts w:ascii="Times New Roman" w:hAnsi="Times New Roman"/>
        </w:rPr>
        <w:t>even though they</w:t>
      </w:r>
      <w:r w:rsidRPr="001E183D">
        <w:rPr>
          <w:rFonts w:ascii="Times New Roman" w:hAnsi="Times New Roman"/>
        </w:rPr>
        <w:t xml:space="preserve"> couldn't understand what he was talking about. </w:t>
      </w:r>
    </w:p>
    <w:p w14:paraId="368A4859" w14:textId="0FB7400E" w:rsidR="004515D5" w:rsidRPr="001E183D" w:rsidRDefault="00674284" w:rsidP="00F90A28">
      <w:pPr>
        <w:spacing w:line="480" w:lineRule="auto"/>
        <w:jc w:val="both"/>
        <w:rPr>
          <w:rFonts w:ascii="Times New Roman" w:hAnsi="Times New Roman"/>
        </w:rPr>
      </w:pPr>
      <w:r>
        <w:rPr>
          <w:rFonts w:ascii="Times New Roman" w:hAnsi="Times New Roman"/>
        </w:rPr>
        <w:tab/>
        <w:t>American influences could</w:t>
      </w:r>
      <w:r w:rsidR="004515D5" w:rsidRPr="001E183D">
        <w:rPr>
          <w:rFonts w:ascii="Times New Roman" w:hAnsi="Times New Roman"/>
        </w:rPr>
        <w:t xml:space="preserve"> be seen especially during the holi</w:t>
      </w:r>
      <w:r w:rsidR="002D2D81" w:rsidRPr="001E183D">
        <w:rPr>
          <w:rFonts w:ascii="Times New Roman" w:hAnsi="Times New Roman"/>
        </w:rPr>
        <w:t>days. The participants said it is frustrating when</w:t>
      </w:r>
      <w:r w:rsidR="004515D5" w:rsidRPr="001E183D">
        <w:rPr>
          <w:rFonts w:ascii="Times New Roman" w:hAnsi="Times New Roman"/>
        </w:rPr>
        <w:t xml:space="preserve"> media starts promoting Christmas</w:t>
      </w:r>
      <w:r>
        <w:rPr>
          <w:rFonts w:ascii="Times New Roman" w:hAnsi="Times New Roman"/>
        </w:rPr>
        <w:t xml:space="preserve"> months in advance, and they said</w:t>
      </w:r>
      <w:r w:rsidR="004515D5" w:rsidRPr="001E183D">
        <w:rPr>
          <w:rFonts w:ascii="Times New Roman" w:hAnsi="Times New Roman"/>
        </w:rPr>
        <w:t xml:space="preserve"> it did not used to be like that. </w:t>
      </w:r>
      <w:r w:rsidR="002D2D81" w:rsidRPr="001E183D">
        <w:rPr>
          <w:rFonts w:ascii="Times New Roman" w:hAnsi="Times New Roman"/>
        </w:rPr>
        <w:t>O</w:t>
      </w:r>
      <w:r w:rsidR="004515D5" w:rsidRPr="001E183D">
        <w:rPr>
          <w:rFonts w:ascii="Times New Roman" w:hAnsi="Times New Roman"/>
        </w:rPr>
        <w:t>ne of the most frustrating holidays in Croatia today is Valentine</w:t>
      </w:r>
      <w:r>
        <w:rPr>
          <w:rFonts w:ascii="Times New Roman" w:hAnsi="Times New Roman"/>
        </w:rPr>
        <w:t>'</w:t>
      </w:r>
      <w:r w:rsidR="004515D5" w:rsidRPr="001E183D">
        <w:rPr>
          <w:rFonts w:ascii="Times New Roman" w:hAnsi="Times New Roman"/>
        </w:rPr>
        <w:t xml:space="preserve">s Day. </w:t>
      </w:r>
      <w:r w:rsidR="002D2D81" w:rsidRPr="001E183D">
        <w:rPr>
          <w:rFonts w:ascii="Times New Roman" w:hAnsi="Times New Roman"/>
        </w:rPr>
        <w:t xml:space="preserve">Television stations </w:t>
      </w:r>
      <w:r>
        <w:rPr>
          <w:rFonts w:ascii="Times New Roman" w:hAnsi="Times New Roman"/>
        </w:rPr>
        <w:t>have been promoting</w:t>
      </w:r>
      <w:r w:rsidR="002D2D81" w:rsidRPr="001E183D">
        <w:rPr>
          <w:rFonts w:ascii="Times New Roman" w:hAnsi="Times New Roman"/>
        </w:rPr>
        <w:t xml:space="preserve"> Valentine</w:t>
      </w:r>
      <w:r>
        <w:rPr>
          <w:rFonts w:ascii="Times New Roman" w:hAnsi="Times New Roman"/>
        </w:rPr>
        <w:t>'</w:t>
      </w:r>
      <w:r w:rsidR="002D2D81" w:rsidRPr="001E183D">
        <w:rPr>
          <w:rFonts w:ascii="Times New Roman" w:hAnsi="Times New Roman"/>
        </w:rPr>
        <w:t>s</w:t>
      </w:r>
      <w:r>
        <w:rPr>
          <w:rFonts w:ascii="Times New Roman" w:hAnsi="Times New Roman"/>
        </w:rPr>
        <w:t xml:space="preserve"> D</w:t>
      </w:r>
      <w:r w:rsidR="004515D5" w:rsidRPr="001E183D">
        <w:rPr>
          <w:rFonts w:ascii="Times New Roman" w:hAnsi="Times New Roman"/>
        </w:rPr>
        <w:t xml:space="preserve">ay with love movies, magazines </w:t>
      </w:r>
      <w:r>
        <w:rPr>
          <w:rFonts w:ascii="Times New Roman" w:hAnsi="Times New Roman"/>
        </w:rPr>
        <w:t>have been giving out gifts, McDonalds</w:t>
      </w:r>
      <w:r w:rsidR="004515D5" w:rsidRPr="001E183D">
        <w:rPr>
          <w:rFonts w:ascii="Times New Roman" w:hAnsi="Times New Roman"/>
        </w:rPr>
        <w:t xml:space="preserve"> has </w:t>
      </w:r>
      <w:r>
        <w:rPr>
          <w:rFonts w:ascii="Times New Roman" w:hAnsi="Times New Roman"/>
        </w:rPr>
        <w:t xml:space="preserve">had </w:t>
      </w:r>
      <w:r w:rsidR="004515D5" w:rsidRPr="001E183D">
        <w:rPr>
          <w:rFonts w:ascii="Times New Roman" w:hAnsi="Times New Roman"/>
        </w:rPr>
        <w:t>specials for people in love</w:t>
      </w:r>
      <w:r>
        <w:rPr>
          <w:rFonts w:ascii="Times New Roman" w:hAnsi="Times New Roman"/>
        </w:rPr>
        <w:t>,</w:t>
      </w:r>
      <w:r w:rsidR="004515D5" w:rsidRPr="001E183D">
        <w:rPr>
          <w:rFonts w:ascii="Times New Roman" w:hAnsi="Times New Roman"/>
        </w:rPr>
        <w:t xml:space="preserve"> and movie theaters </w:t>
      </w:r>
      <w:r>
        <w:rPr>
          <w:rFonts w:ascii="Times New Roman" w:hAnsi="Times New Roman"/>
        </w:rPr>
        <w:t>have been giving</w:t>
      </w:r>
      <w:r w:rsidR="004515D5" w:rsidRPr="001E183D">
        <w:rPr>
          <w:rFonts w:ascii="Times New Roman" w:hAnsi="Times New Roman"/>
        </w:rPr>
        <w:t xml:space="preserve"> out t</w:t>
      </w:r>
      <w:r w:rsidR="002D2D81" w:rsidRPr="001E183D">
        <w:rPr>
          <w:rFonts w:ascii="Times New Roman" w:hAnsi="Times New Roman"/>
        </w:rPr>
        <w:t>ickets. I</w:t>
      </w:r>
      <w:r w:rsidR="004515D5" w:rsidRPr="001E183D">
        <w:rPr>
          <w:rFonts w:ascii="Times New Roman" w:hAnsi="Times New Roman"/>
        </w:rPr>
        <w:t>n addition to V</w:t>
      </w:r>
      <w:r w:rsidR="002D2D81" w:rsidRPr="001E183D">
        <w:rPr>
          <w:rFonts w:ascii="Times New Roman" w:hAnsi="Times New Roman"/>
        </w:rPr>
        <w:t>alentine</w:t>
      </w:r>
      <w:r>
        <w:rPr>
          <w:rFonts w:ascii="Times New Roman" w:hAnsi="Times New Roman"/>
        </w:rPr>
        <w:t>'</w:t>
      </w:r>
      <w:r w:rsidR="002D2D81" w:rsidRPr="001E183D">
        <w:rPr>
          <w:rFonts w:ascii="Times New Roman" w:hAnsi="Times New Roman"/>
        </w:rPr>
        <w:t xml:space="preserve">s Day </w:t>
      </w:r>
      <w:r>
        <w:rPr>
          <w:rFonts w:ascii="Times New Roman" w:hAnsi="Times New Roman"/>
        </w:rPr>
        <w:t>other holidays have been</w:t>
      </w:r>
      <w:r w:rsidR="004515D5" w:rsidRPr="001E183D">
        <w:rPr>
          <w:rFonts w:ascii="Times New Roman" w:hAnsi="Times New Roman"/>
        </w:rPr>
        <w:t xml:space="preserve"> commercialized</w:t>
      </w:r>
      <w:r>
        <w:rPr>
          <w:rFonts w:ascii="Times New Roman" w:hAnsi="Times New Roman"/>
        </w:rPr>
        <w:t xml:space="preserve"> as well</w:t>
      </w:r>
      <w:r w:rsidR="004515D5" w:rsidRPr="001E183D">
        <w:rPr>
          <w:rFonts w:ascii="Times New Roman" w:hAnsi="Times New Roman"/>
        </w:rPr>
        <w:t>, such as New Year</w:t>
      </w:r>
      <w:r>
        <w:rPr>
          <w:rFonts w:ascii="Times New Roman" w:hAnsi="Times New Roman"/>
        </w:rPr>
        <w:t>'s and</w:t>
      </w:r>
      <w:r w:rsidR="004515D5" w:rsidRPr="001E183D">
        <w:rPr>
          <w:rFonts w:ascii="Times New Roman" w:hAnsi="Times New Roman"/>
        </w:rPr>
        <w:t xml:space="preserve"> Easter, and </w:t>
      </w:r>
      <w:r>
        <w:rPr>
          <w:rFonts w:ascii="Times New Roman" w:hAnsi="Times New Roman"/>
        </w:rPr>
        <w:t xml:space="preserve">the participants pointed out </w:t>
      </w:r>
      <w:r w:rsidR="004515D5" w:rsidRPr="001E183D">
        <w:rPr>
          <w:rFonts w:ascii="Times New Roman" w:hAnsi="Times New Roman"/>
        </w:rPr>
        <w:t xml:space="preserve">that everything </w:t>
      </w:r>
      <w:r>
        <w:rPr>
          <w:rFonts w:ascii="Times New Roman" w:hAnsi="Times New Roman"/>
        </w:rPr>
        <w:t>has been</w:t>
      </w:r>
      <w:r w:rsidR="002D2D81" w:rsidRPr="001E183D">
        <w:rPr>
          <w:rFonts w:ascii="Times New Roman" w:hAnsi="Times New Roman"/>
        </w:rPr>
        <w:t xml:space="preserve"> evolving</w:t>
      </w:r>
      <w:r w:rsidR="004515D5" w:rsidRPr="001E183D">
        <w:rPr>
          <w:rFonts w:ascii="Times New Roman" w:hAnsi="Times New Roman"/>
        </w:rPr>
        <w:t xml:space="preserve"> around making people spend more money. </w:t>
      </w:r>
    </w:p>
    <w:p w14:paraId="720658EB" w14:textId="395FF046" w:rsidR="004515D5" w:rsidRPr="001E183D" w:rsidRDefault="004515D5" w:rsidP="00F90A28">
      <w:pPr>
        <w:spacing w:line="480" w:lineRule="auto"/>
        <w:jc w:val="both"/>
        <w:rPr>
          <w:rFonts w:ascii="Times New Roman" w:hAnsi="Times New Roman"/>
        </w:rPr>
      </w:pPr>
      <w:r w:rsidRPr="001E183D">
        <w:rPr>
          <w:rFonts w:ascii="Times New Roman" w:hAnsi="Times New Roman"/>
        </w:rPr>
        <w:tab/>
        <w:t>In addition to American media influencing existing holidays, Americanization has brought some n</w:t>
      </w:r>
      <w:r w:rsidR="00EC4011">
        <w:rPr>
          <w:rFonts w:ascii="Times New Roman" w:hAnsi="Times New Roman"/>
        </w:rPr>
        <w:t>ew traditions to Croatia. Croatians</w:t>
      </w:r>
      <w:r w:rsidR="00014970" w:rsidRPr="001E183D">
        <w:rPr>
          <w:rFonts w:ascii="Times New Roman" w:hAnsi="Times New Roman"/>
        </w:rPr>
        <w:t xml:space="preserve"> started throwing costume parties for </w:t>
      </w:r>
      <w:r w:rsidRPr="001E183D">
        <w:rPr>
          <w:rFonts w:ascii="Times New Roman" w:hAnsi="Times New Roman"/>
        </w:rPr>
        <w:t>Halloween</w:t>
      </w:r>
      <w:r w:rsidR="00014970" w:rsidRPr="001E183D">
        <w:rPr>
          <w:rFonts w:ascii="Times New Roman" w:hAnsi="Times New Roman"/>
        </w:rPr>
        <w:t xml:space="preserve">, which is not </w:t>
      </w:r>
      <w:r w:rsidR="00EC4011">
        <w:rPr>
          <w:rFonts w:ascii="Times New Roman" w:hAnsi="Times New Roman"/>
        </w:rPr>
        <w:t>a Croatian tradition. Traditionally</w:t>
      </w:r>
      <w:r w:rsidR="00014970" w:rsidRPr="001E183D">
        <w:rPr>
          <w:rFonts w:ascii="Times New Roman" w:hAnsi="Times New Roman"/>
        </w:rPr>
        <w:t>, this day</w:t>
      </w:r>
      <w:r w:rsidRPr="001E183D">
        <w:rPr>
          <w:rFonts w:ascii="Times New Roman" w:hAnsi="Times New Roman"/>
        </w:rPr>
        <w:t xml:space="preserve"> is called All Saints Day</w:t>
      </w:r>
      <w:r w:rsidR="00EC4011">
        <w:rPr>
          <w:rFonts w:ascii="Times New Roman" w:hAnsi="Times New Roman"/>
        </w:rPr>
        <w:t>, a time</w:t>
      </w:r>
      <w:r w:rsidRPr="001E183D">
        <w:rPr>
          <w:rFonts w:ascii="Times New Roman" w:hAnsi="Times New Roman"/>
        </w:rPr>
        <w:t xml:space="preserve"> w</w:t>
      </w:r>
      <w:r w:rsidR="00014970" w:rsidRPr="001E183D">
        <w:rPr>
          <w:rFonts w:ascii="Times New Roman" w:hAnsi="Times New Roman"/>
        </w:rPr>
        <w:t>hen people</w:t>
      </w:r>
      <w:r w:rsidRPr="001E183D">
        <w:rPr>
          <w:rFonts w:ascii="Times New Roman" w:hAnsi="Times New Roman"/>
        </w:rPr>
        <w:t xml:space="preserve"> gat</w:t>
      </w:r>
      <w:r w:rsidR="00014970" w:rsidRPr="001E183D">
        <w:rPr>
          <w:rFonts w:ascii="Times New Roman" w:hAnsi="Times New Roman"/>
        </w:rPr>
        <w:t>her at cemeteries to honor</w:t>
      </w:r>
      <w:r w:rsidRPr="001E183D">
        <w:rPr>
          <w:rFonts w:ascii="Times New Roman" w:hAnsi="Times New Roman"/>
        </w:rPr>
        <w:t xml:space="preserve"> </w:t>
      </w:r>
      <w:r w:rsidR="00EC4011">
        <w:rPr>
          <w:rFonts w:ascii="Times New Roman" w:hAnsi="Times New Roman"/>
        </w:rPr>
        <w:t xml:space="preserve">the </w:t>
      </w:r>
      <w:r w:rsidRPr="001E183D">
        <w:rPr>
          <w:rFonts w:ascii="Times New Roman" w:hAnsi="Times New Roman"/>
        </w:rPr>
        <w:t xml:space="preserve">deceased. </w:t>
      </w:r>
      <w:r w:rsidR="00EC4011">
        <w:rPr>
          <w:rFonts w:ascii="Times New Roman" w:hAnsi="Times New Roman"/>
        </w:rPr>
        <w:t>Croatians</w:t>
      </w:r>
      <w:r w:rsidRPr="001E183D">
        <w:rPr>
          <w:rFonts w:ascii="Times New Roman" w:hAnsi="Times New Roman"/>
        </w:rPr>
        <w:t xml:space="preserve"> also started celebrating St. Patrick's Day, which is originally an Irish holiday but it has been hugely popular in America. </w:t>
      </w:r>
      <w:r w:rsidR="00EC4011">
        <w:rPr>
          <w:rFonts w:ascii="Times New Roman" w:hAnsi="Times New Roman"/>
        </w:rPr>
        <w:t>Participants said</w:t>
      </w:r>
      <w:r w:rsidRPr="001E183D">
        <w:rPr>
          <w:rFonts w:ascii="Times New Roman" w:hAnsi="Times New Roman"/>
        </w:rPr>
        <w:t xml:space="preserve"> older generations have not embraced this holid</w:t>
      </w:r>
      <w:r w:rsidR="00633B53" w:rsidRPr="001E183D">
        <w:rPr>
          <w:rFonts w:ascii="Times New Roman" w:hAnsi="Times New Roman"/>
        </w:rPr>
        <w:t xml:space="preserve">ay, but it </w:t>
      </w:r>
      <w:r w:rsidR="00EC4011">
        <w:rPr>
          <w:rFonts w:ascii="Times New Roman" w:hAnsi="Times New Roman"/>
        </w:rPr>
        <w:t>has beco</w:t>
      </w:r>
      <w:r w:rsidR="00633B53" w:rsidRPr="001E183D">
        <w:rPr>
          <w:rFonts w:ascii="Times New Roman" w:hAnsi="Times New Roman"/>
        </w:rPr>
        <w:t>me normal for</w:t>
      </w:r>
      <w:r w:rsidRPr="001E183D">
        <w:rPr>
          <w:rFonts w:ascii="Times New Roman" w:hAnsi="Times New Roman"/>
        </w:rPr>
        <w:t xml:space="preserve"> younger ones who</w:t>
      </w:r>
      <w:r w:rsidR="00633B53" w:rsidRPr="001E183D">
        <w:rPr>
          <w:rFonts w:ascii="Times New Roman" w:hAnsi="Times New Roman"/>
        </w:rPr>
        <w:t xml:space="preserve"> consider it to be a part of</w:t>
      </w:r>
      <w:r w:rsidRPr="001E183D">
        <w:rPr>
          <w:rFonts w:ascii="Times New Roman" w:hAnsi="Times New Roman"/>
        </w:rPr>
        <w:t xml:space="preserve"> Croatian identity. </w:t>
      </w:r>
    </w:p>
    <w:p w14:paraId="788E205C" w14:textId="10A1E2B3" w:rsidR="004515D5" w:rsidRPr="001E183D" w:rsidRDefault="004515D5" w:rsidP="00F90A28">
      <w:pPr>
        <w:spacing w:line="480" w:lineRule="auto"/>
        <w:jc w:val="both"/>
        <w:rPr>
          <w:rFonts w:ascii="Times New Roman" w:hAnsi="Times New Roman"/>
        </w:rPr>
      </w:pPr>
      <w:r w:rsidRPr="001E183D">
        <w:rPr>
          <w:rFonts w:ascii="Times New Roman" w:hAnsi="Times New Roman"/>
        </w:rPr>
        <w:tab/>
        <w:t>Perhaps the biggest influe</w:t>
      </w:r>
      <w:r w:rsidR="00EC4011">
        <w:rPr>
          <w:rFonts w:ascii="Times New Roman" w:hAnsi="Times New Roman"/>
        </w:rPr>
        <w:t>nce can be seen i</w:t>
      </w:r>
      <w:r w:rsidR="00E6058D" w:rsidRPr="001E183D">
        <w:rPr>
          <w:rFonts w:ascii="Times New Roman" w:hAnsi="Times New Roman"/>
        </w:rPr>
        <w:t>n</w:t>
      </w:r>
      <w:r w:rsidRPr="001E183D">
        <w:rPr>
          <w:rFonts w:ascii="Times New Roman" w:hAnsi="Times New Roman"/>
        </w:rPr>
        <w:t xml:space="preserve"> food</w:t>
      </w:r>
      <w:r w:rsidR="00E6058D" w:rsidRPr="001E183D">
        <w:rPr>
          <w:rFonts w:ascii="Times New Roman" w:hAnsi="Times New Roman"/>
        </w:rPr>
        <w:t xml:space="preserve"> preferences</w:t>
      </w:r>
      <w:r w:rsidRPr="001E183D">
        <w:rPr>
          <w:rFonts w:ascii="Times New Roman" w:hAnsi="Times New Roman"/>
        </w:rPr>
        <w:t>. Numerous American fast</w:t>
      </w:r>
      <w:r w:rsidR="00096728">
        <w:rPr>
          <w:rFonts w:ascii="Times New Roman" w:hAnsi="Times New Roman"/>
        </w:rPr>
        <w:t>-</w:t>
      </w:r>
      <w:r w:rsidRPr="001E183D">
        <w:rPr>
          <w:rFonts w:ascii="Times New Roman" w:hAnsi="Times New Roman"/>
        </w:rPr>
        <w:t>food</w:t>
      </w:r>
      <w:r w:rsidR="009B548D" w:rsidRPr="001E183D">
        <w:rPr>
          <w:rFonts w:ascii="Times New Roman" w:hAnsi="Times New Roman"/>
        </w:rPr>
        <w:t xml:space="preserve"> restaurants have opened</w:t>
      </w:r>
      <w:r w:rsidRPr="001E183D">
        <w:rPr>
          <w:rFonts w:ascii="Times New Roman" w:hAnsi="Times New Roman"/>
        </w:rPr>
        <w:t xml:space="preserve"> in Zagreb in the past couple of years and h</w:t>
      </w:r>
      <w:r w:rsidR="009B548D" w:rsidRPr="001E183D">
        <w:rPr>
          <w:rFonts w:ascii="Times New Roman" w:hAnsi="Times New Roman"/>
        </w:rPr>
        <w:t xml:space="preserve">ave joined McDonalds, </w:t>
      </w:r>
      <w:r w:rsidRPr="001E183D">
        <w:rPr>
          <w:rFonts w:ascii="Times New Roman" w:hAnsi="Times New Roman"/>
        </w:rPr>
        <w:t>the only American fast food restaurant in Croatia for more than a decade. Today</w:t>
      </w:r>
      <w:r w:rsidR="00EC4011">
        <w:rPr>
          <w:rFonts w:ascii="Times New Roman" w:hAnsi="Times New Roman"/>
        </w:rPr>
        <w:t>,</w:t>
      </w:r>
      <w:r w:rsidRPr="001E183D">
        <w:rPr>
          <w:rFonts w:ascii="Times New Roman" w:hAnsi="Times New Roman"/>
        </w:rPr>
        <w:t xml:space="preserve"> another popular American fast food restaurant is Kentucky Fried Chicken, which has opened three restaurants in Zagreb in the past year. </w:t>
      </w:r>
    </w:p>
    <w:p w14:paraId="7F7C6653" w14:textId="6B7D5380" w:rsidR="004515D5" w:rsidRPr="001E183D" w:rsidRDefault="004515D5" w:rsidP="00F90A28">
      <w:pPr>
        <w:spacing w:line="480" w:lineRule="auto"/>
        <w:jc w:val="both"/>
        <w:rPr>
          <w:rFonts w:ascii="Times New Roman" w:hAnsi="Times New Roman"/>
        </w:rPr>
      </w:pPr>
      <w:r w:rsidRPr="001E183D">
        <w:rPr>
          <w:rFonts w:ascii="Times New Roman" w:hAnsi="Times New Roman"/>
        </w:rPr>
        <w:t xml:space="preserve">The participants said that the American fast food </w:t>
      </w:r>
      <w:r w:rsidR="009B548D" w:rsidRPr="001E183D">
        <w:rPr>
          <w:rFonts w:ascii="Times New Roman" w:hAnsi="Times New Roman"/>
        </w:rPr>
        <w:t xml:space="preserve">chains </w:t>
      </w:r>
      <w:r w:rsidRPr="001E183D">
        <w:rPr>
          <w:rFonts w:ascii="Times New Roman" w:hAnsi="Times New Roman"/>
        </w:rPr>
        <w:t>in Croatia are po</w:t>
      </w:r>
      <w:r w:rsidR="009B548D" w:rsidRPr="001E183D">
        <w:rPr>
          <w:rFonts w:ascii="Times New Roman" w:hAnsi="Times New Roman"/>
        </w:rPr>
        <w:t>pular because they are</w:t>
      </w:r>
      <w:r w:rsidR="0019344B" w:rsidRPr="001E183D">
        <w:rPr>
          <w:rFonts w:ascii="Times New Roman" w:hAnsi="Times New Roman"/>
        </w:rPr>
        <w:t xml:space="preserve"> new and</w:t>
      </w:r>
      <w:r w:rsidRPr="001E183D">
        <w:rPr>
          <w:rFonts w:ascii="Times New Roman" w:hAnsi="Times New Roman"/>
        </w:rPr>
        <w:t xml:space="preserve"> they come from America. O</w:t>
      </w:r>
      <w:r w:rsidR="0019344B" w:rsidRPr="001E183D">
        <w:rPr>
          <w:rFonts w:ascii="Times New Roman" w:hAnsi="Times New Roman"/>
        </w:rPr>
        <w:t>ne of the participants said</w:t>
      </w:r>
      <w:r w:rsidRPr="001E183D">
        <w:rPr>
          <w:rFonts w:ascii="Times New Roman" w:hAnsi="Times New Roman"/>
        </w:rPr>
        <w:t xml:space="preserve"> h</w:t>
      </w:r>
      <w:r w:rsidR="0019344B" w:rsidRPr="001E183D">
        <w:rPr>
          <w:rFonts w:ascii="Times New Roman" w:hAnsi="Times New Roman"/>
        </w:rPr>
        <w:t xml:space="preserve">e often asks people </w:t>
      </w:r>
      <w:r w:rsidRPr="001E183D">
        <w:rPr>
          <w:rFonts w:ascii="Times New Roman" w:hAnsi="Times New Roman"/>
        </w:rPr>
        <w:t>if chicken</w:t>
      </w:r>
      <w:r w:rsidR="0019344B" w:rsidRPr="001E183D">
        <w:rPr>
          <w:rFonts w:ascii="Times New Roman" w:hAnsi="Times New Roman"/>
        </w:rPr>
        <w:t xml:space="preserve"> at KFC</w:t>
      </w:r>
      <w:r w:rsidRPr="001E183D">
        <w:rPr>
          <w:rFonts w:ascii="Times New Roman" w:hAnsi="Times New Roman"/>
        </w:rPr>
        <w:t xml:space="preserve"> </w:t>
      </w:r>
      <w:r w:rsidR="0019344B" w:rsidRPr="001E183D">
        <w:rPr>
          <w:rFonts w:ascii="Times New Roman" w:hAnsi="Times New Roman"/>
        </w:rPr>
        <w:t>is</w:t>
      </w:r>
      <w:r w:rsidRPr="001E183D">
        <w:rPr>
          <w:rFonts w:ascii="Times New Roman" w:hAnsi="Times New Roman"/>
        </w:rPr>
        <w:t xml:space="preserve"> special, and the</w:t>
      </w:r>
      <w:r w:rsidR="0019344B" w:rsidRPr="001E183D">
        <w:rPr>
          <w:rFonts w:ascii="Times New Roman" w:hAnsi="Times New Roman"/>
        </w:rPr>
        <w:t>ir</w:t>
      </w:r>
      <w:r w:rsidRPr="001E183D">
        <w:rPr>
          <w:rFonts w:ascii="Times New Roman" w:hAnsi="Times New Roman"/>
        </w:rPr>
        <w:t xml:space="preserve"> an</w:t>
      </w:r>
      <w:r w:rsidR="0019344B" w:rsidRPr="001E183D">
        <w:rPr>
          <w:rFonts w:ascii="Times New Roman" w:hAnsi="Times New Roman"/>
        </w:rPr>
        <w:t>swer is usually no. He said</w:t>
      </w:r>
      <w:r w:rsidRPr="001E183D">
        <w:rPr>
          <w:rFonts w:ascii="Times New Roman" w:hAnsi="Times New Roman"/>
        </w:rPr>
        <w:t xml:space="preserve"> people don't want to admit that they go </w:t>
      </w:r>
      <w:r w:rsidR="0019344B" w:rsidRPr="001E183D">
        <w:rPr>
          <w:rFonts w:ascii="Times New Roman" w:hAnsi="Times New Roman"/>
        </w:rPr>
        <w:t>to</w:t>
      </w:r>
      <w:r w:rsidRPr="001E183D">
        <w:rPr>
          <w:rFonts w:ascii="Times New Roman" w:hAnsi="Times New Roman"/>
        </w:rPr>
        <w:t xml:space="preserve"> KFC </w:t>
      </w:r>
      <w:r w:rsidR="0019344B" w:rsidRPr="001E183D">
        <w:rPr>
          <w:rFonts w:ascii="Times New Roman" w:hAnsi="Times New Roman"/>
        </w:rPr>
        <w:t>because it is popular</w:t>
      </w:r>
      <w:r w:rsidRPr="001E183D">
        <w:rPr>
          <w:rFonts w:ascii="Times New Roman" w:hAnsi="Times New Roman"/>
        </w:rPr>
        <w:t xml:space="preserve"> and it is the place to be seen. Another participant said </w:t>
      </w:r>
      <w:r w:rsidR="0019344B" w:rsidRPr="001E183D">
        <w:rPr>
          <w:rFonts w:ascii="Times New Roman" w:hAnsi="Times New Roman"/>
        </w:rPr>
        <w:t xml:space="preserve">he </w:t>
      </w:r>
      <w:r w:rsidRPr="001E183D">
        <w:rPr>
          <w:rFonts w:ascii="Times New Roman" w:hAnsi="Times New Roman"/>
        </w:rPr>
        <w:t>went to KFC af</w:t>
      </w:r>
      <w:r w:rsidR="0019344B" w:rsidRPr="001E183D">
        <w:rPr>
          <w:rFonts w:ascii="Times New Roman" w:hAnsi="Times New Roman"/>
        </w:rPr>
        <w:t>ter seeing characters on</w:t>
      </w:r>
      <w:r w:rsidRPr="001E183D">
        <w:rPr>
          <w:rFonts w:ascii="Times New Roman" w:hAnsi="Times New Roman"/>
        </w:rPr>
        <w:t xml:space="preserve"> </w:t>
      </w:r>
      <w:r w:rsidRPr="001E183D">
        <w:rPr>
          <w:rFonts w:ascii="Times New Roman" w:hAnsi="Times New Roman"/>
          <w:i/>
        </w:rPr>
        <w:t>South Park</w:t>
      </w:r>
      <w:r w:rsidR="0019344B" w:rsidRPr="001E183D">
        <w:rPr>
          <w:rFonts w:ascii="Times New Roman" w:hAnsi="Times New Roman"/>
        </w:rPr>
        <w:t xml:space="preserve"> eating there</w:t>
      </w:r>
      <w:r w:rsidRPr="001E183D">
        <w:rPr>
          <w:rFonts w:ascii="Times New Roman" w:hAnsi="Times New Roman"/>
        </w:rPr>
        <w:t xml:space="preserve">. He said he would have never gone </w:t>
      </w:r>
      <w:r w:rsidR="0019344B" w:rsidRPr="001E183D">
        <w:rPr>
          <w:rFonts w:ascii="Times New Roman" w:hAnsi="Times New Roman"/>
        </w:rPr>
        <w:t xml:space="preserve">otherwise, but that he </w:t>
      </w:r>
      <w:r w:rsidRPr="001E183D">
        <w:rPr>
          <w:rFonts w:ascii="Times New Roman" w:hAnsi="Times New Roman"/>
        </w:rPr>
        <w:t>really liked the chicke</w:t>
      </w:r>
      <w:r w:rsidR="0019344B" w:rsidRPr="001E183D">
        <w:rPr>
          <w:rFonts w:ascii="Times New Roman" w:hAnsi="Times New Roman"/>
        </w:rPr>
        <w:t>n. Another participant said</w:t>
      </w:r>
      <w:r w:rsidRPr="001E183D">
        <w:rPr>
          <w:rFonts w:ascii="Times New Roman" w:hAnsi="Times New Roman"/>
        </w:rPr>
        <w:t xml:space="preserve"> </w:t>
      </w:r>
      <w:r w:rsidR="00EC4011">
        <w:rPr>
          <w:rFonts w:ascii="Times New Roman" w:hAnsi="Times New Roman"/>
        </w:rPr>
        <w:t xml:space="preserve">that </w:t>
      </w:r>
      <w:r w:rsidRPr="001E183D">
        <w:rPr>
          <w:rFonts w:ascii="Times New Roman" w:hAnsi="Times New Roman"/>
        </w:rPr>
        <w:t xml:space="preserve">the reason </w:t>
      </w:r>
      <w:r w:rsidR="00EC4011">
        <w:rPr>
          <w:rFonts w:ascii="Times New Roman" w:hAnsi="Times New Roman"/>
        </w:rPr>
        <w:t>Croatians</w:t>
      </w:r>
      <w:r w:rsidRPr="001E183D">
        <w:rPr>
          <w:rFonts w:ascii="Times New Roman" w:hAnsi="Times New Roman"/>
        </w:rPr>
        <w:t xml:space="preserve"> like to go to American fast food restaurants and American stores is that there is really not</w:t>
      </w:r>
      <w:r w:rsidR="0019344B" w:rsidRPr="001E183D">
        <w:rPr>
          <w:rFonts w:ascii="Times New Roman" w:hAnsi="Times New Roman"/>
        </w:rPr>
        <w:t xml:space="preserve"> much else offered. This</w:t>
      </w:r>
      <w:r w:rsidRPr="001E183D">
        <w:rPr>
          <w:rFonts w:ascii="Times New Roman" w:hAnsi="Times New Roman"/>
        </w:rPr>
        <w:t xml:space="preserve"> c</w:t>
      </w:r>
      <w:r w:rsidR="0019344B" w:rsidRPr="001E183D">
        <w:rPr>
          <w:rFonts w:ascii="Times New Roman" w:hAnsi="Times New Roman"/>
        </w:rPr>
        <w:t>ulture has been enforced</w:t>
      </w:r>
      <w:r w:rsidRPr="001E183D">
        <w:rPr>
          <w:rFonts w:ascii="Times New Roman" w:hAnsi="Times New Roman"/>
        </w:rPr>
        <w:t xml:space="preserve"> for the past 20 years and they don't know anything else, or alternatives are not interesting</w:t>
      </w:r>
      <w:r w:rsidR="00EC4011">
        <w:rPr>
          <w:rFonts w:ascii="Times New Roman" w:hAnsi="Times New Roman"/>
        </w:rPr>
        <w:t xml:space="preserve"> enough. They said</w:t>
      </w:r>
      <w:r w:rsidRPr="001E183D">
        <w:rPr>
          <w:rFonts w:ascii="Times New Roman" w:hAnsi="Times New Roman"/>
        </w:rPr>
        <w:t xml:space="preserve"> in the past couple of years McDonalds, KFC, Subway, American doughnut </w:t>
      </w:r>
      <w:r w:rsidR="00EC4011">
        <w:rPr>
          <w:rFonts w:ascii="Times New Roman" w:hAnsi="Times New Roman"/>
        </w:rPr>
        <w:t>shops</w:t>
      </w:r>
      <w:r w:rsidRPr="001E183D">
        <w:rPr>
          <w:rFonts w:ascii="Times New Roman" w:hAnsi="Times New Roman"/>
        </w:rPr>
        <w:t>,</w:t>
      </w:r>
      <w:r w:rsidR="00EC4011">
        <w:rPr>
          <w:rFonts w:ascii="Times New Roman" w:hAnsi="Times New Roman"/>
        </w:rPr>
        <w:t xml:space="preserve"> and</w:t>
      </w:r>
      <w:r w:rsidRPr="001E183D">
        <w:rPr>
          <w:rFonts w:ascii="Times New Roman" w:hAnsi="Times New Roman"/>
        </w:rPr>
        <w:t xml:space="preserve"> numerous shopping malls and mo</w:t>
      </w:r>
      <w:r w:rsidR="0019344B" w:rsidRPr="001E183D">
        <w:rPr>
          <w:rFonts w:ascii="Times New Roman" w:hAnsi="Times New Roman"/>
        </w:rPr>
        <w:t>vie theaters</w:t>
      </w:r>
      <w:r w:rsidR="00EC4011">
        <w:rPr>
          <w:rFonts w:ascii="Times New Roman" w:hAnsi="Times New Roman"/>
        </w:rPr>
        <w:t xml:space="preserve"> have opened</w:t>
      </w:r>
      <w:r w:rsidR="0019344B" w:rsidRPr="001E183D">
        <w:rPr>
          <w:rFonts w:ascii="Times New Roman" w:hAnsi="Times New Roman"/>
        </w:rPr>
        <w:t xml:space="preserve">, but </w:t>
      </w:r>
      <w:r w:rsidRPr="001E183D">
        <w:rPr>
          <w:rFonts w:ascii="Times New Roman" w:hAnsi="Times New Roman"/>
        </w:rPr>
        <w:t>only one Croatian museum of contemporar</w:t>
      </w:r>
      <w:r w:rsidR="00EC4011">
        <w:rPr>
          <w:rFonts w:ascii="Times New Roman" w:hAnsi="Times New Roman"/>
        </w:rPr>
        <w:t>y art. Therefore, they said</w:t>
      </w:r>
      <w:r w:rsidR="0019344B" w:rsidRPr="001E183D">
        <w:rPr>
          <w:rFonts w:ascii="Times New Roman" w:hAnsi="Times New Roman"/>
        </w:rPr>
        <w:t xml:space="preserve"> </w:t>
      </w:r>
      <w:r w:rsidR="00EC4011">
        <w:rPr>
          <w:rFonts w:ascii="Times New Roman" w:hAnsi="Times New Roman"/>
        </w:rPr>
        <w:t>their habit, for</w:t>
      </w:r>
      <w:r w:rsidRPr="001E183D">
        <w:rPr>
          <w:rFonts w:ascii="Times New Roman" w:hAnsi="Times New Roman"/>
        </w:rPr>
        <w:t xml:space="preserve"> lack of anything bet</w:t>
      </w:r>
      <w:r w:rsidR="0019344B" w:rsidRPr="001E183D">
        <w:rPr>
          <w:rFonts w:ascii="Times New Roman" w:hAnsi="Times New Roman"/>
        </w:rPr>
        <w:t>ter, is to go downtown to</w:t>
      </w:r>
      <w:r w:rsidRPr="001E183D">
        <w:rPr>
          <w:rFonts w:ascii="Times New Roman" w:hAnsi="Times New Roman"/>
        </w:rPr>
        <w:t xml:space="preserve"> McDonalds. </w:t>
      </w:r>
    </w:p>
    <w:p w14:paraId="626E768F" w14:textId="77777777" w:rsidR="004515D5" w:rsidRPr="001E183D" w:rsidRDefault="004515D5" w:rsidP="00F90A28">
      <w:pPr>
        <w:jc w:val="both"/>
        <w:rPr>
          <w:rFonts w:ascii="Times New Roman" w:hAnsi="Times New Roman"/>
        </w:rPr>
      </w:pPr>
      <w:r w:rsidRPr="001E183D">
        <w:rPr>
          <w:rFonts w:ascii="Times New Roman" w:hAnsi="Times New Roman"/>
        </w:rPr>
        <w:tab/>
        <w:t xml:space="preserve">I don't have a smart reason why I eat at McDonalds, watch American movies or </w:t>
      </w:r>
      <w:r w:rsidRPr="001E183D">
        <w:rPr>
          <w:rFonts w:ascii="Times New Roman" w:hAnsi="Times New Roman"/>
        </w:rPr>
        <w:tab/>
        <w:t xml:space="preserve">listen to American music. I just do. This is the style of life I have been living for a </w:t>
      </w:r>
      <w:r w:rsidRPr="001E183D">
        <w:rPr>
          <w:rFonts w:ascii="Times New Roman" w:hAnsi="Times New Roman"/>
        </w:rPr>
        <w:tab/>
        <w:t xml:space="preserve">long time, and I think Americans do a good job. If this is good for them why </w:t>
      </w:r>
      <w:r w:rsidRPr="001E183D">
        <w:rPr>
          <w:rFonts w:ascii="Times New Roman" w:hAnsi="Times New Roman"/>
        </w:rPr>
        <w:tab/>
        <w:t xml:space="preserve">wouldn't it be good for us as well, and we are years behind them. We don't have </w:t>
      </w:r>
      <w:r w:rsidRPr="001E183D">
        <w:rPr>
          <w:rFonts w:ascii="Times New Roman" w:hAnsi="Times New Roman"/>
        </w:rPr>
        <w:tab/>
        <w:t xml:space="preserve">an alternative. </w:t>
      </w:r>
    </w:p>
    <w:p w14:paraId="42C74841" w14:textId="77777777" w:rsidR="004515D5" w:rsidRPr="001E183D" w:rsidRDefault="004515D5" w:rsidP="00F90A28">
      <w:pPr>
        <w:jc w:val="both"/>
        <w:rPr>
          <w:rFonts w:ascii="Times New Roman" w:hAnsi="Times New Roman"/>
        </w:rPr>
      </w:pPr>
    </w:p>
    <w:p w14:paraId="722BCC90" w14:textId="5F6D0C48" w:rsidR="004515D5" w:rsidRPr="001E183D" w:rsidRDefault="004515D5" w:rsidP="00F90A28">
      <w:pPr>
        <w:spacing w:line="480" w:lineRule="auto"/>
        <w:jc w:val="both"/>
        <w:rPr>
          <w:rFonts w:ascii="Times New Roman" w:hAnsi="Times New Roman"/>
        </w:rPr>
      </w:pPr>
      <w:r w:rsidRPr="001E183D">
        <w:rPr>
          <w:rFonts w:ascii="Times New Roman" w:hAnsi="Times New Roman"/>
        </w:rPr>
        <w:tab/>
      </w:r>
      <w:r w:rsidR="00A74FF3" w:rsidRPr="001E183D">
        <w:rPr>
          <w:rFonts w:ascii="Times New Roman" w:hAnsi="Times New Roman"/>
        </w:rPr>
        <w:t>Participants also said</w:t>
      </w:r>
      <w:r w:rsidRPr="001E183D">
        <w:rPr>
          <w:rFonts w:ascii="Times New Roman" w:hAnsi="Times New Roman"/>
        </w:rPr>
        <w:t xml:space="preserve"> American fast food restaurants are</w:t>
      </w:r>
      <w:r w:rsidR="00A74FF3" w:rsidRPr="001E183D">
        <w:rPr>
          <w:rFonts w:ascii="Times New Roman" w:hAnsi="Times New Roman"/>
        </w:rPr>
        <w:t xml:space="preserve"> popular because food </w:t>
      </w:r>
      <w:r w:rsidR="00EC4011">
        <w:rPr>
          <w:rFonts w:ascii="Times New Roman" w:hAnsi="Times New Roman"/>
        </w:rPr>
        <w:t>is cheap. They said</w:t>
      </w:r>
      <w:r w:rsidRPr="001E183D">
        <w:rPr>
          <w:rFonts w:ascii="Times New Roman" w:hAnsi="Times New Roman"/>
        </w:rPr>
        <w:t xml:space="preserve"> that Croatian restaurants charge too much for what they offer. </w:t>
      </w:r>
      <w:r w:rsidR="00EC4011">
        <w:rPr>
          <w:rFonts w:ascii="Times New Roman" w:hAnsi="Times New Roman"/>
        </w:rPr>
        <w:t>They said Croatian restaurants</w:t>
      </w:r>
      <w:r w:rsidRPr="001E183D">
        <w:rPr>
          <w:rFonts w:ascii="Times New Roman" w:hAnsi="Times New Roman"/>
        </w:rPr>
        <w:t xml:space="preserve"> </w:t>
      </w:r>
      <w:r w:rsidR="00EC4011">
        <w:rPr>
          <w:rFonts w:ascii="Times New Roman" w:hAnsi="Times New Roman"/>
        </w:rPr>
        <w:t>charge huge prices for</w:t>
      </w:r>
      <w:r w:rsidRPr="001E183D">
        <w:rPr>
          <w:rFonts w:ascii="Times New Roman" w:hAnsi="Times New Roman"/>
        </w:rPr>
        <w:t xml:space="preserve"> food that their mothers cook at home. </w:t>
      </w:r>
      <w:r w:rsidR="00324EC7" w:rsidRPr="001E183D">
        <w:rPr>
          <w:rFonts w:ascii="Times New Roman" w:hAnsi="Times New Roman"/>
        </w:rPr>
        <w:t>T</w:t>
      </w:r>
      <w:r w:rsidR="00EC4011">
        <w:rPr>
          <w:rFonts w:ascii="Times New Roman" w:hAnsi="Times New Roman"/>
        </w:rPr>
        <w:t>hey</w:t>
      </w:r>
      <w:r w:rsidR="00324EC7" w:rsidRPr="001E183D">
        <w:rPr>
          <w:rFonts w:ascii="Times New Roman" w:hAnsi="Times New Roman"/>
        </w:rPr>
        <w:t xml:space="preserve"> eat at McDonalds </w:t>
      </w:r>
      <w:r w:rsidRPr="001E183D">
        <w:rPr>
          <w:rFonts w:ascii="Times New Roman" w:hAnsi="Times New Roman"/>
        </w:rPr>
        <w:t xml:space="preserve">because it is cheap and different. </w:t>
      </w:r>
      <w:r w:rsidR="00324EC7" w:rsidRPr="001E183D">
        <w:rPr>
          <w:rFonts w:ascii="Times New Roman" w:hAnsi="Times New Roman"/>
        </w:rPr>
        <w:t>Some Croatian restaurants also</w:t>
      </w:r>
      <w:r w:rsidRPr="001E183D">
        <w:rPr>
          <w:rFonts w:ascii="Times New Roman" w:hAnsi="Times New Roman"/>
        </w:rPr>
        <w:t xml:space="preserve"> started</w:t>
      </w:r>
      <w:r w:rsidR="00EC4011">
        <w:rPr>
          <w:rFonts w:ascii="Times New Roman" w:hAnsi="Times New Roman"/>
        </w:rPr>
        <w:t xml:space="preserve"> offering American cuisine, including</w:t>
      </w:r>
      <w:r w:rsidRPr="001E183D">
        <w:rPr>
          <w:rFonts w:ascii="Times New Roman" w:hAnsi="Times New Roman"/>
        </w:rPr>
        <w:t xml:space="preserve"> chee</w:t>
      </w:r>
      <w:r w:rsidR="00EC4011">
        <w:rPr>
          <w:rFonts w:ascii="Times New Roman" w:hAnsi="Times New Roman"/>
        </w:rPr>
        <w:t>seburgers, fried onion rings, and</w:t>
      </w:r>
      <w:r w:rsidRPr="001E183D">
        <w:rPr>
          <w:rFonts w:ascii="Times New Roman" w:hAnsi="Times New Roman"/>
        </w:rPr>
        <w:t xml:space="preserve"> American pancakes. </w:t>
      </w:r>
      <w:r w:rsidR="00EC4011">
        <w:rPr>
          <w:rFonts w:ascii="Times New Roman" w:hAnsi="Times New Roman"/>
        </w:rPr>
        <w:t>T</w:t>
      </w:r>
      <w:r w:rsidR="00324EC7" w:rsidRPr="001E183D">
        <w:rPr>
          <w:rFonts w:ascii="Times New Roman" w:hAnsi="Times New Roman"/>
        </w:rPr>
        <w:t>hese</w:t>
      </w:r>
      <w:r w:rsidRPr="001E183D">
        <w:rPr>
          <w:rFonts w:ascii="Times New Roman" w:hAnsi="Times New Roman"/>
        </w:rPr>
        <w:t xml:space="preserve"> restaurants are becoming increasingly popular, and man</w:t>
      </w:r>
      <w:r w:rsidR="00324EC7" w:rsidRPr="001E183D">
        <w:rPr>
          <w:rFonts w:ascii="Times New Roman" w:hAnsi="Times New Roman"/>
        </w:rPr>
        <w:t xml:space="preserve">y of the participants said </w:t>
      </w:r>
      <w:r w:rsidRPr="001E183D">
        <w:rPr>
          <w:rFonts w:ascii="Times New Roman" w:hAnsi="Times New Roman"/>
        </w:rPr>
        <w:t xml:space="preserve">they eat there </w:t>
      </w:r>
      <w:r w:rsidR="00324EC7" w:rsidRPr="001E183D">
        <w:rPr>
          <w:rFonts w:ascii="Times New Roman" w:hAnsi="Times New Roman"/>
        </w:rPr>
        <w:t xml:space="preserve">often because they enjoy the food and the ambiance. </w:t>
      </w:r>
      <w:r w:rsidR="00EC4011">
        <w:rPr>
          <w:rFonts w:ascii="Times New Roman" w:hAnsi="Times New Roman"/>
        </w:rPr>
        <w:t>They said t</w:t>
      </w:r>
      <w:r w:rsidR="00324EC7" w:rsidRPr="001E183D">
        <w:rPr>
          <w:rFonts w:ascii="Times New Roman" w:hAnsi="Times New Roman"/>
        </w:rPr>
        <w:t>hese restaurants promote</w:t>
      </w:r>
      <w:r w:rsidRPr="001E183D">
        <w:rPr>
          <w:rFonts w:ascii="Times New Roman" w:hAnsi="Times New Roman"/>
        </w:rPr>
        <w:t xml:space="preserve"> food and music</w:t>
      </w:r>
      <w:r w:rsidR="00324EC7" w:rsidRPr="001E183D">
        <w:rPr>
          <w:rFonts w:ascii="Times New Roman" w:hAnsi="Times New Roman"/>
        </w:rPr>
        <w:t xml:space="preserve"> from America</w:t>
      </w:r>
      <w:r w:rsidR="00830F37" w:rsidRPr="001E183D">
        <w:rPr>
          <w:rFonts w:ascii="Times New Roman" w:hAnsi="Times New Roman"/>
        </w:rPr>
        <w:t xml:space="preserve"> because they know</w:t>
      </w:r>
      <w:r w:rsidR="00EC4011">
        <w:rPr>
          <w:rFonts w:ascii="Times New Roman" w:hAnsi="Times New Roman"/>
        </w:rPr>
        <w:t xml:space="preserve"> people in Croatia will</w:t>
      </w:r>
      <w:r w:rsidRPr="001E183D">
        <w:rPr>
          <w:rFonts w:ascii="Times New Roman" w:hAnsi="Times New Roman"/>
        </w:rPr>
        <w:t xml:space="preserve"> buy anything that comes from America. </w:t>
      </w:r>
    </w:p>
    <w:p w14:paraId="21170185" w14:textId="284AD33C" w:rsidR="004515D5" w:rsidRPr="001E183D" w:rsidRDefault="004515D5" w:rsidP="00F90A28">
      <w:pPr>
        <w:spacing w:line="480" w:lineRule="auto"/>
        <w:jc w:val="both"/>
        <w:rPr>
          <w:rFonts w:ascii="Times New Roman" w:hAnsi="Times New Roman"/>
        </w:rPr>
      </w:pPr>
      <w:r w:rsidRPr="001E183D">
        <w:rPr>
          <w:rFonts w:ascii="Times New Roman" w:hAnsi="Times New Roman"/>
        </w:rPr>
        <w:tab/>
        <w:t xml:space="preserve">However, </w:t>
      </w:r>
      <w:r w:rsidR="002D19D4" w:rsidRPr="001E183D">
        <w:rPr>
          <w:rFonts w:ascii="Times New Roman" w:hAnsi="Times New Roman"/>
        </w:rPr>
        <w:t>Starbucks is</w:t>
      </w:r>
      <w:r w:rsidRPr="001E183D">
        <w:rPr>
          <w:rFonts w:ascii="Times New Roman" w:hAnsi="Times New Roman"/>
        </w:rPr>
        <w:t xml:space="preserve"> one fr</w:t>
      </w:r>
      <w:r w:rsidR="002D19D4" w:rsidRPr="001E183D">
        <w:rPr>
          <w:rFonts w:ascii="Times New Roman" w:hAnsi="Times New Roman"/>
        </w:rPr>
        <w:t xml:space="preserve">anchise that did not come to </w:t>
      </w:r>
      <w:r w:rsidR="00EC4011">
        <w:rPr>
          <w:rFonts w:ascii="Times New Roman" w:hAnsi="Times New Roman"/>
        </w:rPr>
        <w:t xml:space="preserve">the </w:t>
      </w:r>
      <w:r w:rsidR="002D19D4" w:rsidRPr="001E183D">
        <w:rPr>
          <w:rFonts w:ascii="Times New Roman" w:hAnsi="Times New Roman"/>
        </w:rPr>
        <w:t>Croatian market</w:t>
      </w:r>
      <w:r w:rsidR="00EC4011">
        <w:rPr>
          <w:rFonts w:ascii="Times New Roman" w:hAnsi="Times New Roman"/>
        </w:rPr>
        <w:t>. Participants said</w:t>
      </w:r>
      <w:r w:rsidRPr="001E183D">
        <w:rPr>
          <w:rFonts w:ascii="Times New Roman" w:hAnsi="Times New Roman"/>
        </w:rPr>
        <w:t xml:space="preserve"> that Starbucks would never make it in Croatia because the culture of drinking coffee is completely different. </w:t>
      </w:r>
      <w:r w:rsidR="00EC4011">
        <w:rPr>
          <w:rFonts w:ascii="Times New Roman" w:hAnsi="Times New Roman"/>
        </w:rPr>
        <w:t>They referred to a</w:t>
      </w:r>
      <w:r w:rsidR="002D19D4" w:rsidRPr="001E183D">
        <w:rPr>
          <w:rFonts w:ascii="Times New Roman" w:hAnsi="Times New Roman"/>
        </w:rPr>
        <w:t>n American</w:t>
      </w:r>
      <w:r w:rsidRPr="001E183D">
        <w:rPr>
          <w:rFonts w:ascii="Times New Roman" w:hAnsi="Times New Roman"/>
        </w:rPr>
        <w:t xml:space="preserve"> blogger </w:t>
      </w:r>
      <w:r w:rsidR="00EC4011">
        <w:rPr>
          <w:rFonts w:ascii="Times New Roman" w:hAnsi="Times New Roman"/>
        </w:rPr>
        <w:t xml:space="preserve">named </w:t>
      </w:r>
      <w:r w:rsidRPr="001E183D">
        <w:rPr>
          <w:rFonts w:ascii="Times New Roman" w:hAnsi="Times New Roman"/>
        </w:rPr>
        <w:t>Cody</w:t>
      </w:r>
      <w:r w:rsidR="002D19D4" w:rsidRPr="001E183D">
        <w:rPr>
          <w:rFonts w:ascii="Times New Roman" w:hAnsi="Times New Roman"/>
        </w:rPr>
        <w:t xml:space="preserve"> who lives in Croatia and writes </w:t>
      </w:r>
      <w:r w:rsidR="00EC4011">
        <w:rPr>
          <w:rFonts w:ascii="Times New Roman" w:hAnsi="Times New Roman"/>
        </w:rPr>
        <w:t xml:space="preserve">a blog </w:t>
      </w:r>
      <w:r w:rsidR="002D19D4" w:rsidRPr="001E183D">
        <w:rPr>
          <w:rFonts w:ascii="Times New Roman" w:hAnsi="Times New Roman"/>
        </w:rPr>
        <w:t xml:space="preserve">about his experiences. Cody wrote </w:t>
      </w:r>
      <w:r w:rsidR="00EC4011">
        <w:rPr>
          <w:rFonts w:ascii="Times New Roman" w:hAnsi="Times New Roman"/>
        </w:rPr>
        <w:t xml:space="preserve">in one post about coffee drinking </w:t>
      </w:r>
      <w:r w:rsidR="002D19D4" w:rsidRPr="001E183D">
        <w:rPr>
          <w:rFonts w:ascii="Times New Roman" w:hAnsi="Times New Roman"/>
        </w:rPr>
        <w:t>that an American idea of drinking coffee is huge</w:t>
      </w:r>
      <w:r w:rsidRPr="001E183D">
        <w:rPr>
          <w:rFonts w:ascii="Times New Roman" w:hAnsi="Times New Roman"/>
        </w:rPr>
        <w:t xml:space="preserve"> cups of coffee and people sitting in Starbucks alone working on laptops or playing on their iPhones.</w:t>
      </w:r>
      <w:r w:rsidR="00CA0136" w:rsidRPr="001E183D">
        <w:rPr>
          <w:rFonts w:ascii="Times New Roman" w:hAnsi="Times New Roman"/>
        </w:rPr>
        <w:t xml:space="preserve"> In Croatia </w:t>
      </w:r>
      <w:r w:rsidRPr="001E183D">
        <w:rPr>
          <w:rFonts w:ascii="Times New Roman" w:hAnsi="Times New Roman"/>
        </w:rPr>
        <w:t>dr</w:t>
      </w:r>
      <w:r w:rsidR="00683D83" w:rsidRPr="001E183D">
        <w:rPr>
          <w:rFonts w:ascii="Times New Roman" w:hAnsi="Times New Roman"/>
        </w:rPr>
        <w:t>inking cof</w:t>
      </w:r>
      <w:r w:rsidR="00EC4011">
        <w:rPr>
          <w:rFonts w:ascii="Times New Roman" w:hAnsi="Times New Roman"/>
        </w:rPr>
        <w:t>fee is a social thing and Croatians</w:t>
      </w:r>
      <w:r w:rsidR="00683D83" w:rsidRPr="001E183D">
        <w:rPr>
          <w:rFonts w:ascii="Times New Roman" w:hAnsi="Times New Roman"/>
        </w:rPr>
        <w:t xml:space="preserve"> sit</w:t>
      </w:r>
      <w:r w:rsidRPr="001E183D">
        <w:rPr>
          <w:rFonts w:ascii="Times New Roman" w:hAnsi="Times New Roman"/>
        </w:rPr>
        <w:t xml:space="preserve"> in one of the numerous coffee s</w:t>
      </w:r>
      <w:r w:rsidR="00683D83" w:rsidRPr="001E183D">
        <w:rPr>
          <w:rFonts w:ascii="Times New Roman" w:hAnsi="Times New Roman"/>
        </w:rPr>
        <w:t xml:space="preserve">hops around the town </w:t>
      </w:r>
      <w:r w:rsidRPr="001E183D">
        <w:rPr>
          <w:rFonts w:ascii="Times New Roman" w:hAnsi="Times New Roman"/>
        </w:rPr>
        <w:t xml:space="preserve">drinking one small coffee for </w:t>
      </w:r>
      <w:r w:rsidR="00683D83" w:rsidRPr="001E183D">
        <w:rPr>
          <w:rFonts w:ascii="Times New Roman" w:hAnsi="Times New Roman"/>
        </w:rPr>
        <w:t>hours and hanging out with</w:t>
      </w:r>
      <w:r w:rsidRPr="001E183D">
        <w:rPr>
          <w:rFonts w:ascii="Times New Roman" w:hAnsi="Times New Roman"/>
        </w:rPr>
        <w:t xml:space="preserve"> fri</w:t>
      </w:r>
      <w:r w:rsidR="00404152">
        <w:rPr>
          <w:rFonts w:ascii="Times New Roman" w:hAnsi="Times New Roman"/>
        </w:rPr>
        <w:t>ends.</w:t>
      </w:r>
      <w:r w:rsidRPr="001E183D">
        <w:rPr>
          <w:rFonts w:ascii="Times New Roman" w:hAnsi="Times New Roman"/>
        </w:rPr>
        <w:t xml:space="preserve"> However, Starbucks is still considered to be intere</w:t>
      </w:r>
      <w:r w:rsidR="00683D83" w:rsidRPr="001E183D">
        <w:rPr>
          <w:rFonts w:ascii="Times New Roman" w:hAnsi="Times New Roman"/>
        </w:rPr>
        <w:t>sting and a place to visit. Participants said</w:t>
      </w:r>
      <w:r w:rsidRPr="001E183D">
        <w:rPr>
          <w:rFonts w:ascii="Times New Roman" w:hAnsi="Times New Roman"/>
        </w:rPr>
        <w:t xml:space="preserve"> the closest Starbucks </w:t>
      </w:r>
      <w:r w:rsidR="00683D83" w:rsidRPr="001E183D">
        <w:rPr>
          <w:rFonts w:ascii="Times New Roman" w:hAnsi="Times New Roman"/>
        </w:rPr>
        <w:t>to Zagreb is in Vienna, and</w:t>
      </w:r>
      <w:r w:rsidRPr="001E183D">
        <w:rPr>
          <w:rFonts w:ascii="Times New Roman" w:hAnsi="Times New Roman"/>
        </w:rPr>
        <w:t xml:space="preserve"> many people who go visit need to stop by Starb</w:t>
      </w:r>
      <w:r w:rsidR="00EC4011">
        <w:rPr>
          <w:rFonts w:ascii="Times New Roman" w:hAnsi="Times New Roman"/>
        </w:rPr>
        <w:t>ucks and take pictures. They said</w:t>
      </w:r>
      <w:r w:rsidRPr="001E183D">
        <w:rPr>
          <w:rFonts w:ascii="Times New Roman" w:hAnsi="Times New Roman"/>
        </w:rPr>
        <w:t xml:space="preserve"> Starbucks is almost like a tourist site for them, and not entering Starbucks on their travels would be like not going to see the Berlin Wall while in Berlin. </w:t>
      </w:r>
    </w:p>
    <w:p w14:paraId="6950F7A9" w14:textId="77777777" w:rsidR="00357C36" w:rsidRPr="00784B09" w:rsidRDefault="00357C36" w:rsidP="00F90A28">
      <w:pPr>
        <w:spacing w:line="480" w:lineRule="auto"/>
        <w:jc w:val="both"/>
        <w:rPr>
          <w:rFonts w:ascii="Times New Roman" w:hAnsi="Times New Roman"/>
          <w:b/>
          <w:i/>
          <w:highlight w:val="yellow"/>
        </w:rPr>
      </w:pPr>
      <w:r w:rsidRPr="00784B09">
        <w:rPr>
          <w:rFonts w:ascii="Times New Roman" w:hAnsi="Times New Roman"/>
          <w:b/>
          <w:i/>
        </w:rPr>
        <w:t>Croatian cultural identity as hard to define</w:t>
      </w:r>
    </w:p>
    <w:p w14:paraId="6239F4AB" w14:textId="5BACF473" w:rsidR="00357C36" w:rsidRPr="001E183D" w:rsidRDefault="00357C36" w:rsidP="00F90A28">
      <w:pPr>
        <w:spacing w:line="480" w:lineRule="auto"/>
        <w:jc w:val="both"/>
        <w:rPr>
          <w:rFonts w:ascii="Times New Roman" w:hAnsi="Times New Roman"/>
        </w:rPr>
      </w:pPr>
      <w:r w:rsidRPr="001E183D">
        <w:rPr>
          <w:rFonts w:ascii="Times New Roman" w:hAnsi="Times New Roman"/>
        </w:rPr>
        <w:tab/>
        <w:t xml:space="preserve">The participants said that what makes them Croatian is the Croatian </w:t>
      </w:r>
      <w:r w:rsidR="00EC4011">
        <w:rPr>
          <w:rFonts w:ascii="Times New Roman" w:hAnsi="Times New Roman"/>
        </w:rPr>
        <w:t>language, which they consider to be</w:t>
      </w:r>
      <w:r w:rsidRPr="001E183D">
        <w:rPr>
          <w:rFonts w:ascii="Times New Roman" w:hAnsi="Times New Roman"/>
        </w:rPr>
        <w:t xml:space="preserve"> one of the basic parts of the Croatian identity. In addition, they mentioned Croatian history as defining who they are today, and historical heritage</w:t>
      </w:r>
      <w:r w:rsidR="00A35F9D">
        <w:rPr>
          <w:rFonts w:ascii="Times New Roman" w:hAnsi="Times New Roman"/>
        </w:rPr>
        <w:t>,</w:t>
      </w:r>
      <w:r w:rsidRPr="001E183D">
        <w:rPr>
          <w:rFonts w:ascii="Times New Roman" w:hAnsi="Times New Roman"/>
        </w:rPr>
        <w:t xml:space="preserve"> such as folk songs, traditional clothing and art. They said that what makes them Croatian is the fact that they are Croatian citizens, they were born in Croatia, and most of their friend</w:t>
      </w:r>
      <w:r w:rsidR="00AA6EEF" w:rsidRPr="001E183D">
        <w:rPr>
          <w:rFonts w:ascii="Times New Roman" w:hAnsi="Times New Roman"/>
        </w:rPr>
        <w:t>s and family live in the country</w:t>
      </w:r>
      <w:r w:rsidRPr="001E183D">
        <w:rPr>
          <w:rFonts w:ascii="Times New Roman" w:hAnsi="Times New Roman"/>
        </w:rPr>
        <w:t>.</w:t>
      </w:r>
      <w:r w:rsidRPr="001E183D">
        <w:rPr>
          <w:rFonts w:ascii="Times New Roman" w:hAnsi="Times New Roman"/>
        </w:rPr>
        <w:tab/>
      </w:r>
    </w:p>
    <w:p w14:paraId="646C4200" w14:textId="70136AB9" w:rsidR="00357C36" w:rsidRPr="001E183D" w:rsidRDefault="00357C36" w:rsidP="00F90A28">
      <w:pPr>
        <w:spacing w:line="480" w:lineRule="auto"/>
        <w:jc w:val="both"/>
        <w:rPr>
          <w:rFonts w:ascii="Times New Roman" w:hAnsi="Times New Roman"/>
        </w:rPr>
      </w:pPr>
      <w:r w:rsidRPr="001E183D">
        <w:rPr>
          <w:rFonts w:ascii="Times New Roman" w:hAnsi="Times New Roman"/>
        </w:rPr>
        <w:tab/>
        <w:t>On a deeper level than just language and history, the focus group participants had a hard time defining Croatian cultural identity. Despite the fact that Croatia is a small country, the participants explained that the culture in one part of Croatia is different from the culture in another. For example, the coastal areas have been under the Italian influence, whi</w:t>
      </w:r>
      <w:r w:rsidR="00A35F9D">
        <w:rPr>
          <w:rFonts w:ascii="Times New Roman" w:hAnsi="Times New Roman"/>
        </w:rPr>
        <w:t>ch is quite different from the E</w:t>
      </w:r>
      <w:r w:rsidRPr="001E183D">
        <w:rPr>
          <w:rFonts w:ascii="Times New Roman" w:hAnsi="Times New Roman"/>
        </w:rPr>
        <w:t xml:space="preserve">astern influences that can be felt in the rural areas, such as </w:t>
      </w:r>
      <w:proofErr w:type="spellStart"/>
      <w:r w:rsidRPr="001E183D">
        <w:rPr>
          <w:rFonts w:ascii="Times New Roman" w:hAnsi="Times New Roman"/>
        </w:rPr>
        <w:t>Slavonija</w:t>
      </w:r>
      <w:proofErr w:type="spellEnd"/>
      <w:r w:rsidRPr="001E183D">
        <w:rPr>
          <w:rFonts w:ascii="Times New Roman" w:hAnsi="Times New Roman"/>
        </w:rPr>
        <w:t xml:space="preserve"> and </w:t>
      </w:r>
      <w:proofErr w:type="spellStart"/>
      <w:r w:rsidRPr="001E183D">
        <w:rPr>
          <w:rFonts w:ascii="Times New Roman" w:hAnsi="Times New Roman"/>
        </w:rPr>
        <w:t>Moslavina</w:t>
      </w:r>
      <w:proofErr w:type="spellEnd"/>
      <w:r w:rsidRPr="001E183D">
        <w:rPr>
          <w:rFonts w:ascii="Times New Roman" w:hAnsi="Times New Roman"/>
        </w:rPr>
        <w:t>. The differences go as far as people using d</w:t>
      </w:r>
      <w:r w:rsidR="00A35F9D">
        <w:rPr>
          <w:rFonts w:ascii="Times New Roman" w:hAnsi="Times New Roman"/>
        </w:rPr>
        <w:t>ifferent words and phrases, and having</w:t>
      </w:r>
      <w:r w:rsidRPr="001E183D">
        <w:rPr>
          <w:rFonts w:ascii="Times New Roman" w:hAnsi="Times New Roman"/>
        </w:rPr>
        <w:t xml:space="preserve"> different traditions and dishes. Th</w:t>
      </w:r>
      <w:r w:rsidR="00A35F9D">
        <w:rPr>
          <w:rFonts w:ascii="Times New Roman" w:hAnsi="Times New Roman"/>
        </w:rPr>
        <w:t xml:space="preserve">e participants said that Croatians </w:t>
      </w:r>
      <w:r w:rsidRPr="001E183D">
        <w:rPr>
          <w:rFonts w:ascii="Times New Roman" w:hAnsi="Times New Roman"/>
        </w:rPr>
        <w:t>are particularly proud of their local</w:t>
      </w:r>
      <w:r w:rsidR="00A35F9D">
        <w:rPr>
          <w:rFonts w:ascii="Times New Roman" w:hAnsi="Times New Roman"/>
        </w:rPr>
        <w:t xml:space="preserve"> identities and differences. T</w:t>
      </w:r>
      <w:r w:rsidRPr="001E183D">
        <w:rPr>
          <w:rFonts w:ascii="Times New Roman" w:hAnsi="Times New Roman"/>
        </w:rPr>
        <w:t>hus</w:t>
      </w:r>
      <w:r w:rsidR="00A35F9D">
        <w:rPr>
          <w:rFonts w:ascii="Times New Roman" w:hAnsi="Times New Roman"/>
        </w:rPr>
        <w:t>,</w:t>
      </w:r>
      <w:r w:rsidRPr="001E183D">
        <w:rPr>
          <w:rFonts w:ascii="Times New Roman" w:hAnsi="Times New Roman"/>
        </w:rPr>
        <w:t xml:space="preserve"> it is difficult to talk about a Croatian cultural identity overall. </w:t>
      </w:r>
    </w:p>
    <w:p w14:paraId="282CD9D6" w14:textId="3123EC98" w:rsidR="00357C36" w:rsidRPr="001E183D" w:rsidRDefault="00AA6EEF" w:rsidP="00F90A28">
      <w:pPr>
        <w:spacing w:line="480" w:lineRule="auto"/>
        <w:jc w:val="both"/>
        <w:rPr>
          <w:rFonts w:ascii="Times New Roman" w:hAnsi="Times New Roman"/>
        </w:rPr>
      </w:pPr>
      <w:r w:rsidRPr="001E183D">
        <w:rPr>
          <w:rFonts w:ascii="Times New Roman" w:hAnsi="Times New Roman"/>
        </w:rPr>
        <w:tab/>
        <w:t>T</w:t>
      </w:r>
      <w:r w:rsidR="00357C36" w:rsidRPr="001E183D">
        <w:rPr>
          <w:rFonts w:ascii="Times New Roman" w:hAnsi="Times New Roman"/>
        </w:rPr>
        <w:t xml:space="preserve">he participants </w:t>
      </w:r>
      <w:r w:rsidRPr="001E183D">
        <w:rPr>
          <w:rFonts w:ascii="Times New Roman" w:hAnsi="Times New Roman"/>
        </w:rPr>
        <w:t>had a hard time defining</w:t>
      </w:r>
      <w:r w:rsidR="00357C36" w:rsidRPr="001E183D">
        <w:rPr>
          <w:rFonts w:ascii="Times New Roman" w:hAnsi="Times New Roman"/>
        </w:rPr>
        <w:t xml:space="preserve"> what Croati</w:t>
      </w:r>
      <w:r w:rsidR="00A35F9D">
        <w:rPr>
          <w:rFonts w:ascii="Times New Roman" w:hAnsi="Times New Roman"/>
        </w:rPr>
        <w:t>an cultural identity is and</w:t>
      </w:r>
      <w:r w:rsidRPr="001E183D">
        <w:rPr>
          <w:rFonts w:ascii="Times New Roman" w:hAnsi="Times New Roman"/>
        </w:rPr>
        <w:t xml:space="preserve"> said </w:t>
      </w:r>
      <w:r w:rsidR="00A35F9D">
        <w:rPr>
          <w:rFonts w:ascii="Times New Roman" w:hAnsi="Times New Roman"/>
        </w:rPr>
        <w:t>that Croatians</w:t>
      </w:r>
      <w:r w:rsidR="00357C36" w:rsidRPr="001E183D">
        <w:rPr>
          <w:rFonts w:ascii="Times New Roman" w:hAnsi="Times New Roman"/>
        </w:rPr>
        <w:t xml:space="preserve"> really never had a </w:t>
      </w:r>
      <w:r w:rsidR="00882835" w:rsidRPr="001E183D">
        <w:rPr>
          <w:rFonts w:ascii="Times New Roman" w:hAnsi="Times New Roman"/>
        </w:rPr>
        <w:t xml:space="preserve">distinct identity as a nation. </w:t>
      </w:r>
      <w:r w:rsidRPr="001E183D">
        <w:rPr>
          <w:rFonts w:ascii="Times New Roman" w:hAnsi="Times New Roman"/>
        </w:rPr>
        <w:t xml:space="preserve">There </w:t>
      </w:r>
      <w:r w:rsidR="00882835" w:rsidRPr="001E183D">
        <w:rPr>
          <w:rFonts w:ascii="Times New Roman" w:hAnsi="Times New Roman"/>
        </w:rPr>
        <w:t>w</w:t>
      </w:r>
      <w:r w:rsidRPr="001E183D">
        <w:rPr>
          <w:rFonts w:ascii="Times New Roman" w:hAnsi="Times New Roman"/>
        </w:rPr>
        <w:t>as a prevailing idea that</w:t>
      </w:r>
      <w:r w:rsidR="00A35F9D">
        <w:rPr>
          <w:rFonts w:ascii="Times New Roman" w:hAnsi="Times New Roman"/>
        </w:rPr>
        <w:t xml:space="preserve"> Croatians</w:t>
      </w:r>
      <w:r w:rsidR="00357C36" w:rsidRPr="001E183D">
        <w:rPr>
          <w:rFonts w:ascii="Times New Roman" w:hAnsi="Times New Roman"/>
        </w:rPr>
        <w:t xml:space="preserve"> still share their cultural identity with other countr</w:t>
      </w:r>
      <w:r w:rsidR="00882835" w:rsidRPr="001E183D">
        <w:rPr>
          <w:rFonts w:ascii="Times New Roman" w:hAnsi="Times New Roman"/>
        </w:rPr>
        <w:t>ies in the region. Croatia was</w:t>
      </w:r>
      <w:r w:rsidR="00357C36" w:rsidRPr="001E183D">
        <w:rPr>
          <w:rFonts w:ascii="Times New Roman" w:hAnsi="Times New Roman"/>
        </w:rPr>
        <w:t xml:space="preserve"> </w:t>
      </w:r>
      <w:r w:rsidR="00A00801" w:rsidRPr="001E183D">
        <w:rPr>
          <w:rFonts w:ascii="Times New Roman" w:hAnsi="Times New Roman"/>
        </w:rPr>
        <w:t>part of Yugoslavia for most</w:t>
      </w:r>
      <w:r w:rsidR="00357C36" w:rsidRPr="001E183D">
        <w:rPr>
          <w:rFonts w:ascii="Times New Roman" w:hAnsi="Times New Roman"/>
        </w:rPr>
        <w:t xml:space="preserve"> of the 20th century and the countries that were a part of it mixed to the extent that even today it is hard to distinguish what is purely Croatian culture from what is Serbian, Slovenian, Bosnian, or Macedonian. Croatia has </w:t>
      </w:r>
      <w:r w:rsidR="00A00801" w:rsidRPr="001E183D">
        <w:rPr>
          <w:rFonts w:ascii="Times New Roman" w:hAnsi="Times New Roman"/>
        </w:rPr>
        <w:t>been an independent country</w:t>
      </w:r>
      <w:r w:rsidR="00357C36" w:rsidRPr="001E183D">
        <w:rPr>
          <w:rFonts w:ascii="Times New Roman" w:hAnsi="Times New Roman"/>
        </w:rPr>
        <w:t xml:space="preserve"> for the past 20 years, which, according to the participants, has not been enough time to distinguish the nation. One of the participants was skepti</w:t>
      </w:r>
      <w:r w:rsidR="00A35F9D">
        <w:rPr>
          <w:rFonts w:ascii="Times New Roman" w:hAnsi="Times New Roman"/>
        </w:rPr>
        <w:t>cal about the chance that Croatians</w:t>
      </w:r>
      <w:r w:rsidR="00357C36" w:rsidRPr="001E183D">
        <w:rPr>
          <w:rFonts w:ascii="Times New Roman" w:hAnsi="Times New Roman"/>
        </w:rPr>
        <w:t xml:space="preserve"> will ever develop a distinct identity:</w:t>
      </w:r>
    </w:p>
    <w:p w14:paraId="5BADA66E" w14:textId="77777777" w:rsidR="00357C36" w:rsidRPr="001E183D" w:rsidRDefault="00357C36" w:rsidP="00F90A28">
      <w:pPr>
        <w:jc w:val="both"/>
        <w:rPr>
          <w:rFonts w:ascii="Times New Roman" w:hAnsi="Times New Roman"/>
        </w:rPr>
      </w:pPr>
      <w:r w:rsidRPr="001E183D">
        <w:rPr>
          <w:rFonts w:ascii="Times New Roman" w:hAnsi="Times New Roman"/>
        </w:rPr>
        <w:tab/>
        <w:t xml:space="preserve">Today we are fighting because only 20 years ago we came out of Yugoslavia, and </w:t>
      </w:r>
      <w:r w:rsidRPr="001E183D">
        <w:rPr>
          <w:rFonts w:ascii="Times New Roman" w:hAnsi="Times New Roman"/>
        </w:rPr>
        <w:tab/>
        <w:t xml:space="preserve">now we are entering a new system, EU. We didn't use these 20 years of </w:t>
      </w:r>
      <w:r w:rsidRPr="001E183D">
        <w:rPr>
          <w:rFonts w:ascii="Times New Roman" w:hAnsi="Times New Roman"/>
        </w:rPr>
        <w:tab/>
        <w:t xml:space="preserve">independence to develop a cultural identity. Language is one of the most </w:t>
      </w:r>
      <w:r w:rsidRPr="001E183D">
        <w:rPr>
          <w:rFonts w:ascii="Times New Roman" w:hAnsi="Times New Roman"/>
        </w:rPr>
        <w:tab/>
        <w:t xml:space="preserve">important aspects of a culture, yet we are having problems with many words that </w:t>
      </w:r>
      <w:r w:rsidRPr="001E183D">
        <w:rPr>
          <w:rFonts w:ascii="Times New Roman" w:hAnsi="Times New Roman"/>
        </w:rPr>
        <w:tab/>
        <w:t xml:space="preserve">were never translated into Croatian. We are not producing anything in terms of </w:t>
      </w:r>
      <w:r w:rsidRPr="001E183D">
        <w:rPr>
          <w:rFonts w:ascii="Times New Roman" w:hAnsi="Times New Roman"/>
        </w:rPr>
        <w:tab/>
        <w:t xml:space="preserve">culture, but mostly importing foreign products, we are not even producing </w:t>
      </w:r>
      <w:r w:rsidRPr="001E183D">
        <w:rPr>
          <w:rFonts w:ascii="Times New Roman" w:hAnsi="Times New Roman"/>
        </w:rPr>
        <w:tab/>
        <w:t xml:space="preserve">Croatian movies because of the lack of governmental support. We have never </w:t>
      </w:r>
      <w:r w:rsidRPr="001E183D">
        <w:rPr>
          <w:rFonts w:ascii="Times New Roman" w:hAnsi="Times New Roman"/>
        </w:rPr>
        <w:tab/>
        <w:t xml:space="preserve">been independent enough to create our culture or our identity because we came </w:t>
      </w:r>
      <w:r w:rsidRPr="001E183D">
        <w:rPr>
          <w:rFonts w:ascii="Times New Roman" w:hAnsi="Times New Roman"/>
        </w:rPr>
        <w:tab/>
        <w:t xml:space="preserve">out of a system we still identify with and we don't know what is ours, and what </w:t>
      </w:r>
      <w:r w:rsidRPr="001E183D">
        <w:rPr>
          <w:rFonts w:ascii="Times New Roman" w:hAnsi="Times New Roman"/>
        </w:rPr>
        <w:tab/>
        <w:t xml:space="preserve">theirs. </w:t>
      </w:r>
    </w:p>
    <w:p w14:paraId="2FD6B2F0" w14:textId="77777777" w:rsidR="00357C36" w:rsidRPr="001E183D" w:rsidRDefault="00357C36" w:rsidP="00F90A28">
      <w:pPr>
        <w:jc w:val="both"/>
        <w:rPr>
          <w:rFonts w:ascii="Times New Roman" w:hAnsi="Times New Roman"/>
        </w:rPr>
      </w:pPr>
      <w:r w:rsidRPr="001E183D">
        <w:rPr>
          <w:rFonts w:ascii="Times New Roman" w:hAnsi="Times New Roman"/>
        </w:rPr>
        <w:tab/>
      </w:r>
    </w:p>
    <w:p w14:paraId="5A9B6705" w14:textId="6D83A60C" w:rsidR="00357C36" w:rsidRPr="001E183D" w:rsidRDefault="00357C36" w:rsidP="00F90A28">
      <w:pPr>
        <w:spacing w:line="480" w:lineRule="auto"/>
        <w:jc w:val="both"/>
        <w:rPr>
          <w:rFonts w:ascii="Times New Roman" w:hAnsi="Times New Roman"/>
        </w:rPr>
      </w:pPr>
      <w:r w:rsidRPr="001E183D">
        <w:rPr>
          <w:rFonts w:ascii="Times New Roman" w:hAnsi="Times New Roman"/>
        </w:rPr>
        <w:tab/>
        <w:t>However, oth</w:t>
      </w:r>
      <w:r w:rsidR="00A35F9D">
        <w:rPr>
          <w:rFonts w:ascii="Times New Roman" w:hAnsi="Times New Roman"/>
        </w:rPr>
        <w:t>er participants said that Croatians are bothered when they get</w:t>
      </w:r>
      <w:r w:rsidR="00C0012E">
        <w:rPr>
          <w:rFonts w:ascii="Times New Roman" w:hAnsi="Times New Roman"/>
        </w:rPr>
        <w:t xml:space="preserve"> called "</w:t>
      </w:r>
      <w:proofErr w:type="spellStart"/>
      <w:r w:rsidR="00C0012E">
        <w:rPr>
          <w:rFonts w:ascii="Times New Roman" w:hAnsi="Times New Roman"/>
        </w:rPr>
        <w:t>Balkanci</w:t>
      </w:r>
      <w:proofErr w:type="spellEnd"/>
      <w:r w:rsidR="00C0012E">
        <w:rPr>
          <w:rFonts w:ascii="Times New Roman" w:hAnsi="Times New Roman"/>
        </w:rPr>
        <w:t>,"</w:t>
      </w:r>
      <w:r w:rsidRPr="001E183D">
        <w:rPr>
          <w:rFonts w:ascii="Times New Roman" w:hAnsi="Times New Roman"/>
        </w:rPr>
        <w:t xml:space="preserve"> a term referring to the people </w:t>
      </w:r>
      <w:r w:rsidR="00A35F9D">
        <w:rPr>
          <w:rFonts w:ascii="Times New Roman" w:hAnsi="Times New Roman"/>
        </w:rPr>
        <w:t>from the Balkan area with</w:t>
      </w:r>
      <w:r w:rsidRPr="001E183D">
        <w:rPr>
          <w:rFonts w:ascii="Times New Roman" w:hAnsi="Times New Roman"/>
        </w:rPr>
        <w:t xml:space="preserve"> a negative connotation. One of the parti</w:t>
      </w:r>
      <w:r w:rsidR="00A35F9D">
        <w:rPr>
          <w:rFonts w:ascii="Times New Roman" w:hAnsi="Times New Roman"/>
        </w:rPr>
        <w:t>cipants gave an example of a</w:t>
      </w:r>
      <w:r w:rsidRPr="001E183D">
        <w:rPr>
          <w:rFonts w:ascii="Times New Roman" w:hAnsi="Times New Roman"/>
        </w:rPr>
        <w:t xml:space="preserve"> newspaper article </w:t>
      </w:r>
      <w:r w:rsidR="00A35F9D">
        <w:rPr>
          <w:rFonts w:ascii="Times New Roman" w:hAnsi="Times New Roman"/>
        </w:rPr>
        <w:t xml:space="preserve">that </w:t>
      </w:r>
      <w:r w:rsidRPr="001E183D">
        <w:rPr>
          <w:rFonts w:ascii="Times New Roman" w:hAnsi="Times New Roman"/>
        </w:rPr>
        <w:t xml:space="preserve">referred to </w:t>
      </w:r>
      <w:r w:rsidR="00A35F9D">
        <w:rPr>
          <w:rFonts w:ascii="Times New Roman" w:hAnsi="Times New Roman"/>
        </w:rPr>
        <w:t xml:space="preserve">the </w:t>
      </w:r>
      <w:r w:rsidRPr="001E183D">
        <w:rPr>
          <w:rFonts w:ascii="Times New Roman" w:hAnsi="Times New Roman"/>
        </w:rPr>
        <w:t>Croatian and Serbian language</w:t>
      </w:r>
      <w:r w:rsidR="00A35F9D">
        <w:rPr>
          <w:rFonts w:ascii="Times New Roman" w:hAnsi="Times New Roman"/>
        </w:rPr>
        <w:t>s as the same;</w:t>
      </w:r>
      <w:r w:rsidRPr="001E183D">
        <w:rPr>
          <w:rFonts w:ascii="Times New Roman" w:hAnsi="Times New Roman"/>
        </w:rPr>
        <w:t xml:space="preserve"> the overwhelming reaction in Croatia was negat</w:t>
      </w:r>
      <w:r w:rsidR="008B5BF9" w:rsidRPr="001E183D">
        <w:rPr>
          <w:rFonts w:ascii="Times New Roman" w:hAnsi="Times New Roman"/>
        </w:rPr>
        <w:t>ive and people claimed that it</w:t>
      </w:r>
      <w:r w:rsidR="00A35F9D">
        <w:rPr>
          <w:rFonts w:ascii="Times New Roman" w:hAnsi="Times New Roman"/>
        </w:rPr>
        <w:t xml:space="preserve"> was</w:t>
      </w:r>
      <w:r w:rsidRPr="001E183D">
        <w:rPr>
          <w:rFonts w:ascii="Times New Roman" w:hAnsi="Times New Roman"/>
        </w:rPr>
        <w:t xml:space="preserve"> not true. </w:t>
      </w:r>
    </w:p>
    <w:p w14:paraId="0292AE6A" w14:textId="77777777" w:rsidR="00BC2CF1" w:rsidRPr="001E183D" w:rsidRDefault="00357C36" w:rsidP="00F90A28">
      <w:pPr>
        <w:jc w:val="both"/>
        <w:rPr>
          <w:rFonts w:ascii="Times New Roman" w:hAnsi="Times New Roman"/>
        </w:rPr>
      </w:pPr>
      <w:r w:rsidRPr="001E183D">
        <w:rPr>
          <w:rFonts w:ascii="Times New Roman" w:hAnsi="Times New Roman"/>
        </w:rPr>
        <w:tab/>
        <w:t xml:space="preserve">I was very surprised with the reaction. People were hurt by this claim, but I </w:t>
      </w:r>
      <w:r w:rsidRPr="001E183D">
        <w:rPr>
          <w:rFonts w:ascii="Times New Roman" w:hAnsi="Times New Roman"/>
        </w:rPr>
        <w:tab/>
        <w:t xml:space="preserve">think it is only logical. Like English in America and Australia, it is the same </w:t>
      </w:r>
      <w:r w:rsidRPr="001E183D">
        <w:rPr>
          <w:rFonts w:ascii="Times New Roman" w:hAnsi="Times New Roman"/>
        </w:rPr>
        <w:tab/>
        <w:t xml:space="preserve">language and nobody is bothered by it, while we get extremely offended. </w:t>
      </w:r>
    </w:p>
    <w:p w14:paraId="5D817499" w14:textId="5039D473" w:rsidR="00357C36" w:rsidRPr="001E183D" w:rsidRDefault="00357C36" w:rsidP="00F90A28">
      <w:pPr>
        <w:jc w:val="both"/>
        <w:rPr>
          <w:rFonts w:ascii="Times New Roman" w:hAnsi="Times New Roman"/>
        </w:rPr>
      </w:pPr>
      <w:r w:rsidRPr="001E183D">
        <w:rPr>
          <w:rFonts w:ascii="Times New Roman" w:hAnsi="Times New Roman"/>
        </w:rPr>
        <w:t xml:space="preserve"> </w:t>
      </w:r>
    </w:p>
    <w:p w14:paraId="4A62F0E4" w14:textId="2BA96346" w:rsidR="00357C36" w:rsidRPr="001E183D" w:rsidRDefault="00357C36" w:rsidP="00F90A28">
      <w:pPr>
        <w:spacing w:line="480" w:lineRule="auto"/>
        <w:jc w:val="both"/>
        <w:rPr>
          <w:rFonts w:ascii="Times New Roman" w:hAnsi="Times New Roman"/>
        </w:rPr>
      </w:pPr>
      <w:r w:rsidRPr="001E183D">
        <w:rPr>
          <w:rFonts w:ascii="Times New Roman" w:hAnsi="Times New Roman"/>
        </w:rPr>
        <w:tab/>
      </w:r>
      <w:r w:rsidR="00802985" w:rsidRPr="001E183D">
        <w:rPr>
          <w:rFonts w:ascii="Times New Roman" w:hAnsi="Times New Roman"/>
        </w:rPr>
        <w:t>A</w:t>
      </w:r>
      <w:r w:rsidRPr="001E183D">
        <w:rPr>
          <w:rFonts w:ascii="Times New Roman" w:hAnsi="Times New Roman"/>
        </w:rPr>
        <w:t xml:space="preserve"> lot of the comments throughout the discussion came back to the ethnic wars at the beginning of the 1990s, making it clear that the consequences of the events that transpired so many years ago still linger among the Croatian population and the negative feelings toward Serbia are transported from generation to generation. One of the par</w:t>
      </w:r>
      <w:r w:rsidR="00504A56">
        <w:rPr>
          <w:rFonts w:ascii="Times New Roman" w:hAnsi="Times New Roman"/>
        </w:rPr>
        <w:t>ticipants mentioned that her father</w:t>
      </w:r>
      <w:r w:rsidRPr="001E183D">
        <w:rPr>
          <w:rFonts w:ascii="Times New Roman" w:hAnsi="Times New Roman"/>
        </w:rPr>
        <w:t xml:space="preserve">'s name is Serbian, and that because of his name she </w:t>
      </w:r>
      <w:r w:rsidR="00504A56">
        <w:rPr>
          <w:rFonts w:ascii="Times New Roman" w:hAnsi="Times New Roman"/>
        </w:rPr>
        <w:t>has felt discrimination</w:t>
      </w:r>
      <w:r w:rsidRPr="001E183D">
        <w:rPr>
          <w:rFonts w:ascii="Times New Roman" w:hAnsi="Times New Roman"/>
        </w:rPr>
        <w:t xml:space="preserve"> despite the fact that she is of Croatian descent. Another participant said that out of respect to her father who w</w:t>
      </w:r>
      <w:r w:rsidR="00297D67" w:rsidRPr="001E183D">
        <w:rPr>
          <w:rFonts w:ascii="Times New Roman" w:hAnsi="Times New Roman"/>
        </w:rPr>
        <w:t>as a soldier in the ethnic wars</w:t>
      </w:r>
      <w:r w:rsidRPr="001E183D">
        <w:rPr>
          <w:rFonts w:ascii="Times New Roman" w:hAnsi="Times New Roman"/>
        </w:rPr>
        <w:t xml:space="preserve"> she would </w:t>
      </w:r>
      <w:r w:rsidR="00504A56">
        <w:rPr>
          <w:rFonts w:ascii="Times New Roman" w:hAnsi="Times New Roman"/>
        </w:rPr>
        <w:t>try not</w:t>
      </w:r>
      <w:r w:rsidRPr="001E183D">
        <w:rPr>
          <w:rFonts w:ascii="Times New Roman" w:hAnsi="Times New Roman"/>
        </w:rPr>
        <w:t xml:space="preserve"> to make any contact with Serbians. </w:t>
      </w:r>
    </w:p>
    <w:p w14:paraId="50C03677"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will not judge them, but I will not make contact with them either because I think </w:t>
      </w:r>
      <w:r w:rsidRPr="001E183D">
        <w:rPr>
          <w:rFonts w:ascii="Times New Roman" w:hAnsi="Times New Roman"/>
        </w:rPr>
        <w:tab/>
        <w:t xml:space="preserve">the wounds are still fresh. Many of us still have memorabilia at home that reminds </w:t>
      </w:r>
      <w:r w:rsidRPr="001E183D">
        <w:rPr>
          <w:rFonts w:ascii="Times New Roman" w:hAnsi="Times New Roman"/>
        </w:rPr>
        <w:tab/>
        <w:t xml:space="preserve">us of what happened. </w:t>
      </w:r>
    </w:p>
    <w:p w14:paraId="78F652B0" w14:textId="77777777" w:rsidR="00357C36" w:rsidRPr="001E183D" w:rsidRDefault="00357C36" w:rsidP="00F90A28">
      <w:pPr>
        <w:spacing w:line="480" w:lineRule="auto"/>
        <w:jc w:val="both"/>
        <w:rPr>
          <w:rFonts w:ascii="Times New Roman" w:hAnsi="Times New Roman"/>
        </w:rPr>
      </w:pPr>
    </w:p>
    <w:p w14:paraId="1CCF1384" w14:textId="4B32A85D" w:rsidR="00357C36" w:rsidRPr="001E183D" w:rsidRDefault="00357C36" w:rsidP="00F90A28">
      <w:pPr>
        <w:spacing w:line="480" w:lineRule="auto"/>
        <w:jc w:val="both"/>
        <w:rPr>
          <w:rFonts w:ascii="Times New Roman" w:hAnsi="Times New Roman"/>
        </w:rPr>
      </w:pPr>
      <w:r w:rsidRPr="001E183D">
        <w:rPr>
          <w:rFonts w:ascii="Times New Roman" w:hAnsi="Times New Roman"/>
        </w:rPr>
        <w:tab/>
        <w:t>Some of the parti</w:t>
      </w:r>
      <w:r w:rsidR="00504A56">
        <w:rPr>
          <w:rFonts w:ascii="Times New Roman" w:hAnsi="Times New Roman"/>
        </w:rPr>
        <w:t>cipants, on the other hand, found</w:t>
      </w:r>
      <w:r w:rsidRPr="001E183D">
        <w:rPr>
          <w:rFonts w:ascii="Times New Roman" w:hAnsi="Times New Roman"/>
        </w:rPr>
        <w:t xml:space="preserve"> this kind of behavior detrimental and unn</w:t>
      </w:r>
      <w:r w:rsidR="00504A56">
        <w:rPr>
          <w:rFonts w:ascii="Times New Roman" w:hAnsi="Times New Roman"/>
        </w:rPr>
        <w:t>ecessary. They said</w:t>
      </w:r>
      <w:r w:rsidR="00387284" w:rsidRPr="001E183D">
        <w:rPr>
          <w:rFonts w:ascii="Times New Roman" w:hAnsi="Times New Roman"/>
        </w:rPr>
        <w:t xml:space="preserve"> that</w:t>
      </w:r>
      <w:r w:rsidRPr="001E183D">
        <w:rPr>
          <w:rFonts w:ascii="Times New Roman" w:hAnsi="Times New Roman"/>
        </w:rPr>
        <w:t xml:space="preserve"> children who were not even b</w:t>
      </w:r>
      <w:r w:rsidR="00387284" w:rsidRPr="001E183D">
        <w:rPr>
          <w:rFonts w:ascii="Times New Roman" w:hAnsi="Times New Roman"/>
        </w:rPr>
        <w:t xml:space="preserve">orn at that time </w:t>
      </w:r>
      <w:r w:rsidRPr="001E183D">
        <w:rPr>
          <w:rFonts w:ascii="Times New Roman" w:hAnsi="Times New Roman"/>
        </w:rPr>
        <w:t xml:space="preserve">are full of hatred toward Serbians. </w:t>
      </w:r>
      <w:r w:rsidR="000C1DA4" w:rsidRPr="001E183D">
        <w:rPr>
          <w:rFonts w:ascii="Times New Roman" w:hAnsi="Times New Roman"/>
        </w:rPr>
        <w:t>T</w:t>
      </w:r>
      <w:r w:rsidR="00504A56">
        <w:rPr>
          <w:rFonts w:ascii="Times New Roman" w:hAnsi="Times New Roman"/>
        </w:rPr>
        <w:t>hey didn't</w:t>
      </w:r>
      <w:r w:rsidRPr="001E183D">
        <w:rPr>
          <w:rFonts w:ascii="Times New Roman" w:hAnsi="Times New Roman"/>
        </w:rPr>
        <w:t xml:space="preserve"> understand where the hate toward somebody who did not do anythi</w:t>
      </w:r>
      <w:r w:rsidR="00504A56">
        <w:rPr>
          <w:rFonts w:ascii="Times New Roman" w:hAnsi="Times New Roman"/>
        </w:rPr>
        <w:t>ng to them personally came</w:t>
      </w:r>
      <w:r w:rsidRPr="001E183D">
        <w:rPr>
          <w:rFonts w:ascii="Times New Roman" w:hAnsi="Times New Roman"/>
        </w:rPr>
        <w:t xml:space="preserve"> from. One of the participants commented:</w:t>
      </w:r>
    </w:p>
    <w:p w14:paraId="4F2C5FE1" w14:textId="418217B1" w:rsidR="00357C36" w:rsidRPr="001E183D" w:rsidRDefault="00357C36" w:rsidP="00F90A28">
      <w:pPr>
        <w:ind w:left="720"/>
        <w:jc w:val="both"/>
        <w:rPr>
          <w:rFonts w:ascii="Times New Roman" w:hAnsi="Times New Roman"/>
        </w:rPr>
      </w:pPr>
      <w:r w:rsidRPr="001E183D">
        <w:rPr>
          <w:rFonts w:ascii="Times New Roman" w:hAnsi="Times New Roman"/>
        </w:rPr>
        <w:t>I understand that you have your opinion toward something, but this happened 20 years ago. A lot of new generations were born on both sides. Let</w:t>
      </w:r>
      <w:r w:rsidR="00916FD1">
        <w:rPr>
          <w:rFonts w:ascii="Times New Roman" w:hAnsi="Times New Roman"/>
        </w:rPr>
        <w:t xml:space="preserve">’s move on toward </w:t>
      </w:r>
      <w:r w:rsidRPr="001E183D">
        <w:rPr>
          <w:rFonts w:ascii="Times New Roman" w:hAnsi="Times New Roman"/>
        </w:rPr>
        <w:t>a brighter future, lets try to change the old generations and their old fashion</w:t>
      </w:r>
      <w:r w:rsidR="00504A56">
        <w:rPr>
          <w:rFonts w:ascii="Times New Roman" w:hAnsi="Times New Roman"/>
        </w:rPr>
        <w:t>ed</w:t>
      </w:r>
      <w:r w:rsidRPr="001E183D">
        <w:rPr>
          <w:rFonts w:ascii="Times New Roman" w:hAnsi="Times New Roman"/>
        </w:rPr>
        <w:t xml:space="preserve"> </w:t>
      </w:r>
      <w:r w:rsidR="00504A56">
        <w:rPr>
          <w:rFonts w:ascii="Times New Roman" w:hAnsi="Times New Roman"/>
        </w:rPr>
        <w:t xml:space="preserve">ways </w:t>
      </w:r>
      <w:r w:rsidRPr="001E183D">
        <w:rPr>
          <w:rFonts w:ascii="Times New Roman" w:hAnsi="Times New Roman"/>
        </w:rPr>
        <w:t xml:space="preserve">of thinking. I do not understand what is wrong with these kids. </w:t>
      </w:r>
      <w:r w:rsidRPr="001E183D">
        <w:rPr>
          <w:rFonts w:ascii="Times New Roman" w:hAnsi="Times New Roman"/>
        </w:rPr>
        <w:tab/>
      </w:r>
      <w:r w:rsidRPr="001E183D">
        <w:rPr>
          <w:rFonts w:ascii="Times New Roman" w:hAnsi="Times New Roman"/>
        </w:rPr>
        <w:tab/>
      </w:r>
    </w:p>
    <w:p w14:paraId="74672C07" w14:textId="77777777" w:rsidR="00357C36" w:rsidRPr="001E183D" w:rsidRDefault="00357C36" w:rsidP="00F90A28">
      <w:pPr>
        <w:jc w:val="both"/>
        <w:rPr>
          <w:rFonts w:ascii="Times New Roman" w:hAnsi="Times New Roman"/>
        </w:rPr>
      </w:pPr>
    </w:p>
    <w:p w14:paraId="129131D5" w14:textId="6D4556F5" w:rsidR="00357C36" w:rsidRPr="001E183D" w:rsidRDefault="00357C36" w:rsidP="004A76CA">
      <w:pPr>
        <w:spacing w:line="480" w:lineRule="auto"/>
        <w:jc w:val="both"/>
        <w:rPr>
          <w:rFonts w:ascii="Times New Roman" w:hAnsi="Times New Roman"/>
        </w:rPr>
      </w:pPr>
      <w:r w:rsidRPr="001E183D">
        <w:rPr>
          <w:rFonts w:ascii="Times New Roman" w:hAnsi="Times New Roman"/>
        </w:rPr>
        <w:tab/>
      </w:r>
      <w:r w:rsidR="001205BC" w:rsidRPr="001E183D">
        <w:rPr>
          <w:rFonts w:ascii="Times New Roman" w:hAnsi="Times New Roman"/>
        </w:rPr>
        <w:t>The participants said these are</w:t>
      </w:r>
      <w:r w:rsidRPr="001E183D">
        <w:rPr>
          <w:rFonts w:ascii="Times New Roman" w:hAnsi="Times New Roman"/>
        </w:rPr>
        <w:t xml:space="preserve"> reasons why Croatia is not moving forward and not being successful at creating a distinct Croatian identity. People are too concerned with what happened in the past, with the war and Yugoslavia </w:t>
      </w:r>
      <w:r w:rsidR="001205BC" w:rsidRPr="001E183D">
        <w:rPr>
          <w:rFonts w:ascii="Times New Roman" w:hAnsi="Times New Roman"/>
        </w:rPr>
        <w:t>and are not</w:t>
      </w:r>
      <w:r w:rsidRPr="001E183D">
        <w:rPr>
          <w:rFonts w:ascii="Times New Roman" w:hAnsi="Times New Roman"/>
        </w:rPr>
        <w:t xml:space="preserve"> look</w:t>
      </w:r>
      <w:r w:rsidR="001205BC" w:rsidRPr="001E183D">
        <w:rPr>
          <w:rFonts w:ascii="Times New Roman" w:hAnsi="Times New Roman"/>
        </w:rPr>
        <w:t>ing</w:t>
      </w:r>
      <w:r w:rsidRPr="001E183D">
        <w:rPr>
          <w:rFonts w:ascii="Times New Roman" w:hAnsi="Times New Roman"/>
        </w:rPr>
        <w:t xml:space="preserve"> toward the future. One of the </w:t>
      </w:r>
      <w:r w:rsidR="00504A56">
        <w:rPr>
          <w:rFonts w:ascii="Times New Roman" w:hAnsi="Times New Roman"/>
        </w:rPr>
        <w:t>participants said that Croatians</w:t>
      </w:r>
      <w:r w:rsidRPr="001E183D">
        <w:rPr>
          <w:rFonts w:ascii="Times New Roman" w:hAnsi="Times New Roman"/>
        </w:rPr>
        <w:t xml:space="preserve"> e</w:t>
      </w:r>
      <w:r w:rsidR="00504A56">
        <w:rPr>
          <w:rFonts w:ascii="Times New Roman" w:hAnsi="Times New Roman"/>
        </w:rPr>
        <w:t>ither cry about the old times</w:t>
      </w:r>
      <w:r w:rsidRPr="001E183D">
        <w:rPr>
          <w:rFonts w:ascii="Times New Roman" w:hAnsi="Times New Roman"/>
        </w:rPr>
        <w:t xml:space="preserve"> wish</w:t>
      </w:r>
      <w:r w:rsidR="00504A56">
        <w:rPr>
          <w:rFonts w:ascii="Times New Roman" w:hAnsi="Times New Roman"/>
        </w:rPr>
        <w:t>ing</w:t>
      </w:r>
      <w:r w:rsidRPr="001E183D">
        <w:rPr>
          <w:rFonts w:ascii="Times New Roman" w:hAnsi="Times New Roman"/>
        </w:rPr>
        <w:t xml:space="preserve"> nothing had changed, or they criticize Yugoslavia, but don't think the current situation</w:t>
      </w:r>
      <w:r w:rsidR="005D6DB8" w:rsidRPr="001E183D">
        <w:rPr>
          <w:rFonts w:ascii="Times New Roman" w:hAnsi="Times New Roman"/>
        </w:rPr>
        <w:t xml:space="preserve"> is good either. He added</w:t>
      </w:r>
      <w:r w:rsidR="00504A56">
        <w:rPr>
          <w:rFonts w:ascii="Times New Roman" w:hAnsi="Times New Roman"/>
        </w:rPr>
        <w:t xml:space="preserve"> that Croatians</w:t>
      </w:r>
      <w:r w:rsidR="00DC081A" w:rsidRPr="001E183D">
        <w:rPr>
          <w:rFonts w:ascii="Times New Roman" w:hAnsi="Times New Roman"/>
        </w:rPr>
        <w:t xml:space="preserve"> </w:t>
      </w:r>
      <w:r w:rsidRPr="001E183D">
        <w:rPr>
          <w:rFonts w:ascii="Times New Roman" w:hAnsi="Times New Roman"/>
        </w:rPr>
        <w:t>are never satisfied, but they don't want to do anything</w:t>
      </w:r>
      <w:r w:rsidR="007109F0">
        <w:rPr>
          <w:rFonts w:ascii="Times New Roman" w:hAnsi="Times New Roman"/>
        </w:rPr>
        <w:t xml:space="preserve"> to change their situations</w:t>
      </w:r>
      <w:r w:rsidRPr="001E183D">
        <w:rPr>
          <w:rFonts w:ascii="Times New Roman" w:hAnsi="Times New Roman"/>
        </w:rPr>
        <w:t xml:space="preserve">. </w:t>
      </w:r>
    </w:p>
    <w:p w14:paraId="673163E9" w14:textId="3746C5CF" w:rsidR="00357C36" w:rsidRPr="004A76CA" w:rsidRDefault="0029692E" w:rsidP="00F90A28">
      <w:pPr>
        <w:jc w:val="both"/>
        <w:rPr>
          <w:rFonts w:ascii="Times New Roman" w:hAnsi="Times New Roman"/>
          <w:b/>
          <w:i/>
        </w:rPr>
      </w:pPr>
      <w:r w:rsidRPr="004A76CA">
        <w:rPr>
          <w:rFonts w:ascii="Times New Roman" w:hAnsi="Times New Roman"/>
          <w:b/>
          <w:i/>
        </w:rPr>
        <w:t>Croat</w:t>
      </w:r>
      <w:r w:rsidR="00784B09" w:rsidRPr="004A76CA">
        <w:rPr>
          <w:rFonts w:ascii="Times New Roman" w:hAnsi="Times New Roman"/>
          <w:b/>
          <w:i/>
        </w:rPr>
        <w:t>ian</w:t>
      </w:r>
      <w:r w:rsidRPr="004A76CA">
        <w:rPr>
          <w:rFonts w:ascii="Times New Roman" w:hAnsi="Times New Roman"/>
          <w:b/>
          <w:i/>
        </w:rPr>
        <w:t>s</w:t>
      </w:r>
      <w:r w:rsidR="00357C36" w:rsidRPr="004A76CA">
        <w:rPr>
          <w:rFonts w:ascii="Times New Roman" w:hAnsi="Times New Roman"/>
          <w:b/>
          <w:i/>
        </w:rPr>
        <w:t xml:space="preserve"> as warm and welcoming</w:t>
      </w:r>
    </w:p>
    <w:p w14:paraId="6CD2CFF0" w14:textId="77777777" w:rsidR="00357C36" w:rsidRPr="001E183D" w:rsidRDefault="00357C36" w:rsidP="00F90A28">
      <w:pPr>
        <w:jc w:val="both"/>
        <w:rPr>
          <w:rFonts w:ascii="Times New Roman" w:hAnsi="Times New Roman"/>
          <w:b/>
        </w:rPr>
      </w:pPr>
    </w:p>
    <w:p w14:paraId="6E801269" w14:textId="5B7EA0D6" w:rsidR="00357C36" w:rsidRPr="001E183D" w:rsidRDefault="007109F0" w:rsidP="00F90A28">
      <w:pPr>
        <w:spacing w:line="480" w:lineRule="auto"/>
        <w:jc w:val="both"/>
        <w:rPr>
          <w:rFonts w:ascii="Times New Roman" w:hAnsi="Times New Roman"/>
        </w:rPr>
      </w:pPr>
      <w:r>
        <w:rPr>
          <w:rFonts w:ascii="Times New Roman" w:hAnsi="Times New Roman"/>
        </w:rPr>
        <w:tab/>
        <w:t>The participants saw Croatians</w:t>
      </w:r>
      <w:r w:rsidR="00DF7AC9" w:rsidRPr="001E183D">
        <w:rPr>
          <w:rFonts w:ascii="Times New Roman" w:hAnsi="Times New Roman"/>
        </w:rPr>
        <w:t xml:space="preserve"> as</w:t>
      </w:r>
      <w:r w:rsidR="00357C36" w:rsidRPr="001E183D">
        <w:rPr>
          <w:rFonts w:ascii="Times New Roman" w:hAnsi="Times New Roman"/>
        </w:rPr>
        <w:t xml:space="preserve"> warm and welcoming people, always ready to help each other, while overwhelmingly t</w:t>
      </w:r>
      <w:r>
        <w:rPr>
          <w:rFonts w:ascii="Times New Roman" w:hAnsi="Times New Roman"/>
        </w:rPr>
        <w:t>hey considered people from the Western H</w:t>
      </w:r>
      <w:r w:rsidR="00357C36" w:rsidRPr="001E183D">
        <w:rPr>
          <w:rFonts w:ascii="Times New Roman" w:hAnsi="Times New Roman"/>
        </w:rPr>
        <w:t>emisphere cold and reserved. For example, one of the participants talked about the time when her relatives, who have been living in France for the past forty years, came to Croatia for a visit. She said that they were different, reserved, did not initiate contact and just observed what was happening. She said her own family, on the other han</w:t>
      </w:r>
      <w:r w:rsidR="00DF7AC9" w:rsidRPr="001E183D">
        <w:rPr>
          <w:rFonts w:ascii="Times New Roman" w:hAnsi="Times New Roman"/>
        </w:rPr>
        <w:t>d, welcomed them with open arms</w:t>
      </w:r>
      <w:r w:rsidR="00357C36" w:rsidRPr="001E183D">
        <w:rPr>
          <w:rFonts w:ascii="Times New Roman" w:hAnsi="Times New Roman"/>
        </w:rPr>
        <w:t xml:space="preserve"> and treated them very nicely. </w:t>
      </w:r>
    </w:p>
    <w:p w14:paraId="424F3976" w14:textId="3E0D7C2F" w:rsidR="00357C36" w:rsidRPr="001E183D" w:rsidRDefault="0056014F" w:rsidP="00F90A28">
      <w:pPr>
        <w:spacing w:line="480" w:lineRule="auto"/>
        <w:jc w:val="both"/>
        <w:rPr>
          <w:rFonts w:ascii="Times New Roman" w:hAnsi="Times New Roman"/>
        </w:rPr>
      </w:pPr>
      <w:r w:rsidRPr="001E183D">
        <w:rPr>
          <w:rFonts w:ascii="Times New Roman" w:hAnsi="Times New Roman"/>
        </w:rPr>
        <w:tab/>
        <w:t>Along the same lines,</w:t>
      </w:r>
      <w:r w:rsidR="00DD4510">
        <w:rPr>
          <w:rFonts w:ascii="Times New Roman" w:hAnsi="Times New Roman"/>
        </w:rPr>
        <w:t xml:space="preserve"> participants also saw Croatians</w:t>
      </w:r>
      <w:r w:rsidR="00357C36" w:rsidRPr="001E183D">
        <w:rPr>
          <w:rFonts w:ascii="Times New Roman" w:hAnsi="Times New Roman"/>
        </w:rPr>
        <w:t xml:space="preserve"> as a collective nation, versus the </w:t>
      </w:r>
      <w:r w:rsidR="00DD4510">
        <w:rPr>
          <w:rFonts w:ascii="Times New Roman" w:hAnsi="Times New Roman"/>
        </w:rPr>
        <w:t>Western Europe, where people were</w:t>
      </w:r>
      <w:r w:rsidR="00357C36" w:rsidRPr="001E183D">
        <w:rPr>
          <w:rFonts w:ascii="Times New Roman" w:hAnsi="Times New Roman"/>
        </w:rPr>
        <w:t xml:space="preserve"> considered to be oriented more toward the individuals. </w:t>
      </w:r>
    </w:p>
    <w:p w14:paraId="745C2C52"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consider this to be a big part of our identity, the fact that we are open toward </w:t>
      </w:r>
      <w:r w:rsidRPr="001E183D">
        <w:rPr>
          <w:rFonts w:ascii="Times New Roman" w:hAnsi="Times New Roman"/>
        </w:rPr>
        <w:tab/>
        <w:t xml:space="preserve">each other, we always want to help out as much as we can, and I think this is </w:t>
      </w:r>
      <w:r w:rsidRPr="001E183D">
        <w:rPr>
          <w:rFonts w:ascii="Times New Roman" w:hAnsi="Times New Roman"/>
        </w:rPr>
        <w:tab/>
        <w:t xml:space="preserve">something we need to appreciate and preserve. </w:t>
      </w:r>
    </w:p>
    <w:p w14:paraId="0F1D386F" w14:textId="77777777" w:rsidR="00357C36" w:rsidRPr="001E183D" w:rsidRDefault="00357C36" w:rsidP="00F90A28">
      <w:pPr>
        <w:jc w:val="both"/>
        <w:rPr>
          <w:rFonts w:ascii="Times New Roman" w:hAnsi="Times New Roman"/>
          <w:highlight w:val="yellow"/>
        </w:rPr>
      </w:pPr>
    </w:p>
    <w:p w14:paraId="1853075B" w14:textId="757C37D3" w:rsidR="001E183D" w:rsidRPr="00F274FA" w:rsidRDefault="00357C36" w:rsidP="00F90A28">
      <w:pPr>
        <w:spacing w:line="480" w:lineRule="auto"/>
        <w:jc w:val="both"/>
        <w:rPr>
          <w:rFonts w:ascii="Times New Roman" w:hAnsi="Times New Roman"/>
          <w:highlight w:val="yellow"/>
        </w:rPr>
      </w:pPr>
      <w:r w:rsidRPr="001E183D">
        <w:rPr>
          <w:rFonts w:ascii="Times New Roman" w:hAnsi="Times New Roman"/>
        </w:rPr>
        <w:tab/>
        <w:t>The discussions also re</w:t>
      </w:r>
      <w:r w:rsidR="00DD4510">
        <w:rPr>
          <w:rFonts w:ascii="Times New Roman" w:hAnsi="Times New Roman"/>
        </w:rPr>
        <w:t>vealed that the participants were</w:t>
      </w:r>
      <w:r w:rsidRPr="001E183D">
        <w:rPr>
          <w:rFonts w:ascii="Times New Roman" w:hAnsi="Times New Roman"/>
        </w:rPr>
        <w:t xml:space="preserve"> very connected with their families, not just immediate family members, but extended </w:t>
      </w:r>
      <w:r w:rsidR="00A026AF" w:rsidRPr="001E183D">
        <w:rPr>
          <w:rFonts w:ascii="Times New Roman" w:hAnsi="Times New Roman"/>
        </w:rPr>
        <w:t xml:space="preserve">family </w:t>
      </w:r>
      <w:r w:rsidRPr="001E183D">
        <w:rPr>
          <w:rFonts w:ascii="Times New Roman" w:hAnsi="Times New Roman"/>
        </w:rPr>
        <w:t>including uncles and a</w:t>
      </w:r>
      <w:r w:rsidR="00A026AF" w:rsidRPr="001E183D">
        <w:rPr>
          <w:rFonts w:ascii="Times New Roman" w:hAnsi="Times New Roman"/>
        </w:rPr>
        <w:t>u</w:t>
      </w:r>
      <w:r w:rsidRPr="001E183D">
        <w:rPr>
          <w:rFonts w:ascii="Times New Roman" w:hAnsi="Times New Roman"/>
        </w:rPr>
        <w:t xml:space="preserve">nts and cousins. The younger participants said that since they moved to Zagreb for </w:t>
      </w:r>
      <w:r w:rsidR="00DD4510">
        <w:rPr>
          <w:rFonts w:ascii="Times New Roman" w:hAnsi="Times New Roman"/>
        </w:rPr>
        <w:t>college they have been homesick and that</w:t>
      </w:r>
      <w:r w:rsidRPr="001E183D">
        <w:rPr>
          <w:rFonts w:ascii="Times New Roman" w:hAnsi="Times New Roman"/>
        </w:rPr>
        <w:t xml:space="preserve"> they talk to their fami</w:t>
      </w:r>
      <w:r w:rsidR="00DD4510">
        <w:rPr>
          <w:rFonts w:ascii="Times New Roman" w:hAnsi="Times New Roman"/>
        </w:rPr>
        <w:t>lies on a regular basis and</w:t>
      </w:r>
      <w:r w:rsidR="00F274FA">
        <w:rPr>
          <w:rFonts w:ascii="Times New Roman" w:hAnsi="Times New Roman"/>
        </w:rPr>
        <w:t xml:space="preserve"> go home often</w:t>
      </w:r>
      <w:r w:rsidRPr="001E183D">
        <w:rPr>
          <w:rFonts w:ascii="Times New Roman" w:hAnsi="Times New Roman"/>
        </w:rPr>
        <w:t xml:space="preserve">. </w:t>
      </w:r>
    </w:p>
    <w:p w14:paraId="1F5DDF71" w14:textId="77777777" w:rsidR="008F5FCE" w:rsidRDefault="008F5FCE" w:rsidP="00F90A28">
      <w:pPr>
        <w:jc w:val="both"/>
        <w:rPr>
          <w:rFonts w:ascii="Times New Roman" w:hAnsi="Times New Roman"/>
          <w:b/>
        </w:rPr>
      </w:pPr>
    </w:p>
    <w:p w14:paraId="6F51B8C8" w14:textId="77777777" w:rsidR="008F5FCE" w:rsidRDefault="008F5FCE" w:rsidP="00F90A28">
      <w:pPr>
        <w:jc w:val="both"/>
        <w:rPr>
          <w:rFonts w:ascii="Times New Roman" w:hAnsi="Times New Roman"/>
          <w:b/>
        </w:rPr>
      </w:pPr>
    </w:p>
    <w:p w14:paraId="073BE8D7" w14:textId="12DA1C43" w:rsidR="00357C36" w:rsidRPr="008F5FCE" w:rsidRDefault="00F274FA" w:rsidP="00F90A28">
      <w:pPr>
        <w:jc w:val="both"/>
        <w:rPr>
          <w:rFonts w:ascii="Times New Roman" w:hAnsi="Times New Roman"/>
          <w:b/>
          <w:i/>
          <w:highlight w:val="yellow"/>
        </w:rPr>
      </w:pPr>
      <w:r w:rsidRPr="008F5FCE">
        <w:rPr>
          <w:rFonts w:ascii="Times New Roman" w:hAnsi="Times New Roman"/>
          <w:b/>
          <w:i/>
        </w:rPr>
        <w:t>Croatians</w:t>
      </w:r>
      <w:r w:rsidR="00357C36" w:rsidRPr="008F5FCE">
        <w:rPr>
          <w:rFonts w:ascii="Times New Roman" w:hAnsi="Times New Roman"/>
          <w:b/>
          <w:i/>
        </w:rPr>
        <w:t xml:space="preserve"> as conservative</w:t>
      </w:r>
    </w:p>
    <w:p w14:paraId="206028CB" w14:textId="77777777" w:rsidR="00357C36" w:rsidRPr="001E183D" w:rsidRDefault="00357C36" w:rsidP="00F90A28">
      <w:pPr>
        <w:jc w:val="both"/>
        <w:rPr>
          <w:rFonts w:ascii="Times New Roman" w:hAnsi="Times New Roman"/>
          <w:highlight w:val="yellow"/>
        </w:rPr>
      </w:pPr>
    </w:p>
    <w:p w14:paraId="2409BF6D" w14:textId="5CCB6629" w:rsidR="00357C36" w:rsidRPr="001E183D" w:rsidRDefault="00357C36" w:rsidP="00F90A28">
      <w:pPr>
        <w:spacing w:line="480" w:lineRule="auto"/>
        <w:jc w:val="both"/>
        <w:rPr>
          <w:rFonts w:ascii="Times New Roman" w:hAnsi="Times New Roman"/>
        </w:rPr>
      </w:pPr>
      <w:r w:rsidRPr="001E183D">
        <w:rPr>
          <w:rFonts w:ascii="Times New Roman" w:hAnsi="Times New Roman"/>
        </w:rPr>
        <w:tab/>
      </w:r>
      <w:r w:rsidR="00F274FA">
        <w:rPr>
          <w:rFonts w:ascii="Times New Roman" w:hAnsi="Times New Roman"/>
        </w:rPr>
        <w:t>T</w:t>
      </w:r>
      <w:r w:rsidRPr="001E183D">
        <w:rPr>
          <w:rFonts w:ascii="Times New Roman" w:hAnsi="Times New Roman"/>
        </w:rPr>
        <w:t>he participants consider</w:t>
      </w:r>
      <w:r w:rsidR="00F274FA">
        <w:rPr>
          <w:rFonts w:ascii="Times New Roman" w:hAnsi="Times New Roman"/>
        </w:rPr>
        <w:t>ed Croatian tradition</w:t>
      </w:r>
      <w:r w:rsidRPr="001E183D">
        <w:rPr>
          <w:rFonts w:ascii="Times New Roman" w:hAnsi="Times New Roman"/>
        </w:rPr>
        <w:t xml:space="preserve"> important, especially customs </w:t>
      </w:r>
      <w:r w:rsidR="00F274FA">
        <w:rPr>
          <w:rFonts w:ascii="Times New Roman" w:hAnsi="Times New Roman"/>
        </w:rPr>
        <w:t>connected</w:t>
      </w:r>
      <w:r w:rsidRPr="001E183D">
        <w:rPr>
          <w:rFonts w:ascii="Times New Roman" w:hAnsi="Times New Roman"/>
        </w:rPr>
        <w:t xml:space="preserve"> with Christmas and Easter. Even though they consider</w:t>
      </w:r>
      <w:r w:rsidR="004C72C5">
        <w:rPr>
          <w:rFonts w:ascii="Times New Roman" w:hAnsi="Times New Roman"/>
        </w:rPr>
        <w:t>ed it to be important, they said</w:t>
      </w:r>
      <w:r w:rsidRPr="001E183D">
        <w:rPr>
          <w:rFonts w:ascii="Times New Roman" w:hAnsi="Times New Roman"/>
        </w:rPr>
        <w:t xml:space="preserve"> that their parents and </w:t>
      </w:r>
      <w:r w:rsidR="00E93C75" w:rsidRPr="001E183D">
        <w:rPr>
          <w:rFonts w:ascii="Times New Roman" w:hAnsi="Times New Roman"/>
        </w:rPr>
        <w:t>older people in general care about</w:t>
      </w:r>
      <w:r w:rsidRPr="001E183D">
        <w:rPr>
          <w:rFonts w:ascii="Times New Roman" w:hAnsi="Times New Roman"/>
        </w:rPr>
        <w:t xml:space="preserve"> tradition</w:t>
      </w:r>
      <w:r w:rsidR="00E93C75" w:rsidRPr="001E183D">
        <w:rPr>
          <w:rFonts w:ascii="Times New Roman" w:hAnsi="Times New Roman"/>
        </w:rPr>
        <w:t>s</w:t>
      </w:r>
      <w:r w:rsidRPr="001E183D">
        <w:rPr>
          <w:rFonts w:ascii="Times New Roman" w:hAnsi="Times New Roman"/>
        </w:rPr>
        <w:t xml:space="preserve"> more than they do. They like</w:t>
      </w:r>
      <w:r w:rsidR="004C72C5">
        <w:rPr>
          <w:rFonts w:ascii="Times New Roman" w:hAnsi="Times New Roman"/>
        </w:rPr>
        <w:t>d</w:t>
      </w:r>
      <w:r w:rsidRPr="001E183D">
        <w:rPr>
          <w:rFonts w:ascii="Times New Roman" w:hAnsi="Times New Roman"/>
        </w:rPr>
        <w:t xml:space="preserve"> and cherish</w:t>
      </w:r>
      <w:r w:rsidR="004C72C5">
        <w:rPr>
          <w:rFonts w:ascii="Times New Roman" w:hAnsi="Times New Roman"/>
        </w:rPr>
        <w:t>ed Croatian customs, and found</w:t>
      </w:r>
      <w:r w:rsidRPr="001E183D">
        <w:rPr>
          <w:rFonts w:ascii="Times New Roman" w:hAnsi="Times New Roman"/>
        </w:rPr>
        <w:t xml:space="preserve"> traditiona</w:t>
      </w:r>
      <w:r w:rsidR="004C72C5">
        <w:rPr>
          <w:rFonts w:ascii="Times New Roman" w:hAnsi="Times New Roman"/>
        </w:rPr>
        <w:t>l ways people used to live interesting, but they thought</w:t>
      </w:r>
      <w:r w:rsidRPr="001E183D">
        <w:rPr>
          <w:rFonts w:ascii="Times New Roman" w:hAnsi="Times New Roman"/>
        </w:rPr>
        <w:t xml:space="preserve"> that tradition is a thing of the past and that, even though it is interesting, people need to move on and become m</w:t>
      </w:r>
      <w:r w:rsidR="004C72C5">
        <w:rPr>
          <w:rFonts w:ascii="Times New Roman" w:hAnsi="Times New Roman"/>
        </w:rPr>
        <w:t>ore open towards new things</w:t>
      </w:r>
      <w:r w:rsidRPr="001E183D">
        <w:rPr>
          <w:rFonts w:ascii="Times New Roman" w:hAnsi="Times New Roman"/>
        </w:rPr>
        <w:t xml:space="preserve">. </w:t>
      </w:r>
    </w:p>
    <w:p w14:paraId="25017D9C" w14:textId="409ED632" w:rsidR="00357C36" w:rsidRPr="001E183D" w:rsidRDefault="00357C36" w:rsidP="00F90A28">
      <w:pPr>
        <w:spacing w:line="480" w:lineRule="auto"/>
        <w:jc w:val="both"/>
        <w:rPr>
          <w:rFonts w:ascii="Times New Roman" w:hAnsi="Times New Roman"/>
        </w:rPr>
      </w:pPr>
      <w:r w:rsidRPr="001E183D">
        <w:rPr>
          <w:rFonts w:ascii="Times New Roman" w:hAnsi="Times New Roman"/>
        </w:rPr>
        <w:tab/>
        <w:t xml:space="preserve">The participants also said that some people use tradition as an excuse to pass laws that are very old-fashioned and conservative. They gave an example of a petition that was going on at the time these discussions were held. One of the political parties in Croatia called </w:t>
      </w:r>
      <w:r w:rsidR="00CE4167">
        <w:rPr>
          <w:rFonts w:ascii="Times New Roman" w:hAnsi="Times New Roman"/>
        </w:rPr>
        <w:t xml:space="preserve">the </w:t>
      </w:r>
      <w:r w:rsidRPr="001E183D">
        <w:rPr>
          <w:rFonts w:ascii="Times New Roman" w:hAnsi="Times New Roman"/>
        </w:rPr>
        <w:t>"Family party" was collecting signatures to support a definition of marriage to be exclusively be</w:t>
      </w:r>
      <w:r w:rsidR="0041605C" w:rsidRPr="001E183D">
        <w:rPr>
          <w:rFonts w:ascii="Times New Roman" w:hAnsi="Times New Roman"/>
        </w:rPr>
        <w:t xml:space="preserve">tween a man and a woman </w:t>
      </w:r>
      <w:r w:rsidRPr="001E183D">
        <w:rPr>
          <w:rFonts w:ascii="Times New Roman" w:hAnsi="Times New Roman"/>
        </w:rPr>
        <w:t>forbid</w:t>
      </w:r>
      <w:r w:rsidR="0041605C" w:rsidRPr="001E183D">
        <w:rPr>
          <w:rFonts w:ascii="Times New Roman" w:hAnsi="Times New Roman"/>
        </w:rPr>
        <w:t>ding</w:t>
      </w:r>
      <w:r w:rsidRPr="001E183D">
        <w:rPr>
          <w:rFonts w:ascii="Times New Roman" w:hAnsi="Times New Roman"/>
        </w:rPr>
        <w:t xml:space="preserve"> same sex marr</w:t>
      </w:r>
      <w:r w:rsidR="0041605C" w:rsidRPr="001E183D">
        <w:rPr>
          <w:rFonts w:ascii="Times New Roman" w:hAnsi="Times New Roman"/>
        </w:rPr>
        <w:t>iage. The participants said</w:t>
      </w:r>
      <w:r w:rsidRPr="001E183D">
        <w:rPr>
          <w:rFonts w:ascii="Times New Roman" w:hAnsi="Times New Roman"/>
        </w:rPr>
        <w:t xml:space="preserve"> this was ve</w:t>
      </w:r>
      <w:r w:rsidR="0041605C" w:rsidRPr="001E183D">
        <w:rPr>
          <w:rFonts w:ascii="Times New Roman" w:hAnsi="Times New Roman"/>
        </w:rPr>
        <w:t>ry conservative</w:t>
      </w:r>
      <w:r w:rsidRPr="001E183D">
        <w:rPr>
          <w:rFonts w:ascii="Times New Roman" w:hAnsi="Times New Roman"/>
        </w:rPr>
        <w:t>.</w:t>
      </w:r>
    </w:p>
    <w:p w14:paraId="453C8850" w14:textId="77777777" w:rsidR="00357C36" w:rsidRPr="001E183D" w:rsidRDefault="00357C36" w:rsidP="00F90A28">
      <w:pPr>
        <w:jc w:val="both"/>
        <w:rPr>
          <w:rFonts w:ascii="Times New Roman" w:hAnsi="Times New Roman"/>
        </w:rPr>
      </w:pPr>
      <w:r w:rsidRPr="001E183D">
        <w:rPr>
          <w:rFonts w:ascii="Times New Roman" w:hAnsi="Times New Roman"/>
        </w:rPr>
        <w:tab/>
        <w:t xml:space="preserve">This party is saying that family equates to marriage between a man and a woman. </w:t>
      </w:r>
      <w:r w:rsidRPr="001E183D">
        <w:rPr>
          <w:rFonts w:ascii="Times New Roman" w:hAnsi="Times New Roman"/>
        </w:rPr>
        <w:tab/>
        <w:t xml:space="preserve">That means that I, who grew up with a single father, do not have a family. Often </w:t>
      </w:r>
      <w:r w:rsidRPr="001E183D">
        <w:rPr>
          <w:rFonts w:ascii="Times New Roman" w:hAnsi="Times New Roman"/>
        </w:rPr>
        <w:tab/>
        <w:t xml:space="preserve">these kinds of outrageous ideas are presented as tradition, which is not true. They </w:t>
      </w:r>
      <w:r w:rsidRPr="001E183D">
        <w:rPr>
          <w:rFonts w:ascii="Times New Roman" w:hAnsi="Times New Roman"/>
        </w:rPr>
        <w:tab/>
        <w:t xml:space="preserve">are manipulating public opinion. Personally, I don't have anything against </w:t>
      </w:r>
      <w:r w:rsidRPr="001E183D">
        <w:rPr>
          <w:rFonts w:ascii="Times New Roman" w:hAnsi="Times New Roman"/>
        </w:rPr>
        <w:tab/>
        <w:t xml:space="preserve">tradition as long as this tradition is not forbidding something. </w:t>
      </w:r>
    </w:p>
    <w:p w14:paraId="3E463935" w14:textId="77777777" w:rsidR="00357C36" w:rsidRPr="001E183D" w:rsidRDefault="00357C36" w:rsidP="00F90A28">
      <w:pPr>
        <w:spacing w:line="480" w:lineRule="auto"/>
        <w:jc w:val="both"/>
        <w:rPr>
          <w:rFonts w:ascii="Times New Roman" w:hAnsi="Times New Roman"/>
          <w:highlight w:val="yellow"/>
        </w:rPr>
      </w:pPr>
    </w:p>
    <w:p w14:paraId="3B9CAA3F" w14:textId="483FB576" w:rsidR="00357C36" w:rsidRPr="001E183D" w:rsidRDefault="00357C36" w:rsidP="00F90A28">
      <w:pPr>
        <w:spacing w:line="480" w:lineRule="auto"/>
        <w:jc w:val="both"/>
        <w:rPr>
          <w:rFonts w:ascii="Times New Roman" w:hAnsi="Times New Roman"/>
        </w:rPr>
      </w:pPr>
      <w:r w:rsidRPr="001E183D">
        <w:rPr>
          <w:rFonts w:ascii="Times New Roman" w:hAnsi="Times New Roman"/>
        </w:rPr>
        <w:tab/>
        <w:t>The participants said that the majority of people wh</w:t>
      </w:r>
      <w:r w:rsidR="000A43E2" w:rsidRPr="001E183D">
        <w:rPr>
          <w:rFonts w:ascii="Times New Roman" w:hAnsi="Times New Roman"/>
        </w:rPr>
        <w:t>o were signing this petition were</w:t>
      </w:r>
      <w:r w:rsidRPr="001E183D">
        <w:rPr>
          <w:rFonts w:ascii="Times New Roman" w:hAnsi="Times New Roman"/>
        </w:rPr>
        <w:t xml:space="preserve"> older, </w:t>
      </w:r>
      <w:r w:rsidR="00CE4167">
        <w:rPr>
          <w:rFonts w:ascii="Times New Roman" w:hAnsi="Times New Roman"/>
        </w:rPr>
        <w:t xml:space="preserve">from </w:t>
      </w:r>
      <w:r w:rsidRPr="001E183D">
        <w:rPr>
          <w:rFonts w:ascii="Times New Roman" w:hAnsi="Times New Roman"/>
        </w:rPr>
        <w:t>m</w:t>
      </w:r>
      <w:r w:rsidR="00CE4167">
        <w:rPr>
          <w:rFonts w:ascii="Times New Roman" w:hAnsi="Times New Roman"/>
        </w:rPr>
        <w:t>ore conservative generations, and</w:t>
      </w:r>
      <w:r w:rsidRPr="001E183D">
        <w:rPr>
          <w:rFonts w:ascii="Times New Roman" w:hAnsi="Times New Roman"/>
        </w:rPr>
        <w:t xml:space="preserve"> don't know any better and are being manipulated. However, some participants pointed out that they saw a lot of </w:t>
      </w:r>
      <w:r w:rsidR="00CE4167">
        <w:rPr>
          <w:rFonts w:ascii="Times New Roman" w:hAnsi="Times New Roman"/>
        </w:rPr>
        <w:t>people from the younger generation</w:t>
      </w:r>
      <w:r w:rsidRPr="001E183D">
        <w:rPr>
          <w:rFonts w:ascii="Times New Roman" w:hAnsi="Times New Roman"/>
        </w:rPr>
        <w:t>, people between 20 and 25 years of age, either collecting the signatures or sign</w:t>
      </w:r>
      <w:r w:rsidR="000A43E2" w:rsidRPr="001E183D">
        <w:rPr>
          <w:rFonts w:ascii="Times New Roman" w:hAnsi="Times New Roman"/>
        </w:rPr>
        <w:t>ing the petition. They said</w:t>
      </w:r>
      <w:r w:rsidR="00CE4167">
        <w:rPr>
          <w:rFonts w:ascii="Times New Roman" w:hAnsi="Times New Roman"/>
        </w:rPr>
        <w:t xml:space="preserve"> members of the younger generation</w:t>
      </w:r>
      <w:r w:rsidRPr="001E183D">
        <w:rPr>
          <w:rFonts w:ascii="Times New Roman" w:hAnsi="Times New Roman"/>
        </w:rPr>
        <w:t xml:space="preserve"> who are conservative mostly come from the eastern parts of Croatia, which is considered more conservative than other parts of the country.  </w:t>
      </w:r>
    </w:p>
    <w:p w14:paraId="043BF7F9" w14:textId="7F0BA36A" w:rsidR="00357C36" w:rsidRPr="001E183D" w:rsidRDefault="00357C36" w:rsidP="00F90A28">
      <w:pPr>
        <w:spacing w:line="480" w:lineRule="auto"/>
        <w:jc w:val="both"/>
        <w:rPr>
          <w:rFonts w:ascii="Times New Roman" w:hAnsi="Times New Roman"/>
        </w:rPr>
      </w:pPr>
      <w:r w:rsidRPr="001E183D">
        <w:rPr>
          <w:rFonts w:ascii="Times New Roman" w:hAnsi="Times New Roman"/>
        </w:rPr>
        <w:tab/>
      </w:r>
      <w:r w:rsidR="00204A1A">
        <w:rPr>
          <w:rFonts w:ascii="Times New Roman" w:hAnsi="Times New Roman"/>
        </w:rPr>
        <w:t>The participants thought</w:t>
      </w:r>
      <w:r w:rsidRPr="001E183D">
        <w:rPr>
          <w:rFonts w:ascii="Times New Roman" w:hAnsi="Times New Roman"/>
        </w:rPr>
        <w:t xml:space="preserve"> th</w:t>
      </w:r>
      <w:r w:rsidR="00204A1A">
        <w:rPr>
          <w:rFonts w:ascii="Times New Roman" w:hAnsi="Times New Roman"/>
        </w:rPr>
        <w:t>at the Croatian society is</w:t>
      </w:r>
      <w:r w:rsidRPr="001E183D">
        <w:rPr>
          <w:rFonts w:ascii="Times New Roman" w:hAnsi="Times New Roman"/>
        </w:rPr>
        <w:t xml:space="preserve"> </w:t>
      </w:r>
      <w:r w:rsidR="00BA0247" w:rsidRPr="001E183D">
        <w:rPr>
          <w:rFonts w:ascii="Times New Roman" w:hAnsi="Times New Roman"/>
        </w:rPr>
        <w:t>not very tolerant</w:t>
      </w:r>
      <w:r w:rsidR="00204A1A">
        <w:rPr>
          <w:rFonts w:ascii="Times New Roman" w:hAnsi="Times New Roman"/>
        </w:rPr>
        <w:t xml:space="preserve"> of homosexuals</w:t>
      </w:r>
      <w:r w:rsidR="00BA0247" w:rsidRPr="001E183D">
        <w:rPr>
          <w:rFonts w:ascii="Times New Roman" w:hAnsi="Times New Roman"/>
        </w:rPr>
        <w:t>. P</w:t>
      </w:r>
      <w:r w:rsidRPr="001E183D">
        <w:rPr>
          <w:rFonts w:ascii="Times New Roman" w:hAnsi="Times New Roman"/>
        </w:rPr>
        <w:t>articipants talked about their own experiences and the horror stories the</w:t>
      </w:r>
      <w:r w:rsidR="0001008C">
        <w:rPr>
          <w:rFonts w:ascii="Times New Roman" w:hAnsi="Times New Roman"/>
        </w:rPr>
        <w:t>y either heard or saw</w:t>
      </w:r>
      <w:r w:rsidRPr="001E183D">
        <w:rPr>
          <w:rFonts w:ascii="Times New Roman" w:hAnsi="Times New Roman"/>
        </w:rPr>
        <w:t xml:space="preserve">. </w:t>
      </w:r>
      <w:r w:rsidRPr="001E183D">
        <w:rPr>
          <w:rFonts w:ascii="Times New Roman" w:hAnsi="Times New Roman"/>
        </w:rPr>
        <w:tab/>
      </w:r>
    </w:p>
    <w:p w14:paraId="79060310" w14:textId="69F91AAA" w:rsidR="00357C36" w:rsidRPr="001E183D" w:rsidRDefault="00357C36" w:rsidP="00F90A28">
      <w:pPr>
        <w:jc w:val="both"/>
        <w:rPr>
          <w:rFonts w:ascii="Times New Roman" w:hAnsi="Times New Roman"/>
        </w:rPr>
      </w:pPr>
      <w:r w:rsidRPr="001E183D">
        <w:rPr>
          <w:rFonts w:ascii="Times New Roman" w:hAnsi="Times New Roman"/>
        </w:rPr>
        <w:tab/>
        <w:t xml:space="preserve">I have a lot of gay friends and they have been telling me that the situation in </w:t>
      </w:r>
      <w:r w:rsidRPr="001E183D">
        <w:rPr>
          <w:rFonts w:ascii="Times New Roman" w:hAnsi="Times New Roman"/>
        </w:rPr>
        <w:tab/>
        <w:t xml:space="preserve">Croatia is very, very bad. One night they took me to a gay bar that was not shut </w:t>
      </w:r>
      <w:r w:rsidRPr="001E183D">
        <w:rPr>
          <w:rFonts w:ascii="Times New Roman" w:hAnsi="Times New Roman"/>
        </w:rPr>
        <w:tab/>
        <w:t xml:space="preserve">down or vandalized just because </w:t>
      </w:r>
      <w:r w:rsidR="00BA0247" w:rsidRPr="001E183D">
        <w:rPr>
          <w:rFonts w:ascii="Times New Roman" w:hAnsi="Times New Roman"/>
        </w:rPr>
        <w:t xml:space="preserve">the bar had no advertisers or </w:t>
      </w:r>
      <w:r w:rsidRPr="001E183D">
        <w:rPr>
          <w:rFonts w:ascii="Times New Roman" w:hAnsi="Times New Roman"/>
        </w:rPr>
        <w:t xml:space="preserve">distinguishing </w:t>
      </w:r>
      <w:r w:rsidR="00BA0247" w:rsidRPr="001E183D">
        <w:rPr>
          <w:rFonts w:ascii="Times New Roman" w:hAnsi="Times New Roman"/>
        </w:rPr>
        <w:tab/>
      </w:r>
      <w:r w:rsidRPr="001E183D">
        <w:rPr>
          <w:rFonts w:ascii="Times New Roman" w:hAnsi="Times New Roman"/>
        </w:rPr>
        <w:t xml:space="preserve">features that it would be a specialized </w:t>
      </w:r>
      <w:r w:rsidR="00BA0247" w:rsidRPr="001E183D">
        <w:rPr>
          <w:rFonts w:ascii="Times New Roman" w:hAnsi="Times New Roman"/>
        </w:rPr>
        <w:t xml:space="preserve">bar, it is literally hidden in </w:t>
      </w:r>
      <w:r w:rsidRPr="001E183D">
        <w:rPr>
          <w:rFonts w:ascii="Times New Roman" w:hAnsi="Times New Roman"/>
        </w:rPr>
        <w:t xml:space="preserve">plain sight, just </w:t>
      </w:r>
      <w:r w:rsidR="00BA0247" w:rsidRPr="001E183D">
        <w:rPr>
          <w:rFonts w:ascii="Times New Roman" w:hAnsi="Times New Roman"/>
        </w:rPr>
        <w:tab/>
      </w:r>
      <w:r w:rsidRPr="001E183D">
        <w:rPr>
          <w:rFonts w:ascii="Times New Roman" w:hAnsi="Times New Roman"/>
        </w:rPr>
        <w:t>an H on the door and it is place</w:t>
      </w:r>
      <w:r w:rsidR="00BA0247" w:rsidRPr="001E183D">
        <w:rPr>
          <w:rFonts w:ascii="Times New Roman" w:hAnsi="Times New Roman"/>
        </w:rPr>
        <w:t xml:space="preserve">d right across from the police </w:t>
      </w:r>
      <w:r w:rsidRPr="001E183D">
        <w:rPr>
          <w:rFonts w:ascii="Times New Roman" w:hAnsi="Times New Roman"/>
        </w:rPr>
        <w:t xml:space="preserve">station.  </w:t>
      </w:r>
    </w:p>
    <w:p w14:paraId="76B07F56" w14:textId="77777777" w:rsidR="00357C36" w:rsidRPr="001E183D" w:rsidRDefault="00357C36" w:rsidP="00F90A28">
      <w:pPr>
        <w:jc w:val="both"/>
        <w:rPr>
          <w:rFonts w:ascii="Times New Roman" w:hAnsi="Times New Roman"/>
          <w:highlight w:val="yellow"/>
        </w:rPr>
      </w:pPr>
    </w:p>
    <w:p w14:paraId="6C11F043" w14:textId="2FCF2DC5" w:rsidR="00357C36" w:rsidRPr="001E183D" w:rsidRDefault="00357C36" w:rsidP="00F90A28">
      <w:pPr>
        <w:jc w:val="both"/>
        <w:rPr>
          <w:rFonts w:ascii="Times New Roman" w:hAnsi="Times New Roman"/>
        </w:rPr>
      </w:pPr>
      <w:r w:rsidRPr="001E183D">
        <w:rPr>
          <w:rFonts w:ascii="Times New Roman" w:hAnsi="Times New Roman"/>
        </w:rPr>
        <w:tab/>
        <w:t>One o</w:t>
      </w:r>
      <w:r w:rsidR="00E57F19" w:rsidRPr="001E183D">
        <w:rPr>
          <w:rFonts w:ascii="Times New Roman" w:hAnsi="Times New Roman"/>
        </w:rPr>
        <w:t>f my high school friends told me</w:t>
      </w:r>
      <w:r w:rsidRPr="001E183D">
        <w:rPr>
          <w:rFonts w:ascii="Times New Roman" w:hAnsi="Times New Roman"/>
        </w:rPr>
        <w:t xml:space="preserve"> </w:t>
      </w:r>
      <w:r w:rsidR="00E57F19" w:rsidRPr="001E183D">
        <w:rPr>
          <w:rFonts w:ascii="Times New Roman" w:hAnsi="Times New Roman"/>
        </w:rPr>
        <w:t xml:space="preserve">he was gay not too long ago. I </w:t>
      </w:r>
      <w:r w:rsidRPr="001E183D">
        <w:rPr>
          <w:rFonts w:ascii="Times New Roman" w:hAnsi="Times New Roman"/>
        </w:rPr>
        <w:t xml:space="preserve">was </w:t>
      </w:r>
      <w:r w:rsidR="00E57F19" w:rsidRPr="001E183D">
        <w:rPr>
          <w:rFonts w:ascii="Times New Roman" w:hAnsi="Times New Roman"/>
        </w:rPr>
        <w:tab/>
      </w:r>
      <w:r w:rsidRPr="001E183D">
        <w:rPr>
          <w:rFonts w:ascii="Times New Roman" w:hAnsi="Times New Roman"/>
        </w:rPr>
        <w:t xml:space="preserve">shocked because we knew each other for so long and he never said anything. </w:t>
      </w:r>
      <w:r w:rsidRPr="001E183D">
        <w:rPr>
          <w:rFonts w:ascii="Times New Roman" w:hAnsi="Times New Roman"/>
        </w:rPr>
        <w:tab/>
        <w:t xml:space="preserve">Then one of my other friends whom I have known for eight years told me the </w:t>
      </w:r>
      <w:r w:rsidRPr="001E183D">
        <w:rPr>
          <w:rFonts w:ascii="Times New Roman" w:hAnsi="Times New Roman"/>
        </w:rPr>
        <w:tab/>
        <w:t xml:space="preserve">same story. Neither of them has told this to their families, and they do not want </w:t>
      </w:r>
      <w:r w:rsidRPr="001E183D">
        <w:rPr>
          <w:rFonts w:ascii="Times New Roman" w:hAnsi="Times New Roman"/>
        </w:rPr>
        <w:tab/>
        <w:t>to admit it publicly, so only a handful of people around t</w:t>
      </w:r>
      <w:r w:rsidR="00E57F19" w:rsidRPr="001E183D">
        <w:rPr>
          <w:rFonts w:ascii="Times New Roman" w:hAnsi="Times New Roman"/>
        </w:rPr>
        <w:t xml:space="preserve">hem know. I don't know </w:t>
      </w:r>
      <w:r w:rsidR="00E57F19" w:rsidRPr="001E183D">
        <w:rPr>
          <w:rFonts w:ascii="Times New Roman" w:hAnsi="Times New Roman"/>
        </w:rPr>
        <w:tab/>
        <w:t>why</w:t>
      </w:r>
      <w:r w:rsidRPr="001E183D">
        <w:rPr>
          <w:rFonts w:ascii="Times New Roman" w:hAnsi="Times New Roman"/>
        </w:rPr>
        <w:t xml:space="preserve"> they </w:t>
      </w:r>
      <w:r w:rsidR="00E57F19" w:rsidRPr="001E183D">
        <w:rPr>
          <w:rFonts w:ascii="Times New Roman" w:hAnsi="Times New Roman"/>
        </w:rPr>
        <w:t xml:space="preserve">are </w:t>
      </w:r>
      <w:r w:rsidRPr="001E183D">
        <w:rPr>
          <w:rFonts w:ascii="Times New Roman" w:hAnsi="Times New Roman"/>
        </w:rPr>
        <w:t>so passive about this issue, but I think i</w:t>
      </w:r>
      <w:r w:rsidR="0001008C">
        <w:rPr>
          <w:rFonts w:ascii="Times New Roman" w:hAnsi="Times New Roman"/>
        </w:rPr>
        <w:t>t is probably</w:t>
      </w:r>
      <w:r w:rsidR="00E57F19" w:rsidRPr="001E183D">
        <w:rPr>
          <w:rFonts w:ascii="Times New Roman" w:hAnsi="Times New Roman"/>
        </w:rPr>
        <w:t xml:space="preserve"> fear. One of </w:t>
      </w:r>
      <w:r w:rsidR="00E57F19" w:rsidRPr="001E183D">
        <w:rPr>
          <w:rFonts w:ascii="Times New Roman" w:hAnsi="Times New Roman"/>
        </w:rPr>
        <w:tab/>
        <w:t>them</w:t>
      </w:r>
      <w:r w:rsidRPr="001E183D">
        <w:rPr>
          <w:rFonts w:ascii="Times New Roman" w:hAnsi="Times New Roman"/>
        </w:rPr>
        <w:t xml:space="preserve"> said that he would tell his parents once he has enough money to live on his </w:t>
      </w:r>
      <w:r w:rsidRPr="001E183D">
        <w:rPr>
          <w:rFonts w:ascii="Times New Roman" w:hAnsi="Times New Roman"/>
        </w:rPr>
        <w:tab/>
        <w:t xml:space="preserve">own. </w:t>
      </w:r>
    </w:p>
    <w:p w14:paraId="073B3B72" w14:textId="77777777" w:rsidR="00357C36" w:rsidRPr="001E183D" w:rsidRDefault="00357C36" w:rsidP="00F90A28">
      <w:pPr>
        <w:jc w:val="both"/>
        <w:rPr>
          <w:rFonts w:ascii="Times New Roman" w:hAnsi="Times New Roman"/>
        </w:rPr>
      </w:pPr>
    </w:p>
    <w:p w14:paraId="066436B2" w14:textId="237171CF" w:rsidR="00357C36" w:rsidRPr="001E183D" w:rsidRDefault="00357C36" w:rsidP="00F90A28">
      <w:pPr>
        <w:spacing w:line="480" w:lineRule="auto"/>
        <w:jc w:val="both"/>
        <w:rPr>
          <w:rFonts w:ascii="Times New Roman" w:hAnsi="Times New Roman"/>
        </w:rPr>
      </w:pPr>
      <w:r w:rsidRPr="001E183D">
        <w:rPr>
          <w:rFonts w:ascii="Times New Roman" w:hAnsi="Times New Roman"/>
        </w:rPr>
        <w:tab/>
      </w:r>
      <w:r w:rsidR="004826C5" w:rsidRPr="001E183D">
        <w:rPr>
          <w:rFonts w:ascii="Times New Roman" w:hAnsi="Times New Roman"/>
        </w:rPr>
        <w:t>The participants said</w:t>
      </w:r>
      <w:r w:rsidRPr="001E183D">
        <w:rPr>
          <w:rFonts w:ascii="Times New Roman" w:hAnsi="Times New Roman"/>
        </w:rPr>
        <w:t xml:space="preserve"> homosexuals are not welcome in public spaces and in mainstream bars and nightclubs. Instead</w:t>
      </w:r>
      <w:r w:rsidR="00696C4D">
        <w:rPr>
          <w:rFonts w:ascii="Times New Roman" w:hAnsi="Times New Roman"/>
        </w:rPr>
        <w:t>, they said</w:t>
      </w:r>
      <w:r w:rsidRPr="001E183D">
        <w:rPr>
          <w:rFonts w:ascii="Times New Roman" w:hAnsi="Times New Roman"/>
        </w:rPr>
        <w:t xml:space="preserve"> that </w:t>
      </w:r>
      <w:r w:rsidR="00A6538D">
        <w:rPr>
          <w:rFonts w:ascii="Times New Roman" w:hAnsi="Times New Roman"/>
        </w:rPr>
        <w:t>members of the gay population organize</w:t>
      </w:r>
      <w:r w:rsidRPr="001E183D">
        <w:rPr>
          <w:rFonts w:ascii="Times New Roman" w:hAnsi="Times New Roman"/>
        </w:rPr>
        <w:t xml:space="preserve"> their own part</w:t>
      </w:r>
      <w:r w:rsidR="004826C5" w:rsidRPr="001E183D">
        <w:rPr>
          <w:rFonts w:ascii="Times New Roman" w:hAnsi="Times New Roman"/>
        </w:rPr>
        <w:t>ies. Some participants said</w:t>
      </w:r>
      <w:r w:rsidRPr="001E183D">
        <w:rPr>
          <w:rFonts w:ascii="Times New Roman" w:hAnsi="Times New Roman"/>
        </w:rPr>
        <w:t xml:space="preserve"> they don't think it is fair to treat people like that, and that Croatian society should be more open toward </w:t>
      </w:r>
      <w:r w:rsidR="00696C4D">
        <w:rPr>
          <w:rFonts w:ascii="Times New Roman" w:hAnsi="Times New Roman"/>
        </w:rPr>
        <w:t>non-mainstream people. However, they were</w:t>
      </w:r>
      <w:r w:rsidRPr="001E183D">
        <w:rPr>
          <w:rFonts w:ascii="Times New Roman" w:hAnsi="Times New Roman"/>
        </w:rPr>
        <w:t xml:space="preserve"> pessimistic about anything changi</w:t>
      </w:r>
      <w:r w:rsidR="004826C5" w:rsidRPr="001E183D">
        <w:rPr>
          <w:rFonts w:ascii="Times New Roman" w:hAnsi="Times New Roman"/>
        </w:rPr>
        <w:t>ng because</w:t>
      </w:r>
      <w:r w:rsidR="00696C4D">
        <w:rPr>
          <w:rFonts w:ascii="Times New Roman" w:hAnsi="Times New Roman"/>
        </w:rPr>
        <w:t xml:space="preserve"> more people</w:t>
      </w:r>
      <w:r w:rsidRPr="001E183D">
        <w:rPr>
          <w:rFonts w:ascii="Times New Roman" w:hAnsi="Times New Roman"/>
        </w:rPr>
        <w:t xml:space="preserve"> are firmly agains</w:t>
      </w:r>
      <w:r w:rsidR="004826C5" w:rsidRPr="001E183D">
        <w:rPr>
          <w:rFonts w:ascii="Times New Roman" w:hAnsi="Times New Roman"/>
        </w:rPr>
        <w:t>t it</w:t>
      </w:r>
      <w:r w:rsidRPr="001E183D">
        <w:rPr>
          <w:rFonts w:ascii="Times New Roman" w:hAnsi="Times New Roman"/>
        </w:rPr>
        <w:t>, even among highly educated. Some of the participa</w:t>
      </w:r>
      <w:r w:rsidR="004826C5" w:rsidRPr="001E183D">
        <w:rPr>
          <w:rFonts w:ascii="Times New Roman" w:hAnsi="Times New Roman"/>
        </w:rPr>
        <w:t>nts, however, were more conservative and said</w:t>
      </w:r>
      <w:r w:rsidRPr="001E183D">
        <w:rPr>
          <w:rFonts w:ascii="Times New Roman" w:hAnsi="Times New Roman"/>
        </w:rPr>
        <w:t xml:space="preserve"> they would not like to see two guys or two girls kissing in the public. </w:t>
      </w:r>
    </w:p>
    <w:p w14:paraId="4D92F992" w14:textId="0E8F40C2" w:rsidR="00357C36" w:rsidRPr="001E183D" w:rsidRDefault="00357C36" w:rsidP="00F90A28">
      <w:pPr>
        <w:jc w:val="both"/>
        <w:rPr>
          <w:rFonts w:ascii="Times New Roman" w:hAnsi="Times New Roman"/>
        </w:rPr>
      </w:pPr>
      <w:r w:rsidRPr="001E183D">
        <w:rPr>
          <w:rFonts w:ascii="Times New Roman" w:hAnsi="Times New Roman"/>
        </w:rPr>
        <w:tab/>
        <w:t>I have a problem see</w:t>
      </w:r>
      <w:r w:rsidR="004826C5" w:rsidRPr="001E183D">
        <w:rPr>
          <w:rFonts w:ascii="Times New Roman" w:hAnsi="Times New Roman"/>
        </w:rPr>
        <w:t>ing</w:t>
      </w:r>
      <w:r w:rsidRPr="001E183D">
        <w:rPr>
          <w:rFonts w:ascii="Times New Roman" w:hAnsi="Times New Roman"/>
        </w:rPr>
        <w:t xml:space="preserve"> two guys or two gi</w:t>
      </w:r>
      <w:r w:rsidR="004826C5" w:rsidRPr="001E183D">
        <w:rPr>
          <w:rFonts w:ascii="Times New Roman" w:hAnsi="Times New Roman"/>
        </w:rPr>
        <w:t xml:space="preserve">rls kissing like crazy, but it is not nice </w:t>
      </w:r>
      <w:r w:rsidR="004826C5" w:rsidRPr="001E183D">
        <w:rPr>
          <w:rFonts w:ascii="Times New Roman" w:hAnsi="Times New Roman"/>
        </w:rPr>
        <w:tab/>
        <w:t>to see</w:t>
      </w:r>
      <w:r w:rsidRPr="001E183D">
        <w:rPr>
          <w:rFonts w:ascii="Times New Roman" w:hAnsi="Times New Roman"/>
        </w:rPr>
        <w:t xml:space="preserve"> heterosexual couples either. If two p</w:t>
      </w:r>
      <w:r w:rsidR="004826C5" w:rsidRPr="001E183D">
        <w:rPr>
          <w:rFonts w:ascii="Times New Roman" w:hAnsi="Times New Roman"/>
        </w:rPr>
        <w:t xml:space="preserve">eople live together, they love </w:t>
      </w:r>
      <w:r w:rsidRPr="001E183D">
        <w:rPr>
          <w:rFonts w:ascii="Times New Roman" w:hAnsi="Times New Roman"/>
        </w:rPr>
        <w:t xml:space="preserve">each </w:t>
      </w:r>
      <w:r w:rsidR="004826C5" w:rsidRPr="001E183D">
        <w:rPr>
          <w:rFonts w:ascii="Times New Roman" w:hAnsi="Times New Roman"/>
        </w:rPr>
        <w:tab/>
      </w:r>
      <w:r w:rsidRPr="001E183D">
        <w:rPr>
          <w:rFonts w:ascii="Times New Roman" w:hAnsi="Times New Roman"/>
        </w:rPr>
        <w:t xml:space="preserve">other; I don't have a problem with that. What you do inside your four walls </w:t>
      </w:r>
      <w:r w:rsidRPr="001E183D">
        <w:rPr>
          <w:rFonts w:ascii="Times New Roman" w:hAnsi="Times New Roman"/>
        </w:rPr>
        <w:tab/>
        <w:t xml:space="preserve">does not concern me. </w:t>
      </w:r>
    </w:p>
    <w:p w14:paraId="1A7D24A4" w14:textId="77777777" w:rsidR="00357C36" w:rsidRPr="001E183D" w:rsidRDefault="00357C36" w:rsidP="00F90A28">
      <w:pPr>
        <w:jc w:val="both"/>
        <w:rPr>
          <w:rFonts w:ascii="Times New Roman" w:hAnsi="Times New Roman"/>
        </w:rPr>
      </w:pPr>
    </w:p>
    <w:p w14:paraId="4DF36FCF" w14:textId="0280557D" w:rsidR="00357C36" w:rsidRPr="001E183D" w:rsidRDefault="00357C36" w:rsidP="00F90A28">
      <w:pPr>
        <w:spacing w:line="480" w:lineRule="auto"/>
        <w:jc w:val="both"/>
        <w:rPr>
          <w:rFonts w:ascii="Times New Roman" w:hAnsi="Times New Roman"/>
        </w:rPr>
      </w:pPr>
      <w:r w:rsidRPr="001E183D">
        <w:rPr>
          <w:rFonts w:ascii="Times New Roman" w:hAnsi="Times New Roman"/>
        </w:rPr>
        <w:tab/>
      </w:r>
      <w:r w:rsidR="004826C5" w:rsidRPr="001E183D">
        <w:rPr>
          <w:rFonts w:ascii="Times New Roman" w:hAnsi="Times New Roman"/>
        </w:rPr>
        <w:t>P</w:t>
      </w:r>
      <w:r w:rsidRPr="001E183D">
        <w:rPr>
          <w:rFonts w:ascii="Times New Roman" w:hAnsi="Times New Roman"/>
        </w:rPr>
        <w:t xml:space="preserve">articipants talked about their travels abroad where they saw African American taxi drivers, gay and lesbian couples holding hands and kissing on the streets, and Muslims walking around in </w:t>
      </w:r>
      <w:r w:rsidR="00696C4D">
        <w:rPr>
          <w:rFonts w:ascii="Times New Roman" w:hAnsi="Times New Roman"/>
        </w:rPr>
        <w:t>their national dresses. They said</w:t>
      </w:r>
      <w:r w:rsidRPr="001E183D">
        <w:rPr>
          <w:rFonts w:ascii="Times New Roman" w:hAnsi="Times New Roman"/>
        </w:rPr>
        <w:t xml:space="preserve"> that until a couple of years ago one would never see something like this in Croatia, and if you were different they would beat you </w:t>
      </w:r>
      <w:r w:rsidR="00696C4D">
        <w:rPr>
          <w:rFonts w:ascii="Times New Roman" w:hAnsi="Times New Roman"/>
        </w:rPr>
        <w:t xml:space="preserve">up </w:t>
      </w:r>
      <w:r w:rsidRPr="001E183D">
        <w:rPr>
          <w:rFonts w:ascii="Times New Roman" w:hAnsi="Times New Roman"/>
        </w:rPr>
        <w:t xml:space="preserve">and put you in </w:t>
      </w:r>
      <w:r w:rsidR="002325D7" w:rsidRPr="001E183D">
        <w:rPr>
          <w:rFonts w:ascii="Times New Roman" w:hAnsi="Times New Roman"/>
        </w:rPr>
        <w:t xml:space="preserve">a hospital. </w:t>
      </w:r>
      <w:r w:rsidR="000D744E" w:rsidRPr="001E183D">
        <w:rPr>
          <w:rFonts w:ascii="Times New Roman" w:hAnsi="Times New Roman"/>
        </w:rPr>
        <w:t xml:space="preserve">However </w:t>
      </w:r>
      <w:r w:rsidRPr="001E183D">
        <w:rPr>
          <w:rFonts w:ascii="Times New Roman" w:hAnsi="Times New Roman"/>
        </w:rPr>
        <w:t>thin</w:t>
      </w:r>
      <w:r w:rsidR="000D744E" w:rsidRPr="001E183D">
        <w:rPr>
          <w:rFonts w:ascii="Times New Roman" w:hAnsi="Times New Roman"/>
        </w:rPr>
        <w:t>gs are changing slowly, and there is</w:t>
      </w:r>
      <w:r w:rsidRPr="001E183D">
        <w:rPr>
          <w:rFonts w:ascii="Times New Roman" w:hAnsi="Times New Roman"/>
        </w:rPr>
        <w:t xml:space="preserve"> h</w:t>
      </w:r>
      <w:r w:rsidR="000D744E" w:rsidRPr="001E183D">
        <w:rPr>
          <w:rFonts w:ascii="Times New Roman" w:hAnsi="Times New Roman"/>
        </w:rPr>
        <w:t>ope</w:t>
      </w:r>
      <w:r w:rsidRPr="001E183D">
        <w:rPr>
          <w:rFonts w:ascii="Times New Roman" w:hAnsi="Times New Roman"/>
        </w:rPr>
        <w:t xml:space="preserve"> that by enter</w:t>
      </w:r>
      <w:r w:rsidR="00696C4D">
        <w:rPr>
          <w:rFonts w:ascii="Times New Roman" w:hAnsi="Times New Roman"/>
        </w:rPr>
        <w:t>ing the European Union. Croatians</w:t>
      </w:r>
      <w:r w:rsidRPr="001E183D">
        <w:rPr>
          <w:rFonts w:ascii="Times New Roman" w:hAnsi="Times New Roman"/>
        </w:rPr>
        <w:t xml:space="preserve"> will be forced to lea</w:t>
      </w:r>
      <w:r w:rsidR="002942A2" w:rsidRPr="001E183D">
        <w:rPr>
          <w:rFonts w:ascii="Times New Roman" w:hAnsi="Times New Roman"/>
        </w:rPr>
        <w:t>rn how to live and function in a diverse society</w:t>
      </w:r>
      <w:r w:rsidRPr="001E183D">
        <w:rPr>
          <w:rFonts w:ascii="Times New Roman" w:hAnsi="Times New Roman"/>
        </w:rPr>
        <w:t xml:space="preserve">. </w:t>
      </w:r>
    </w:p>
    <w:p w14:paraId="0F1535F0" w14:textId="5A85C356" w:rsidR="00357C36" w:rsidRPr="001E183D" w:rsidRDefault="00357C36" w:rsidP="00F90A28">
      <w:pPr>
        <w:spacing w:line="480" w:lineRule="auto"/>
        <w:jc w:val="both"/>
        <w:rPr>
          <w:rFonts w:ascii="Times New Roman" w:hAnsi="Times New Roman"/>
        </w:rPr>
      </w:pPr>
      <w:r w:rsidRPr="001E183D">
        <w:rPr>
          <w:rFonts w:ascii="Times New Roman" w:hAnsi="Times New Roman"/>
        </w:rPr>
        <w:tab/>
        <w:t>When it comes to gender e</w:t>
      </w:r>
      <w:r w:rsidR="00DC4C6C" w:rsidRPr="001E183D">
        <w:rPr>
          <w:rFonts w:ascii="Times New Roman" w:hAnsi="Times New Roman"/>
        </w:rPr>
        <w:t>quality in Croatia</w:t>
      </w:r>
      <w:r w:rsidRPr="001E183D">
        <w:rPr>
          <w:rFonts w:ascii="Times New Roman" w:hAnsi="Times New Roman"/>
        </w:rPr>
        <w:t xml:space="preserve"> the participants could not agree whether it is better today than it was in the past. Some said that wome</w:t>
      </w:r>
      <w:r w:rsidR="00696C4D">
        <w:rPr>
          <w:rFonts w:ascii="Times New Roman" w:hAnsi="Times New Roman"/>
        </w:rPr>
        <w:t>n are still having problems</w:t>
      </w:r>
      <w:r w:rsidRPr="001E183D">
        <w:rPr>
          <w:rFonts w:ascii="Times New Roman" w:hAnsi="Times New Roman"/>
        </w:rPr>
        <w:t xml:space="preserve"> getting</w:t>
      </w:r>
      <w:r w:rsidR="00696C4D">
        <w:rPr>
          <w:rFonts w:ascii="Times New Roman" w:hAnsi="Times New Roman"/>
        </w:rPr>
        <w:t xml:space="preserve"> high profile jobs, which is</w:t>
      </w:r>
      <w:r w:rsidRPr="001E183D">
        <w:rPr>
          <w:rFonts w:ascii="Times New Roman" w:hAnsi="Times New Roman"/>
        </w:rPr>
        <w:t xml:space="preserve"> most obvious in the Croatian parliament com</w:t>
      </w:r>
      <w:r w:rsidR="00696C4D">
        <w:rPr>
          <w:rFonts w:ascii="Times New Roman" w:hAnsi="Times New Roman"/>
        </w:rPr>
        <w:t>prised mostly of men. They thought</w:t>
      </w:r>
      <w:r w:rsidRPr="001E183D">
        <w:rPr>
          <w:rFonts w:ascii="Times New Roman" w:hAnsi="Times New Roman"/>
        </w:rPr>
        <w:t xml:space="preserve"> that w</w:t>
      </w:r>
      <w:r w:rsidR="00DC4C6C" w:rsidRPr="001E183D">
        <w:rPr>
          <w:rFonts w:ascii="Times New Roman" w:hAnsi="Times New Roman"/>
        </w:rPr>
        <w:t xml:space="preserve">omen are still underappreciated. </w:t>
      </w:r>
      <w:r w:rsidRPr="001E183D">
        <w:rPr>
          <w:rFonts w:ascii="Times New Roman" w:hAnsi="Times New Roman"/>
        </w:rPr>
        <w:t xml:space="preserve">One of the participants described a conversation with </w:t>
      </w:r>
      <w:r w:rsidR="00696C4D">
        <w:rPr>
          <w:rFonts w:ascii="Times New Roman" w:hAnsi="Times New Roman"/>
        </w:rPr>
        <w:t>men of</w:t>
      </w:r>
      <w:r w:rsidRPr="001E183D">
        <w:rPr>
          <w:rFonts w:ascii="Times New Roman" w:hAnsi="Times New Roman"/>
        </w:rPr>
        <w:t xml:space="preserve"> her gene</w:t>
      </w:r>
      <w:r w:rsidR="00DC4C6C" w:rsidRPr="001E183D">
        <w:rPr>
          <w:rFonts w:ascii="Times New Roman" w:hAnsi="Times New Roman"/>
        </w:rPr>
        <w:t>ration. She said they</w:t>
      </w:r>
      <w:r w:rsidRPr="001E183D">
        <w:rPr>
          <w:rFonts w:ascii="Times New Roman" w:hAnsi="Times New Roman"/>
        </w:rPr>
        <w:t xml:space="preserve"> were undermining women, saying that no woman ever invented anything, tha</w:t>
      </w:r>
      <w:r w:rsidR="00592082" w:rsidRPr="001E183D">
        <w:rPr>
          <w:rFonts w:ascii="Times New Roman" w:hAnsi="Times New Roman"/>
        </w:rPr>
        <w:t>t women are not as smart as men. T</w:t>
      </w:r>
      <w:r w:rsidRPr="001E183D">
        <w:rPr>
          <w:rFonts w:ascii="Times New Roman" w:hAnsi="Times New Roman"/>
        </w:rPr>
        <w:t>his conversation took place in one of the</w:t>
      </w:r>
      <w:r w:rsidR="00592082" w:rsidRPr="001E183D">
        <w:rPr>
          <w:rFonts w:ascii="Times New Roman" w:hAnsi="Times New Roman"/>
        </w:rPr>
        <w:t xml:space="preserve"> rural towns of Croatia and</w:t>
      </w:r>
      <w:r w:rsidRPr="001E183D">
        <w:rPr>
          <w:rFonts w:ascii="Times New Roman" w:hAnsi="Times New Roman"/>
        </w:rPr>
        <w:t xml:space="preserve"> the difference between how people t</w:t>
      </w:r>
      <w:r w:rsidR="000B0AE4">
        <w:rPr>
          <w:rFonts w:ascii="Times New Roman" w:hAnsi="Times New Roman"/>
        </w:rPr>
        <w:t>hink in Zagreb, Croatia's capita</w:t>
      </w:r>
      <w:r w:rsidRPr="001E183D">
        <w:rPr>
          <w:rFonts w:ascii="Times New Roman" w:hAnsi="Times New Roman"/>
        </w:rPr>
        <w:t xml:space="preserve">l, and other parts of Croatia is painfully obvious. </w:t>
      </w:r>
      <w:r w:rsidR="00592082" w:rsidRPr="001E183D">
        <w:rPr>
          <w:rFonts w:ascii="Times New Roman" w:hAnsi="Times New Roman"/>
        </w:rPr>
        <w:t>Such degrading o</w:t>
      </w:r>
      <w:r w:rsidRPr="001E183D">
        <w:rPr>
          <w:rFonts w:ascii="Times New Roman" w:hAnsi="Times New Roman"/>
        </w:rPr>
        <w:t>pinions about women</w:t>
      </w:r>
      <w:r w:rsidR="00592082" w:rsidRPr="001E183D">
        <w:rPr>
          <w:rFonts w:ascii="Times New Roman" w:hAnsi="Times New Roman"/>
        </w:rPr>
        <w:t xml:space="preserve"> still exist in rural areas of Croatia where </w:t>
      </w:r>
      <w:r w:rsidRPr="001E183D">
        <w:rPr>
          <w:rFonts w:ascii="Times New Roman" w:hAnsi="Times New Roman"/>
        </w:rPr>
        <w:t xml:space="preserve">women </w:t>
      </w:r>
      <w:r w:rsidR="00592082" w:rsidRPr="001E183D">
        <w:rPr>
          <w:rFonts w:ascii="Times New Roman" w:hAnsi="Times New Roman"/>
        </w:rPr>
        <w:t>are seen</w:t>
      </w:r>
      <w:r w:rsidRPr="001E183D">
        <w:rPr>
          <w:rFonts w:ascii="Times New Roman" w:hAnsi="Times New Roman"/>
        </w:rPr>
        <w:t xml:space="preserve"> primarily </w:t>
      </w:r>
      <w:r w:rsidR="00592082" w:rsidRPr="001E183D">
        <w:rPr>
          <w:rFonts w:ascii="Times New Roman" w:hAnsi="Times New Roman"/>
        </w:rPr>
        <w:t xml:space="preserve">as </w:t>
      </w:r>
      <w:r w:rsidRPr="001E183D">
        <w:rPr>
          <w:rFonts w:ascii="Times New Roman" w:hAnsi="Times New Roman"/>
        </w:rPr>
        <w:t xml:space="preserve">wives and mothers. </w:t>
      </w:r>
    </w:p>
    <w:p w14:paraId="3BC2F495" w14:textId="6BD87696" w:rsidR="00357C36" w:rsidRPr="001E183D" w:rsidRDefault="00357C36" w:rsidP="00F90A28">
      <w:pPr>
        <w:spacing w:line="480" w:lineRule="auto"/>
        <w:jc w:val="both"/>
        <w:rPr>
          <w:rFonts w:ascii="Times New Roman" w:hAnsi="Times New Roman"/>
        </w:rPr>
      </w:pPr>
      <w:r w:rsidRPr="001E183D">
        <w:rPr>
          <w:rFonts w:ascii="Times New Roman" w:hAnsi="Times New Roman"/>
        </w:rPr>
        <w:tab/>
        <w:t xml:space="preserve">On the other hand, Zagreb is a whole different story. </w:t>
      </w:r>
      <w:r w:rsidR="005F13D1" w:rsidRPr="001E183D">
        <w:rPr>
          <w:rFonts w:ascii="Times New Roman" w:hAnsi="Times New Roman"/>
        </w:rPr>
        <w:t>The participants</w:t>
      </w:r>
      <w:r w:rsidR="00696C4D">
        <w:rPr>
          <w:rFonts w:ascii="Times New Roman" w:hAnsi="Times New Roman"/>
        </w:rPr>
        <w:t xml:space="preserve"> saw</w:t>
      </w:r>
      <w:r w:rsidRPr="001E183D">
        <w:rPr>
          <w:rFonts w:ascii="Times New Roman" w:hAnsi="Times New Roman"/>
        </w:rPr>
        <w:t xml:space="preserve"> more women at high positions such as in politics and other high profi</w:t>
      </w:r>
      <w:r w:rsidR="00696C4D">
        <w:rPr>
          <w:rFonts w:ascii="Times New Roman" w:hAnsi="Times New Roman"/>
        </w:rPr>
        <w:t>le jobs. Participants also thought</w:t>
      </w:r>
      <w:r w:rsidRPr="001E183D">
        <w:rPr>
          <w:rFonts w:ascii="Times New Roman" w:hAnsi="Times New Roman"/>
        </w:rPr>
        <w:t xml:space="preserve"> that Croatia is much more progressive in this sense than </w:t>
      </w:r>
      <w:r w:rsidR="000F645E" w:rsidRPr="001E183D">
        <w:rPr>
          <w:rFonts w:ascii="Times New Roman" w:hAnsi="Times New Roman"/>
        </w:rPr>
        <w:t>other Balkan countries, which</w:t>
      </w:r>
      <w:r w:rsidRPr="001E183D">
        <w:rPr>
          <w:rFonts w:ascii="Times New Roman" w:hAnsi="Times New Roman"/>
        </w:rPr>
        <w:t xml:space="preserve"> are conside</w:t>
      </w:r>
      <w:r w:rsidR="00D729AB" w:rsidRPr="001E183D">
        <w:rPr>
          <w:rFonts w:ascii="Times New Roman" w:hAnsi="Times New Roman"/>
        </w:rPr>
        <w:t>red to be primitive and</w:t>
      </w:r>
      <w:r w:rsidRPr="001E183D">
        <w:rPr>
          <w:rFonts w:ascii="Times New Roman" w:hAnsi="Times New Roman"/>
        </w:rPr>
        <w:t xml:space="preserve"> patriarchal. </w:t>
      </w:r>
    </w:p>
    <w:p w14:paraId="412DBB0A" w14:textId="5422D8A2" w:rsidR="00357C36" w:rsidRPr="001E183D" w:rsidRDefault="00357C36" w:rsidP="00F90A28">
      <w:pPr>
        <w:spacing w:line="480" w:lineRule="auto"/>
        <w:jc w:val="both"/>
        <w:rPr>
          <w:rFonts w:ascii="Times New Roman" w:hAnsi="Times New Roman"/>
        </w:rPr>
      </w:pPr>
      <w:r w:rsidRPr="001E183D">
        <w:rPr>
          <w:rFonts w:ascii="Times New Roman" w:hAnsi="Times New Roman"/>
        </w:rPr>
        <w:tab/>
        <w:t xml:space="preserve">Female </w:t>
      </w:r>
      <w:r w:rsidR="005A6EA8" w:rsidRPr="001E183D">
        <w:rPr>
          <w:rFonts w:ascii="Times New Roman" w:hAnsi="Times New Roman"/>
        </w:rPr>
        <w:t>participants</w:t>
      </w:r>
      <w:r w:rsidRPr="001E183D">
        <w:rPr>
          <w:rFonts w:ascii="Times New Roman" w:hAnsi="Times New Roman"/>
        </w:rPr>
        <w:t xml:space="preserve"> talked about their own views on gender equality in the household. O</w:t>
      </w:r>
      <w:r w:rsidR="005A6EA8" w:rsidRPr="001E183D">
        <w:rPr>
          <w:rFonts w:ascii="Times New Roman" w:hAnsi="Times New Roman"/>
        </w:rPr>
        <w:t>ne of the participants said</w:t>
      </w:r>
      <w:r w:rsidRPr="001E183D">
        <w:rPr>
          <w:rFonts w:ascii="Times New Roman" w:hAnsi="Times New Roman"/>
        </w:rPr>
        <w:t xml:space="preserve"> she was raise</w:t>
      </w:r>
      <w:r w:rsidR="00696C4D">
        <w:rPr>
          <w:rFonts w:ascii="Times New Roman" w:hAnsi="Times New Roman"/>
        </w:rPr>
        <w:t>d in a family where everybody was</w:t>
      </w:r>
      <w:r w:rsidRPr="001E183D">
        <w:rPr>
          <w:rFonts w:ascii="Times New Roman" w:hAnsi="Times New Roman"/>
        </w:rPr>
        <w:t xml:space="preserve"> </w:t>
      </w:r>
      <w:r w:rsidR="005A6EA8" w:rsidRPr="001E183D">
        <w:rPr>
          <w:rFonts w:ascii="Times New Roman" w:hAnsi="Times New Roman"/>
        </w:rPr>
        <w:t>equal and</w:t>
      </w:r>
      <w:r w:rsidRPr="001E183D">
        <w:rPr>
          <w:rFonts w:ascii="Times New Roman" w:hAnsi="Times New Roman"/>
        </w:rPr>
        <w:t xml:space="preserve"> in charge of something in the house. She said her family does not make distinction between a man and a woman, or a sister and brother. </w:t>
      </w:r>
      <w:r w:rsidR="005A6EA8" w:rsidRPr="001E183D">
        <w:rPr>
          <w:rFonts w:ascii="Times New Roman" w:hAnsi="Times New Roman"/>
        </w:rPr>
        <w:t xml:space="preserve">Another participant said </w:t>
      </w:r>
      <w:r w:rsidR="00696C4D">
        <w:rPr>
          <w:rFonts w:ascii="Times New Roman" w:hAnsi="Times New Roman"/>
        </w:rPr>
        <w:t>she was</w:t>
      </w:r>
      <w:r w:rsidRPr="001E183D">
        <w:rPr>
          <w:rFonts w:ascii="Times New Roman" w:hAnsi="Times New Roman"/>
        </w:rPr>
        <w:t xml:space="preserve"> looking for </w:t>
      </w:r>
      <w:r w:rsidR="005A6EA8" w:rsidRPr="001E183D">
        <w:rPr>
          <w:rFonts w:ascii="Times New Roman" w:hAnsi="Times New Roman"/>
        </w:rPr>
        <w:t>a man that will treat her as</w:t>
      </w:r>
      <w:r w:rsidRPr="001E183D">
        <w:rPr>
          <w:rFonts w:ascii="Times New Roman" w:hAnsi="Times New Roman"/>
        </w:rPr>
        <w:t xml:space="preserve"> equal and with respect. </w:t>
      </w:r>
    </w:p>
    <w:p w14:paraId="126D5058"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was raised in a household where my dad always helped my mother with </w:t>
      </w:r>
      <w:r w:rsidRPr="001E183D">
        <w:rPr>
          <w:rFonts w:ascii="Times New Roman" w:hAnsi="Times New Roman"/>
        </w:rPr>
        <w:tab/>
        <w:t xml:space="preserve">everything. If he saw that she did not have time to iron, he would do it instead, </w:t>
      </w:r>
      <w:r w:rsidRPr="001E183D">
        <w:rPr>
          <w:rFonts w:ascii="Times New Roman" w:hAnsi="Times New Roman"/>
        </w:rPr>
        <w:tab/>
        <w:t xml:space="preserve">even though he is not as good at it as she is. They help each other, that </w:t>
      </w:r>
      <w:proofErr w:type="gramStart"/>
      <w:r w:rsidRPr="001E183D">
        <w:rPr>
          <w:rFonts w:ascii="Times New Roman" w:hAnsi="Times New Roman"/>
        </w:rPr>
        <w:t>is</w:t>
      </w:r>
      <w:proofErr w:type="gramEnd"/>
      <w:r w:rsidRPr="001E183D">
        <w:rPr>
          <w:rFonts w:ascii="Times New Roman" w:hAnsi="Times New Roman"/>
        </w:rPr>
        <w:t xml:space="preserve"> normal </w:t>
      </w:r>
      <w:r w:rsidRPr="001E183D">
        <w:rPr>
          <w:rFonts w:ascii="Times New Roman" w:hAnsi="Times New Roman"/>
        </w:rPr>
        <w:tab/>
        <w:t xml:space="preserve">to me. </w:t>
      </w:r>
    </w:p>
    <w:p w14:paraId="06AFEE0E" w14:textId="77777777" w:rsidR="00357C36" w:rsidRPr="001E183D" w:rsidRDefault="00357C36" w:rsidP="00F90A28">
      <w:pPr>
        <w:jc w:val="both"/>
        <w:rPr>
          <w:rFonts w:ascii="Times New Roman" w:hAnsi="Times New Roman"/>
        </w:rPr>
      </w:pPr>
    </w:p>
    <w:p w14:paraId="264C3766" w14:textId="577E02CA" w:rsidR="00357C36" w:rsidRPr="001E183D" w:rsidRDefault="00357C36" w:rsidP="00F90A28">
      <w:pPr>
        <w:spacing w:line="480" w:lineRule="auto"/>
        <w:jc w:val="both"/>
        <w:rPr>
          <w:rFonts w:ascii="Times New Roman" w:hAnsi="Times New Roman"/>
        </w:rPr>
      </w:pPr>
      <w:r w:rsidRPr="001E183D">
        <w:rPr>
          <w:rFonts w:ascii="Times New Roman" w:hAnsi="Times New Roman"/>
        </w:rPr>
        <w:tab/>
      </w:r>
      <w:r w:rsidR="00696C4D">
        <w:rPr>
          <w:rFonts w:ascii="Times New Roman" w:hAnsi="Times New Roman"/>
        </w:rPr>
        <w:t>F</w:t>
      </w:r>
      <w:r w:rsidR="00FF5326" w:rsidRPr="001E183D">
        <w:rPr>
          <w:rFonts w:ascii="Times New Roman" w:hAnsi="Times New Roman"/>
        </w:rPr>
        <w:t>emale participants said</w:t>
      </w:r>
      <w:r w:rsidRPr="001E183D">
        <w:rPr>
          <w:rFonts w:ascii="Times New Roman" w:hAnsi="Times New Roman"/>
        </w:rPr>
        <w:t xml:space="preserve"> they want to work and pursue a career in doing som</w:t>
      </w:r>
      <w:r w:rsidR="00FF5326" w:rsidRPr="001E183D">
        <w:rPr>
          <w:rFonts w:ascii="Times New Roman" w:hAnsi="Times New Roman"/>
        </w:rPr>
        <w:t>ething they love. T</w:t>
      </w:r>
      <w:r w:rsidRPr="001E183D">
        <w:rPr>
          <w:rFonts w:ascii="Times New Roman" w:hAnsi="Times New Roman"/>
        </w:rPr>
        <w:t xml:space="preserve">hey </w:t>
      </w:r>
      <w:r w:rsidR="00696C4D">
        <w:rPr>
          <w:rFonts w:ascii="Times New Roman" w:hAnsi="Times New Roman"/>
        </w:rPr>
        <w:t>didn</w:t>
      </w:r>
      <w:r w:rsidR="00FF5326" w:rsidRPr="001E183D">
        <w:rPr>
          <w:rFonts w:ascii="Times New Roman" w:hAnsi="Times New Roman"/>
        </w:rPr>
        <w:t xml:space="preserve">'t </w:t>
      </w:r>
      <w:r w:rsidRPr="001E183D">
        <w:rPr>
          <w:rFonts w:ascii="Times New Roman" w:hAnsi="Times New Roman"/>
        </w:rPr>
        <w:t>see themselves sitting at home with children. They want</w:t>
      </w:r>
      <w:r w:rsidR="00696C4D">
        <w:rPr>
          <w:rFonts w:ascii="Times New Roman" w:hAnsi="Times New Roman"/>
        </w:rPr>
        <w:t>ed</w:t>
      </w:r>
      <w:r w:rsidRPr="001E183D">
        <w:rPr>
          <w:rFonts w:ascii="Times New Roman" w:hAnsi="Times New Roman"/>
        </w:rPr>
        <w:t xml:space="preserve"> to have a family, but they want</w:t>
      </w:r>
      <w:r w:rsidR="00696C4D">
        <w:rPr>
          <w:rFonts w:ascii="Times New Roman" w:hAnsi="Times New Roman"/>
        </w:rPr>
        <w:t>ed</w:t>
      </w:r>
      <w:r w:rsidRPr="001E183D">
        <w:rPr>
          <w:rFonts w:ascii="Times New Roman" w:hAnsi="Times New Roman"/>
        </w:rPr>
        <w:t xml:space="preserve"> a career as well</w:t>
      </w:r>
      <w:r w:rsidR="00FF5326" w:rsidRPr="001E183D">
        <w:rPr>
          <w:rFonts w:ascii="Times New Roman" w:hAnsi="Times New Roman"/>
        </w:rPr>
        <w:t>,</w:t>
      </w:r>
      <w:r w:rsidRPr="001E183D">
        <w:rPr>
          <w:rFonts w:ascii="Times New Roman" w:hAnsi="Times New Roman"/>
        </w:rPr>
        <w:t xml:space="preserve"> not because of the money but because of se</w:t>
      </w:r>
      <w:r w:rsidR="00FF5326" w:rsidRPr="001E183D">
        <w:rPr>
          <w:rFonts w:ascii="Times New Roman" w:hAnsi="Times New Roman"/>
        </w:rPr>
        <w:t>lf-worth. They want</w:t>
      </w:r>
      <w:r w:rsidR="00696C4D">
        <w:rPr>
          <w:rFonts w:ascii="Times New Roman" w:hAnsi="Times New Roman"/>
        </w:rPr>
        <w:t>ed</w:t>
      </w:r>
      <w:r w:rsidR="00FF5326" w:rsidRPr="001E183D">
        <w:rPr>
          <w:rFonts w:ascii="Times New Roman" w:hAnsi="Times New Roman"/>
        </w:rPr>
        <w:t xml:space="preserve"> to feel</w:t>
      </w:r>
      <w:r w:rsidRPr="001E183D">
        <w:rPr>
          <w:rFonts w:ascii="Times New Roman" w:hAnsi="Times New Roman"/>
        </w:rPr>
        <w:t xml:space="preserve"> they are worth something, and they want</w:t>
      </w:r>
      <w:r w:rsidR="00696C4D">
        <w:rPr>
          <w:rFonts w:ascii="Times New Roman" w:hAnsi="Times New Roman"/>
        </w:rPr>
        <w:t>ed</w:t>
      </w:r>
      <w:r w:rsidRPr="001E183D">
        <w:rPr>
          <w:rFonts w:ascii="Times New Roman" w:hAnsi="Times New Roman"/>
        </w:rPr>
        <w:t xml:space="preserve"> to be self-sufficient. </w:t>
      </w:r>
    </w:p>
    <w:p w14:paraId="54F61341" w14:textId="77777777" w:rsidR="00357C36" w:rsidRPr="001E183D" w:rsidRDefault="00357C36" w:rsidP="00F90A28">
      <w:pPr>
        <w:jc w:val="both"/>
        <w:rPr>
          <w:rFonts w:ascii="Times New Roman" w:hAnsi="Times New Roman"/>
        </w:rPr>
      </w:pPr>
      <w:r w:rsidRPr="001E183D">
        <w:rPr>
          <w:rFonts w:ascii="Times New Roman" w:hAnsi="Times New Roman"/>
        </w:rPr>
        <w:tab/>
        <w:t xml:space="preserve">On one hand I can see myself at home, cooking, having two kids, taking them to </w:t>
      </w:r>
      <w:r w:rsidRPr="001E183D">
        <w:rPr>
          <w:rFonts w:ascii="Times New Roman" w:hAnsi="Times New Roman"/>
        </w:rPr>
        <w:tab/>
        <w:t xml:space="preserve">school everyday and watching TV all day everyday...I can see that and I don't </w:t>
      </w:r>
      <w:r w:rsidRPr="001E183D">
        <w:rPr>
          <w:rFonts w:ascii="Times New Roman" w:hAnsi="Times New Roman"/>
        </w:rPr>
        <w:tab/>
        <w:t xml:space="preserve">think it would be bad, but I don't want to allow myself to live like that because I </w:t>
      </w:r>
      <w:r w:rsidRPr="001E183D">
        <w:rPr>
          <w:rFonts w:ascii="Times New Roman" w:hAnsi="Times New Roman"/>
        </w:rPr>
        <w:tab/>
        <w:t xml:space="preserve">would feel useless, like I did not use my potential to build a career. </w:t>
      </w:r>
    </w:p>
    <w:p w14:paraId="7F4D7E39" w14:textId="77777777" w:rsidR="00357C36" w:rsidRPr="001E183D" w:rsidRDefault="00357C36" w:rsidP="00F90A28">
      <w:pPr>
        <w:jc w:val="both"/>
        <w:rPr>
          <w:rFonts w:ascii="Times New Roman" w:hAnsi="Times New Roman"/>
        </w:rPr>
      </w:pPr>
    </w:p>
    <w:p w14:paraId="5AF05A33" w14:textId="77777777" w:rsidR="00357C36" w:rsidRPr="008F5FCE" w:rsidRDefault="00357C36" w:rsidP="00F90A28">
      <w:pPr>
        <w:jc w:val="both"/>
        <w:rPr>
          <w:rFonts w:ascii="Times New Roman" w:hAnsi="Times New Roman"/>
          <w:b/>
          <w:i/>
        </w:rPr>
      </w:pPr>
      <w:r w:rsidRPr="008F5FCE">
        <w:rPr>
          <w:rFonts w:ascii="Times New Roman" w:hAnsi="Times New Roman"/>
          <w:b/>
          <w:i/>
        </w:rPr>
        <w:t>Leaving Croatia temporarily</w:t>
      </w:r>
    </w:p>
    <w:p w14:paraId="51C13C5B" w14:textId="77777777" w:rsidR="00357C36" w:rsidRPr="001E183D" w:rsidRDefault="00357C36" w:rsidP="00F90A28">
      <w:pPr>
        <w:jc w:val="both"/>
        <w:rPr>
          <w:rFonts w:ascii="Times New Roman" w:hAnsi="Times New Roman"/>
          <w:highlight w:val="yellow"/>
        </w:rPr>
      </w:pPr>
    </w:p>
    <w:p w14:paraId="7D354320" w14:textId="04F34526" w:rsidR="00357C36" w:rsidRPr="001E183D" w:rsidRDefault="00357C36" w:rsidP="00F90A28">
      <w:pPr>
        <w:spacing w:line="480" w:lineRule="auto"/>
        <w:jc w:val="both"/>
        <w:rPr>
          <w:rFonts w:ascii="Times New Roman" w:hAnsi="Times New Roman"/>
        </w:rPr>
      </w:pPr>
      <w:r w:rsidRPr="001E183D">
        <w:rPr>
          <w:rFonts w:ascii="Times New Roman" w:hAnsi="Times New Roman"/>
        </w:rPr>
        <w:tab/>
        <w:t>Most o</w:t>
      </w:r>
      <w:r w:rsidR="00696C4D">
        <w:rPr>
          <w:rFonts w:ascii="Times New Roman" w:hAnsi="Times New Roman"/>
        </w:rPr>
        <w:t>f the participants expressed a</w:t>
      </w:r>
      <w:r w:rsidRPr="001E183D">
        <w:rPr>
          <w:rFonts w:ascii="Times New Roman" w:hAnsi="Times New Roman"/>
        </w:rPr>
        <w:t xml:space="preserve"> desire to leave Croatia and travel to different countries. Some preferred West European countries such as The </w:t>
      </w:r>
      <w:r w:rsidR="00FD2706">
        <w:rPr>
          <w:rFonts w:ascii="Times New Roman" w:hAnsi="Times New Roman"/>
        </w:rPr>
        <w:t>Netherlands, Switzerland, Germany, and England</w:t>
      </w:r>
      <w:r w:rsidRPr="001E183D">
        <w:rPr>
          <w:rFonts w:ascii="Times New Roman" w:hAnsi="Times New Roman"/>
        </w:rPr>
        <w:t xml:space="preserve">. A couple of participants mentioned Australia </w:t>
      </w:r>
      <w:r w:rsidR="00E158BC" w:rsidRPr="001E183D">
        <w:rPr>
          <w:rFonts w:ascii="Times New Roman" w:hAnsi="Times New Roman"/>
        </w:rPr>
        <w:t>as a desired location</w:t>
      </w:r>
      <w:r w:rsidR="00696C4D">
        <w:rPr>
          <w:rFonts w:ascii="Times New Roman" w:hAnsi="Times New Roman"/>
        </w:rPr>
        <w:t>. They saw</w:t>
      </w:r>
      <w:r w:rsidRPr="001E183D">
        <w:rPr>
          <w:rFonts w:ascii="Times New Roman" w:hAnsi="Times New Roman"/>
        </w:rPr>
        <w:t xml:space="preserve"> Australia as an exotic destination with great potential</w:t>
      </w:r>
      <w:r w:rsidR="00696C4D">
        <w:rPr>
          <w:rFonts w:ascii="Times New Roman" w:hAnsi="Times New Roman"/>
        </w:rPr>
        <w:t>. Because</w:t>
      </w:r>
      <w:r w:rsidRPr="001E183D">
        <w:rPr>
          <w:rFonts w:ascii="Times New Roman" w:hAnsi="Times New Roman"/>
        </w:rPr>
        <w:t xml:space="preserve"> </w:t>
      </w:r>
      <w:r w:rsidR="00696C4D">
        <w:rPr>
          <w:rFonts w:ascii="Times New Roman" w:hAnsi="Times New Roman"/>
        </w:rPr>
        <w:t>many</w:t>
      </w:r>
      <w:r w:rsidR="00E158BC" w:rsidRPr="001E183D">
        <w:rPr>
          <w:rFonts w:ascii="Times New Roman" w:hAnsi="Times New Roman"/>
        </w:rPr>
        <w:t xml:space="preserve"> Croatians</w:t>
      </w:r>
      <w:r w:rsidRPr="001E183D">
        <w:rPr>
          <w:rFonts w:ascii="Times New Roman" w:hAnsi="Times New Roman"/>
        </w:rPr>
        <w:t xml:space="preserve"> live</w:t>
      </w:r>
      <w:r w:rsidR="00696C4D">
        <w:rPr>
          <w:rFonts w:ascii="Times New Roman" w:hAnsi="Times New Roman"/>
        </w:rPr>
        <w:t xml:space="preserve"> in Australia the participants thought</w:t>
      </w:r>
      <w:r w:rsidR="00E158BC" w:rsidRPr="001E183D">
        <w:rPr>
          <w:rFonts w:ascii="Times New Roman" w:hAnsi="Times New Roman"/>
        </w:rPr>
        <w:t xml:space="preserve"> </w:t>
      </w:r>
      <w:r w:rsidRPr="001E183D">
        <w:rPr>
          <w:rFonts w:ascii="Times New Roman" w:hAnsi="Times New Roman"/>
        </w:rPr>
        <w:t xml:space="preserve">they would feel more comfortable </w:t>
      </w:r>
      <w:r w:rsidR="00696C4D">
        <w:rPr>
          <w:rFonts w:ascii="Times New Roman" w:hAnsi="Times New Roman"/>
        </w:rPr>
        <w:t xml:space="preserve">there </w:t>
      </w:r>
      <w:r w:rsidRPr="001E183D">
        <w:rPr>
          <w:rFonts w:ascii="Times New Roman" w:hAnsi="Times New Roman"/>
        </w:rPr>
        <w:t xml:space="preserve">and would adjust </w:t>
      </w:r>
      <w:r w:rsidR="00696C4D">
        <w:rPr>
          <w:rFonts w:ascii="Times New Roman" w:hAnsi="Times New Roman"/>
        </w:rPr>
        <w:t>more easily. T</w:t>
      </w:r>
      <w:r w:rsidRPr="001E183D">
        <w:rPr>
          <w:rFonts w:ascii="Times New Roman" w:hAnsi="Times New Roman"/>
        </w:rPr>
        <w:t xml:space="preserve">he </w:t>
      </w:r>
      <w:r w:rsidR="00696C4D">
        <w:rPr>
          <w:rFonts w:ascii="Times New Roman" w:hAnsi="Times New Roman"/>
        </w:rPr>
        <w:t>participants said language played</w:t>
      </w:r>
      <w:r w:rsidRPr="001E183D">
        <w:rPr>
          <w:rFonts w:ascii="Times New Roman" w:hAnsi="Times New Roman"/>
        </w:rPr>
        <w:t xml:space="preserve"> a big role in deciding where they would like to go, and that America and Great Britain are great choices because m</w:t>
      </w:r>
      <w:r w:rsidR="00696C4D">
        <w:rPr>
          <w:rFonts w:ascii="Times New Roman" w:hAnsi="Times New Roman"/>
        </w:rPr>
        <w:t>ost of the Croatian youth speak</w:t>
      </w:r>
      <w:r w:rsidRPr="001E183D">
        <w:rPr>
          <w:rFonts w:ascii="Times New Roman" w:hAnsi="Times New Roman"/>
        </w:rPr>
        <w:t xml:space="preserve"> English</w:t>
      </w:r>
      <w:r w:rsidR="00E158BC" w:rsidRPr="001E183D">
        <w:rPr>
          <w:rFonts w:ascii="Times New Roman" w:hAnsi="Times New Roman"/>
        </w:rPr>
        <w:t xml:space="preserve">. </w:t>
      </w:r>
      <w:r w:rsidRPr="001E183D">
        <w:rPr>
          <w:rFonts w:ascii="Times New Roman" w:hAnsi="Times New Roman"/>
        </w:rPr>
        <w:t xml:space="preserve"> </w:t>
      </w:r>
    </w:p>
    <w:p w14:paraId="31E8BDF4" w14:textId="0020FAC4" w:rsidR="00357C36" w:rsidRPr="001E183D" w:rsidRDefault="00E158BC" w:rsidP="00F90A28">
      <w:pPr>
        <w:spacing w:line="480" w:lineRule="auto"/>
        <w:jc w:val="both"/>
        <w:rPr>
          <w:rFonts w:ascii="Times New Roman" w:hAnsi="Times New Roman"/>
        </w:rPr>
      </w:pPr>
      <w:r w:rsidRPr="001E183D">
        <w:rPr>
          <w:rFonts w:ascii="Times New Roman" w:hAnsi="Times New Roman"/>
        </w:rPr>
        <w:tab/>
        <w:t>T</w:t>
      </w:r>
      <w:r w:rsidR="00D1799F" w:rsidRPr="001E183D">
        <w:rPr>
          <w:rFonts w:ascii="Times New Roman" w:hAnsi="Times New Roman"/>
        </w:rPr>
        <w:t>he participants expressed a</w:t>
      </w:r>
      <w:r w:rsidR="00357C36" w:rsidRPr="001E183D">
        <w:rPr>
          <w:rFonts w:ascii="Times New Roman" w:hAnsi="Times New Roman"/>
        </w:rPr>
        <w:t xml:space="preserve"> desire to go visit and travel to various American cities such as San Francisco and New York. They want</w:t>
      </w:r>
      <w:r w:rsidR="00696C4D">
        <w:rPr>
          <w:rFonts w:ascii="Times New Roman" w:hAnsi="Times New Roman"/>
        </w:rPr>
        <w:t>ed to see if America was</w:t>
      </w:r>
      <w:r w:rsidR="00357C36" w:rsidRPr="001E183D">
        <w:rPr>
          <w:rFonts w:ascii="Times New Roman" w:hAnsi="Times New Roman"/>
        </w:rPr>
        <w:t xml:space="preserve"> re</w:t>
      </w:r>
      <w:r w:rsidR="00D1799F" w:rsidRPr="001E183D">
        <w:rPr>
          <w:rFonts w:ascii="Times New Roman" w:hAnsi="Times New Roman"/>
        </w:rPr>
        <w:t>ally like it is portrayed in</w:t>
      </w:r>
      <w:r w:rsidR="00357C36" w:rsidRPr="001E183D">
        <w:rPr>
          <w:rFonts w:ascii="Times New Roman" w:hAnsi="Times New Roman"/>
        </w:rPr>
        <w:t xml:space="preserve"> series and shows they watch </w:t>
      </w:r>
      <w:r w:rsidR="00696C4D">
        <w:rPr>
          <w:rFonts w:ascii="Times New Roman" w:hAnsi="Times New Roman"/>
        </w:rPr>
        <w:t>on television.  However, they did</w:t>
      </w:r>
      <w:r w:rsidR="00357C36" w:rsidRPr="001E183D">
        <w:rPr>
          <w:rFonts w:ascii="Times New Roman" w:hAnsi="Times New Roman"/>
        </w:rPr>
        <w:t xml:space="preserve"> not see themselves li</w:t>
      </w:r>
      <w:r w:rsidR="00696C4D">
        <w:rPr>
          <w:rFonts w:ascii="Times New Roman" w:hAnsi="Times New Roman"/>
        </w:rPr>
        <w:t>ving there long term. America was</w:t>
      </w:r>
      <w:r w:rsidR="00357C36" w:rsidRPr="001E183D">
        <w:rPr>
          <w:rFonts w:ascii="Times New Roman" w:hAnsi="Times New Roman"/>
        </w:rPr>
        <w:t xml:space="preserve"> considered </w:t>
      </w:r>
      <w:r w:rsidR="00C80FD7" w:rsidRPr="001E183D">
        <w:rPr>
          <w:rFonts w:ascii="Times New Roman" w:hAnsi="Times New Roman"/>
        </w:rPr>
        <w:t xml:space="preserve">to be </w:t>
      </w:r>
      <w:r w:rsidR="00357C36" w:rsidRPr="001E183D">
        <w:rPr>
          <w:rFonts w:ascii="Times New Roman" w:hAnsi="Times New Roman"/>
        </w:rPr>
        <w:t>too far from the family and everythin</w:t>
      </w:r>
      <w:r w:rsidR="00696C4D">
        <w:rPr>
          <w:rFonts w:ascii="Times New Roman" w:hAnsi="Times New Roman"/>
        </w:rPr>
        <w:t>g they find familiar and they didn't</w:t>
      </w:r>
      <w:r w:rsidR="00357C36" w:rsidRPr="001E183D">
        <w:rPr>
          <w:rFonts w:ascii="Times New Roman" w:hAnsi="Times New Roman"/>
        </w:rPr>
        <w:t xml:space="preserve"> think they would be able to find their way there.</w:t>
      </w:r>
      <w:r w:rsidR="00696C4D">
        <w:rPr>
          <w:rFonts w:ascii="Times New Roman" w:hAnsi="Times New Roman"/>
        </w:rPr>
        <w:t xml:space="preserve"> They also </w:t>
      </w:r>
      <w:r w:rsidR="00B37DA9">
        <w:rPr>
          <w:rFonts w:ascii="Times New Roman" w:hAnsi="Times New Roman"/>
        </w:rPr>
        <w:t>thought</w:t>
      </w:r>
      <w:r w:rsidR="00C80FD7" w:rsidRPr="001E183D">
        <w:rPr>
          <w:rFonts w:ascii="Times New Roman" w:hAnsi="Times New Roman"/>
        </w:rPr>
        <w:t xml:space="preserve"> that Americans</w:t>
      </w:r>
      <w:r w:rsidR="00357C36" w:rsidRPr="001E183D">
        <w:rPr>
          <w:rFonts w:ascii="Times New Roman" w:hAnsi="Times New Roman"/>
        </w:rPr>
        <w:t xml:space="preserve"> culture is too different from Croatian.</w:t>
      </w:r>
    </w:p>
    <w:p w14:paraId="48CC186D"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think that Americans are not very close with each other, and it does not matter if </w:t>
      </w:r>
      <w:r w:rsidRPr="001E183D">
        <w:rPr>
          <w:rFonts w:ascii="Times New Roman" w:hAnsi="Times New Roman"/>
        </w:rPr>
        <w:tab/>
        <w:t xml:space="preserve">they live in a big city or a smaller town where community is more connected. I </w:t>
      </w:r>
      <w:r w:rsidRPr="001E183D">
        <w:rPr>
          <w:rFonts w:ascii="Times New Roman" w:hAnsi="Times New Roman"/>
        </w:rPr>
        <w:tab/>
        <w:t xml:space="preserve">think children have been taught for generations to cherish wrong values. </w:t>
      </w:r>
    </w:p>
    <w:p w14:paraId="58D1DED2" w14:textId="77777777" w:rsidR="00357C36" w:rsidRPr="001E183D" w:rsidRDefault="00357C36" w:rsidP="00F90A28">
      <w:pPr>
        <w:jc w:val="both"/>
        <w:rPr>
          <w:rFonts w:ascii="Times New Roman" w:hAnsi="Times New Roman"/>
        </w:rPr>
      </w:pPr>
    </w:p>
    <w:p w14:paraId="065DF43C"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would also come back. I would live in America for a year or two. They work too </w:t>
      </w:r>
      <w:r w:rsidRPr="001E183D">
        <w:rPr>
          <w:rFonts w:ascii="Times New Roman" w:hAnsi="Times New Roman"/>
        </w:rPr>
        <w:tab/>
        <w:t xml:space="preserve">much. I feel that we here don't work as much. It is a different culture. They are </w:t>
      </w:r>
      <w:r w:rsidRPr="001E183D">
        <w:rPr>
          <w:rFonts w:ascii="Times New Roman" w:hAnsi="Times New Roman"/>
        </w:rPr>
        <w:tab/>
        <w:t xml:space="preserve">not as close and somehow life is different. Europe is closer to what I am used to </w:t>
      </w:r>
      <w:r w:rsidRPr="001E183D">
        <w:rPr>
          <w:rFonts w:ascii="Times New Roman" w:hAnsi="Times New Roman"/>
        </w:rPr>
        <w:tab/>
        <w:t xml:space="preserve">and I think I would get lost in America. </w:t>
      </w:r>
      <w:r w:rsidRPr="001E183D">
        <w:rPr>
          <w:rFonts w:ascii="Times New Roman" w:hAnsi="Times New Roman"/>
        </w:rPr>
        <w:tab/>
      </w:r>
    </w:p>
    <w:p w14:paraId="5D6F6262" w14:textId="77777777" w:rsidR="00357C36" w:rsidRPr="001E183D" w:rsidRDefault="00357C36" w:rsidP="00F90A28">
      <w:pPr>
        <w:jc w:val="both"/>
        <w:rPr>
          <w:rFonts w:ascii="Times New Roman" w:hAnsi="Times New Roman"/>
        </w:rPr>
      </w:pPr>
    </w:p>
    <w:p w14:paraId="151E3979" w14:textId="48CDCE3E" w:rsidR="00357C36" w:rsidRPr="001E183D" w:rsidRDefault="00357C36" w:rsidP="00F90A28">
      <w:pPr>
        <w:jc w:val="both"/>
        <w:rPr>
          <w:rFonts w:ascii="Times New Roman" w:hAnsi="Times New Roman"/>
        </w:rPr>
      </w:pPr>
      <w:r w:rsidRPr="001E183D">
        <w:rPr>
          <w:rFonts w:ascii="Times New Roman" w:hAnsi="Times New Roman"/>
        </w:rPr>
        <w:tab/>
        <w:t xml:space="preserve">One of my cousins from </w:t>
      </w:r>
      <w:proofErr w:type="spellStart"/>
      <w:r w:rsidRPr="001E183D">
        <w:rPr>
          <w:rFonts w:ascii="Times New Roman" w:hAnsi="Times New Roman"/>
        </w:rPr>
        <w:t>Opatia</w:t>
      </w:r>
      <w:proofErr w:type="spellEnd"/>
      <w:r w:rsidRPr="001E183D">
        <w:rPr>
          <w:rFonts w:ascii="Times New Roman" w:hAnsi="Times New Roman"/>
        </w:rPr>
        <w:t xml:space="preserve"> went to Miami because her dad got a job. They </w:t>
      </w:r>
      <w:r w:rsidRPr="001E183D">
        <w:rPr>
          <w:rFonts w:ascii="Times New Roman" w:hAnsi="Times New Roman"/>
        </w:rPr>
        <w:tab/>
        <w:t xml:space="preserve">have been there for many years and she has drastically changed. She was always </w:t>
      </w:r>
      <w:r w:rsidRPr="001E183D">
        <w:rPr>
          <w:rFonts w:ascii="Times New Roman" w:hAnsi="Times New Roman"/>
        </w:rPr>
        <w:tab/>
        <w:t xml:space="preserve">different, but since she moved she became a stereotype you see in American </w:t>
      </w:r>
      <w:r w:rsidRPr="001E183D">
        <w:rPr>
          <w:rFonts w:ascii="Times New Roman" w:hAnsi="Times New Roman"/>
        </w:rPr>
        <w:tab/>
        <w:t>movies, high school mean girl. W</w:t>
      </w:r>
      <w:r w:rsidR="00707F3A" w:rsidRPr="001E183D">
        <w:rPr>
          <w:rFonts w:ascii="Times New Roman" w:hAnsi="Times New Roman"/>
        </w:rPr>
        <w:t xml:space="preserve">e spent one summer together, I </w:t>
      </w:r>
      <w:r w:rsidRPr="001E183D">
        <w:rPr>
          <w:rFonts w:ascii="Times New Roman" w:hAnsi="Times New Roman"/>
        </w:rPr>
        <w:t xml:space="preserve">had a lot of </w:t>
      </w:r>
      <w:r w:rsidRPr="001E183D">
        <w:rPr>
          <w:rFonts w:ascii="Times New Roman" w:hAnsi="Times New Roman"/>
        </w:rPr>
        <w:tab/>
        <w:t>fun, but her accent and the ment</w:t>
      </w:r>
      <w:r w:rsidR="00707F3A" w:rsidRPr="001E183D">
        <w:rPr>
          <w:rFonts w:ascii="Times New Roman" w:hAnsi="Times New Roman"/>
        </w:rPr>
        <w:t>ality of</w:t>
      </w:r>
      <w:r w:rsidRPr="001E183D">
        <w:rPr>
          <w:rFonts w:ascii="Times New Roman" w:hAnsi="Times New Roman"/>
        </w:rPr>
        <w:t xml:space="preserve"> people she talked about I did not like </w:t>
      </w:r>
      <w:r w:rsidRPr="001E183D">
        <w:rPr>
          <w:rFonts w:ascii="Times New Roman" w:hAnsi="Times New Roman"/>
        </w:rPr>
        <w:tab/>
        <w:t xml:space="preserve">at all. I don't think I would feel good there. </w:t>
      </w:r>
    </w:p>
    <w:p w14:paraId="438F91B3" w14:textId="77777777" w:rsidR="00357C36" w:rsidRPr="001E183D" w:rsidRDefault="00357C36" w:rsidP="00F90A28">
      <w:pPr>
        <w:jc w:val="both"/>
        <w:rPr>
          <w:rFonts w:ascii="Times New Roman" w:hAnsi="Times New Roman"/>
        </w:rPr>
      </w:pPr>
    </w:p>
    <w:p w14:paraId="75D56973" w14:textId="0035BDD5" w:rsidR="00357C36" w:rsidRPr="001E183D" w:rsidRDefault="00357C36" w:rsidP="00F90A28">
      <w:pPr>
        <w:spacing w:line="480" w:lineRule="auto"/>
        <w:jc w:val="both"/>
        <w:rPr>
          <w:rFonts w:ascii="Times New Roman" w:hAnsi="Times New Roman"/>
        </w:rPr>
      </w:pPr>
      <w:r w:rsidRPr="001E183D">
        <w:rPr>
          <w:rFonts w:ascii="Times New Roman" w:hAnsi="Times New Roman"/>
        </w:rPr>
        <w:tab/>
        <w:t>So</w:t>
      </w:r>
      <w:r w:rsidR="00707F3A" w:rsidRPr="001E183D">
        <w:rPr>
          <w:rFonts w:ascii="Times New Roman" w:hAnsi="Times New Roman"/>
        </w:rPr>
        <w:t>me of the participants said</w:t>
      </w:r>
      <w:r w:rsidRPr="001E183D">
        <w:rPr>
          <w:rFonts w:ascii="Times New Roman" w:hAnsi="Times New Roman"/>
        </w:rPr>
        <w:t xml:space="preserve"> they would definitely leave Croatia for longer than just a couple years because the</w:t>
      </w:r>
      <w:r w:rsidR="00901C36">
        <w:rPr>
          <w:rFonts w:ascii="Times New Roman" w:hAnsi="Times New Roman"/>
        </w:rPr>
        <w:t>y didn</w:t>
      </w:r>
      <w:r w:rsidRPr="001E183D">
        <w:rPr>
          <w:rFonts w:ascii="Times New Roman" w:hAnsi="Times New Roman"/>
        </w:rPr>
        <w:t>'t se</w:t>
      </w:r>
      <w:r w:rsidR="00707F3A" w:rsidRPr="001E183D">
        <w:rPr>
          <w:rFonts w:ascii="Times New Roman" w:hAnsi="Times New Roman"/>
        </w:rPr>
        <w:t>e future</w:t>
      </w:r>
      <w:r w:rsidR="00901C36">
        <w:rPr>
          <w:rFonts w:ascii="Times New Roman" w:hAnsi="Times New Roman"/>
        </w:rPr>
        <w:t>s</w:t>
      </w:r>
      <w:r w:rsidR="00707F3A" w:rsidRPr="001E183D">
        <w:rPr>
          <w:rFonts w:ascii="Times New Roman" w:hAnsi="Times New Roman"/>
        </w:rPr>
        <w:t xml:space="preserve"> for them</w:t>
      </w:r>
      <w:r w:rsidR="00901C36">
        <w:rPr>
          <w:rFonts w:ascii="Times New Roman" w:hAnsi="Times New Roman"/>
        </w:rPr>
        <w:t>selves in Croatia</w:t>
      </w:r>
      <w:r w:rsidRPr="001E183D">
        <w:rPr>
          <w:rFonts w:ascii="Times New Roman" w:hAnsi="Times New Roman"/>
        </w:rPr>
        <w:t>. The</w:t>
      </w:r>
      <w:r w:rsidR="00901C36">
        <w:rPr>
          <w:rFonts w:ascii="Times New Roman" w:hAnsi="Times New Roman"/>
        </w:rPr>
        <w:t>y saw the economic and social situation as bad and they didn't think anythi</w:t>
      </w:r>
      <w:r w:rsidR="00BB5D91">
        <w:rPr>
          <w:rFonts w:ascii="Times New Roman" w:hAnsi="Times New Roman"/>
        </w:rPr>
        <w:t>ng would change in the next</w:t>
      </w:r>
      <w:r w:rsidRPr="001E183D">
        <w:rPr>
          <w:rFonts w:ascii="Times New Roman" w:hAnsi="Times New Roman"/>
        </w:rPr>
        <w:t xml:space="preserve"> 10 years. O</w:t>
      </w:r>
      <w:r w:rsidR="00C4528A" w:rsidRPr="001E183D">
        <w:rPr>
          <w:rFonts w:ascii="Times New Roman" w:hAnsi="Times New Roman"/>
        </w:rPr>
        <w:t>ne of the participants said</w:t>
      </w:r>
      <w:r w:rsidRPr="001E183D">
        <w:rPr>
          <w:rFonts w:ascii="Times New Roman" w:hAnsi="Times New Roman"/>
        </w:rPr>
        <w:t xml:space="preserve"> she would love to feel deeper connections with </w:t>
      </w:r>
      <w:r w:rsidR="00901C36">
        <w:rPr>
          <w:rFonts w:ascii="Times New Roman" w:hAnsi="Times New Roman"/>
        </w:rPr>
        <w:t xml:space="preserve">the </w:t>
      </w:r>
      <w:r w:rsidRPr="001E183D">
        <w:rPr>
          <w:rFonts w:ascii="Times New Roman" w:hAnsi="Times New Roman"/>
        </w:rPr>
        <w:t xml:space="preserve">Croatian community but she doesn't. </w:t>
      </w:r>
    </w:p>
    <w:p w14:paraId="173B506C" w14:textId="1D83E852" w:rsidR="00357C36" w:rsidRPr="001E183D" w:rsidRDefault="00901C36" w:rsidP="00F90A28">
      <w:pPr>
        <w:spacing w:line="480" w:lineRule="auto"/>
        <w:jc w:val="both"/>
        <w:rPr>
          <w:rFonts w:ascii="Times New Roman" w:hAnsi="Times New Roman"/>
        </w:rPr>
      </w:pPr>
      <w:r>
        <w:rPr>
          <w:rFonts w:ascii="Times New Roman" w:hAnsi="Times New Roman"/>
        </w:rPr>
        <w:tab/>
        <w:t>Many</w:t>
      </w:r>
      <w:r w:rsidR="00357C36" w:rsidRPr="001E183D">
        <w:rPr>
          <w:rFonts w:ascii="Times New Roman" w:hAnsi="Times New Roman"/>
        </w:rPr>
        <w:t xml:space="preserve"> participants who partook in the discussions were journalism students a</w:t>
      </w:r>
      <w:r w:rsidR="00C4528A" w:rsidRPr="001E183D">
        <w:rPr>
          <w:rFonts w:ascii="Times New Roman" w:hAnsi="Times New Roman"/>
        </w:rPr>
        <w:t>nd talked about the state of journalism</w:t>
      </w:r>
      <w:r w:rsidR="00357C36" w:rsidRPr="001E183D">
        <w:rPr>
          <w:rFonts w:ascii="Times New Roman" w:hAnsi="Times New Roman"/>
        </w:rPr>
        <w:t xml:space="preserve"> profession. They painted a</w:t>
      </w:r>
      <w:r>
        <w:rPr>
          <w:rFonts w:ascii="Times New Roman" w:hAnsi="Times New Roman"/>
        </w:rPr>
        <w:t xml:space="preserve"> bleak picture of their colleagues</w:t>
      </w:r>
      <w:r w:rsidR="00357C36" w:rsidRPr="001E183D">
        <w:rPr>
          <w:rFonts w:ascii="Times New Roman" w:hAnsi="Times New Roman"/>
        </w:rPr>
        <w:t xml:space="preserve"> who finished college only to work for one of the local television station</w:t>
      </w:r>
      <w:r>
        <w:rPr>
          <w:rFonts w:ascii="Times New Roman" w:hAnsi="Times New Roman"/>
        </w:rPr>
        <w:t>s twelve hours a day for</w:t>
      </w:r>
      <w:r w:rsidR="00357C36" w:rsidRPr="001E183D">
        <w:rPr>
          <w:rFonts w:ascii="Times New Roman" w:hAnsi="Times New Roman"/>
        </w:rPr>
        <w:t xml:space="preserve"> minimum wage without weekends or holidays off. One of the participants was particularly bitter because he said he knew some people with only high school degrees who made more money than people with college degrees. </w:t>
      </w:r>
      <w:r w:rsidR="00EA46E5" w:rsidRPr="001E183D">
        <w:rPr>
          <w:rFonts w:ascii="Times New Roman" w:hAnsi="Times New Roman"/>
        </w:rPr>
        <w:t xml:space="preserve">They </w:t>
      </w:r>
      <w:r w:rsidR="00357C36" w:rsidRPr="001E183D">
        <w:rPr>
          <w:rFonts w:ascii="Times New Roman" w:hAnsi="Times New Roman"/>
        </w:rPr>
        <w:t>look</w:t>
      </w:r>
      <w:r>
        <w:rPr>
          <w:rFonts w:ascii="Times New Roman" w:hAnsi="Times New Roman"/>
        </w:rPr>
        <w:t>ed</w:t>
      </w:r>
      <w:r w:rsidR="00357C36" w:rsidRPr="001E183D">
        <w:rPr>
          <w:rFonts w:ascii="Times New Roman" w:hAnsi="Times New Roman"/>
        </w:rPr>
        <w:t xml:space="preserve"> up to other cou</w:t>
      </w:r>
      <w:r>
        <w:rPr>
          <w:rFonts w:ascii="Times New Roman" w:hAnsi="Times New Roman"/>
        </w:rPr>
        <w:t>ntries such as America and thought</w:t>
      </w:r>
      <w:r w:rsidR="00357C36" w:rsidRPr="001E183D">
        <w:rPr>
          <w:rFonts w:ascii="Times New Roman" w:hAnsi="Times New Roman"/>
        </w:rPr>
        <w:t xml:space="preserve"> that </w:t>
      </w:r>
      <w:r>
        <w:rPr>
          <w:rFonts w:ascii="Times New Roman" w:hAnsi="Times New Roman"/>
        </w:rPr>
        <w:t xml:space="preserve">the </w:t>
      </w:r>
      <w:r w:rsidR="00357C36" w:rsidRPr="001E183D">
        <w:rPr>
          <w:rFonts w:ascii="Times New Roman" w:hAnsi="Times New Roman"/>
        </w:rPr>
        <w:t xml:space="preserve">journalism profession is more appreciated there. </w:t>
      </w:r>
    </w:p>
    <w:p w14:paraId="59890B96"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think that in America people can succeed in the media world and I think </w:t>
      </w:r>
      <w:r w:rsidRPr="001E183D">
        <w:rPr>
          <w:rFonts w:ascii="Times New Roman" w:hAnsi="Times New Roman"/>
        </w:rPr>
        <w:tab/>
        <w:t xml:space="preserve">education is appreciated much more than here. In Croatia people often make fun </w:t>
      </w:r>
      <w:r w:rsidRPr="001E183D">
        <w:rPr>
          <w:rFonts w:ascii="Times New Roman" w:hAnsi="Times New Roman"/>
        </w:rPr>
        <w:tab/>
        <w:t xml:space="preserve">of me when I say that I study journalism. They mock me when they say that our </w:t>
      </w:r>
      <w:r w:rsidRPr="001E183D">
        <w:rPr>
          <w:rFonts w:ascii="Times New Roman" w:hAnsi="Times New Roman"/>
        </w:rPr>
        <w:tab/>
        <w:t xml:space="preserve">writing is not worth anything and tell me my education is not worth a thing </w:t>
      </w:r>
      <w:r w:rsidRPr="001E183D">
        <w:rPr>
          <w:rFonts w:ascii="Times New Roman" w:hAnsi="Times New Roman"/>
        </w:rPr>
        <w:tab/>
        <w:t xml:space="preserve">because anybody can write. That makes me angry. </w:t>
      </w:r>
      <w:r w:rsidRPr="001E183D">
        <w:rPr>
          <w:rFonts w:ascii="Times New Roman" w:hAnsi="Times New Roman"/>
        </w:rPr>
        <w:tab/>
      </w:r>
    </w:p>
    <w:p w14:paraId="798E56DA" w14:textId="77777777" w:rsidR="00357C36" w:rsidRPr="001E183D" w:rsidRDefault="00357C36" w:rsidP="00F90A28">
      <w:pPr>
        <w:jc w:val="both"/>
        <w:rPr>
          <w:rFonts w:ascii="Times New Roman" w:hAnsi="Times New Roman"/>
          <w:highlight w:val="yellow"/>
        </w:rPr>
      </w:pPr>
    </w:p>
    <w:p w14:paraId="64A6CF78" w14:textId="7BE99E36" w:rsidR="00357C36" w:rsidRPr="001E183D" w:rsidRDefault="00357C36" w:rsidP="00F90A28">
      <w:pPr>
        <w:spacing w:line="480" w:lineRule="auto"/>
        <w:jc w:val="both"/>
        <w:rPr>
          <w:rFonts w:ascii="Times New Roman" w:hAnsi="Times New Roman"/>
        </w:rPr>
      </w:pPr>
      <w:r w:rsidRPr="001E183D">
        <w:rPr>
          <w:rFonts w:ascii="Times New Roman" w:hAnsi="Times New Roman"/>
        </w:rPr>
        <w:tab/>
        <w:t>The biggest prob</w:t>
      </w:r>
      <w:r w:rsidR="00EA46E5" w:rsidRPr="001E183D">
        <w:rPr>
          <w:rFonts w:ascii="Times New Roman" w:hAnsi="Times New Roman"/>
        </w:rPr>
        <w:t>lem</w:t>
      </w:r>
      <w:r w:rsidR="00901C36">
        <w:rPr>
          <w:rFonts w:ascii="Times New Roman" w:hAnsi="Times New Roman"/>
        </w:rPr>
        <w:t xml:space="preserve"> </w:t>
      </w:r>
      <w:proofErr w:type="gramStart"/>
      <w:r w:rsidR="00901C36">
        <w:rPr>
          <w:rFonts w:ascii="Times New Roman" w:hAnsi="Times New Roman"/>
        </w:rPr>
        <w:t>participants</w:t>
      </w:r>
      <w:proofErr w:type="gramEnd"/>
      <w:r w:rsidR="00901C36">
        <w:rPr>
          <w:rFonts w:ascii="Times New Roman" w:hAnsi="Times New Roman"/>
        </w:rPr>
        <w:t xml:space="preserve"> saw in Croatia was</w:t>
      </w:r>
      <w:r w:rsidRPr="001E183D">
        <w:rPr>
          <w:rFonts w:ascii="Times New Roman" w:hAnsi="Times New Roman"/>
        </w:rPr>
        <w:t xml:space="preserve"> </w:t>
      </w:r>
      <w:r w:rsidR="00901C36">
        <w:rPr>
          <w:rFonts w:ascii="Times New Roman" w:hAnsi="Times New Roman"/>
        </w:rPr>
        <w:t>that they didn</w:t>
      </w:r>
      <w:r w:rsidRPr="001E183D">
        <w:rPr>
          <w:rFonts w:ascii="Times New Roman" w:hAnsi="Times New Roman"/>
        </w:rPr>
        <w:t xml:space="preserve">'t see a future here. They </w:t>
      </w:r>
      <w:r w:rsidR="00901C36">
        <w:rPr>
          <w:rFonts w:ascii="Times New Roman" w:hAnsi="Times New Roman"/>
        </w:rPr>
        <w:t>said</w:t>
      </w:r>
      <w:r w:rsidR="00EA46E5" w:rsidRPr="001E183D">
        <w:rPr>
          <w:rFonts w:ascii="Times New Roman" w:hAnsi="Times New Roman"/>
        </w:rPr>
        <w:t xml:space="preserve"> people are not motivated </w:t>
      </w:r>
      <w:r w:rsidRPr="001E183D">
        <w:rPr>
          <w:rFonts w:ascii="Times New Roman" w:hAnsi="Times New Roman"/>
        </w:rPr>
        <w:t>to change the situation. The economy is static, and besides the seaside where there is some tourism, the rest of the country is unde</w:t>
      </w:r>
      <w:r w:rsidR="00EA46E5" w:rsidRPr="001E183D">
        <w:rPr>
          <w:rFonts w:ascii="Times New Roman" w:hAnsi="Times New Roman"/>
        </w:rPr>
        <w:t>rdeveloped</w:t>
      </w:r>
      <w:r w:rsidRPr="001E183D">
        <w:rPr>
          <w:rFonts w:ascii="Times New Roman" w:hAnsi="Times New Roman"/>
        </w:rPr>
        <w:t xml:space="preserve">. </w:t>
      </w:r>
    </w:p>
    <w:p w14:paraId="6E722C8C" w14:textId="0B0762A7" w:rsidR="00357C36" w:rsidRPr="001E183D" w:rsidRDefault="00357C36" w:rsidP="00F90A28">
      <w:pPr>
        <w:jc w:val="both"/>
        <w:rPr>
          <w:rFonts w:ascii="Times New Roman" w:hAnsi="Times New Roman"/>
        </w:rPr>
      </w:pPr>
      <w:r w:rsidRPr="001E183D">
        <w:rPr>
          <w:rFonts w:ascii="Times New Roman" w:hAnsi="Times New Roman"/>
        </w:rPr>
        <w:tab/>
        <w:t xml:space="preserve">One of the most beautiful examples of baroque churches is situated in one of the </w:t>
      </w:r>
      <w:r w:rsidRPr="001E183D">
        <w:rPr>
          <w:rFonts w:ascii="Times New Roman" w:hAnsi="Times New Roman"/>
        </w:rPr>
        <w:tab/>
        <w:t xml:space="preserve">villages next to </w:t>
      </w:r>
      <w:proofErr w:type="spellStart"/>
      <w:r w:rsidRPr="001E183D">
        <w:rPr>
          <w:rFonts w:ascii="Times New Roman" w:hAnsi="Times New Roman"/>
        </w:rPr>
        <w:t>Sisak</w:t>
      </w:r>
      <w:proofErr w:type="spellEnd"/>
      <w:r w:rsidRPr="001E183D">
        <w:rPr>
          <w:rFonts w:ascii="Times New Roman" w:hAnsi="Times New Roman"/>
        </w:rPr>
        <w:t xml:space="preserve">, but nobody knows about it. An Italian would turn it into a </w:t>
      </w:r>
      <w:r w:rsidRPr="001E183D">
        <w:rPr>
          <w:rFonts w:ascii="Times New Roman" w:hAnsi="Times New Roman"/>
        </w:rPr>
        <w:tab/>
        <w:t>f</w:t>
      </w:r>
      <w:r w:rsidR="00EA46E5" w:rsidRPr="001E183D">
        <w:rPr>
          <w:rFonts w:ascii="Times New Roman" w:hAnsi="Times New Roman"/>
        </w:rPr>
        <w:t xml:space="preserve">amous tourism site. But Croatians are </w:t>
      </w:r>
      <w:r w:rsidRPr="001E183D">
        <w:rPr>
          <w:rFonts w:ascii="Times New Roman" w:hAnsi="Times New Roman"/>
        </w:rPr>
        <w:t xml:space="preserve">too lazy to start something new; we go </w:t>
      </w:r>
      <w:r w:rsidR="00EA46E5" w:rsidRPr="001E183D">
        <w:rPr>
          <w:rFonts w:ascii="Times New Roman" w:hAnsi="Times New Roman"/>
        </w:rPr>
        <w:tab/>
        <w:t xml:space="preserve">where profit is guaranteed. </w:t>
      </w:r>
      <w:r w:rsidRPr="001E183D">
        <w:rPr>
          <w:rFonts w:ascii="Times New Roman" w:hAnsi="Times New Roman"/>
        </w:rPr>
        <w:t>Dalmati</w:t>
      </w:r>
      <w:r w:rsidR="00EA46E5" w:rsidRPr="001E183D">
        <w:rPr>
          <w:rFonts w:ascii="Times New Roman" w:hAnsi="Times New Roman"/>
        </w:rPr>
        <w:t xml:space="preserve">ans know that if they own </w:t>
      </w:r>
      <w:r w:rsidRPr="001E183D">
        <w:rPr>
          <w:rFonts w:ascii="Times New Roman" w:hAnsi="Times New Roman"/>
        </w:rPr>
        <w:t xml:space="preserve">apartments at the </w:t>
      </w:r>
      <w:r w:rsidR="00EA46E5" w:rsidRPr="001E183D">
        <w:rPr>
          <w:rFonts w:ascii="Times New Roman" w:hAnsi="Times New Roman"/>
        </w:rPr>
        <w:tab/>
      </w:r>
      <w:r w:rsidRPr="001E183D">
        <w:rPr>
          <w:rFonts w:ascii="Times New Roman" w:hAnsi="Times New Roman"/>
        </w:rPr>
        <w:t xml:space="preserve">seaside </w:t>
      </w:r>
      <w:r w:rsidR="00EA46E5" w:rsidRPr="001E183D">
        <w:rPr>
          <w:rFonts w:ascii="Times New Roman" w:hAnsi="Times New Roman"/>
        </w:rPr>
        <w:t>t</w:t>
      </w:r>
      <w:r w:rsidRPr="001E183D">
        <w:rPr>
          <w:rFonts w:ascii="Times New Roman" w:hAnsi="Times New Roman"/>
        </w:rPr>
        <w:t>he</w:t>
      </w:r>
      <w:r w:rsidR="00EA46E5" w:rsidRPr="001E183D">
        <w:rPr>
          <w:rFonts w:ascii="Times New Roman" w:hAnsi="Times New Roman"/>
        </w:rPr>
        <w:t xml:space="preserve">y will make enough money to live for a year. </w:t>
      </w:r>
      <w:r w:rsidRPr="001E183D">
        <w:rPr>
          <w:rFonts w:ascii="Times New Roman" w:hAnsi="Times New Roman"/>
        </w:rPr>
        <w:t xml:space="preserve">Everybody is buying </w:t>
      </w:r>
      <w:r w:rsidR="00EA46E5" w:rsidRPr="001E183D">
        <w:rPr>
          <w:rFonts w:ascii="Times New Roman" w:hAnsi="Times New Roman"/>
        </w:rPr>
        <w:tab/>
      </w:r>
      <w:r w:rsidRPr="001E183D">
        <w:rPr>
          <w:rFonts w:ascii="Times New Roman" w:hAnsi="Times New Roman"/>
        </w:rPr>
        <w:t xml:space="preserve">apartments at the seaside. We say we love this country, but </w:t>
      </w:r>
      <w:r w:rsidRPr="001E183D">
        <w:rPr>
          <w:rFonts w:ascii="Times New Roman" w:hAnsi="Times New Roman"/>
        </w:rPr>
        <w:tab/>
        <w:t xml:space="preserve">nobody cares about it. </w:t>
      </w:r>
    </w:p>
    <w:p w14:paraId="2D23DDAA" w14:textId="77777777" w:rsidR="00357C36" w:rsidRPr="001E183D" w:rsidRDefault="00357C36" w:rsidP="00F90A28">
      <w:pPr>
        <w:jc w:val="both"/>
        <w:rPr>
          <w:rFonts w:ascii="Times New Roman" w:hAnsi="Times New Roman"/>
        </w:rPr>
      </w:pPr>
    </w:p>
    <w:p w14:paraId="53FB7E53" w14:textId="77777777" w:rsidR="00357C36" w:rsidRPr="001E183D" w:rsidRDefault="00357C36" w:rsidP="00F90A28">
      <w:pPr>
        <w:jc w:val="both"/>
        <w:rPr>
          <w:rFonts w:ascii="Times New Roman" w:hAnsi="Times New Roman"/>
        </w:rPr>
      </w:pPr>
    </w:p>
    <w:p w14:paraId="722A1F80" w14:textId="3CD4AF31" w:rsidR="00357C36" w:rsidRPr="001E183D" w:rsidRDefault="00357C36" w:rsidP="00F90A28">
      <w:pPr>
        <w:spacing w:line="480" w:lineRule="auto"/>
        <w:jc w:val="both"/>
        <w:rPr>
          <w:rFonts w:ascii="Times New Roman" w:hAnsi="Times New Roman"/>
        </w:rPr>
      </w:pPr>
      <w:r w:rsidRPr="001E183D">
        <w:rPr>
          <w:rFonts w:ascii="Times New Roman" w:hAnsi="Times New Roman"/>
          <w:b/>
        </w:rPr>
        <w:tab/>
      </w:r>
      <w:r w:rsidRPr="001E183D">
        <w:rPr>
          <w:rFonts w:ascii="Times New Roman" w:hAnsi="Times New Roman"/>
        </w:rPr>
        <w:t xml:space="preserve">On the other hand, </w:t>
      </w:r>
      <w:r w:rsidR="00EA46E5" w:rsidRPr="001E183D">
        <w:rPr>
          <w:rFonts w:ascii="Times New Roman" w:hAnsi="Times New Roman"/>
        </w:rPr>
        <w:t>one of the participants said</w:t>
      </w:r>
      <w:r w:rsidR="00901C36">
        <w:rPr>
          <w:rFonts w:ascii="Times New Roman" w:hAnsi="Times New Roman"/>
        </w:rPr>
        <w:t xml:space="preserve"> he was</w:t>
      </w:r>
      <w:r w:rsidR="006336BC" w:rsidRPr="001E183D">
        <w:rPr>
          <w:rFonts w:ascii="Times New Roman" w:hAnsi="Times New Roman"/>
        </w:rPr>
        <w:t xml:space="preserve"> very happy living in Croatia and</w:t>
      </w:r>
      <w:r w:rsidR="00901C36">
        <w:rPr>
          <w:rFonts w:ascii="Times New Roman" w:hAnsi="Times New Roman"/>
        </w:rPr>
        <w:t xml:space="preserve"> he did</w:t>
      </w:r>
      <w:r w:rsidRPr="001E183D">
        <w:rPr>
          <w:rFonts w:ascii="Times New Roman" w:hAnsi="Times New Roman"/>
        </w:rPr>
        <w:t xml:space="preserve"> not feel the need to leave. </w:t>
      </w:r>
    </w:p>
    <w:p w14:paraId="55075A2D"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believe that I can create the good situation everybody seeks in America here in </w:t>
      </w:r>
      <w:r w:rsidRPr="001E183D">
        <w:rPr>
          <w:rFonts w:ascii="Times New Roman" w:hAnsi="Times New Roman"/>
        </w:rPr>
        <w:tab/>
        <w:t xml:space="preserve">Croatia. It all depends on you, on what you are missing here, why you can't find </w:t>
      </w:r>
      <w:r w:rsidRPr="001E183D">
        <w:rPr>
          <w:rFonts w:ascii="Times New Roman" w:hAnsi="Times New Roman"/>
        </w:rPr>
        <w:tab/>
        <w:t xml:space="preserve">yourself here and what is stopping you from doing something about it. When I ask </w:t>
      </w:r>
      <w:r w:rsidRPr="001E183D">
        <w:rPr>
          <w:rFonts w:ascii="Times New Roman" w:hAnsi="Times New Roman"/>
        </w:rPr>
        <w:tab/>
        <w:t xml:space="preserve">people who want to go to America why they want to go, they say they can get </w:t>
      </w:r>
      <w:r w:rsidRPr="001E183D">
        <w:rPr>
          <w:rFonts w:ascii="Times New Roman" w:hAnsi="Times New Roman"/>
        </w:rPr>
        <w:tab/>
        <w:t xml:space="preserve">more of this or that there. I ask them if they made an effort to get those things in </w:t>
      </w:r>
      <w:r w:rsidRPr="001E183D">
        <w:rPr>
          <w:rFonts w:ascii="Times New Roman" w:hAnsi="Times New Roman"/>
        </w:rPr>
        <w:tab/>
        <w:t xml:space="preserve">Croatia and they say no. Most of the people go there because they believe they </w:t>
      </w:r>
      <w:r w:rsidRPr="001E183D">
        <w:rPr>
          <w:rFonts w:ascii="Times New Roman" w:hAnsi="Times New Roman"/>
        </w:rPr>
        <w:tab/>
        <w:t xml:space="preserve">will live a better life, which is not necessarily true. </w:t>
      </w:r>
    </w:p>
    <w:p w14:paraId="161B40C0" w14:textId="77777777" w:rsidR="00357C36" w:rsidRPr="001E183D" w:rsidRDefault="00357C36" w:rsidP="00F90A28">
      <w:pPr>
        <w:spacing w:line="480" w:lineRule="auto"/>
        <w:jc w:val="both"/>
        <w:rPr>
          <w:rFonts w:ascii="Times New Roman" w:hAnsi="Times New Roman"/>
        </w:rPr>
      </w:pPr>
    </w:p>
    <w:p w14:paraId="2E8FB568" w14:textId="3D772534" w:rsidR="00357C36" w:rsidRPr="001E183D" w:rsidRDefault="00F3217C" w:rsidP="00F90A28">
      <w:pPr>
        <w:spacing w:line="480" w:lineRule="auto"/>
        <w:jc w:val="both"/>
        <w:rPr>
          <w:rFonts w:ascii="Times New Roman" w:hAnsi="Times New Roman"/>
        </w:rPr>
      </w:pPr>
      <w:r w:rsidRPr="001E183D">
        <w:rPr>
          <w:rFonts w:ascii="Times New Roman" w:hAnsi="Times New Roman"/>
        </w:rPr>
        <w:tab/>
        <w:t>One of the participants said</w:t>
      </w:r>
      <w:r w:rsidR="00357C36" w:rsidRPr="001E183D">
        <w:rPr>
          <w:rFonts w:ascii="Times New Roman" w:hAnsi="Times New Roman"/>
        </w:rPr>
        <w:t xml:space="preserve"> young people should be the ones to make a difference, and not just flee the country and leave everything be</w:t>
      </w:r>
      <w:r w:rsidR="00901C36">
        <w:rPr>
          <w:rFonts w:ascii="Times New Roman" w:hAnsi="Times New Roman"/>
        </w:rPr>
        <w:t>hind, that t</w:t>
      </w:r>
      <w:r w:rsidR="00357C36" w:rsidRPr="001E183D">
        <w:rPr>
          <w:rFonts w:ascii="Times New Roman" w:hAnsi="Times New Roman"/>
        </w:rPr>
        <w:t>he future of Croatia lies in the han</w:t>
      </w:r>
      <w:r w:rsidR="00EC2C41" w:rsidRPr="001E183D">
        <w:rPr>
          <w:rFonts w:ascii="Times New Roman" w:hAnsi="Times New Roman"/>
        </w:rPr>
        <w:t>ds of the young people. Another participant agreed and said</w:t>
      </w:r>
      <w:r w:rsidR="00901C36">
        <w:rPr>
          <w:rFonts w:ascii="Times New Roman" w:hAnsi="Times New Roman"/>
        </w:rPr>
        <w:t xml:space="preserve"> he felt</w:t>
      </w:r>
      <w:r w:rsidR="00357C36" w:rsidRPr="001E183D">
        <w:rPr>
          <w:rFonts w:ascii="Times New Roman" w:hAnsi="Times New Roman"/>
        </w:rPr>
        <w:t xml:space="preserve"> a sort of obligation to do good for this com</w:t>
      </w:r>
      <w:r w:rsidR="00EC2C41" w:rsidRPr="001E183D">
        <w:rPr>
          <w:rFonts w:ascii="Times New Roman" w:hAnsi="Times New Roman"/>
        </w:rPr>
        <w:t>mun</w:t>
      </w:r>
      <w:r w:rsidR="00901C36">
        <w:rPr>
          <w:rFonts w:ascii="Times New Roman" w:hAnsi="Times New Roman"/>
        </w:rPr>
        <w:t>ity he lives in. He said he did</w:t>
      </w:r>
      <w:r w:rsidR="00EC2C41" w:rsidRPr="001E183D">
        <w:rPr>
          <w:rFonts w:ascii="Times New Roman" w:hAnsi="Times New Roman"/>
        </w:rPr>
        <w:t xml:space="preserve"> not blame people who want to leave because</w:t>
      </w:r>
      <w:r w:rsidR="00357C36" w:rsidRPr="001E183D">
        <w:rPr>
          <w:rFonts w:ascii="Times New Roman" w:hAnsi="Times New Roman"/>
        </w:rPr>
        <w:t xml:space="preserve"> </w:t>
      </w:r>
      <w:r w:rsidR="00901C36">
        <w:rPr>
          <w:rFonts w:ascii="Times New Roman" w:hAnsi="Times New Roman"/>
        </w:rPr>
        <w:t xml:space="preserve">the </w:t>
      </w:r>
      <w:r w:rsidR="00357C36" w:rsidRPr="001E183D">
        <w:rPr>
          <w:rFonts w:ascii="Times New Roman" w:hAnsi="Times New Roman"/>
        </w:rPr>
        <w:t>Croatian community did not give them any reason to</w:t>
      </w:r>
      <w:r w:rsidR="00EC2C41" w:rsidRPr="001E183D">
        <w:rPr>
          <w:rFonts w:ascii="Times New Roman" w:hAnsi="Times New Roman"/>
        </w:rPr>
        <w:t xml:space="preserve"> want to stay. However, </w:t>
      </w:r>
      <w:r w:rsidR="00901C36">
        <w:rPr>
          <w:rFonts w:ascii="Times New Roman" w:hAnsi="Times New Roman"/>
        </w:rPr>
        <w:t>running away was</w:t>
      </w:r>
      <w:r w:rsidR="00357C36" w:rsidRPr="001E183D">
        <w:rPr>
          <w:rFonts w:ascii="Times New Roman" w:hAnsi="Times New Roman"/>
        </w:rPr>
        <w:t xml:space="preserve"> not a solution either. </w:t>
      </w:r>
    </w:p>
    <w:p w14:paraId="5A2F1E56" w14:textId="77777777" w:rsidR="00357C36" w:rsidRPr="001E183D" w:rsidRDefault="00357C36" w:rsidP="00F90A28">
      <w:pPr>
        <w:jc w:val="both"/>
        <w:rPr>
          <w:rFonts w:ascii="Times New Roman" w:hAnsi="Times New Roman"/>
        </w:rPr>
      </w:pPr>
      <w:r w:rsidRPr="001E183D">
        <w:rPr>
          <w:rFonts w:ascii="Times New Roman" w:hAnsi="Times New Roman"/>
        </w:rPr>
        <w:tab/>
        <w:t xml:space="preserve">I really believe that it is possible, in a morally right way, to find happiness </w:t>
      </w:r>
      <w:r w:rsidRPr="001E183D">
        <w:rPr>
          <w:rFonts w:ascii="Times New Roman" w:hAnsi="Times New Roman"/>
        </w:rPr>
        <w:tab/>
        <w:t xml:space="preserve">here as </w:t>
      </w:r>
      <w:r w:rsidRPr="001E183D">
        <w:rPr>
          <w:rFonts w:ascii="Times New Roman" w:hAnsi="Times New Roman"/>
        </w:rPr>
        <w:tab/>
        <w:t xml:space="preserve">well. I don't worry about material things too much; just the basics for survival are </w:t>
      </w:r>
      <w:r w:rsidRPr="001E183D">
        <w:rPr>
          <w:rFonts w:ascii="Times New Roman" w:hAnsi="Times New Roman"/>
        </w:rPr>
        <w:tab/>
        <w:t xml:space="preserve">enough for me. Most of the time I try to think of ways to improve this small </w:t>
      </w:r>
      <w:r w:rsidRPr="001E183D">
        <w:rPr>
          <w:rFonts w:ascii="Times New Roman" w:hAnsi="Times New Roman"/>
        </w:rPr>
        <w:tab/>
        <w:t xml:space="preserve">community I live in. This is the main reason why I would never leave Croatia, in </w:t>
      </w:r>
      <w:r w:rsidRPr="001E183D">
        <w:rPr>
          <w:rFonts w:ascii="Times New Roman" w:hAnsi="Times New Roman"/>
        </w:rPr>
        <w:tab/>
        <w:t xml:space="preserve">addition to my family and Croatian way of life. </w:t>
      </w:r>
    </w:p>
    <w:p w14:paraId="5CABB4FD" w14:textId="77777777" w:rsidR="00357C36" w:rsidRPr="001E183D" w:rsidRDefault="00357C36" w:rsidP="00F90A28">
      <w:pPr>
        <w:jc w:val="both"/>
        <w:rPr>
          <w:rFonts w:ascii="Times New Roman" w:hAnsi="Times New Roman"/>
        </w:rPr>
      </w:pPr>
    </w:p>
    <w:p w14:paraId="424B2F64" w14:textId="399821E2" w:rsidR="00357C36" w:rsidRPr="001E183D" w:rsidRDefault="00357C36" w:rsidP="00F90A28">
      <w:pPr>
        <w:spacing w:line="480" w:lineRule="auto"/>
        <w:jc w:val="both"/>
        <w:rPr>
          <w:rFonts w:ascii="Times New Roman" w:hAnsi="Times New Roman"/>
        </w:rPr>
      </w:pPr>
      <w:r w:rsidRPr="001E183D">
        <w:rPr>
          <w:rFonts w:ascii="Times New Roman" w:hAnsi="Times New Roman"/>
        </w:rPr>
        <w:tab/>
      </w:r>
      <w:r w:rsidR="00E8318A" w:rsidRPr="001E183D">
        <w:rPr>
          <w:rFonts w:ascii="Times New Roman" w:hAnsi="Times New Roman"/>
        </w:rPr>
        <w:t>Other participants said</w:t>
      </w:r>
      <w:r w:rsidR="00740B32">
        <w:rPr>
          <w:rFonts w:ascii="Times New Roman" w:hAnsi="Times New Roman"/>
        </w:rPr>
        <w:t xml:space="preserve"> they simply didn</w:t>
      </w:r>
      <w:r w:rsidRPr="001E183D">
        <w:rPr>
          <w:rFonts w:ascii="Times New Roman" w:hAnsi="Times New Roman"/>
        </w:rPr>
        <w:t>'t want to le</w:t>
      </w:r>
      <w:r w:rsidR="00740B32">
        <w:rPr>
          <w:rFonts w:ascii="Times New Roman" w:hAnsi="Times New Roman"/>
        </w:rPr>
        <w:t>ave Croatia. They felt good here and they were happy. A lot of them had</w:t>
      </w:r>
      <w:r w:rsidRPr="001E183D">
        <w:rPr>
          <w:rFonts w:ascii="Times New Roman" w:hAnsi="Times New Roman"/>
        </w:rPr>
        <w:t xml:space="preserve"> deep connections to their families and friends and they couldn't imagine a life without them. They said they would not be brave</w:t>
      </w:r>
      <w:r w:rsidR="00E8318A" w:rsidRPr="001E183D">
        <w:rPr>
          <w:rFonts w:ascii="Times New Roman" w:hAnsi="Times New Roman"/>
        </w:rPr>
        <w:t xml:space="preserve"> enough to leave by themselves. </w:t>
      </w:r>
      <w:r w:rsidRPr="001E183D">
        <w:rPr>
          <w:rFonts w:ascii="Times New Roman" w:hAnsi="Times New Roman"/>
        </w:rPr>
        <w:t>Living in an economically unstable country is a small price to pay if</w:t>
      </w:r>
      <w:r w:rsidR="00E8318A" w:rsidRPr="001E183D">
        <w:rPr>
          <w:rFonts w:ascii="Times New Roman" w:hAnsi="Times New Roman"/>
        </w:rPr>
        <w:t xml:space="preserve"> that means staying close to</w:t>
      </w:r>
      <w:r w:rsidRPr="001E183D">
        <w:rPr>
          <w:rFonts w:ascii="Times New Roman" w:hAnsi="Times New Roman"/>
        </w:rPr>
        <w:t xml:space="preserve"> people they care for. </w:t>
      </w:r>
    </w:p>
    <w:p w14:paraId="5965F53B" w14:textId="18BECB1D" w:rsidR="00357C36" w:rsidRPr="001E183D" w:rsidRDefault="00357C36" w:rsidP="00F90A28">
      <w:pPr>
        <w:jc w:val="both"/>
        <w:rPr>
          <w:rFonts w:ascii="Times New Roman" w:hAnsi="Times New Roman"/>
        </w:rPr>
      </w:pPr>
      <w:r w:rsidRPr="001E183D">
        <w:rPr>
          <w:rFonts w:ascii="Times New Roman" w:hAnsi="Times New Roman"/>
        </w:rPr>
        <w:tab/>
        <w:t xml:space="preserve">When you go abroad for a couple of weeks and suddenly you realize you don't </w:t>
      </w:r>
      <w:r w:rsidRPr="001E183D">
        <w:rPr>
          <w:rFonts w:ascii="Times New Roman" w:hAnsi="Times New Roman"/>
        </w:rPr>
        <w:tab/>
        <w:t>have anybody to share your thought</w:t>
      </w:r>
      <w:r w:rsidR="00740B32">
        <w:rPr>
          <w:rFonts w:ascii="Times New Roman" w:hAnsi="Times New Roman"/>
        </w:rPr>
        <w:t>s</w:t>
      </w:r>
      <w:r w:rsidRPr="001E183D">
        <w:rPr>
          <w:rFonts w:ascii="Times New Roman" w:hAnsi="Times New Roman"/>
        </w:rPr>
        <w:t xml:space="preserve"> with. Your friends are not there, your </w:t>
      </w:r>
      <w:r w:rsidRPr="001E183D">
        <w:rPr>
          <w:rFonts w:ascii="Times New Roman" w:hAnsi="Times New Roman"/>
        </w:rPr>
        <w:tab/>
        <w:t xml:space="preserve">girlfriend, your mom, dad, sister, brother...then you realize that there is no place </w:t>
      </w:r>
      <w:r w:rsidRPr="001E183D">
        <w:rPr>
          <w:rFonts w:ascii="Times New Roman" w:hAnsi="Times New Roman"/>
        </w:rPr>
        <w:tab/>
        <w:t xml:space="preserve">like home. No matter what you are doing it is not much fun or valuable if you </w:t>
      </w:r>
      <w:r w:rsidRPr="001E183D">
        <w:rPr>
          <w:rFonts w:ascii="Times New Roman" w:hAnsi="Times New Roman"/>
        </w:rPr>
        <w:tab/>
        <w:t xml:space="preserve">don't have anybody to share it with. I am sure you make friends after a while, but </w:t>
      </w:r>
      <w:r w:rsidRPr="001E183D">
        <w:rPr>
          <w:rFonts w:ascii="Times New Roman" w:hAnsi="Times New Roman"/>
        </w:rPr>
        <w:tab/>
        <w:t xml:space="preserve">the beginning </w:t>
      </w:r>
      <w:r w:rsidR="00740B32">
        <w:rPr>
          <w:rFonts w:ascii="Times New Roman" w:hAnsi="Times New Roman"/>
        </w:rPr>
        <w:t>must b</w:t>
      </w:r>
      <w:r w:rsidRPr="001E183D">
        <w:rPr>
          <w:rFonts w:ascii="Times New Roman" w:hAnsi="Times New Roman"/>
        </w:rPr>
        <w:t xml:space="preserve">e really difficult. </w:t>
      </w:r>
    </w:p>
    <w:p w14:paraId="6C5AF708" w14:textId="5B0864A6" w:rsidR="00357C36" w:rsidRPr="001E183D" w:rsidRDefault="00357C36" w:rsidP="00F90A28">
      <w:pPr>
        <w:spacing w:line="480" w:lineRule="auto"/>
        <w:jc w:val="both"/>
        <w:rPr>
          <w:rFonts w:ascii="Times New Roman" w:hAnsi="Times New Roman"/>
        </w:rPr>
      </w:pPr>
      <w:r w:rsidRPr="001E183D">
        <w:rPr>
          <w:rFonts w:ascii="Times New Roman" w:hAnsi="Times New Roman"/>
          <w:b/>
        </w:rPr>
        <w:tab/>
      </w:r>
      <w:r w:rsidRPr="001E183D">
        <w:rPr>
          <w:rFonts w:ascii="Times New Roman" w:hAnsi="Times New Roman"/>
        </w:rPr>
        <w:t xml:space="preserve"> </w:t>
      </w:r>
    </w:p>
    <w:p w14:paraId="703F436F" w14:textId="77777777" w:rsidR="00357C36" w:rsidRPr="008F5FCE" w:rsidRDefault="00357C36" w:rsidP="00F90A28">
      <w:pPr>
        <w:jc w:val="both"/>
        <w:rPr>
          <w:rFonts w:ascii="Times New Roman" w:hAnsi="Times New Roman"/>
          <w:b/>
          <w:i/>
        </w:rPr>
      </w:pPr>
      <w:r w:rsidRPr="008F5FCE">
        <w:rPr>
          <w:rFonts w:ascii="Times New Roman" w:hAnsi="Times New Roman"/>
          <w:b/>
          <w:i/>
        </w:rPr>
        <w:t>The creation of a global identity</w:t>
      </w:r>
    </w:p>
    <w:p w14:paraId="460AF734" w14:textId="77777777" w:rsidR="00357C36" w:rsidRPr="001E183D" w:rsidRDefault="00357C36" w:rsidP="00F90A28">
      <w:pPr>
        <w:jc w:val="both"/>
        <w:rPr>
          <w:rFonts w:ascii="Times New Roman" w:hAnsi="Times New Roman"/>
        </w:rPr>
      </w:pPr>
    </w:p>
    <w:p w14:paraId="2DBA65BA" w14:textId="358C2F3B" w:rsidR="00357C36" w:rsidRPr="001E183D" w:rsidRDefault="00357C36" w:rsidP="00F90A28">
      <w:pPr>
        <w:spacing w:line="480" w:lineRule="auto"/>
        <w:jc w:val="both"/>
        <w:rPr>
          <w:rFonts w:ascii="Times New Roman" w:hAnsi="Times New Roman"/>
        </w:rPr>
      </w:pPr>
      <w:r w:rsidRPr="001E183D">
        <w:rPr>
          <w:rFonts w:ascii="Times New Roman" w:hAnsi="Times New Roman"/>
        </w:rPr>
        <w:tab/>
        <w:t>Some of the participants started an interesting discussion about a global identity in the 21st century. O</w:t>
      </w:r>
      <w:r w:rsidR="00E06AB5" w:rsidRPr="001E183D">
        <w:rPr>
          <w:rFonts w:ascii="Times New Roman" w:hAnsi="Times New Roman"/>
        </w:rPr>
        <w:t>ne of the participants said</w:t>
      </w:r>
      <w:r w:rsidR="00311F3F">
        <w:rPr>
          <w:rFonts w:ascii="Times New Roman" w:hAnsi="Times New Roman"/>
        </w:rPr>
        <w:t xml:space="preserve"> he was</w:t>
      </w:r>
      <w:r w:rsidRPr="001E183D">
        <w:rPr>
          <w:rFonts w:ascii="Times New Roman" w:hAnsi="Times New Roman"/>
        </w:rPr>
        <w:t xml:space="preserve"> having a hard time figuring</w:t>
      </w:r>
      <w:r w:rsidR="00E06AB5" w:rsidRPr="001E183D">
        <w:rPr>
          <w:rFonts w:ascii="Times New Roman" w:hAnsi="Times New Roman"/>
        </w:rPr>
        <w:t xml:space="preserve"> out where</w:t>
      </w:r>
      <w:r w:rsidRPr="001E183D">
        <w:rPr>
          <w:rFonts w:ascii="Times New Roman" w:hAnsi="Times New Roman"/>
        </w:rPr>
        <w:t xml:space="preserve"> Croatian culture </w:t>
      </w:r>
      <w:r w:rsidR="00E06AB5" w:rsidRPr="001E183D">
        <w:rPr>
          <w:rFonts w:ascii="Times New Roman" w:hAnsi="Times New Roman"/>
        </w:rPr>
        <w:t>ends and where</w:t>
      </w:r>
      <w:r w:rsidRPr="001E183D">
        <w:rPr>
          <w:rFonts w:ascii="Times New Roman" w:hAnsi="Times New Roman"/>
        </w:rPr>
        <w:t xml:space="preserve"> other culture</w:t>
      </w:r>
      <w:r w:rsidR="00E06AB5" w:rsidRPr="001E183D">
        <w:rPr>
          <w:rFonts w:ascii="Times New Roman" w:hAnsi="Times New Roman"/>
        </w:rPr>
        <w:t xml:space="preserve"> begins</w:t>
      </w:r>
      <w:r w:rsidRPr="001E183D">
        <w:rPr>
          <w:rFonts w:ascii="Times New Roman" w:hAnsi="Times New Roman"/>
        </w:rPr>
        <w:t xml:space="preserve">. He </w:t>
      </w:r>
      <w:r w:rsidR="00E06AB5" w:rsidRPr="001E183D">
        <w:rPr>
          <w:rFonts w:ascii="Times New Roman" w:hAnsi="Times New Roman"/>
        </w:rPr>
        <w:t xml:space="preserve">said </w:t>
      </w:r>
      <w:r w:rsidR="00311F3F">
        <w:rPr>
          <w:rFonts w:ascii="Times New Roman" w:hAnsi="Times New Roman"/>
        </w:rPr>
        <w:t>that the previous day he has eaten</w:t>
      </w:r>
      <w:r w:rsidR="00BE639F">
        <w:rPr>
          <w:rFonts w:ascii="Times New Roman" w:hAnsi="Times New Roman"/>
        </w:rPr>
        <w:t xml:space="preserve"> </w:t>
      </w:r>
      <w:proofErr w:type="spellStart"/>
      <w:r w:rsidR="00BE639F">
        <w:rPr>
          <w:rFonts w:ascii="Times New Roman" w:hAnsi="Times New Roman"/>
        </w:rPr>
        <w:t>čevapćić</w:t>
      </w:r>
      <w:r w:rsidRPr="001E183D">
        <w:rPr>
          <w:rFonts w:ascii="Times New Roman" w:hAnsi="Times New Roman"/>
        </w:rPr>
        <w:t>i</w:t>
      </w:r>
      <w:proofErr w:type="spellEnd"/>
      <w:r w:rsidRPr="001E183D">
        <w:rPr>
          <w:rFonts w:ascii="Times New Roman" w:hAnsi="Times New Roman"/>
        </w:rPr>
        <w:t xml:space="preserve"> (Croatian traditional dish), </w:t>
      </w:r>
      <w:r w:rsidR="00311F3F">
        <w:rPr>
          <w:rFonts w:ascii="Times New Roman" w:hAnsi="Times New Roman"/>
        </w:rPr>
        <w:t>the day of the focus group today he was</w:t>
      </w:r>
      <w:r w:rsidRPr="001E183D">
        <w:rPr>
          <w:rFonts w:ascii="Times New Roman" w:hAnsi="Times New Roman"/>
        </w:rPr>
        <w:t xml:space="preserve"> drinking Coca-Cola, and </w:t>
      </w:r>
      <w:r w:rsidR="00311F3F">
        <w:rPr>
          <w:rFonts w:ascii="Times New Roman" w:hAnsi="Times New Roman"/>
        </w:rPr>
        <w:t>the next day he would</w:t>
      </w:r>
      <w:r w:rsidRPr="001E183D">
        <w:rPr>
          <w:rFonts w:ascii="Times New Roman" w:hAnsi="Times New Roman"/>
        </w:rPr>
        <w:t xml:space="preserve"> be watching an Italian film. Cultures</w:t>
      </w:r>
      <w:r w:rsidR="00311F3F">
        <w:rPr>
          <w:rFonts w:ascii="Times New Roman" w:hAnsi="Times New Roman"/>
        </w:rPr>
        <w:t xml:space="preserve"> in today’s globalized world were seen as intertwined that it was</w:t>
      </w:r>
      <w:r w:rsidRPr="001E183D">
        <w:rPr>
          <w:rFonts w:ascii="Times New Roman" w:hAnsi="Times New Roman"/>
        </w:rPr>
        <w:t xml:space="preserve"> hard to understand if something is purely Croatian o</w:t>
      </w:r>
      <w:r w:rsidR="00311F3F">
        <w:rPr>
          <w:rFonts w:ascii="Times New Roman" w:hAnsi="Times New Roman"/>
        </w:rPr>
        <w:t>r not. The participants also didn</w:t>
      </w:r>
      <w:r w:rsidRPr="001E183D">
        <w:rPr>
          <w:rFonts w:ascii="Times New Roman" w:hAnsi="Times New Roman"/>
        </w:rPr>
        <w:t>'t see cultural identities as fixed and exclusive to certain geographical locations.</w:t>
      </w:r>
    </w:p>
    <w:p w14:paraId="62DD5042" w14:textId="788FC5C5" w:rsidR="00357C36" w:rsidRPr="001E183D" w:rsidRDefault="00357C36" w:rsidP="00F90A28">
      <w:pPr>
        <w:jc w:val="both"/>
        <w:rPr>
          <w:rFonts w:ascii="Times New Roman" w:hAnsi="Times New Roman"/>
        </w:rPr>
      </w:pPr>
      <w:r w:rsidRPr="001E183D">
        <w:rPr>
          <w:rFonts w:ascii="Times New Roman" w:hAnsi="Times New Roman"/>
        </w:rPr>
        <w:tab/>
        <w:t xml:space="preserve">I think in </w:t>
      </w:r>
      <w:r w:rsidR="00311F3F">
        <w:rPr>
          <w:rFonts w:ascii="Times New Roman" w:hAnsi="Times New Roman"/>
        </w:rPr>
        <w:t xml:space="preserve">the </w:t>
      </w:r>
      <w:r w:rsidRPr="001E183D">
        <w:rPr>
          <w:rFonts w:ascii="Times New Roman" w:hAnsi="Times New Roman"/>
        </w:rPr>
        <w:t xml:space="preserve">21st century there are no borders in </w:t>
      </w:r>
      <w:r w:rsidR="00311F3F">
        <w:rPr>
          <w:rFonts w:ascii="Times New Roman" w:hAnsi="Times New Roman"/>
        </w:rPr>
        <w:t xml:space="preserve">a </w:t>
      </w:r>
      <w:r w:rsidRPr="001E183D">
        <w:rPr>
          <w:rFonts w:ascii="Times New Roman" w:hAnsi="Times New Roman"/>
        </w:rPr>
        <w:t xml:space="preserve">geographical sense; here we </w:t>
      </w:r>
      <w:r w:rsidR="00311F3F">
        <w:rPr>
          <w:rFonts w:ascii="Times New Roman" w:hAnsi="Times New Roman"/>
        </w:rPr>
        <w:tab/>
        <w:t xml:space="preserve">have </w:t>
      </w:r>
      <w:r w:rsidRPr="001E183D">
        <w:rPr>
          <w:rFonts w:ascii="Times New Roman" w:hAnsi="Times New Roman"/>
        </w:rPr>
        <w:t xml:space="preserve">Slovenia, here Croatia, or America and Canada. I think today we have a sort </w:t>
      </w:r>
      <w:r w:rsidR="00311F3F">
        <w:rPr>
          <w:rFonts w:ascii="Times New Roman" w:hAnsi="Times New Roman"/>
        </w:rPr>
        <w:tab/>
        <w:t xml:space="preserve">of a </w:t>
      </w:r>
      <w:r w:rsidRPr="001E183D">
        <w:rPr>
          <w:rFonts w:ascii="Times New Roman" w:hAnsi="Times New Roman"/>
        </w:rPr>
        <w:t xml:space="preserve">general, global identity that is not connected to physical locations and people </w:t>
      </w:r>
      <w:r w:rsidR="00311F3F">
        <w:rPr>
          <w:rFonts w:ascii="Times New Roman" w:hAnsi="Times New Roman"/>
        </w:rPr>
        <w:tab/>
        <w:t xml:space="preserve">can </w:t>
      </w:r>
      <w:r w:rsidRPr="001E183D">
        <w:rPr>
          <w:rFonts w:ascii="Times New Roman" w:hAnsi="Times New Roman"/>
        </w:rPr>
        <w:t xml:space="preserve">pick and choose what they like. </w:t>
      </w:r>
    </w:p>
    <w:p w14:paraId="5F5CDCF3" w14:textId="77777777" w:rsidR="00357C36" w:rsidRPr="001E183D" w:rsidRDefault="00357C36" w:rsidP="00F90A28">
      <w:pPr>
        <w:jc w:val="both"/>
        <w:rPr>
          <w:rFonts w:ascii="Times New Roman" w:hAnsi="Times New Roman"/>
        </w:rPr>
      </w:pPr>
    </w:p>
    <w:p w14:paraId="0895427A" w14:textId="13469BC1" w:rsidR="00357C36" w:rsidRPr="001E183D" w:rsidRDefault="00357C36" w:rsidP="00F90A28">
      <w:pPr>
        <w:spacing w:line="480" w:lineRule="auto"/>
        <w:jc w:val="both"/>
        <w:rPr>
          <w:rFonts w:ascii="Times New Roman" w:hAnsi="Times New Roman"/>
        </w:rPr>
      </w:pPr>
      <w:r w:rsidRPr="001E183D">
        <w:rPr>
          <w:rFonts w:ascii="Times New Roman" w:hAnsi="Times New Roman"/>
        </w:rPr>
        <w:tab/>
        <w:t>Another participant agreed and said that people are too conn</w:t>
      </w:r>
      <w:r w:rsidR="00311F3F">
        <w:rPr>
          <w:rFonts w:ascii="Times New Roman" w:hAnsi="Times New Roman"/>
        </w:rPr>
        <w:t>ected today. She said she was</w:t>
      </w:r>
      <w:r w:rsidRPr="001E183D">
        <w:rPr>
          <w:rFonts w:ascii="Times New Roman" w:hAnsi="Times New Roman"/>
        </w:rPr>
        <w:t xml:space="preserve"> in everyday contact with her friends from Great Britain, Norway and Den</w:t>
      </w:r>
      <w:r w:rsidR="00311F3F">
        <w:rPr>
          <w:rFonts w:ascii="Times New Roman" w:hAnsi="Times New Roman"/>
        </w:rPr>
        <w:t>mark, and she said that they were learning Croatian and she was</w:t>
      </w:r>
      <w:r w:rsidRPr="001E183D">
        <w:rPr>
          <w:rFonts w:ascii="Times New Roman" w:hAnsi="Times New Roman"/>
        </w:rPr>
        <w:t xml:space="preserve"> learning Danish with them and they share many things culturally. </w:t>
      </w:r>
    </w:p>
    <w:p w14:paraId="612400E2" w14:textId="77777777" w:rsidR="00357C36" w:rsidRPr="001E183D" w:rsidRDefault="00357C36" w:rsidP="00F90A28">
      <w:pPr>
        <w:jc w:val="both"/>
        <w:rPr>
          <w:rFonts w:ascii="Times New Roman" w:hAnsi="Times New Roman"/>
        </w:rPr>
      </w:pPr>
    </w:p>
    <w:p w14:paraId="3D42D1A4" w14:textId="5DFB5338" w:rsidR="00357C36" w:rsidRPr="001E183D" w:rsidRDefault="00357C36" w:rsidP="00F90A28">
      <w:pPr>
        <w:jc w:val="both"/>
        <w:rPr>
          <w:rFonts w:ascii="Times New Roman" w:hAnsi="Times New Roman"/>
          <w:b/>
          <w:i/>
        </w:rPr>
      </w:pPr>
      <w:r w:rsidRPr="001E183D">
        <w:rPr>
          <w:rFonts w:ascii="Times New Roman" w:hAnsi="Times New Roman"/>
          <w:b/>
          <w:i/>
        </w:rPr>
        <w:t>Summary of</w:t>
      </w:r>
      <w:r w:rsidR="008F5FCE">
        <w:rPr>
          <w:rFonts w:ascii="Times New Roman" w:hAnsi="Times New Roman"/>
          <w:b/>
          <w:i/>
        </w:rPr>
        <w:t xml:space="preserve"> key findings </w:t>
      </w:r>
    </w:p>
    <w:p w14:paraId="47715DDD" w14:textId="77777777" w:rsidR="00357C36" w:rsidRPr="001E183D" w:rsidRDefault="00357C36" w:rsidP="00F90A28">
      <w:pPr>
        <w:jc w:val="both"/>
        <w:rPr>
          <w:rFonts w:ascii="Times New Roman" w:hAnsi="Times New Roman"/>
          <w:b/>
          <w:i/>
        </w:rPr>
      </w:pPr>
    </w:p>
    <w:p w14:paraId="5400E628" w14:textId="0BCEF377" w:rsidR="00357C36" w:rsidRPr="001E183D" w:rsidRDefault="00311F3F" w:rsidP="00F90A28">
      <w:pPr>
        <w:pStyle w:val="ListParagraph"/>
        <w:numPr>
          <w:ilvl w:val="0"/>
          <w:numId w:val="7"/>
        </w:numPr>
        <w:spacing w:line="480" w:lineRule="auto"/>
        <w:jc w:val="both"/>
        <w:rPr>
          <w:rFonts w:ascii="Times New Roman" w:hAnsi="Times New Roman"/>
        </w:rPr>
      </w:pPr>
      <w:r>
        <w:rPr>
          <w:rFonts w:ascii="Times New Roman" w:hAnsi="Times New Roman"/>
        </w:rPr>
        <w:t>Opinions about Americans were</w:t>
      </w:r>
      <w:r w:rsidR="00357C36" w:rsidRPr="001E183D">
        <w:rPr>
          <w:rFonts w:ascii="Times New Roman" w:hAnsi="Times New Roman"/>
        </w:rPr>
        <w:t xml:space="preserve"> overwhelmingly negative and critical. Some of the opinions were that Americans are stupid and fat. Some of the participants said that they think Americans are ignorant because they don't care about other countries in the world, and they do not have any desire to seek infor</w:t>
      </w:r>
      <w:r>
        <w:rPr>
          <w:rFonts w:ascii="Times New Roman" w:hAnsi="Times New Roman"/>
        </w:rPr>
        <w:t>mation about the world. They were</w:t>
      </w:r>
      <w:r w:rsidR="00357C36" w:rsidRPr="001E183D">
        <w:rPr>
          <w:rFonts w:ascii="Times New Roman" w:hAnsi="Times New Roman"/>
        </w:rPr>
        <w:t xml:space="preserve"> considered to be naive and lacking critical thinking. They agreed that what they see Americans eating on te</w:t>
      </w:r>
      <w:r w:rsidR="00973222">
        <w:rPr>
          <w:rFonts w:ascii="Times New Roman" w:hAnsi="Times New Roman"/>
        </w:rPr>
        <w:t>levision is disgusting,</w:t>
      </w:r>
      <w:r w:rsidR="00357C36" w:rsidRPr="001E183D">
        <w:rPr>
          <w:rFonts w:ascii="Times New Roman" w:hAnsi="Times New Roman"/>
        </w:rPr>
        <w:t xml:space="preserve"> from fast food restaurants to frozen meals.  </w:t>
      </w:r>
    </w:p>
    <w:p w14:paraId="418A6F70" w14:textId="0A3147D8" w:rsidR="00357C36" w:rsidRPr="001E183D" w:rsidRDefault="00973222" w:rsidP="00F90A28">
      <w:pPr>
        <w:pStyle w:val="ListParagraph"/>
        <w:numPr>
          <w:ilvl w:val="0"/>
          <w:numId w:val="7"/>
        </w:numPr>
        <w:spacing w:line="480" w:lineRule="auto"/>
        <w:jc w:val="both"/>
        <w:rPr>
          <w:rFonts w:ascii="Times New Roman" w:hAnsi="Times New Roman"/>
        </w:rPr>
      </w:pPr>
      <w:r>
        <w:rPr>
          <w:rFonts w:ascii="Times New Roman" w:hAnsi="Times New Roman"/>
        </w:rPr>
        <w:t>Americans were</w:t>
      </w:r>
      <w:r w:rsidR="00357C36" w:rsidRPr="001E183D">
        <w:rPr>
          <w:rFonts w:ascii="Times New Roman" w:hAnsi="Times New Roman"/>
        </w:rPr>
        <w:t xml:space="preserve"> s</w:t>
      </w:r>
      <w:r>
        <w:rPr>
          <w:rFonts w:ascii="Times New Roman" w:hAnsi="Times New Roman"/>
        </w:rPr>
        <w:t>een as too materialistic and as</w:t>
      </w:r>
      <w:r w:rsidR="00357C36" w:rsidRPr="001E183D">
        <w:rPr>
          <w:rFonts w:ascii="Times New Roman" w:hAnsi="Times New Roman"/>
        </w:rPr>
        <w:t xml:space="preserve"> constantly running around, working too much, all in efforts to make more money</w:t>
      </w:r>
    </w:p>
    <w:p w14:paraId="76E1EC88" w14:textId="7BF16714" w:rsidR="00357C36" w:rsidRPr="001E183D" w:rsidRDefault="00357C36"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 xml:space="preserve">America </w:t>
      </w:r>
      <w:r w:rsidR="00973222">
        <w:rPr>
          <w:rFonts w:ascii="Times New Roman" w:hAnsi="Times New Roman"/>
        </w:rPr>
        <w:t xml:space="preserve">was </w:t>
      </w:r>
      <w:r w:rsidRPr="001E183D">
        <w:rPr>
          <w:rFonts w:ascii="Times New Roman" w:hAnsi="Times New Roman"/>
        </w:rPr>
        <w:t xml:space="preserve">also seen as the land of opportunity. </w:t>
      </w:r>
      <w:r w:rsidR="00973222">
        <w:rPr>
          <w:rFonts w:ascii="Times New Roman" w:hAnsi="Times New Roman"/>
        </w:rPr>
        <w:t>According to the participants, t</w:t>
      </w:r>
      <w:r w:rsidRPr="001E183D">
        <w:rPr>
          <w:rFonts w:ascii="Times New Roman" w:hAnsi="Times New Roman"/>
        </w:rPr>
        <w:t xml:space="preserve">here are many opportunities for people, many places you can go live and work, as supposed to Croatia where besides a couple of cities, with Zagreb being the biggest, </w:t>
      </w:r>
      <w:r w:rsidR="00973222">
        <w:rPr>
          <w:rFonts w:ascii="Times New Roman" w:hAnsi="Times New Roman"/>
        </w:rPr>
        <w:t>there are few</w:t>
      </w:r>
      <w:r w:rsidRPr="001E183D">
        <w:rPr>
          <w:rFonts w:ascii="Times New Roman" w:hAnsi="Times New Roman"/>
        </w:rPr>
        <w:t xml:space="preserve"> opportunities.</w:t>
      </w:r>
    </w:p>
    <w:p w14:paraId="543C1D3C" w14:textId="211934B6" w:rsidR="00357C36" w:rsidRPr="001E183D" w:rsidRDefault="00357C36"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 xml:space="preserve">Negative American influences </w:t>
      </w:r>
      <w:r w:rsidR="008F426B">
        <w:rPr>
          <w:rFonts w:ascii="Times New Roman" w:hAnsi="Times New Roman"/>
        </w:rPr>
        <w:t xml:space="preserve">were seen as changing </w:t>
      </w:r>
      <w:r w:rsidRPr="001E183D">
        <w:rPr>
          <w:rFonts w:ascii="Times New Roman" w:hAnsi="Times New Roman"/>
        </w:rPr>
        <w:t>f</w:t>
      </w:r>
      <w:r w:rsidR="008F426B">
        <w:rPr>
          <w:rFonts w:ascii="Times New Roman" w:hAnsi="Times New Roman"/>
        </w:rPr>
        <w:t xml:space="preserve">amily relationships in Croatia. Also, </w:t>
      </w:r>
      <w:r w:rsidRPr="001E183D">
        <w:rPr>
          <w:rFonts w:ascii="Times New Roman" w:hAnsi="Times New Roman"/>
        </w:rPr>
        <w:t xml:space="preserve">foreign companies </w:t>
      </w:r>
      <w:r w:rsidR="008F426B">
        <w:rPr>
          <w:rFonts w:ascii="Times New Roman" w:hAnsi="Times New Roman"/>
        </w:rPr>
        <w:t xml:space="preserve">in Croatia were blamed for changing </w:t>
      </w:r>
      <w:r w:rsidRPr="001E183D">
        <w:rPr>
          <w:rFonts w:ascii="Times New Roman" w:hAnsi="Times New Roman"/>
        </w:rPr>
        <w:t>the cultur</w:t>
      </w:r>
      <w:r w:rsidR="008F426B">
        <w:rPr>
          <w:rFonts w:ascii="Times New Roman" w:hAnsi="Times New Roman"/>
        </w:rPr>
        <w:t>e of working</w:t>
      </w:r>
      <w:r w:rsidRPr="001E183D">
        <w:rPr>
          <w:rFonts w:ascii="Times New Roman" w:hAnsi="Times New Roman"/>
        </w:rPr>
        <w:t xml:space="preserve">. People are making more money, but they are working </w:t>
      </w:r>
      <w:r w:rsidR="008F426B">
        <w:rPr>
          <w:rFonts w:ascii="Times New Roman" w:hAnsi="Times New Roman"/>
        </w:rPr>
        <w:t xml:space="preserve">in Croatia </w:t>
      </w:r>
      <w:r w:rsidRPr="001E183D">
        <w:rPr>
          <w:rFonts w:ascii="Times New Roman" w:hAnsi="Times New Roman"/>
        </w:rPr>
        <w:t xml:space="preserve">more and more as well, people are getting sucked in consumer culture and living on credit. </w:t>
      </w:r>
    </w:p>
    <w:p w14:paraId="213A5C24" w14:textId="65C91364" w:rsidR="00357C36" w:rsidRPr="001E183D" w:rsidRDefault="008F426B" w:rsidP="00F90A28">
      <w:pPr>
        <w:pStyle w:val="ListParagraph"/>
        <w:numPr>
          <w:ilvl w:val="0"/>
          <w:numId w:val="7"/>
        </w:numPr>
        <w:spacing w:line="480" w:lineRule="auto"/>
        <w:jc w:val="both"/>
        <w:rPr>
          <w:rFonts w:ascii="Times New Roman" w:hAnsi="Times New Roman"/>
        </w:rPr>
      </w:pPr>
      <w:r>
        <w:rPr>
          <w:rFonts w:ascii="Times New Roman" w:hAnsi="Times New Roman"/>
        </w:rPr>
        <w:t>The participants perceived p</w:t>
      </w:r>
      <w:r w:rsidR="00357C36" w:rsidRPr="001E183D">
        <w:rPr>
          <w:rFonts w:ascii="Times New Roman" w:hAnsi="Times New Roman"/>
        </w:rPr>
        <w:t xml:space="preserve">ositive American influences </w:t>
      </w:r>
      <w:r>
        <w:rPr>
          <w:rFonts w:ascii="Times New Roman" w:hAnsi="Times New Roman"/>
        </w:rPr>
        <w:t xml:space="preserve">as strengthening </w:t>
      </w:r>
      <w:r w:rsidR="00357C36" w:rsidRPr="001E183D">
        <w:rPr>
          <w:rFonts w:ascii="Times New Roman" w:hAnsi="Times New Roman"/>
        </w:rPr>
        <w:t xml:space="preserve">civil society </w:t>
      </w:r>
      <w:r>
        <w:rPr>
          <w:rFonts w:ascii="Times New Roman" w:hAnsi="Times New Roman"/>
        </w:rPr>
        <w:t xml:space="preserve">in that </w:t>
      </w:r>
      <w:r w:rsidR="00357C36" w:rsidRPr="001E183D">
        <w:rPr>
          <w:rFonts w:ascii="Times New Roman" w:hAnsi="Times New Roman"/>
        </w:rPr>
        <w:t>Croatians are finally starting to deal with corruption and criminals on all the levels, including in the</w:t>
      </w:r>
      <w:r>
        <w:rPr>
          <w:rFonts w:ascii="Times New Roman" w:hAnsi="Times New Roman"/>
        </w:rPr>
        <w:t xml:space="preserve"> politics as well. They also said that today education is</w:t>
      </w:r>
      <w:r w:rsidR="00357C36" w:rsidRPr="001E183D">
        <w:rPr>
          <w:rFonts w:ascii="Times New Roman" w:hAnsi="Times New Roman"/>
        </w:rPr>
        <w:t xml:space="preserve"> more readily available, there are more freedoms for people to choose how they want to live their lives and what they want to do, and the society is becoming more open toward differences among people.</w:t>
      </w:r>
    </w:p>
    <w:p w14:paraId="56EDA6A5" w14:textId="5011B6CB" w:rsidR="00357C36" w:rsidRPr="001E183D" w:rsidRDefault="008F426B" w:rsidP="00F90A28">
      <w:pPr>
        <w:pStyle w:val="ListParagraph"/>
        <w:numPr>
          <w:ilvl w:val="0"/>
          <w:numId w:val="7"/>
        </w:numPr>
        <w:spacing w:line="480" w:lineRule="auto"/>
        <w:jc w:val="both"/>
        <w:rPr>
          <w:rFonts w:ascii="Times New Roman" w:hAnsi="Times New Roman"/>
        </w:rPr>
      </w:pPr>
      <w:r>
        <w:rPr>
          <w:rFonts w:ascii="Times New Roman" w:hAnsi="Times New Roman"/>
        </w:rPr>
        <w:t>Croatian society was seen as</w:t>
      </w:r>
      <w:r w:rsidR="00357C36" w:rsidRPr="001E183D">
        <w:rPr>
          <w:rFonts w:ascii="Times New Roman" w:hAnsi="Times New Roman"/>
        </w:rPr>
        <w:t xml:space="preserve"> driven by consumerism. Today, everybody is hanging out in one of the dozens shopping centers that have been built in Zagreb in the past 10 years, or in bars and restaurants.</w:t>
      </w:r>
    </w:p>
    <w:p w14:paraId="761EF269" w14:textId="20F3EE73" w:rsidR="00357C36" w:rsidRPr="001E183D" w:rsidRDefault="008F426B" w:rsidP="00F90A28">
      <w:pPr>
        <w:pStyle w:val="ListParagraph"/>
        <w:numPr>
          <w:ilvl w:val="0"/>
          <w:numId w:val="7"/>
        </w:numPr>
        <w:spacing w:line="480" w:lineRule="auto"/>
        <w:jc w:val="both"/>
        <w:rPr>
          <w:rFonts w:ascii="Times New Roman" w:hAnsi="Times New Roman"/>
        </w:rPr>
      </w:pPr>
      <w:r>
        <w:rPr>
          <w:rFonts w:ascii="Times New Roman" w:hAnsi="Times New Roman"/>
        </w:rPr>
        <w:t>The participants saw i</w:t>
      </w:r>
      <w:r w:rsidR="00357C36" w:rsidRPr="001E183D">
        <w:rPr>
          <w:rFonts w:ascii="Times New Roman" w:hAnsi="Times New Roman"/>
        </w:rPr>
        <w:t xml:space="preserve">nfluences </w:t>
      </w:r>
      <w:r>
        <w:rPr>
          <w:rFonts w:ascii="Times New Roman" w:hAnsi="Times New Roman"/>
        </w:rPr>
        <w:t xml:space="preserve">coming from America </w:t>
      </w:r>
      <w:r w:rsidR="00357C36" w:rsidRPr="001E183D">
        <w:rPr>
          <w:rFonts w:ascii="Times New Roman" w:hAnsi="Times New Roman"/>
        </w:rPr>
        <w:t xml:space="preserve">in every part of the Croatian society, from what they watch, to how they live their lives, what they eat, </w:t>
      </w:r>
      <w:r>
        <w:rPr>
          <w:rFonts w:ascii="Times New Roman" w:hAnsi="Times New Roman"/>
        </w:rPr>
        <w:t>what they listen</w:t>
      </w:r>
      <w:r w:rsidR="00357C36" w:rsidRPr="001E183D">
        <w:rPr>
          <w:rFonts w:ascii="Times New Roman" w:hAnsi="Times New Roman"/>
        </w:rPr>
        <w:t xml:space="preserve"> or the ways they think. Most of these influences are coming from the media since very few people</w:t>
      </w:r>
      <w:r>
        <w:rPr>
          <w:rFonts w:ascii="Times New Roman" w:hAnsi="Times New Roman"/>
        </w:rPr>
        <w:t xml:space="preserve"> have any personal</w:t>
      </w:r>
      <w:r w:rsidR="00357C36" w:rsidRPr="001E183D">
        <w:rPr>
          <w:rFonts w:ascii="Times New Roman" w:hAnsi="Times New Roman"/>
        </w:rPr>
        <w:t xml:space="preserve"> contact with Americans.</w:t>
      </w:r>
    </w:p>
    <w:p w14:paraId="1C46AA9F" w14:textId="06366CF6" w:rsidR="00357C36" w:rsidRPr="001E183D" w:rsidRDefault="00357C36"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 xml:space="preserve">Croatians </w:t>
      </w:r>
      <w:r w:rsidR="00E75B79">
        <w:rPr>
          <w:rFonts w:ascii="Times New Roman" w:hAnsi="Times New Roman"/>
        </w:rPr>
        <w:t>were seen as</w:t>
      </w:r>
      <w:r w:rsidRPr="001E183D">
        <w:rPr>
          <w:rFonts w:ascii="Times New Roman" w:hAnsi="Times New Roman"/>
        </w:rPr>
        <w:t xml:space="preserve"> too oriented toward the</w:t>
      </w:r>
      <w:r w:rsidR="00E75B79">
        <w:rPr>
          <w:rFonts w:ascii="Times New Roman" w:hAnsi="Times New Roman"/>
        </w:rPr>
        <w:t xml:space="preserve"> Western world, and</w:t>
      </w:r>
      <w:r w:rsidRPr="001E183D">
        <w:rPr>
          <w:rFonts w:ascii="Times New Roman" w:hAnsi="Times New Roman"/>
        </w:rPr>
        <w:t xml:space="preserve"> not pay</w:t>
      </w:r>
      <w:r w:rsidR="00E75B79">
        <w:rPr>
          <w:rFonts w:ascii="Times New Roman" w:hAnsi="Times New Roman"/>
        </w:rPr>
        <w:t>ing</w:t>
      </w:r>
      <w:r w:rsidRPr="001E183D">
        <w:rPr>
          <w:rFonts w:ascii="Times New Roman" w:hAnsi="Times New Roman"/>
        </w:rPr>
        <w:t xml:space="preserve"> enough attention to other parts of the world </w:t>
      </w:r>
    </w:p>
    <w:p w14:paraId="5E0C4EA1" w14:textId="17DC7958" w:rsidR="00357C36" w:rsidRPr="001E183D" w:rsidRDefault="00E75B79" w:rsidP="00F90A28">
      <w:pPr>
        <w:pStyle w:val="ListParagraph"/>
        <w:numPr>
          <w:ilvl w:val="0"/>
          <w:numId w:val="7"/>
        </w:numPr>
        <w:spacing w:line="480" w:lineRule="auto"/>
        <w:jc w:val="both"/>
        <w:rPr>
          <w:rFonts w:ascii="Times New Roman" w:hAnsi="Times New Roman"/>
        </w:rPr>
      </w:pPr>
      <w:r>
        <w:rPr>
          <w:rFonts w:ascii="Times New Roman" w:hAnsi="Times New Roman"/>
        </w:rPr>
        <w:t>Participants perceived that the trend among people in Croatia was</w:t>
      </w:r>
      <w:r w:rsidR="00357C36" w:rsidRPr="001E183D">
        <w:rPr>
          <w:rFonts w:ascii="Times New Roman" w:hAnsi="Times New Roman"/>
        </w:rPr>
        <w:t xml:space="preserve"> that everybody wants to be famous and live their lives in the eyes of the public</w:t>
      </w:r>
    </w:p>
    <w:p w14:paraId="19317186" w14:textId="0B664725" w:rsidR="00357C36" w:rsidRPr="001E183D" w:rsidRDefault="00357C36"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 xml:space="preserve">American media in Croatia </w:t>
      </w:r>
      <w:r w:rsidR="00E75B79">
        <w:rPr>
          <w:rFonts w:ascii="Times New Roman" w:hAnsi="Times New Roman"/>
        </w:rPr>
        <w:t>was seen as bringing</w:t>
      </w:r>
      <w:r w:rsidRPr="001E183D">
        <w:rPr>
          <w:rFonts w:ascii="Times New Roman" w:hAnsi="Times New Roman"/>
        </w:rPr>
        <w:t xml:space="preserve"> variety. However, one of the negative aspects </w:t>
      </w:r>
      <w:r w:rsidR="00E75B79">
        <w:rPr>
          <w:rFonts w:ascii="Times New Roman" w:hAnsi="Times New Roman"/>
        </w:rPr>
        <w:t>perceived was</w:t>
      </w:r>
      <w:r w:rsidRPr="001E183D">
        <w:rPr>
          <w:rFonts w:ascii="Times New Roman" w:hAnsi="Times New Roman"/>
        </w:rPr>
        <w:t xml:space="preserve"> that more and more people shy away from listening to domestic music or watching locally produced movies, and everybody values foreign entertainment more</w:t>
      </w:r>
    </w:p>
    <w:p w14:paraId="18DCDEE6" w14:textId="626B76BC" w:rsidR="00357C36" w:rsidRPr="001E183D" w:rsidRDefault="00E75B79" w:rsidP="00F90A28">
      <w:pPr>
        <w:pStyle w:val="ListParagraph"/>
        <w:numPr>
          <w:ilvl w:val="0"/>
          <w:numId w:val="7"/>
        </w:numPr>
        <w:spacing w:line="480" w:lineRule="auto"/>
        <w:jc w:val="both"/>
        <w:rPr>
          <w:rFonts w:ascii="Times New Roman" w:hAnsi="Times New Roman"/>
        </w:rPr>
      </w:pPr>
      <w:r>
        <w:rPr>
          <w:rFonts w:ascii="Times New Roman" w:hAnsi="Times New Roman"/>
        </w:rPr>
        <w:t>Participants said that American influences could be seen</w:t>
      </w:r>
      <w:r w:rsidR="00357C36" w:rsidRPr="001E183D">
        <w:rPr>
          <w:rFonts w:ascii="Times New Roman" w:hAnsi="Times New Roman"/>
        </w:rPr>
        <w:t xml:space="preserve"> during the holidays, especially Christmas, Valentines Day, New Years, and Easter. Holid</w:t>
      </w:r>
      <w:r>
        <w:rPr>
          <w:rFonts w:ascii="Times New Roman" w:hAnsi="Times New Roman"/>
        </w:rPr>
        <w:t>ays are commercialized, and</w:t>
      </w:r>
      <w:r w:rsidR="00357C36" w:rsidRPr="001E183D">
        <w:rPr>
          <w:rFonts w:ascii="Times New Roman" w:hAnsi="Times New Roman"/>
        </w:rPr>
        <w:t xml:space="preserve"> everything evolves around making people spend more money.</w:t>
      </w:r>
    </w:p>
    <w:p w14:paraId="6C5FE063" w14:textId="38B691BC" w:rsidR="00357C36" w:rsidRPr="001E183D" w:rsidRDefault="00E75B79" w:rsidP="00F90A28">
      <w:pPr>
        <w:pStyle w:val="ListParagraph"/>
        <w:numPr>
          <w:ilvl w:val="0"/>
          <w:numId w:val="7"/>
        </w:numPr>
        <w:spacing w:line="480" w:lineRule="auto"/>
        <w:jc w:val="both"/>
        <w:rPr>
          <w:rFonts w:ascii="Times New Roman" w:hAnsi="Times New Roman"/>
        </w:rPr>
      </w:pPr>
      <w:r>
        <w:rPr>
          <w:rFonts w:ascii="Times New Roman" w:hAnsi="Times New Roman"/>
        </w:rPr>
        <w:t>Participants said A</w:t>
      </w:r>
      <w:r w:rsidR="00357C36" w:rsidRPr="001E183D">
        <w:rPr>
          <w:rFonts w:ascii="Times New Roman" w:hAnsi="Times New Roman"/>
        </w:rPr>
        <w:t>mericanization has brought some n</w:t>
      </w:r>
      <w:r>
        <w:rPr>
          <w:rFonts w:ascii="Times New Roman" w:hAnsi="Times New Roman"/>
        </w:rPr>
        <w:t>ew traditions to Croatia</w:t>
      </w:r>
      <w:r w:rsidR="00357C36" w:rsidRPr="001E183D">
        <w:rPr>
          <w:rFonts w:ascii="Times New Roman" w:hAnsi="Times New Roman"/>
        </w:rPr>
        <w:t>. Croatians have started celebrating Halloween and St. Patrick's Day</w:t>
      </w:r>
    </w:p>
    <w:p w14:paraId="35303711" w14:textId="68DED73F" w:rsidR="00357C36" w:rsidRPr="001E183D" w:rsidRDefault="00E75B79" w:rsidP="00F90A28">
      <w:pPr>
        <w:pStyle w:val="ListParagraph"/>
        <w:numPr>
          <w:ilvl w:val="0"/>
          <w:numId w:val="7"/>
        </w:numPr>
        <w:spacing w:line="480" w:lineRule="auto"/>
        <w:jc w:val="both"/>
        <w:rPr>
          <w:rFonts w:ascii="Times New Roman" w:hAnsi="Times New Roman"/>
        </w:rPr>
      </w:pPr>
      <w:r>
        <w:rPr>
          <w:rFonts w:ascii="Times New Roman" w:hAnsi="Times New Roman"/>
        </w:rPr>
        <w:t>Participants said n</w:t>
      </w:r>
      <w:r w:rsidR="00357C36" w:rsidRPr="001E183D">
        <w:rPr>
          <w:rFonts w:ascii="Times New Roman" w:hAnsi="Times New Roman"/>
        </w:rPr>
        <w:t>umerous American fast food restaurants have opened primarily in Zagreb in the past couple of years</w:t>
      </w:r>
      <w:r>
        <w:rPr>
          <w:rFonts w:ascii="Times New Roman" w:hAnsi="Times New Roman"/>
        </w:rPr>
        <w:t>,</w:t>
      </w:r>
      <w:r w:rsidR="00357C36" w:rsidRPr="001E183D">
        <w:rPr>
          <w:rFonts w:ascii="Times New Roman" w:hAnsi="Times New Roman"/>
        </w:rPr>
        <w:t xml:space="preserve"> such as McDonalds, Kentucky Fried Chicken</w:t>
      </w:r>
      <w:r w:rsidR="003D1D12">
        <w:rPr>
          <w:rFonts w:ascii="Times New Roman" w:hAnsi="Times New Roman"/>
        </w:rPr>
        <w:t>.</w:t>
      </w:r>
    </w:p>
    <w:p w14:paraId="15BD5FD2" w14:textId="034E2B46" w:rsidR="00357C36" w:rsidRPr="001E183D" w:rsidRDefault="00E75B79" w:rsidP="00F90A28">
      <w:pPr>
        <w:pStyle w:val="ListParagraph"/>
        <w:numPr>
          <w:ilvl w:val="0"/>
          <w:numId w:val="7"/>
        </w:numPr>
        <w:spacing w:line="480" w:lineRule="auto"/>
        <w:jc w:val="both"/>
        <w:rPr>
          <w:rFonts w:ascii="Times New Roman" w:hAnsi="Times New Roman"/>
        </w:rPr>
      </w:pPr>
      <w:r>
        <w:rPr>
          <w:rFonts w:ascii="Times New Roman" w:hAnsi="Times New Roman"/>
        </w:rPr>
        <w:t xml:space="preserve">Participants said </w:t>
      </w:r>
      <w:r w:rsidR="00357C36" w:rsidRPr="001E183D">
        <w:rPr>
          <w:rFonts w:ascii="Times New Roman" w:hAnsi="Times New Roman"/>
        </w:rPr>
        <w:t xml:space="preserve">American fast </w:t>
      </w:r>
      <w:r w:rsidR="00C362FA" w:rsidRPr="001E183D">
        <w:rPr>
          <w:rFonts w:ascii="Times New Roman" w:hAnsi="Times New Roman"/>
        </w:rPr>
        <w:t xml:space="preserve">food </w:t>
      </w:r>
      <w:r w:rsidR="00C362FA">
        <w:rPr>
          <w:rFonts w:ascii="Times New Roman" w:hAnsi="Times New Roman"/>
        </w:rPr>
        <w:t>restaurants in Croatia are</w:t>
      </w:r>
      <w:r w:rsidR="00357C36" w:rsidRPr="001E183D">
        <w:rPr>
          <w:rFonts w:ascii="Times New Roman" w:hAnsi="Times New Roman"/>
        </w:rPr>
        <w:t xml:space="preserve"> po</w:t>
      </w:r>
      <w:r>
        <w:rPr>
          <w:rFonts w:ascii="Times New Roman" w:hAnsi="Times New Roman"/>
        </w:rPr>
        <w:t>pular because they are</w:t>
      </w:r>
      <w:r w:rsidR="00C362FA">
        <w:rPr>
          <w:rFonts w:ascii="Times New Roman" w:hAnsi="Times New Roman"/>
        </w:rPr>
        <w:t xml:space="preserve"> new and</w:t>
      </w:r>
      <w:r w:rsidR="00357C36" w:rsidRPr="001E183D">
        <w:rPr>
          <w:rFonts w:ascii="Times New Roman" w:hAnsi="Times New Roman"/>
        </w:rPr>
        <w:t xml:space="preserve"> they come from America. </w:t>
      </w:r>
      <w:r w:rsidR="00C362FA">
        <w:rPr>
          <w:rFonts w:ascii="Times New Roman" w:hAnsi="Times New Roman"/>
        </w:rPr>
        <w:t xml:space="preserve">Besides </w:t>
      </w:r>
      <w:r w:rsidR="00357C36" w:rsidRPr="001E183D">
        <w:rPr>
          <w:rFonts w:ascii="Times New Roman" w:hAnsi="Times New Roman"/>
        </w:rPr>
        <w:t>American fast food</w:t>
      </w:r>
      <w:r w:rsidR="003D1D12">
        <w:rPr>
          <w:rFonts w:ascii="Times New Roman" w:hAnsi="Times New Roman"/>
        </w:rPr>
        <w:t>.</w:t>
      </w:r>
      <w:r w:rsidR="00357C36" w:rsidRPr="001E183D">
        <w:rPr>
          <w:rFonts w:ascii="Times New Roman" w:hAnsi="Times New Roman"/>
        </w:rPr>
        <w:t xml:space="preserve"> </w:t>
      </w:r>
      <w:proofErr w:type="gramStart"/>
      <w:r w:rsidR="00357C36" w:rsidRPr="001E183D">
        <w:rPr>
          <w:rFonts w:ascii="Times New Roman" w:hAnsi="Times New Roman"/>
        </w:rPr>
        <w:t>restaurants</w:t>
      </w:r>
      <w:proofErr w:type="gramEnd"/>
      <w:r w:rsidR="00357C36" w:rsidRPr="001E183D">
        <w:rPr>
          <w:rFonts w:ascii="Times New Roman" w:hAnsi="Times New Roman"/>
        </w:rPr>
        <w:t xml:space="preserve"> and American stores </w:t>
      </w:r>
      <w:r w:rsidR="00C362FA">
        <w:rPr>
          <w:rFonts w:ascii="Times New Roman" w:hAnsi="Times New Roman"/>
        </w:rPr>
        <w:t>there is not much else offered.</w:t>
      </w:r>
    </w:p>
    <w:p w14:paraId="1D11AA32" w14:textId="1974943A" w:rsidR="00357C36"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Participants said p</w:t>
      </w:r>
      <w:r w:rsidR="00357C36" w:rsidRPr="001E183D">
        <w:rPr>
          <w:rFonts w:ascii="Times New Roman" w:hAnsi="Times New Roman"/>
        </w:rPr>
        <w:t xml:space="preserve">eople in Croatia would buy anything that comes from America. </w:t>
      </w:r>
    </w:p>
    <w:p w14:paraId="23FF02A6" w14:textId="595294DD"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Participants said Croatians</w:t>
      </w:r>
      <w:r w:rsidR="00E06AB5" w:rsidRPr="001E183D">
        <w:rPr>
          <w:rFonts w:ascii="Times New Roman" w:hAnsi="Times New Roman"/>
        </w:rPr>
        <w:t xml:space="preserve"> are particularly proud of their local identities and differences, and it is difficult to talk about a Croatian cultural identity overall. </w:t>
      </w:r>
    </w:p>
    <w:p w14:paraId="09156D1B" w14:textId="77D5B74C"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 xml:space="preserve">Participants said </w:t>
      </w:r>
      <w:r w:rsidR="00E06AB5" w:rsidRPr="001E183D">
        <w:rPr>
          <w:rFonts w:ascii="Times New Roman" w:hAnsi="Times New Roman"/>
        </w:rPr>
        <w:t xml:space="preserve">Croatian cultural identity </w:t>
      </w:r>
      <w:r w:rsidRPr="001E183D">
        <w:rPr>
          <w:rFonts w:ascii="Times New Roman" w:hAnsi="Times New Roman"/>
        </w:rPr>
        <w:t>couldn’t</w:t>
      </w:r>
      <w:r w:rsidR="00E06AB5" w:rsidRPr="001E183D">
        <w:rPr>
          <w:rFonts w:ascii="Times New Roman" w:hAnsi="Times New Roman"/>
        </w:rPr>
        <w:t xml:space="preserve"> be defined because Croatians still share their cultural identity with other countries in the region</w:t>
      </w:r>
      <w:r>
        <w:rPr>
          <w:rFonts w:ascii="Times New Roman" w:hAnsi="Times New Roman"/>
        </w:rPr>
        <w:t>.</w:t>
      </w:r>
    </w:p>
    <w:p w14:paraId="16074D46" w14:textId="2EB76CAE" w:rsidR="00E06AB5" w:rsidRPr="001E183D" w:rsidRDefault="00E06AB5"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 xml:space="preserve">Consequences of ethnic wars from the beginning of the 1990s still linger among the </w:t>
      </w:r>
      <w:r w:rsidR="003D1D12">
        <w:rPr>
          <w:rFonts w:ascii="Times New Roman" w:hAnsi="Times New Roman"/>
        </w:rPr>
        <w:t>participants.</w:t>
      </w:r>
    </w:p>
    <w:p w14:paraId="312C2D34" w14:textId="2033EC7D"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Participants said the reason</w:t>
      </w:r>
      <w:r w:rsidR="00E06AB5" w:rsidRPr="001E183D">
        <w:rPr>
          <w:rFonts w:ascii="Times New Roman" w:hAnsi="Times New Roman"/>
        </w:rPr>
        <w:t xml:space="preserve"> why Croatia is not moving forward and not being successful at creating a distinct Croatian identity is that people are too concerned with what happened in the past, with the war and Yugoslavia to be able to look toward the future</w:t>
      </w:r>
      <w:r>
        <w:rPr>
          <w:rFonts w:ascii="Times New Roman" w:hAnsi="Times New Roman"/>
        </w:rPr>
        <w:t xml:space="preserve">. </w:t>
      </w:r>
    </w:p>
    <w:p w14:paraId="06CEF544" w14:textId="40A92D16"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Participants described Croatians</w:t>
      </w:r>
      <w:r w:rsidR="00E06AB5" w:rsidRPr="001E183D">
        <w:rPr>
          <w:rFonts w:ascii="Times New Roman" w:hAnsi="Times New Roman"/>
        </w:rPr>
        <w:t xml:space="preserve"> as warm and welcoming people, always ready to help each other, while people fro</w:t>
      </w:r>
      <w:r>
        <w:rPr>
          <w:rFonts w:ascii="Times New Roman" w:hAnsi="Times New Roman"/>
        </w:rPr>
        <w:t>m the Western Hemisphere were</w:t>
      </w:r>
      <w:r w:rsidR="00E06AB5" w:rsidRPr="001E183D">
        <w:rPr>
          <w:rFonts w:ascii="Times New Roman" w:hAnsi="Times New Roman"/>
        </w:rPr>
        <w:t xml:space="preserve"> considered to be cold and reserved</w:t>
      </w:r>
    </w:p>
    <w:p w14:paraId="4CA3EF38" w14:textId="0E1D475F"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Croatians were</w:t>
      </w:r>
      <w:r w:rsidR="00E06AB5" w:rsidRPr="001E183D">
        <w:rPr>
          <w:rFonts w:ascii="Times New Roman" w:hAnsi="Times New Roman"/>
        </w:rPr>
        <w:t xml:space="preserve"> seen as</w:t>
      </w:r>
      <w:r>
        <w:rPr>
          <w:rFonts w:ascii="Times New Roman" w:hAnsi="Times New Roman"/>
        </w:rPr>
        <w:t xml:space="preserve"> a collective nation, versus</w:t>
      </w:r>
      <w:r w:rsidR="00E06AB5" w:rsidRPr="001E183D">
        <w:rPr>
          <w:rFonts w:ascii="Times New Roman" w:hAnsi="Times New Roman"/>
        </w:rPr>
        <w:t xml:space="preserve"> </w:t>
      </w:r>
      <w:r>
        <w:rPr>
          <w:rFonts w:ascii="Times New Roman" w:hAnsi="Times New Roman"/>
        </w:rPr>
        <w:t>Western Europe, where people were</w:t>
      </w:r>
      <w:r w:rsidR="00E06AB5" w:rsidRPr="001E183D">
        <w:rPr>
          <w:rFonts w:ascii="Times New Roman" w:hAnsi="Times New Roman"/>
        </w:rPr>
        <w:t xml:space="preserve"> considere</w:t>
      </w:r>
      <w:r>
        <w:rPr>
          <w:rFonts w:ascii="Times New Roman" w:hAnsi="Times New Roman"/>
        </w:rPr>
        <w:t>d to be oriented more toward</w:t>
      </w:r>
      <w:r w:rsidR="00E06AB5" w:rsidRPr="001E183D">
        <w:rPr>
          <w:rFonts w:ascii="Times New Roman" w:hAnsi="Times New Roman"/>
        </w:rPr>
        <w:t xml:space="preserve"> individuals</w:t>
      </w:r>
    </w:p>
    <w:p w14:paraId="481D160E" w14:textId="48662EEC"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Tradition was</w:t>
      </w:r>
      <w:r w:rsidR="00C748C7">
        <w:rPr>
          <w:rFonts w:ascii="Times New Roman" w:hAnsi="Times New Roman"/>
        </w:rPr>
        <w:t xml:space="preserve"> important</w:t>
      </w:r>
      <w:r w:rsidR="00E06AB5" w:rsidRPr="001E183D">
        <w:rPr>
          <w:rFonts w:ascii="Times New Roman" w:hAnsi="Times New Roman"/>
        </w:rPr>
        <w:t xml:space="preserve"> however</w:t>
      </w:r>
      <w:r w:rsidR="00C748C7">
        <w:rPr>
          <w:rFonts w:ascii="Times New Roman" w:hAnsi="Times New Roman"/>
        </w:rPr>
        <w:t>,</w:t>
      </w:r>
      <w:r w:rsidR="00E06AB5" w:rsidRPr="001E183D">
        <w:rPr>
          <w:rFonts w:ascii="Times New Roman" w:hAnsi="Times New Roman"/>
        </w:rPr>
        <w:t xml:space="preserve"> participant’s parents and older people in general care</w:t>
      </w:r>
      <w:r>
        <w:rPr>
          <w:rFonts w:ascii="Times New Roman" w:hAnsi="Times New Roman"/>
        </w:rPr>
        <w:t>d</w:t>
      </w:r>
      <w:r w:rsidR="00E06AB5" w:rsidRPr="001E183D">
        <w:rPr>
          <w:rFonts w:ascii="Times New Roman" w:hAnsi="Times New Roman"/>
        </w:rPr>
        <w:t xml:space="preserve"> for tradition more than they do</w:t>
      </w:r>
    </w:p>
    <w:p w14:paraId="1EE3E158" w14:textId="1E4B4DF1"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Older people were seen as</w:t>
      </w:r>
      <w:r w:rsidR="00E06AB5" w:rsidRPr="001E183D">
        <w:rPr>
          <w:rFonts w:ascii="Times New Roman" w:hAnsi="Times New Roman"/>
        </w:rPr>
        <w:t xml:space="preserve"> more conservative than younger</w:t>
      </w:r>
      <w:r>
        <w:rPr>
          <w:rFonts w:ascii="Times New Roman" w:hAnsi="Times New Roman"/>
        </w:rPr>
        <w:t xml:space="preserve"> people</w:t>
      </w:r>
      <w:r w:rsidR="00E06AB5" w:rsidRPr="001E183D">
        <w:rPr>
          <w:rFonts w:ascii="Times New Roman" w:hAnsi="Times New Roman"/>
        </w:rPr>
        <w:t xml:space="preserve">. However, even younger people tend to be conservative depending on where in Croatia they live. Even though younger generations are more liberal Croatians are considered to still be two or three generations behind Western Europe and America </w:t>
      </w:r>
    </w:p>
    <w:p w14:paraId="2748A0AC" w14:textId="06285313" w:rsidR="00E06AB5" w:rsidRPr="001E183D" w:rsidRDefault="003D1D12" w:rsidP="00F90A28">
      <w:pPr>
        <w:pStyle w:val="ListParagraph"/>
        <w:numPr>
          <w:ilvl w:val="0"/>
          <w:numId w:val="7"/>
        </w:numPr>
        <w:spacing w:line="480" w:lineRule="auto"/>
        <w:jc w:val="both"/>
        <w:rPr>
          <w:rFonts w:ascii="Times New Roman" w:hAnsi="Times New Roman"/>
        </w:rPr>
      </w:pPr>
      <w:r>
        <w:rPr>
          <w:rFonts w:ascii="Times New Roman" w:hAnsi="Times New Roman"/>
        </w:rPr>
        <w:t>Regarding</w:t>
      </w:r>
      <w:r w:rsidR="00E06AB5" w:rsidRPr="001E183D">
        <w:rPr>
          <w:rFonts w:ascii="Times New Roman" w:hAnsi="Times New Roman"/>
        </w:rPr>
        <w:t xml:space="preserve"> homosexuals</w:t>
      </w:r>
      <w:r>
        <w:rPr>
          <w:rFonts w:ascii="Times New Roman" w:hAnsi="Times New Roman"/>
        </w:rPr>
        <w:t>, most of the participants thought</w:t>
      </w:r>
      <w:r w:rsidR="00E06AB5" w:rsidRPr="001E183D">
        <w:rPr>
          <w:rFonts w:ascii="Times New Roman" w:hAnsi="Times New Roman"/>
        </w:rPr>
        <w:t xml:space="preserve"> that the Croatian society is still not very tolerant and that their position in Croatian society is pretty bad</w:t>
      </w:r>
      <w:r>
        <w:rPr>
          <w:rFonts w:ascii="Times New Roman" w:hAnsi="Times New Roman"/>
        </w:rPr>
        <w:t>.</w:t>
      </w:r>
    </w:p>
    <w:p w14:paraId="062FEE0F" w14:textId="1B25E069" w:rsidR="00E06AB5" w:rsidRPr="001E183D" w:rsidRDefault="00E06AB5"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 xml:space="preserve">A lot of </w:t>
      </w:r>
      <w:r w:rsidR="003F0284">
        <w:rPr>
          <w:rFonts w:ascii="Times New Roman" w:hAnsi="Times New Roman"/>
        </w:rPr>
        <w:t>participants described having</w:t>
      </w:r>
      <w:r w:rsidRPr="001E183D">
        <w:rPr>
          <w:rFonts w:ascii="Times New Roman" w:hAnsi="Times New Roman"/>
        </w:rPr>
        <w:t xml:space="preserve"> deep connections to their families and friends and </w:t>
      </w:r>
      <w:r w:rsidR="003F0284">
        <w:rPr>
          <w:rFonts w:ascii="Times New Roman" w:hAnsi="Times New Roman"/>
        </w:rPr>
        <w:t xml:space="preserve">said </w:t>
      </w:r>
      <w:r w:rsidRPr="001E183D">
        <w:rPr>
          <w:rFonts w:ascii="Times New Roman" w:hAnsi="Times New Roman"/>
        </w:rPr>
        <w:t xml:space="preserve">they couldn't imagine a life without them. Living in an economically unstable country </w:t>
      </w:r>
      <w:r w:rsidR="003F0284">
        <w:rPr>
          <w:rFonts w:ascii="Times New Roman" w:hAnsi="Times New Roman"/>
        </w:rPr>
        <w:t>was viewed as a small price to pay for</w:t>
      </w:r>
      <w:r w:rsidRPr="001E183D">
        <w:rPr>
          <w:rFonts w:ascii="Times New Roman" w:hAnsi="Times New Roman"/>
        </w:rPr>
        <w:t xml:space="preserve"> staying close to the people they care for.</w:t>
      </w:r>
    </w:p>
    <w:p w14:paraId="275FDF1C" w14:textId="059711F1" w:rsidR="00E06AB5" w:rsidRPr="001E183D" w:rsidRDefault="00E06AB5"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Participants said that most of their opinions and views on Americans and</w:t>
      </w:r>
      <w:r w:rsidR="003F0284">
        <w:rPr>
          <w:rFonts w:ascii="Times New Roman" w:hAnsi="Times New Roman"/>
        </w:rPr>
        <w:t xml:space="preserve"> life in the United States came</w:t>
      </w:r>
      <w:r w:rsidRPr="001E183D">
        <w:rPr>
          <w:rFonts w:ascii="Times New Roman" w:hAnsi="Times New Roman"/>
        </w:rPr>
        <w:t xml:space="preserve"> from television series, films, and documentaries they watch</w:t>
      </w:r>
      <w:r w:rsidR="003F0284">
        <w:rPr>
          <w:rFonts w:ascii="Times New Roman" w:hAnsi="Times New Roman"/>
        </w:rPr>
        <w:t>ed</w:t>
      </w:r>
      <w:r w:rsidRPr="001E183D">
        <w:rPr>
          <w:rFonts w:ascii="Times New Roman" w:hAnsi="Times New Roman"/>
        </w:rPr>
        <w:t>.</w:t>
      </w:r>
    </w:p>
    <w:p w14:paraId="49BB0EC3" w14:textId="73B3C149" w:rsidR="00357C36" w:rsidRPr="001E183D" w:rsidRDefault="00357C36" w:rsidP="00F90A28">
      <w:pPr>
        <w:pStyle w:val="ListParagraph"/>
        <w:numPr>
          <w:ilvl w:val="0"/>
          <w:numId w:val="7"/>
        </w:numPr>
        <w:spacing w:line="480" w:lineRule="auto"/>
        <w:jc w:val="both"/>
        <w:rPr>
          <w:rFonts w:ascii="Times New Roman" w:hAnsi="Times New Roman"/>
        </w:rPr>
      </w:pPr>
      <w:r w:rsidRPr="001E183D">
        <w:rPr>
          <w:rFonts w:ascii="Times New Roman" w:hAnsi="Times New Roman"/>
        </w:rPr>
        <w:t xml:space="preserve">Cultures in today’s globalized world </w:t>
      </w:r>
      <w:r w:rsidR="003F0284">
        <w:rPr>
          <w:rFonts w:ascii="Times New Roman" w:hAnsi="Times New Roman"/>
        </w:rPr>
        <w:t xml:space="preserve">were seen as </w:t>
      </w:r>
      <w:r w:rsidRPr="001E183D">
        <w:rPr>
          <w:rFonts w:ascii="Times New Roman" w:hAnsi="Times New Roman"/>
        </w:rPr>
        <w:t xml:space="preserve">intertwined that it is hard to understand if something is purely Croatian or not. </w:t>
      </w:r>
    </w:p>
    <w:p w14:paraId="2066F9D7" w14:textId="5D3E48B4" w:rsidR="009E4838" w:rsidRPr="001E183D" w:rsidRDefault="003F0284" w:rsidP="00F90A28">
      <w:pPr>
        <w:pStyle w:val="ListParagraph"/>
        <w:numPr>
          <w:ilvl w:val="0"/>
          <w:numId w:val="7"/>
        </w:numPr>
        <w:spacing w:line="480" w:lineRule="auto"/>
        <w:jc w:val="both"/>
        <w:rPr>
          <w:rFonts w:ascii="Times New Roman" w:hAnsi="Times New Roman"/>
        </w:rPr>
      </w:pPr>
      <w:r>
        <w:rPr>
          <w:rFonts w:ascii="Times New Roman" w:hAnsi="Times New Roman"/>
        </w:rPr>
        <w:t>Cultural identities were seen</w:t>
      </w:r>
      <w:r w:rsidR="00357C36" w:rsidRPr="001E183D">
        <w:rPr>
          <w:rFonts w:ascii="Times New Roman" w:hAnsi="Times New Roman"/>
        </w:rPr>
        <w:t xml:space="preserve"> </w:t>
      </w:r>
      <w:r>
        <w:rPr>
          <w:rFonts w:ascii="Times New Roman" w:hAnsi="Times New Roman"/>
        </w:rPr>
        <w:t>as not fixed nor</w:t>
      </w:r>
      <w:r w:rsidR="00357C36" w:rsidRPr="001E183D">
        <w:rPr>
          <w:rFonts w:ascii="Times New Roman" w:hAnsi="Times New Roman"/>
        </w:rPr>
        <w:t xml:space="preserve"> exclusive to certain geographical location </w:t>
      </w:r>
    </w:p>
    <w:p w14:paraId="17C3536C" w14:textId="77777777" w:rsidR="00357C36" w:rsidRPr="001E183D" w:rsidRDefault="00357C36" w:rsidP="00F90A28">
      <w:pPr>
        <w:spacing w:line="480" w:lineRule="auto"/>
        <w:jc w:val="both"/>
        <w:rPr>
          <w:rFonts w:ascii="Times New Roman" w:hAnsi="Times New Roman"/>
          <w:b/>
          <w:color w:val="000000"/>
        </w:rPr>
      </w:pPr>
    </w:p>
    <w:p w14:paraId="7370B9DA" w14:textId="77777777" w:rsidR="007552AE" w:rsidRPr="001E183D" w:rsidRDefault="007552AE" w:rsidP="00F90A28">
      <w:pPr>
        <w:spacing w:line="480" w:lineRule="auto"/>
        <w:jc w:val="both"/>
        <w:rPr>
          <w:rFonts w:ascii="Times New Roman" w:hAnsi="Times New Roman"/>
          <w:color w:val="000000"/>
        </w:rPr>
      </w:pPr>
    </w:p>
    <w:p w14:paraId="440DB21D" w14:textId="77777777" w:rsidR="009E4838" w:rsidRPr="001E183D" w:rsidRDefault="009E4838" w:rsidP="00F90A28">
      <w:pPr>
        <w:spacing w:line="480" w:lineRule="auto"/>
        <w:jc w:val="both"/>
        <w:rPr>
          <w:rFonts w:ascii="Times New Roman" w:hAnsi="Times New Roman"/>
          <w:color w:val="000000"/>
        </w:rPr>
      </w:pPr>
    </w:p>
    <w:p w14:paraId="5C76DD1F" w14:textId="77777777" w:rsidR="009E4838" w:rsidRPr="001E183D" w:rsidRDefault="009E4838" w:rsidP="00F90A28">
      <w:pPr>
        <w:spacing w:line="480" w:lineRule="auto"/>
        <w:jc w:val="both"/>
        <w:rPr>
          <w:rFonts w:ascii="Times New Roman" w:hAnsi="Times New Roman"/>
          <w:color w:val="000000"/>
        </w:rPr>
      </w:pPr>
    </w:p>
    <w:p w14:paraId="570DDF41" w14:textId="77777777" w:rsidR="009E4838" w:rsidRPr="001E183D" w:rsidRDefault="009E4838" w:rsidP="00F90A28">
      <w:pPr>
        <w:spacing w:line="480" w:lineRule="auto"/>
        <w:jc w:val="both"/>
        <w:rPr>
          <w:rFonts w:ascii="Times New Roman" w:hAnsi="Times New Roman"/>
          <w:color w:val="000000"/>
        </w:rPr>
      </w:pPr>
    </w:p>
    <w:p w14:paraId="4A3A9728" w14:textId="77777777" w:rsidR="009E4838" w:rsidRPr="001E183D" w:rsidRDefault="009E4838" w:rsidP="00F90A28">
      <w:pPr>
        <w:spacing w:line="480" w:lineRule="auto"/>
        <w:jc w:val="both"/>
        <w:rPr>
          <w:rFonts w:ascii="Times New Roman" w:hAnsi="Times New Roman"/>
          <w:color w:val="000000"/>
        </w:rPr>
      </w:pPr>
    </w:p>
    <w:p w14:paraId="44C5AB81" w14:textId="77777777" w:rsidR="009E4838" w:rsidRPr="001E183D" w:rsidRDefault="009E4838" w:rsidP="00F90A28">
      <w:pPr>
        <w:spacing w:line="480" w:lineRule="auto"/>
        <w:jc w:val="both"/>
        <w:rPr>
          <w:rFonts w:ascii="Times New Roman" w:hAnsi="Times New Roman"/>
          <w:color w:val="000000"/>
        </w:rPr>
      </w:pPr>
    </w:p>
    <w:p w14:paraId="6E5142C3" w14:textId="77777777" w:rsidR="009E4838" w:rsidRPr="001E183D" w:rsidRDefault="009E4838" w:rsidP="00F90A28">
      <w:pPr>
        <w:spacing w:line="480" w:lineRule="auto"/>
        <w:jc w:val="both"/>
        <w:rPr>
          <w:rFonts w:ascii="Times New Roman" w:hAnsi="Times New Roman"/>
          <w:color w:val="000000"/>
        </w:rPr>
      </w:pPr>
    </w:p>
    <w:p w14:paraId="3E7B16F2" w14:textId="77777777" w:rsidR="009E4838" w:rsidRPr="001E183D" w:rsidRDefault="009E4838" w:rsidP="00F90A28">
      <w:pPr>
        <w:spacing w:line="480" w:lineRule="auto"/>
        <w:jc w:val="both"/>
        <w:rPr>
          <w:rFonts w:ascii="Times New Roman" w:hAnsi="Times New Roman"/>
          <w:color w:val="000000"/>
        </w:rPr>
      </w:pPr>
    </w:p>
    <w:p w14:paraId="132C0F2B" w14:textId="77777777" w:rsidR="009E4838" w:rsidRPr="001E183D" w:rsidRDefault="009E4838" w:rsidP="00F90A28">
      <w:pPr>
        <w:spacing w:line="480" w:lineRule="auto"/>
        <w:jc w:val="both"/>
        <w:rPr>
          <w:rFonts w:ascii="Times New Roman" w:hAnsi="Times New Roman"/>
          <w:color w:val="000000"/>
        </w:rPr>
      </w:pPr>
    </w:p>
    <w:p w14:paraId="1C4EA284" w14:textId="77777777" w:rsidR="009E4838" w:rsidRPr="001E183D" w:rsidRDefault="009E4838" w:rsidP="00F90A28">
      <w:pPr>
        <w:spacing w:line="480" w:lineRule="auto"/>
        <w:jc w:val="both"/>
        <w:rPr>
          <w:rFonts w:ascii="Times New Roman" w:hAnsi="Times New Roman"/>
          <w:color w:val="000000"/>
        </w:rPr>
      </w:pPr>
    </w:p>
    <w:p w14:paraId="0FBD56C8" w14:textId="77777777" w:rsidR="009E4838" w:rsidRPr="001E183D" w:rsidRDefault="009E4838" w:rsidP="00F90A28">
      <w:pPr>
        <w:spacing w:line="480" w:lineRule="auto"/>
        <w:jc w:val="both"/>
        <w:rPr>
          <w:rFonts w:ascii="Times New Roman" w:hAnsi="Times New Roman"/>
          <w:color w:val="000000"/>
        </w:rPr>
      </w:pPr>
    </w:p>
    <w:p w14:paraId="6DB6EC4D" w14:textId="77777777" w:rsidR="009E4838" w:rsidRDefault="009E4838" w:rsidP="00F90A28">
      <w:pPr>
        <w:spacing w:line="480" w:lineRule="auto"/>
        <w:jc w:val="both"/>
        <w:rPr>
          <w:rFonts w:ascii="Times New Roman" w:hAnsi="Times New Roman"/>
          <w:color w:val="000000"/>
        </w:rPr>
      </w:pPr>
    </w:p>
    <w:p w14:paraId="4B602C95" w14:textId="77777777" w:rsidR="009A7737" w:rsidRDefault="009A7737" w:rsidP="00F90A28">
      <w:pPr>
        <w:spacing w:line="480" w:lineRule="auto"/>
        <w:jc w:val="both"/>
        <w:rPr>
          <w:rFonts w:ascii="Times New Roman" w:hAnsi="Times New Roman"/>
          <w:color w:val="000000"/>
        </w:rPr>
      </w:pPr>
    </w:p>
    <w:p w14:paraId="439B2938" w14:textId="77777777" w:rsidR="009A7737" w:rsidRDefault="009A7737" w:rsidP="00F90A28">
      <w:pPr>
        <w:spacing w:line="480" w:lineRule="auto"/>
        <w:jc w:val="both"/>
        <w:rPr>
          <w:rFonts w:ascii="Times New Roman" w:hAnsi="Times New Roman"/>
          <w:color w:val="000000"/>
        </w:rPr>
      </w:pPr>
    </w:p>
    <w:p w14:paraId="3289220F" w14:textId="77777777" w:rsidR="009A7737" w:rsidRPr="001E183D" w:rsidRDefault="009A7737" w:rsidP="00F90A28">
      <w:pPr>
        <w:spacing w:line="480" w:lineRule="auto"/>
        <w:jc w:val="both"/>
        <w:rPr>
          <w:rFonts w:ascii="Times New Roman" w:hAnsi="Times New Roman"/>
          <w:color w:val="000000"/>
        </w:rPr>
      </w:pPr>
    </w:p>
    <w:p w14:paraId="0CD6B379" w14:textId="77777777" w:rsidR="00CB3EF2" w:rsidRDefault="009E4838" w:rsidP="00CB3EF2">
      <w:pPr>
        <w:spacing w:line="360" w:lineRule="auto"/>
        <w:jc w:val="center"/>
        <w:rPr>
          <w:rFonts w:ascii="Times New Roman" w:hAnsi="Times New Roman"/>
          <w:b/>
          <w:sz w:val="28"/>
          <w:szCs w:val="28"/>
        </w:rPr>
      </w:pPr>
      <w:r w:rsidRPr="00CB3EF2">
        <w:rPr>
          <w:rFonts w:ascii="Times New Roman" w:hAnsi="Times New Roman"/>
          <w:b/>
          <w:sz w:val="28"/>
          <w:szCs w:val="28"/>
        </w:rPr>
        <w:t>Chapter 5</w:t>
      </w:r>
      <w:r w:rsidR="00E23359" w:rsidRPr="00CB3EF2">
        <w:rPr>
          <w:rFonts w:ascii="Times New Roman" w:hAnsi="Times New Roman"/>
          <w:b/>
          <w:sz w:val="28"/>
          <w:szCs w:val="28"/>
        </w:rPr>
        <w:t xml:space="preserve"> </w:t>
      </w:r>
    </w:p>
    <w:p w14:paraId="6C130B7B" w14:textId="23AFE32E" w:rsidR="004A2089" w:rsidRDefault="004A2089" w:rsidP="00CB3EF2">
      <w:pPr>
        <w:spacing w:line="360" w:lineRule="auto"/>
        <w:jc w:val="center"/>
        <w:rPr>
          <w:rFonts w:ascii="Times New Roman" w:hAnsi="Times New Roman"/>
          <w:b/>
          <w:sz w:val="28"/>
          <w:szCs w:val="28"/>
        </w:rPr>
      </w:pPr>
      <w:r w:rsidRPr="00CB3EF2">
        <w:rPr>
          <w:rFonts w:ascii="Times New Roman" w:hAnsi="Times New Roman"/>
          <w:b/>
          <w:sz w:val="28"/>
          <w:szCs w:val="28"/>
        </w:rPr>
        <w:t>Discussion</w:t>
      </w:r>
    </w:p>
    <w:p w14:paraId="2DAB145C" w14:textId="77777777" w:rsidR="00CB3EF2" w:rsidRPr="00CB3EF2" w:rsidRDefault="00CB3EF2" w:rsidP="00CB3EF2">
      <w:pPr>
        <w:jc w:val="center"/>
        <w:rPr>
          <w:rFonts w:ascii="Times New Roman" w:hAnsi="Times New Roman"/>
          <w:b/>
          <w:sz w:val="28"/>
          <w:szCs w:val="28"/>
        </w:rPr>
      </w:pPr>
    </w:p>
    <w:p w14:paraId="332F9EF9" w14:textId="77777777" w:rsidR="00976C1F" w:rsidRDefault="00976C1F" w:rsidP="00F90A28">
      <w:pPr>
        <w:spacing w:line="480" w:lineRule="auto"/>
        <w:ind w:firstLine="720"/>
        <w:contextualSpacing/>
        <w:jc w:val="both"/>
        <w:rPr>
          <w:rFonts w:ascii="Times New Roman" w:hAnsi="Times New Roman"/>
          <w:b/>
          <w:color w:val="000000"/>
        </w:rPr>
      </w:pPr>
      <w:r w:rsidRPr="001E183D">
        <w:rPr>
          <w:rFonts w:ascii="Times New Roman" w:hAnsi="Times New Roman"/>
        </w:rPr>
        <w:t>Researchers throughout the decades have been int</w:t>
      </w:r>
      <w:r>
        <w:rPr>
          <w:rFonts w:ascii="Times New Roman" w:hAnsi="Times New Roman"/>
        </w:rPr>
        <w:t xml:space="preserve">erested in understanding how </w:t>
      </w:r>
      <w:r w:rsidRPr="001E183D">
        <w:rPr>
          <w:rFonts w:ascii="Times New Roman" w:hAnsi="Times New Roman"/>
        </w:rPr>
        <w:t>global communication</w:t>
      </w:r>
      <w:r>
        <w:rPr>
          <w:rFonts w:ascii="Times New Roman" w:hAnsi="Times New Roman"/>
        </w:rPr>
        <w:t>s coming from the West affect</w:t>
      </w:r>
      <w:r w:rsidRPr="001E183D">
        <w:rPr>
          <w:rFonts w:ascii="Times New Roman" w:hAnsi="Times New Roman"/>
        </w:rPr>
        <w:t xml:space="preserve"> different cultures around the world. Many have raised concerns about the impact of American media on unique national cultures.</w:t>
      </w:r>
      <w:r>
        <w:rPr>
          <w:rFonts w:ascii="Times New Roman" w:hAnsi="Times New Roman"/>
        </w:rPr>
        <w:t xml:space="preserve"> </w:t>
      </w:r>
      <w:r w:rsidRPr="001E183D">
        <w:rPr>
          <w:rFonts w:ascii="Times New Roman" w:hAnsi="Times New Roman"/>
        </w:rPr>
        <w:t>T</w:t>
      </w:r>
      <w:r>
        <w:rPr>
          <w:rFonts w:ascii="Times New Roman" w:hAnsi="Times New Roman"/>
        </w:rPr>
        <w:t>he main purpose of this study was</w:t>
      </w:r>
      <w:r w:rsidRPr="001E183D">
        <w:rPr>
          <w:rFonts w:ascii="Times New Roman" w:hAnsi="Times New Roman"/>
        </w:rPr>
        <w:t xml:space="preserve"> to understand how exposure to American television influences cultural identities and values of young people in Croatia, one of the new democracies of post-Communist Eastern Europe. This wa</w:t>
      </w:r>
      <w:r>
        <w:rPr>
          <w:rFonts w:ascii="Times New Roman" w:hAnsi="Times New Roman"/>
        </w:rPr>
        <w:t>s accomplished in two parts. First part of this study sought</w:t>
      </w:r>
      <w:r w:rsidRPr="001E183D">
        <w:rPr>
          <w:rFonts w:ascii="Times New Roman" w:hAnsi="Times New Roman"/>
        </w:rPr>
        <w:t xml:space="preserve"> to test the relationship between watching American television and adopting American values following a cognitive functional theory of television's socialization effects developed by Tan, Nelson, Dong, and Tan </w:t>
      </w:r>
      <w:r w:rsidRPr="001E183D">
        <w:rPr>
          <w:rFonts w:ascii="Times New Roman" w:hAnsi="Times New Roman"/>
          <w:noProof/>
        </w:rPr>
        <w:t>(1997)</w:t>
      </w:r>
      <w:r w:rsidRPr="001E183D">
        <w:rPr>
          <w:rFonts w:ascii="Times New Roman" w:hAnsi="Times New Roman"/>
        </w:rPr>
        <w:t>.</w:t>
      </w:r>
      <w:r>
        <w:rPr>
          <w:rFonts w:ascii="Times New Roman" w:hAnsi="Times New Roman"/>
        </w:rPr>
        <w:t xml:space="preserve"> </w:t>
      </w:r>
      <w:r w:rsidRPr="001E183D">
        <w:rPr>
          <w:rFonts w:ascii="Times New Roman" w:eastAsia="Times New Roman" w:hAnsi="Times New Roman"/>
          <w:bCs/>
        </w:rPr>
        <w:t>T</w:t>
      </w:r>
      <w:r>
        <w:rPr>
          <w:rFonts w:ascii="Times New Roman" w:eastAsia="Times New Roman" w:hAnsi="Times New Roman"/>
          <w:bCs/>
        </w:rPr>
        <w:t>he second part of the study sought</w:t>
      </w:r>
      <w:r w:rsidRPr="001E183D">
        <w:rPr>
          <w:rFonts w:ascii="Times New Roman" w:eastAsia="Times New Roman" w:hAnsi="Times New Roman"/>
          <w:bCs/>
        </w:rPr>
        <w:t xml:space="preserve"> to further u</w:t>
      </w:r>
      <w:r>
        <w:rPr>
          <w:rFonts w:ascii="Times New Roman" w:eastAsia="Times New Roman" w:hAnsi="Times New Roman"/>
          <w:bCs/>
        </w:rPr>
        <w:t>nderstand the meaning of the</w:t>
      </w:r>
      <w:r w:rsidRPr="001E183D">
        <w:rPr>
          <w:rFonts w:ascii="Times New Roman" w:eastAsia="Times New Roman" w:hAnsi="Times New Roman"/>
          <w:bCs/>
        </w:rPr>
        <w:t xml:space="preserve"> experiences </w:t>
      </w:r>
      <w:r>
        <w:rPr>
          <w:rFonts w:ascii="Times New Roman" w:eastAsia="Times New Roman" w:hAnsi="Times New Roman"/>
          <w:bCs/>
        </w:rPr>
        <w:t xml:space="preserve">of young Croatians </w:t>
      </w:r>
      <w:r w:rsidRPr="001E183D">
        <w:rPr>
          <w:rFonts w:ascii="Times New Roman" w:eastAsia="Times New Roman" w:hAnsi="Times New Roman"/>
          <w:bCs/>
        </w:rPr>
        <w:t>when they come in contact with foreign media</w:t>
      </w:r>
      <w:r>
        <w:rPr>
          <w:rFonts w:ascii="Times New Roman" w:eastAsia="Times New Roman" w:hAnsi="Times New Roman"/>
          <w:bCs/>
        </w:rPr>
        <w:t>,</w:t>
      </w:r>
      <w:r w:rsidRPr="001E183D">
        <w:rPr>
          <w:rFonts w:ascii="Times New Roman" w:eastAsia="Times New Roman" w:hAnsi="Times New Roman"/>
          <w:bCs/>
        </w:rPr>
        <w:t xml:space="preserve"> and how they view their cultural identities.</w:t>
      </w:r>
      <w:r w:rsidRPr="001E183D">
        <w:rPr>
          <w:rFonts w:ascii="Times New Roman" w:hAnsi="Times New Roman"/>
          <w:b/>
          <w:color w:val="000000"/>
        </w:rPr>
        <w:t xml:space="preserve"> </w:t>
      </w:r>
    </w:p>
    <w:p w14:paraId="44F280A3" w14:textId="2D4DF510" w:rsidR="00976C1F" w:rsidRDefault="00976C1F" w:rsidP="00F90A28">
      <w:pPr>
        <w:spacing w:line="480" w:lineRule="auto"/>
        <w:ind w:firstLine="720"/>
        <w:contextualSpacing/>
        <w:jc w:val="both"/>
        <w:rPr>
          <w:rFonts w:ascii="Times New Roman" w:hAnsi="Times New Roman"/>
        </w:rPr>
      </w:pPr>
      <w:r w:rsidRPr="001E183D">
        <w:rPr>
          <w:rFonts w:ascii="Times New Roman" w:hAnsi="Times New Roman"/>
        </w:rPr>
        <w:t xml:space="preserve">The results </w:t>
      </w:r>
      <w:r>
        <w:rPr>
          <w:rFonts w:ascii="Times New Roman" w:hAnsi="Times New Roman"/>
        </w:rPr>
        <w:t xml:space="preserve">from the survey </w:t>
      </w:r>
      <w:r w:rsidRPr="001E183D">
        <w:rPr>
          <w:rFonts w:ascii="Times New Roman" w:hAnsi="Times New Roman"/>
        </w:rPr>
        <w:t xml:space="preserve">revealed that </w:t>
      </w:r>
      <w:r>
        <w:rPr>
          <w:rFonts w:ascii="Times New Roman" w:hAnsi="Times New Roman"/>
        </w:rPr>
        <w:t>only five v</w:t>
      </w:r>
      <w:r w:rsidRPr="001E183D">
        <w:rPr>
          <w:rFonts w:ascii="Times New Roman" w:hAnsi="Times New Roman"/>
        </w:rPr>
        <w:t>alues</w:t>
      </w:r>
      <w:r w:rsidR="00D27393">
        <w:rPr>
          <w:rFonts w:ascii="Times New Roman" w:hAnsi="Times New Roman"/>
        </w:rPr>
        <w:t xml:space="preserve"> - </w:t>
      </w:r>
      <w:r w:rsidRPr="001E183D">
        <w:rPr>
          <w:rFonts w:ascii="Times New Roman" w:hAnsi="Times New Roman"/>
        </w:rPr>
        <w:t xml:space="preserve">personal wealth, enjoying wealth, change, equality, and obedience to authority </w:t>
      </w:r>
      <w:r w:rsidR="00D27393">
        <w:rPr>
          <w:rFonts w:ascii="Times New Roman" w:hAnsi="Times New Roman"/>
        </w:rPr>
        <w:t xml:space="preserve">- </w:t>
      </w:r>
      <w:r w:rsidRPr="001E183D">
        <w:rPr>
          <w:rFonts w:ascii="Times New Roman" w:hAnsi="Times New Roman"/>
        </w:rPr>
        <w:t xml:space="preserve">were both observed and recognized in American programs often and they were found to be the most functional </w:t>
      </w:r>
      <w:r>
        <w:rPr>
          <w:rFonts w:ascii="Times New Roman" w:hAnsi="Times New Roman"/>
        </w:rPr>
        <w:t>for life in Croatia</w:t>
      </w:r>
      <w:r w:rsidRPr="001E183D">
        <w:rPr>
          <w:rFonts w:ascii="Times New Roman" w:hAnsi="Times New Roman"/>
        </w:rPr>
        <w:t xml:space="preserve">. This means that these five values support </w:t>
      </w:r>
      <w:r>
        <w:rPr>
          <w:rFonts w:ascii="Times New Roman" w:hAnsi="Times New Roman"/>
        </w:rPr>
        <w:t xml:space="preserve">the </w:t>
      </w:r>
      <w:r w:rsidR="00D27393">
        <w:rPr>
          <w:rFonts w:ascii="Times New Roman" w:eastAsia="Times New Roman" w:hAnsi="Times New Roman"/>
          <w:bCs/>
        </w:rPr>
        <w:t>c</w:t>
      </w:r>
      <w:r>
        <w:rPr>
          <w:rFonts w:ascii="Times New Roman" w:eastAsia="Times New Roman" w:hAnsi="Times New Roman"/>
          <w:bCs/>
        </w:rPr>
        <w:t>ognitive-f</w:t>
      </w:r>
      <w:r w:rsidRPr="001E183D">
        <w:rPr>
          <w:rFonts w:ascii="Times New Roman" w:eastAsia="Times New Roman" w:hAnsi="Times New Roman"/>
          <w:bCs/>
        </w:rPr>
        <w:t>unct</w:t>
      </w:r>
      <w:r>
        <w:rPr>
          <w:rFonts w:ascii="Times New Roman" w:eastAsia="Times New Roman" w:hAnsi="Times New Roman"/>
          <w:bCs/>
        </w:rPr>
        <w:t>ional theory of television's socialization e</w:t>
      </w:r>
      <w:r w:rsidRPr="001E183D">
        <w:rPr>
          <w:rFonts w:ascii="Times New Roman" w:eastAsia="Times New Roman" w:hAnsi="Times New Roman"/>
          <w:bCs/>
        </w:rPr>
        <w:t xml:space="preserve">ffects. </w:t>
      </w:r>
      <w:proofErr w:type="spellStart"/>
      <w:r w:rsidR="00BE639F">
        <w:rPr>
          <w:rFonts w:ascii="Times New Roman" w:eastAsia="Times New Roman" w:hAnsi="Times New Roman"/>
          <w:bCs/>
        </w:rPr>
        <w:t>Iliš</w:t>
      </w:r>
      <w:r>
        <w:rPr>
          <w:rFonts w:ascii="Times New Roman" w:eastAsia="Times New Roman" w:hAnsi="Times New Roman"/>
          <w:bCs/>
        </w:rPr>
        <w:t>in</w:t>
      </w:r>
      <w:proofErr w:type="spellEnd"/>
      <w:r>
        <w:rPr>
          <w:rFonts w:ascii="Times New Roman" w:eastAsia="Times New Roman" w:hAnsi="Times New Roman"/>
          <w:bCs/>
        </w:rPr>
        <w:t xml:space="preserve"> (2007) also found that value equality was among the most accepted liberal values by young Croatians in 2004. </w:t>
      </w:r>
      <w:r w:rsidRPr="001E183D">
        <w:rPr>
          <w:rFonts w:ascii="Times New Roman" w:hAnsi="Times New Roman"/>
        </w:rPr>
        <w:t>Some</w:t>
      </w:r>
      <w:r>
        <w:rPr>
          <w:rFonts w:ascii="Times New Roman" w:hAnsi="Times New Roman"/>
        </w:rPr>
        <w:t xml:space="preserve"> of the values measured in this study were</w:t>
      </w:r>
      <w:r w:rsidRPr="001E183D">
        <w:rPr>
          <w:rFonts w:ascii="Times New Roman" w:hAnsi="Times New Roman"/>
        </w:rPr>
        <w:t xml:space="preserve"> either </w:t>
      </w:r>
      <w:r>
        <w:rPr>
          <w:rFonts w:ascii="Times New Roman" w:hAnsi="Times New Roman"/>
        </w:rPr>
        <w:t xml:space="preserve">not </w:t>
      </w:r>
      <w:r w:rsidRPr="001E183D">
        <w:rPr>
          <w:rFonts w:ascii="Times New Roman" w:hAnsi="Times New Roman"/>
        </w:rPr>
        <w:t>recognized in American programs or were not found to be functional. Cultural values that were not recognized in American programs were family ties, being competitive, honesty, working hard, independence, discussing political issues, and participation in political system.</w:t>
      </w:r>
      <w:r>
        <w:rPr>
          <w:rFonts w:ascii="Times New Roman" w:hAnsi="Times New Roman"/>
        </w:rPr>
        <w:t xml:space="preserve"> C</w:t>
      </w:r>
      <w:r w:rsidRPr="001E183D">
        <w:rPr>
          <w:rFonts w:ascii="Times New Roman" w:hAnsi="Times New Roman"/>
        </w:rPr>
        <w:t>ultural values</w:t>
      </w:r>
      <w:r>
        <w:rPr>
          <w:rFonts w:ascii="Times New Roman" w:hAnsi="Times New Roman"/>
        </w:rPr>
        <w:t xml:space="preserve"> not found to be functional were</w:t>
      </w:r>
      <w:r w:rsidRPr="001E183D">
        <w:rPr>
          <w:rFonts w:ascii="Times New Roman" w:hAnsi="Times New Roman"/>
        </w:rPr>
        <w:t xml:space="preserve"> political participation</w:t>
      </w:r>
      <w:r>
        <w:rPr>
          <w:rFonts w:ascii="Times New Roman" w:hAnsi="Times New Roman"/>
        </w:rPr>
        <w:t xml:space="preserve">, </w:t>
      </w:r>
      <w:r w:rsidRPr="001E183D">
        <w:rPr>
          <w:rFonts w:ascii="Times New Roman" w:hAnsi="Times New Roman"/>
        </w:rPr>
        <w:t>tolerance for other races, independence</w:t>
      </w:r>
      <w:r>
        <w:rPr>
          <w:rFonts w:ascii="Times New Roman" w:hAnsi="Times New Roman"/>
        </w:rPr>
        <w:t xml:space="preserve">, </w:t>
      </w:r>
      <w:r w:rsidRPr="001E183D">
        <w:rPr>
          <w:rFonts w:ascii="Times New Roman" w:hAnsi="Times New Roman"/>
        </w:rPr>
        <w:t>tolerance for other opinions</w:t>
      </w:r>
      <w:r>
        <w:rPr>
          <w:rFonts w:ascii="Times New Roman" w:hAnsi="Times New Roman"/>
        </w:rPr>
        <w:t xml:space="preserve">, </w:t>
      </w:r>
      <w:r w:rsidRPr="001E183D">
        <w:rPr>
          <w:rFonts w:ascii="Times New Roman" w:hAnsi="Times New Roman"/>
        </w:rPr>
        <w:t>freedom, and individualism</w:t>
      </w:r>
      <w:r>
        <w:rPr>
          <w:rFonts w:ascii="Times New Roman" w:hAnsi="Times New Roman"/>
        </w:rPr>
        <w:t xml:space="preserve">. Some of these values that were not significant correspond to previous findings on value systems in Croatia and countries in Eastern Europe in general. For example, </w:t>
      </w:r>
      <w:proofErr w:type="spellStart"/>
      <w:r>
        <w:rPr>
          <w:rFonts w:ascii="Times New Roman" w:hAnsi="Times New Roman"/>
        </w:rPr>
        <w:t>Inglehart</w:t>
      </w:r>
      <w:proofErr w:type="spellEnd"/>
      <w:r>
        <w:rPr>
          <w:rFonts w:ascii="Times New Roman" w:hAnsi="Times New Roman"/>
        </w:rPr>
        <w:t xml:space="preserve"> (2004) found that post-communist countries do not tolerate diversity as much as Western countries and are conducive to an atmosphere of intolerance, which was confirmed with the results from this study where participants did not find tolerance for other races as functional. Previous research on values in Croatia also found that Croatians are among the most xenophobic nations in Europe, and that they do not tolerate immigrants and Muslim (</w:t>
      </w:r>
      <w:proofErr w:type="spellStart"/>
      <w:r>
        <w:rPr>
          <w:rFonts w:ascii="Times New Roman" w:hAnsi="Times New Roman"/>
        </w:rPr>
        <w:t>Ramet</w:t>
      </w:r>
      <w:proofErr w:type="spellEnd"/>
      <w:r>
        <w:rPr>
          <w:rFonts w:ascii="Times New Roman" w:hAnsi="Times New Roman"/>
        </w:rPr>
        <w:t xml:space="preserve">, 2007). In addition, </w:t>
      </w:r>
      <w:proofErr w:type="spellStart"/>
      <w:r>
        <w:rPr>
          <w:rFonts w:ascii="Times New Roman" w:hAnsi="Times New Roman"/>
        </w:rPr>
        <w:t>Inglehart</w:t>
      </w:r>
      <w:proofErr w:type="spellEnd"/>
      <w:r>
        <w:rPr>
          <w:rFonts w:ascii="Times New Roman" w:hAnsi="Times New Roman"/>
        </w:rPr>
        <w:t xml:space="preserve"> (2004) also wrote that the Communist rule imposed collectivism instead of individualism, which was also evident from this study where the participants indicated that they did not find individualism as functional for life and success in Croatia. These findings may indicate that even though young Croatians are somewhat accepting some liberal values, the remnants of the previous systems, the Communist rule in the 1970s and 1980s followed by the autocra</w:t>
      </w:r>
      <w:r w:rsidR="00BE639F">
        <w:rPr>
          <w:rFonts w:ascii="Times New Roman" w:hAnsi="Times New Roman"/>
        </w:rPr>
        <w:t xml:space="preserve">tic regime imposed by </w:t>
      </w:r>
      <w:proofErr w:type="spellStart"/>
      <w:r w:rsidR="00BE639F">
        <w:rPr>
          <w:rFonts w:ascii="Times New Roman" w:hAnsi="Times New Roman"/>
        </w:rPr>
        <w:t>Franjo</w:t>
      </w:r>
      <w:proofErr w:type="spellEnd"/>
      <w:r w:rsidR="00BE639F">
        <w:rPr>
          <w:rFonts w:ascii="Times New Roman" w:hAnsi="Times New Roman"/>
        </w:rPr>
        <w:t xml:space="preserve"> </w:t>
      </w:r>
      <w:proofErr w:type="spellStart"/>
      <w:r w:rsidR="00BE639F">
        <w:rPr>
          <w:rFonts w:ascii="Times New Roman" w:hAnsi="Times New Roman"/>
        </w:rPr>
        <w:t>Tuđ</w:t>
      </w:r>
      <w:r>
        <w:rPr>
          <w:rFonts w:ascii="Times New Roman" w:hAnsi="Times New Roman"/>
        </w:rPr>
        <w:t>man</w:t>
      </w:r>
      <w:proofErr w:type="spellEnd"/>
      <w:r>
        <w:rPr>
          <w:rFonts w:ascii="Times New Roman" w:hAnsi="Times New Roman"/>
        </w:rPr>
        <w:t xml:space="preserve"> still shape the Croatian cultural values, even among its younger generations. </w:t>
      </w:r>
    </w:p>
    <w:p w14:paraId="263DC050" w14:textId="77777777" w:rsidR="00976C1F" w:rsidRPr="008D5ED0" w:rsidRDefault="00976C1F" w:rsidP="00F90A28">
      <w:pPr>
        <w:spacing w:line="480" w:lineRule="auto"/>
        <w:ind w:firstLine="720"/>
        <w:contextualSpacing/>
        <w:jc w:val="both"/>
        <w:rPr>
          <w:rFonts w:ascii="Times New Roman" w:hAnsi="Times New Roman"/>
          <w:color w:val="000000"/>
        </w:rPr>
      </w:pPr>
      <w:r>
        <w:rPr>
          <w:rFonts w:ascii="Times New Roman" w:hAnsi="Times New Roman"/>
        </w:rPr>
        <w:t xml:space="preserve">These results also somewhat differ from the results Tan et al. (1997) found while testing their theory. These researchers surveyed Hispanic and Native American adolescents in the United States, whose cultures differ significantly from the Anglo American adolescents </w:t>
      </w:r>
      <w:r w:rsidRPr="00B87432">
        <w:rPr>
          <w:rFonts w:ascii="Times New Roman" w:hAnsi="Times New Roman"/>
        </w:rPr>
        <w:t>(Brand, 1988</w:t>
      </w:r>
      <w:r>
        <w:rPr>
          <w:rFonts w:ascii="Times New Roman" w:hAnsi="Times New Roman"/>
        </w:rPr>
        <w:t xml:space="preserve">). Hispanic and Native American adolescents frequently recognized seven out of 16 values measured in the United States programming. Therefore, their results are similar to the results in this study. However, where the two studies differ the most is the functionality of the values. Tan et al. (1997) found that Hispanics and Native Americans found all of the 16 values to be functional for their life in United States, while participants of this study found only 10 values to be functional for their success in Croatia. The differences in these findings might stem from the fact that the original study was done on ethnic groups living in the United States, while this study was done in a foreign country. The effects of watching American programs in the United States may be greater on the ethnic groups living there because they need to adjust their values in order to be successful. The effects of American television on Croatians living in Croatia may have not been as great because some of the 16 values measured cannot translate to the Croatian way of life enough to be important for success. </w:t>
      </w:r>
    </w:p>
    <w:p w14:paraId="2A078166" w14:textId="77777777" w:rsidR="00976C1F" w:rsidRDefault="00976C1F" w:rsidP="00F90A28">
      <w:pPr>
        <w:spacing w:line="480" w:lineRule="auto"/>
        <w:ind w:firstLine="720"/>
        <w:contextualSpacing/>
        <w:jc w:val="both"/>
        <w:rPr>
          <w:rFonts w:ascii="Times New Roman" w:hAnsi="Times New Roman"/>
        </w:rPr>
      </w:pPr>
      <w:r>
        <w:rPr>
          <w:rFonts w:ascii="Times New Roman" w:hAnsi="Times New Roman"/>
        </w:rPr>
        <w:t>A time spent watching American program was</w:t>
      </w:r>
      <w:r w:rsidRPr="001E183D">
        <w:rPr>
          <w:rFonts w:ascii="Times New Roman" w:hAnsi="Times New Roman"/>
        </w:rPr>
        <w:t xml:space="preserve"> not signi</w:t>
      </w:r>
      <w:r>
        <w:rPr>
          <w:rFonts w:ascii="Times New Roman" w:hAnsi="Times New Roman"/>
        </w:rPr>
        <w:t>ficant predictor for acceptance of tested values</w:t>
      </w:r>
      <w:r w:rsidRPr="001E183D">
        <w:rPr>
          <w:rFonts w:ascii="Times New Roman" w:hAnsi="Times New Roman"/>
        </w:rPr>
        <w:t>. This is consistent with findin</w:t>
      </w:r>
      <w:r>
        <w:rPr>
          <w:rFonts w:ascii="Times New Roman" w:hAnsi="Times New Roman"/>
        </w:rPr>
        <w:t>gs from the study Tan et al. (1997) conducted and it disproves</w:t>
      </w:r>
      <w:r w:rsidRPr="001E183D">
        <w:rPr>
          <w:rFonts w:ascii="Times New Roman" w:hAnsi="Times New Roman"/>
        </w:rPr>
        <w:t xml:space="preserve"> </w:t>
      </w:r>
      <w:proofErr w:type="spellStart"/>
      <w:r w:rsidRPr="001E183D">
        <w:rPr>
          <w:rFonts w:ascii="Times New Roman" w:hAnsi="Times New Roman"/>
        </w:rPr>
        <w:t>Gerbner's</w:t>
      </w:r>
      <w:proofErr w:type="spellEnd"/>
      <w:r w:rsidRPr="001E183D">
        <w:rPr>
          <w:rFonts w:ascii="Times New Roman" w:hAnsi="Times New Roman"/>
        </w:rPr>
        <w:t xml:space="preserve"> cultivation theory, which predicted that heavy television viewing is correlated to real world perceptions. Previous studies found little (</w:t>
      </w:r>
      <w:proofErr w:type="spellStart"/>
      <w:r w:rsidRPr="001E183D">
        <w:rPr>
          <w:rFonts w:ascii="Times New Roman" w:hAnsi="Times New Roman"/>
        </w:rPr>
        <w:t>Pingree</w:t>
      </w:r>
      <w:proofErr w:type="spellEnd"/>
      <w:r w:rsidRPr="001E183D">
        <w:rPr>
          <w:rFonts w:ascii="Times New Roman" w:hAnsi="Times New Roman"/>
        </w:rPr>
        <w:t xml:space="preserve">, &amp; Hawkins, 1981; Kang, &amp;Michael, 1988; </w:t>
      </w:r>
      <w:proofErr w:type="spellStart"/>
      <w:r w:rsidRPr="001E183D">
        <w:rPr>
          <w:rFonts w:ascii="Times New Roman" w:hAnsi="Times New Roman"/>
        </w:rPr>
        <w:t>Zaharopoulos</w:t>
      </w:r>
      <w:proofErr w:type="spellEnd"/>
      <w:r w:rsidRPr="001E183D">
        <w:rPr>
          <w:rFonts w:ascii="Times New Roman" w:hAnsi="Times New Roman"/>
        </w:rPr>
        <w:t>, 2003) to no evidence (Tan et al., 2003) to support this theory when looking at the influence of American prog</w:t>
      </w:r>
      <w:r>
        <w:rPr>
          <w:rFonts w:ascii="Times New Roman" w:hAnsi="Times New Roman"/>
        </w:rPr>
        <w:t>rams on foreign audiences. R</w:t>
      </w:r>
      <w:r w:rsidRPr="001E183D">
        <w:rPr>
          <w:rFonts w:ascii="Times New Roman" w:hAnsi="Times New Roman"/>
        </w:rPr>
        <w:t>esults</w:t>
      </w:r>
      <w:r>
        <w:rPr>
          <w:rFonts w:ascii="Times New Roman" w:hAnsi="Times New Roman"/>
        </w:rPr>
        <w:t xml:space="preserve"> from this study</w:t>
      </w:r>
      <w:r w:rsidRPr="001E183D">
        <w:rPr>
          <w:rFonts w:ascii="Times New Roman" w:hAnsi="Times New Roman"/>
        </w:rPr>
        <w:t xml:space="preserve"> indicate that how much television we watch does not necessarily influence us, but what we watch</w:t>
      </w:r>
      <w:r>
        <w:rPr>
          <w:rFonts w:ascii="Times New Roman" w:hAnsi="Times New Roman"/>
        </w:rPr>
        <w:t xml:space="preserve"> matters more</w:t>
      </w:r>
      <w:r w:rsidRPr="001E183D">
        <w:rPr>
          <w:rFonts w:ascii="Times New Roman" w:hAnsi="Times New Roman"/>
        </w:rPr>
        <w:t xml:space="preserve">. </w:t>
      </w:r>
    </w:p>
    <w:p w14:paraId="7CFBF2B4" w14:textId="1D0944E3" w:rsidR="00976C1F" w:rsidRDefault="00976C1F" w:rsidP="00F90A28">
      <w:pPr>
        <w:spacing w:line="480" w:lineRule="auto"/>
        <w:ind w:firstLine="720"/>
        <w:jc w:val="both"/>
        <w:rPr>
          <w:rFonts w:ascii="Times New Roman" w:hAnsi="Times New Roman"/>
        </w:rPr>
      </w:pPr>
      <w:r w:rsidRPr="001E183D">
        <w:rPr>
          <w:rFonts w:ascii="Times New Roman" w:hAnsi="Times New Roman"/>
        </w:rPr>
        <w:t xml:space="preserve">The researcher also measured personal contacts with Americans because previous studies indicated that </w:t>
      </w:r>
      <w:r>
        <w:rPr>
          <w:rFonts w:ascii="Times New Roman" w:hAnsi="Times New Roman"/>
        </w:rPr>
        <w:t xml:space="preserve">in cases when participants do not have regular contacts with Americans, television could be expected to be a stronger influence on the socialization process (Chaffee, </w:t>
      </w:r>
      <w:proofErr w:type="spellStart"/>
      <w:r>
        <w:rPr>
          <w:rFonts w:ascii="Times New Roman" w:hAnsi="Times New Roman"/>
        </w:rPr>
        <w:t>Nass</w:t>
      </w:r>
      <w:proofErr w:type="spellEnd"/>
      <w:r>
        <w:rPr>
          <w:rFonts w:ascii="Times New Roman" w:hAnsi="Times New Roman"/>
        </w:rPr>
        <w:t>, &amp; Young, 1990).</w:t>
      </w:r>
      <w:r w:rsidRPr="001E183D">
        <w:rPr>
          <w:rFonts w:ascii="Times New Roman" w:hAnsi="Times New Roman"/>
        </w:rPr>
        <w:t xml:space="preserve"> However, this variable was not included in </w:t>
      </w:r>
      <w:r>
        <w:rPr>
          <w:rFonts w:ascii="Times New Roman" w:hAnsi="Times New Roman"/>
        </w:rPr>
        <w:t xml:space="preserve">the </w:t>
      </w:r>
      <w:r w:rsidRPr="001E183D">
        <w:rPr>
          <w:rFonts w:ascii="Times New Roman" w:hAnsi="Times New Roman"/>
        </w:rPr>
        <w:t>equations because results showed that the vast m</w:t>
      </w:r>
      <w:r>
        <w:rPr>
          <w:rFonts w:ascii="Times New Roman" w:hAnsi="Times New Roman"/>
        </w:rPr>
        <w:t>ajority of the participants had</w:t>
      </w:r>
      <w:r w:rsidRPr="001E183D">
        <w:rPr>
          <w:rFonts w:ascii="Times New Roman" w:hAnsi="Times New Roman"/>
        </w:rPr>
        <w:t xml:space="preserve"> no contact with American on a r</w:t>
      </w:r>
      <w:r>
        <w:rPr>
          <w:rFonts w:ascii="Times New Roman" w:hAnsi="Times New Roman"/>
        </w:rPr>
        <w:t xml:space="preserve">egular basis. This finding was confirmed in the focus group discussions. </w:t>
      </w:r>
      <w:r w:rsidRPr="001E183D">
        <w:rPr>
          <w:rFonts w:ascii="Times New Roman" w:hAnsi="Times New Roman"/>
        </w:rPr>
        <w:t xml:space="preserve">For the most part, the </w:t>
      </w:r>
      <w:r>
        <w:rPr>
          <w:rFonts w:ascii="Times New Roman" w:hAnsi="Times New Roman"/>
        </w:rPr>
        <w:t xml:space="preserve">focus group </w:t>
      </w:r>
      <w:r w:rsidRPr="001E183D">
        <w:rPr>
          <w:rFonts w:ascii="Times New Roman" w:hAnsi="Times New Roman"/>
        </w:rPr>
        <w:t>par</w:t>
      </w:r>
      <w:r>
        <w:rPr>
          <w:rFonts w:ascii="Times New Roman" w:hAnsi="Times New Roman"/>
        </w:rPr>
        <w:t>ticipants had</w:t>
      </w:r>
      <w:r w:rsidRPr="001E183D">
        <w:rPr>
          <w:rFonts w:ascii="Times New Roman" w:hAnsi="Times New Roman"/>
        </w:rPr>
        <w:t xml:space="preserve"> little to no contact with Ame</w:t>
      </w:r>
      <w:r>
        <w:rPr>
          <w:rFonts w:ascii="Times New Roman" w:hAnsi="Times New Roman"/>
        </w:rPr>
        <w:t>ricans</w:t>
      </w:r>
      <w:r w:rsidR="00D27393">
        <w:rPr>
          <w:rFonts w:ascii="Times New Roman" w:hAnsi="Times New Roman"/>
        </w:rPr>
        <w:t>,</w:t>
      </w:r>
      <w:r>
        <w:rPr>
          <w:rFonts w:ascii="Times New Roman" w:hAnsi="Times New Roman"/>
        </w:rPr>
        <w:t xml:space="preserve"> and their perceptions were</w:t>
      </w:r>
      <w:r w:rsidRPr="001E183D">
        <w:rPr>
          <w:rFonts w:ascii="Times New Roman" w:hAnsi="Times New Roman"/>
        </w:rPr>
        <w:t xml:space="preserve"> formed based largely on what they </w:t>
      </w:r>
      <w:r>
        <w:rPr>
          <w:rFonts w:ascii="Times New Roman" w:hAnsi="Times New Roman"/>
        </w:rPr>
        <w:t xml:space="preserve">had </w:t>
      </w:r>
      <w:r w:rsidRPr="001E183D">
        <w:rPr>
          <w:rFonts w:ascii="Times New Roman" w:hAnsi="Times New Roman"/>
        </w:rPr>
        <w:t>see</w:t>
      </w:r>
      <w:r>
        <w:rPr>
          <w:rFonts w:ascii="Times New Roman" w:hAnsi="Times New Roman"/>
        </w:rPr>
        <w:t>n</w:t>
      </w:r>
      <w:r w:rsidRPr="001E183D">
        <w:rPr>
          <w:rFonts w:ascii="Times New Roman" w:hAnsi="Times New Roman"/>
        </w:rPr>
        <w:t xml:space="preserve"> in the media. The </w:t>
      </w:r>
      <w:r>
        <w:rPr>
          <w:rFonts w:ascii="Times New Roman" w:hAnsi="Times New Roman"/>
        </w:rPr>
        <w:t>participants, on one hand, thought</w:t>
      </w:r>
      <w:r w:rsidRPr="001E183D">
        <w:rPr>
          <w:rFonts w:ascii="Times New Roman" w:hAnsi="Times New Roman"/>
        </w:rPr>
        <w:t xml:space="preserve"> that Croats are too oriented toward the Western world and that they don't pay enough attention to other parts of the wor</w:t>
      </w:r>
      <w:r>
        <w:rPr>
          <w:rFonts w:ascii="Times New Roman" w:hAnsi="Times New Roman"/>
        </w:rPr>
        <w:t>l</w:t>
      </w:r>
      <w:r w:rsidRPr="001E183D">
        <w:rPr>
          <w:rFonts w:ascii="Times New Roman" w:hAnsi="Times New Roman"/>
        </w:rPr>
        <w:t>d, such as their Eastern neighbors. Ho</w:t>
      </w:r>
      <w:r>
        <w:rPr>
          <w:rFonts w:ascii="Times New Roman" w:hAnsi="Times New Roman"/>
        </w:rPr>
        <w:t>wever, they realize that this was</w:t>
      </w:r>
      <w:r w:rsidRPr="001E183D">
        <w:rPr>
          <w:rFonts w:ascii="Times New Roman" w:hAnsi="Times New Roman"/>
        </w:rPr>
        <w:t xml:space="preserve"> not necessarily their fault or</w:t>
      </w:r>
      <w:r>
        <w:rPr>
          <w:rFonts w:ascii="Times New Roman" w:hAnsi="Times New Roman"/>
        </w:rPr>
        <w:t xml:space="preserve"> their choice</w:t>
      </w:r>
      <w:r w:rsidRPr="001E183D">
        <w:rPr>
          <w:rFonts w:ascii="Times New Roman" w:hAnsi="Times New Roman"/>
        </w:rPr>
        <w:t xml:space="preserve"> to navigate towards American media. They simply don't have acces</w:t>
      </w:r>
      <w:r>
        <w:rPr>
          <w:rFonts w:ascii="Times New Roman" w:hAnsi="Times New Roman"/>
        </w:rPr>
        <w:t>s to media coming from the East</w:t>
      </w:r>
      <w:r w:rsidRPr="001E183D">
        <w:rPr>
          <w:rFonts w:ascii="Times New Roman" w:hAnsi="Times New Roman"/>
        </w:rPr>
        <w:t xml:space="preserve">. Products from there are not advertised, not a part of the popular and mainstream culture, while American programs are present everywhere from blockbusters in movie theaters to popular sitcoms and series on television. And they watch it not because they would necessarily prefer it, but because they don't have much of a choice. One of the participants put it in a good way when he said, "I don't have a smart reason why I eat at McDonalds, watch American movies or listen to American music. I just do. This is the style of life I have been living for a long time... If this is good for them why wouldn't it be good for us as well, and we are years behind them. We don't have an alternative." From influencing Croatian television production to being the only choice when going to the movie theaters and turning the television sets on, the pattern of cultural imperialism is clearly visible.  </w:t>
      </w:r>
    </w:p>
    <w:p w14:paraId="689ADC9F" w14:textId="4C269331" w:rsidR="00976C1F" w:rsidRDefault="00976C1F" w:rsidP="00F90A28">
      <w:pPr>
        <w:spacing w:line="480" w:lineRule="auto"/>
        <w:ind w:firstLine="720"/>
        <w:jc w:val="both"/>
        <w:rPr>
          <w:rFonts w:ascii="Times New Roman" w:hAnsi="Times New Roman"/>
        </w:rPr>
      </w:pPr>
      <w:r>
        <w:rPr>
          <w:rFonts w:ascii="Times New Roman" w:hAnsi="Times New Roman"/>
        </w:rPr>
        <w:t xml:space="preserve">Researchers such as </w:t>
      </w:r>
      <w:proofErr w:type="spellStart"/>
      <w:r>
        <w:rPr>
          <w:rFonts w:ascii="Times New Roman" w:hAnsi="Times New Roman"/>
        </w:rPr>
        <w:t>McChesney</w:t>
      </w:r>
      <w:proofErr w:type="spellEnd"/>
      <w:r>
        <w:rPr>
          <w:rFonts w:ascii="Times New Roman" w:hAnsi="Times New Roman"/>
        </w:rPr>
        <w:t xml:space="preserve"> (2001) and Schiller (1991) argue that globally transmitted American programs, art, culture, and other values overwhelm the foreign countries and negatively influence them in a sense that they contribute to homogenization of diverse cultures into a pandemic of Westernized consumer culture. However, even though patterns of cultural imperialism based on the results from survey and focus group discussions in this study are clearly visible in Croatia, it does not appear that the consumption of American television programs leads to homogenization. Instead, what appears to be happening is cultural hybridization. Robertson (1995) was one of the first researchers who argued that globalization involves the incorporation of locality. In other words, globalization does not overwhelm the different cultures and change them com</w:t>
      </w:r>
      <w:r w:rsidR="00D27393">
        <w:rPr>
          <w:rFonts w:ascii="Times New Roman" w:hAnsi="Times New Roman"/>
        </w:rPr>
        <w:t>pletely to look exactly like</w:t>
      </w:r>
      <w:r>
        <w:rPr>
          <w:rFonts w:ascii="Times New Roman" w:hAnsi="Times New Roman"/>
        </w:rPr>
        <w:t xml:space="preserve"> Western cultures. Instead, cultural globalization is a process of hybridization in which invading Western culture mixes and adapts with the local culture and transforms into a new cultural form (</w:t>
      </w:r>
      <w:proofErr w:type="spellStart"/>
      <w:r>
        <w:rPr>
          <w:rFonts w:ascii="Times New Roman" w:hAnsi="Times New Roman"/>
        </w:rPr>
        <w:t>Krady</w:t>
      </w:r>
      <w:proofErr w:type="spellEnd"/>
      <w:r>
        <w:rPr>
          <w:rFonts w:ascii="Times New Roman" w:hAnsi="Times New Roman"/>
        </w:rPr>
        <w:t>, 2005). To name this idea of globalization at variance with localization, Robertson (1995) suggests the term “</w:t>
      </w:r>
      <w:proofErr w:type="spellStart"/>
      <w:r>
        <w:rPr>
          <w:rFonts w:ascii="Times New Roman" w:hAnsi="Times New Roman"/>
        </w:rPr>
        <w:t>glocalization</w:t>
      </w:r>
      <w:proofErr w:type="spellEnd"/>
      <w:r>
        <w:rPr>
          <w:rFonts w:ascii="Times New Roman" w:hAnsi="Times New Roman"/>
        </w:rPr>
        <w:t xml:space="preserve">.” </w:t>
      </w:r>
      <w:proofErr w:type="spellStart"/>
      <w:r>
        <w:rPr>
          <w:rFonts w:ascii="Times New Roman" w:hAnsi="Times New Roman"/>
        </w:rPr>
        <w:t>Glocalization</w:t>
      </w:r>
      <w:proofErr w:type="spellEnd"/>
      <w:r>
        <w:rPr>
          <w:rFonts w:ascii="Times New Roman" w:hAnsi="Times New Roman"/>
        </w:rPr>
        <w:t xml:space="preserve">, therefore, directs the perspective towards hybrid phenomena and ways local people respond to global developments. </w:t>
      </w:r>
    </w:p>
    <w:p w14:paraId="180EBC12" w14:textId="1454E44F" w:rsidR="00976C1F" w:rsidRDefault="00976C1F" w:rsidP="00F90A28">
      <w:pPr>
        <w:spacing w:line="480" w:lineRule="auto"/>
        <w:jc w:val="both"/>
        <w:rPr>
          <w:rFonts w:ascii="Times New Roman" w:hAnsi="Times New Roman"/>
        </w:rPr>
      </w:pPr>
      <w:r>
        <w:rPr>
          <w:rFonts w:ascii="Times New Roman" w:hAnsi="Times New Roman"/>
        </w:rPr>
        <w:tab/>
        <w:t>Burke’s (2009) four local responses to cultural exchange may be a useful way to explain how cultural hybridity transpires among young Croatians who participated in this study. The first is acceptance, as illustrated by the fashion for the foreign. Burke (2009) writes that “westernization” is an important part of cultural history of the world stemming back to the nineteenth century, an important aspect of it being fashion. Upper</w:t>
      </w:r>
      <w:r w:rsidR="00ED5A25">
        <w:rPr>
          <w:rFonts w:ascii="Times New Roman" w:hAnsi="Times New Roman"/>
        </w:rPr>
        <w:t>-</w:t>
      </w:r>
      <w:r>
        <w:rPr>
          <w:rFonts w:ascii="Times New Roman" w:hAnsi="Times New Roman"/>
        </w:rPr>
        <w:t xml:space="preserve">class men in Rio de Janeiro wearing European suits or countries around the world imitating the British Parliament are good examples. Among the participants of this study acceptance was exemplified in many ways. The participants talked about how much they loved eating </w:t>
      </w:r>
      <w:r w:rsidRPr="001E183D">
        <w:rPr>
          <w:rFonts w:ascii="Times New Roman" w:hAnsi="Times New Roman"/>
        </w:rPr>
        <w:t xml:space="preserve">at one of the numerous American fast food restaurants that have opened in Croatia such as McDonalds and Kentucky Fried Chicken. </w:t>
      </w:r>
      <w:r>
        <w:rPr>
          <w:rFonts w:ascii="Times New Roman" w:hAnsi="Times New Roman"/>
        </w:rPr>
        <w:t xml:space="preserve">They said </w:t>
      </w:r>
      <w:r w:rsidRPr="001E183D">
        <w:rPr>
          <w:rFonts w:ascii="Times New Roman" w:hAnsi="Times New Roman"/>
        </w:rPr>
        <w:t>A</w:t>
      </w:r>
      <w:r>
        <w:rPr>
          <w:rFonts w:ascii="Times New Roman" w:hAnsi="Times New Roman"/>
        </w:rPr>
        <w:t>merican fast food restaurants in Croatia were</w:t>
      </w:r>
      <w:r w:rsidRPr="001E183D">
        <w:rPr>
          <w:rFonts w:ascii="Times New Roman" w:hAnsi="Times New Roman"/>
        </w:rPr>
        <w:t xml:space="preserve"> popular because they are something new and </w:t>
      </w:r>
      <w:r>
        <w:rPr>
          <w:rFonts w:ascii="Times New Roman" w:hAnsi="Times New Roman"/>
        </w:rPr>
        <w:t>because they come from America, thus confirming the “fashion for the foreign,” as described by Burke (2009). A</w:t>
      </w:r>
      <w:r w:rsidRPr="001E183D">
        <w:rPr>
          <w:rFonts w:ascii="Times New Roman" w:hAnsi="Times New Roman"/>
        </w:rPr>
        <w:t>ccording to the participants, people would buy everything that comes from America.</w:t>
      </w:r>
      <w:r>
        <w:rPr>
          <w:rFonts w:ascii="Times New Roman" w:hAnsi="Times New Roman"/>
        </w:rPr>
        <w:t xml:space="preserve"> Participants accepted and watched nearly all offered </w:t>
      </w:r>
      <w:r w:rsidRPr="001E183D">
        <w:rPr>
          <w:rFonts w:ascii="Times New Roman" w:hAnsi="Times New Roman"/>
        </w:rPr>
        <w:t xml:space="preserve">American content on </w:t>
      </w:r>
      <w:r>
        <w:rPr>
          <w:rFonts w:ascii="Times New Roman" w:hAnsi="Times New Roman"/>
        </w:rPr>
        <w:t>television or in movie theaters. America was</w:t>
      </w:r>
      <w:r w:rsidRPr="001E183D">
        <w:rPr>
          <w:rFonts w:ascii="Times New Roman" w:hAnsi="Times New Roman"/>
        </w:rPr>
        <w:t xml:space="preserve"> considered to be too big of a player in </w:t>
      </w:r>
      <w:r>
        <w:rPr>
          <w:rFonts w:ascii="Times New Roman" w:hAnsi="Times New Roman"/>
        </w:rPr>
        <w:t>the entertainment world for participants</w:t>
      </w:r>
      <w:r w:rsidRPr="001E183D">
        <w:rPr>
          <w:rFonts w:ascii="Times New Roman" w:hAnsi="Times New Roman"/>
        </w:rPr>
        <w:t xml:space="preserve"> not to accept its program</w:t>
      </w:r>
      <w:r>
        <w:rPr>
          <w:rFonts w:ascii="Times New Roman" w:hAnsi="Times New Roman"/>
        </w:rPr>
        <w:t>ming</w:t>
      </w:r>
      <w:r w:rsidRPr="001E183D">
        <w:rPr>
          <w:rFonts w:ascii="Times New Roman" w:hAnsi="Times New Roman"/>
        </w:rPr>
        <w:t>.</w:t>
      </w:r>
    </w:p>
    <w:p w14:paraId="0851BF22" w14:textId="3707906A" w:rsidR="00976C1F" w:rsidRPr="001E183D" w:rsidRDefault="00976C1F" w:rsidP="00F90A28">
      <w:pPr>
        <w:spacing w:line="480" w:lineRule="auto"/>
        <w:jc w:val="both"/>
        <w:rPr>
          <w:rFonts w:ascii="Times New Roman" w:hAnsi="Times New Roman"/>
        </w:rPr>
      </w:pPr>
      <w:r>
        <w:rPr>
          <w:rFonts w:ascii="Times New Roman" w:hAnsi="Times New Roman"/>
        </w:rPr>
        <w:tab/>
        <w:t xml:space="preserve">The second type of local response to global influences is outright rejection, often in a form of resilience. Burke (2009) argued that whether or not locals would accept or reject something depends on the confidence of the superiority of their culture. In situations when people are confident of their culture, they often are not interested in foreign ideas. Take coffee drinking tradition in Croatia for an example. </w:t>
      </w:r>
      <w:r w:rsidRPr="001E183D">
        <w:rPr>
          <w:rFonts w:ascii="Times New Roman" w:hAnsi="Times New Roman"/>
        </w:rPr>
        <w:t>While the participants were accepting of all things coming from America, from media to food and new</w:t>
      </w:r>
      <w:r>
        <w:rPr>
          <w:rFonts w:ascii="Times New Roman" w:hAnsi="Times New Roman"/>
        </w:rPr>
        <w:t xml:space="preserve"> holidays, one business they said</w:t>
      </w:r>
      <w:r w:rsidRPr="001E183D">
        <w:rPr>
          <w:rFonts w:ascii="Times New Roman" w:hAnsi="Times New Roman"/>
        </w:rPr>
        <w:t xml:space="preserve"> would never be suc</w:t>
      </w:r>
      <w:r w:rsidR="00ED5A25">
        <w:rPr>
          <w:rFonts w:ascii="Times New Roman" w:hAnsi="Times New Roman"/>
        </w:rPr>
        <w:t>cessful in Croatia is Starbucks- n</w:t>
      </w:r>
      <w:r w:rsidRPr="001E183D">
        <w:rPr>
          <w:rFonts w:ascii="Times New Roman" w:hAnsi="Times New Roman"/>
        </w:rPr>
        <w:t xml:space="preserve">ot because </w:t>
      </w:r>
      <w:r>
        <w:rPr>
          <w:rFonts w:ascii="Times New Roman" w:hAnsi="Times New Roman"/>
        </w:rPr>
        <w:t xml:space="preserve">the </w:t>
      </w:r>
      <w:r w:rsidRPr="001E183D">
        <w:rPr>
          <w:rFonts w:ascii="Times New Roman" w:hAnsi="Times New Roman"/>
        </w:rPr>
        <w:t>coffee is not good, or because it would not be interesting to them, but because Starbucks</w:t>
      </w:r>
      <w:r>
        <w:rPr>
          <w:rFonts w:ascii="Times New Roman" w:hAnsi="Times New Roman"/>
        </w:rPr>
        <w:t>'</w:t>
      </w:r>
      <w:r w:rsidRPr="001E183D">
        <w:rPr>
          <w:rFonts w:ascii="Times New Roman" w:hAnsi="Times New Roman"/>
        </w:rPr>
        <w:t xml:space="preserve"> concept of drinking coffee is so fundamentally different from coffee</w:t>
      </w:r>
      <w:r>
        <w:rPr>
          <w:rFonts w:ascii="Times New Roman" w:hAnsi="Times New Roman"/>
        </w:rPr>
        <w:t>-</w:t>
      </w:r>
      <w:r w:rsidRPr="001E183D">
        <w:rPr>
          <w:rFonts w:ascii="Times New Roman" w:hAnsi="Times New Roman"/>
        </w:rPr>
        <w:t>drinki</w:t>
      </w:r>
      <w:r>
        <w:rPr>
          <w:rFonts w:ascii="Times New Roman" w:hAnsi="Times New Roman"/>
        </w:rPr>
        <w:t>ng traditions in Croatia that they thought it</w:t>
      </w:r>
      <w:r w:rsidRPr="001E183D">
        <w:rPr>
          <w:rFonts w:ascii="Times New Roman" w:hAnsi="Times New Roman"/>
        </w:rPr>
        <w:t xml:space="preserve"> would never attract enough people to stay open. According to a 2009 survey</w:t>
      </w:r>
      <w:r>
        <w:rPr>
          <w:rFonts w:ascii="Times New Roman" w:hAnsi="Times New Roman"/>
        </w:rPr>
        <w:t>,</w:t>
      </w:r>
      <w:r w:rsidRPr="001E183D">
        <w:rPr>
          <w:rFonts w:ascii="Times New Roman" w:hAnsi="Times New Roman"/>
        </w:rPr>
        <w:t xml:space="preserve"> Croats drink around 11 pounds of coffee per person per year, that's around 22,500 tons of coffee annually </w:t>
      </w:r>
      <w:r>
        <w:rPr>
          <w:rFonts w:ascii="Times New Roman" w:hAnsi="Times New Roman"/>
        </w:rPr>
        <w:t>(Coffee in Croatia, 2013).</w:t>
      </w:r>
      <w:r w:rsidRPr="001E183D">
        <w:rPr>
          <w:rFonts w:ascii="Times New Roman" w:hAnsi="Times New Roman"/>
        </w:rPr>
        <w:t xml:space="preserve"> In addition to drinking ample amounts of coffee, they spend a lot of time doing it as well. According to the same survey, Croats spend 2.25 million hours having coffee each year, or half</w:t>
      </w:r>
      <w:r>
        <w:rPr>
          <w:rFonts w:ascii="Times New Roman" w:hAnsi="Times New Roman"/>
        </w:rPr>
        <w:t>-</w:t>
      </w:r>
      <w:r w:rsidRPr="001E183D">
        <w:rPr>
          <w:rFonts w:ascii="Times New Roman" w:hAnsi="Times New Roman"/>
        </w:rPr>
        <w:t>an</w:t>
      </w:r>
      <w:r>
        <w:rPr>
          <w:rFonts w:ascii="Times New Roman" w:hAnsi="Times New Roman"/>
        </w:rPr>
        <w:t>-hour per</w:t>
      </w:r>
      <w:r w:rsidRPr="001E183D">
        <w:rPr>
          <w:rFonts w:ascii="Times New Roman" w:hAnsi="Times New Roman"/>
        </w:rPr>
        <w:t xml:space="preserve"> day per person. The tradition of drinking coffee in Croatia is not so much about the coffee, even though a Croat</w:t>
      </w:r>
      <w:r>
        <w:rPr>
          <w:rFonts w:ascii="Times New Roman" w:hAnsi="Times New Roman"/>
        </w:rPr>
        <w:t>ian</w:t>
      </w:r>
      <w:r w:rsidRPr="001E183D">
        <w:rPr>
          <w:rFonts w:ascii="Times New Roman" w:hAnsi="Times New Roman"/>
        </w:rPr>
        <w:t xml:space="preserve"> loves his coffee, </w:t>
      </w:r>
      <w:r>
        <w:rPr>
          <w:rFonts w:ascii="Times New Roman" w:hAnsi="Times New Roman"/>
        </w:rPr>
        <w:t>but more about the time spent</w:t>
      </w:r>
      <w:r w:rsidRPr="001E183D">
        <w:rPr>
          <w:rFonts w:ascii="Times New Roman" w:hAnsi="Times New Roman"/>
        </w:rPr>
        <w:t xml:space="preserve"> drinking it. An American blogger Cody </w:t>
      </w:r>
      <w:r>
        <w:rPr>
          <w:rFonts w:ascii="Times New Roman" w:hAnsi="Times New Roman"/>
        </w:rPr>
        <w:t xml:space="preserve">McClain-Brown (2013), </w:t>
      </w:r>
      <w:r w:rsidRPr="001E183D">
        <w:rPr>
          <w:rFonts w:ascii="Times New Roman" w:hAnsi="Times New Roman"/>
        </w:rPr>
        <w:t>who lives in Croatia and writes about his experiences</w:t>
      </w:r>
      <w:r>
        <w:rPr>
          <w:rFonts w:ascii="Times New Roman" w:hAnsi="Times New Roman"/>
        </w:rPr>
        <w:t>,</w:t>
      </w:r>
      <w:r w:rsidRPr="001E183D">
        <w:rPr>
          <w:rFonts w:ascii="Times New Roman" w:hAnsi="Times New Roman"/>
        </w:rPr>
        <w:t xml:space="preserve"> put it nicely in one of his blogs, </w:t>
      </w:r>
    </w:p>
    <w:p w14:paraId="431E1E7E" w14:textId="23BD1820" w:rsidR="00976C1F" w:rsidRPr="001E183D" w:rsidRDefault="00ED5A25" w:rsidP="00F90A28">
      <w:pPr>
        <w:jc w:val="both"/>
        <w:rPr>
          <w:rFonts w:ascii="Times New Roman" w:eastAsia="Times New Roman" w:hAnsi="Times New Roman"/>
          <w:shd w:val="clear" w:color="auto" w:fill="FFFFFF"/>
        </w:rPr>
      </w:pPr>
      <w:r>
        <w:rPr>
          <w:rFonts w:ascii="Times New Roman" w:hAnsi="Times New Roman"/>
        </w:rPr>
        <w:tab/>
      </w:r>
      <w:r w:rsidR="00976C1F" w:rsidRPr="001E183D">
        <w:rPr>
          <w:rFonts w:ascii="Times New Roman" w:hAnsi="Times New Roman"/>
        </w:rPr>
        <w:t xml:space="preserve">Croatians love coffee, but more than that coffee in Croatia is where everything </w:t>
      </w:r>
      <w:r w:rsidR="00976C1F" w:rsidRPr="001E183D">
        <w:rPr>
          <w:rFonts w:ascii="Times New Roman" w:hAnsi="Times New Roman"/>
        </w:rPr>
        <w:tab/>
        <w:t xml:space="preserve">gets done. </w:t>
      </w:r>
      <w:r w:rsidR="00976C1F" w:rsidRPr="001E183D">
        <w:rPr>
          <w:rFonts w:ascii="Times New Roman" w:eastAsia="Times New Roman" w:hAnsi="Times New Roman"/>
          <w:shd w:val="clear" w:color="auto" w:fill="FFFFFF"/>
        </w:rPr>
        <w:t>It</w:t>
      </w:r>
      <w:r w:rsidR="00976C1F">
        <w:rPr>
          <w:rFonts w:ascii="Times New Roman" w:eastAsia="Times New Roman" w:hAnsi="Times New Roman"/>
          <w:shd w:val="clear" w:color="auto" w:fill="FFFFFF"/>
        </w:rPr>
        <w:t>'</w:t>
      </w:r>
      <w:r w:rsidR="00976C1F" w:rsidRPr="001E183D">
        <w:rPr>
          <w:rFonts w:ascii="Times New Roman" w:eastAsia="Times New Roman" w:hAnsi="Times New Roman"/>
          <w:shd w:val="clear" w:color="auto" w:fill="FFFFFF"/>
        </w:rPr>
        <w:t>s where friends meet, where deals are made, it</w:t>
      </w:r>
      <w:r w:rsidR="00976C1F">
        <w:rPr>
          <w:rFonts w:ascii="Times New Roman" w:eastAsia="Times New Roman" w:hAnsi="Times New Roman"/>
          <w:shd w:val="clear" w:color="auto" w:fill="FFFFFF"/>
        </w:rPr>
        <w:t>'</w:t>
      </w:r>
      <w:r w:rsidR="00976C1F" w:rsidRPr="001E183D">
        <w:rPr>
          <w:rFonts w:ascii="Times New Roman" w:eastAsia="Times New Roman" w:hAnsi="Times New Roman"/>
          <w:shd w:val="clear" w:color="auto" w:fill="FFFFFF"/>
        </w:rPr>
        <w:t xml:space="preserve">s how favors are </w:t>
      </w:r>
      <w:r w:rsidR="00976C1F">
        <w:rPr>
          <w:rFonts w:ascii="Times New Roman" w:eastAsia="Times New Roman" w:hAnsi="Times New Roman"/>
          <w:shd w:val="clear" w:color="auto" w:fill="FFFFFF"/>
        </w:rPr>
        <w:tab/>
        <w:t xml:space="preserve">asked, </w:t>
      </w:r>
      <w:r w:rsidR="00976C1F" w:rsidRPr="001E183D">
        <w:rPr>
          <w:rFonts w:ascii="Times New Roman" w:eastAsia="Times New Roman" w:hAnsi="Times New Roman"/>
          <w:shd w:val="clear" w:color="auto" w:fill="FFFFFF"/>
        </w:rPr>
        <w:t>it</w:t>
      </w:r>
      <w:r w:rsidR="00976C1F">
        <w:rPr>
          <w:rFonts w:ascii="Times New Roman" w:eastAsia="Times New Roman" w:hAnsi="Times New Roman"/>
          <w:shd w:val="clear" w:color="auto" w:fill="FFFFFF"/>
        </w:rPr>
        <w:t>'</w:t>
      </w:r>
      <w:r w:rsidR="00976C1F" w:rsidRPr="001E183D">
        <w:rPr>
          <w:rFonts w:ascii="Times New Roman" w:eastAsia="Times New Roman" w:hAnsi="Times New Roman"/>
          <w:shd w:val="clear" w:color="auto" w:fill="FFFFFF"/>
        </w:rPr>
        <w:t>s how people are hired, fired, introduced, married, divorced, everythin</w:t>
      </w:r>
      <w:r>
        <w:rPr>
          <w:rFonts w:ascii="Times New Roman" w:eastAsia="Times New Roman" w:hAnsi="Times New Roman"/>
          <w:shd w:val="clear" w:color="auto" w:fill="FFFFFF"/>
        </w:rPr>
        <w:t xml:space="preserve">g. </w:t>
      </w:r>
      <w:r>
        <w:rPr>
          <w:rFonts w:ascii="Times New Roman" w:eastAsia="Times New Roman" w:hAnsi="Times New Roman"/>
          <w:shd w:val="clear" w:color="auto" w:fill="FFFFFF"/>
        </w:rPr>
        <w:tab/>
        <w:t>Everything involves coffee.</w:t>
      </w:r>
    </w:p>
    <w:p w14:paraId="7584A8E1" w14:textId="77777777" w:rsidR="00976C1F" w:rsidRPr="001E183D" w:rsidRDefault="00976C1F" w:rsidP="00F90A28">
      <w:pPr>
        <w:jc w:val="both"/>
        <w:rPr>
          <w:rFonts w:ascii="Times New Roman" w:eastAsia="Times New Roman" w:hAnsi="Times New Roman"/>
          <w:shd w:val="clear" w:color="auto" w:fill="FFFFFF"/>
        </w:rPr>
      </w:pPr>
    </w:p>
    <w:p w14:paraId="7D4FA929" w14:textId="77777777" w:rsidR="00976C1F" w:rsidRDefault="00976C1F" w:rsidP="00F90A28">
      <w:pPr>
        <w:spacing w:line="480" w:lineRule="auto"/>
        <w:jc w:val="both"/>
        <w:rPr>
          <w:rFonts w:ascii="Times New Roman" w:eastAsia="Times New Roman" w:hAnsi="Times New Roman"/>
          <w:shd w:val="clear" w:color="auto" w:fill="FFFFFF"/>
        </w:rPr>
      </w:pPr>
      <w:r w:rsidRPr="001E183D">
        <w:rPr>
          <w:rFonts w:ascii="Times New Roman" w:eastAsia="Times New Roman" w:hAnsi="Times New Roman"/>
          <w:shd w:val="clear" w:color="auto" w:fill="FFFFFF"/>
        </w:rPr>
        <w:tab/>
        <w:t>Therefore, drinking coffee in Croa</w:t>
      </w:r>
      <w:r>
        <w:rPr>
          <w:rFonts w:ascii="Times New Roman" w:eastAsia="Times New Roman" w:hAnsi="Times New Roman"/>
          <w:shd w:val="clear" w:color="auto" w:fill="FFFFFF"/>
        </w:rPr>
        <w:t>tia is a social function. Croatians</w:t>
      </w:r>
      <w:r w:rsidRPr="001E183D">
        <w:rPr>
          <w:rFonts w:ascii="Times New Roman" w:eastAsia="Times New Roman" w:hAnsi="Times New Roman"/>
          <w:shd w:val="clear" w:color="auto" w:fill="FFFFFF"/>
        </w:rPr>
        <w:t xml:space="preserve"> gather at one of the numerous coffee bars around pretty much every town in Croatia and spend hours drinking a small cup</w:t>
      </w:r>
      <w:r>
        <w:rPr>
          <w:rFonts w:ascii="Times New Roman" w:eastAsia="Times New Roman" w:hAnsi="Times New Roman"/>
          <w:shd w:val="clear" w:color="auto" w:fill="FFFFFF"/>
        </w:rPr>
        <w:t xml:space="preserve"> of coffee and socializing. These are the reasons that</w:t>
      </w:r>
      <w:r w:rsidRPr="001E183D">
        <w:rPr>
          <w:rFonts w:ascii="Times New Roman" w:eastAsia="Times New Roman" w:hAnsi="Times New Roman"/>
          <w:shd w:val="clear" w:color="auto" w:fill="FFFFFF"/>
        </w:rPr>
        <w:t xml:space="preserve"> the participants said Starbucks would never succeed in Croatia. </w:t>
      </w:r>
      <w:r>
        <w:rPr>
          <w:rFonts w:ascii="Times New Roman" w:eastAsia="Times New Roman" w:hAnsi="Times New Roman"/>
          <w:shd w:val="clear" w:color="auto" w:fill="FFFFFF"/>
        </w:rPr>
        <w:t xml:space="preserve">The </w:t>
      </w:r>
      <w:r w:rsidRPr="001E183D">
        <w:rPr>
          <w:rFonts w:ascii="Times New Roman" w:eastAsia="Times New Roman" w:hAnsi="Times New Roman"/>
          <w:shd w:val="clear" w:color="auto" w:fill="FFFFFF"/>
        </w:rPr>
        <w:t xml:space="preserve">American concept of drinking coffee is completely different. In the U.S. people drink coffee to have a boost to work harder. Starbuck's entire business model evolves around getting many people to </w:t>
      </w:r>
      <w:r>
        <w:rPr>
          <w:rFonts w:ascii="Times New Roman" w:eastAsia="Times New Roman" w:hAnsi="Times New Roman"/>
          <w:shd w:val="clear" w:color="auto" w:fill="FFFFFF"/>
        </w:rPr>
        <w:t>drink as much coffee as they can</w:t>
      </w:r>
      <w:r w:rsidRPr="001E183D">
        <w:rPr>
          <w:rFonts w:ascii="Times New Roman" w:eastAsia="Times New Roman" w:hAnsi="Times New Roman"/>
          <w:shd w:val="clear" w:color="auto" w:fill="FFFFFF"/>
        </w:rPr>
        <w:t xml:space="preserve"> as fast as possible. As</w:t>
      </w:r>
      <w:r>
        <w:rPr>
          <w:rFonts w:ascii="Times New Roman" w:eastAsia="Times New Roman" w:hAnsi="Times New Roman"/>
          <w:shd w:val="clear" w:color="auto" w:fill="FFFFFF"/>
        </w:rPr>
        <w:t xml:space="preserve"> Cody writes, "They are probably</w:t>
      </w:r>
      <w:r w:rsidRPr="001E183D">
        <w:rPr>
          <w:rFonts w:ascii="Times New Roman" w:eastAsia="Times New Roman" w:hAnsi="Times New Roman"/>
          <w:shd w:val="clear" w:color="auto" w:fill="FFFFFF"/>
        </w:rPr>
        <w:t xml:space="preserve"> not ready for the bulk of their Croatian customers to sit over an espresso with milk for two hours." Drinking coffee in Croatia is a strong tradition, a t</w:t>
      </w:r>
      <w:r>
        <w:rPr>
          <w:rFonts w:ascii="Times New Roman" w:eastAsia="Times New Roman" w:hAnsi="Times New Roman"/>
          <w:shd w:val="clear" w:color="auto" w:fill="FFFFFF"/>
        </w:rPr>
        <w:t>radition that has brought Croatians</w:t>
      </w:r>
      <w:r w:rsidRPr="001E183D">
        <w:rPr>
          <w:rFonts w:ascii="Times New Roman" w:eastAsia="Times New Roman" w:hAnsi="Times New Roman"/>
          <w:shd w:val="clear" w:color="auto" w:fill="FFFFFF"/>
        </w:rPr>
        <w:t xml:space="preserve"> together for decades, and it is defin</w:t>
      </w:r>
      <w:r>
        <w:rPr>
          <w:rFonts w:ascii="Times New Roman" w:eastAsia="Times New Roman" w:hAnsi="Times New Roman"/>
          <w:shd w:val="clear" w:color="auto" w:fill="FFFFFF"/>
        </w:rPr>
        <w:t>itely a part of this culture</w:t>
      </w:r>
      <w:r w:rsidRPr="001E183D">
        <w:rPr>
          <w:rFonts w:ascii="Times New Roman" w:eastAsia="Times New Roman" w:hAnsi="Times New Roman"/>
          <w:shd w:val="clear" w:color="auto" w:fill="FFFFFF"/>
        </w:rPr>
        <w:t xml:space="preserve">. </w:t>
      </w:r>
    </w:p>
    <w:p w14:paraId="7419799C" w14:textId="525B7407" w:rsidR="00976C1F" w:rsidRDefault="00976C1F" w:rsidP="00F90A28">
      <w:pPr>
        <w:spacing w:line="480" w:lineRule="auto"/>
        <w:jc w:val="both"/>
        <w:rPr>
          <w:rFonts w:ascii="Times New Roman" w:eastAsia="Times New Roman" w:hAnsi="Times New Roman"/>
          <w:shd w:val="clear" w:color="auto" w:fill="FFFFFF"/>
        </w:rPr>
      </w:pPr>
      <w:r>
        <w:rPr>
          <w:rFonts w:ascii="Times New Roman" w:eastAsia="Times New Roman" w:hAnsi="Times New Roman"/>
          <w:shd w:val="clear" w:color="auto" w:fill="FFFFFF"/>
        </w:rPr>
        <w:tab/>
        <w:t xml:space="preserve">Along the same lines the participants also criticized the American way of life. Much like the differences between the coffee drinking traditions in these two countries, there are vast differences between ways of life. For example, the participants criticized the way Americans, in their opinion, are too materialistic and constantly on the go, all in an effort to make more money. </w:t>
      </w:r>
      <w:r w:rsidRPr="001E183D">
        <w:rPr>
          <w:rFonts w:ascii="Times New Roman" w:hAnsi="Times New Roman"/>
        </w:rPr>
        <w:t>They said</w:t>
      </w:r>
      <w:r>
        <w:rPr>
          <w:rFonts w:ascii="Times New Roman" w:hAnsi="Times New Roman"/>
        </w:rPr>
        <w:t xml:space="preserve"> they didn'</w:t>
      </w:r>
      <w:r w:rsidRPr="001E183D">
        <w:rPr>
          <w:rFonts w:ascii="Times New Roman" w:hAnsi="Times New Roman"/>
        </w:rPr>
        <w:t>t like the idea of "live fast, die young," and that such</w:t>
      </w:r>
      <w:r>
        <w:rPr>
          <w:rFonts w:ascii="Times New Roman" w:hAnsi="Times New Roman"/>
        </w:rPr>
        <w:t xml:space="preserve"> life would be</w:t>
      </w:r>
      <w:r w:rsidRPr="001E183D">
        <w:rPr>
          <w:rFonts w:ascii="Times New Roman" w:hAnsi="Times New Roman"/>
        </w:rPr>
        <w:t xml:space="preserve"> too hectic for them.</w:t>
      </w:r>
      <w:r>
        <w:rPr>
          <w:rFonts w:ascii="Times New Roman" w:hAnsi="Times New Roman"/>
        </w:rPr>
        <w:t xml:space="preserve"> Croatians are, on the other hand, more relaxed and enjoy life more on a daily basis. It is evident from these findings that the Croatian participants were outright rejecting the idea that the life in Croat</w:t>
      </w:r>
      <w:r w:rsidR="005549A8">
        <w:rPr>
          <w:rFonts w:ascii="Times New Roman" w:hAnsi="Times New Roman"/>
        </w:rPr>
        <w:t>ia could ever resemble the fast-</w:t>
      </w:r>
      <w:r>
        <w:rPr>
          <w:rFonts w:ascii="Times New Roman" w:hAnsi="Times New Roman"/>
        </w:rPr>
        <w:t xml:space="preserve">paced life they imagine Americans living. </w:t>
      </w:r>
    </w:p>
    <w:p w14:paraId="105B4F49" w14:textId="49E952A1" w:rsidR="00976C1F" w:rsidRDefault="00976C1F" w:rsidP="00F90A28">
      <w:pPr>
        <w:spacing w:line="480" w:lineRule="auto"/>
        <w:jc w:val="both"/>
        <w:rPr>
          <w:rFonts w:ascii="Times New Roman" w:hAnsi="Times New Roman"/>
        </w:rPr>
      </w:pPr>
      <w:r>
        <w:rPr>
          <w:rFonts w:ascii="Times New Roman" w:eastAsia="Times New Roman" w:hAnsi="Times New Roman"/>
          <w:shd w:val="clear" w:color="auto" w:fill="FFFFFF"/>
        </w:rPr>
        <w:tab/>
        <w:t>A third possible strategy to respond to foreign influences according to Burke is segregation. In this case, people accept influences while some aspects of local culture r</w:t>
      </w:r>
      <w:r w:rsidR="005549A8">
        <w:rPr>
          <w:rFonts w:ascii="Times New Roman" w:eastAsia="Times New Roman" w:hAnsi="Times New Roman"/>
          <w:shd w:val="clear" w:color="auto" w:fill="FFFFFF"/>
        </w:rPr>
        <w:t>emain free from “contamination.”</w:t>
      </w:r>
      <w:r>
        <w:rPr>
          <w:rFonts w:ascii="Times New Roman" w:eastAsia="Times New Roman" w:hAnsi="Times New Roman"/>
          <w:shd w:val="clear" w:color="auto" w:fill="FFFFFF"/>
        </w:rPr>
        <w:t xml:space="preserve"> Burke (2009) writes that in the nineteenth century Japanese upper</w:t>
      </w:r>
      <w:r w:rsidR="005549A8">
        <w:rPr>
          <w:rFonts w:ascii="Times New Roman" w:eastAsia="Times New Roman" w:hAnsi="Times New Roman"/>
          <w:shd w:val="clear" w:color="auto" w:fill="FFFFFF"/>
        </w:rPr>
        <w:t>-</w:t>
      </w:r>
      <w:r>
        <w:rPr>
          <w:rFonts w:ascii="Times New Roman" w:eastAsia="Times New Roman" w:hAnsi="Times New Roman"/>
          <w:shd w:val="clear" w:color="auto" w:fill="FFFFFF"/>
        </w:rPr>
        <w:t xml:space="preserve">class men lived double lives and enjoyed both Western and traditional Japanese traditions from consuming two kinds of foods to wearing two kinds of clothes and so on. Along the same lines, this study’s participants </w:t>
      </w:r>
      <w:r w:rsidRPr="001E183D">
        <w:rPr>
          <w:rFonts w:ascii="Times New Roman" w:hAnsi="Times New Roman"/>
        </w:rPr>
        <w:t>consider</w:t>
      </w:r>
      <w:r>
        <w:rPr>
          <w:rFonts w:ascii="Times New Roman" w:hAnsi="Times New Roman"/>
        </w:rPr>
        <w:t>ed</w:t>
      </w:r>
      <w:r w:rsidRPr="001E183D">
        <w:rPr>
          <w:rFonts w:ascii="Times New Roman" w:hAnsi="Times New Roman"/>
        </w:rPr>
        <w:t xml:space="preserve"> tradition to be important, especially customs that come together with Christmas and Easter. They like and cherish Croatian customs, and find traditional ways people used to live to be interesting, </w:t>
      </w:r>
      <w:r>
        <w:rPr>
          <w:rFonts w:ascii="Times New Roman" w:hAnsi="Times New Roman"/>
        </w:rPr>
        <w:t>but they are</w:t>
      </w:r>
      <w:r w:rsidRPr="001E183D">
        <w:rPr>
          <w:rFonts w:ascii="Times New Roman" w:hAnsi="Times New Roman"/>
        </w:rPr>
        <w:t xml:space="preserve"> open towards new things that are up and coming</w:t>
      </w:r>
      <w:r>
        <w:rPr>
          <w:rFonts w:ascii="Times New Roman" w:hAnsi="Times New Roman"/>
        </w:rPr>
        <w:t xml:space="preserve"> as well. For example,</w:t>
      </w:r>
      <w:r w:rsidRPr="001E183D">
        <w:rPr>
          <w:rFonts w:ascii="Times New Roman" w:hAnsi="Times New Roman"/>
        </w:rPr>
        <w:t xml:space="preserve"> these younger generations </w:t>
      </w:r>
      <w:r>
        <w:rPr>
          <w:rFonts w:ascii="Times New Roman" w:hAnsi="Times New Roman"/>
        </w:rPr>
        <w:t>started accepting and</w:t>
      </w:r>
      <w:r w:rsidRPr="001E183D">
        <w:rPr>
          <w:rFonts w:ascii="Times New Roman" w:hAnsi="Times New Roman"/>
        </w:rPr>
        <w:t xml:space="preserve"> celebrating </w:t>
      </w:r>
      <w:r>
        <w:rPr>
          <w:rFonts w:ascii="Times New Roman" w:hAnsi="Times New Roman"/>
        </w:rPr>
        <w:t xml:space="preserve">American holidays, such as </w:t>
      </w:r>
      <w:r w:rsidRPr="001E183D">
        <w:rPr>
          <w:rFonts w:ascii="Times New Roman" w:hAnsi="Times New Roman"/>
        </w:rPr>
        <w:t>Halloween and St. Patrick's Day. Therefore, the</w:t>
      </w:r>
      <w:r>
        <w:rPr>
          <w:rFonts w:ascii="Times New Roman" w:hAnsi="Times New Roman"/>
        </w:rPr>
        <w:t>se</w:t>
      </w:r>
      <w:r w:rsidRPr="001E183D">
        <w:rPr>
          <w:rFonts w:ascii="Times New Roman" w:hAnsi="Times New Roman"/>
        </w:rPr>
        <w:t xml:space="preserve"> younger </w:t>
      </w:r>
      <w:r>
        <w:rPr>
          <w:rFonts w:ascii="Times New Roman" w:hAnsi="Times New Roman"/>
        </w:rPr>
        <w:t xml:space="preserve">generations </w:t>
      </w:r>
      <w:r w:rsidRPr="001E183D">
        <w:rPr>
          <w:rFonts w:ascii="Times New Roman" w:hAnsi="Times New Roman"/>
        </w:rPr>
        <w:t>are creating traditions of their own, which may not be tradition</w:t>
      </w:r>
      <w:r>
        <w:rPr>
          <w:rFonts w:ascii="Times New Roman" w:hAnsi="Times New Roman"/>
        </w:rPr>
        <w:t xml:space="preserve">ally a part of Croatian culture, while at the same time celebrating traditional Croatian holidays in established ways. </w:t>
      </w:r>
    </w:p>
    <w:p w14:paraId="19FD4F81" w14:textId="03010D2C" w:rsidR="00976C1F" w:rsidRPr="00F841BF" w:rsidRDefault="00976C1F" w:rsidP="00F90A28">
      <w:pPr>
        <w:spacing w:line="480" w:lineRule="auto"/>
        <w:jc w:val="both"/>
        <w:rPr>
          <w:rFonts w:ascii="Times New Roman" w:hAnsi="Times New Roman"/>
          <w:i/>
        </w:rPr>
      </w:pPr>
      <w:r>
        <w:rPr>
          <w:rFonts w:ascii="Times New Roman" w:hAnsi="Times New Roman"/>
        </w:rPr>
        <w:tab/>
        <w:t xml:space="preserve">Finally, as Burke (2009) suggests, there is the strategy of adaptation. In this case, an item from a different culture is taken from its original setting and modified to fit the new environment. Burke (2009) gives examples of Asian artists who were imitating European painting and sculpturing styles or were choosing elements from the Asian culture that were proven to appeal to Western customers. Similarly, the participants of this study indicated both in the survey and focus group discussion that they liked American television programming primarily because it brought variety to Croatia. </w:t>
      </w:r>
      <w:r w:rsidRPr="001E183D">
        <w:rPr>
          <w:rFonts w:ascii="Times New Roman" w:hAnsi="Times New Roman"/>
        </w:rPr>
        <w:t>As a result</w:t>
      </w:r>
      <w:r>
        <w:rPr>
          <w:rFonts w:ascii="Times New Roman" w:hAnsi="Times New Roman"/>
        </w:rPr>
        <w:t>,</w:t>
      </w:r>
      <w:r w:rsidRPr="001E183D">
        <w:rPr>
          <w:rFonts w:ascii="Times New Roman" w:hAnsi="Times New Roman"/>
        </w:rPr>
        <w:t xml:space="preserve"> some of the local television production companies started producing programs in the same format as American programs. Thus, RTL television produced Croatian version of </w:t>
      </w:r>
      <w:r w:rsidRPr="001E183D">
        <w:rPr>
          <w:rFonts w:ascii="Times New Roman" w:hAnsi="Times New Roman"/>
          <w:i/>
        </w:rPr>
        <w:t>Big Brother</w:t>
      </w:r>
      <w:r w:rsidRPr="001E183D">
        <w:rPr>
          <w:rFonts w:ascii="Times New Roman" w:hAnsi="Times New Roman"/>
        </w:rPr>
        <w:t xml:space="preserve">, which aired for five seasons and was extremely popular </w:t>
      </w:r>
      <w:r w:rsidR="00BE639F">
        <w:rPr>
          <w:rFonts w:ascii="Times New Roman" w:hAnsi="Times New Roman"/>
        </w:rPr>
        <w:t>(</w:t>
      </w:r>
      <w:proofErr w:type="spellStart"/>
      <w:r w:rsidR="00BE639F">
        <w:rPr>
          <w:rFonts w:ascii="Times New Roman" w:hAnsi="Times New Roman"/>
        </w:rPr>
        <w:t>Glavić</w:t>
      </w:r>
      <w:proofErr w:type="spellEnd"/>
      <w:r>
        <w:rPr>
          <w:rFonts w:ascii="Times New Roman" w:hAnsi="Times New Roman"/>
        </w:rPr>
        <w:t xml:space="preserve">, 2011, March 18). </w:t>
      </w:r>
      <w:r w:rsidRPr="001E183D">
        <w:rPr>
          <w:rFonts w:ascii="Times New Roman" w:hAnsi="Times New Roman"/>
        </w:rPr>
        <w:t xml:space="preserve">Some other popular shows were </w:t>
      </w:r>
      <w:proofErr w:type="spellStart"/>
      <w:r w:rsidR="00BE639F">
        <w:rPr>
          <w:rFonts w:ascii="Times New Roman" w:hAnsi="Times New Roman"/>
          <w:i/>
        </w:rPr>
        <w:t>Hrvatska</w:t>
      </w:r>
      <w:proofErr w:type="spellEnd"/>
      <w:r w:rsidR="00BE639F">
        <w:rPr>
          <w:rFonts w:ascii="Times New Roman" w:hAnsi="Times New Roman"/>
          <w:i/>
        </w:rPr>
        <w:t xml:space="preserve"> </w:t>
      </w:r>
      <w:proofErr w:type="spellStart"/>
      <w:r w:rsidR="00BE639F">
        <w:rPr>
          <w:rFonts w:ascii="Times New Roman" w:hAnsi="Times New Roman"/>
          <w:i/>
        </w:rPr>
        <w:t>Traž</w:t>
      </w:r>
      <w:r w:rsidRPr="001E183D">
        <w:rPr>
          <w:rFonts w:ascii="Times New Roman" w:hAnsi="Times New Roman"/>
          <w:i/>
        </w:rPr>
        <w:t>i</w:t>
      </w:r>
      <w:proofErr w:type="spellEnd"/>
      <w:r w:rsidRPr="001E183D">
        <w:rPr>
          <w:rFonts w:ascii="Times New Roman" w:hAnsi="Times New Roman"/>
          <w:i/>
        </w:rPr>
        <w:t xml:space="preserve"> </w:t>
      </w:r>
      <w:proofErr w:type="spellStart"/>
      <w:r w:rsidRPr="001E183D">
        <w:rPr>
          <w:rFonts w:ascii="Times New Roman" w:hAnsi="Times New Roman"/>
          <w:i/>
        </w:rPr>
        <w:t>Zvijezdu</w:t>
      </w:r>
      <w:proofErr w:type="spellEnd"/>
      <w:r w:rsidRPr="001E183D">
        <w:rPr>
          <w:rFonts w:ascii="Times New Roman" w:hAnsi="Times New Roman"/>
        </w:rPr>
        <w:t xml:space="preserve"> (created based on </w:t>
      </w:r>
      <w:r w:rsidRPr="006B7980">
        <w:rPr>
          <w:rFonts w:ascii="Times New Roman" w:hAnsi="Times New Roman"/>
          <w:i/>
        </w:rPr>
        <w:t>American Idol</w:t>
      </w:r>
      <w:r w:rsidRPr="001E183D">
        <w:rPr>
          <w:rFonts w:ascii="Times New Roman" w:hAnsi="Times New Roman"/>
        </w:rPr>
        <w:t xml:space="preserve">), and Croatian soap operas such as </w:t>
      </w:r>
      <w:proofErr w:type="spellStart"/>
      <w:r w:rsidR="00BE639F">
        <w:rPr>
          <w:rFonts w:ascii="Times New Roman" w:hAnsi="Times New Roman"/>
          <w:i/>
        </w:rPr>
        <w:t>Larin</w:t>
      </w:r>
      <w:proofErr w:type="spellEnd"/>
      <w:r w:rsidR="00BE639F">
        <w:rPr>
          <w:rFonts w:ascii="Times New Roman" w:hAnsi="Times New Roman"/>
          <w:i/>
        </w:rPr>
        <w:t xml:space="preserve"> </w:t>
      </w:r>
      <w:proofErr w:type="spellStart"/>
      <w:r w:rsidR="00BE639F">
        <w:rPr>
          <w:rFonts w:ascii="Times New Roman" w:hAnsi="Times New Roman"/>
          <w:i/>
        </w:rPr>
        <w:t>i</w:t>
      </w:r>
      <w:r w:rsidRPr="001E183D">
        <w:rPr>
          <w:rFonts w:ascii="Times New Roman" w:hAnsi="Times New Roman"/>
          <w:i/>
        </w:rPr>
        <w:t>zbor</w:t>
      </w:r>
      <w:proofErr w:type="spellEnd"/>
      <w:r w:rsidRPr="001E183D">
        <w:rPr>
          <w:rFonts w:ascii="Times New Roman" w:hAnsi="Times New Roman"/>
          <w:i/>
        </w:rPr>
        <w:t xml:space="preserve">.  </w:t>
      </w:r>
    </w:p>
    <w:p w14:paraId="25DFD33E" w14:textId="1EA282A4" w:rsidR="00976C1F" w:rsidRDefault="006B7980" w:rsidP="00F90A28">
      <w:pPr>
        <w:spacing w:line="480" w:lineRule="auto"/>
        <w:jc w:val="both"/>
        <w:rPr>
          <w:rFonts w:ascii="Times New Roman" w:hAnsi="Times New Roman"/>
        </w:rPr>
      </w:pPr>
      <w:r>
        <w:rPr>
          <w:rFonts w:ascii="Times New Roman" w:hAnsi="Times New Roman"/>
        </w:rPr>
        <w:tab/>
        <w:t>O</w:t>
      </w:r>
      <w:r w:rsidR="00976C1F">
        <w:rPr>
          <w:rFonts w:ascii="Times New Roman" w:hAnsi="Times New Roman"/>
        </w:rPr>
        <w:t>ne can look at this process of cultural hybridization in Croatia</w:t>
      </w:r>
      <w:r>
        <w:rPr>
          <w:rFonts w:ascii="Times New Roman" w:hAnsi="Times New Roman"/>
        </w:rPr>
        <w:t xml:space="preserve"> in two ways</w:t>
      </w:r>
      <w:r w:rsidR="00976C1F">
        <w:rPr>
          <w:rFonts w:ascii="Times New Roman" w:hAnsi="Times New Roman"/>
        </w:rPr>
        <w:t>. The first one is negative, emphasizing the fact that by going through the hybridization process, Croat</w:t>
      </w:r>
      <w:r w:rsidR="002141DF">
        <w:rPr>
          <w:rFonts w:ascii="Times New Roman" w:hAnsi="Times New Roman"/>
        </w:rPr>
        <w:t>ians are lo</w:t>
      </w:r>
      <w:r w:rsidR="00976C1F">
        <w:rPr>
          <w:rFonts w:ascii="Times New Roman" w:hAnsi="Times New Roman"/>
        </w:rPr>
        <w:t>sing their regional traditions and local roots. For example, the fact that Croatians are getting sucked into consumer culture and are exchanging local community centers and churches for shopping centers as their gathering places. Or the fact that youn</w:t>
      </w:r>
      <w:r w:rsidR="002141DF">
        <w:rPr>
          <w:rFonts w:ascii="Times New Roman" w:hAnsi="Times New Roman"/>
        </w:rPr>
        <w:t>ger Croatian generations are lo</w:t>
      </w:r>
      <w:r w:rsidR="00976C1F">
        <w:rPr>
          <w:rFonts w:ascii="Times New Roman" w:hAnsi="Times New Roman"/>
        </w:rPr>
        <w:t xml:space="preserve">sing interest in older traditions that may disappear, but are accepting new ones. However, as Burke </w:t>
      </w:r>
      <w:proofErr w:type="gramStart"/>
      <w:r w:rsidR="00976C1F">
        <w:rPr>
          <w:rFonts w:ascii="Times New Roman" w:hAnsi="Times New Roman"/>
        </w:rPr>
        <w:t>argues</w:t>
      </w:r>
      <w:proofErr w:type="gramEnd"/>
      <w:r w:rsidR="00976C1F">
        <w:rPr>
          <w:rFonts w:ascii="Times New Roman" w:hAnsi="Times New Roman"/>
        </w:rPr>
        <w:t xml:space="preserve"> “In our world, no culture is an island” </w:t>
      </w:r>
      <w:r w:rsidR="00976C1F" w:rsidRPr="009E3056">
        <w:rPr>
          <w:rFonts w:ascii="Times New Roman" w:hAnsi="Times New Roman"/>
        </w:rPr>
        <w:t>(2009, p</w:t>
      </w:r>
      <w:r w:rsidR="009E3056" w:rsidRPr="009E3056">
        <w:rPr>
          <w:rFonts w:ascii="Times New Roman" w:hAnsi="Times New Roman"/>
        </w:rPr>
        <w:t>. 101</w:t>
      </w:r>
      <w:r w:rsidR="00976C1F" w:rsidRPr="009E3056">
        <w:rPr>
          <w:rFonts w:ascii="Times New Roman" w:hAnsi="Times New Roman"/>
        </w:rPr>
        <w:t>).</w:t>
      </w:r>
      <w:r w:rsidR="00976C1F">
        <w:rPr>
          <w:rFonts w:ascii="Times New Roman" w:hAnsi="Times New Roman"/>
        </w:rPr>
        <w:t xml:space="preserve"> In other words, all cultures are now more or less in a contact with other traditions. He sees traditions as building sites that are constantly under construction whether the individuals or groups participating in those traditions are aware of it or not (Burke, 2009). These changes are inevitable but may not be a bad thing after all. The younger generations will build on the existing traditional Croatian cultural values that are deeply rooted in the culture and create new, hybridized culture. One can look at this process as cultural evolution rather than cultural erosion. </w:t>
      </w:r>
    </w:p>
    <w:p w14:paraId="16B7C106" w14:textId="24BB78D4" w:rsidR="00976C1F" w:rsidRPr="001E183D" w:rsidRDefault="00976C1F" w:rsidP="00F90A28">
      <w:pPr>
        <w:spacing w:line="480" w:lineRule="auto"/>
        <w:ind w:firstLine="720"/>
        <w:jc w:val="both"/>
        <w:rPr>
          <w:rFonts w:ascii="Times New Roman" w:hAnsi="Times New Roman"/>
        </w:rPr>
      </w:pPr>
      <w:r>
        <w:rPr>
          <w:rFonts w:ascii="Times New Roman" w:hAnsi="Times New Roman"/>
        </w:rPr>
        <w:t>However, Burke (2009) writes that even though these changes are to be expected, they will not lead to full homogenization of cultures based on Western values. Even if people around the world see the same images on their television screens, they will not interpret them in the same way. This notion came through in focus group discussions. The participants thought of s</w:t>
      </w:r>
      <w:r w:rsidRPr="001E183D">
        <w:rPr>
          <w:rFonts w:ascii="Times New Roman" w:hAnsi="Times New Roman"/>
        </w:rPr>
        <w:t xml:space="preserve">ome of the programs such as </w:t>
      </w:r>
      <w:r w:rsidRPr="001E183D">
        <w:rPr>
          <w:rFonts w:ascii="Times New Roman" w:hAnsi="Times New Roman"/>
          <w:i/>
        </w:rPr>
        <w:t>Sex and the City</w:t>
      </w:r>
      <w:r w:rsidRPr="001E183D">
        <w:rPr>
          <w:rFonts w:ascii="Times New Roman" w:hAnsi="Times New Roman"/>
        </w:rPr>
        <w:t xml:space="preserve"> trivial</w:t>
      </w:r>
      <w:r>
        <w:rPr>
          <w:rFonts w:ascii="Times New Roman" w:hAnsi="Times New Roman"/>
        </w:rPr>
        <w:t>, but said that the show is popular particularly among Croatian girls who adjusted their lifestyles to resemble the lifestyle portrayed in that program</w:t>
      </w:r>
      <w:r w:rsidRPr="001E183D">
        <w:rPr>
          <w:rFonts w:ascii="Times New Roman" w:hAnsi="Times New Roman"/>
        </w:rPr>
        <w:t xml:space="preserve">. The participants also criticized mainstream movies targeting mass audiences because the movies are all made in the same manner with a goal of selling the </w:t>
      </w:r>
      <w:r w:rsidRPr="001E183D">
        <w:rPr>
          <w:rFonts w:ascii="Times New Roman" w:hAnsi="Times New Roman"/>
          <w:i/>
        </w:rPr>
        <w:t>"</w:t>
      </w:r>
      <w:r w:rsidRPr="001E183D">
        <w:rPr>
          <w:rFonts w:ascii="Times New Roman" w:hAnsi="Times New Roman"/>
        </w:rPr>
        <w:t>American dream</w:t>
      </w:r>
      <w:r w:rsidR="002141DF">
        <w:rPr>
          <w:rFonts w:ascii="Times New Roman" w:hAnsi="Times New Roman"/>
        </w:rPr>
        <w:t>.</w:t>
      </w:r>
      <w:r w:rsidR="002141DF">
        <w:rPr>
          <w:rFonts w:ascii="Times New Roman" w:hAnsi="Times New Roman"/>
          <w:i/>
        </w:rPr>
        <w:t>"</w:t>
      </w:r>
      <w:r w:rsidRPr="001E183D">
        <w:rPr>
          <w:rFonts w:ascii="Times New Roman" w:hAnsi="Times New Roman"/>
          <w:i/>
        </w:rPr>
        <w:t xml:space="preserve"> </w:t>
      </w:r>
      <w:r w:rsidRPr="001E183D">
        <w:rPr>
          <w:rFonts w:ascii="Times New Roman" w:hAnsi="Times New Roman"/>
        </w:rPr>
        <w:t xml:space="preserve">One of the participants </w:t>
      </w:r>
      <w:r w:rsidR="00A31E80">
        <w:rPr>
          <w:rFonts w:ascii="Times New Roman" w:hAnsi="Times New Roman"/>
        </w:rPr>
        <w:t>commented</w:t>
      </w:r>
      <w:r w:rsidRPr="001E183D">
        <w:rPr>
          <w:rFonts w:ascii="Times New Roman" w:hAnsi="Times New Roman"/>
        </w:rPr>
        <w:t xml:space="preserve"> " Some people get </w:t>
      </w:r>
      <w:r>
        <w:rPr>
          <w:rFonts w:ascii="Times New Roman" w:hAnsi="Times New Roman"/>
        </w:rPr>
        <w:t>the wrong impression</w:t>
      </w:r>
      <w:r w:rsidRPr="001E183D">
        <w:rPr>
          <w:rFonts w:ascii="Times New Roman" w:hAnsi="Times New Roman"/>
        </w:rPr>
        <w:t xml:space="preserve"> from these movies; they think life in America is glamorous, but it is not because life is more or less the same everywhere." These findings demonstrate that Americanization through mass media is not monolithic and its text or meaning does not enter a country and injects itself into the population in an equal and massive manner. John Fiske (1989) wrote that popular texts are always "</w:t>
      </w:r>
      <w:proofErr w:type="spellStart"/>
      <w:r w:rsidRPr="001E183D">
        <w:rPr>
          <w:rFonts w:ascii="Times New Roman" w:hAnsi="Times New Roman"/>
        </w:rPr>
        <w:t>polysemic</w:t>
      </w:r>
      <w:proofErr w:type="spellEnd"/>
      <w:r>
        <w:rPr>
          <w:rFonts w:ascii="Times New Roman" w:hAnsi="Times New Roman"/>
        </w:rPr>
        <w:t xml:space="preserve">," </w:t>
      </w:r>
      <w:r w:rsidRPr="001E183D">
        <w:rPr>
          <w:rFonts w:ascii="Times New Roman" w:hAnsi="Times New Roman"/>
        </w:rPr>
        <w:t xml:space="preserve">offering various meanings </w:t>
      </w:r>
      <w:r>
        <w:rPr>
          <w:rFonts w:ascii="Times New Roman" w:hAnsi="Times New Roman"/>
        </w:rPr>
        <w:t xml:space="preserve">and </w:t>
      </w:r>
      <w:r w:rsidRPr="001E183D">
        <w:rPr>
          <w:rFonts w:ascii="Times New Roman" w:hAnsi="Times New Roman"/>
        </w:rPr>
        <w:t xml:space="preserve">read by audiences in different manners. Therefore, Katz and </w:t>
      </w:r>
      <w:proofErr w:type="spellStart"/>
      <w:r w:rsidRPr="001E183D">
        <w:rPr>
          <w:rFonts w:ascii="Times New Roman" w:hAnsi="Times New Roman"/>
        </w:rPr>
        <w:t>Liebes</w:t>
      </w:r>
      <w:proofErr w:type="spellEnd"/>
      <w:r w:rsidRPr="001E183D">
        <w:rPr>
          <w:rFonts w:ascii="Times New Roman" w:hAnsi="Times New Roman"/>
        </w:rPr>
        <w:t xml:space="preserve"> (1990) showed that while some international viewers found American soap opera </w:t>
      </w:r>
      <w:r w:rsidRPr="001E183D">
        <w:rPr>
          <w:rFonts w:ascii="Times New Roman" w:hAnsi="Times New Roman"/>
          <w:i/>
        </w:rPr>
        <w:t xml:space="preserve">Dallas </w:t>
      </w:r>
      <w:r w:rsidRPr="001E183D">
        <w:rPr>
          <w:rFonts w:ascii="Times New Roman" w:hAnsi="Times New Roman"/>
        </w:rPr>
        <w:t xml:space="preserve">to be full of dazzle and glamour, other saw in it cultural emptiness of American capitalism. Along the same lines, Gray (2007) looked how foreign audiences interpret </w:t>
      </w:r>
      <w:r w:rsidRPr="001E183D">
        <w:rPr>
          <w:rFonts w:ascii="Times New Roman" w:hAnsi="Times New Roman"/>
          <w:i/>
        </w:rPr>
        <w:t xml:space="preserve">The Simpsons. </w:t>
      </w:r>
      <w:r w:rsidRPr="001E183D">
        <w:rPr>
          <w:rFonts w:ascii="Times New Roman" w:hAnsi="Times New Roman"/>
        </w:rPr>
        <w:t xml:space="preserve">While some of his participants felt that this show is yet another mindless product of the American media, other recognized and applauded its critical stance towards American media and consumer culture. </w:t>
      </w:r>
    </w:p>
    <w:p w14:paraId="2274D24E" w14:textId="77777777" w:rsidR="00976C1F" w:rsidRDefault="00976C1F" w:rsidP="00F90A28">
      <w:pPr>
        <w:spacing w:line="480" w:lineRule="auto"/>
        <w:jc w:val="both"/>
        <w:rPr>
          <w:rFonts w:ascii="Times New Roman" w:hAnsi="Times New Roman"/>
          <w:b/>
        </w:rPr>
      </w:pPr>
      <w:r w:rsidRPr="001E183D">
        <w:rPr>
          <w:rFonts w:ascii="Times New Roman" w:hAnsi="Times New Roman"/>
          <w:b/>
        </w:rPr>
        <w:t>Conclusion</w:t>
      </w:r>
    </w:p>
    <w:p w14:paraId="76B4CCFB" w14:textId="77777777" w:rsidR="00976C1F" w:rsidRDefault="00976C1F" w:rsidP="00F90A28">
      <w:pPr>
        <w:spacing w:line="480" w:lineRule="auto"/>
        <w:jc w:val="both"/>
        <w:rPr>
          <w:rFonts w:ascii="Times New Roman" w:hAnsi="Times New Roman"/>
        </w:rPr>
      </w:pPr>
      <w:r>
        <w:rPr>
          <w:rFonts w:ascii="Times New Roman" w:hAnsi="Times New Roman"/>
          <w:b/>
        </w:rPr>
        <w:tab/>
      </w:r>
      <w:r>
        <w:rPr>
          <w:rFonts w:ascii="Times New Roman" w:hAnsi="Times New Roman"/>
        </w:rPr>
        <w:t xml:space="preserve">It appears that American television programs do not influence Croatian values as much as Croatian culture. While the survey participants accepted only five American values out of 16 measured, the focus group participants, on the other hand, described how American influences could be seen in everyday life in Croatia. </w:t>
      </w:r>
      <w:r w:rsidRPr="001E183D">
        <w:rPr>
          <w:rFonts w:ascii="Times New Roman" w:hAnsi="Times New Roman"/>
        </w:rPr>
        <w:t xml:space="preserve">Influences coming from America can be seen in every part of Croatian society, from what they watch, to how they live their lives, what they eat, </w:t>
      </w:r>
      <w:r>
        <w:rPr>
          <w:rFonts w:ascii="Times New Roman" w:hAnsi="Times New Roman"/>
        </w:rPr>
        <w:t xml:space="preserve">what they </w:t>
      </w:r>
      <w:r w:rsidRPr="001E183D">
        <w:rPr>
          <w:rFonts w:ascii="Times New Roman" w:hAnsi="Times New Roman"/>
        </w:rPr>
        <w:t>listen to</w:t>
      </w:r>
      <w:r>
        <w:rPr>
          <w:rFonts w:ascii="Times New Roman" w:hAnsi="Times New Roman"/>
        </w:rPr>
        <w:t>,</w:t>
      </w:r>
      <w:r w:rsidRPr="001E183D">
        <w:rPr>
          <w:rFonts w:ascii="Times New Roman" w:hAnsi="Times New Roman"/>
        </w:rPr>
        <w:t xml:space="preserve"> or the ways they think.</w:t>
      </w:r>
      <w:r>
        <w:rPr>
          <w:rFonts w:ascii="Times New Roman" w:hAnsi="Times New Roman"/>
        </w:rPr>
        <w:t xml:space="preserve"> Since the participants of this study have had little to no direct contact with Americans, television remains to be one of the main sources of information about American culture, and as such a powerful vehicle for exporting American cultural values.</w:t>
      </w:r>
    </w:p>
    <w:p w14:paraId="1128A070" w14:textId="77777777" w:rsidR="00976C1F" w:rsidRDefault="00976C1F" w:rsidP="00F90A28">
      <w:pPr>
        <w:spacing w:line="480" w:lineRule="auto"/>
        <w:jc w:val="both"/>
        <w:rPr>
          <w:rFonts w:ascii="Times New Roman" w:hAnsi="Times New Roman"/>
        </w:rPr>
      </w:pPr>
      <w:r>
        <w:rPr>
          <w:rFonts w:ascii="Times New Roman" w:hAnsi="Times New Roman"/>
        </w:rPr>
        <w:tab/>
        <w:t xml:space="preserve">However, as the results of this study show, exposing foreign cultures to American television programs hardly leads to cultural homogenization based on Western values. Instead, these cultural encounters lead to cultural hybridity, an emergence of a new form of culture comprised, on one hand, of old, well established Croatian cultural elements, and on the other hand newer, accepted or assimilated Western cultural elements. </w:t>
      </w:r>
    </w:p>
    <w:p w14:paraId="5E9FA7DA" w14:textId="0D77D071" w:rsidR="00976C1F" w:rsidRDefault="00976C1F" w:rsidP="00F90A28">
      <w:pPr>
        <w:spacing w:line="480" w:lineRule="auto"/>
        <w:ind w:firstLine="720"/>
        <w:jc w:val="both"/>
        <w:rPr>
          <w:rFonts w:ascii="Times New Roman" w:hAnsi="Times New Roman"/>
        </w:rPr>
      </w:pPr>
      <w:r>
        <w:rPr>
          <w:rFonts w:ascii="Times New Roman" w:hAnsi="Times New Roman"/>
        </w:rPr>
        <w:t>Finally, this hybridization process happening in Croatia is not a new development that appeared with globalization. Historically, the first written evidence of Croatians as a nation appeared in the 7</w:t>
      </w:r>
      <w:r w:rsidRPr="00B3307E">
        <w:rPr>
          <w:rFonts w:ascii="Times New Roman" w:hAnsi="Times New Roman"/>
          <w:vertAlign w:val="superscript"/>
        </w:rPr>
        <w:t>th</w:t>
      </w:r>
      <w:r w:rsidR="00BE639F">
        <w:rPr>
          <w:rFonts w:ascii="Times New Roman" w:hAnsi="Times New Roman"/>
        </w:rPr>
        <w:t xml:space="preserve"> century (</w:t>
      </w:r>
      <w:proofErr w:type="spellStart"/>
      <w:r w:rsidR="00BE639F">
        <w:rPr>
          <w:rFonts w:ascii="Times New Roman" w:hAnsi="Times New Roman"/>
        </w:rPr>
        <w:t>Klaić</w:t>
      </w:r>
      <w:proofErr w:type="spellEnd"/>
      <w:r>
        <w:rPr>
          <w:rFonts w:ascii="Times New Roman" w:hAnsi="Times New Roman"/>
        </w:rPr>
        <w:t xml:space="preserve">, 1980). Primarily because Croatians as a nation have existed for many centuries, it has been influences by many different cultures. </w:t>
      </w:r>
      <w:r w:rsidRPr="001E183D">
        <w:rPr>
          <w:rFonts w:ascii="Times New Roman" w:hAnsi="Times New Roman"/>
        </w:rPr>
        <w:t>Because of its unique geographical position, Croatia has</w:t>
      </w:r>
      <w:r>
        <w:rPr>
          <w:rFonts w:ascii="Times New Roman" w:hAnsi="Times New Roman"/>
        </w:rPr>
        <w:t>,</w:t>
      </w:r>
      <w:r w:rsidRPr="001E183D">
        <w:rPr>
          <w:rFonts w:ascii="Times New Roman" w:hAnsi="Times New Roman"/>
        </w:rPr>
        <w:t xml:space="preserve"> through the years</w:t>
      </w:r>
      <w:r>
        <w:rPr>
          <w:rFonts w:ascii="Times New Roman" w:hAnsi="Times New Roman"/>
        </w:rPr>
        <w:t>,</w:t>
      </w:r>
      <w:r w:rsidRPr="001E183D">
        <w:rPr>
          <w:rFonts w:ascii="Times New Roman" w:hAnsi="Times New Roman"/>
        </w:rPr>
        <w:t xml:space="preserve"> been influenced by three great cultures: middle European, Mediterranean, and B</w:t>
      </w:r>
      <w:r>
        <w:rPr>
          <w:rFonts w:ascii="Times New Roman" w:hAnsi="Times New Roman"/>
        </w:rPr>
        <w:t>alkan (</w:t>
      </w:r>
      <w:proofErr w:type="spellStart"/>
      <w:r>
        <w:rPr>
          <w:rFonts w:ascii="Times New Roman" w:hAnsi="Times New Roman"/>
        </w:rPr>
        <w:t>Tarle</w:t>
      </w:r>
      <w:proofErr w:type="spellEnd"/>
      <w:r>
        <w:rPr>
          <w:rFonts w:ascii="Times New Roman" w:hAnsi="Times New Roman"/>
        </w:rPr>
        <w:t xml:space="preserve">, 2004). Later on, as a part of former Yugoslavia, it has been influenced by the Communist regime. Therefore, Croatian culture has been hybridized for centuries, and today’s globalization elements are just being added to the mix. </w:t>
      </w:r>
    </w:p>
    <w:p w14:paraId="2DF734C2" w14:textId="6902B823" w:rsidR="00976C1F" w:rsidRDefault="00976C1F" w:rsidP="00F90A28">
      <w:pPr>
        <w:spacing w:line="480" w:lineRule="auto"/>
        <w:ind w:firstLine="720"/>
        <w:jc w:val="both"/>
        <w:rPr>
          <w:rFonts w:ascii="Times New Roman" w:hAnsi="Times New Roman"/>
        </w:rPr>
      </w:pPr>
      <w:r w:rsidRPr="001E183D">
        <w:rPr>
          <w:rFonts w:ascii="Times New Roman" w:hAnsi="Times New Roman"/>
        </w:rPr>
        <w:t>When it comes to defining Croatian cultural identity</w:t>
      </w:r>
      <w:r>
        <w:rPr>
          <w:rFonts w:ascii="Times New Roman" w:hAnsi="Times New Roman"/>
        </w:rPr>
        <w:t xml:space="preserve"> as seen from the eyes of the focus group participants</w:t>
      </w:r>
      <w:r w:rsidRPr="001E183D">
        <w:rPr>
          <w:rFonts w:ascii="Times New Roman" w:hAnsi="Times New Roman"/>
        </w:rPr>
        <w:t>, there is no telling where Croatian culture begins and where it ends. Currently, it is caught at the intersection between still present remnants of the old Yugoslavian sys</w:t>
      </w:r>
      <w:r>
        <w:rPr>
          <w:rFonts w:ascii="Times New Roman" w:hAnsi="Times New Roman"/>
        </w:rPr>
        <w:t>tem</w:t>
      </w:r>
      <w:r w:rsidRPr="001E183D">
        <w:rPr>
          <w:rFonts w:ascii="Times New Roman" w:hAnsi="Times New Roman"/>
        </w:rPr>
        <w:t>, and the new trends of g</w:t>
      </w:r>
      <w:r>
        <w:rPr>
          <w:rFonts w:ascii="Times New Roman" w:hAnsi="Times New Roman"/>
        </w:rPr>
        <w:t>lobalization. As Burke writes “We are now witnessing the emergence of a new form of cultural order. This is a global cultural order, but one that may quickly diversify by being adapted to different local environments” (2009, p.</w:t>
      </w:r>
      <w:r w:rsidR="00AE250F">
        <w:rPr>
          <w:rFonts w:ascii="Times New Roman" w:hAnsi="Times New Roman"/>
        </w:rPr>
        <w:t xml:space="preserve"> 114</w:t>
      </w:r>
      <w:r>
        <w:rPr>
          <w:rFonts w:ascii="Times New Roman" w:hAnsi="Times New Roman"/>
        </w:rPr>
        <w:t>).  The participants of this study don't see anything wrong with</w:t>
      </w:r>
      <w:r w:rsidRPr="001E183D">
        <w:rPr>
          <w:rFonts w:ascii="Times New Roman" w:hAnsi="Times New Roman"/>
        </w:rPr>
        <w:t xml:space="preserve"> embracing changes and they welcome new ideas and new trends they are exposed to. Even though</w:t>
      </w:r>
      <w:r>
        <w:rPr>
          <w:rFonts w:ascii="Times New Roman" w:hAnsi="Times New Roman"/>
        </w:rPr>
        <w:t xml:space="preserve"> they are lo</w:t>
      </w:r>
      <w:r w:rsidRPr="001E183D">
        <w:rPr>
          <w:rFonts w:ascii="Times New Roman" w:hAnsi="Times New Roman"/>
        </w:rPr>
        <w:t>sing one pa</w:t>
      </w:r>
      <w:r>
        <w:rPr>
          <w:rFonts w:ascii="Times New Roman" w:hAnsi="Times New Roman"/>
        </w:rPr>
        <w:t>rt of their identities as</w:t>
      </w:r>
      <w:r w:rsidRPr="001E183D">
        <w:rPr>
          <w:rFonts w:ascii="Times New Roman" w:hAnsi="Times New Roman"/>
        </w:rPr>
        <w:t xml:space="preserve"> Croatians, they are creating new ones. </w:t>
      </w:r>
      <w:r>
        <w:rPr>
          <w:rFonts w:ascii="Times New Roman" w:hAnsi="Times New Roman"/>
        </w:rPr>
        <w:t>T</w:t>
      </w:r>
      <w:r w:rsidRPr="001E183D">
        <w:rPr>
          <w:rFonts w:ascii="Times New Roman" w:hAnsi="Times New Roman"/>
        </w:rPr>
        <w:t>hese y</w:t>
      </w:r>
      <w:r>
        <w:rPr>
          <w:rFonts w:ascii="Times New Roman" w:hAnsi="Times New Roman"/>
        </w:rPr>
        <w:t>oung people will never lose</w:t>
      </w:r>
      <w:r w:rsidRPr="001E183D">
        <w:rPr>
          <w:rFonts w:ascii="Times New Roman" w:hAnsi="Times New Roman"/>
        </w:rPr>
        <w:t xml:space="preserve"> parts of their Croatian identities that are deeply rooted. They are </w:t>
      </w:r>
      <w:r>
        <w:rPr>
          <w:rFonts w:ascii="Times New Roman" w:hAnsi="Times New Roman"/>
        </w:rPr>
        <w:t xml:space="preserve">becoming </w:t>
      </w:r>
      <w:r w:rsidRPr="001E183D">
        <w:rPr>
          <w:rFonts w:ascii="Times New Roman" w:hAnsi="Times New Roman"/>
        </w:rPr>
        <w:t>a</w:t>
      </w:r>
      <w:r w:rsidR="00A31E80">
        <w:rPr>
          <w:rFonts w:ascii="Times New Roman" w:hAnsi="Times New Roman"/>
        </w:rPr>
        <w:t xml:space="preserve"> part of a 21</w:t>
      </w:r>
      <w:r w:rsidR="00A31E80" w:rsidRPr="00A31E80">
        <w:rPr>
          <w:rFonts w:ascii="Times New Roman" w:hAnsi="Times New Roman"/>
          <w:vertAlign w:val="superscript"/>
        </w:rPr>
        <w:t>st</w:t>
      </w:r>
      <w:r w:rsidR="00A31E80">
        <w:rPr>
          <w:rFonts w:ascii="Times New Roman" w:hAnsi="Times New Roman"/>
          <w:vertAlign w:val="superscript"/>
        </w:rPr>
        <w:t xml:space="preserve"> </w:t>
      </w:r>
      <w:r w:rsidR="00A31E80">
        <w:rPr>
          <w:rFonts w:ascii="Times New Roman" w:hAnsi="Times New Roman"/>
        </w:rPr>
        <w:t xml:space="preserve">- </w:t>
      </w:r>
      <w:r>
        <w:rPr>
          <w:rFonts w:ascii="Times New Roman" w:hAnsi="Times New Roman"/>
        </w:rPr>
        <w:t>century global village</w:t>
      </w:r>
      <w:r w:rsidRPr="001E183D">
        <w:rPr>
          <w:rFonts w:ascii="Times New Roman" w:hAnsi="Times New Roman"/>
        </w:rPr>
        <w:t xml:space="preserve">, with a Croatian twist. </w:t>
      </w:r>
    </w:p>
    <w:p w14:paraId="7FAFB2CA" w14:textId="77777777" w:rsidR="00976C1F" w:rsidRPr="001E183D" w:rsidRDefault="00976C1F" w:rsidP="00F90A28">
      <w:pPr>
        <w:jc w:val="both"/>
        <w:rPr>
          <w:rFonts w:ascii="Times New Roman" w:hAnsi="Times New Roman"/>
          <w:b/>
        </w:rPr>
      </w:pPr>
      <w:r w:rsidRPr="001E183D">
        <w:rPr>
          <w:rFonts w:ascii="Times New Roman" w:hAnsi="Times New Roman"/>
          <w:b/>
        </w:rPr>
        <w:t>Future research</w:t>
      </w:r>
    </w:p>
    <w:p w14:paraId="126AF80E" w14:textId="77777777" w:rsidR="00976C1F" w:rsidRPr="001E183D" w:rsidRDefault="00976C1F" w:rsidP="00F90A28">
      <w:pPr>
        <w:jc w:val="both"/>
        <w:rPr>
          <w:rFonts w:ascii="Times New Roman" w:hAnsi="Times New Roman"/>
          <w:b/>
        </w:rPr>
      </w:pPr>
    </w:p>
    <w:p w14:paraId="2CBAF08D" w14:textId="77E44B25" w:rsidR="00976C1F" w:rsidRPr="001E183D" w:rsidRDefault="00976C1F" w:rsidP="00F90A28">
      <w:pPr>
        <w:spacing w:line="480" w:lineRule="auto"/>
        <w:jc w:val="both"/>
        <w:rPr>
          <w:rFonts w:ascii="Times New Roman" w:hAnsi="Times New Roman"/>
        </w:rPr>
      </w:pPr>
      <w:r w:rsidRPr="001E183D">
        <w:rPr>
          <w:rFonts w:ascii="Times New Roman" w:hAnsi="Times New Roman"/>
        </w:rPr>
        <w:t xml:space="preserve">Based on this study, </w:t>
      </w:r>
      <w:r w:rsidR="00DA6B8D">
        <w:rPr>
          <w:rFonts w:ascii="Times New Roman" w:hAnsi="Times New Roman"/>
        </w:rPr>
        <w:t>several areas of research</w:t>
      </w:r>
      <w:r w:rsidRPr="001E183D">
        <w:rPr>
          <w:rFonts w:ascii="Times New Roman" w:hAnsi="Times New Roman"/>
        </w:rPr>
        <w:t xml:space="preserve"> can be explored in the future: </w:t>
      </w:r>
    </w:p>
    <w:p w14:paraId="1AAB254B" w14:textId="77777777" w:rsidR="00976C1F" w:rsidRPr="001E183D" w:rsidRDefault="00976C1F" w:rsidP="00F90A28">
      <w:pPr>
        <w:pStyle w:val="ListParagraph"/>
        <w:numPr>
          <w:ilvl w:val="0"/>
          <w:numId w:val="9"/>
        </w:numPr>
        <w:spacing w:line="480" w:lineRule="auto"/>
        <w:jc w:val="both"/>
        <w:rPr>
          <w:rFonts w:ascii="Times New Roman" w:hAnsi="Times New Roman"/>
        </w:rPr>
      </w:pPr>
      <w:r w:rsidRPr="001E183D">
        <w:rPr>
          <w:rFonts w:ascii="Times New Roman" w:hAnsi="Times New Roman"/>
        </w:rPr>
        <w:t xml:space="preserve">Further research is needed to understand why some values were considered to be important, and some are not. </w:t>
      </w:r>
    </w:p>
    <w:p w14:paraId="32C28072" w14:textId="7BB41B02" w:rsidR="00976C1F" w:rsidRPr="001E183D" w:rsidRDefault="00976C1F" w:rsidP="00F90A28">
      <w:pPr>
        <w:pStyle w:val="ListParagraph"/>
        <w:numPr>
          <w:ilvl w:val="0"/>
          <w:numId w:val="9"/>
        </w:numPr>
        <w:spacing w:line="480" w:lineRule="auto"/>
        <w:jc w:val="both"/>
        <w:rPr>
          <w:rFonts w:ascii="Times New Roman" w:hAnsi="Times New Roman"/>
        </w:rPr>
      </w:pPr>
      <w:r w:rsidRPr="001E183D">
        <w:rPr>
          <w:rFonts w:ascii="Times New Roman" w:hAnsi="Times New Roman"/>
        </w:rPr>
        <w:t>A similar study can be replicated in</w:t>
      </w:r>
      <w:r w:rsidR="004F6FA1">
        <w:rPr>
          <w:rFonts w:ascii="Times New Roman" w:hAnsi="Times New Roman"/>
        </w:rPr>
        <w:t xml:space="preserve"> other countries of the region or </w:t>
      </w:r>
      <w:r w:rsidRPr="001E183D">
        <w:rPr>
          <w:rFonts w:ascii="Times New Roman" w:hAnsi="Times New Roman"/>
        </w:rPr>
        <w:t>a comparative study with other countries with similar backgrounds</w:t>
      </w:r>
      <w:r w:rsidR="004F6FA1">
        <w:rPr>
          <w:rFonts w:ascii="Times New Roman" w:hAnsi="Times New Roman"/>
        </w:rPr>
        <w:t xml:space="preserve"> could be conducted</w:t>
      </w:r>
      <w:r w:rsidRPr="001E183D">
        <w:rPr>
          <w:rFonts w:ascii="Times New Roman" w:hAnsi="Times New Roman"/>
        </w:rPr>
        <w:t xml:space="preserve">. </w:t>
      </w:r>
    </w:p>
    <w:p w14:paraId="6AC652DA" w14:textId="77777777" w:rsidR="00976C1F" w:rsidRPr="001E183D" w:rsidRDefault="00976C1F" w:rsidP="00F90A28">
      <w:pPr>
        <w:pStyle w:val="ListParagraph"/>
        <w:numPr>
          <w:ilvl w:val="0"/>
          <w:numId w:val="9"/>
        </w:numPr>
        <w:spacing w:line="480" w:lineRule="auto"/>
        <w:jc w:val="both"/>
        <w:rPr>
          <w:rFonts w:ascii="Times New Roman" w:hAnsi="Times New Roman"/>
        </w:rPr>
      </w:pPr>
      <w:r w:rsidRPr="001E183D">
        <w:rPr>
          <w:rFonts w:ascii="Times New Roman" w:hAnsi="Times New Roman"/>
        </w:rPr>
        <w:t>Future studies should include other parts of Croatian population and not just college students. One could also do a comparative study between older generations and younger generations</w:t>
      </w:r>
    </w:p>
    <w:p w14:paraId="5565734C" w14:textId="77777777" w:rsidR="00976C1F" w:rsidRPr="001E183D" w:rsidRDefault="00976C1F" w:rsidP="00F90A28">
      <w:pPr>
        <w:pStyle w:val="ListParagraph"/>
        <w:numPr>
          <w:ilvl w:val="0"/>
          <w:numId w:val="9"/>
        </w:numPr>
        <w:spacing w:line="480" w:lineRule="auto"/>
        <w:jc w:val="both"/>
        <w:rPr>
          <w:rFonts w:ascii="Times New Roman" w:hAnsi="Times New Roman"/>
        </w:rPr>
      </w:pPr>
      <w:r w:rsidRPr="001E183D">
        <w:rPr>
          <w:rFonts w:ascii="Times New Roman" w:hAnsi="Times New Roman"/>
        </w:rPr>
        <w:t xml:space="preserve">A broader focus on the impact of Americanization on other levels not just through media might be interesting to explore as well. </w:t>
      </w:r>
    </w:p>
    <w:p w14:paraId="30051F6D" w14:textId="77777777" w:rsidR="00976C1F" w:rsidRDefault="00976C1F" w:rsidP="00F90A28">
      <w:pPr>
        <w:pStyle w:val="ListParagraph"/>
        <w:numPr>
          <w:ilvl w:val="0"/>
          <w:numId w:val="9"/>
        </w:numPr>
        <w:spacing w:line="480" w:lineRule="auto"/>
        <w:jc w:val="both"/>
        <w:rPr>
          <w:rFonts w:ascii="Times New Roman" w:hAnsi="Times New Roman"/>
        </w:rPr>
      </w:pPr>
      <w:r w:rsidRPr="001E183D">
        <w:rPr>
          <w:rFonts w:ascii="Times New Roman" w:hAnsi="Times New Roman"/>
        </w:rPr>
        <w:t>A content analysis looking at the content of American television progr</w:t>
      </w:r>
      <w:r>
        <w:rPr>
          <w:rFonts w:ascii="Times New Roman" w:hAnsi="Times New Roman"/>
        </w:rPr>
        <w:t>ams that are popular in Croatia</w:t>
      </w:r>
      <w:r w:rsidRPr="001E183D">
        <w:rPr>
          <w:rFonts w:ascii="Times New Roman" w:hAnsi="Times New Roman"/>
        </w:rPr>
        <w:t xml:space="preserve"> </w:t>
      </w:r>
      <w:r>
        <w:rPr>
          <w:rFonts w:ascii="Times New Roman" w:hAnsi="Times New Roman"/>
        </w:rPr>
        <w:t xml:space="preserve">could be conducted </w:t>
      </w:r>
      <w:r w:rsidRPr="001E183D">
        <w:rPr>
          <w:rFonts w:ascii="Times New Roman" w:hAnsi="Times New Roman"/>
        </w:rPr>
        <w:t>specifically looking at values portrayed in the programs. This kind of research would help determine what kind of content in particular people are exposed to</w:t>
      </w:r>
    </w:p>
    <w:p w14:paraId="4F9352E4" w14:textId="11BAFDD4" w:rsidR="00976C1F" w:rsidRPr="001E183D" w:rsidRDefault="00EF6E5D" w:rsidP="00F90A28">
      <w:pPr>
        <w:pStyle w:val="ListParagraph"/>
        <w:numPr>
          <w:ilvl w:val="0"/>
          <w:numId w:val="9"/>
        </w:numPr>
        <w:spacing w:line="480" w:lineRule="auto"/>
        <w:jc w:val="both"/>
        <w:rPr>
          <w:rFonts w:ascii="Times New Roman" w:hAnsi="Times New Roman"/>
        </w:rPr>
      </w:pPr>
      <w:r>
        <w:rPr>
          <w:rFonts w:ascii="Times New Roman" w:hAnsi="Times New Roman"/>
        </w:rPr>
        <w:t>A t</w:t>
      </w:r>
      <w:r w:rsidR="00976C1F">
        <w:rPr>
          <w:rFonts w:ascii="Times New Roman" w:hAnsi="Times New Roman"/>
        </w:rPr>
        <w:t>ime series study could be done in the future looking to see whether the results would change five or 10 years down the road</w:t>
      </w:r>
    </w:p>
    <w:p w14:paraId="61DFDACE" w14:textId="77777777" w:rsidR="00976C1F" w:rsidRPr="001E183D" w:rsidRDefault="00976C1F" w:rsidP="00F90A28">
      <w:pPr>
        <w:spacing w:line="480" w:lineRule="auto"/>
        <w:jc w:val="both"/>
        <w:rPr>
          <w:rFonts w:ascii="Times New Roman" w:hAnsi="Times New Roman"/>
          <w:b/>
        </w:rPr>
      </w:pPr>
      <w:r w:rsidRPr="001E183D">
        <w:rPr>
          <w:rFonts w:ascii="Times New Roman" w:hAnsi="Times New Roman"/>
          <w:b/>
        </w:rPr>
        <w:t xml:space="preserve"> Limitations </w:t>
      </w:r>
    </w:p>
    <w:p w14:paraId="63D9F2D7" w14:textId="40051352" w:rsidR="00976C1F" w:rsidRPr="001E183D" w:rsidRDefault="00976C1F" w:rsidP="00F90A28">
      <w:pPr>
        <w:spacing w:line="480" w:lineRule="auto"/>
        <w:jc w:val="both"/>
        <w:rPr>
          <w:rFonts w:ascii="Times New Roman" w:hAnsi="Times New Roman"/>
        </w:rPr>
      </w:pPr>
      <w:r w:rsidRPr="001E183D">
        <w:rPr>
          <w:rFonts w:ascii="Times New Roman" w:hAnsi="Times New Roman"/>
        </w:rPr>
        <w:tab/>
        <w:t>The first limitation is the sample for both surveys and focus groups. Surveys were done on a college student sample. While this study was interested in younger generations, it would have been better if sampl</w:t>
      </w:r>
      <w:r w:rsidR="007C4246">
        <w:rPr>
          <w:rFonts w:ascii="Times New Roman" w:hAnsi="Times New Roman"/>
        </w:rPr>
        <w:t>e included both educated and less well-</w:t>
      </w:r>
      <w:r w:rsidRPr="001E183D">
        <w:rPr>
          <w:rFonts w:ascii="Times New Roman" w:hAnsi="Times New Roman"/>
        </w:rPr>
        <w:t>educated respondents. Also, females who took the survey outnumbered males. It would have been bette</w:t>
      </w:r>
      <w:r w:rsidR="007C4246">
        <w:rPr>
          <w:rFonts w:ascii="Times New Roman" w:hAnsi="Times New Roman"/>
        </w:rPr>
        <w:t xml:space="preserve">r if there </w:t>
      </w:r>
      <w:proofErr w:type="gramStart"/>
      <w:r w:rsidR="007C4246">
        <w:rPr>
          <w:rFonts w:ascii="Times New Roman" w:hAnsi="Times New Roman"/>
        </w:rPr>
        <w:t>was</w:t>
      </w:r>
      <w:proofErr w:type="gramEnd"/>
      <w:r w:rsidR="007C4246">
        <w:rPr>
          <w:rFonts w:ascii="Times New Roman" w:hAnsi="Times New Roman"/>
        </w:rPr>
        <w:t xml:space="preserve"> a better gender balance in the sample</w:t>
      </w:r>
      <w:r w:rsidRPr="001E183D">
        <w:rPr>
          <w:rFonts w:ascii="Times New Roman" w:hAnsi="Times New Roman"/>
        </w:rPr>
        <w:t xml:space="preserve">. Focus groups were also done with college students primarily studying political science and journalism. It would have been better if the participants were with more diverse backgrounds. </w:t>
      </w:r>
    </w:p>
    <w:p w14:paraId="3B46126C" w14:textId="77777777" w:rsidR="00976C1F" w:rsidRPr="001E183D" w:rsidRDefault="00976C1F" w:rsidP="00F90A28">
      <w:pPr>
        <w:spacing w:line="480" w:lineRule="auto"/>
        <w:jc w:val="both"/>
        <w:rPr>
          <w:rFonts w:ascii="Times New Roman" w:hAnsi="Times New Roman"/>
        </w:rPr>
      </w:pPr>
      <w:r w:rsidRPr="001E183D">
        <w:rPr>
          <w:rFonts w:ascii="Times New Roman" w:hAnsi="Times New Roman"/>
        </w:rPr>
        <w:tab/>
        <w:t xml:space="preserve">The second limitation was time. The whole data collection was done in a two-week time, including surveys and focus group discussions. Since the researcher had to travel to Croatia to collect data, time constraints were inevitable. More time for data collection could have resulted in more </w:t>
      </w:r>
      <w:r>
        <w:rPr>
          <w:rFonts w:ascii="Times New Roman" w:hAnsi="Times New Roman"/>
        </w:rPr>
        <w:t xml:space="preserve">surveys filled out and more </w:t>
      </w:r>
      <w:r w:rsidRPr="001E183D">
        <w:rPr>
          <w:rFonts w:ascii="Times New Roman" w:hAnsi="Times New Roman"/>
        </w:rPr>
        <w:t xml:space="preserve">focus group discussions. </w:t>
      </w:r>
    </w:p>
    <w:p w14:paraId="0A3D9DCB" w14:textId="77777777" w:rsidR="00976C1F" w:rsidRDefault="00976C1F" w:rsidP="00F90A28">
      <w:pPr>
        <w:spacing w:line="480" w:lineRule="auto"/>
        <w:jc w:val="both"/>
        <w:rPr>
          <w:rFonts w:ascii="Times New Roman" w:hAnsi="Times New Roman"/>
        </w:rPr>
      </w:pPr>
      <w:r w:rsidRPr="001E183D">
        <w:rPr>
          <w:rFonts w:ascii="Times New Roman" w:hAnsi="Times New Roman"/>
        </w:rPr>
        <w:tab/>
        <w:t xml:space="preserve">The fourth limitation is that the findings from focus group discussions are not generalizable. However, the results can be used to predict situations in other countries that have similar backgrounds with Croatia. Thus, it is expected that these research findings have made contributions in understanding how American media influences young Croatians and their value systems and cultural identities. </w:t>
      </w:r>
    </w:p>
    <w:p w14:paraId="78DB1F14" w14:textId="77777777" w:rsidR="00976C1F" w:rsidRPr="001E183D" w:rsidRDefault="00976C1F" w:rsidP="00F90A28">
      <w:pPr>
        <w:spacing w:line="480" w:lineRule="auto"/>
        <w:jc w:val="both"/>
        <w:rPr>
          <w:rFonts w:ascii="Times New Roman" w:hAnsi="Times New Roman"/>
        </w:rPr>
      </w:pPr>
      <w:r>
        <w:rPr>
          <w:rFonts w:ascii="Times New Roman" w:hAnsi="Times New Roman"/>
        </w:rPr>
        <w:tab/>
        <w:t xml:space="preserve">The fifth limitation concerns the survey results. Since the survey was conducted, and not an experiment, it cannot be said for sure that the effects found were a result of watching American television programs. There </w:t>
      </w:r>
      <w:proofErr w:type="gramStart"/>
      <w:r>
        <w:rPr>
          <w:rFonts w:ascii="Times New Roman" w:hAnsi="Times New Roman"/>
        </w:rPr>
        <w:t>are</w:t>
      </w:r>
      <w:proofErr w:type="gramEnd"/>
      <w:r>
        <w:rPr>
          <w:rFonts w:ascii="Times New Roman" w:hAnsi="Times New Roman"/>
        </w:rPr>
        <w:t xml:space="preserve"> many other outside variables that the researcher could not control for. </w:t>
      </w:r>
    </w:p>
    <w:p w14:paraId="09443429" w14:textId="77777777" w:rsidR="00976C1F" w:rsidRDefault="00976C1F" w:rsidP="00F90A28">
      <w:pPr>
        <w:jc w:val="both"/>
      </w:pPr>
    </w:p>
    <w:p w14:paraId="1891BFF8" w14:textId="77777777" w:rsidR="00976C1F" w:rsidRDefault="00976C1F" w:rsidP="00F90A28">
      <w:pPr>
        <w:jc w:val="both"/>
      </w:pPr>
    </w:p>
    <w:p w14:paraId="29F4E631" w14:textId="77777777" w:rsidR="00976C1F" w:rsidRPr="001E183D" w:rsidRDefault="00976C1F" w:rsidP="00F90A28">
      <w:pPr>
        <w:spacing w:line="480" w:lineRule="auto"/>
        <w:jc w:val="both"/>
        <w:rPr>
          <w:rFonts w:ascii="Times New Roman" w:hAnsi="Times New Roman"/>
          <w:b/>
          <w:color w:val="000000"/>
        </w:rPr>
      </w:pPr>
    </w:p>
    <w:p w14:paraId="467206EE" w14:textId="41DBB3D7" w:rsidR="00A560B8" w:rsidRPr="001E183D" w:rsidRDefault="007C4304" w:rsidP="00F90A28">
      <w:pPr>
        <w:spacing w:line="480" w:lineRule="auto"/>
        <w:contextualSpacing/>
        <w:jc w:val="both"/>
        <w:rPr>
          <w:rFonts w:ascii="Times New Roman" w:hAnsi="Times New Roman"/>
        </w:rPr>
      </w:pPr>
      <w:r>
        <w:rPr>
          <w:rFonts w:ascii="Times New Roman" w:hAnsi="Times New Roman"/>
        </w:rPr>
        <w:tab/>
      </w:r>
      <w:r w:rsidR="00A560B8" w:rsidRPr="001E183D">
        <w:rPr>
          <w:rFonts w:ascii="Times New Roman" w:hAnsi="Times New Roman"/>
        </w:rPr>
        <w:t xml:space="preserve"> </w:t>
      </w:r>
    </w:p>
    <w:p w14:paraId="42AB3578" w14:textId="77777777" w:rsidR="00473D7B" w:rsidRPr="001E183D" w:rsidRDefault="00473D7B" w:rsidP="00F90A28">
      <w:pPr>
        <w:jc w:val="both"/>
        <w:rPr>
          <w:rFonts w:ascii="Times New Roman" w:hAnsi="Times New Roman"/>
        </w:rPr>
      </w:pPr>
    </w:p>
    <w:p w14:paraId="3D2F01E7" w14:textId="77777777" w:rsidR="00473D7B" w:rsidRPr="001E183D" w:rsidRDefault="00473D7B" w:rsidP="00F90A28">
      <w:pPr>
        <w:jc w:val="both"/>
        <w:rPr>
          <w:rFonts w:ascii="Times New Roman" w:hAnsi="Times New Roman"/>
        </w:rPr>
      </w:pPr>
    </w:p>
    <w:p w14:paraId="1BC68A09" w14:textId="77777777" w:rsidR="00ED66D1" w:rsidRPr="001E183D" w:rsidRDefault="00ED66D1" w:rsidP="00F90A28">
      <w:pPr>
        <w:spacing w:line="480" w:lineRule="auto"/>
        <w:jc w:val="both"/>
        <w:rPr>
          <w:rFonts w:ascii="Times New Roman" w:hAnsi="Times New Roman"/>
          <w:b/>
          <w:color w:val="000000"/>
        </w:rPr>
      </w:pPr>
    </w:p>
    <w:p w14:paraId="2AAA39C3" w14:textId="77777777" w:rsidR="00ED66D1" w:rsidRPr="001E183D" w:rsidRDefault="00ED66D1" w:rsidP="00F90A28">
      <w:pPr>
        <w:spacing w:line="480" w:lineRule="auto"/>
        <w:jc w:val="both"/>
        <w:rPr>
          <w:rFonts w:ascii="Times New Roman" w:hAnsi="Times New Roman"/>
          <w:b/>
          <w:color w:val="000000"/>
        </w:rPr>
      </w:pPr>
    </w:p>
    <w:p w14:paraId="5F76B40C" w14:textId="77777777" w:rsidR="00ED66D1" w:rsidRPr="001E183D" w:rsidRDefault="00ED66D1" w:rsidP="00F90A28">
      <w:pPr>
        <w:spacing w:line="480" w:lineRule="auto"/>
        <w:jc w:val="both"/>
        <w:rPr>
          <w:rFonts w:ascii="Times New Roman" w:hAnsi="Times New Roman"/>
          <w:b/>
          <w:color w:val="000000"/>
        </w:rPr>
      </w:pPr>
    </w:p>
    <w:p w14:paraId="67E611C4" w14:textId="77777777" w:rsidR="00ED66D1" w:rsidRPr="001E183D" w:rsidRDefault="00ED66D1" w:rsidP="00F90A28">
      <w:pPr>
        <w:spacing w:line="480" w:lineRule="auto"/>
        <w:jc w:val="both"/>
        <w:rPr>
          <w:rFonts w:ascii="Times New Roman" w:hAnsi="Times New Roman"/>
          <w:b/>
          <w:color w:val="000000"/>
        </w:rPr>
      </w:pPr>
    </w:p>
    <w:p w14:paraId="00446B24" w14:textId="77777777" w:rsidR="00ED66D1" w:rsidRPr="001E183D" w:rsidRDefault="00ED66D1" w:rsidP="00F90A28">
      <w:pPr>
        <w:spacing w:line="480" w:lineRule="auto"/>
        <w:jc w:val="both"/>
        <w:rPr>
          <w:rFonts w:ascii="Times New Roman" w:hAnsi="Times New Roman"/>
          <w:b/>
          <w:color w:val="000000"/>
        </w:rPr>
      </w:pPr>
    </w:p>
    <w:p w14:paraId="5BCEFCDF" w14:textId="77777777" w:rsidR="00ED66D1" w:rsidRPr="001E183D" w:rsidRDefault="00ED66D1" w:rsidP="00F90A28">
      <w:pPr>
        <w:spacing w:line="480" w:lineRule="auto"/>
        <w:jc w:val="both"/>
        <w:rPr>
          <w:rFonts w:ascii="Times New Roman" w:hAnsi="Times New Roman"/>
          <w:b/>
          <w:color w:val="000000"/>
        </w:rPr>
      </w:pPr>
    </w:p>
    <w:p w14:paraId="2EC7EB14" w14:textId="77777777" w:rsidR="00ED66D1" w:rsidRPr="001E183D" w:rsidRDefault="00ED66D1" w:rsidP="00F90A28">
      <w:pPr>
        <w:spacing w:line="480" w:lineRule="auto"/>
        <w:jc w:val="both"/>
        <w:rPr>
          <w:rFonts w:ascii="Times New Roman" w:hAnsi="Times New Roman"/>
          <w:b/>
          <w:color w:val="000000"/>
        </w:rPr>
      </w:pPr>
    </w:p>
    <w:p w14:paraId="46922DFD" w14:textId="77777777" w:rsidR="00ED66D1" w:rsidRPr="001E183D" w:rsidRDefault="00ED66D1" w:rsidP="00F90A28">
      <w:pPr>
        <w:spacing w:line="480" w:lineRule="auto"/>
        <w:jc w:val="both"/>
        <w:rPr>
          <w:rFonts w:ascii="Times New Roman" w:hAnsi="Times New Roman"/>
          <w:b/>
          <w:color w:val="000000"/>
        </w:rPr>
      </w:pPr>
    </w:p>
    <w:p w14:paraId="70FB26F0" w14:textId="77777777" w:rsidR="00ED66D1" w:rsidRPr="001E183D" w:rsidRDefault="00ED66D1" w:rsidP="00F90A28">
      <w:pPr>
        <w:spacing w:line="480" w:lineRule="auto"/>
        <w:jc w:val="both"/>
        <w:rPr>
          <w:rFonts w:ascii="Times New Roman" w:hAnsi="Times New Roman"/>
          <w:b/>
          <w:color w:val="000000"/>
        </w:rPr>
      </w:pPr>
    </w:p>
    <w:p w14:paraId="6E11B1D5" w14:textId="77777777" w:rsidR="00ED66D1" w:rsidRPr="001E183D" w:rsidRDefault="00ED66D1" w:rsidP="00F90A28">
      <w:pPr>
        <w:spacing w:line="480" w:lineRule="auto"/>
        <w:jc w:val="both"/>
        <w:rPr>
          <w:rFonts w:ascii="Times New Roman" w:hAnsi="Times New Roman"/>
          <w:b/>
          <w:color w:val="000000"/>
        </w:rPr>
      </w:pPr>
    </w:p>
    <w:p w14:paraId="37E020E8" w14:textId="77777777" w:rsidR="00ED66D1" w:rsidRPr="001E183D" w:rsidRDefault="00ED66D1" w:rsidP="00F90A28">
      <w:pPr>
        <w:spacing w:line="480" w:lineRule="auto"/>
        <w:jc w:val="both"/>
        <w:rPr>
          <w:rFonts w:ascii="Times New Roman" w:hAnsi="Times New Roman"/>
          <w:b/>
          <w:color w:val="000000"/>
        </w:rPr>
      </w:pPr>
    </w:p>
    <w:p w14:paraId="5CF363AB" w14:textId="77777777" w:rsidR="00C63364" w:rsidRPr="001E183D" w:rsidRDefault="00C63364" w:rsidP="00F90A28">
      <w:pPr>
        <w:spacing w:line="480" w:lineRule="auto"/>
        <w:jc w:val="both"/>
        <w:rPr>
          <w:rFonts w:ascii="Times New Roman" w:hAnsi="Times New Roman"/>
          <w:b/>
          <w:color w:val="000000"/>
        </w:rPr>
      </w:pPr>
    </w:p>
    <w:p w14:paraId="4696D60F" w14:textId="77777777" w:rsidR="007552AE" w:rsidRPr="001E183D" w:rsidRDefault="007552AE" w:rsidP="00E23359">
      <w:pPr>
        <w:spacing w:line="480" w:lineRule="auto"/>
        <w:jc w:val="center"/>
        <w:rPr>
          <w:rFonts w:ascii="Times New Roman" w:hAnsi="Times New Roman"/>
          <w:b/>
        </w:rPr>
      </w:pPr>
      <w:r w:rsidRPr="001E183D">
        <w:rPr>
          <w:rFonts w:ascii="Times New Roman" w:hAnsi="Times New Roman"/>
          <w:b/>
        </w:rPr>
        <w:t>References</w:t>
      </w:r>
    </w:p>
    <w:p w14:paraId="05576E2B" w14:textId="77777777" w:rsidR="00647940" w:rsidRPr="001E183D" w:rsidRDefault="00647940" w:rsidP="00F90A28">
      <w:pPr>
        <w:spacing w:line="480" w:lineRule="auto"/>
        <w:ind w:left="720" w:hanging="720"/>
        <w:jc w:val="both"/>
        <w:rPr>
          <w:rFonts w:ascii="Times New Roman" w:hAnsi="Times New Roman"/>
          <w:noProof/>
        </w:rPr>
      </w:pPr>
      <w:bookmarkStart w:id="0" w:name="_ENREF_1"/>
    </w:p>
    <w:p w14:paraId="062A24D7" w14:textId="77777777" w:rsidR="00647940" w:rsidRPr="001E183D" w:rsidRDefault="00647940" w:rsidP="00F90A28">
      <w:pPr>
        <w:spacing w:line="480" w:lineRule="auto"/>
        <w:ind w:left="720" w:hanging="720"/>
        <w:jc w:val="both"/>
        <w:rPr>
          <w:rFonts w:ascii="Times New Roman" w:hAnsi="Times New Roman"/>
          <w:noProof/>
        </w:rPr>
      </w:pPr>
    </w:p>
    <w:p w14:paraId="19D40EF2" w14:textId="77777777" w:rsidR="00647940" w:rsidRPr="001E183D" w:rsidRDefault="00647940" w:rsidP="00F90A28">
      <w:pPr>
        <w:spacing w:line="480" w:lineRule="auto"/>
        <w:ind w:left="720" w:hanging="720"/>
        <w:jc w:val="both"/>
        <w:rPr>
          <w:rFonts w:ascii="Times New Roman" w:hAnsi="Times New Roman"/>
          <w:noProof/>
        </w:rPr>
      </w:pPr>
    </w:p>
    <w:p w14:paraId="774E0E49" w14:textId="77777777" w:rsidR="00647940" w:rsidRPr="001E183D" w:rsidRDefault="00647940" w:rsidP="00F90A28">
      <w:pPr>
        <w:spacing w:line="480" w:lineRule="auto"/>
        <w:ind w:left="720" w:hanging="720"/>
        <w:jc w:val="both"/>
        <w:rPr>
          <w:rFonts w:ascii="Times New Roman" w:hAnsi="Times New Roman"/>
          <w:noProof/>
        </w:rPr>
      </w:pPr>
    </w:p>
    <w:p w14:paraId="08870574" w14:textId="77777777" w:rsidR="00647940" w:rsidRPr="001E183D" w:rsidRDefault="00647940" w:rsidP="00F90A28">
      <w:pPr>
        <w:spacing w:line="480" w:lineRule="auto"/>
        <w:ind w:left="720" w:hanging="720"/>
        <w:jc w:val="both"/>
        <w:rPr>
          <w:rFonts w:ascii="Times New Roman" w:hAnsi="Times New Roman"/>
          <w:noProof/>
        </w:rPr>
      </w:pPr>
    </w:p>
    <w:p w14:paraId="3EE8DB3A" w14:textId="77777777" w:rsidR="00647940" w:rsidRPr="001E183D" w:rsidRDefault="00647940" w:rsidP="00F90A28">
      <w:pPr>
        <w:spacing w:line="480" w:lineRule="auto"/>
        <w:ind w:left="720" w:hanging="720"/>
        <w:jc w:val="both"/>
        <w:rPr>
          <w:rFonts w:ascii="Times New Roman" w:hAnsi="Times New Roman"/>
          <w:noProof/>
        </w:rPr>
      </w:pPr>
    </w:p>
    <w:p w14:paraId="062F20BB" w14:textId="77777777" w:rsidR="00647940" w:rsidRPr="001E183D" w:rsidRDefault="00647940" w:rsidP="00F90A28">
      <w:pPr>
        <w:spacing w:line="480" w:lineRule="auto"/>
        <w:ind w:left="720" w:hanging="720"/>
        <w:jc w:val="both"/>
        <w:rPr>
          <w:rFonts w:ascii="Times New Roman" w:hAnsi="Times New Roman"/>
          <w:noProof/>
        </w:rPr>
      </w:pPr>
    </w:p>
    <w:p w14:paraId="5907658C" w14:textId="77777777" w:rsidR="00647940" w:rsidRPr="001E183D" w:rsidRDefault="00647940" w:rsidP="00F90A28">
      <w:pPr>
        <w:spacing w:line="480" w:lineRule="auto"/>
        <w:ind w:left="720" w:hanging="720"/>
        <w:jc w:val="both"/>
        <w:rPr>
          <w:rFonts w:ascii="Times New Roman" w:hAnsi="Times New Roman"/>
          <w:noProof/>
        </w:rPr>
      </w:pPr>
    </w:p>
    <w:p w14:paraId="0CB67642" w14:textId="77777777" w:rsidR="005121B1" w:rsidRDefault="005121B1" w:rsidP="00F90A28">
      <w:pPr>
        <w:spacing w:line="480" w:lineRule="auto"/>
        <w:ind w:left="720" w:hanging="720"/>
        <w:jc w:val="both"/>
        <w:rPr>
          <w:rFonts w:ascii="Times New Roman" w:hAnsi="Times New Roman"/>
          <w:noProof/>
        </w:rPr>
      </w:pPr>
    </w:p>
    <w:p w14:paraId="5D364EB5" w14:textId="77777777" w:rsidR="000624F3" w:rsidRDefault="000624F3" w:rsidP="00F90A28">
      <w:pPr>
        <w:spacing w:line="480" w:lineRule="auto"/>
        <w:ind w:left="450" w:hanging="720"/>
        <w:jc w:val="both"/>
        <w:rPr>
          <w:rFonts w:ascii="Times New Roman" w:hAnsi="Times New Roman"/>
          <w:noProof/>
        </w:rPr>
      </w:pPr>
    </w:p>
    <w:p w14:paraId="07764AF3" w14:textId="77777777" w:rsidR="000624F3" w:rsidRDefault="000624F3" w:rsidP="00F90A28">
      <w:pPr>
        <w:spacing w:line="480" w:lineRule="auto"/>
        <w:ind w:left="450" w:hanging="720"/>
        <w:jc w:val="both"/>
        <w:rPr>
          <w:rFonts w:ascii="Times New Roman" w:hAnsi="Times New Roman"/>
          <w:noProof/>
        </w:rPr>
      </w:pPr>
    </w:p>
    <w:bookmarkEnd w:id="0"/>
    <w:p w14:paraId="06950F87" w14:textId="77777777" w:rsidR="00C530E1" w:rsidRDefault="00C530E1" w:rsidP="00F90A28">
      <w:pPr>
        <w:spacing w:line="480" w:lineRule="auto"/>
        <w:ind w:left="450" w:hanging="720"/>
        <w:jc w:val="both"/>
        <w:rPr>
          <w:rFonts w:ascii="Times New Roman" w:hAnsi="Times New Roman"/>
          <w:i/>
          <w:noProof/>
        </w:rPr>
      </w:pPr>
      <w:r w:rsidRPr="001D4724">
        <w:rPr>
          <w:rFonts w:ascii="Times New Roman" w:hAnsi="Times New Roman"/>
          <w:noProof/>
        </w:rPr>
        <w:t>Abdulrahim, M.A., Al-Kandari, A.A., Hasanen,</w:t>
      </w:r>
      <w:r w:rsidRPr="001E183D">
        <w:rPr>
          <w:rFonts w:ascii="Times New Roman" w:hAnsi="Times New Roman"/>
          <w:noProof/>
        </w:rPr>
        <w:t xml:space="preserve"> M. (2009). The Influence of American Television Programs on University Students in Kuwait: A Synthesis. </w:t>
      </w:r>
      <w:r>
        <w:rPr>
          <w:rFonts w:ascii="Times New Roman" w:hAnsi="Times New Roman"/>
          <w:i/>
          <w:noProof/>
        </w:rPr>
        <w:t>European</w:t>
      </w:r>
    </w:p>
    <w:p w14:paraId="1F816318" w14:textId="77777777" w:rsidR="00C530E1" w:rsidRPr="001E183D" w:rsidRDefault="00C530E1" w:rsidP="00F90A28">
      <w:pPr>
        <w:spacing w:line="480" w:lineRule="auto"/>
        <w:ind w:left="450" w:firstLine="270"/>
        <w:jc w:val="both"/>
        <w:rPr>
          <w:rFonts w:ascii="Times New Roman" w:hAnsi="Times New Roman"/>
          <w:noProof/>
        </w:rPr>
      </w:pPr>
      <w:r w:rsidRPr="001E183D">
        <w:rPr>
          <w:rFonts w:ascii="Times New Roman" w:hAnsi="Times New Roman"/>
          <w:i/>
          <w:noProof/>
        </w:rPr>
        <w:t>Journal of American Culture, 28</w:t>
      </w:r>
      <w:r w:rsidRPr="001E183D">
        <w:rPr>
          <w:rFonts w:ascii="Times New Roman" w:hAnsi="Times New Roman"/>
          <w:noProof/>
        </w:rPr>
        <w:t>(1), 57-74.</w:t>
      </w:r>
      <w:r>
        <w:rPr>
          <w:rFonts w:ascii="Times New Roman" w:hAnsi="Times New Roman"/>
          <w:i/>
          <w:noProof/>
        </w:rPr>
        <w:t xml:space="preserve"> </w:t>
      </w:r>
    </w:p>
    <w:p w14:paraId="41C35A46" w14:textId="77777777" w:rsidR="00C530E1" w:rsidRDefault="00C530E1" w:rsidP="00F90A28">
      <w:pPr>
        <w:spacing w:line="480" w:lineRule="auto"/>
        <w:ind w:left="720" w:hanging="720"/>
        <w:jc w:val="both"/>
        <w:rPr>
          <w:rFonts w:ascii="Times New Roman" w:hAnsi="Times New Roman"/>
          <w:noProof/>
        </w:rPr>
      </w:pPr>
      <w:bookmarkStart w:id="1" w:name="_ENREF_3"/>
      <w:r w:rsidRPr="001D4724">
        <w:rPr>
          <w:rFonts w:ascii="Times New Roman" w:hAnsi="Times New Roman"/>
          <w:noProof/>
        </w:rPr>
        <w:t>Appadurai, A. (1996).</w:t>
      </w:r>
      <w:r w:rsidRPr="001E183D">
        <w:rPr>
          <w:rFonts w:ascii="Times New Roman" w:hAnsi="Times New Roman"/>
          <w:noProof/>
        </w:rPr>
        <w:t xml:space="preserve"> </w:t>
      </w:r>
      <w:r w:rsidRPr="001E183D">
        <w:rPr>
          <w:rFonts w:ascii="Times New Roman" w:hAnsi="Times New Roman"/>
          <w:i/>
          <w:noProof/>
        </w:rPr>
        <w:t>Modernity at large: Cultural dimensions of globalization</w:t>
      </w:r>
      <w:r w:rsidRPr="001E183D">
        <w:rPr>
          <w:rFonts w:ascii="Times New Roman" w:hAnsi="Times New Roman"/>
          <w:noProof/>
        </w:rPr>
        <w:t xml:space="preserve"> </w:t>
      </w:r>
      <w:r w:rsidRPr="001E183D">
        <w:rPr>
          <w:rFonts w:ascii="Times New Roman" w:hAnsi="Times New Roman"/>
          <w:i/>
          <w:noProof/>
        </w:rPr>
        <w:t>(Vol. 1)</w:t>
      </w:r>
      <w:r w:rsidRPr="001E183D">
        <w:rPr>
          <w:rFonts w:ascii="Times New Roman" w:hAnsi="Times New Roman"/>
          <w:noProof/>
        </w:rPr>
        <w:t>. Minneapolis, MN: University of Minnesota Press.</w:t>
      </w:r>
      <w:bookmarkEnd w:id="1"/>
    </w:p>
    <w:p w14:paraId="6D9C70E4" w14:textId="2E7D3619" w:rsidR="00153DFE" w:rsidRPr="00153DFE" w:rsidRDefault="00153DFE" w:rsidP="00F90A28">
      <w:pPr>
        <w:spacing w:line="480" w:lineRule="auto"/>
        <w:ind w:left="720" w:hanging="720"/>
        <w:jc w:val="both"/>
        <w:rPr>
          <w:rFonts w:ascii="Times New Roman" w:hAnsi="Times New Roman"/>
          <w:noProof/>
        </w:rPr>
      </w:pPr>
      <w:r>
        <w:rPr>
          <w:rFonts w:ascii="Times New Roman" w:hAnsi="Times New Roman"/>
          <w:noProof/>
        </w:rPr>
        <w:t xml:space="preserve">Bandura, A. (1986). </w:t>
      </w:r>
      <w:r>
        <w:rPr>
          <w:rFonts w:ascii="Times New Roman" w:hAnsi="Times New Roman"/>
          <w:i/>
          <w:noProof/>
        </w:rPr>
        <w:t xml:space="preserve">Social foundations of thought and action: A social congitive theory. </w:t>
      </w:r>
      <w:r>
        <w:rPr>
          <w:rFonts w:ascii="Times New Roman" w:hAnsi="Times New Roman"/>
          <w:noProof/>
        </w:rPr>
        <w:t xml:space="preserve">Englewood Cliffs, NJ: Prentice-Hall. </w:t>
      </w:r>
    </w:p>
    <w:p w14:paraId="7E6AFF00" w14:textId="77777777" w:rsidR="00C530E1" w:rsidRPr="001E183D" w:rsidRDefault="00C530E1" w:rsidP="00F90A28">
      <w:pPr>
        <w:spacing w:line="480" w:lineRule="auto"/>
        <w:ind w:left="720" w:hanging="720"/>
        <w:jc w:val="both"/>
        <w:rPr>
          <w:rFonts w:ascii="Times New Roman" w:hAnsi="Times New Roman"/>
          <w:noProof/>
        </w:rPr>
      </w:pPr>
      <w:bookmarkStart w:id="2" w:name="_ENREF_5"/>
      <w:r w:rsidRPr="001D4724">
        <w:rPr>
          <w:rFonts w:ascii="Times New Roman" w:hAnsi="Times New Roman"/>
          <w:noProof/>
        </w:rPr>
        <w:t>Barnett, G.A., &amp; McPhail, T.L. (1980).</w:t>
      </w:r>
      <w:r w:rsidRPr="001E183D">
        <w:rPr>
          <w:rFonts w:ascii="Times New Roman" w:hAnsi="Times New Roman"/>
          <w:noProof/>
        </w:rPr>
        <w:t xml:space="preserve"> An examination of the relationship of United States television and Canadian identity. </w:t>
      </w:r>
      <w:r w:rsidRPr="001E183D">
        <w:rPr>
          <w:rFonts w:ascii="Times New Roman" w:hAnsi="Times New Roman"/>
          <w:i/>
          <w:noProof/>
        </w:rPr>
        <w:t>International Journal of Intercultural Relations, 4</w:t>
      </w:r>
      <w:r w:rsidRPr="001E183D">
        <w:rPr>
          <w:rFonts w:ascii="Times New Roman" w:hAnsi="Times New Roman"/>
          <w:noProof/>
        </w:rPr>
        <w:t xml:space="preserve">(2), 219-232. </w:t>
      </w:r>
      <w:bookmarkEnd w:id="2"/>
    </w:p>
    <w:p w14:paraId="69C59F74" w14:textId="77777777" w:rsidR="00C530E1" w:rsidRPr="001E183D" w:rsidRDefault="00C530E1" w:rsidP="00F90A28">
      <w:pPr>
        <w:spacing w:line="480" w:lineRule="auto"/>
        <w:ind w:left="720" w:hanging="720"/>
        <w:jc w:val="both"/>
        <w:rPr>
          <w:rFonts w:ascii="Times New Roman" w:hAnsi="Times New Roman"/>
          <w:noProof/>
        </w:rPr>
      </w:pPr>
      <w:bookmarkStart w:id="3" w:name="_ENREF_6"/>
      <w:r w:rsidRPr="001D4724">
        <w:rPr>
          <w:rFonts w:ascii="Times New Roman" w:hAnsi="Times New Roman"/>
          <w:noProof/>
        </w:rPr>
        <w:t>Baskin, M, &amp; Pickering, P. (2011)</w:t>
      </w:r>
      <w:r w:rsidRPr="001E183D">
        <w:rPr>
          <w:rFonts w:ascii="Times New Roman" w:hAnsi="Times New Roman"/>
          <w:noProof/>
        </w:rPr>
        <w:t xml:space="preserve">. Former Yugoslavia and its successors. In S. L. Wolchik &amp; J. L. Curry (Eds.), </w:t>
      </w:r>
      <w:r w:rsidRPr="001E183D">
        <w:rPr>
          <w:rFonts w:ascii="Times New Roman" w:hAnsi="Times New Roman"/>
          <w:i/>
          <w:noProof/>
        </w:rPr>
        <w:t>Central and East European politics</w:t>
      </w:r>
      <w:r w:rsidRPr="001E183D">
        <w:rPr>
          <w:rFonts w:ascii="Times New Roman" w:hAnsi="Times New Roman"/>
          <w:noProof/>
        </w:rPr>
        <w:t>. Lanham, MD: Rowman &amp; Littlefield Publishers.</w:t>
      </w:r>
      <w:bookmarkEnd w:id="3"/>
    </w:p>
    <w:p w14:paraId="5D831A1A" w14:textId="77777777" w:rsidR="00C530E1" w:rsidRDefault="00C530E1" w:rsidP="00F90A28">
      <w:pPr>
        <w:spacing w:line="480" w:lineRule="auto"/>
        <w:ind w:left="720" w:hanging="720"/>
        <w:jc w:val="both"/>
        <w:rPr>
          <w:rFonts w:ascii="Times New Roman" w:hAnsi="Times New Roman"/>
          <w:noProof/>
        </w:rPr>
      </w:pPr>
      <w:bookmarkStart w:id="4" w:name="_ENREF_7"/>
      <w:r w:rsidRPr="001D4724">
        <w:rPr>
          <w:rFonts w:ascii="Times New Roman" w:hAnsi="Times New Roman"/>
          <w:noProof/>
        </w:rPr>
        <w:t>Bauman, Z. (2002</w:t>
      </w:r>
      <w:r w:rsidRPr="001E183D">
        <w:rPr>
          <w:rFonts w:ascii="Times New Roman" w:hAnsi="Times New Roman"/>
          <w:noProof/>
        </w:rPr>
        <w:t xml:space="preserve">). Cultural variety or variety of cultures? In S. Malesevic &amp; M. Haugaard (Eds.), </w:t>
      </w:r>
      <w:r w:rsidRPr="001E183D">
        <w:rPr>
          <w:rFonts w:ascii="Times New Roman" w:hAnsi="Times New Roman"/>
          <w:i/>
          <w:noProof/>
        </w:rPr>
        <w:t>Making sense of collectivity: Ethnicity, nationalism and globalization</w:t>
      </w:r>
      <w:r w:rsidRPr="001E183D">
        <w:rPr>
          <w:rFonts w:ascii="Times New Roman" w:hAnsi="Times New Roman"/>
          <w:noProof/>
        </w:rPr>
        <w:t xml:space="preserve"> (pp. 167-181). Sterling, VA: Pluto Press.</w:t>
      </w:r>
      <w:bookmarkEnd w:id="4"/>
    </w:p>
    <w:p w14:paraId="34BA23CC" w14:textId="762CDFE5" w:rsidR="004835F5" w:rsidRDefault="004835F5" w:rsidP="00F90A28">
      <w:pPr>
        <w:spacing w:line="480" w:lineRule="auto"/>
        <w:ind w:left="720" w:hanging="720"/>
        <w:jc w:val="both"/>
        <w:rPr>
          <w:rFonts w:ascii="Times New Roman" w:hAnsi="Times New Roman"/>
          <w:noProof/>
        </w:rPr>
      </w:pPr>
      <w:r>
        <w:rPr>
          <w:rFonts w:ascii="Times New Roman" w:hAnsi="Times New Roman"/>
          <w:noProof/>
        </w:rPr>
        <w:t xml:space="preserve">Brand, S. (1988). Indians and the Countercultural, 1960s-1970s. </w:t>
      </w:r>
      <w:r>
        <w:rPr>
          <w:rFonts w:ascii="Times New Roman" w:hAnsi="Times New Roman"/>
          <w:i/>
          <w:noProof/>
        </w:rPr>
        <w:t xml:space="preserve">Handbook of North American Indians, 4, </w:t>
      </w:r>
      <w:r>
        <w:rPr>
          <w:rFonts w:ascii="Times New Roman" w:hAnsi="Times New Roman"/>
          <w:noProof/>
        </w:rPr>
        <w:t xml:space="preserve">520-547. </w:t>
      </w:r>
    </w:p>
    <w:p w14:paraId="4E6790DA" w14:textId="4BA5FFF9" w:rsidR="004835F5" w:rsidRPr="004835F5" w:rsidRDefault="004835F5" w:rsidP="00F90A28">
      <w:pPr>
        <w:spacing w:line="480" w:lineRule="auto"/>
        <w:ind w:left="720" w:hanging="720"/>
        <w:jc w:val="both"/>
        <w:rPr>
          <w:rFonts w:ascii="Times New Roman" w:hAnsi="Times New Roman"/>
          <w:noProof/>
        </w:rPr>
      </w:pPr>
      <w:r>
        <w:rPr>
          <w:rFonts w:ascii="Times New Roman" w:hAnsi="Times New Roman"/>
          <w:noProof/>
        </w:rPr>
        <w:t xml:space="preserve">Burke, P. (2009). </w:t>
      </w:r>
      <w:r>
        <w:rPr>
          <w:rFonts w:ascii="Times New Roman" w:hAnsi="Times New Roman"/>
          <w:i/>
          <w:noProof/>
        </w:rPr>
        <w:t xml:space="preserve">Cultural hybridity. </w:t>
      </w:r>
      <w:r>
        <w:rPr>
          <w:rFonts w:ascii="Times New Roman" w:hAnsi="Times New Roman"/>
          <w:noProof/>
        </w:rPr>
        <w:t xml:space="preserve">Cambridge, UK: Polity Press. </w:t>
      </w:r>
    </w:p>
    <w:p w14:paraId="17BAB7E8" w14:textId="77777777" w:rsidR="00C530E1" w:rsidRPr="001E183D" w:rsidRDefault="00C530E1" w:rsidP="00F90A28">
      <w:pPr>
        <w:spacing w:line="480" w:lineRule="auto"/>
        <w:ind w:left="720" w:hanging="720"/>
        <w:jc w:val="both"/>
        <w:rPr>
          <w:rFonts w:ascii="Times New Roman" w:hAnsi="Times New Roman"/>
          <w:noProof/>
        </w:rPr>
      </w:pPr>
      <w:bookmarkStart w:id="5" w:name="_ENREF_8"/>
      <w:bookmarkStart w:id="6" w:name="_ENREF_9"/>
      <w:r w:rsidRPr="001D4724">
        <w:rPr>
          <w:rFonts w:ascii="Times New Roman" w:hAnsi="Times New Roman"/>
          <w:noProof/>
        </w:rPr>
        <w:t>Castells, M. (1997).</w:t>
      </w:r>
      <w:r w:rsidRPr="001E183D">
        <w:rPr>
          <w:rFonts w:ascii="Times New Roman" w:hAnsi="Times New Roman"/>
          <w:noProof/>
        </w:rPr>
        <w:t xml:space="preserve"> </w:t>
      </w:r>
      <w:r w:rsidRPr="001E183D">
        <w:rPr>
          <w:rFonts w:ascii="Times New Roman" w:hAnsi="Times New Roman"/>
          <w:i/>
          <w:noProof/>
        </w:rPr>
        <w:t>The power of identity. vol. II: The information age: economy, society and culture</w:t>
      </w:r>
      <w:bookmarkEnd w:id="5"/>
      <w:r w:rsidRPr="001E183D">
        <w:rPr>
          <w:rFonts w:ascii="Times New Roman" w:hAnsi="Times New Roman"/>
          <w:noProof/>
        </w:rPr>
        <w:t xml:space="preserve">. Malden, MA: John Wiley &amp; Sons Ltd. </w:t>
      </w:r>
    </w:p>
    <w:p w14:paraId="1C088639" w14:textId="77777777" w:rsidR="00D00A31" w:rsidRDefault="00C530E1" w:rsidP="00F90A28">
      <w:pPr>
        <w:spacing w:line="480" w:lineRule="auto"/>
        <w:ind w:left="720" w:hanging="720"/>
        <w:jc w:val="both"/>
        <w:rPr>
          <w:rFonts w:ascii="Times New Roman" w:hAnsi="Times New Roman"/>
          <w:noProof/>
        </w:rPr>
      </w:pPr>
      <w:r w:rsidRPr="001D4724">
        <w:rPr>
          <w:rFonts w:ascii="Times New Roman" w:hAnsi="Times New Roman"/>
          <w:noProof/>
        </w:rPr>
        <w:t>Chen, Y. (2009).</w:t>
      </w:r>
      <w:r w:rsidRPr="001E183D">
        <w:rPr>
          <w:rFonts w:ascii="Times New Roman" w:hAnsi="Times New Roman"/>
          <w:noProof/>
        </w:rPr>
        <w:t xml:space="preserve"> Between Three Worlds: The Internet and Chinese Students' Cultural Identities in the Era of Globalization. </w:t>
      </w:r>
      <w:r w:rsidRPr="001E183D">
        <w:rPr>
          <w:rFonts w:ascii="Times New Roman" w:hAnsi="Times New Roman"/>
          <w:i/>
          <w:noProof/>
        </w:rPr>
        <w:t>China Media Research, 5</w:t>
      </w:r>
      <w:r w:rsidRPr="001E183D">
        <w:rPr>
          <w:rFonts w:ascii="Times New Roman" w:hAnsi="Times New Roman"/>
          <w:noProof/>
        </w:rPr>
        <w:t>(4), 31-40.</w:t>
      </w:r>
    </w:p>
    <w:p w14:paraId="712E0231" w14:textId="0AFB70DB" w:rsidR="00C530E1" w:rsidRDefault="00D00A31" w:rsidP="00F90A28">
      <w:pPr>
        <w:spacing w:line="480" w:lineRule="auto"/>
        <w:ind w:left="720" w:hanging="720"/>
        <w:jc w:val="both"/>
        <w:rPr>
          <w:rFonts w:ascii="Times New Roman" w:hAnsi="Times New Roman"/>
          <w:noProof/>
        </w:rPr>
      </w:pPr>
      <w:r>
        <w:rPr>
          <w:rFonts w:ascii="Times New Roman" w:hAnsi="Times New Roman"/>
          <w:noProof/>
        </w:rPr>
        <w:t xml:space="preserve">Chaffee, S., Nass, C., &amp; Yang, S. (1990). The bridging role of television in immigrant political socialization. </w:t>
      </w:r>
      <w:r>
        <w:rPr>
          <w:rFonts w:ascii="Times New Roman" w:hAnsi="Times New Roman"/>
          <w:i/>
          <w:noProof/>
        </w:rPr>
        <w:t xml:space="preserve">Human Communication Research, 17, </w:t>
      </w:r>
      <w:r>
        <w:rPr>
          <w:rFonts w:ascii="Times New Roman" w:hAnsi="Times New Roman"/>
          <w:noProof/>
        </w:rPr>
        <w:t xml:space="preserve">266-288. </w:t>
      </w:r>
      <w:r w:rsidR="00C530E1" w:rsidRPr="001E183D">
        <w:rPr>
          <w:rFonts w:ascii="Times New Roman" w:hAnsi="Times New Roman"/>
          <w:noProof/>
        </w:rPr>
        <w:t xml:space="preserve"> </w:t>
      </w:r>
      <w:bookmarkEnd w:id="6"/>
    </w:p>
    <w:p w14:paraId="0D16F383" w14:textId="77777777" w:rsidR="00C530E1" w:rsidRPr="00A80FC5" w:rsidRDefault="00C530E1" w:rsidP="00F90A28">
      <w:pPr>
        <w:spacing w:line="480" w:lineRule="auto"/>
        <w:ind w:left="720" w:hanging="720"/>
        <w:jc w:val="both"/>
        <w:rPr>
          <w:rFonts w:ascii="Times New Roman" w:hAnsi="Times New Roman"/>
          <w:noProof/>
        </w:rPr>
      </w:pPr>
      <w:r>
        <w:rPr>
          <w:rFonts w:ascii="Times New Roman" w:hAnsi="Times New Roman"/>
          <w:noProof/>
        </w:rPr>
        <w:t xml:space="preserve">Country Report: Coffee in Croatia (2013). </w:t>
      </w:r>
      <w:r>
        <w:rPr>
          <w:rFonts w:ascii="Times New Roman" w:hAnsi="Times New Roman"/>
          <w:i/>
          <w:noProof/>
        </w:rPr>
        <w:t xml:space="preserve">Euromonitor International. </w:t>
      </w:r>
      <w:r>
        <w:rPr>
          <w:rFonts w:ascii="Times New Roman" w:hAnsi="Times New Roman"/>
          <w:noProof/>
        </w:rPr>
        <w:t xml:space="preserve">Retrieved from: </w:t>
      </w:r>
      <w:r w:rsidRPr="00A80FC5">
        <w:rPr>
          <w:rFonts w:ascii="Times New Roman" w:hAnsi="Times New Roman"/>
          <w:noProof/>
        </w:rPr>
        <w:t>http://www.euromonitor.com/coffee-in-croatia/report</w:t>
      </w:r>
    </w:p>
    <w:p w14:paraId="448896AC" w14:textId="77777777" w:rsidR="00C530E1" w:rsidRPr="001E183D" w:rsidRDefault="00C530E1" w:rsidP="00F90A28">
      <w:pPr>
        <w:spacing w:line="480" w:lineRule="auto"/>
        <w:ind w:left="720" w:hanging="720"/>
        <w:jc w:val="both"/>
        <w:rPr>
          <w:rFonts w:ascii="Times New Roman" w:hAnsi="Times New Roman"/>
          <w:noProof/>
        </w:rPr>
      </w:pPr>
      <w:bookmarkStart w:id="7" w:name="_ENREF_10"/>
      <w:r w:rsidRPr="00A4561F">
        <w:rPr>
          <w:rFonts w:ascii="Times New Roman" w:hAnsi="Times New Roman"/>
          <w:noProof/>
        </w:rPr>
        <w:t>Cox, J. K. . (2002)</w:t>
      </w:r>
      <w:r w:rsidRPr="001E183D">
        <w:rPr>
          <w:rFonts w:ascii="Times New Roman" w:hAnsi="Times New Roman"/>
          <w:noProof/>
        </w:rPr>
        <w:t xml:space="preserve">. </w:t>
      </w:r>
      <w:r w:rsidRPr="001E183D">
        <w:rPr>
          <w:rFonts w:ascii="Times New Roman" w:hAnsi="Times New Roman"/>
          <w:i/>
          <w:noProof/>
        </w:rPr>
        <w:t>The history of Serbia</w:t>
      </w:r>
      <w:r w:rsidRPr="001E183D">
        <w:rPr>
          <w:rFonts w:ascii="Times New Roman" w:hAnsi="Times New Roman"/>
          <w:noProof/>
        </w:rPr>
        <w:t>. Westport, CT: Greenwood Press.</w:t>
      </w:r>
      <w:bookmarkEnd w:id="7"/>
    </w:p>
    <w:p w14:paraId="47091329" w14:textId="77777777" w:rsidR="00C530E1" w:rsidRPr="001E183D" w:rsidRDefault="00C530E1" w:rsidP="00F90A28">
      <w:pPr>
        <w:spacing w:line="480" w:lineRule="auto"/>
        <w:ind w:left="720" w:hanging="720"/>
        <w:jc w:val="both"/>
        <w:rPr>
          <w:rFonts w:ascii="Times New Roman" w:hAnsi="Times New Roman"/>
          <w:noProof/>
        </w:rPr>
      </w:pPr>
      <w:bookmarkStart w:id="8" w:name="_ENREF_11"/>
      <w:r>
        <w:rPr>
          <w:rFonts w:ascii="Times New Roman" w:hAnsi="Times New Roman"/>
          <w:noProof/>
        </w:rPr>
        <w:t>Cox, R.</w:t>
      </w:r>
      <w:r w:rsidRPr="00A4561F">
        <w:rPr>
          <w:rFonts w:ascii="Times New Roman" w:hAnsi="Times New Roman"/>
          <w:noProof/>
        </w:rPr>
        <w:t>W., &amp; Sinclair, T.J.  (1996</w:t>
      </w:r>
      <w:r w:rsidRPr="001E183D">
        <w:rPr>
          <w:rFonts w:ascii="Times New Roman" w:hAnsi="Times New Roman"/>
          <w:noProof/>
        </w:rPr>
        <w:t xml:space="preserve">). </w:t>
      </w:r>
      <w:r w:rsidRPr="001E183D">
        <w:rPr>
          <w:rFonts w:ascii="Times New Roman" w:hAnsi="Times New Roman"/>
          <w:i/>
          <w:noProof/>
        </w:rPr>
        <w:t>Approaches to World Order</w:t>
      </w:r>
      <w:r w:rsidRPr="001E183D">
        <w:rPr>
          <w:rFonts w:ascii="Times New Roman" w:hAnsi="Times New Roman"/>
          <w:noProof/>
        </w:rPr>
        <w:t>. Cambridge, UK: Cambridge University Press.</w:t>
      </w:r>
      <w:bookmarkEnd w:id="8"/>
    </w:p>
    <w:p w14:paraId="4230DB18" w14:textId="77777777" w:rsidR="00C530E1" w:rsidRPr="001E183D" w:rsidRDefault="00C530E1" w:rsidP="00F90A28">
      <w:pPr>
        <w:spacing w:line="480" w:lineRule="auto"/>
        <w:ind w:left="720" w:hanging="720"/>
        <w:jc w:val="both"/>
        <w:rPr>
          <w:rFonts w:ascii="Times New Roman" w:hAnsi="Times New Roman"/>
          <w:noProof/>
        </w:rPr>
      </w:pPr>
      <w:bookmarkStart w:id="9" w:name="_ENREF_12"/>
      <w:r>
        <w:rPr>
          <w:rFonts w:ascii="Times New Roman" w:hAnsi="Times New Roman"/>
          <w:noProof/>
        </w:rPr>
        <w:t>Cupach, W.R., &amp; Imahori, T.</w:t>
      </w:r>
      <w:r w:rsidRPr="00A4561F">
        <w:rPr>
          <w:rFonts w:ascii="Times New Roman" w:hAnsi="Times New Roman"/>
          <w:noProof/>
        </w:rPr>
        <w:t>T.</w:t>
      </w:r>
      <w:r w:rsidRPr="001E183D">
        <w:rPr>
          <w:rFonts w:ascii="Times New Roman" w:hAnsi="Times New Roman"/>
          <w:noProof/>
        </w:rPr>
        <w:t xml:space="preserve"> (1993). Identity management theory: Communication competence in intercultural episodes and relationships. In R. Wiseman and J. Koester (Eds.). </w:t>
      </w:r>
      <w:r w:rsidRPr="001E183D">
        <w:rPr>
          <w:rFonts w:ascii="Times New Roman" w:hAnsi="Times New Roman"/>
          <w:i/>
          <w:noProof/>
        </w:rPr>
        <w:t xml:space="preserve">Intercultural communication competence </w:t>
      </w:r>
      <w:r w:rsidRPr="001E183D">
        <w:rPr>
          <w:rFonts w:ascii="Times New Roman" w:hAnsi="Times New Roman"/>
          <w:noProof/>
        </w:rPr>
        <w:t>(pp. 112-131). Newbury Park, CA: Sage.</w:t>
      </w:r>
    </w:p>
    <w:p w14:paraId="5009FD02" w14:textId="39EB49B8" w:rsidR="00C530E1" w:rsidRDefault="00B65DAD" w:rsidP="00F90A28">
      <w:pPr>
        <w:spacing w:line="480" w:lineRule="auto"/>
        <w:ind w:left="720" w:hanging="720"/>
        <w:jc w:val="both"/>
        <w:rPr>
          <w:rFonts w:ascii="Times New Roman" w:hAnsi="Times New Roman"/>
          <w:noProof/>
        </w:rPr>
      </w:pPr>
      <w:bookmarkStart w:id="10" w:name="_ENREF_13"/>
      <w:bookmarkEnd w:id="9"/>
      <w:r>
        <w:rPr>
          <w:rFonts w:ascii="Times New Roman" w:hAnsi="Times New Roman"/>
          <w:noProof/>
        </w:rPr>
        <w:t>Cvitanić</w:t>
      </w:r>
      <w:r w:rsidR="00C530E1" w:rsidRPr="00D33B34">
        <w:rPr>
          <w:rFonts w:ascii="Times New Roman" w:hAnsi="Times New Roman"/>
          <w:noProof/>
        </w:rPr>
        <w:t>, M. (2011).</w:t>
      </w:r>
      <w:r w:rsidR="00C530E1" w:rsidRPr="001E183D">
        <w:rPr>
          <w:rFonts w:ascii="Times New Roman" w:hAnsi="Times New Roman"/>
          <w:noProof/>
        </w:rPr>
        <w:t xml:space="preserve"> </w:t>
      </w:r>
      <w:r w:rsidR="00C530E1" w:rsidRPr="001E183D">
        <w:rPr>
          <w:rFonts w:ascii="Times New Roman" w:hAnsi="Times New Roman"/>
          <w:i/>
          <w:noProof/>
        </w:rPr>
        <w:t>Culture and customs of Croatia</w:t>
      </w:r>
      <w:r w:rsidR="00C530E1" w:rsidRPr="001E183D">
        <w:rPr>
          <w:rFonts w:ascii="Times New Roman" w:hAnsi="Times New Roman"/>
          <w:noProof/>
        </w:rPr>
        <w:t>. Santa Barbara, CA: Greenwood.</w:t>
      </w:r>
      <w:bookmarkEnd w:id="10"/>
    </w:p>
    <w:p w14:paraId="2A3C1B7B" w14:textId="77777777" w:rsidR="00C530E1" w:rsidRPr="001E183D" w:rsidRDefault="00C530E1" w:rsidP="00F90A28">
      <w:pPr>
        <w:spacing w:line="480" w:lineRule="auto"/>
        <w:ind w:left="720" w:hanging="720"/>
        <w:jc w:val="both"/>
        <w:rPr>
          <w:rFonts w:ascii="Times New Roman" w:hAnsi="Times New Roman"/>
          <w:noProof/>
        </w:rPr>
      </w:pPr>
      <w:r>
        <w:rPr>
          <w:rFonts w:ascii="Times New Roman" w:hAnsi="Times New Roman"/>
          <w:noProof/>
        </w:rPr>
        <w:t xml:space="preserve">Deset najboljih filmova u 2012. godini (2012). Tportal.hr. Retrieved from: </w:t>
      </w:r>
      <w:r w:rsidRPr="007A19E4">
        <w:rPr>
          <w:rFonts w:ascii="Times New Roman" w:hAnsi="Times New Roman"/>
          <w:noProof/>
        </w:rPr>
        <w:t>http://www.tportal.hr/showtime/film/231751/Deset-najboljih-filmova-u-2012-godini.html</w:t>
      </w:r>
      <w:r>
        <w:rPr>
          <w:rFonts w:ascii="Times New Roman" w:hAnsi="Times New Roman"/>
          <w:noProof/>
        </w:rPr>
        <w:t xml:space="preserve"> </w:t>
      </w:r>
    </w:p>
    <w:p w14:paraId="5EF70AC9" w14:textId="77777777" w:rsidR="00C530E1" w:rsidRPr="001E183D" w:rsidRDefault="00C530E1" w:rsidP="00F90A28">
      <w:pPr>
        <w:spacing w:line="480" w:lineRule="auto"/>
        <w:ind w:left="720" w:hanging="720"/>
        <w:jc w:val="both"/>
        <w:rPr>
          <w:rFonts w:ascii="Times New Roman" w:hAnsi="Times New Roman"/>
          <w:noProof/>
        </w:rPr>
      </w:pPr>
      <w:bookmarkStart w:id="11" w:name="_ENREF_15"/>
      <w:r w:rsidRPr="00D33B34">
        <w:rPr>
          <w:rFonts w:ascii="Times New Roman" w:hAnsi="Times New Roman"/>
          <w:noProof/>
        </w:rPr>
        <w:t>Desvousges, W. H., &amp; Frey, J. H. (1989</w:t>
      </w:r>
      <w:r w:rsidRPr="001E183D">
        <w:rPr>
          <w:rFonts w:ascii="Times New Roman" w:hAnsi="Times New Roman"/>
          <w:noProof/>
        </w:rPr>
        <w:t xml:space="preserve">). Integrating focus groups and surveys: Examples from environmental risk studies. </w:t>
      </w:r>
      <w:r w:rsidRPr="001E183D">
        <w:rPr>
          <w:rFonts w:ascii="Times New Roman" w:hAnsi="Times New Roman"/>
          <w:i/>
          <w:noProof/>
        </w:rPr>
        <w:t>Journal of official statistics, 5</w:t>
      </w:r>
      <w:r w:rsidRPr="001E183D">
        <w:rPr>
          <w:rFonts w:ascii="Times New Roman" w:hAnsi="Times New Roman"/>
          <w:noProof/>
        </w:rPr>
        <w:t xml:space="preserve">(4), 349-363. </w:t>
      </w:r>
      <w:bookmarkEnd w:id="11"/>
    </w:p>
    <w:p w14:paraId="46659756" w14:textId="77777777" w:rsidR="00C530E1" w:rsidRDefault="00C530E1" w:rsidP="00F90A28">
      <w:pPr>
        <w:jc w:val="both"/>
        <w:rPr>
          <w:rFonts w:ascii="Times New Roman" w:hAnsi="Times New Roman"/>
        </w:rPr>
      </w:pPr>
      <w:r w:rsidRPr="00D33B34">
        <w:rPr>
          <w:rFonts w:ascii="Times New Roman" w:hAnsi="Times New Roman"/>
          <w:color w:val="000000"/>
        </w:rPr>
        <w:t>Fiske, J. (1989).</w:t>
      </w:r>
      <w:r w:rsidRPr="001E183D">
        <w:rPr>
          <w:rFonts w:ascii="Times New Roman" w:hAnsi="Times New Roman"/>
          <w:color w:val="000000"/>
        </w:rPr>
        <w:t xml:space="preserve"> </w:t>
      </w:r>
      <w:r w:rsidRPr="001E183D">
        <w:rPr>
          <w:rFonts w:ascii="Times New Roman" w:hAnsi="Times New Roman"/>
          <w:i/>
          <w:iCs/>
          <w:color w:val="000000"/>
        </w:rPr>
        <w:t>Understanding Popular Culture</w:t>
      </w:r>
      <w:r w:rsidRPr="001E183D">
        <w:rPr>
          <w:rFonts w:ascii="Times New Roman" w:hAnsi="Times New Roman"/>
          <w:color w:val="000000"/>
        </w:rPr>
        <w:t>. New York</w:t>
      </w:r>
      <w:r>
        <w:rPr>
          <w:rFonts w:ascii="Times New Roman" w:hAnsi="Times New Roman"/>
          <w:color w:val="000000"/>
        </w:rPr>
        <w:t>, NY</w:t>
      </w:r>
      <w:r w:rsidRPr="001E183D">
        <w:rPr>
          <w:rFonts w:ascii="Times New Roman" w:hAnsi="Times New Roman"/>
          <w:color w:val="000000"/>
        </w:rPr>
        <w:t xml:space="preserve">: </w:t>
      </w:r>
      <w:proofErr w:type="spellStart"/>
      <w:r w:rsidRPr="001E183D">
        <w:rPr>
          <w:rFonts w:ascii="Times New Roman" w:hAnsi="Times New Roman"/>
          <w:color w:val="000000"/>
        </w:rPr>
        <w:t>Routledge</w:t>
      </w:r>
      <w:proofErr w:type="spellEnd"/>
      <w:r w:rsidRPr="001E183D">
        <w:rPr>
          <w:rFonts w:ascii="Times New Roman" w:hAnsi="Times New Roman"/>
          <w:color w:val="000000"/>
        </w:rPr>
        <w:t>.</w:t>
      </w:r>
    </w:p>
    <w:p w14:paraId="426BA1AC" w14:textId="77777777" w:rsidR="00C530E1" w:rsidRPr="001E183D" w:rsidRDefault="00C530E1" w:rsidP="00F90A28">
      <w:pPr>
        <w:jc w:val="both"/>
        <w:rPr>
          <w:rFonts w:ascii="Times New Roman" w:hAnsi="Times New Roman"/>
        </w:rPr>
      </w:pPr>
    </w:p>
    <w:p w14:paraId="6F76685D" w14:textId="77777777" w:rsidR="00C530E1" w:rsidRDefault="00C530E1" w:rsidP="00F90A28">
      <w:pPr>
        <w:spacing w:line="480" w:lineRule="auto"/>
        <w:jc w:val="both"/>
        <w:rPr>
          <w:rFonts w:ascii="Times New Roman" w:hAnsi="Times New Roman"/>
        </w:rPr>
      </w:pPr>
      <w:proofErr w:type="gramStart"/>
      <w:r>
        <w:rPr>
          <w:rFonts w:ascii="Times New Roman" w:hAnsi="Times New Roman"/>
        </w:rPr>
        <w:t>Fong, M., &amp; Chuang, R. (2004).</w:t>
      </w:r>
      <w:proofErr w:type="gramEnd"/>
      <w:r>
        <w:rPr>
          <w:rFonts w:ascii="Times New Roman" w:hAnsi="Times New Roman"/>
        </w:rPr>
        <w:t xml:space="preserve"> </w:t>
      </w:r>
      <w:r>
        <w:rPr>
          <w:rFonts w:ascii="Times New Roman" w:hAnsi="Times New Roman"/>
          <w:i/>
        </w:rPr>
        <w:t xml:space="preserve">Communicating ethnic and cultural identity. </w:t>
      </w:r>
      <w:r>
        <w:rPr>
          <w:rFonts w:ascii="Times New Roman" w:hAnsi="Times New Roman"/>
        </w:rPr>
        <w:t xml:space="preserve">Lanham, </w:t>
      </w:r>
      <w:r>
        <w:rPr>
          <w:rFonts w:ascii="Times New Roman" w:hAnsi="Times New Roman"/>
        </w:rPr>
        <w:tab/>
        <w:t xml:space="preserve">MD: </w:t>
      </w:r>
      <w:proofErr w:type="spellStart"/>
      <w:r>
        <w:rPr>
          <w:rFonts w:ascii="Times New Roman" w:hAnsi="Times New Roman"/>
        </w:rPr>
        <w:t>Rowman</w:t>
      </w:r>
      <w:proofErr w:type="spellEnd"/>
      <w:r>
        <w:rPr>
          <w:rFonts w:ascii="Times New Roman" w:hAnsi="Times New Roman"/>
        </w:rPr>
        <w:t xml:space="preserve"> &amp; Littlefield Publishing, Inc.</w:t>
      </w:r>
    </w:p>
    <w:p w14:paraId="2C8EB5F7" w14:textId="77777777" w:rsidR="00C530E1" w:rsidRPr="00D113DC" w:rsidRDefault="00C530E1" w:rsidP="00F90A28">
      <w:pPr>
        <w:spacing w:line="480" w:lineRule="auto"/>
        <w:jc w:val="both"/>
        <w:rPr>
          <w:rFonts w:ascii="Times New Roman" w:hAnsi="Times New Roman"/>
        </w:rPr>
      </w:pPr>
      <w:proofErr w:type="spellStart"/>
      <w:r>
        <w:rPr>
          <w:rFonts w:ascii="Times New Roman" w:hAnsi="Times New Roman"/>
        </w:rPr>
        <w:t>Francoeur</w:t>
      </w:r>
      <w:proofErr w:type="spellEnd"/>
      <w:r>
        <w:rPr>
          <w:rFonts w:ascii="Times New Roman" w:hAnsi="Times New Roman"/>
        </w:rPr>
        <w:t xml:space="preserve">, R.T., &amp; Noonan, R.J. (2004). </w:t>
      </w:r>
      <w:r>
        <w:rPr>
          <w:rFonts w:ascii="Times New Roman" w:hAnsi="Times New Roman"/>
          <w:i/>
        </w:rPr>
        <w:t xml:space="preserve">Complete International Encyclopedia of </w:t>
      </w:r>
      <w:r>
        <w:rPr>
          <w:rFonts w:ascii="Times New Roman" w:hAnsi="Times New Roman"/>
          <w:i/>
        </w:rPr>
        <w:tab/>
        <w:t xml:space="preserve">Sexuality. </w:t>
      </w:r>
      <w:r>
        <w:rPr>
          <w:rFonts w:ascii="Times New Roman" w:hAnsi="Times New Roman"/>
        </w:rPr>
        <w:t>New York, NY: The Continuum International Publishing Group, Inc.</w:t>
      </w:r>
    </w:p>
    <w:p w14:paraId="79E79A12" w14:textId="77777777" w:rsidR="00C530E1" w:rsidRPr="001E183D" w:rsidRDefault="00C530E1" w:rsidP="00F90A28">
      <w:pPr>
        <w:spacing w:line="480" w:lineRule="auto"/>
        <w:ind w:left="720" w:hanging="720"/>
        <w:jc w:val="both"/>
        <w:rPr>
          <w:rFonts w:ascii="Times New Roman" w:hAnsi="Times New Roman"/>
          <w:noProof/>
        </w:rPr>
      </w:pPr>
      <w:bookmarkStart w:id="12" w:name="_ENREF_16"/>
      <w:r w:rsidRPr="002E345A">
        <w:rPr>
          <w:rFonts w:ascii="Times New Roman" w:hAnsi="Times New Roman"/>
          <w:noProof/>
        </w:rPr>
        <w:t>Galtung, J. (1971).</w:t>
      </w:r>
      <w:r w:rsidRPr="001E183D">
        <w:rPr>
          <w:rFonts w:ascii="Times New Roman" w:hAnsi="Times New Roman"/>
          <w:noProof/>
        </w:rPr>
        <w:t xml:space="preserve"> A structural theory of imperialism. </w:t>
      </w:r>
      <w:r w:rsidRPr="001E183D">
        <w:rPr>
          <w:rFonts w:ascii="Times New Roman" w:hAnsi="Times New Roman"/>
          <w:i/>
          <w:noProof/>
        </w:rPr>
        <w:t>Journal of peace research</w:t>
      </w:r>
      <w:r w:rsidRPr="001E183D">
        <w:rPr>
          <w:rFonts w:ascii="Times New Roman" w:hAnsi="Times New Roman"/>
          <w:noProof/>
        </w:rPr>
        <w:t xml:space="preserve">, </w:t>
      </w:r>
      <w:r w:rsidRPr="001E183D">
        <w:rPr>
          <w:rFonts w:ascii="Times New Roman" w:hAnsi="Times New Roman"/>
          <w:i/>
          <w:noProof/>
        </w:rPr>
        <w:t>8</w:t>
      </w:r>
      <w:r w:rsidRPr="001E183D">
        <w:rPr>
          <w:rFonts w:ascii="Times New Roman" w:hAnsi="Times New Roman"/>
          <w:noProof/>
        </w:rPr>
        <w:t xml:space="preserve">(2), 81-117. </w:t>
      </w:r>
      <w:bookmarkEnd w:id="12"/>
    </w:p>
    <w:p w14:paraId="450EA078" w14:textId="77777777" w:rsidR="00C530E1" w:rsidRDefault="00C530E1" w:rsidP="00F90A28">
      <w:pPr>
        <w:spacing w:line="480" w:lineRule="auto"/>
        <w:ind w:left="720" w:hanging="720"/>
        <w:jc w:val="both"/>
        <w:rPr>
          <w:rFonts w:ascii="Times New Roman" w:hAnsi="Times New Roman"/>
          <w:noProof/>
        </w:rPr>
      </w:pPr>
      <w:bookmarkStart w:id="13" w:name="_ENREF_17"/>
      <w:r w:rsidRPr="002E345A">
        <w:rPr>
          <w:rFonts w:ascii="Times New Roman" w:hAnsi="Times New Roman"/>
          <w:noProof/>
        </w:rPr>
        <w:t>Gerbner, G., &amp; Gross, L. (1976).</w:t>
      </w:r>
      <w:r w:rsidRPr="001E183D">
        <w:rPr>
          <w:rFonts w:ascii="Times New Roman" w:hAnsi="Times New Roman"/>
          <w:noProof/>
        </w:rPr>
        <w:t xml:space="preserve"> Living with television: The violence profile. </w:t>
      </w:r>
      <w:r w:rsidRPr="001E183D">
        <w:rPr>
          <w:rFonts w:ascii="Times New Roman" w:hAnsi="Times New Roman"/>
          <w:i/>
          <w:noProof/>
        </w:rPr>
        <w:t>Journal of Communication, 26</w:t>
      </w:r>
      <w:r w:rsidRPr="001E183D">
        <w:rPr>
          <w:rFonts w:ascii="Times New Roman" w:hAnsi="Times New Roman"/>
          <w:noProof/>
        </w:rPr>
        <w:t xml:space="preserve">(2), 172-194. </w:t>
      </w:r>
      <w:bookmarkEnd w:id="13"/>
    </w:p>
    <w:p w14:paraId="5D2F0637" w14:textId="77777777" w:rsidR="00C530E1" w:rsidRPr="00D86C95" w:rsidRDefault="00C530E1" w:rsidP="00F90A28">
      <w:pPr>
        <w:spacing w:line="480" w:lineRule="auto"/>
        <w:ind w:left="720" w:hanging="720"/>
        <w:jc w:val="both"/>
        <w:rPr>
          <w:rFonts w:ascii="Times New Roman" w:hAnsi="Times New Roman"/>
          <w:noProof/>
        </w:rPr>
      </w:pPr>
      <w:r>
        <w:rPr>
          <w:rFonts w:ascii="Times New Roman" w:hAnsi="Times New Roman"/>
          <w:noProof/>
        </w:rPr>
        <w:t xml:space="preserve">Gerbner, G., Gross, L., Jackson-Beeck, M., Jefferies-Fox, S., &amp; Signorielli, N. (1978). Cultural Indicators: Violence profile no. 9. </w:t>
      </w:r>
      <w:r>
        <w:rPr>
          <w:rFonts w:ascii="Times New Roman" w:hAnsi="Times New Roman"/>
          <w:i/>
          <w:noProof/>
        </w:rPr>
        <w:t xml:space="preserve">Journal of Communication, 28, </w:t>
      </w:r>
      <w:r>
        <w:rPr>
          <w:rFonts w:ascii="Times New Roman" w:hAnsi="Times New Roman"/>
          <w:noProof/>
        </w:rPr>
        <w:t xml:space="preserve">176-207. </w:t>
      </w:r>
    </w:p>
    <w:p w14:paraId="700E5806" w14:textId="77777777" w:rsidR="00C530E1" w:rsidRPr="001E183D" w:rsidRDefault="00C530E1" w:rsidP="00F90A28">
      <w:pPr>
        <w:spacing w:line="480" w:lineRule="auto"/>
        <w:ind w:left="720" w:hanging="720"/>
        <w:jc w:val="both"/>
        <w:rPr>
          <w:rFonts w:ascii="Times New Roman" w:hAnsi="Times New Roman"/>
          <w:noProof/>
        </w:rPr>
      </w:pPr>
      <w:bookmarkStart w:id="14" w:name="_ENREF_18"/>
      <w:r w:rsidRPr="002E345A">
        <w:rPr>
          <w:rFonts w:ascii="Times New Roman" w:hAnsi="Times New Roman"/>
          <w:noProof/>
        </w:rPr>
        <w:t>Gher, L. A. (2003).</w:t>
      </w:r>
      <w:r w:rsidRPr="001E183D">
        <w:rPr>
          <w:rFonts w:ascii="Times New Roman" w:hAnsi="Times New Roman"/>
          <w:noProof/>
        </w:rPr>
        <w:t xml:space="preserve"> Public Service Radio in Croatia. </w:t>
      </w:r>
      <w:r w:rsidRPr="001E183D">
        <w:rPr>
          <w:rFonts w:ascii="Times New Roman" w:hAnsi="Times New Roman"/>
          <w:i/>
          <w:noProof/>
        </w:rPr>
        <w:t>Journal of Radio Studies, 10</w:t>
      </w:r>
      <w:r w:rsidRPr="001E183D">
        <w:rPr>
          <w:rFonts w:ascii="Times New Roman" w:hAnsi="Times New Roman"/>
          <w:noProof/>
        </w:rPr>
        <w:t xml:space="preserve">(2), 216-230. </w:t>
      </w:r>
      <w:bookmarkEnd w:id="14"/>
    </w:p>
    <w:p w14:paraId="7153DB88" w14:textId="77777777" w:rsidR="00C530E1" w:rsidRPr="001E183D" w:rsidRDefault="00C530E1" w:rsidP="00F90A28">
      <w:pPr>
        <w:spacing w:line="480" w:lineRule="auto"/>
        <w:ind w:left="720" w:hanging="720"/>
        <w:jc w:val="both"/>
        <w:rPr>
          <w:rFonts w:ascii="Times New Roman" w:hAnsi="Times New Roman"/>
          <w:noProof/>
        </w:rPr>
      </w:pPr>
      <w:bookmarkStart w:id="15" w:name="_ENREF_19"/>
      <w:r w:rsidRPr="002E345A">
        <w:rPr>
          <w:rFonts w:ascii="Times New Roman" w:hAnsi="Times New Roman"/>
          <w:noProof/>
        </w:rPr>
        <w:t>Giddens, A. (1991).</w:t>
      </w:r>
      <w:r w:rsidRPr="001E183D">
        <w:rPr>
          <w:rFonts w:ascii="Times New Roman" w:hAnsi="Times New Roman"/>
          <w:noProof/>
        </w:rPr>
        <w:t xml:space="preserve"> </w:t>
      </w:r>
      <w:r w:rsidRPr="001E183D">
        <w:rPr>
          <w:rFonts w:ascii="Times New Roman" w:hAnsi="Times New Roman"/>
          <w:i/>
          <w:noProof/>
        </w:rPr>
        <w:t>Modernity and self-identity: Self and society in the late modern age</w:t>
      </w:r>
      <w:r w:rsidRPr="001E183D">
        <w:rPr>
          <w:rFonts w:ascii="Times New Roman" w:hAnsi="Times New Roman"/>
          <w:noProof/>
        </w:rPr>
        <w:t>. Stanford, CA: Stanford University Press.</w:t>
      </w:r>
      <w:bookmarkEnd w:id="15"/>
    </w:p>
    <w:p w14:paraId="3919EC43" w14:textId="77777777" w:rsidR="00C530E1" w:rsidRPr="001E183D" w:rsidRDefault="00C530E1" w:rsidP="00F90A28">
      <w:pPr>
        <w:spacing w:line="480" w:lineRule="auto"/>
        <w:ind w:left="720" w:hanging="720"/>
        <w:jc w:val="both"/>
        <w:rPr>
          <w:rFonts w:ascii="Times New Roman" w:hAnsi="Times New Roman"/>
          <w:noProof/>
        </w:rPr>
      </w:pPr>
      <w:bookmarkStart w:id="16" w:name="_ENREF_20"/>
      <w:r w:rsidRPr="002E345A">
        <w:rPr>
          <w:rFonts w:ascii="Times New Roman" w:hAnsi="Times New Roman"/>
          <w:noProof/>
        </w:rPr>
        <w:t>Gilboa, E. (2005).</w:t>
      </w:r>
      <w:r w:rsidRPr="001E183D">
        <w:rPr>
          <w:rFonts w:ascii="Times New Roman" w:hAnsi="Times New Roman"/>
          <w:noProof/>
        </w:rPr>
        <w:t xml:space="preserve"> Global television news and foreign policy: Debating the CNN effect. </w:t>
      </w:r>
      <w:r w:rsidRPr="001E183D">
        <w:rPr>
          <w:rFonts w:ascii="Times New Roman" w:hAnsi="Times New Roman"/>
          <w:i/>
          <w:noProof/>
        </w:rPr>
        <w:t>International Studies Perspectives, 6</w:t>
      </w:r>
      <w:r w:rsidRPr="001E183D">
        <w:rPr>
          <w:rFonts w:ascii="Times New Roman" w:hAnsi="Times New Roman"/>
          <w:noProof/>
        </w:rPr>
        <w:t xml:space="preserve">(3), 325-341. </w:t>
      </w:r>
      <w:bookmarkEnd w:id="16"/>
    </w:p>
    <w:p w14:paraId="3289A9EC" w14:textId="11F59731" w:rsidR="00C530E1" w:rsidRDefault="00B65DAD" w:rsidP="00F90A28">
      <w:pPr>
        <w:shd w:val="clear" w:color="auto" w:fill="FFFFFF"/>
        <w:spacing w:line="480" w:lineRule="auto"/>
        <w:jc w:val="both"/>
        <w:outlineLvl w:val="0"/>
        <w:rPr>
          <w:rFonts w:ascii="Times New Roman" w:hAnsi="Times New Roman"/>
        </w:rPr>
      </w:pPr>
      <w:proofErr w:type="spellStart"/>
      <w:proofErr w:type="gramStart"/>
      <w:r>
        <w:rPr>
          <w:rFonts w:ascii="Times New Roman" w:eastAsia="Times New Roman" w:hAnsi="Times New Roman"/>
          <w:color w:val="000000"/>
          <w:kern w:val="36"/>
        </w:rPr>
        <w:t>Glavić</w:t>
      </w:r>
      <w:proofErr w:type="spellEnd"/>
      <w:r w:rsidR="00C530E1" w:rsidRPr="002E345A">
        <w:rPr>
          <w:rFonts w:ascii="Times New Roman" w:eastAsia="Times New Roman" w:hAnsi="Times New Roman"/>
          <w:color w:val="000000"/>
          <w:kern w:val="36"/>
        </w:rPr>
        <w:t>, S. (2011, March 18).</w:t>
      </w:r>
      <w:proofErr w:type="gramEnd"/>
      <w:r w:rsidR="00C530E1" w:rsidRPr="001E183D">
        <w:rPr>
          <w:rFonts w:ascii="Times New Roman" w:eastAsia="Times New Roman" w:hAnsi="Times New Roman"/>
          <w:color w:val="000000"/>
          <w:kern w:val="36"/>
        </w:rPr>
        <w:t xml:space="preserve"> </w:t>
      </w:r>
      <w:proofErr w:type="spellStart"/>
      <w:proofErr w:type="gramStart"/>
      <w:r w:rsidR="00C530E1" w:rsidRPr="001E183D">
        <w:rPr>
          <w:rFonts w:ascii="Times New Roman" w:eastAsia="Times New Roman" w:hAnsi="Times New Roman"/>
          <w:color w:val="000000"/>
          <w:kern w:val="36"/>
        </w:rPr>
        <w:t>Skandali</w:t>
      </w:r>
      <w:proofErr w:type="spellEnd"/>
      <w:r w:rsidR="00C530E1" w:rsidRPr="001E183D">
        <w:rPr>
          <w:rFonts w:ascii="Times New Roman" w:eastAsia="Times New Roman" w:hAnsi="Times New Roman"/>
          <w:color w:val="000000"/>
          <w:kern w:val="36"/>
        </w:rPr>
        <w:t xml:space="preserve">, </w:t>
      </w:r>
      <w:proofErr w:type="spellStart"/>
      <w:r w:rsidR="00C530E1" w:rsidRPr="001E183D">
        <w:rPr>
          <w:rFonts w:ascii="Times New Roman" w:eastAsia="Times New Roman" w:hAnsi="Times New Roman"/>
          <w:color w:val="000000"/>
          <w:kern w:val="36"/>
        </w:rPr>
        <w:t>gafovi</w:t>
      </w:r>
      <w:proofErr w:type="spellEnd"/>
      <w:r w:rsidR="00C530E1" w:rsidRPr="001E183D">
        <w:rPr>
          <w:rFonts w:ascii="Times New Roman" w:eastAsia="Times New Roman" w:hAnsi="Times New Roman"/>
          <w:color w:val="000000"/>
          <w:kern w:val="36"/>
        </w:rPr>
        <w:t xml:space="preserve"> </w:t>
      </w:r>
      <w:proofErr w:type="spellStart"/>
      <w:r w:rsidR="00C530E1" w:rsidRPr="001E183D">
        <w:rPr>
          <w:rFonts w:ascii="Times New Roman" w:eastAsia="Times New Roman" w:hAnsi="Times New Roman"/>
          <w:color w:val="000000"/>
          <w:kern w:val="36"/>
        </w:rPr>
        <w:t>i</w:t>
      </w:r>
      <w:proofErr w:type="spellEnd"/>
      <w:r w:rsidR="00C530E1" w:rsidRPr="001E183D">
        <w:rPr>
          <w:rFonts w:ascii="Times New Roman" w:eastAsia="Times New Roman" w:hAnsi="Times New Roman"/>
          <w:color w:val="000000"/>
          <w:kern w:val="36"/>
        </w:rPr>
        <w:t xml:space="preserve"> </w:t>
      </w:r>
      <w:proofErr w:type="spellStart"/>
      <w:r w:rsidR="00C530E1" w:rsidRPr="001E183D">
        <w:rPr>
          <w:rFonts w:ascii="Times New Roman" w:eastAsia="Times New Roman" w:hAnsi="Times New Roman"/>
          <w:color w:val="000000"/>
          <w:kern w:val="36"/>
        </w:rPr>
        <w:t>najblesaviji</w:t>
      </w:r>
      <w:proofErr w:type="spellEnd"/>
      <w:r w:rsidR="00C530E1" w:rsidRPr="001E183D">
        <w:rPr>
          <w:rFonts w:ascii="Times New Roman" w:eastAsia="Times New Roman" w:hAnsi="Times New Roman"/>
          <w:color w:val="000000"/>
          <w:kern w:val="36"/>
        </w:rPr>
        <w:t xml:space="preserve"> </w:t>
      </w:r>
      <w:proofErr w:type="spellStart"/>
      <w:r w:rsidR="00C530E1" w:rsidRPr="001E183D">
        <w:rPr>
          <w:rFonts w:ascii="Times New Roman" w:eastAsia="Times New Roman" w:hAnsi="Times New Roman"/>
          <w:color w:val="000000"/>
          <w:kern w:val="36"/>
        </w:rPr>
        <w:t>trenuci</w:t>
      </w:r>
      <w:proofErr w:type="spellEnd"/>
      <w:r w:rsidR="00C530E1" w:rsidRPr="001E183D">
        <w:rPr>
          <w:rFonts w:ascii="Times New Roman" w:eastAsia="Times New Roman" w:hAnsi="Times New Roman"/>
          <w:color w:val="000000"/>
          <w:kern w:val="36"/>
        </w:rPr>
        <w:t xml:space="preserve"> Big </w:t>
      </w:r>
      <w:proofErr w:type="spellStart"/>
      <w:r w:rsidR="00C530E1" w:rsidRPr="001E183D">
        <w:rPr>
          <w:rFonts w:ascii="Times New Roman" w:eastAsia="Times New Roman" w:hAnsi="Times New Roman"/>
          <w:color w:val="000000"/>
          <w:kern w:val="36"/>
        </w:rPr>
        <w:t>Brothera</w:t>
      </w:r>
      <w:proofErr w:type="spellEnd"/>
      <w:r w:rsidR="00C530E1" w:rsidRPr="001E183D">
        <w:rPr>
          <w:rFonts w:ascii="Times New Roman" w:eastAsia="Times New Roman" w:hAnsi="Times New Roman"/>
          <w:color w:val="000000"/>
          <w:kern w:val="36"/>
        </w:rPr>
        <w:t>.</w:t>
      </w:r>
      <w:proofErr w:type="gramEnd"/>
      <w:r w:rsidR="00C530E1" w:rsidRPr="001E183D">
        <w:rPr>
          <w:rFonts w:ascii="Times New Roman" w:eastAsia="Times New Roman" w:hAnsi="Times New Roman"/>
          <w:color w:val="000000"/>
          <w:kern w:val="36"/>
        </w:rPr>
        <w:t xml:space="preserve"> T-</w:t>
      </w:r>
      <w:r w:rsidR="00C530E1" w:rsidRPr="001E183D">
        <w:rPr>
          <w:rFonts w:ascii="Times New Roman" w:eastAsia="Times New Roman" w:hAnsi="Times New Roman"/>
          <w:color w:val="000000"/>
          <w:kern w:val="36"/>
        </w:rPr>
        <w:tab/>
        <w:t xml:space="preserve">portal. Retrieved from: </w:t>
      </w:r>
      <w:r w:rsidR="00C530E1" w:rsidRPr="001E183D">
        <w:rPr>
          <w:rFonts w:ascii="Times New Roman" w:eastAsia="Times New Roman" w:hAnsi="Times New Roman"/>
          <w:color w:val="000000"/>
          <w:kern w:val="36"/>
        </w:rPr>
        <w:tab/>
      </w:r>
      <w:r w:rsidR="00C530E1" w:rsidRPr="001E183D">
        <w:rPr>
          <w:rFonts w:ascii="Times New Roman" w:hAnsi="Times New Roman"/>
        </w:rPr>
        <w:t>http://www.tportal.hr/showtime/tv/117148/Skandali-gafovi-i-najblesaviji-</w:t>
      </w:r>
      <w:r w:rsidR="00C530E1" w:rsidRPr="001E183D">
        <w:rPr>
          <w:rFonts w:ascii="Times New Roman" w:hAnsi="Times New Roman"/>
        </w:rPr>
        <w:tab/>
        <w:t xml:space="preserve">trenuci-Big-Brothera.html </w:t>
      </w:r>
    </w:p>
    <w:p w14:paraId="07390CC8" w14:textId="1F4E6BEE" w:rsidR="00C530E1" w:rsidRPr="00153DFE" w:rsidRDefault="00C530E1" w:rsidP="00F90A28">
      <w:pPr>
        <w:shd w:val="clear" w:color="auto" w:fill="FFFFFF"/>
        <w:spacing w:line="480" w:lineRule="auto"/>
        <w:jc w:val="both"/>
        <w:outlineLvl w:val="0"/>
        <w:rPr>
          <w:rFonts w:ascii="Times New Roman" w:hAnsi="Times New Roman"/>
        </w:rPr>
      </w:pPr>
      <w:r w:rsidRPr="00E8723B">
        <w:rPr>
          <w:rFonts w:ascii="Times New Roman" w:hAnsi="Times New Roman"/>
        </w:rPr>
        <w:t xml:space="preserve">Goetz, J. &amp; </w:t>
      </w:r>
      <w:proofErr w:type="spellStart"/>
      <w:r w:rsidRPr="00E8723B">
        <w:rPr>
          <w:rFonts w:ascii="Times New Roman" w:hAnsi="Times New Roman"/>
        </w:rPr>
        <w:t>LeCompte</w:t>
      </w:r>
      <w:proofErr w:type="spellEnd"/>
      <w:r w:rsidRPr="00E8723B">
        <w:rPr>
          <w:rFonts w:ascii="Times New Roman" w:hAnsi="Times New Roman"/>
        </w:rPr>
        <w:t xml:space="preserve">, M. (1984). </w:t>
      </w:r>
      <w:r w:rsidRPr="00E8723B">
        <w:rPr>
          <w:rFonts w:ascii="Times New Roman" w:hAnsi="Times New Roman"/>
          <w:i/>
        </w:rPr>
        <w:t xml:space="preserve">Ethnography and qualitative design </w:t>
      </w:r>
      <w:proofErr w:type="gramStart"/>
      <w:r w:rsidRPr="00E8723B">
        <w:rPr>
          <w:rFonts w:ascii="Times New Roman" w:hAnsi="Times New Roman"/>
          <w:i/>
        </w:rPr>
        <w:t>In</w:t>
      </w:r>
      <w:proofErr w:type="gramEnd"/>
      <w:r w:rsidRPr="00E8723B">
        <w:rPr>
          <w:rFonts w:ascii="Times New Roman" w:hAnsi="Times New Roman"/>
          <w:i/>
        </w:rPr>
        <w:t xml:space="preserve"> educational </w:t>
      </w:r>
      <w:r w:rsidRPr="00E8723B">
        <w:rPr>
          <w:rFonts w:ascii="Times New Roman" w:hAnsi="Times New Roman"/>
          <w:i/>
        </w:rPr>
        <w:tab/>
        <w:t>research</w:t>
      </w:r>
      <w:r>
        <w:rPr>
          <w:rFonts w:ascii="Times New Roman" w:hAnsi="Times New Roman"/>
        </w:rPr>
        <w:t>.</w:t>
      </w:r>
      <w:r w:rsidRPr="00E8723B">
        <w:rPr>
          <w:rFonts w:ascii="Times New Roman" w:hAnsi="Times New Roman"/>
        </w:rPr>
        <w:t xml:space="preserve"> San Diego</w:t>
      </w:r>
      <w:r>
        <w:rPr>
          <w:rFonts w:ascii="Times New Roman" w:hAnsi="Times New Roman"/>
        </w:rPr>
        <w:t>, CA</w:t>
      </w:r>
      <w:r w:rsidRPr="00E8723B">
        <w:rPr>
          <w:rFonts w:ascii="Times New Roman" w:hAnsi="Times New Roman"/>
        </w:rPr>
        <w:t xml:space="preserve">: Academic Press. </w:t>
      </w:r>
    </w:p>
    <w:p w14:paraId="32AC06DC" w14:textId="77777777" w:rsidR="00C530E1" w:rsidRPr="001E183D" w:rsidRDefault="00C530E1" w:rsidP="00F90A28">
      <w:pPr>
        <w:spacing w:line="480" w:lineRule="auto"/>
        <w:ind w:left="720" w:hanging="720"/>
        <w:jc w:val="both"/>
        <w:rPr>
          <w:rFonts w:ascii="Times New Roman" w:hAnsi="Times New Roman"/>
          <w:noProof/>
        </w:rPr>
      </w:pPr>
      <w:bookmarkStart w:id="17" w:name="_ENREF_21"/>
      <w:r w:rsidRPr="002E345A">
        <w:rPr>
          <w:rFonts w:ascii="Times New Roman" w:hAnsi="Times New Roman"/>
          <w:noProof/>
        </w:rPr>
        <w:t>Goldstein, I. (1999</w:t>
      </w:r>
      <w:r w:rsidRPr="001E183D">
        <w:rPr>
          <w:rFonts w:ascii="Times New Roman" w:hAnsi="Times New Roman"/>
          <w:noProof/>
        </w:rPr>
        <w:t xml:space="preserve">). </w:t>
      </w:r>
      <w:r w:rsidRPr="001E183D">
        <w:rPr>
          <w:rFonts w:ascii="Times New Roman" w:hAnsi="Times New Roman"/>
          <w:i/>
          <w:noProof/>
        </w:rPr>
        <w:t>Croatia: a history</w:t>
      </w:r>
      <w:r w:rsidRPr="001E183D">
        <w:rPr>
          <w:rFonts w:ascii="Times New Roman" w:hAnsi="Times New Roman"/>
          <w:noProof/>
        </w:rPr>
        <w:t>. Montreal, Canada: McGill-Queen's Press-MQUP.</w:t>
      </w:r>
      <w:bookmarkEnd w:id="17"/>
    </w:p>
    <w:p w14:paraId="0C8FF43A" w14:textId="77777777" w:rsidR="00C530E1" w:rsidRPr="001E183D" w:rsidRDefault="00C530E1" w:rsidP="00F90A28">
      <w:pPr>
        <w:spacing w:line="480" w:lineRule="auto"/>
        <w:jc w:val="both"/>
        <w:rPr>
          <w:rFonts w:ascii="Times New Roman" w:hAnsi="Times New Roman"/>
        </w:rPr>
      </w:pPr>
      <w:r w:rsidRPr="002E345A">
        <w:rPr>
          <w:rFonts w:ascii="Times New Roman" w:hAnsi="Times New Roman"/>
        </w:rPr>
        <w:t>Gray, J. (2007). Imagining America</w:t>
      </w:r>
      <w:r w:rsidRPr="001E183D">
        <w:rPr>
          <w:rFonts w:ascii="Times New Roman" w:hAnsi="Times New Roman"/>
        </w:rPr>
        <w:t xml:space="preserve">: </w:t>
      </w:r>
      <w:r w:rsidRPr="001E183D">
        <w:rPr>
          <w:rFonts w:ascii="Times New Roman" w:hAnsi="Times New Roman"/>
          <w:i/>
        </w:rPr>
        <w:t xml:space="preserve">The Simpsons </w:t>
      </w:r>
      <w:r w:rsidRPr="001E183D">
        <w:rPr>
          <w:rFonts w:ascii="Times New Roman" w:hAnsi="Times New Roman"/>
        </w:rPr>
        <w:t xml:space="preserve">go global. </w:t>
      </w:r>
      <w:proofErr w:type="gramStart"/>
      <w:r w:rsidRPr="001E183D">
        <w:rPr>
          <w:rFonts w:ascii="Times New Roman" w:hAnsi="Times New Roman"/>
          <w:i/>
        </w:rPr>
        <w:t xml:space="preserve">Popular communication, </w:t>
      </w:r>
      <w:r w:rsidRPr="001E183D">
        <w:rPr>
          <w:rFonts w:ascii="Times New Roman" w:hAnsi="Times New Roman"/>
          <w:i/>
        </w:rPr>
        <w:tab/>
        <w:t>5</w:t>
      </w:r>
      <w:r w:rsidRPr="001E183D">
        <w:rPr>
          <w:rFonts w:ascii="Times New Roman" w:hAnsi="Times New Roman"/>
        </w:rPr>
        <w:t>(2), 129-148.</w:t>
      </w:r>
      <w:proofErr w:type="gramEnd"/>
      <w:r w:rsidRPr="001E183D">
        <w:rPr>
          <w:rFonts w:ascii="Times New Roman" w:hAnsi="Times New Roman"/>
        </w:rPr>
        <w:t xml:space="preserve"> </w:t>
      </w:r>
    </w:p>
    <w:p w14:paraId="0999016E" w14:textId="77777777" w:rsidR="00C530E1" w:rsidRDefault="00C530E1" w:rsidP="00F90A28">
      <w:pPr>
        <w:spacing w:line="480" w:lineRule="auto"/>
        <w:ind w:left="720" w:hanging="720"/>
        <w:jc w:val="both"/>
        <w:rPr>
          <w:rFonts w:ascii="Times New Roman" w:hAnsi="Times New Roman"/>
          <w:noProof/>
        </w:rPr>
      </w:pPr>
      <w:bookmarkStart w:id="18" w:name="_ENREF_22"/>
      <w:r>
        <w:rPr>
          <w:rFonts w:ascii="Times New Roman" w:hAnsi="Times New Roman"/>
          <w:noProof/>
        </w:rPr>
        <w:t>Grixti, J</w:t>
      </w:r>
      <w:r w:rsidRPr="002E345A">
        <w:rPr>
          <w:rFonts w:ascii="Times New Roman" w:hAnsi="Times New Roman"/>
          <w:noProof/>
        </w:rPr>
        <w:t xml:space="preserve">. (2006). Symbiotic transformations: youth, global media and indigenous culture in Malta. </w:t>
      </w:r>
      <w:r w:rsidRPr="002E345A">
        <w:rPr>
          <w:rFonts w:ascii="Times New Roman" w:hAnsi="Times New Roman"/>
          <w:i/>
          <w:noProof/>
        </w:rPr>
        <w:t>Media, Culture &amp; Society, 28</w:t>
      </w:r>
      <w:r w:rsidRPr="002E345A">
        <w:rPr>
          <w:rFonts w:ascii="Times New Roman" w:hAnsi="Times New Roman"/>
          <w:noProof/>
        </w:rPr>
        <w:t>(1), 105-122</w:t>
      </w:r>
      <w:bookmarkEnd w:id="18"/>
      <w:r>
        <w:rPr>
          <w:rFonts w:ascii="Times New Roman" w:hAnsi="Times New Roman"/>
          <w:noProof/>
        </w:rPr>
        <w:t>.</w:t>
      </w:r>
    </w:p>
    <w:p w14:paraId="4DD8A0D1" w14:textId="77777777" w:rsidR="00C530E1" w:rsidRDefault="00C530E1" w:rsidP="00F90A28">
      <w:pPr>
        <w:spacing w:line="480" w:lineRule="auto"/>
        <w:ind w:left="720" w:hanging="720"/>
        <w:jc w:val="both"/>
        <w:rPr>
          <w:rFonts w:ascii="Times New Roman" w:hAnsi="Times New Roman"/>
          <w:noProof/>
        </w:rPr>
      </w:pPr>
      <w:r w:rsidRPr="000D593F">
        <w:rPr>
          <w:rFonts w:ascii="Times New Roman" w:hAnsi="Times New Roman"/>
          <w:noProof/>
        </w:rPr>
        <w:t>Gudykunst</w:t>
      </w:r>
      <w:r>
        <w:rPr>
          <w:rFonts w:ascii="Times New Roman" w:hAnsi="Times New Roman"/>
          <w:noProof/>
        </w:rPr>
        <w:t>, W. B. (20</w:t>
      </w:r>
      <w:r w:rsidRPr="000D593F">
        <w:rPr>
          <w:rFonts w:ascii="Times New Roman" w:hAnsi="Times New Roman"/>
          <w:noProof/>
        </w:rPr>
        <w:t xml:space="preserve">02).  Issues in cross-cultural communiction resarch.  In </w:t>
      </w:r>
      <w:r>
        <w:rPr>
          <w:rFonts w:ascii="Times New Roman" w:hAnsi="Times New Roman"/>
          <w:noProof/>
        </w:rPr>
        <w:t xml:space="preserve">W.B. </w:t>
      </w:r>
      <w:r w:rsidRPr="000D593F">
        <w:rPr>
          <w:rFonts w:ascii="Times New Roman" w:hAnsi="Times New Roman"/>
          <w:noProof/>
        </w:rPr>
        <w:t>Gudykunst. &amp;</w:t>
      </w:r>
      <w:r>
        <w:rPr>
          <w:rFonts w:ascii="Times New Roman" w:hAnsi="Times New Roman"/>
          <w:noProof/>
        </w:rPr>
        <w:t xml:space="preserve"> B. </w:t>
      </w:r>
      <w:r w:rsidRPr="000D593F">
        <w:rPr>
          <w:rFonts w:ascii="Times New Roman" w:hAnsi="Times New Roman"/>
          <w:noProof/>
        </w:rPr>
        <w:t xml:space="preserve">Mody (Eds.). </w:t>
      </w:r>
      <w:r w:rsidRPr="000D593F">
        <w:rPr>
          <w:rFonts w:ascii="Times New Roman" w:hAnsi="Times New Roman"/>
          <w:i/>
          <w:noProof/>
        </w:rPr>
        <w:t xml:space="preserve">Handbook of International and Intercultural Communication </w:t>
      </w:r>
      <w:r>
        <w:rPr>
          <w:rFonts w:ascii="Times New Roman" w:hAnsi="Times New Roman"/>
          <w:noProof/>
        </w:rPr>
        <w:t>(165-177). Thousand Oaks, CA: Sage.</w:t>
      </w:r>
    </w:p>
    <w:p w14:paraId="0A9E5330" w14:textId="77777777" w:rsidR="00C530E1" w:rsidRPr="001E183D" w:rsidRDefault="00C530E1" w:rsidP="00F90A28">
      <w:pPr>
        <w:spacing w:line="480" w:lineRule="auto"/>
        <w:ind w:left="720" w:hanging="720"/>
        <w:jc w:val="both"/>
        <w:rPr>
          <w:rFonts w:ascii="Times New Roman" w:hAnsi="Times New Roman"/>
          <w:noProof/>
        </w:rPr>
      </w:pPr>
      <w:r w:rsidRPr="003D2E05">
        <w:rPr>
          <w:rFonts w:ascii="Times New Roman" w:hAnsi="Times New Roman"/>
          <w:noProof/>
        </w:rPr>
        <w:t xml:space="preserve">Hakim, C. (2000). </w:t>
      </w:r>
      <w:r w:rsidRPr="003D2E05">
        <w:rPr>
          <w:rFonts w:ascii="Times New Roman" w:hAnsi="Times New Roman"/>
          <w:i/>
          <w:noProof/>
        </w:rPr>
        <w:t>Research design: Successful designs for social and economic research. 2nd ed</w:t>
      </w:r>
      <w:r>
        <w:rPr>
          <w:rFonts w:ascii="Times New Roman" w:hAnsi="Times New Roman"/>
          <w:i/>
          <w:noProof/>
        </w:rPr>
        <w:t>ition</w:t>
      </w:r>
      <w:r w:rsidRPr="003D2E05">
        <w:rPr>
          <w:rFonts w:ascii="Times New Roman" w:hAnsi="Times New Roman"/>
          <w:noProof/>
        </w:rPr>
        <w:t>. New York</w:t>
      </w:r>
      <w:r>
        <w:rPr>
          <w:rFonts w:ascii="Times New Roman" w:hAnsi="Times New Roman"/>
          <w:noProof/>
        </w:rPr>
        <w:t>, NY</w:t>
      </w:r>
      <w:r w:rsidRPr="003D2E05">
        <w:rPr>
          <w:rFonts w:ascii="Times New Roman" w:hAnsi="Times New Roman"/>
          <w:noProof/>
        </w:rPr>
        <w:t xml:space="preserve">: Routledge </w:t>
      </w:r>
    </w:p>
    <w:p w14:paraId="76EA0312" w14:textId="77777777" w:rsidR="00C530E1" w:rsidRPr="001E183D" w:rsidRDefault="00C530E1" w:rsidP="00F90A28">
      <w:pPr>
        <w:spacing w:line="480" w:lineRule="auto"/>
        <w:ind w:left="720" w:hanging="720"/>
        <w:jc w:val="both"/>
        <w:rPr>
          <w:rFonts w:ascii="Times New Roman" w:hAnsi="Times New Roman"/>
          <w:noProof/>
        </w:rPr>
      </w:pPr>
      <w:bookmarkStart w:id="19" w:name="_ENREF_23"/>
      <w:r>
        <w:rPr>
          <w:rFonts w:ascii="Times New Roman" w:hAnsi="Times New Roman"/>
          <w:noProof/>
        </w:rPr>
        <w:t>Hall, S</w:t>
      </w:r>
      <w:r w:rsidRPr="001E183D">
        <w:rPr>
          <w:rFonts w:ascii="Times New Roman" w:hAnsi="Times New Roman"/>
          <w:noProof/>
        </w:rPr>
        <w:t xml:space="preserve">. (1997). </w:t>
      </w:r>
      <w:r w:rsidRPr="001E183D">
        <w:rPr>
          <w:rFonts w:ascii="Times New Roman" w:hAnsi="Times New Roman"/>
          <w:i/>
          <w:noProof/>
        </w:rPr>
        <w:t>Representation: Cultural representations and signifying practices</w:t>
      </w:r>
      <w:r>
        <w:rPr>
          <w:rFonts w:ascii="Times New Roman" w:hAnsi="Times New Roman"/>
          <w:noProof/>
        </w:rPr>
        <w:t xml:space="preserve"> (Vol. 2). New York, NY: Sage Publications</w:t>
      </w:r>
      <w:r w:rsidRPr="001E183D">
        <w:rPr>
          <w:rFonts w:ascii="Times New Roman" w:hAnsi="Times New Roman"/>
          <w:noProof/>
        </w:rPr>
        <w:t>.</w:t>
      </w:r>
      <w:bookmarkEnd w:id="19"/>
    </w:p>
    <w:p w14:paraId="579F82CD" w14:textId="77777777" w:rsidR="00153DFE" w:rsidRDefault="00153DFE" w:rsidP="00F90A28">
      <w:pPr>
        <w:spacing w:line="480" w:lineRule="auto"/>
        <w:jc w:val="both"/>
        <w:rPr>
          <w:rFonts w:ascii="Times New Roman" w:hAnsi="Times New Roman"/>
          <w:i/>
        </w:rPr>
      </w:pPr>
      <w:proofErr w:type="spellStart"/>
      <w:r>
        <w:rPr>
          <w:rFonts w:ascii="Times New Roman" w:hAnsi="Times New Roman"/>
        </w:rPr>
        <w:t>Homans</w:t>
      </w:r>
      <w:proofErr w:type="spellEnd"/>
      <w:r>
        <w:rPr>
          <w:rFonts w:ascii="Times New Roman" w:hAnsi="Times New Roman"/>
        </w:rPr>
        <w:t xml:space="preserve">, G.C. (1958). </w:t>
      </w:r>
      <w:proofErr w:type="gramStart"/>
      <w:r>
        <w:rPr>
          <w:rFonts w:ascii="Times New Roman" w:hAnsi="Times New Roman"/>
        </w:rPr>
        <w:t>Social behavior as exchange.</w:t>
      </w:r>
      <w:proofErr w:type="gramEnd"/>
      <w:r>
        <w:rPr>
          <w:rFonts w:ascii="Times New Roman" w:hAnsi="Times New Roman"/>
        </w:rPr>
        <w:t xml:space="preserve"> </w:t>
      </w:r>
      <w:r>
        <w:rPr>
          <w:rFonts w:ascii="Times New Roman" w:hAnsi="Times New Roman"/>
          <w:i/>
        </w:rPr>
        <w:t>The American Journal of Sociology,</w:t>
      </w:r>
    </w:p>
    <w:p w14:paraId="02C69D16" w14:textId="77777777" w:rsidR="00153DFE" w:rsidRDefault="00153DFE" w:rsidP="00F90A28">
      <w:pPr>
        <w:spacing w:line="480" w:lineRule="auto"/>
        <w:ind w:firstLine="720"/>
        <w:jc w:val="both"/>
        <w:rPr>
          <w:rFonts w:ascii="Times New Roman" w:hAnsi="Times New Roman"/>
        </w:rPr>
      </w:pPr>
      <w:r>
        <w:rPr>
          <w:rFonts w:ascii="Times New Roman" w:hAnsi="Times New Roman"/>
          <w:i/>
        </w:rPr>
        <w:t xml:space="preserve"> </w:t>
      </w:r>
      <w:proofErr w:type="gramStart"/>
      <w:r>
        <w:rPr>
          <w:rFonts w:ascii="Times New Roman" w:hAnsi="Times New Roman"/>
          <w:i/>
        </w:rPr>
        <w:t xml:space="preserve">62, </w:t>
      </w:r>
      <w:r>
        <w:rPr>
          <w:rFonts w:ascii="Times New Roman" w:hAnsi="Times New Roman"/>
        </w:rPr>
        <w:t>595-606.</w:t>
      </w:r>
      <w:proofErr w:type="gramEnd"/>
    </w:p>
    <w:p w14:paraId="5CC6EF03" w14:textId="77777777" w:rsidR="00153DFE" w:rsidRDefault="00153DFE" w:rsidP="00F90A28">
      <w:pPr>
        <w:spacing w:line="480" w:lineRule="auto"/>
        <w:jc w:val="both"/>
        <w:rPr>
          <w:rFonts w:ascii="Times New Roman" w:hAnsi="Times New Roman"/>
        </w:rPr>
      </w:pPr>
      <w:proofErr w:type="spellStart"/>
      <w:r>
        <w:rPr>
          <w:rFonts w:ascii="Times New Roman" w:hAnsi="Times New Roman"/>
        </w:rPr>
        <w:t>Homans</w:t>
      </w:r>
      <w:proofErr w:type="spellEnd"/>
      <w:r>
        <w:rPr>
          <w:rFonts w:ascii="Times New Roman" w:hAnsi="Times New Roman"/>
        </w:rPr>
        <w:t xml:space="preserve">, G.C. (1974). </w:t>
      </w:r>
      <w:r>
        <w:rPr>
          <w:rFonts w:ascii="Times New Roman" w:hAnsi="Times New Roman"/>
          <w:i/>
        </w:rPr>
        <w:t xml:space="preserve">Social behavior: Its elementary forms. </w:t>
      </w:r>
      <w:r>
        <w:rPr>
          <w:rFonts w:ascii="Times New Roman" w:hAnsi="Times New Roman"/>
        </w:rPr>
        <w:t>New York, NY: Harcourt</w:t>
      </w:r>
    </w:p>
    <w:p w14:paraId="1E8F49FA" w14:textId="56CC4012" w:rsidR="00153DFE" w:rsidRPr="00153DFE" w:rsidRDefault="00153DFE" w:rsidP="00F90A28">
      <w:pPr>
        <w:spacing w:line="480" w:lineRule="auto"/>
        <w:ind w:firstLine="720"/>
        <w:jc w:val="both"/>
        <w:rPr>
          <w:rFonts w:ascii="Times New Roman" w:hAnsi="Times New Roman"/>
        </w:rPr>
      </w:pPr>
      <w:r>
        <w:rPr>
          <w:rFonts w:ascii="Times New Roman" w:hAnsi="Times New Roman"/>
        </w:rPr>
        <w:t xml:space="preserve"> Brace Jovanovich.  </w:t>
      </w:r>
    </w:p>
    <w:p w14:paraId="1F84DA81" w14:textId="46F5491B" w:rsidR="00C530E1" w:rsidRPr="001E183D" w:rsidRDefault="00B65DAD" w:rsidP="00F90A28">
      <w:pPr>
        <w:spacing w:line="480" w:lineRule="auto"/>
        <w:ind w:left="720" w:hanging="720"/>
        <w:jc w:val="both"/>
        <w:rPr>
          <w:rFonts w:ascii="Times New Roman" w:hAnsi="Times New Roman"/>
          <w:noProof/>
        </w:rPr>
      </w:pPr>
      <w:bookmarkStart w:id="20" w:name="_ENREF_24"/>
      <w:r>
        <w:rPr>
          <w:rFonts w:ascii="Times New Roman" w:hAnsi="Times New Roman"/>
          <w:noProof/>
        </w:rPr>
        <w:t>Iliš</w:t>
      </w:r>
      <w:r w:rsidR="00C530E1" w:rsidRPr="00F317C1">
        <w:rPr>
          <w:rFonts w:ascii="Times New Roman" w:hAnsi="Times New Roman"/>
          <w:noProof/>
        </w:rPr>
        <w:t>in, Vlasta. (1999).</w:t>
      </w:r>
      <w:r w:rsidR="00C530E1" w:rsidRPr="001E183D">
        <w:rPr>
          <w:rFonts w:ascii="Times New Roman" w:hAnsi="Times New Roman"/>
          <w:noProof/>
        </w:rPr>
        <w:t xml:space="preserve"> </w:t>
      </w:r>
      <w:r w:rsidR="00C530E1" w:rsidRPr="001E183D">
        <w:rPr>
          <w:rFonts w:ascii="Times New Roman" w:hAnsi="Times New Roman"/>
          <w:i/>
          <w:noProof/>
        </w:rPr>
        <w:t>Youth on the margins of society and politics</w:t>
      </w:r>
      <w:r w:rsidR="00C530E1" w:rsidRPr="001E183D">
        <w:rPr>
          <w:rFonts w:ascii="Times New Roman" w:hAnsi="Times New Roman"/>
          <w:noProof/>
        </w:rPr>
        <w:t>. Zagreb, CRO: Alinea.</w:t>
      </w:r>
      <w:bookmarkEnd w:id="20"/>
    </w:p>
    <w:p w14:paraId="46BF4F3E" w14:textId="67C4246D" w:rsidR="00C530E1" w:rsidRPr="001E183D" w:rsidRDefault="00B65DAD" w:rsidP="00F90A28">
      <w:pPr>
        <w:spacing w:line="480" w:lineRule="auto"/>
        <w:ind w:left="720" w:hanging="720"/>
        <w:jc w:val="both"/>
        <w:rPr>
          <w:rFonts w:ascii="Times New Roman" w:hAnsi="Times New Roman"/>
          <w:noProof/>
        </w:rPr>
      </w:pPr>
      <w:bookmarkStart w:id="21" w:name="_ENREF_25"/>
      <w:r>
        <w:rPr>
          <w:rFonts w:ascii="Times New Roman" w:hAnsi="Times New Roman"/>
          <w:noProof/>
        </w:rPr>
        <w:t>Iliš</w:t>
      </w:r>
      <w:r w:rsidR="00C530E1" w:rsidRPr="00F317C1">
        <w:rPr>
          <w:rFonts w:ascii="Times New Roman" w:hAnsi="Times New Roman"/>
          <w:noProof/>
        </w:rPr>
        <w:t>in, Vlasta. (2007).</w:t>
      </w:r>
      <w:r w:rsidR="00C530E1" w:rsidRPr="001E183D">
        <w:rPr>
          <w:rFonts w:ascii="Times New Roman" w:hAnsi="Times New Roman"/>
          <w:noProof/>
        </w:rPr>
        <w:t xml:space="preserve"> Political values and atti</w:t>
      </w:r>
      <w:r>
        <w:rPr>
          <w:rFonts w:ascii="Times New Roman" w:hAnsi="Times New Roman"/>
          <w:noProof/>
        </w:rPr>
        <w:t>tudes. In S. P. Ramet &amp; D. Matić</w:t>
      </w:r>
      <w:r w:rsidR="00C530E1" w:rsidRPr="001E183D">
        <w:rPr>
          <w:rFonts w:ascii="Times New Roman" w:hAnsi="Times New Roman"/>
          <w:noProof/>
        </w:rPr>
        <w:t xml:space="preserve"> (Eds.), </w:t>
      </w:r>
      <w:r w:rsidR="00C530E1" w:rsidRPr="001E183D">
        <w:rPr>
          <w:rFonts w:ascii="Times New Roman" w:hAnsi="Times New Roman"/>
          <w:i/>
          <w:noProof/>
        </w:rPr>
        <w:t>Democratic transition in Croatia: Value transformation, education, media</w:t>
      </w:r>
      <w:r w:rsidR="00C530E1" w:rsidRPr="001E183D">
        <w:rPr>
          <w:rFonts w:ascii="Times New Roman" w:hAnsi="Times New Roman"/>
          <w:noProof/>
        </w:rPr>
        <w:t xml:space="preserve"> (pp. 109-137). College Station, TX: Texas A&amp;M University Press.</w:t>
      </w:r>
      <w:bookmarkEnd w:id="21"/>
    </w:p>
    <w:p w14:paraId="344FE932" w14:textId="77777777" w:rsidR="00C530E1" w:rsidRPr="001E183D" w:rsidRDefault="00C530E1" w:rsidP="00F90A28">
      <w:pPr>
        <w:spacing w:line="480" w:lineRule="auto"/>
        <w:ind w:left="720" w:hanging="720"/>
        <w:jc w:val="both"/>
        <w:rPr>
          <w:rFonts w:ascii="Times New Roman" w:hAnsi="Times New Roman"/>
          <w:noProof/>
        </w:rPr>
      </w:pPr>
      <w:bookmarkStart w:id="22" w:name="_ENREF_26"/>
      <w:r w:rsidRPr="000D593F">
        <w:rPr>
          <w:rFonts w:ascii="Times New Roman" w:hAnsi="Times New Roman"/>
          <w:noProof/>
        </w:rPr>
        <w:t xml:space="preserve">Inglehart, R. F. (2004). East European value systems in </w:t>
      </w:r>
      <w:r>
        <w:rPr>
          <w:rFonts w:ascii="Times New Roman" w:hAnsi="Times New Roman"/>
          <w:noProof/>
        </w:rPr>
        <w:t xml:space="preserve">a </w:t>
      </w:r>
      <w:r w:rsidRPr="000D593F">
        <w:rPr>
          <w:rFonts w:ascii="Times New Roman" w:hAnsi="Times New Roman"/>
          <w:noProof/>
        </w:rPr>
        <w:t>global perspective. In H.</w:t>
      </w:r>
      <w:r>
        <w:rPr>
          <w:rFonts w:ascii="Times New Roman" w:hAnsi="Times New Roman"/>
          <w:noProof/>
        </w:rPr>
        <w:t xml:space="preserve"> </w:t>
      </w:r>
      <w:r w:rsidRPr="000D593F">
        <w:rPr>
          <w:rFonts w:ascii="Times New Roman" w:hAnsi="Times New Roman"/>
          <w:noProof/>
        </w:rPr>
        <w:t xml:space="preserve">D. Klingemann, D. Fuchs &amp; J. Zielonka (Eds.), </w:t>
      </w:r>
      <w:r w:rsidRPr="000D593F">
        <w:rPr>
          <w:rFonts w:ascii="Times New Roman" w:hAnsi="Times New Roman"/>
          <w:i/>
          <w:noProof/>
        </w:rPr>
        <w:t xml:space="preserve">Democratic Consolidation in Eastern Europe: Identity, Values and </w:t>
      </w:r>
      <w:r w:rsidRPr="008D52E5">
        <w:rPr>
          <w:rFonts w:ascii="Times New Roman" w:hAnsi="Times New Roman"/>
          <w:i/>
          <w:noProof/>
        </w:rPr>
        <w:t>Culture</w:t>
      </w:r>
      <w:r w:rsidRPr="008D52E5">
        <w:rPr>
          <w:rFonts w:ascii="Times New Roman" w:hAnsi="Times New Roman"/>
          <w:noProof/>
        </w:rPr>
        <w:t xml:space="preserve"> </w:t>
      </w:r>
      <w:r>
        <w:rPr>
          <w:rFonts w:ascii="Times New Roman" w:hAnsi="Times New Roman"/>
          <w:noProof/>
        </w:rPr>
        <w:t>(67-85)</w:t>
      </w:r>
      <w:r w:rsidRPr="000D593F">
        <w:rPr>
          <w:rFonts w:ascii="Times New Roman" w:hAnsi="Times New Roman"/>
          <w:noProof/>
        </w:rPr>
        <w:t>. Oxford</w:t>
      </w:r>
      <w:r>
        <w:rPr>
          <w:rFonts w:ascii="Times New Roman" w:hAnsi="Times New Roman"/>
          <w:noProof/>
        </w:rPr>
        <w:t>, UK</w:t>
      </w:r>
      <w:r w:rsidRPr="000D593F">
        <w:rPr>
          <w:rFonts w:ascii="Times New Roman" w:hAnsi="Times New Roman"/>
          <w:noProof/>
        </w:rPr>
        <w:t>: Oxford University Press.</w:t>
      </w:r>
      <w:bookmarkEnd w:id="22"/>
    </w:p>
    <w:p w14:paraId="78B1FDAD" w14:textId="77777777" w:rsidR="00C530E1" w:rsidRPr="001E183D" w:rsidRDefault="00C530E1" w:rsidP="00F90A28">
      <w:pPr>
        <w:spacing w:line="480" w:lineRule="auto"/>
        <w:ind w:left="720" w:hanging="720"/>
        <w:jc w:val="both"/>
        <w:rPr>
          <w:rFonts w:ascii="Times New Roman" w:hAnsi="Times New Roman"/>
          <w:noProof/>
        </w:rPr>
      </w:pPr>
      <w:bookmarkStart w:id="23" w:name="_ENREF_27"/>
      <w:r>
        <w:rPr>
          <w:rFonts w:ascii="Times New Roman" w:hAnsi="Times New Roman"/>
          <w:noProof/>
        </w:rPr>
        <w:t>Jackson, R.</w:t>
      </w:r>
      <w:r w:rsidRPr="0046288E">
        <w:rPr>
          <w:rFonts w:ascii="Times New Roman" w:hAnsi="Times New Roman"/>
          <w:noProof/>
        </w:rPr>
        <w:t>L. (1998).</w:t>
      </w:r>
      <w:r w:rsidRPr="001E183D">
        <w:rPr>
          <w:rFonts w:ascii="Times New Roman" w:hAnsi="Times New Roman"/>
          <w:noProof/>
        </w:rPr>
        <w:t xml:space="preserve"> Tracing the Evolution of''Race,"''Ethnicity," and''Culture" in Communication Studies. </w:t>
      </w:r>
      <w:r w:rsidRPr="001E183D">
        <w:rPr>
          <w:rFonts w:ascii="Times New Roman" w:hAnsi="Times New Roman"/>
          <w:i/>
          <w:noProof/>
        </w:rPr>
        <w:t>Howard Journal of Communication, 9</w:t>
      </w:r>
      <w:r w:rsidRPr="001E183D">
        <w:rPr>
          <w:rFonts w:ascii="Times New Roman" w:hAnsi="Times New Roman"/>
          <w:noProof/>
        </w:rPr>
        <w:t xml:space="preserve">(1), 41-55. </w:t>
      </w:r>
      <w:bookmarkEnd w:id="23"/>
    </w:p>
    <w:p w14:paraId="5F5DBFDF" w14:textId="77777777" w:rsidR="00C530E1" w:rsidRPr="001E183D" w:rsidRDefault="00C530E1" w:rsidP="00F90A28">
      <w:pPr>
        <w:spacing w:line="480" w:lineRule="auto"/>
        <w:ind w:left="720" w:hanging="720"/>
        <w:jc w:val="both"/>
        <w:rPr>
          <w:rFonts w:ascii="Times New Roman" w:hAnsi="Times New Roman"/>
          <w:noProof/>
        </w:rPr>
      </w:pPr>
      <w:bookmarkStart w:id="24" w:name="_ENREF_28"/>
      <w:r>
        <w:rPr>
          <w:rFonts w:ascii="Times New Roman" w:hAnsi="Times New Roman"/>
          <w:noProof/>
        </w:rPr>
        <w:t>Jakubowicz, K., &amp; Sukosd, M</w:t>
      </w:r>
      <w:r w:rsidRPr="001E183D">
        <w:rPr>
          <w:rFonts w:ascii="Times New Roman" w:hAnsi="Times New Roman"/>
          <w:noProof/>
        </w:rPr>
        <w:t xml:space="preserve">. (2008). </w:t>
      </w:r>
      <w:r w:rsidRPr="001E183D">
        <w:rPr>
          <w:rFonts w:ascii="Times New Roman" w:hAnsi="Times New Roman"/>
          <w:i/>
          <w:noProof/>
        </w:rPr>
        <w:t>Finding the right place on the map: Central and Eastern European media change in a global perspective</w:t>
      </w:r>
      <w:r>
        <w:rPr>
          <w:rFonts w:ascii="Times New Roman" w:hAnsi="Times New Roman"/>
          <w:noProof/>
        </w:rPr>
        <w:t>. Bristol, UK:</w:t>
      </w:r>
      <w:r w:rsidRPr="001E183D">
        <w:rPr>
          <w:rFonts w:ascii="Times New Roman" w:hAnsi="Times New Roman"/>
          <w:noProof/>
        </w:rPr>
        <w:t xml:space="preserve"> Intellect Limited.</w:t>
      </w:r>
      <w:bookmarkEnd w:id="24"/>
    </w:p>
    <w:p w14:paraId="2A96A8C0" w14:textId="77777777" w:rsidR="00C530E1" w:rsidRPr="001E183D" w:rsidRDefault="00C530E1" w:rsidP="00F90A28">
      <w:pPr>
        <w:spacing w:line="480" w:lineRule="auto"/>
        <w:ind w:left="720" w:hanging="720"/>
        <w:jc w:val="both"/>
        <w:rPr>
          <w:rFonts w:ascii="Times New Roman" w:hAnsi="Times New Roman"/>
          <w:noProof/>
        </w:rPr>
      </w:pPr>
      <w:bookmarkStart w:id="25" w:name="_ENREF_29"/>
      <w:r>
        <w:rPr>
          <w:rFonts w:ascii="Times New Roman" w:hAnsi="Times New Roman"/>
          <w:noProof/>
        </w:rPr>
        <w:t>Jenkins, R</w:t>
      </w:r>
      <w:r w:rsidRPr="00CB139A">
        <w:rPr>
          <w:rFonts w:ascii="Times New Roman" w:hAnsi="Times New Roman"/>
          <w:noProof/>
        </w:rPr>
        <w:t>. (2002).</w:t>
      </w:r>
      <w:r w:rsidRPr="001E183D">
        <w:rPr>
          <w:rFonts w:ascii="Times New Roman" w:hAnsi="Times New Roman"/>
          <w:noProof/>
        </w:rPr>
        <w:t xml:space="preserve"> Different societies? Different cultures? What are human collectivities? In S. Malesevic &amp; M. Haugaard (Eds.), </w:t>
      </w:r>
      <w:r w:rsidRPr="001E183D">
        <w:rPr>
          <w:rFonts w:ascii="Times New Roman" w:hAnsi="Times New Roman"/>
          <w:i/>
          <w:noProof/>
        </w:rPr>
        <w:t>Making sense of collectivity: Ethnicity, nationalism and globalization</w:t>
      </w:r>
      <w:r w:rsidRPr="001E183D">
        <w:rPr>
          <w:rFonts w:ascii="Times New Roman" w:hAnsi="Times New Roman"/>
          <w:noProof/>
        </w:rPr>
        <w:t xml:space="preserve"> (pp. 12-33). Sterling, VA: Pluto Press.</w:t>
      </w:r>
      <w:bookmarkEnd w:id="25"/>
    </w:p>
    <w:p w14:paraId="28FD3FBA" w14:textId="03BDFEEA" w:rsidR="00C530E1" w:rsidRPr="001E183D" w:rsidRDefault="00C530E1" w:rsidP="00F90A28">
      <w:pPr>
        <w:spacing w:line="480" w:lineRule="auto"/>
        <w:ind w:left="720" w:hanging="720"/>
        <w:jc w:val="both"/>
        <w:rPr>
          <w:rFonts w:ascii="Times New Roman" w:hAnsi="Times New Roman"/>
          <w:noProof/>
        </w:rPr>
      </w:pPr>
      <w:bookmarkStart w:id="26" w:name="_ENREF_30"/>
      <w:r>
        <w:rPr>
          <w:rFonts w:ascii="Times New Roman" w:hAnsi="Times New Roman"/>
          <w:noProof/>
        </w:rPr>
        <w:t>Kale, E</w:t>
      </w:r>
      <w:r w:rsidRPr="004122EB">
        <w:rPr>
          <w:rFonts w:ascii="Times New Roman" w:hAnsi="Times New Roman"/>
          <w:noProof/>
        </w:rPr>
        <w:t>. (1999).</w:t>
      </w:r>
      <w:r w:rsidRPr="001E183D">
        <w:rPr>
          <w:rFonts w:ascii="Times New Roman" w:hAnsi="Times New Roman"/>
          <w:noProof/>
        </w:rPr>
        <w:t xml:space="preserve"> </w:t>
      </w:r>
      <w:r w:rsidR="00B65DAD">
        <w:rPr>
          <w:rFonts w:ascii="Times New Roman" w:hAnsi="Times New Roman"/>
          <w:i/>
          <w:noProof/>
        </w:rPr>
        <w:t>Hrvatski kulturni i politič</w:t>
      </w:r>
      <w:r w:rsidRPr="001E183D">
        <w:rPr>
          <w:rFonts w:ascii="Times New Roman" w:hAnsi="Times New Roman"/>
          <w:i/>
          <w:noProof/>
        </w:rPr>
        <w:t>ki identitet</w:t>
      </w:r>
      <w:r w:rsidRPr="001E183D">
        <w:rPr>
          <w:rFonts w:ascii="Times New Roman" w:hAnsi="Times New Roman"/>
          <w:noProof/>
        </w:rPr>
        <w:t>. Zagreb, CRO: PanLiber.</w:t>
      </w:r>
      <w:bookmarkEnd w:id="26"/>
    </w:p>
    <w:p w14:paraId="1682955E" w14:textId="77777777" w:rsidR="00C530E1" w:rsidRPr="001E183D" w:rsidRDefault="00C530E1" w:rsidP="00F90A28">
      <w:pPr>
        <w:spacing w:line="480" w:lineRule="auto"/>
        <w:ind w:left="720" w:hanging="720"/>
        <w:jc w:val="both"/>
        <w:rPr>
          <w:rFonts w:ascii="Times New Roman" w:hAnsi="Times New Roman"/>
          <w:noProof/>
        </w:rPr>
      </w:pPr>
      <w:bookmarkStart w:id="27" w:name="_ENREF_31"/>
      <w:r>
        <w:rPr>
          <w:rFonts w:ascii="Times New Roman" w:hAnsi="Times New Roman"/>
          <w:noProof/>
        </w:rPr>
        <w:t>Kang, J. G., &amp; Michael, M</w:t>
      </w:r>
      <w:r w:rsidRPr="004122EB">
        <w:rPr>
          <w:rFonts w:ascii="Times New Roman" w:hAnsi="Times New Roman"/>
          <w:noProof/>
        </w:rPr>
        <w:t>. (1988).</w:t>
      </w:r>
      <w:r w:rsidRPr="001E183D">
        <w:rPr>
          <w:rFonts w:ascii="Times New Roman" w:hAnsi="Times New Roman"/>
          <w:noProof/>
        </w:rPr>
        <w:t xml:space="preserve"> Cultural Clash: Impact of U.S. Television in Korea. </w:t>
      </w:r>
      <w:r w:rsidRPr="001E183D">
        <w:rPr>
          <w:rFonts w:ascii="Times New Roman" w:hAnsi="Times New Roman"/>
          <w:i/>
          <w:noProof/>
        </w:rPr>
        <w:t>Journalism Quarterly, 65</w:t>
      </w:r>
      <w:r w:rsidRPr="001E183D">
        <w:rPr>
          <w:rFonts w:ascii="Times New Roman" w:hAnsi="Times New Roman"/>
          <w:noProof/>
        </w:rPr>
        <w:t xml:space="preserve">(2), 431-438. </w:t>
      </w:r>
      <w:bookmarkEnd w:id="27"/>
    </w:p>
    <w:p w14:paraId="2AA905FA" w14:textId="77777777" w:rsidR="00C530E1" w:rsidRDefault="00C530E1" w:rsidP="00F90A28">
      <w:pPr>
        <w:spacing w:line="480" w:lineRule="auto"/>
        <w:jc w:val="both"/>
        <w:rPr>
          <w:rFonts w:ascii="Times New Roman" w:hAnsi="Times New Roman"/>
          <w:color w:val="000000"/>
        </w:rPr>
      </w:pPr>
      <w:r w:rsidRPr="008106F1">
        <w:rPr>
          <w:rFonts w:ascii="Times New Roman" w:hAnsi="Times New Roman"/>
          <w:color w:val="000000"/>
        </w:rPr>
        <w:t xml:space="preserve">Katz, E. &amp; </w:t>
      </w:r>
      <w:proofErr w:type="spellStart"/>
      <w:r w:rsidRPr="008106F1">
        <w:rPr>
          <w:rFonts w:ascii="Times New Roman" w:hAnsi="Times New Roman"/>
          <w:color w:val="000000"/>
        </w:rPr>
        <w:t>Liebes</w:t>
      </w:r>
      <w:proofErr w:type="spellEnd"/>
      <w:r w:rsidRPr="008106F1">
        <w:rPr>
          <w:rFonts w:ascii="Times New Roman" w:hAnsi="Times New Roman"/>
          <w:color w:val="000000"/>
        </w:rPr>
        <w:t>, T.</w:t>
      </w:r>
      <w:r w:rsidRPr="001E183D">
        <w:rPr>
          <w:rFonts w:ascii="Times New Roman" w:hAnsi="Times New Roman"/>
          <w:color w:val="000000"/>
        </w:rPr>
        <w:t xml:space="preserve"> (1990). </w:t>
      </w:r>
      <w:r w:rsidRPr="001E183D">
        <w:rPr>
          <w:rFonts w:ascii="Times New Roman" w:hAnsi="Times New Roman"/>
          <w:i/>
          <w:iCs/>
          <w:color w:val="000000"/>
        </w:rPr>
        <w:t xml:space="preserve">The Export of Meaning: Cross-Cultural Readings of </w:t>
      </w:r>
      <w:r w:rsidRPr="001E183D">
        <w:rPr>
          <w:rFonts w:ascii="Times New Roman" w:hAnsi="Times New Roman"/>
          <w:i/>
          <w:iCs/>
          <w:color w:val="000000"/>
        </w:rPr>
        <w:tab/>
        <w:t>Dallas</w:t>
      </w:r>
      <w:r w:rsidRPr="001E183D">
        <w:rPr>
          <w:rFonts w:ascii="Times New Roman" w:hAnsi="Times New Roman"/>
          <w:color w:val="000000"/>
        </w:rPr>
        <w:t>. New York</w:t>
      </w:r>
      <w:r>
        <w:rPr>
          <w:rFonts w:ascii="Times New Roman" w:hAnsi="Times New Roman"/>
          <w:color w:val="000000"/>
        </w:rPr>
        <w:t>, NY</w:t>
      </w:r>
      <w:r w:rsidRPr="001E183D">
        <w:rPr>
          <w:rFonts w:ascii="Times New Roman" w:hAnsi="Times New Roman"/>
          <w:color w:val="000000"/>
        </w:rPr>
        <w:t>: Oxford University Press.</w:t>
      </w:r>
    </w:p>
    <w:p w14:paraId="6C60240E" w14:textId="1527E48C" w:rsidR="00C55F9F" w:rsidRPr="00C55F9F" w:rsidRDefault="00B65DAD" w:rsidP="00F90A28">
      <w:pPr>
        <w:spacing w:line="480" w:lineRule="auto"/>
        <w:jc w:val="both"/>
        <w:rPr>
          <w:rFonts w:ascii="Times New Roman" w:hAnsi="Times New Roman"/>
          <w:color w:val="000000"/>
        </w:rPr>
      </w:pPr>
      <w:proofErr w:type="spellStart"/>
      <w:proofErr w:type="gramStart"/>
      <w:r>
        <w:rPr>
          <w:rFonts w:ascii="Times New Roman" w:hAnsi="Times New Roman"/>
          <w:color w:val="000000"/>
        </w:rPr>
        <w:t>Klaić</w:t>
      </w:r>
      <w:proofErr w:type="spellEnd"/>
      <w:r w:rsidR="00C55F9F">
        <w:rPr>
          <w:rFonts w:ascii="Times New Roman" w:hAnsi="Times New Roman"/>
          <w:color w:val="000000"/>
        </w:rPr>
        <w:t>, V. (1980).</w:t>
      </w:r>
      <w:proofErr w:type="gramEnd"/>
      <w:r w:rsidR="00C55F9F">
        <w:rPr>
          <w:rFonts w:ascii="Times New Roman" w:hAnsi="Times New Roman"/>
          <w:color w:val="000000"/>
        </w:rPr>
        <w:t xml:space="preserve"> </w:t>
      </w:r>
      <w:proofErr w:type="spellStart"/>
      <w:r w:rsidR="00C55F9F">
        <w:rPr>
          <w:rFonts w:ascii="Times New Roman" w:hAnsi="Times New Roman"/>
          <w:i/>
          <w:color w:val="000000"/>
        </w:rPr>
        <w:t>Povijest</w:t>
      </w:r>
      <w:proofErr w:type="spellEnd"/>
      <w:r w:rsidR="00C55F9F">
        <w:rPr>
          <w:rFonts w:ascii="Times New Roman" w:hAnsi="Times New Roman"/>
          <w:i/>
          <w:color w:val="000000"/>
        </w:rPr>
        <w:t xml:space="preserve"> </w:t>
      </w:r>
      <w:proofErr w:type="spellStart"/>
      <w:r w:rsidR="00C55F9F">
        <w:rPr>
          <w:rFonts w:ascii="Times New Roman" w:hAnsi="Times New Roman"/>
          <w:i/>
          <w:color w:val="000000"/>
        </w:rPr>
        <w:t>Hrvata</w:t>
      </w:r>
      <w:proofErr w:type="spellEnd"/>
      <w:r w:rsidR="00C55F9F">
        <w:rPr>
          <w:rFonts w:ascii="Times New Roman" w:hAnsi="Times New Roman"/>
          <w:i/>
          <w:color w:val="000000"/>
        </w:rPr>
        <w:t xml:space="preserve">. </w:t>
      </w:r>
      <w:r w:rsidR="00C55F9F">
        <w:rPr>
          <w:rFonts w:ascii="Times New Roman" w:hAnsi="Times New Roman"/>
          <w:color w:val="000000"/>
        </w:rPr>
        <w:t xml:space="preserve">Zagreb, CRO: </w:t>
      </w:r>
      <w:proofErr w:type="spellStart"/>
      <w:r w:rsidR="00C55F9F">
        <w:rPr>
          <w:rFonts w:ascii="Times New Roman" w:hAnsi="Times New Roman"/>
          <w:color w:val="000000"/>
        </w:rPr>
        <w:t>Nakladni</w:t>
      </w:r>
      <w:proofErr w:type="spellEnd"/>
      <w:r w:rsidR="00C55F9F">
        <w:rPr>
          <w:rFonts w:ascii="Times New Roman" w:hAnsi="Times New Roman"/>
          <w:color w:val="000000"/>
        </w:rPr>
        <w:t xml:space="preserve"> </w:t>
      </w:r>
      <w:proofErr w:type="spellStart"/>
      <w:r w:rsidR="00C55F9F">
        <w:rPr>
          <w:rFonts w:ascii="Times New Roman" w:hAnsi="Times New Roman"/>
          <w:color w:val="000000"/>
        </w:rPr>
        <w:t>zavod</w:t>
      </w:r>
      <w:proofErr w:type="spellEnd"/>
      <w:r w:rsidR="00C55F9F">
        <w:rPr>
          <w:rFonts w:ascii="Times New Roman" w:hAnsi="Times New Roman"/>
          <w:color w:val="000000"/>
        </w:rPr>
        <w:t xml:space="preserve"> MH. </w:t>
      </w:r>
    </w:p>
    <w:p w14:paraId="7C04E4F5" w14:textId="77777777" w:rsidR="00C4518D" w:rsidRDefault="00C4518D" w:rsidP="00F90A28">
      <w:pPr>
        <w:spacing w:line="480" w:lineRule="auto"/>
        <w:jc w:val="both"/>
        <w:rPr>
          <w:rFonts w:ascii="Times New Roman" w:hAnsi="Times New Roman"/>
        </w:rPr>
      </w:pPr>
      <w:proofErr w:type="spellStart"/>
      <w:r>
        <w:rPr>
          <w:rFonts w:ascii="Times New Roman" w:hAnsi="Times New Roman"/>
        </w:rPr>
        <w:t>Kraidy</w:t>
      </w:r>
      <w:proofErr w:type="spellEnd"/>
      <w:r>
        <w:rPr>
          <w:rFonts w:ascii="Times New Roman" w:hAnsi="Times New Roman"/>
        </w:rPr>
        <w:t xml:space="preserve">, M. (2005). </w:t>
      </w:r>
      <w:proofErr w:type="gramStart"/>
      <w:r w:rsidRPr="00C75F99">
        <w:rPr>
          <w:rFonts w:ascii="Times New Roman" w:hAnsi="Times New Roman"/>
          <w:i/>
        </w:rPr>
        <w:t>Hybridity, or the cultural logic of globalization</w:t>
      </w:r>
      <w:r>
        <w:rPr>
          <w:rFonts w:ascii="Times New Roman" w:hAnsi="Times New Roman"/>
        </w:rPr>
        <w:t>.</w:t>
      </w:r>
      <w:proofErr w:type="gramEnd"/>
      <w:r>
        <w:rPr>
          <w:rFonts w:ascii="Times New Roman" w:hAnsi="Times New Roman"/>
        </w:rPr>
        <w:t xml:space="preserve"> Philadelphia, PA:</w:t>
      </w:r>
    </w:p>
    <w:p w14:paraId="15F950D7" w14:textId="62D0856F" w:rsidR="00C4518D" w:rsidRPr="001E183D" w:rsidRDefault="00C4518D" w:rsidP="00F90A28">
      <w:pPr>
        <w:spacing w:line="480" w:lineRule="auto"/>
        <w:ind w:firstLine="720"/>
        <w:jc w:val="both"/>
        <w:rPr>
          <w:rFonts w:ascii="Times New Roman" w:hAnsi="Times New Roman"/>
        </w:rPr>
      </w:pPr>
      <w:r>
        <w:rPr>
          <w:rFonts w:ascii="Times New Roman" w:hAnsi="Times New Roman"/>
        </w:rPr>
        <w:t xml:space="preserve"> Temple University Press</w:t>
      </w:r>
    </w:p>
    <w:p w14:paraId="7171DE97" w14:textId="77777777" w:rsidR="00C530E1" w:rsidRPr="000D593F" w:rsidRDefault="00C530E1" w:rsidP="00F90A28">
      <w:pPr>
        <w:spacing w:line="480" w:lineRule="auto"/>
        <w:ind w:left="720" w:hanging="720"/>
        <w:jc w:val="both"/>
        <w:rPr>
          <w:rFonts w:ascii="Times New Roman" w:hAnsi="Times New Roman"/>
          <w:noProof/>
        </w:rPr>
      </w:pPr>
      <w:bookmarkStart w:id="28" w:name="_ENREF_34"/>
      <w:bookmarkStart w:id="29" w:name="_ENREF_35"/>
      <w:r w:rsidRPr="000D593F">
        <w:rPr>
          <w:rFonts w:ascii="Times New Roman" w:hAnsi="Times New Roman"/>
          <w:noProof/>
        </w:rPr>
        <w:t xml:space="preserve">Lawler, S. (2008). </w:t>
      </w:r>
      <w:r w:rsidRPr="000D593F">
        <w:rPr>
          <w:rFonts w:ascii="Times New Roman" w:hAnsi="Times New Roman"/>
          <w:i/>
          <w:noProof/>
        </w:rPr>
        <w:t>Identity: sociological perspectives</w:t>
      </w:r>
      <w:r>
        <w:rPr>
          <w:rFonts w:ascii="Times New Roman" w:hAnsi="Times New Roman"/>
          <w:noProof/>
        </w:rPr>
        <w:t xml:space="preserve">. Cambridge, UK: </w:t>
      </w:r>
      <w:r w:rsidRPr="000D593F">
        <w:rPr>
          <w:rFonts w:ascii="Times New Roman" w:hAnsi="Times New Roman"/>
          <w:noProof/>
        </w:rPr>
        <w:t>Polity</w:t>
      </w:r>
      <w:r>
        <w:rPr>
          <w:rFonts w:ascii="Times New Roman" w:hAnsi="Times New Roman"/>
          <w:noProof/>
        </w:rPr>
        <w:t xml:space="preserve"> Press</w:t>
      </w:r>
      <w:r w:rsidRPr="000D593F">
        <w:rPr>
          <w:rFonts w:ascii="Times New Roman" w:hAnsi="Times New Roman"/>
          <w:noProof/>
        </w:rPr>
        <w:t>.</w:t>
      </w:r>
      <w:bookmarkEnd w:id="28"/>
    </w:p>
    <w:p w14:paraId="38752ABC" w14:textId="77777777" w:rsidR="00C530E1" w:rsidRPr="001E183D" w:rsidRDefault="00C530E1" w:rsidP="00F90A28">
      <w:pPr>
        <w:spacing w:line="480" w:lineRule="auto"/>
        <w:ind w:left="720" w:hanging="720"/>
        <w:jc w:val="both"/>
        <w:rPr>
          <w:rFonts w:ascii="Times New Roman" w:hAnsi="Times New Roman"/>
          <w:noProof/>
        </w:rPr>
      </w:pPr>
      <w:r w:rsidRPr="002E0D8B">
        <w:rPr>
          <w:rFonts w:ascii="Times New Roman" w:hAnsi="Times New Roman"/>
          <w:noProof/>
        </w:rPr>
        <w:t>Leec</w:t>
      </w:r>
      <w:r>
        <w:rPr>
          <w:rFonts w:ascii="Times New Roman" w:hAnsi="Times New Roman"/>
          <w:noProof/>
        </w:rPr>
        <w:t>h, N.</w:t>
      </w:r>
      <w:r w:rsidRPr="002E0D8B">
        <w:rPr>
          <w:rFonts w:ascii="Times New Roman" w:hAnsi="Times New Roman"/>
          <w:noProof/>
        </w:rPr>
        <w:t>L</w:t>
      </w:r>
      <w:r>
        <w:rPr>
          <w:rFonts w:ascii="Times New Roman" w:hAnsi="Times New Roman"/>
          <w:noProof/>
        </w:rPr>
        <w:t>., &amp; Onwuegbuzie, A.</w:t>
      </w:r>
      <w:r w:rsidRPr="002E0D8B">
        <w:rPr>
          <w:rFonts w:ascii="Times New Roman" w:hAnsi="Times New Roman"/>
          <w:noProof/>
        </w:rPr>
        <w:t>J. (2009).</w:t>
      </w:r>
      <w:r w:rsidRPr="001E183D">
        <w:rPr>
          <w:rFonts w:ascii="Times New Roman" w:hAnsi="Times New Roman"/>
          <w:noProof/>
        </w:rPr>
        <w:t xml:space="preserve"> A typology of mixed methods research designs. </w:t>
      </w:r>
      <w:r w:rsidRPr="001E183D">
        <w:rPr>
          <w:rFonts w:ascii="Times New Roman" w:hAnsi="Times New Roman"/>
          <w:i/>
          <w:noProof/>
        </w:rPr>
        <w:t>Quality &amp; quantity, 43</w:t>
      </w:r>
      <w:r w:rsidRPr="001E183D">
        <w:rPr>
          <w:rFonts w:ascii="Times New Roman" w:hAnsi="Times New Roman"/>
          <w:noProof/>
        </w:rPr>
        <w:t xml:space="preserve">(2), 265-275. </w:t>
      </w:r>
      <w:bookmarkEnd w:id="29"/>
    </w:p>
    <w:p w14:paraId="01F54D16" w14:textId="77777777" w:rsidR="00C530E1" w:rsidRDefault="00C530E1" w:rsidP="00F90A28">
      <w:pPr>
        <w:spacing w:line="480" w:lineRule="auto"/>
        <w:ind w:left="720" w:hanging="720"/>
        <w:jc w:val="both"/>
        <w:rPr>
          <w:rFonts w:ascii="Times New Roman" w:hAnsi="Times New Roman"/>
          <w:noProof/>
        </w:rPr>
      </w:pPr>
      <w:bookmarkStart w:id="30" w:name="_ENREF_36"/>
      <w:r>
        <w:rPr>
          <w:rFonts w:ascii="Times New Roman" w:hAnsi="Times New Roman"/>
          <w:noProof/>
        </w:rPr>
        <w:t>Levitsky, S., &amp; Way, L</w:t>
      </w:r>
      <w:r w:rsidRPr="002E0D8B">
        <w:rPr>
          <w:rFonts w:ascii="Times New Roman" w:hAnsi="Times New Roman"/>
          <w:noProof/>
        </w:rPr>
        <w:t>. (2002).</w:t>
      </w:r>
      <w:r w:rsidRPr="001E183D">
        <w:rPr>
          <w:rFonts w:ascii="Times New Roman" w:hAnsi="Times New Roman"/>
          <w:noProof/>
        </w:rPr>
        <w:t xml:space="preserve"> The rise of competitive authoritarianism. </w:t>
      </w:r>
      <w:r w:rsidRPr="001E183D">
        <w:rPr>
          <w:rFonts w:ascii="Times New Roman" w:hAnsi="Times New Roman"/>
          <w:i/>
          <w:noProof/>
        </w:rPr>
        <w:t>Journal of democracy, 13</w:t>
      </w:r>
      <w:r w:rsidRPr="001E183D">
        <w:rPr>
          <w:rFonts w:ascii="Times New Roman" w:hAnsi="Times New Roman"/>
          <w:noProof/>
        </w:rPr>
        <w:t xml:space="preserve">(2), 51-65. </w:t>
      </w:r>
      <w:bookmarkEnd w:id="30"/>
    </w:p>
    <w:p w14:paraId="13BBC45D" w14:textId="54B00D47" w:rsidR="007703E5" w:rsidRPr="007703E5" w:rsidRDefault="007703E5" w:rsidP="00F90A28">
      <w:pPr>
        <w:spacing w:line="480" w:lineRule="auto"/>
        <w:ind w:left="720" w:hanging="720"/>
        <w:jc w:val="both"/>
        <w:rPr>
          <w:rFonts w:ascii="Times New Roman" w:hAnsi="Times New Roman"/>
          <w:noProof/>
        </w:rPr>
      </w:pPr>
      <w:r>
        <w:rPr>
          <w:rFonts w:ascii="Times New Roman" w:hAnsi="Times New Roman"/>
          <w:noProof/>
        </w:rPr>
        <w:t xml:space="preserve">Lincoln, Y.S., &amp; Guba, E.G. (1985). </w:t>
      </w:r>
      <w:r>
        <w:rPr>
          <w:rFonts w:ascii="Times New Roman" w:hAnsi="Times New Roman"/>
          <w:i/>
          <w:noProof/>
        </w:rPr>
        <w:t xml:space="preserve">Naturalistic inquiry. </w:t>
      </w:r>
      <w:r>
        <w:rPr>
          <w:rFonts w:ascii="Times New Roman" w:hAnsi="Times New Roman"/>
          <w:noProof/>
        </w:rPr>
        <w:t xml:space="preserve">Beverly Hills, CA: Sage. </w:t>
      </w:r>
    </w:p>
    <w:p w14:paraId="3A9AEFDA" w14:textId="77777777" w:rsidR="00C530E1" w:rsidRDefault="00C530E1" w:rsidP="00F90A28">
      <w:pPr>
        <w:spacing w:line="480" w:lineRule="auto"/>
        <w:ind w:left="720" w:hanging="720"/>
        <w:jc w:val="both"/>
        <w:rPr>
          <w:rFonts w:ascii="Times New Roman" w:hAnsi="Times New Roman"/>
          <w:noProof/>
        </w:rPr>
      </w:pPr>
      <w:bookmarkStart w:id="31" w:name="_ENREF_37"/>
      <w:bookmarkStart w:id="32" w:name="_ENREF_38"/>
      <w:r w:rsidRPr="000D593F">
        <w:rPr>
          <w:rFonts w:ascii="Times New Roman" w:hAnsi="Times New Roman"/>
          <w:noProof/>
        </w:rPr>
        <w:t xml:space="preserve">Lustig, M. W. &amp; Koester, J. (1999). </w:t>
      </w:r>
      <w:r w:rsidRPr="000D593F">
        <w:rPr>
          <w:rFonts w:ascii="Times New Roman" w:hAnsi="Times New Roman"/>
          <w:i/>
          <w:noProof/>
        </w:rPr>
        <w:t>Intercultural competence: Interpersonal competence across cultures</w:t>
      </w:r>
      <w:r w:rsidRPr="000D593F">
        <w:rPr>
          <w:rFonts w:ascii="Times New Roman" w:hAnsi="Times New Roman"/>
          <w:noProof/>
        </w:rPr>
        <w:t>. Menlo Park, CA: Addison Wesley Longman, Inc.</w:t>
      </w:r>
      <w:bookmarkEnd w:id="31"/>
    </w:p>
    <w:p w14:paraId="64F05423" w14:textId="58B9DCE9" w:rsidR="00C530E1" w:rsidRDefault="00B65DAD" w:rsidP="00F90A28">
      <w:pPr>
        <w:spacing w:line="480" w:lineRule="auto"/>
        <w:ind w:left="720" w:hanging="720"/>
        <w:jc w:val="both"/>
        <w:rPr>
          <w:rFonts w:ascii="Times New Roman" w:hAnsi="Times New Roman"/>
          <w:noProof/>
        </w:rPr>
      </w:pPr>
      <w:r>
        <w:rPr>
          <w:rFonts w:ascii="Times New Roman" w:hAnsi="Times New Roman"/>
          <w:noProof/>
        </w:rPr>
        <w:t>Malović</w:t>
      </w:r>
      <w:r w:rsidR="00C530E1">
        <w:rPr>
          <w:rFonts w:ascii="Times New Roman" w:hAnsi="Times New Roman"/>
          <w:noProof/>
        </w:rPr>
        <w:t>, S</w:t>
      </w:r>
      <w:r w:rsidR="00C530E1" w:rsidRPr="002E0D8B">
        <w:rPr>
          <w:rFonts w:ascii="Times New Roman" w:hAnsi="Times New Roman"/>
          <w:noProof/>
        </w:rPr>
        <w:t>. (2005).</w:t>
      </w:r>
      <w:r w:rsidR="00C530E1" w:rsidRPr="001E183D">
        <w:rPr>
          <w:rFonts w:ascii="Times New Roman" w:hAnsi="Times New Roman"/>
          <w:noProof/>
        </w:rPr>
        <w:t xml:space="preserve"> Relationship of mass media and culture. </w:t>
      </w:r>
      <w:r w:rsidR="00C530E1" w:rsidRPr="001E183D">
        <w:rPr>
          <w:rFonts w:ascii="Times New Roman" w:hAnsi="Times New Roman"/>
          <w:i/>
          <w:noProof/>
        </w:rPr>
        <w:t>Matica Hrvatska, 2</w:t>
      </w:r>
      <w:r w:rsidR="00C530E1" w:rsidRPr="001E183D">
        <w:rPr>
          <w:rFonts w:ascii="Times New Roman" w:hAnsi="Times New Roman"/>
          <w:noProof/>
        </w:rPr>
        <w:t xml:space="preserve">. </w:t>
      </w:r>
      <w:bookmarkEnd w:id="32"/>
    </w:p>
    <w:p w14:paraId="72D8C0AB" w14:textId="77777777" w:rsidR="00C530E1" w:rsidRPr="001E183D" w:rsidRDefault="00C530E1" w:rsidP="00F90A28">
      <w:pPr>
        <w:spacing w:line="480" w:lineRule="auto"/>
        <w:ind w:left="720" w:hanging="720"/>
        <w:jc w:val="both"/>
        <w:rPr>
          <w:rFonts w:ascii="Times New Roman" w:hAnsi="Times New Roman"/>
          <w:noProof/>
        </w:rPr>
      </w:pPr>
      <w:r>
        <w:rPr>
          <w:rFonts w:ascii="Times New Roman" w:hAnsi="Times New Roman"/>
          <w:noProof/>
        </w:rPr>
        <w:t xml:space="preserve">Marlin, W. (2006). </w:t>
      </w:r>
      <w:r w:rsidRPr="002505CE">
        <w:rPr>
          <w:rFonts w:ascii="Times New Roman" w:hAnsi="Times New Roman"/>
          <w:i/>
          <w:noProof/>
        </w:rPr>
        <w:t>How “Americanization” is globalization</w:t>
      </w:r>
      <w:r>
        <w:rPr>
          <w:rFonts w:ascii="Times New Roman" w:hAnsi="Times New Roman"/>
          <w:noProof/>
        </w:rPr>
        <w:t xml:space="preserve">. Baltimore, MD: The Johns Hopkins University Press. </w:t>
      </w:r>
    </w:p>
    <w:p w14:paraId="006446ED" w14:textId="77777777" w:rsidR="00C530E1" w:rsidRPr="001E183D" w:rsidRDefault="00C530E1" w:rsidP="00F90A28">
      <w:pPr>
        <w:spacing w:line="480" w:lineRule="auto"/>
        <w:ind w:left="720" w:hanging="720"/>
        <w:jc w:val="both"/>
        <w:rPr>
          <w:rFonts w:ascii="Times New Roman" w:hAnsi="Times New Roman"/>
          <w:noProof/>
        </w:rPr>
      </w:pPr>
      <w:bookmarkStart w:id="33" w:name="_ENREF_39"/>
      <w:r>
        <w:rPr>
          <w:rFonts w:ascii="Times New Roman" w:hAnsi="Times New Roman"/>
          <w:noProof/>
        </w:rPr>
        <w:t>Mathews, G</w:t>
      </w:r>
      <w:r w:rsidRPr="002E6570">
        <w:rPr>
          <w:rFonts w:ascii="Times New Roman" w:hAnsi="Times New Roman"/>
          <w:noProof/>
        </w:rPr>
        <w:t>. (2002</w:t>
      </w:r>
      <w:r w:rsidRPr="001E183D">
        <w:rPr>
          <w:rFonts w:ascii="Times New Roman" w:hAnsi="Times New Roman"/>
          <w:noProof/>
        </w:rPr>
        <w:t xml:space="preserve">). </w:t>
      </w:r>
      <w:r w:rsidRPr="001E183D">
        <w:rPr>
          <w:rFonts w:ascii="Times New Roman" w:hAnsi="Times New Roman"/>
          <w:i/>
          <w:noProof/>
        </w:rPr>
        <w:t>Global culture/individual identity: Searching for home in the cultural supermarket</w:t>
      </w:r>
      <w:r>
        <w:rPr>
          <w:rFonts w:ascii="Times New Roman" w:hAnsi="Times New Roman"/>
          <w:noProof/>
        </w:rPr>
        <w:t xml:space="preserve">. New York, NY: </w:t>
      </w:r>
      <w:r w:rsidRPr="001E183D">
        <w:rPr>
          <w:rFonts w:ascii="Times New Roman" w:hAnsi="Times New Roman"/>
          <w:noProof/>
        </w:rPr>
        <w:t>Routledge.</w:t>
      </w:r>
      <w:bookmarkEnd w:id="33"/>
    </w:p>
    <w:p w14:paraId="2201ADAB" w14:textId="77777777" w:rsidR="00C530E1" w:rsidRPr="001E183D" w:rsidRDefault="00C530E1" w:rsidP="00F90A28">
      <w:pPr>
        <w:spacing w:line="480" w:lineRule="auto"/>
        <w:ind w:left="720" w:hanging="720"/>
        <w:jc w:val="both"/>
        <w:rPr>
          <w:rFonts w:ascii="Times New Roman" w:hAnsi="Times New Roman"/>
          <w:noProof/>
        </w:rPr>
      </w:pPr>
      <w:bookmarkStart w:id="34" w:name="_ENREF_40"/>
      <w:r w:rsidRPr="00AA5646">
        <w:rPr>
          <w:rFonts w:ascii="Times New Roman" w:hAnsi="Times New Roman"/>
          <w:noProof/>
        </w:rPr>
        <w:t>McChesney, R. W., &amp; Herman, E. S. (1997).</w:t>
      </w:r>
      <w:r w:rsidRPr="001E183D">
        <w:rPr>
          <w:rFonts w:ascii="Times New Roman" w:hAnsi="Times New Roman"/>
          <w:noProof/>
        </w:rPr>
        <w:t xml:space="preserve"> </w:t>
      </w:r>
      <w:r w:rsidRPr="00AA5646">
        <w:rPr>
          <w:rFonts w:ascii="Times New Roman" w:hAnsi="Times New Roman"/>
          <w:i/>
          <w:noProof/>
        </w:rPr>
        <w:t>The global media: The new missionaries of corporate capitalism</w:t>
      </w:r>
      <w:r w:rsidRPr="001E183D">
        <w:rPr>
          <w:rFonts w:ascii="Times New Roman" w:hAnsi="Times New Roman"/>
          <w:noProof/>
        </w:rPr>
        <w:t xml:space="preserve">. </w:t>
      </w:r>
      <w:r w:rsidRPr="00AA5646">
        <w:rPr>
          <w:rFonts w:ascii="Times New Roman" w:hAnsi="Times New Roman"/>
          <w:noProof/>
        </w:rPr>
        <w:t>London</w:t>
      </w:r>
      <w:r>
        <w:rPr>
          <w:rFonts w:ascii="Times New Roman" w:hAnsi="Times New Roman"/>
          <w:noProof/>
        </w:rPr>
        <w:t>, UK</w:t>
      </w:r>
      <w:r w:rsidRPr="00AA5646">
        <w:rPr>
          <w:rFonts w:ascii="Times New Roman" w:hAnsi="Times New Roman"/>
          <w:noProof/>
        </w:rPr>
        <w:t>: Cassell.</w:t>
      </w:r>
      <w:r w:rsidRPr="001E183D">
        <w:rPr>
          <w:rFonts w:ascii="Times New Roman" w:hAnsi="Times New Roman"/>
          <w:noProof/>
        </w:rPr>
        <w:t xml:space="preserve"> </w:t>
      </w:r>
      <w:bookmarkEnd w:id="34"/>
    </w:p>
    <w:p w14:paraId="35703C1C" w14:textId="77777777" w:rsidR="00C530E1" w:rsidRPr="001E183D" w:rsidRDefault="00C530E1" w:rsidP="00F90A28">
      <w:pPr>
        <w:spacing w:line="480" w:lineRule="auto"/>
        <w:ind w:left="720" w:hanging="720"/>
        <w:jc w:val="both"/>
        <w:rPr>
          <w:rFonts w:ascii="Times New Roman" w:hAnsi="Times New Roman"/>
          <w:noProof/>
        </w:rPr>
      </w:pPr>
      <w:bookmarkStart w:id="35" w:name="_ENREF_41"/>
      <w:r w:rsidRPr="0033642F">
        <w:rPr>
          <w:rFonts w:ascii="Times New Roman" w:hAnsi="Times New Roman"/>
          <w:noProof/>
        </w:rPr>
        <w:t>McChesney, R.W. (2001).</w:t>
      </w:r>
      <w:r w:rsidRPr="001E183D">
        <w:rPr>
          <w:rFonts w:ascii="Times New Roman" w:hAnsi="Times New Roman"/>
          <w:noProof/>
        </w:rPr>
        <w:t xml:space="preserve"> Global media, neoliberalism, and imperialism. </w:t>
      </w:r>
      <w:r>
        <w:rPr>
          <w:rFonts w:ascii="Times New Roman" w:hAnsi="Times New Roman"/>
          <w:i/>
          <w:noProof/>
        </w:rPr>
        <w:t>Monthly Review-New York</w:t>
      </w:r>
      <w:r w:rsidRPr="001E183D">
        <w:rPr>
          <w:rFonts w:ascii="Times New Roman" w:hAnsi="Times New Roman"/>
          <w:i/>
          <w:noProof/>
        </w:rPr>
        <w:t>, 52</w:t>
      </w:r>
      <w:r w:rsidRPr="001E183D">
        <w:rPr>
          <w:rFonts w:ascii="Times New Roman" w:hAnsi="Times New Roman"/>
          <w:noProof/>
        </w:rPr>
        <w:t xml:space="preserve">(10), 1-19. </w:t>
      </w:r>
      <w:bookmarkEnd w:id="35"/>
    </w:p>
    <w:p w14:paraId="2DBECEDF" w14:textId="77777777" w:rsidR="00C530E1" w:rsidRPr="001E183D" w:rsidRDefault="00C530E1" w:rsidP="00F90A28">
      <w:pPr>
        <w:spacing w:line="480" w:lineRule="auto"/>
        <w:jc w:val="both"/>
        <w:rPr>
          <w:rFonts w:ascii="Times New Roman" w:hAnsi="Times New Roman"/>
        </w:rPr>
      </w:pPr>
      <w:proofErr w:type="gramStart"/>
      <w:r w:rsidRPr="00C31A71">
        <w:rPr>
          <w:rFonts w:ascii="Times New Roman" w:hAnsi="Times New Roman"/>
        </w:rPr>
        <w:t>McClain-Brown, C. (2013, January 5).</w:t>
      </w:r>
      <w:proofErr w:type="gramEnd"/>
      <w:r w:rsidRPr="001E183D">
        <w:rPr>
          <w:rFonts w:ascii="Times New Roman" w:hAnsi="Times New Roman"/>
        </w:rPr>
        <w:t xml:space="preserve"> </w:t>
      </w:r>
      <w:r w:rsidRPr="001E183D">
        <w:rPr>
          <w:rFonts w:ascii="Times New Roman" w:hAnsi="Times New Roman"/>
          <w:i/>
        </w:rPr>
        <w:t>Having coffee in Croatia</w:t>
      </w:r>
      <w:r w:rsidRPr="001E183D">
        <w:rPr>
          <w:rFonts w:ascii="Times New Roman" w:hAnsi="Times New Roman"/>
        </w:rPr>
        <w:t xml:space="preserve">. </w:t>
      </w:r>
      <w:proofErr w:type="spellStart"/>
      <w:r w:rsidRPr="001E183D">
        <w:rPr>
          <w:rFonts w:ascii="Times New Roman" w:hAnsi="Times New Roman"/>
        </w:rPr>
        <w:t>Zablogreb</w:t>
      </w:r>
      <w:proofErr w:type="spellEnd"/>
      <w:r w:rsidRPr="001E183D">
        <w:rPr>
          <w:rFonts w:ascii="Times New Roman" w:hAnsi="Times New Roman"/>
        </w:rPr>
        <w:t xml:space="preserve">, Retrieved </w:t>
      </w:r>
      <w:r w:rsidRPr="001E183D">
        <w:rPr>
          <w:rFonts w:ascii="Times New Roman" w:hAnsi="Times New Roman"/>
        </w:rPr>
        <w:tab/>
        <w:t>from: http://zablogreb.blogspot.com/2013/01/having-coffee-in-croatia-or-idemo-</w:t>
      </w:r>
      <w:r w:rsidRPr="001E183D">
        <w:rPr>
          <w:rFonts w:ascii="Times New Roman" w:hAnsi="Times New Roman"/>
        </w:rPr>
        <w:tab/>
        <w:t>na.html</w:t>
      </w:r>
    </w:p>
    <w:p w14:paraId="0C130C8B" w14:textId="77777777" w:rsidR="00C530E1" w:rsidRPr="001E183D" w:rsidRDefault="00C530E1" w:rsidP="00F90A28">
      <w:pPr>
        <w:spacing w:line="480" w:lineRule="auto"/>
        <w:ind w:left="720" w:hanging="720"/>
        <w:jc w:val="both"/>
        <w:rPr>
          <w:rFonts w:ascii="Times New Roman" w:hAnsi="Times New Roman"/>
          <w:noProof/>
        </w:rPr>
      </w:pPr>
      <w:bookmarkStart w:id="36" w:name="_ENREF_42"/>
      <w:r>
        <w:rPr>
          <w:rFonts w:ascii="Times New Roman" w:hAnsi="Times New Roman"/>
          <w:noProof/>
        </w:rPr>
        <w:t>McLuhan, M., &amp; Powers, B.</w:t>
      </w:r>
      <w:r w:rsidRPr="001458DE">
        <w:rPr>
          <w:rFonts w:ascii="Times New Roman" w:hAnsi="Times New Roman"/>
          <w:noProof/>
        </w:rPr>
        <w:t xml:space="preserve"> R.</w:t>
      </w:r>
      <w:r w:rsidRPr="001E183D">
        <w:rPr>
          <w:rFonts w:ascii="Times New Roman" w:hAnsi="Times New Roman"/>
          <w:noProof/>
        </w:rPr>
        <w:t xml:space="preserve"> (1992). </w:t>
      </w:r>
      <w:r w:rsidRPr="001E183D">
        <w:rPr>
          <w:rFonts w:ascii="Times New Roman" w:hAnsi="Times New Roman"/>
          <w:i/>
          <w:noProof/>
        </w:rPr>
        <w:t>The global village: Transformations in world life and media in the 21st century</w:t>
      </w:r>
      <w:r>
        <w:rPr>
          <w:rFonts w:ascii="Times New Roman" w:hAnsi="Times New Roman"/>
          <w:noProof/>
        </w:rPr>
        <w:t>. New York, NY: Oxford University Press</w:t>
      </w:r>
      <w:r w:rsidRPr="001E183D">
        <w:rPr>
          <w:rFonts w:ascii="Times New Roman" w:hAnsi="Times New Roman"/>
          <w:noProof/>
        </w:rPr>
        <w:t>.</w:t>
      </w:r>
      <w:bookmarkEnd w:id="36"/>
    </w:p>
    <w:p w14:paraId="51D4E791" w14:textId="77777777" w:rsidR="00C530E1" w:rsidRPr="001E183D" w:rsidRDefault="00C530E1" w:rsidP="00F90A28">
      <w:pPr>
        <w:spacing w:line="480" w:lineRule="auto"/>
        <w:ind w:left="720" w:hanging="720"/>
        <w:jc w:val="both"/>
        <w:rPr>
          <w:rFonts w:ascii="Times New Roman" w:hAnsi="Times New Roman"/>
          <w:noProof/>
        </w:rPr>
      </w:pPr>
      <w:bookmarkStart w:id="37" w:name="_ENREF_43"/>
      <w:r w:rsidRPr="00233DC8">
        <w:rPr>
          <w:rFonts w:ascii="Times New Roman" w:hAnsi="Times New Roman"/>
          <w:noProof/>
        </w:rPr>
        <w:t>McPhail, T.L. (2010).</w:t>
      </w:r>
      <w:r w:rsidRPr="001E183D">
        <w:rPr>
          <w:rFonts w:ascii="Times New Roman" w:hAnsi="Times New Roman"/>
          <w:noProof/>
        </w:rPr>
        <w:t xml:space="preserve"> </w:t>
      </w:r>
      <w:r w:rsidRPr="001E183D">
        <w:rPr>
          <w:rFonts w:ascii="Times New Roman" w:hAnsi="Times New Roman"/>
          <w:i/>
          <w:noProof/>
        </w:rPr>
        <w:t>Global communication: Theories, stakeholders, and trends</w:t>
      </w:r>
      <w:r>
        <w:rPr>
          <w:rFonts w:ascii="Times New Roman" w:hAnsi="Times New Roman"/>
          <w:noProof/>
        </w:rPr>
        <w:t>.</w:t>
      </w:r>
      <w:r w:rsidRPr="001E183D">
        <w:rPr>
          <w:rFonts w:ascii="Times New Roman" w:hAnsi="Times New Roman"/>
          <w:noProof/>
        </w:rPr>
        <w:t xml:space="preserve"> </w:t>
      </w:r>
      <w:r>
        <w:rPr>
          <w:rFonts w:ascii="Times New Roman" w:hAnsi="Times New Roman"/>
          <w:noProof/>
        </w:rPr>
        <w:t xml:space="preserve"> West Sussex, UK: </w:t>
      </w:r>
      <w:r w:rsidRPr="001E183D">
        <w:rPr>
          <w:rFonts w:ascii="Times New Roman" w:hAnsi="Times New Roman"/>
          <w:noProof/>
        </w:rPr>
        <w:t>Wiley-Blackwell.</w:t>
      </w:r>
      <w:bookmarkEnd w:id="37"/>
    </w:p>
    <w:p w14:paraId="6FC492EB" w14:textId="77777777" w:rsidR="00C530E1" w:rsidRPr="001C0F0F" w:rsidRDefault="00C530E1" w:rsidP="00F90A28">
      <w:pPr>
        <w:spacing w:line="480" w:lineRule="auto"/>
        <w:ind w:left="720" w:hanging="720"/>
        <w:jc w:val="both"/>
        <w:rPr>
          <w:rFonts w:ascii="Times New Roman" w:hAnsi="Times New Roman"/>
          <w:noProof/>
        </w:rPr>
      </w:pPr>
      <w:bookmarkStart w:id="38" w:name="_ENREF_44"/>
      <w:r w:rsidRPr="001C0F0F">
        <w:rPr>
          <w:rFonts w:ascii="Times New Roman" w:hAnsi="Times New Roman"/>
          <w:noProof/>
        </w:rPr>
        <w:t>Meyrowitz, Joshua. (1989).</w:t>
      </w:r>
      <w:r w:rsidRPr="001E183D">
        <w:rPr>
          <w:rFonts w:ascii="Times New Roman" w:hAnsi="Times New Roman"/>
          <w:noProof/>
        </w:rPr>
        <w:t xml:space="preserve"> Media and community: The generalized elsewhere. </w:t>
      </w:r>
      <w:bookmarkEnd w:id="38"/>
      <w:r>
        <w:rPr>
          <w:rFonts w:ascii="Times New Roman" w:hAnsi="Times New Roman"/>
          <w:i/>
          <w:noProof/>
        </w:rPr>
        <w:t>Critical Issues in Mass Communication, 6</w:t>
      </w:r>
      <w:r>
        <w:rPr>
          <w:rFonts w:ascii="Times New Roman" w:hAnsi="Times New Roman"/>
          <w:noProof/>
        </w:rPr>
        <w:t xml:space="preserve">(3), 326-334. </w:t>
      </w:r>
    </w:p>
    <w:p w14:paraId="63453B21" w14:textId="77777777" w:rsidR="00C530E1" w:rsidRPr="001E183D" w:rsidRDefault="00C530E1" w:rsidP="00F90A28">
      <w:pPr>
        <w:spacing w:line="480" w:lineRule="auto"/>
        <w:ind w:left="720" w:hanging="720"/>
        <w:jc w:val="both"/>
        <w:rPr>
          <w:rFonts w:ascii="Times New Roman" w:hAnsi="Times New Roman"/>
          <w:noProof/>
        </w:rPr>
      </w:pPr>
      <w:bookmarkStart w:id="39" w:name="_ENREF_45"/>
      <w:r>
        <w:rPr>
          <w:rFonts w:ascii="Times New Roman" w:hAnsi="Times New Roman"/>
          <w:noProof/>
        </w:rPr>
        <w:t>Miles, M.</w:t>
      </w:r>
      <w:r w:rsidRPr="001C0F0F">
        <w:rPr>
          <w:rFonts w:ascii="Times New Roman" w:hAnsi="Times New Roman"/>
          <w:noProof/>
        </w:rPr>
        <w:t>B</w:t>
      </w:r>
      <w:r>
        <w:rPr>
          <w:rFonts w:ascii="Times New Roman" w:hAnsi="Times New Roman"/>
          <w:noProof/>
        </w:rPr>
        <w:t>.</w:t>
      </w:r>
      <w:r w:rsidRPr="001C0F0F">
        <w:rPr>
          <w:rFonts w:ascii="Times New Roman" w:hAnsi="Times New Roman"/>
          <w:noProof/>
        </w:rPr>
        <w:t>, &amp; Huberman, A</w:t>
      </w:r>
      <w:r>
        <w:rPr>
          <w:rFonts w:ascii="Times New Roman" w:hAnsi="Times New Roman"/>
          <w:noProof/>
        </w:rPr>
        <w:t>. M</w:t>
      </w:r>
      <w:r w:rsidRPr="001C0F0F">
        <w:rPr>
          <w:rFonts w:ascii="Times New Roman" w:hAnsi="Times New Roman"/>
          <w:noProof/>
        </w:rPr>
        <w:t>. (1994).</w:t>
      </w:r>
      <w:r w:rsidRPr="001E183D">
        <w:rPr>
          <w:rFonts w:ascii="Times New Roman" w:hAnsi="Times New Roman"/>
          <w:noProof/>
        </w:rPr>
        <w:t xml:space="preserve"> </w:t>
      </w:r>
      <w:r w:rsidRPr="001E183D">
        <w:rPr>
          <w:rFonts w:ascii="Times New Roman" w:hAnsi="Times New Roman"/>
          <w:i/>
          <w:noProof/>
        </w:rPr>
        <w:t>Qualitative data analysis: An expanded sourcebook</w:t>
      </w:r>
      <w:r>
        <w:rPr>
          <w:rFonts w:ascii="Times New Roman" w:hAnsi="Times New Roman"/>
          <w:noProof/>
        </w:rPr>
        <w:t>. Thousand Oaks, CA:</w:t>
      </w:r>
      <w:r w:rsidRPr="001E183D">
        <w:rPr>
          <w:rFonts w:ascii="Times New Roman" w:hAnsi="Times New Roman"/>
          <w:noProof/>
        </w:rPr>
        <w:t xml:space="preserve"> Sage</w:t>
      </w:r>
      <w:r>
        <w:rPr>
          <w:rFonts w:ascii="Times New Roman" w:hAnsi="Times New Roman"/>
          <w:noProof/>
        </w:rPr>
        <w:t xml:space="preserve"> Publications</w:t>
      </w:r>
      <w:r w:rsidRPr="001E183D">
        <w:rPr>
          <w:rFonts w:ascii="Times New Roman" w:hAnsi="Times New Roman"/>
          <w:noProof/>
        </w:rPr>
        <w:t>.</w:t>
      </w:r>
      <w:bookmarkEnd w:id="39"/>
    </w:p>
    <w:p w14:paraId="71FA4145" w14:textId="77777777" w:rsidR="00C530E1" w:rsidRPr="001E183D" w:rsidRDefault="00C530E1" w:rsidP="00F90A28">
      <w:pPr>
        <w:spacing w:line="480" w:lineRule="auto"/>
        <w:ind w:left="720" w:hanging="720"/>
        <w:jc w:val="both"/>
        <w:rPr>
          <w:rFonts w:ascii="Times New Roman" w:hAnsi="Times New Roman"/>
          <w:noProof/>
        </w:rPr>
      </w:pPr>
      <w:bookmarkStart w:id="40" w:name="_ENREF_46"/>
      <w:r>
        <w:rPr>
          <w:rFonts w:ascii="Times New Roman" w:hAnsi="Times New Roman"/>
          <w:noProof/>
        </w:rPr>
        <w:t>Miller, A.</w:t>
      </w:r>
      <w:r w:rsidRPr="000A0537">
        <w:rPr>
          <w:rFonts w:ascii="Times New Roman" w:hAnsi="Times New Roman"/>
          <w:noProof/>
        </w:rPr>
        <w:t xml:space="preserve">H., Reisinger, </w:t>
      </w:r>
      <w:r>
        <w:rPr>
          <w:rFonts w:ascii="Times New Roman" w:hAnsi="Times New Roman"/>
          <w:noProof/>
        </w:rPr>
        <w:t>W.M., &amp; Hesli, V.</w:t>
      </w:r>
      <w:r w:rsidRPr="000A0537">
        <w:rPr>
          <w:rFonts w:ascii="Times New Roman" w:hAnsi="Times New Roman"/>
          <w:noProof/>
        </w:rPr>
        <w:t>L. (1993).</w:t>
      </w:r>
      <w:r w:rsidRPr="001E183D">
        <w:rPr>
          <w:rFonts w:ascii="Times New Roman" w:hAnsi="Times New Roman"/>
          <w:noProof/>
        </w:rPr>
        <w:t xml:space="preserve"> </w:t>
      </w:r>
      <w:r w:rsidRPr="001E183D">
        <w:rPr>
          <w:rFonts w:ascii="Times New Roman" w:hAnsi="Times New Roman"/>
          <w:i/>
          <w:noProof/>
        </w:rPr>
        <w:t>Public opinion and regime change: The new politics of post-soviet societies</w:t>
      </w:r>
      <w:r w:rsidRPr="001E183D">
        <w:rPr>
          <w:rFonts w:ascii="Times New Roman" w:hAnsi="Times New Roman"/>
          <w:noProof/>
        </w:rPr>
        <w:t>. Boulder, CO: Westview Press.</w:t>
      </w:r>
      <w:bookmarkEnd w:id="40"/>
    </w:p>
    <w:p w14:paraId="28A6DD91" w14:textId="77777777" w:rsidR="00C530E1" w:rsidRPr="001E183D" w:rsidRDefault="00C530E1" w:rsidP="00F90A28">
      <w:pPr>
        <w:spacing w:line="480" w:lineRule="auto"/>
        <w:ind w:left="720" w:hanging="720"/>
        <w:jc w:val="both"/>
        <w:rPr>
          <w:rFonts w:ascii="Times New Roman" w:hAnsi="Times New Roman"/>
          <w:noProof/>
        </w:rPr>
      </w:pPr>
      <w:bookmarkStart w:id="41" w:name="_ENREF_47"/>
      <w:r w:rsidRPr="000A0537">
        <w:rPr>
          <w:rFonts w:ascii="Times New Roman" w:hAnsi="Times New Roman"/>
          <w:noProof/>
        </w:rPr>
        <w:t>Mor</w:t>
      </w:r>
      <w:r>
        <w:rPr>
          <w:rFonts w:ascii="Times New Roman" w:hAnsi="Times New Roman"/>
          <w:noProof/>
        </w:rPr>
        <w:t>gan, D.</w:t>
      </w:r>
      <w:r w:rsidRPr="000A0537">
        <w:rPr>
          <w:rFonts w:ascii="Times New Roman" w:hAnsi="Times New Roman"/>
          <w:noProof/>
        </w:rPr>
        <w:t xml:space="preserve"> L. (1988).</w:t>
      </w:r>
      <w:r w:rsidRPr="001E183D">
        <w:rPr>
          <w:rFonts w:ascii="Times New Roman" w:hAnsi="Times New Roman"/>
          <w:noProof/>
        </w:rPr>
        <w:t xml:space="preserve"> </w:t>
      </w:r>
      <w:r w:rsidRPr="001E183D">
        <w:rPr>
          <w:rFonts w:ascii="Times New Roman" w:hAnsi="Times New Roman"/>
          <w:i/>
          <w:noProof/>
        </w:rPr>
        <w:t>Focus groups as qualitative research</w:t>
      </w:r>
      <w:r>
        <w:rPr>
          <w:rFonts w:ascii="Times New Roman" w:hAnsi="Times New Roman"/>
          <w:noProof/>
        </w:rPr>
        <w:t>. Thousand Oaks, CA:</w:t>
      </w:r>
      <w:r w:rsidRPr="001E183D">
        <w:rPr>
          <w:rFonts w:ascii="Times New Roman" w:hAnsi="Times New Roman"/>
          <w:noProof/>
        </w:rPr>
        <w:t xml:space="preserve"> Sage Publications, Inc.</w:t>
      </w:r>
      <w:bookmarkEnd w:id="41"/>
    </w:p>
    <w:p w14:paraId="248ED3ED" w14:textId="77777777" w:rsidR="00C530E1" w:rsidRPr="000D593F" w:rsidRDefault="00C530E1" w:rsidP="00F90A28">
      <w:pPr>
        <w:spacing w:line="480" w:lineRule="auto"/>
        <w:ind w:left="720" w:hanging="720"/>
        <w:jc w:val="both"/>
        <w:rPr>
          <w:rFonts w:ascii="Times New Roman" w:hAnsi="Times New Roman"/>
          <w:noProof/>
        </w:rPr>
      </w:pPr>
      <w:bookmarkStart w:id="42" w:name="_ENREF_48"/>
      <w:bookmarkStart w:id="43" w:name="_ENREF_49"/>
      <w:r w:rsidRPr="000D593F">
        <w:rPr>
          <w:rFonts w:ascii="Times New Roman" w:hAnsi="Times New Roman"/>
          <w:noProof/>
        </w:rPr>
        <w:t xml:space="preserve">Morley, D. &amp; Robins, K. (2013). </w:t>
      </w:r>
      <w:r w:rsidRPr="000D593F">
        <w:rPr>
          <w:rFonts w:ascii="Times New Roman" w:hAnsi="Times New Roman"/>
          <w:i/>
          <w:noProof/>
        </w:rPr>
        <w:t>Spaces of identity: Global media, electronic landscapes and cultural boundaries</w:t>
      </w:r>
      <w:r w:rsidRPr="000D593F">
        <w:rPr>
          <w:rFonts w:ascii="Times New Roman" w:hAnsi="Times New Roman"/>
          <w:noProof/>
        </w:rPr>
        <w:t xml:space="preserve">. </w:t>
      </w:r>
      <w:r>
        <w:rPr>
          <w:rFonts w:ascii="Times New Roman" w:hAnsi="Times New Roman"/>
          <w:noProof/>
        </w:rPr>
        <w:t xml:space="preserve">New York, NY: </w:t>
      </w:r>
      <w:r w:rsidRPr="000D593F">
        <w:rPr>
          <w:rFonts w:ascii="Times New Roman" w:hAnsi="Times New Roman"/>
          <w:noProof/>
        </w:rPr>
        <w:t>Routledge.</w:t>
      </w:r>
      <w:bookmarkEnd w:id="42"/>
    </w:p>
    <w:p w14:paraId="1664F32E" w14:textId="77777777" w:rsidR="00C530E1" w:rsidRPr="001E183D" w:rsidRDefault="00C530E1" w:rsidP="00F90A28">
      <w:pPr>
        <w:spacing w:line="480" w:lineRule="auto"/>
        <w:ind w:left="720" w:hanging="720"/>
        <w:jc w:val="both"/>
        <w:rPr>
          <w:rFonts w:ascii="Times New Roman" w:hAnsi="Times New Roman"/>
          <w:noProof/>
        </w:rPr>
      </w:pPr>
      <w:r w:rsidRPr="00B65A6C">
        <w:rPr>
          <w:rFonts w:ascii="Times New Roman" w:hAnsi="Times New Roman"/>
          <w:noProof/>
        </w:rPr>
        <w:t>Nova TV najgledanija i</w:t>
      </w:r>
      <w:r w:rsidRPr="001E183D">
        <w:rPr>
          <w:rFonts w:ascii="Times New Roman" w:hAnsi="Times New Roman"/>
          <w:noProof/>
        </w:rPr>
        <w:t xml:space="preserve"> najkvalitetnija televizija u 2011. (20</w:t>
      </w:r>
      <w:r>
        <w:rPr>
          <w:rFonts w:ascii="Times New Roman" w:hAnsi="Times New Roman"/>
          <w:noProof/>
        </w:rPr>
        <w:t xml:space="preserve">11, January 3). Nova TV.  </w:t>
      </w:r>
      <w:r w:rsidRPr="001E183D">
        <w:rPr>
          <w:rFonts w:ascii="Times New Roman" w:hAnsi="Times New Roman"/>
          <w:noProof/>
        </w:rPr>
        <w:t xml:space="preserve"> </w:t>
      </w:r>
      <w:r>
        <w:rPr>
          <w:rFonts w:ascii="Times New Roman" w:hAnsi="Times New Roman"/>
          <w:noProof/>
        </w:rPr>
        <w:t xml:space="preserve">Retrieved </w:t>
      </w:r>
      <w:r w:rsidRPr="001E183D">
        <w:rPr>
          <w:rFonts w:ascii="Times New Roman" w:hAnsi="Times New Roman"/>
          <w:noProof/>
        </w:rPr>
        <w:t>from</w:t>
      </w:r>
      <w:r>
        <w:rPr>
          <w:rFonts w:ascii="Times New Roman" w:hAnsi="Times New Roman"/>
          <w:noProof/>
        </w:rPr>
        <w:t>:</w:t>
      </w:r>
      <w:r w:rsidRPr="001E183D">
        <w:rPr>
          <w:rFonts w:ascii="Times New Roman" w:hAnsi="Times New Roman"/>
          <w:noProof/>
        </w:rPr>
        <w:t xml:space="preserve"> </w:t>
      </w:r>
      <w:bookmarkEnd w:id="43"/>
      <w:r w:rsidRPr="00B65A6C">
        <w:rPr>
          <w:rFonts w:ascii="Times New Roman" w:hAnsi="Times New Roman"/>
          <w:noProof/>
        </w:rPr>
        <w:t>http://novatv.dnevnik.hr/clanak/novosti/nova-tv-najgledanija-i-najkvalitetnija-televizija-u-2011.html</w:t>
      </w:r>
      <w:r>
        <w:rPr>
          <w:rFonts w:ascii="Times New Roman" w:hAnsi="Times New Roman"/>
          <w:noProof/>
        </w:rPr>
        <w:t xml:space="preserve"> </w:t>
      </w:r>
    </w:p>
    <w:p w14:paraId="39D1FB83" w14:textId="77777777" w:rsidR="00C530E1" w:rsidRPr="001E183D" w:rsidRDefault="00C530E1" w:rsidP="00F90A28">
      <w:pPr>
        <w:spacing w:line="480" w:lineRule="auto"/>
        <w:ind w:left="720" w:hanging="720"/>
        <w:jc w:val="both"/>
        <w:rPr>
          <w:rFonts w:ascii="Times New Roman" w:hAnsi="Times New Roman"/>
          <w:noProof/>
        </w:rPr>
      </w:pPr>
      <w:r w:rsidRPr="000D593F">
        <w:rPr>
          <w:rFonts w:ascii="Times New Roman" w:hAnsi="Times New Roman"/>
          <w:noProof/>
        </w:rPr>
        <w:t xml:space="preserve">Orbe, M. P. &amp; Harris, T. M. (2007). </w:t>
      </w:r>
      <w:r w:rsidRPr="000D593F">
        <w:rPr>
          <w:rFonts w:ascii="Times New Roman" w:hAnsi="Times New Roman"/>
          <w:i/>
          <w:noProof/>
        </w:rPr>
        <w:t>Interracial communication: Theory into practice</w:t>
      </w:r>
      <w:r w:rsidRPr="000D593F">
        <w:rPr>
          <w:rFonts w:ascii="Times New Roman" w:hAnsi="Times New Roman"/>
          <w:noProof/>
        </w:rPr>
        <w:t xml:space="preserve">. </w:t>
      </w:r>
      <w:r>
        <w:rPr>
          <w:rFonts w:ascii="Times New Roman" w:hAnsi="Times New Roman"/>
          <w:noProof/>
        </w:rPr>
        <w:t>Thousand Oaks, CA:</w:t>
      </w:r>
      <w:r w:rsidRPr="000D593F">
        <w:rPr>
          <w:rFonts w:ascii="Times New Roman" w:hAnsi="Times New Roman"/>
          <w:noProof/>
        </w:rPr>
        <w:t xml:space="preserve"> Sage</w:t>
      </w:r>
      <w:r>
        <w:rPr>
          <w:rFonts w:ascii="Times New Roman" w:hAnsi="Times New Roman"/>
          <w:noProof/>
        </w:rPr>
        <w:t xml:space="preserve"> Publications, Inc.</w:t>
      </w:r>
    </w:p>
    <w:p w14:paraId="762B943B" w14:textId="77777777" w:rsidR="00C530E1" w:rsidRDefault="00C530E1" w:rsidP="00F90A28">
      <w:pPr>
        <w:spacing w:line="480" w:lineRule="auto"/>
        <w:ind w:left="720" w:hanging="720"/>
        <w:jc w:val="both"/>
        <w:rPr>
          <w:rFonts w:ascii="Times New Roman" w:hAnsi="Times New Roman"/>
          <w:noProof/>
        </w:rPr>
      </w:pPr>
      <w:bookmarkStart w:id="44" w:name="_ENREF_52"/>
      <w:r>
        <w:rPr>
          <w:rFonts w:ascii="Times New Roman" w:hAnsi="Times New Roman"/>
          <w:noProof/>
        </w:rPr>
        <w:t>Parsons, T</w:t>
      </w:r>
      <w:r w:rsidRPr="00C65733">
        <w:rPr>
          <w:rFonts w:ascii="Times New Roman" w:hAnsi="Times New Roman"/>
          <w:noProof/>
        </w:rPr>
        <w:t>. (1964</w:t>
      </w:r>
      <w:r w:rsidRPr="001E183D">
        <w:rPr>
          <w:rFonts w:ascii="Times New Roman" w:hAnsi="Times New Roman"/>
          <w:noProof/>
        </w:rPr>
        <w:t xml:space="preserve">). </w:t>
      </w:r>
      <w:r w:rsidRPr="001E183D">
        <w:rPr>
          <w:rFonts w:ascii="Times New Roman" w:hAnsi="Times New Roman"/>
          <w:i/>
          <w:noProof/>
        </w:rPr>
        <w:t>Social structure and person</w:t>
      </w:r>
      <w:r w:rsidRPr="001E183D">
        <w:rPr>
          <w:rFonts w:ascii="Times New Roman" w:hAnsi="Times New Roman"/>
          <w:noProof/>
        </w:rPr>
        <w:t>. New York, NY: Free Press.</w:t>
      </w:r>
      <w:bookmarkEnd w:id="44"/>
    </w:p>
    <w:p w14:paraId="25AB4C10" w14:textId="77777777" w:rsidR="00933604" w:rsidRDefault="00933604" w:rsidP="00F90A28">
      <w:pPr>
        <w:spacing w:line="480" w:lineRule="auto"/>
        <w:contextualSpacing/>
        <w:jc w:val="both"/>
        <w:rPr>
          <w:rFonts w:ascii="Times New Roman" w:hAnsi="Times New Roman"/>
        </w:rPr>
      </w:pPr>
      <w:r w:rsidRPr="009F4002">
        <w:rPr>
          <w:rFonts w:ascii="Times New Roman" w:hAnsi="Times New Roman"/>
        </w:rPr>
        <w:t>Patton,</w:t>
      </w:r>
      <w:r w:rsidRPr="00A54399">
        <w:rPr>
          <w:rFonts w:ascii="Times New Roman" w:hAnsi="Times New Roman"/>
        </w:rPr>
        <w:t xml:space="preserve"> M. (2002). </w:t>
      </w:r>
      <w:proofErr w:type="gramStart"/>
      <w:r w:rsidRPr="00A54399">
        <w:rPr>
          <w:rFonts w:ascii="Times New Roman" w:hAnsi="Times New Roman"/>
          <w:i/>
        </w:rPr>
        <w:t>Qualitative research and evaluation methods</w:t>
      </w:r>
      <w:r w:rsidRPr="00A54399">
        <w:rPr>
          <w:rFonts w:ascii="Times New Roman" w:hAnsi="Times New Roman"/>
        </w:rPr>
        <w:t xml:space="preserve"> (3</w:t>
      </w:r>
      <w:r w:rsidRPr="00A54399">
        <w:rPr>
          <w:rFonts w:ascii="Times New Roman" w:hAnsi="Times New Roman"/>
          <w:vertAlign w:val="superscript"/>
        </w:rPr>
        <w:t>rd</w:t>
      </w:r>
      <w:r>
        <w:rPr>
          <w:rFonts w:ascii="Times New Roman" w:hAnsi="Times New Roman"/>
        </w:rPr>
        <w:t xml:space="preserve"> ed.).</w:t>
      </w:r>
      <w:proofErr w:type="gramEnd"/>
      <w:r>
        <w:rPr>
          <w:rFonts w:ascii="Times New Roman" w:hAnsi="Times New Roman"/>
        </w:rPr>
        <w:t xml:space="preserve"> Thousand </w:t>
      </w:r>
    </w:p>
    <w:p w14:paraId="3E893608" w14:textId="70FDAED7" w:rsidR="00933604" w:rsidRPr="001E183D" w:rsidRDefault="00933604" w:rsidP="00F90A28">
      <w:pPr>
        <w:spacing w:line="480" w:lineRule="auto"/>
        <w:contextualSpacing/>
        <w:jc w:val="both"/>
        <w:rPr>
          <w:rFonts w:ascii="Times New Roman" w:hAnsi="Times New Roman"/>
        </w:rPr>
      </w:pPr>
      <w:r>
        <w:rPr>
          <w:rFonts w:ascii="Times New Roman" w:hAnsi="Times New Roman"/>
        </w:rPr>
        <w:tab/>
        <w:t xml:space="preserve">Oaks, CA: </w:t>
      </w:r>
      <w:r w:rsidRPr="00A54399">
        <w:rPr>
          <w:rFonts w:ascii="Times New Roman" w:hAnsi="Times New Roman"/>
        </w:rPr>
        <w:t>Sage</w:t>
      </w:r>
    </w:p>
    <w:p w14:paraId="00E28430" w14:textId="77777777" w:rsidR="00C530E1" w:rsidRDefault="00C530E1" w:rsidP="00F90A28">
      <w:pPr>
        <w:spacing w:line="480" w:lineRule="auto"/>
        <w:ind w:left="720" w:hanging="720"/>
        <w:jc w:val="both"/>
        <w:rPr>
          <w:rFonts w:ascii="Times New Roman" w:hAnsi="Times New Roman"/>
          <w:noProof/>
        </w:rPr>
      </w:pPr>
      <w:bookmarkStart w:id="45" w:name="_ENREF_54"/>
      <w:r w:rsidRPr="00513B0D">
        <w:rPr>
          <w:rFonts w:ascii="Times New Roman" w:hAnsi="Times New Roman"/>
          <w:noProof/>
        </w:rPr>
        <w:t>Payne, D.E., &amp; Peake, C.A. (1977).</w:t>
      </w:r>
      <w:r w:rsidRPr="001E183D">
        <w:rPr>
          <w:rFonts w:ascii="Times New Roman" w:hAnsi="Times New Roman"/>
          <w:noProof/>
        </w:rPr>
        <w:t xml:space="preserve"> Cultural Diffusion: The Role of US TV in Iceland. </w:t>
      </w:r>
      <w:r w:rsidRPr="001E183D">
        <w:rPr>
          <w:rFonts w:ascii="Times New Roman" w:hAnsi="Times New Roman"/>
          <w:i/>
          <w:noProof/>
        </w:rPr>
        <w:t>Journalism Quarterly</w:t>
      </w:r>
      <w:r>
        <w:rPr>
          <w:rFonts w:ascii="Times New Roman" w:hAnsi="Times New Roman"/>
          <w:i/>
          <w:noProof/>
        </w:rPr>
        <w:t xml:space="preserve">, 54, </w:t>
      </w:r>
      <w:r>
        <w:rPr>
          <w:rFonts w:ascii="Times New Roman" w:hAnsi="Times New Roman"/>
          <w:noProof/>
        </w:rPr>
        <w:t>523-531</w:t>
      </w:r>
      <w:r w:rsidRPr="001E183D">
        <w:rPr>
          <w:rFonts w:ascii="Times New Roman" w:hAnsi="Times New Roman"/>
          <w:noProof/>
        </w:rPr>
        <w:t xml:space="preserve">. </w:t>
      </w:r>
      <w:bookmarkEnd w:id="45"/>
    </w:p>
    <w:p w14:paraId="0CF5D685" w14:textId="5E6D4C38" w:rsidR="00C530E1" w:rsidRPr="00056E7F" w:rsidRDefault="00B65DAD" w:rsidP="00F90A28">
      <w:pPr>
        <w:spacing w:line="480" w:lineRule="auto"/>
        <w:ind w:left="720" w:hanging="720"/>
        <w:jc w:val="both"/>
        <w:rPr>
          <w:rFonts w:ascii="Times New Roman" w:hAnsi="Times New Roman"/>
          <w:noProof/>
        </w:rPr>
      </w:pPr>
      <w:r>
        <w:rPr>
          <w:rFonts w:ascii="Times New Roman" w:hAnsi="Times New Roman"/>
          <w:noProof/>
        </w:rPr>
        <w:t>Peruš</w:t>
      </w:r>
      <w:r w:rsidR="00C530E1">
        <w:rPr>
          <w:rFonts w:ascii="Times New Roman" w:hAnsi="Times New Roman"/>
          <w:noProof/>
        </w:rPr>
        <w:t xml:space="preserve">ko, Z., &amp; Jurlin, K. (2006). </w:t>
      </w:r>
      <w:r>
        <w:rPr>
          <w:rFonts w:ascii="Times New Roman" w:hAnsi="Times New Roman"/>
          <w:i/>
          <w:noProof/>
        </w:rPr>
        <w:t>Hrvatsko medijsko tržiš</w:t>
      </w:r>
      <w:r w:rsidR="00C530E1">
        <w:rPr>
          <w:rFonts w:ascii="Times New Roman" w:hAnsi="Times New Roman"/>
          <w:i/>
          <w:noProof/>
        </w:rPr>
        <w:t xml:space="preserve">te: Zakonodavstvo i trendovi koncentracije. </w:t>
      </w:r>
      <w:r w:rsidR="00C530E1">
        <w:rPr>
          <w:rFonts w:ascii="Times New Roman" w:hAnsi="Times New Roman"/>
          <w:noProof/>
        </w:rPr>
        <w:t>Zagreb, CRO: Studija, IMO.</w:t>
      </w:r>
    </w:p>
    <w:p w14:paraId="4E335ED2" w14:textId="77777777" w:rsidR="00C530E1" w:rsidRPr="001E183D" w:rsidRDefault="00C530E1" w:rsidP="00F90A28">
      <w:pPr>
        <w:spacing w:line="480" w:lineRule="auto"/>
        <w:ind w:left="720" w:hanging="720"/>
        <w:jc w:val="both"/>
        <w:rPr>
          <w:rFonts w:ascii="Times New Roman" w:hAnsi="Times New Roman"/>
          <w:noProof/>
        </w:rPr>
      </w:pPr>
      <w:bookmarkStart w:id="46" w:name="_ENREF_55"/>
      <w:r w:rsidRPr="00A16CE6">
        <w:rPr>
          <w:rFonts w:ascii="Times New Roman" w:hAnsi="Times New Roman"/>
          <w:noProof/>
        </w:rPr>
        <w:t>Pingree, S., &amp; Hawkins, R. (1981).</w:t>
      </w:r>
      <w:r w:rsidRPr="001E183D">
        <w:rPr>
          <w:rFonts w:ascii="Times New Roman" w:hAnsi="Times New Roman"/>
          <w:noProof/>
        </w:rPr>
        <w:t xml:space="preserve"> US programs on Australian television: The cultivation effect. </w:t>
      </w:r>
      <w:r w:rsidRPr="001E183D">
        <w:rPr>
          <w:rFonts w:ascii="Times New Roman" w:hAnsi="Times New Roman"/>
          <w:i/>
          <w:noProof/>
        </w:rPr>
        <w:t>Journal of Communication, 31</w:t>
      </w:r>
      <w:r w:rsidRPr="001E183D">
        <w:rPr>
          <w:rFonts w:ascii="Times New Roman" w:hAnsi="Times New Roman"/>
          <w:noProof/>
        </w:rPr>
        <w:t xml:space="preserve">(1), 97-105. </w:t>
      </w:r>
      <w:bookmarkEnd w:id="46"/>
    </w:p>
    <w:p w14:paraId="23C96D9A" w14:textId="330D0383" w:rsidR="00C530E1" w:rsidRPr="000D593F" w:rsidRDefault="00B65DAD" w:rsidP="00F90A28">
      <w:pPr>
        <w:spacing w:line="480" w:lineRule="auto"/>
        <w:ind w:left="720" w:hanging="720"/>
        <w:jc w:val="both"/>
        <w:rPr>
          <w:rFonts w:ascii="Times New Roman" w:hAnsi="Times New Roman"/>
        </w:rPr>
      </w:pPr>
      <w:bookmarkStart w:id="47" w:name="_ENREF_56"/>
      <w:bookmarkStart w:id="48" w:name="_ENREF_57"/>
      <w:r>
        <w:rPr>
          <w:rFonts w:ascii="Times New Roman" w:hAnsi="Times New Roman"/>
          <w:noProof/>
        </w:rPr>
        <w:t>Popović, H., Bilić, P., &amp; Svob-Đokić</w:t>
      </w:r>
      <w:r w:rsidR="00C530E1" w:rsidRPr="000D593F">
        <w:rPr>
          <w:rFonts w:ascii="Times New Roman" w:hAnsi="Times New Roman"/>
          <w:noProof/>
        </w:rPr>
        <w:t>, N. (2010). Media policies and regulatory practices in a selected set of European countries, the EU and the Council of Europe: The case of Croatia: European Commission.</w:t>
      </w:r>
      <w:bookmarkEnd w:id="47"/>
      <w:r w:rsidR="00C530E1">
        <w:rPr>
          <w:rFonts w:ascii="Times New Roman" w:hAnsi="Times New Roman"/>
          <w:noProof/>
        </w:rPr>
        <w:t xml:space="preserve">  Retrieved from: </w:t>
      </w:r>
      <w:hyperlink r:id="rId11" w:history="1">
        <w:r w:rsidR="00C530E1" w:rsidRPr="00536386">
          <w:rPr>
            <w:rStyle w:val="Hyperlink"/>
            <w:rFonts w:ascii="Times New Roman" w:hAnsi="Times New Roman"/>
            <w:noProof/>
          </w:rPr>
          <w:t>http://www.mediadem.eliamep.gr/wp-content/uploads/2010/05/Croatia.pdf</w:t>
        </w:r>
      </w:hyperlink>
      <w:r w:rsidR="00C530E1">
        <w:rPr>
          <w:rFonts w:ascii="Times New Roman" w:hAnsi="Times New Roman"/>
          <w:noProof/>
        </w:rPr>
        <w:t xml:space="preserve"> </w:t>
      </w:r>
    </w:p>
    <w:p w14:paraId="017E7DDF" w14:textId="77777777" w:rsidR="00C530E1" w:rsidRPr="001E183D" w:rsidRDefault="00C530E1" w:rsidP="00F90A28">
      <w:pPr>
        <w:spacing w:line="480" w:lineRule="auto"/>
        <w:ind w:left="720" w:hanging="720"/>
        <w:jc w:val="both"/>
        <w:rPr>
          <w:rFonts w:ascii="Times New Roman" w:hAnsi="Times New Roman"/>
          <w:noProof/>
        </w:rPr>
      </w:pPr>
      <w:r>
        <w:rPr>
          <w:rFonts w:ascii="Times New Roman" w:hAnsi="Times New Roman"/>
          <w:noProof/>
        </w:rPr>
        <w:t>Prickett, P</w:t>
      </w:r>
      <w:r w:rsidRPr="004E4C37">
        <w:rPr>
          <w:rFonts w:ascii="Times New Roman" w:hAnsi="Times New Roman"/>
          <w:noProof/>
        </w:rPr>
        <w:t>. (2006).</w:t>
      </w:r>
      <w:r w:rsidRPr="001E183D">
        <w:rPr>
          <w:rFonts w:ascii="Times New Roman" w:hAnsi="Times New Roman"/>
          <w:noProof/>
        </w:rPr>
        <w:t xml:space="preserve"> </w:t>
      </w:r>
      <w:r w:rsidRPr="001E183D">
        <w:rPr>
          <w:rFonts w:ascii="Times New Roman" w:hAnsi="Times New Roman"/>
          <w:i/>
          <w:noProof/>
        </w:rPr>
        <w:t>MTV Desi: Experiencing a Reverse Flow of Globalization?</w:t>
      </w:r>
      <w:r w:rsidRPr="001E183D">
        <w:rPr>
          <w:rFonts w:ascii="Times New Roman" w:hAnsi="Times New Roman"/>
          <w:noProof/>
        </w:rPr>
        <w:t xml:space="preserve"> Paper presented at the International Communication Association</w:t>
      </w:r>
      <w:r>
        <w:rPr>
          <w:rFonts w:ascii="Times New Roman" w:hAnsi="Times New Roman"/>
          <w:noProof/>
        </w:rPr>
        <w:t>, Calgary, Canada</w:t>
      </w:r>
      <w:r w:rsidRPr="001E183D">
        <w:rPr>
          <w:rFonts w:ascii="Times New Roman" w:hAnsi="Times New Roman"/>
          <w:noProof/>
        </w:rPr>
        <w:t xml:space="preserve">. </w:t>
      </w:r>
      <w:bookmarkEnd w:id="48"/>
    </w:p>
    <w:p w14:paraId="6CAF8E14" w14:textId="77777777" w:rsidR="00C530E1" w:rsidRPr="001E183D" w:rsidRDefault="00C530E1" w:rsidP="00F90A28">
      <w:pPr>
        <w:spacing w:line="480" w:lineRule="auto"/>
        <w:ind w:left="720" w:hanging="720"/>
        <w:jc w:val="both"/>
        <w:rPr>
          <w:rFonts w:ascii="Times New Roman" w:hAnsi="Times New Roman"/>
          <w:noProof/>
        </w:rPr>
      </w:pPr>
      <w:bookmarkStart w:id="49" w:name="_ENREF_58"/>
      <w:r>
        <w:rPr>
          <w:rFonts w:ascii="Times New Roman" w:hAnsi="Times New Roman"/>
          <w:noProof/>
        </w:rPr>
        <w:t>Ramet, S.</w:t>
      </w:r>
      <w:r w:rsidRPr="004E4C37">
        <w:rPr>
          <w:rFonts w:ascii="Times New Roman" w:hAnsi="Times New Roman"/>
          <w:noProof/>
        </w:rPr>
        <w:t>P. (2007)</w:t>
      </w:r>
      <w:r w:rsidRPr="001E183D">
        <w:rPr>
          <w:rFonts w:ascii="Times New Roman" w:hAnsi="Times New Roman"/>
          <w:noProof/>
        </w:rPr>
        <w:t xml:space="preserve">. What's love (of country) got to do with it? Civic values in democratic transition. In S. P. Ramet &amp; D. Matic (Eds.), </w:t>
      </w:r>
      <w:r w:rsidRPr="001E183D">
        <w:rPr>
          <w:rFonts w:ascii="Times New Roman" w:hAnsi="Times New Roman"/>
          <w:i/>
          <w:noProof/>
        </w:rPr>
        <w:t>Democratic transition in Croatia: Value transformation, education, media</w:t>
      </w:r>
      <w:r w:rsidRPr="001E183D">
        <w:rPr>
          <w:rFonts w:ascii="Times New Roman" w:hAnsi="Times New Roman"/>
          <w:noProof/>
        </w:rPr>
        <w:t xml:space="preserve"> (pp. 1-31). College Station, TX: Texas A&amp;M University Press.</w:t>
      </w:r>
      <w:bookmarkEnd w:id="49"/>
    </w:p>
    <w:p w14:paraId="3224A8F0" w14:textId="77777777" w:rsidR="00C530E1" w:rsidRDefault="00C530E1" w:rsidP="00F90A28">
      <w:pPr>
        <w:spacing w:line="480" w:lineRule="auto"/>
        <w:ind w:left="720" w:hanging="720"/>
        <w:jc w:val="both"/>
        <w:rPr>
          <w:rFonts w:ascii="Times New Roman" w:hAnsi="Times New Roman"/>
          <w:noProof/>
        </w:rPr>
      </w:pPr>
      <w:bookmarkStart w:id="50" w:name="_ENREF_59"/>
      <w:r>
        <w:rPr>
          <w:rFonts w:ascii="Times New Roman" w:hAnsi="Times New Roman"/>
          <w:noProof/>
        </w:rPr>
        <w:t>Robertson, R</w:t>
      </w:r>
      <w:r w:rsidRPr="004E4C37">
        <w:rPr>
          <w:rFonts w:ascii="Times New Roman" w:hAnsi="Times New Roman"/>
          <w:noProof/>
        </w:rPr>
        <w:t>. (1992).</w:t>
      </w:r>
      <w:r w:rsidRPr="001E183D">
        <w:rPr>
          <w:rFonts w:ascii="Times New Roman" w:hAnsi="Times New Roman"/>
          <w:noProof/>
        </w:rPr>
        <w:t xml:space="preserve"> </w:t>
      </w:r>
      <w:r w:rsidRPr="001E183D">
        <w:rPr>
          <w:rFonts w:ascii="Times New Roman" w:hAnsi="Times New Roman"/>
          <w:i/>
          <w:noProof/>
        </w:rPr>
        <w:t>Globalization: Social theory and global culture</w:t>
      </w:r>
      <w:r>
        <w:rPr>
          <w:rFonts w:ascii="Times New Roman" w:hAnsi="Times New Roman"/>
          <w:noProof/>
        </w:rPr>
        <w:t xml:space="preserve"> (Vol. 16). Thousand Oaks, CA: Sage Publications</w:t>
      </w:r>
      <w:r w:rsidRPr="001E183D">
        <w:rPr>
          <w:rFonts w:ascii="Times New Roman" w:hAnsi="Times New Roman"/>
          <w:noProof/>
        </w:rPr>
        <w:t>.</w:t>
      </w:r>
      <w:bookmarkEnd w:id="50"/>
    </w:p>
    <w:p w14:paraId="45E37E05" w14:textId="2EB07283" w:rsidR="00DA2C77" w:rsidRPr="00DA2C77" w:rsidRDefault="00DA2C77" w:rsidP="00F90A28">
      <w:pPr>
        <w:spacing w:line="480" w:lineRule="auto"/>
        <w:ind w:left="720" w:hanging="720"/>
        <w:jc w:val="both"/>
        <w:rPr>
          <w:rFonts w:ascii="Times New Roman" w:hAnsi="Times New Roman"/>
          <w:noProof/>
        </w:rPr>
      </w:pPr>
      <w:r>
        <w:rPr>
          <w:rFonts w:ascii="Times New Roman" w:hAnsi="Times New Roman"/>
          <w:noProof/>
        </w:rPr>
        <w:t xml:space="preserve">Robertson, R. (1995). Glocalization: Time-Space and Homogeneity-Heterogeneity. In M. Featherstone, S. Lash, &amp; R. Robertson (Eds.), </w:t>
      </w:r>
      <w:r>
        <w:rPr>
          <w:rFonts w:ascii="Times New Roman" w:hAnsi="Times New Roman"/>
          <w:i/>
          <w:noProof/>
        </w:rPr>
        <w:t xml:space="preserve">Global Modernities </w:t>
      </w:r>
      <w:r>
        <w:rPr>
          <w:rFonts w:ascii="Times New Roman" w:hAnsi="Times New Roman"/>
          <w:noProof/>
        </w:rPr>
        <w:t xml:space="preserve">(25-44). London, UK: Sage Publications, Ltd. </w:t>
      </w:r>
    </w:p>
    <w:p w14:paraId="4371C6F8" w14:textId="77777777" w:rsidR="00C530E1" w:rsidRDefault="00C530E1" w:rsidP="00F90A28">
      <w:pPr>
        <w:spacing w:line="480" w:lineRule="auto"/>
        <w:ind w:left="720" w:hanging="720"/>
        <w:jc w:val="both"/>
        <w:rPr>
          <w:rFonts w:ascii="Times New Roman" w:hAnsi="Times New Roman"/>
          <w:noProof/>
        </w:rPr>
      </w:pPr>
      <w:bookmarkStart w:id="51" w:name="_ENREF_60"/>
      <w:r>
        <w:rPr>
          <w:rFonts w:ascii="Times New Roman" w:hAnsi="Times New Roman"/>
          <w:noProof/>
        </w:rPr>
        <w:t>Rokeach, M</w:t>
      </w:r>
      <w:r w:rsidRPr="00DB5181">
        <w:rPr>
          <w:rFonts w:ascii="Times New Roman" w:hAnsi="Times New Roman"/>
          <w:noProof/>
        </w:rPr>
        <w:t>. (1972</w:t>
      </w:r>
      <w:r w:rsidRPr="001E183D">
        <w:rPr>
          <w:rFonts w:ascii="Times New Roman" w:hAnsi="Times New Roman"/>
          <w:noProof/>
        </w:rPr>
        <w:t xml:space="preserve">). </w:t>
      </w:r>
      <w:r w:rsidRPr="001E183D">
        <w:rPr>
          <w:rFonts w:ascii="Times New Roman" w:hAnsi="Times New Roman"/>
          <w:i/>
          <w:noProof/>
        </w:rPr>
        <w:t>Beliefs, attitudes, and values</w:t>
      </w:r>
      <w:r w:rsidRPr="001E183D">
        <w:rPr>
          <w:rFonts w:ascii="Times New Roman" w:hAnsi="Times New Roman"/>
          <w:noProof/>
        </w:rPr>
        <w:t>. San Francisco, CA: Jossey-Bass, Inc., Publishers.</w:t>
      </w:r>
      <w:bookmarkEnd w:id="51"/>
    </w:p>
    <w:p w14:paraId="7EEAF261" w14:textId="77777777" w:rsidR="00C530E1" w:rsidRPr="001E183D" w:rsidRDefault="00C530E1" w:rsidP="00F90A28">
      <w:pPr>
        <w:spacing w:line="480" w:lineRule="auto"/>
        <w:ind w:left="720" w:hanging="720"/>
        <w:jc w:val="both"/>
        <w:rPr>
          <w:rFonts w:ascii="Times New Roman" w:hAnsi="Times New Roman"/>
        </w:rPr>
      </w:pPr>
      <w:proofErr w:type="gramStart"/>
      <w:r>
        <w:rPr>
          <w:rFonts w:ascii="Times New Roman" w:hAnsi="Times New Roman"/>
        </w:rPr>
        <w:t>Rollin, R. (1989).</w:t>
      </w:r>
      <w:proofErr w:type="gramEnd"/>
      <w:r>
        <w:rPr>
          <w:rFonts w:ascii="Times New Roman" w:hAnsi="Times New Roman"/>
        </w:rPr>
        <w:t xml:space="preserve"> </w:t>
      </w:r>
      <w:r>
        <w:rPr>
          <w:rFonts w:ascii="Times New Roman" w:hAnsi="Times New Roman"/>
          <w:i/>
        </w:rPr>
        <w:t xml:space="preserve">Americanization of the global village: Essays in comparative popular culture. </w:t>
      </w:r>
      <w:r>
        <w:rPr>
          <w:rFonts w:ascii="Times New Roman" w:hAnsi="Times New Roman"/>
        </w:rPr>
        <w:t>Bowling Green, OH: Bowling Green State University Popular press.</w:t>
      </w:r>
    </w:p>
    <w:p w14:paraId="16616EB9" w14:textId="77777777" w:rsidR="00C530E1" w:rsidRDefault="00C530E1" w:rsidP="00F90A28">
      <w:pPr>
        <w:spacing w:line="480" w:lineRule="auto"/>
        <w:ind w:left="720" w:hanging="720"/>
        <w:jc w:val="both"/>
        <w:rPr>
          <w:rFonts w:ascii="Times New Roman" w:hAnsi="Times New Roman"/>
          <w:noProof/>
        </w:rPr>
      </w:pPr>
      <w:bookmarkStart w:id="52" w:name="_ENREF_61"/>
      <w:r w:rsidRPr="00DB5181">
        <w:rPr>
          <w:rFonts w:ascii="Times New Roman" w:hAnsi="Times New Roman"/>
          <w:noProof/>
        </w:rPr>
        <w:t>RTL i Nova ugrozili HTV</w:t>
      </w:r>
      <w:r w:rsidRPr="001E183D">
        <w:rPr>
          <w:rFonts w:ascii="Times New Roman" w:hAnsi="Times New Roman"/>
          <w:noProof/>
        </w:rPr>
        <w:t>: U najgledanijem terminu HTV ima manju gledanost. (2006</w:t>
      </w:r>
      <w:r>
        <w:rPr>
          <w:rFonts w:ascii="Times New Roman" w:hAnsi="Times New Roman"/>
          <w:noProof/>
        </w:rPr>
        <w:t>, October 28</w:t>
      </w:r>
      <w:r w:rsidRPr="001E183D">
        <w:rPr>
          <w:rFonts w:ascii="Times New Roman" w:hAnsi="Times New Roman"/>
          <w:noProof/>
        </w:rPr>
        <w:t>).</w:t>
      </w:r>
      <w:r w:rsidRPr="001E183D">
        <w:rPr>
          <w:rFonts w:ascii="Times New Roman" w:hAnsi="Times New Roman"/>
          <w:i/>
          <w:noProof/>
        </w:rPr>
        <w:t xml:space="preserve"> Jutarnji List</w:t>
      </w:r>
      <w:r w:rsidRPr="001E183D">
        <w:rPr>
          <w:rFonts w:ascii="Times New Roman" w:hAnsi="Times New Roman"/>
          <w:noProof/>
        </w:rPr>
        <w:t xml:space="preserve">. </w:t>
      </w:r>
      <w:bookmarkEnd w:id="52"/>
      <w:r>
        <w:rPr>
          <w:rFonts w:ascii="Times New Roman" w:hAnsi="Times New Roman"/>
          <w:noProof/>
        </w:rPr>
        <w:t xml:space="preserve">Retrieved from: </w:t>
      </w:r>
      <w:r w:rsidRPr="00DB5181">
        <w:rPr>
          <w:rFonts w:ascii="Times New Roman" w:hAnsi="Times New Roman"/>
          <w:noProof/>
        </w:rPr>
        <w:t>http://www.jutarnji.hr/rtl-i-nova-ugrozili-htv--u-najgledanijem-terminu-htv-ima-manju-gledanost/160135/</w:t>
      </w:r>
      <w:r>
        <w:rPr>
          <w:rFonts w:ascii="Times New Roman" w:hAnsi="Times New Roman"/>
          <w:noProof/>
        </w:rPr>
        <w:t xml:space="preserve"> </w:t>
      </w:r>
    </w:p>
    <w:p w14:paraId="32E16FDF" w14:textId="77777777" w:rsidR="00C530E1" w:rsidRPr="00277F6A" w:rsidRDefault="00C530E1" w:rsidP="00F90A28">
      <w:pPr>
        <w:spacing w:line="480" w:lineRule="auto"/>
        <w:ind w:left="720" w:hanging="720"/>
        <w:jc w:val="both"/>
        <w:rPr>
          <w:rFonts w:ascii="Times New Roman" w:hAnsi="Times New Roman"/>
          <w:i/>
          <w:noProof/>
        </w:rPr>
      </w:pPr>
      <w:r>
        <w:rPr>
          <w:rFonts w:ascii="Times New Roman" w:hAnsi="Times New Roman"/>
          <w:noProof/>
        </w:rPr>
        <w:t xml:space="preserve">Samovar, L.A., &amp; Porter, R.E. (1995). </w:t>
      </w:r>
      <w:r>
        <w:rPr>
          <w:rFonts w:ascii="Times New Roman" w:hAnsi="Times New Roman"/>
          <w:i/>
          <w:noProof/>
        </w:rPr>
        <w:t xml:space="preserve">Communication between cultures. </w:t>
      </w:r>
      <w:r w:rsidRPr="003D5C25">
        <w:rPr>
          <w:rFonts w:ascii="Times New Roman" w:hAnsi="Times New Roman"/>
          <w:noProof/>
        </w:rPr>
        <w:t xml:space="preserve">Belmont, CA: </w:t>
      </w:r>
      <w:r>
        <w:rPr>
          <w:rFonts w:ascii="Times New Roman" w:hAnsi="Times New Roman"/>
          <w:noProof/>
        </w:rPr>
        <w:t xml:space="preserve">Wadsworth. </w:t>
      </w:r>
    </w:p>
    <w:p w14:paraId="0D8D8E7D" w14:textId="77777777" w:rsidR="00C530E1" w:rsidRDefault="00C530E1" w:rsidP="00F90A28">
      <w:pPr>
        <w:spacing w:line="480" w:lineRule="auto"/>
        <w:ind w:left="720" w:hanging="720"/>
        <w:jc w:val="both"/>
        <w:rPr>
          <w:rFonts w:ascii="Times New Roman" w:hAnsi="Times New Roman"/>
          <w:noProof/>
        </w:rPr>
      </w:pPr>
      <w:bookmarkStart w:id="53" w:name="_ENREF_62"/>
      <w:r w:rsidRPr="00DB5181">
        <w:rPr>
          <w:rFonts w:ascii="Times New Roman" w:hAnsi="Times New Roman"/>
          <w:noProof/>
        </w:rPr>
        <w:t>Schiller, H.I. (1991).</w:t>
      </w:r>
      <w:r w:rsidRPr="001E183D">
        <w:rPr>
          <w:rFonts w:ascii="Times New Roman" w:hAnsi="Times New Roman"/>
          <w:noProof/>
        </w:rPr>
        <w:t xml:space="preserve"> Not yet the post</w:t>
      </w:r>
      <w:r w:rsidRPr="001E183D">
        <w:rPr>
          <w:rFonts w:ascii="American Typewriter" w:hAnsi="American Typewriter" w:cs="American Typewriter"/>
          <w:noProof/>
        </w:rPr>
        <w:t>‐</w:t>
      </w:r>
      <w:r w:rsidRPr="001E183D">
        <w:rPr>
          <w:rFonts w:ascii="Times New Roman" w:hAnsi="Times New Roman"/>
          <w:noProof/>
        </w:rPr>
        <w:t xml:space="preserve">imperialist era. </w:t>
      </w:r>
      <w:r w:rsidRPr="001E183D">
        <w:rPr>
          <w:rFonts w:ascii="Times New Roman" w:hAnsi="Times New Roman"/>
          <w:i/>
          <w:noProof/>
        </w:rPr>
        <w:t>Critical Studies in Media Communication, 8</w:t>
      </w:r>
      <w:r w:rsidRPr="001E183D">
        <w:rPr>
          <w:rFonts w:ascii="Times New Roman" w:hAnsi="Times New Roman"/>
          <w:noProof/>
        </w:rPr>
        <w:t xml:space="preserve">(1), 13-28. </w:t>
      </w:r>
      <w:bookmarkEnd w:id="53"/>
    </w:p>
    <w:p w14:paraId="0AA00809" w14:textId="77777777" w:rsidR="00C530E1" w:rsidRPr="007B6617" w:rsidRDefault="00C530E1" w:rsidP="00F90A28">
      <w:pPr>
        <w:spacing w:line="480" w:lineRule="auto"/>
        <w:ind w:left="720" w:hanging="720"/>
        <w:jc w:val="both"/>
        <w:rPr>
          <w:rFonts w:ascii="Times New Roman" w:hAnsi="Times New Roman"/>
          <w:noProof/>
        </w:rPr>
      </w:pPr>
      <w:r>
        <w:rPr>
          <w:rFonts w:ascii="Times New Roman" w:hAnsi="Times New Roman"/>
          <w:noProof/>
        </w:rPr>
        <w:t xml:space="preserve">Schwartz, S.H., &amp; Bilsky, W. (1990). Toward a theory of the universal content and structure of values: Extensions and cross-cultural applications. </w:t>
      </w:r>
      <w:r>
        <w:rPr>
          <w:rFonts w:ascii="Times New Roman" w:hAnsi="Times New Roman"/>
          <w:i/>
          <w:noProof/>
        </w:rPr>
        <w:t xml:space="preserve">Journal of Personality and Social Psychology, 58, </w:t>
      </w:r>
      <w:r>
        <w:rPr>
          <w:rFonts w:ascii="Times New Roman" w:hAnsi="Times New Roman"/>
          <w:noProof/>
        </w:rPr>
        <w:t xml:space="preserve">878-891. </w:t>
      </w:r>
    </w:p>
    <w:p w14:paraId="386104B5" w14:textId="77777777" w:rsidR="00C530E1" w:rsidRPr="001E183D" w:rsidRDefault="00C530E1" w:rsidP="00F90A28">
      <w:pPr>
        <w:spacing w:line="480" w:lineRule="auto"/>
        <w:ind w:left="720" w:hanging="720"/>
        <w:jc w:val="both"/>
        <w:rPr>
          <w:rFonts w:ascii="Times New Roman" w:hAnsi="Times New Roman"/>
          <w:noProof/>
        </w:rPr>
      </w:pPr>
      <w:bookmarkStart w:id="54" w:name="_ENREF_63"/>
      <w:r w:rsidRPr="000D593F">
        <w:rPr>
          <w:rFonts w:ascii="Times New Roman" w:hAnsi="Times New Roman"/>
          <w:noProof/>
        </w:rPr>
        <w:t xml:space="preserve">Segrave, K. (1997). </w:t>
      </w:r>
      <w:r w:rsidRPr="000D593F">
        <w:rPr>
          <w:rFonts w:ascii="Times New Roman" w:hAnsi="Times New Roman"/>
          <w:i/>
          <w:noProof/>
        </w:rPr>
        <w:t>American films abroad: Hollywood's domination of the world's movie screens from the 1890s to the present</w:t>
      </w:r>
      <w:r w:rsidRPr="000D593F">
        <w:rPr>
          <w:rFonts w:ascii="Times New Roman" w:hAnsi="Times New Roman"/>
          <w:noProof/>
        </w:rPr>
        <w:t xml:space="preserve">.  </w:t>
      </w:r>
      <w:r>
        <w:rPr>
          <w:rFonts w:ascii="Times New Roman" w:hAnsi="Times New Roman"/>
          <w:noProof/>
        </w:rPr>
        <w:t>Jefferson, NC:</w:t>
      </w:r>
      <w:r w:rsidRPr="000D593F">
        <w:rPr>
          <w:rFonts w:ascii="Times New Roman" w:hAnsi="Times New Roman"/>
          <w:noProof/>
        </w:rPr>
        <w:t xml:space="preserve"> McFarland &amp; Company.</w:t>
      </w:r>
      <w:bookmarkEnd w:id="54"/>
    </w:p>
    <w:p w14:paraId="7CFE5982" w14:textId="77777777" w:rsidR="00C530E1" w:rsidRPr="001E183D" w:rsidRDefault="00C530E1" w:rsidP="00F90A28">
      <w:pPr>
        <w:spacing w:line="480" w:lineRule="auto"/>
        <w:jc w:val="both"/>
        <w:rPr>
          <w:rFonts w:ascii="Times New Roman" w:hAnsi="Times New Roman"/>
        </w:rPr>
      </w:pPr>
      <w:proofErr w:type="spellStart"/>
      <w:r w:rsidRPr="00A751D2">
        <w:rPr>
          <w:rFonts w:ascii="Times New Roman" w:hAnsi="Times New Roman"/>
        </w:rPr>
        <w:t>Selnow</w:t>
      </w:r>
      <w:proofErr w:type="spellEnd"/>
      <w:r w:rsidRPr="00A751D2">
        <w:rPr>
          <w:rFonts w:ascii="Times New Roman" w:hAnsi="Times New Roman"/>
        </w:rPr>
        <w:t>, G. (1990).</w:t>
      </w:r>
      <w:r w:rsidRPr="001E183D">
        <w:rPr>
          <w:rFonts w:ascii="Times New Roman" w:hAnsi="Times New Roman"/>
        </w:rPr>
        <w:t xml:space="preserve"> </w:t>
      </w:r>
      <w:proofErr w:type="gramStart"/>
      <w:r w:rsidRPr="001E183D">
        <w:rPr>
          <w:rFonts w:ascii="Times New Roman" w:hAnsi="Times New Roman"/>
        </w:rPr>
        <w:t>Values in prime time television.</w:t>
      </w:r>
      <w:proofErr w:type="gramEnd"/>
      <w:r w:rsidRPr="001E183D">
        <w:rPr>
          <w:rFonts w:ascii="Times New Roman" w:hAnsi="Times New Roman"/>
        </w:rPr>
        <w:t xml:space="preserve"> </w:t>
      </w:r>
      <w:proofErr w:type="gramStart"/>
      <w:r w:rsidRPr="001E183D">
        <w:rPr>
          <w:rFonts w:ascii="Times New Roman" w:hAnsi="Times New Roman"/>
          <w:i/>
        </w:rPr>
        <w:t xml:space="preserve">Journal of Communication, 40, </w:t>
      </w:r>
      <w:r w:rsidRPr="001E183D">
        <w:rPr>
          <w:rFonts w:ascii="Times New Roman" w:hAnsi="Times New Roman"/>
        </w:rPr>
        <w:t>64-</w:t>
      </w:r>
      <w:r w:rsidRPr="001E183D">
        <w:rPr>
          <w:rFonts w:ascii="Times New Roman" w:hAnsi="Times New Roman"/>
        </w:rPr>
        <w:tab/>
        <w:t>74.</w:t>
      </w:r>
      <w:proofErr w:type="gramEnd"/>
      <w:r w:rsidRPr="001E183D">
        <w:rPr>
          <w:rFonts w:ascii="Times New Roman" w:hAnsi="Times New Roman"/>
        </w:rPr>
        <w:t xml:space="preserve"> </w:t>
      </w:r>
    </w:p>
    <w:p w14:paraId="44BCD48D" w14:textId="31E8A22F" w:rsidR="00C530E1" w:rsidRDefault="00B65DAD" w:rsidP="00F90A28">
      <w:pPr>
        <w:spacing w:line="480" w:lineRule="auto"/>
        <w:ind w:left="720" w:hanging="720"/>
        <w:jc w:val="both"/>
        <w:rPr>
          <w:rFonts w:ascii="Times New Roman" w:hAnsi="Times New Roman"/>
          <w:noProof/>
        </w:rPr>
      </w:pPr>
      <w:bookmarkStart w:id="55" w:name="_ENREF_64"/>
      <w:r>
        <w:rPr>
          <w:rFonts w:ascii="Times New Roman" w:hAnsi="Times New Roman"/>
          <w:noProof/>
        </w:rPr>
        <w:t>Š</w:t>
      </w:r>
      <w:r w:rsidR="00C530E1">
        <w:rPr>
          <w:rFonts w:ascii="Times New Roman" w:hAnsi="Times New Roman"/>
          <w:noProof/>
        </w:rPr>
        <w:t>imac, N</w:t>
      </w:r>
      <w:r w:rsidR="00C530E1" w:rsidRPr="00A751D2">
        <w:rPr>
          <w:rFonts w:ascii="Times New Roman" w:hAnsi="Times New Roman"/>
          <w:noProof/>
        </w:rPr>
        <w:t>. (2001).</w:t>
      </w:r>
      <w:r w:rsidR="00C530E1" w:rsidRPr="001E183D">
        <w:rPr>
          <w:rFonts w:ascii="Times New Roman" w:hAnsi="Times New Roman"/>
          <w:noProof/>
        </w:rPr>
        <w:t xml:space="preserve"> Izazovi i zamke globalizacije. </w:t>
      </w:r>
      <w:r w:rsidR="00C530E1" w:rsidRPr="001E183D">
        <w:rPr>
          <w:rFonts w:ascii="Times New Roman" w:hAnsi="Times New Roman"/>
          <w:i/>
          <w:noProof/>
        </w:rPr>
        <w:t>Matica Hrvatska</w:t>
      </w:r>
      <w:r w:rsidR="00C530E1" w:rsidRPr="001E183D">
        <w:rPr>
          <w:rFonts w:ascii="Times New Roman" w:hAnsi="Times New Roman"/>
          <w:noProof/>
        </w:rPr>
        <w:t xml:space="preserve">, 24-25. </w:t>
      </w:r>
      <w:bookmarkEnd w:id="55"/>
    </w:p>
    <w:p w14:paraId="1B32F6AC" w14:textId="77777777" w:rsidR="00C530E1" w:rsidRDefault="00C530E1" w:rsidP="00F90A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imes New Roman" w:eastAsiaTheme="minorEastAsia" w:hAnsi="Times New Roman"/>
          <w:color w:val="000000"/>
        </w:rPr>
      </w:pPr>
      <w:proofErr w:type="gramStart"/>
      <w:r>
        <w:rPr>
          <w:rFonts w:ascii="Times New Roman" w:eastAsiaTheme="minorEastAsia" w:hAnsi="Times New Roman"/>
          <w:color w:val="000000"/>
        </w:rPr>
        <w:t>Sine, T. (2000) Branded for Life.</w:t>
      </w:r>
      <w:proofErr w:type="gramEnd"/>
      <w:r w:rsidRPr="000D27B1">
        <w:rPr>
          <w:rFonts w:ascii="Times New Roman" w:eastAsiaTheme="minorEastAsia" w:hAnsi="Times New Roman"/>
          <w:color w:val="000000"/>
        </w:rPr>
        <w:t xml:space="preserve"> </w:t>
      </w:r>
      <w:r w:rsidRPr="000D27B1">
        <w:rPr>
          <w:rFonts w:ascii="Times New Roman" w:eastAsiaTheme="minorEastAsia" w:hAnsi="Times New Roman"/>
          <w:i/>
          <w:iCs/>
          <w:color w:val="000000"/>
        </w:rPr>
        <w:t xml:space="preserve">Sojourners Magazine. </w:t>
      </w:r>
      <w:r w:rsidRPr="000D27B1">
        <w:rPr>
          <w:rFonts w:ascii="Times New Roman" w:eastAsiaTheme="minorEastAsia" w:hAnsi="Times New Roman"/>
          <w:iCs/>
          <w:color w:val="000000"/>
        </w:rPr>
        <w:t>Retrieved from:</w:t>
      </w:r>
      <w:r w:rsidRPr="000D27B1">
        <w:rPr>
          <w:rFonts w:ascii="Times New Roman" w:eastAsiaTheme="minorEastAsia" w:hAnsi="Times New Roman"/>
          <w:i/>
          <w:iCs/>
          <w:color w:val="000000"/>
        </w:rPr>
        <w:t xml:space="preserve"> </w:t>
      </w:r>
      <w:r w:rsidRPr="000D27B1">
        <w:rPr>
          <w:rFonts w:ascii="Times New Roman" w:eastAsiaTheme="minorEastAsia" w:hAnsi="Times New Roman"/>
          <w:color w:val="000000"/>
        </w:rPr>
        <w:t xml:space="preserve">http: </w:t>
      </w:r>
      <w:r>
        <w:rPr>
          <w:rFonts w:ascii="Times New Roman" w:eastAsiaTheme="minorEastAsia" w:hAnsi="Times New Roman"/>
          <w:color w:val="000000"/>
        </w:rPr>
        <w:tab/>
      </w:r>
      <w:r w:rsidRPr="000D27B1">
        <w:rPr>
          <w:rFonts w:ascii="Times New Roman" w:eastAsiaTheme="minorEastAsia" w:hAnsi="Times New Roman"/>
          <w:color w:val="000000"/>
        </w:rPr>
        <w:t>//www.sojo.net/index.cfm</w:t>
      </w:r>
      <w:proofErr w:type="gramStart"/>
      <w:r w:rsidRPr="000D27B1">
        <w:rPr>
          <w:rFonts w:ascii="Times New Roman" w:eastAsiaTheme="minorEastAsia" w:hAnsi="Times New Roman"/>
          <w:color w:val="000000"/>
        </w:rPr>
        <w:t>?action</w:t>
      </w:r>
      <w:proofErr w:type="gramEnd"/>
      <w:r w:rsidRPr="000D27B1">
        <w:rPr>
          <w:rFonts w:ascii="Times New Roman" w:eastAsiaTheme="minorEastAsia" w:hAnsi="Times New Roman"/>
          <w:color w:val="000000"/>
        </w:rPr>
        <w:t xml:space="preserve">=magazine.article&amp;issue = soj0009&amp;article = </w:t>
      </w:r>
      <w:r>
        <w:rPr>
          <w:rFonts w:ascii="Times New Roman" w:eastAsiaTheme="minorEastAsia" w:hAnsi="Times New Roman"/>
          <w:color w:val="000000"/>
        </w:rPr>
        <w:tab/>
      </w:r>
      <w:r w:rsidRPr="000D27B1">
        <w:rPr>
          <w:rFonts w:ascii="Times New Roman" w:eastAsiaTheme="minorEastAsia" w:hAnsi="Times New Roman"/>
          <w:color w:val="000000"/>
        </w:rPr>
        <w:t>000912</w:t>
      </w:r>
    </w:p>
    <w:p w14:paraId="0D2DE8F9" w14:textId="77777777" w:rsidR="00C530E1" w:rsidRPr="00E662EC" w:rsidRDefault="00C530E1" w:rsidP="00F90A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imes New Roman" w:eastAsiaTheme="minorEastAsia" w:hAnsi="Times New Roman"/>
          <w:color w:val="000000"/>
        </w:rPr>
      </w:pPr>
      <w:proofErr w:type="gramStart"/>
      <w:r>
        <w:rPr>
          <w:rFonts w:ascii="Times New Roman" w:eastAsiaTheme="minorEastAsia" w:hAnsi="Times New Roman"/>
          <w:color w:val="000000"/>
        </w:rPr>
        <w:t>Singleton, R.A., &amp; Straits, B.C. (1999).</w:t>
      </w:r>
      <w:proofErr w:type="gramEnd"/>
      <w:r>
        <w:rPr>
          <w:rFonts w:ascii="Times New Roman" w:eastAsiaTheme="minorEastAsia" w:hAnsi="Times New Roman"/>
          <w:color w:val="000000"/>
        </w:rPr>
        <w:t xml:space="preserve"> </w:t>
      </w:r>
      <w:proofErr w:type="gramStart"/>
      <w:r>
        <w:rPr>
          <w:rFonts w:ascii="Times New Roman" w:eastAsiaTheme="minorEastAsia" w:hAnsi="Times New Roman"/>
          <w:i/>
          <w:color w:val="000000"/>
        </w:rPr>
        <w:t>Approaches to Social Research.</w:t>
      </w:r>
      <w:proofErr w:type="gramEnd"/>
      <w:r>
        <w:rPr>
          <w:rFonts w:ascii="Times New Roman" w:eastAsiaTheme="minorEastAsia" w:hAnsi="Times New Roman"/>
          <w:i/>
          <w:color w:val="000000"/>
        </w:rPr>
        <w:t xml:space="preserve"> </w:t>
      </w:r>
      <w:r>
        <w:rPr>
          <w:rFonts w:ascii="Times New Roman" w:eastAsiaTheme="minorEastAsia" w:hAnsi="Times New Roman"/>
          <w:color w:val="000000"/>
        </w:rPr>
        <w:t xml:space="preserve">New York, NY: </w:t>
      </w:r>
      <w:r>
        <w:rPr>
          <w:rFonts w:ascii="Times New Roman" w:eastAsiaTheme="minorEastAsia" w:hAnsi="Times New Roman"/>
          <w:color w:val="000000"/>
        </w:rPr>
        <w:tab/>
        <w:t xml:space="preserve">Oxford University Press. </w:t>
      </w:r>
    </w:p>
    <w:p w14:paraId="354F4CAF" w14:textId="22CD541B" w:rsidR="00C530E1" w:rsidRPr="001E183D" w:rsidRDefault="00C530E1" w:rsidP="00F90A28">
      <w:pPr>
        <w:spacing w:line="480" w:lineRule="auto"/>
        <w:ind w:left="720" w:hanging="720"/>
        <w:jc w:val="both"/>
        <w:rPr>
          <w:rFonts w:ascii="Times New Roman" w:hAnsi="Times New Roman"/>
          <w:noProof/>
        </w:rPr>
      </w:pPr>
      <w:bookmarkStart w:id="56" w:name="_ENREF_65"/>
      <w:r>
        <w:rPr>
          <w:rFonts w:ascii="Times New Roman" w:hAnsi="Times New Roman"/>
          <w:noProof/>
        </w:rPr>
        <w:t>Skoko, B</w:t>
      </w:r>
      <w:r w:rsidRPr="00A751D2">
        <w:rPr>
          <w:rFonts w:ascii="Times New Roman" w:hAnsi="Times New Roman"/>
          <w:noProof/>
        </w:rPr>
        <w:t>. (2004).</w:t>
      </w:r>
      <w:r w:rsidRPr="001E183D">
        <w:rPr>
          <w:rFonts w:ascii="Times New Roman" w:hAnsi="Times New Roman"/>
          <w:noProof/>
        </w:rPr>
        <w:t xml:space="preserve"> </w:t>
      </w:r>
      <w:r w:rsidRPr="001E183D">
        <w:rPr>
          <w:rFonts w:ascii="Times New Roman" w:hAnsi="Times New Roman"/>
          <w:i/>
          <w:noProof/>
        </w:rPr>
        <w:t>Hrvatska: Identitet, Image i Promocija</w:t>
      </w:r>
      <w:r w:rsidR="00B65DAD">
        <w:rPr>
          <w:rFonts w:ascii="Times New Roman" w:hAnsi="Times New Roman"/>
          <w:noProof/>
        </w:rPr>
        <w:t>. Zagreb, CRO: Š</w:t>
      </w:r>
      <w:r w:rsidRPr="001E183D">
        <w:rPr>
          <w:rFonts w:ascii="Times New Roman" w:hAnsi="Times New Roman"/>
          <w:noProof/>
        </w:rPr>
        <w:t>kolska Knjiga.</w:t>
      </w:r>
      <w:bookmarkEnd w:id="56"/>
    </w:p>
    <w:p w14:paraId="3E3DA034" w14:textId="77777777" w:rsidR="00C530E1" w:rsidRPr="001E183D" w:rsidRDefault="00C530E1" w:rsidP="00F90A28">
      <w:pPr>
        <w:spacing w:line="480" w:lineRule="auto"/>
        <w:ind w:left="720" w:hanging="720"/>
        <w:jc w:val="both"/>
        <w:rPr>
          <w:rFonts w:ascii="Times New Roman" w:hAnsi="Times New Roman"/>
          <w:noProof/>
        </w:rPr>
      </w:pPr>
      <w:bookmarkStart w:id="57" w:name="_ENREF_66"/>
      <w:r>
        <w:rPr>
          <w:rFonts w:ascii="Times New Roman" w:hAnsi="Times New Roman"/>
          <w:noProof/>
        </w:rPr>
        <w:t>Somers, M.R., &amp; Gibson, G.</w:t>
      </w:r>
      <w:r w:rsidRPr="005759C0">
        <w:rPr>
          <w:rFonts w:ascii="Times New Roman" w:hAnsi="Times New Roman"/>
          <w:noProof/>
        </w:rPr>
        <w:t>D.</w:t>
      </w:r>
      <w:r w:rsidRPr="001E183D">
        <w:rPr>
          <w:rFonts w:ascii="Times New Roman" w:hAnsi="Times New Roman"/>
          <w:noProof/>
        </w:rPr>
        <w:t xml:space="preserve"> (1993). Reclaiming the Epistemological Other: Narrative and the Social Constitution of Identity. In C. Calhoun (Ed.), </w:t>
      </w:r>
      <w:r w:rsidRPr="001E183D">
        <w:rPr>
          <w:rFonts w:ascii="Times New Roman" w:hAnsi="Times New Roman"/>
          <w:i/>
          <w:noProof/>
        </w:rPr>
        <w:t>Social Theory and the Politics of Identity</w:t>
      </w:r>
      <w:r>
        <w:rPr>
          <w:rFonts w:ascii="Times New Roman" w:hAnsi="Times New Roman"/>
          <w:i/>
          <w:noProof/>
        </w:rPr>
        <w:t xml:space="preserve"> </w:t>
      </w:r>
      <w:r>
        <w:rPr>
          <w:rFonts w:ascii="Times New Roman" w:hAnsi="Times New Roman"/>
          <w:noProof/>
        </w:rPr>
        <w:t>(37-99)</w:t>
      </w:r>
      <w:r w:rsidRPr="001E183D">
        <w:rPr>
          <w:rFonts w:ascii="Times New Roman" w:hAnsi="Times New Roman"/>
          <w:noProof/>
        </w:rPr>
        <w:t>. Cambridge, MA: Blackwell.</w:t>
      </w:r>
      <w:bookmarkEnd w:id="57"/>
    </w:p>
    <w:p w14:paraId="5D37C16E" w14:textId="77777777" w:rsidR="00C530E1" w:rsidRPr="001E183D" w:rsidRDefault="00C530E1" w:rsidP="00F90A28">
      <w:pPr>
        <w:spacing w:line="480" w:lineRule="auto"/>
        <w:ind w:left="720" w:hanging="720"/>
        <w:jc w:val="both"/>
        <w:rPr>
          <w:rFonts w:ascii="Times New Roman" w:hAnsi="Times New Roman"/>
          <w:noProof/>
        </w:rPr>
      </w:pPr>
      <w:bookmarkStart w:id="58" w:name="_ENREF_67"/>
      <w:r>
        <w:rPr>
          <w:rFonts w:ascii="Times New Roman" w:hAnsi="Times New Roman"/>
          <w:noProof/>
        </w:rPr>
        <w:t>Sreberny-Mohammadi, A., Winseck, D., McKenna, J., &amp; Boyd-Barrett, O</w:t>
      </w:r>
      <w:r w:rsidRPr="00F44555">
        <w:rPr>
          <w:rFonts w:ascii="Times New Roman" w:hAnsi="Times New Roman"/>
          <w:noProof/>
        </w:rPr>
        <w:t>. (1997).</w:t>
      </w:r>
      <w:r w:rsidRPr="001E183D">
        <w:rPr>
          <w:rFonts w:ascii="Times New Roman" w:hAnsi="Times New Roman"/>
          <w:noProof/>
        </w:rPr>
        <w:t xml:space="preserve"> </w:t>
      </w:r>
      <w:r w:rsidRPr="001E183D">
        <w:rPr>
          <w:rFonts w:ascii="Times New Roman" w:hAnsi="Times New Roman"/>
          <w:i/>
          <w:noProof/>
        </w:rPr>
        <w:t>Media in global context: A reader</w:t>
      </w:r>
      <w:r>
        <w:rPr>
          <w:rFonts w:ascii="Times New Roman" w:hAnsi="Times New Roman"/>
          <w:noProof/>
        </w:rPr>
        <w:t xml:space="preserve">. London, UK: </w:t>
      </w:r>
      <w:r w:rsidRPr="001E183D">
        <w:rPr>
          <w:rFonts w:ascii="Times New Roman" w:hAnsi="Times New Roman"/>
          <w:noProof/>
        </w:rPr>
        <w:t>Arnold Londen.</w:t>
      </w:r>
      <w:bookmarkEnd w:id="58"/>
    </w:p>
    <w:p w14:paraId="3F04914C" w14:textId="77777777" w:rsidR="00C530E1" w:rsidRDefault="00C530E1" w:rsidP="00F90A28">
      <w:pPr>
        <w:spacing w:line="480" w:lineRule="auto"/>
        <w:ind w:left="720" w:hanging="720"/>
        <w:jc w:val="both"/>
        <w:rPr>
          <w:rFonts w:ascii="Times New Roman" w:hAnsi="Times New Roman"/>
          <w:noProof/>
        </w:rPr>
      </w:pPr>
      <w:bookmarkStart w:id="59" w:name="_ENREF_68"/>
      <w:r>
        <w:rPr>
          <w:rFonts w:ascii="Times New Roman" w:hAnsi="Times New Roman"/>
          <w:noProof/>
        </w:rPr>
        <w:t>Stacy, N., &amp; Gordon, A</w:t>
      </w:r>
      <w:r w:rsidRPr="00573CB8">
        <w:rPr>
          <w:rFonts w:ascii="Times New Roman" w:hAnsi="Times New Roman"/>
          <w:noProof/>
        </w:rPr>
        <w:t>. (2009).</w:t>
      </w:r>
      <w:r w:rsidRPr="001E183D">
        <w:rPr>
          <w:rFonts w:ascii="Times New Roman" w:hAnsi="Times New Roman"/>
          <w:noProof/>
        </w:rPr>
        <w:t xml:space="preserve"> </w:t>
      </w:r>
      <w:r w:rsidRPr="00F121F5">
        <w:rPr>
          <w:rFonts w:ascii="Times New Roman" w:hAnsi="Times New Roman"/>
          <w:noProof/>
        </w:rPr>
        <w:t>Globalization and Cultural Imperialism in Jamaica: The Homogenization of Content and Americanization of Jamaican TV through Programme Modeling.</w:t>
      </w:r>
      <w:bookmarkEnd w:id="59"/>
      <w:r>
        <w:rPr>
          <w:rFonts w:ascii="Times New Roman" w:hAnsi="Times New Roman"/>
          <w:noProof/>
        </w:rPr>
        <w:t xml:space="preserve"> </w:t>
      </w:r>
      <w:r>
        <w:rPr>
          <w:rFonts w:ascii="Times New Roman" w:hAnsi="Times New Roman"/>
          <w:i/>
          <w:noProof/>
        </w:rPr>
        <w:t xml:space="preserve">International Journal of Communication, 3, </w:t>
      </w:r>
      <w:r>
        <w:rPr>
          <w:rFonts w:ascii="Times New Roman" w:hAnsi="Times New Roman"/>
          <w:noProof/>
        </w:rPr>
        <w:t>307-331.</w:t>
      </w:r>
    </w:p>
    <w:p w14:paraId="21C86849" w14:textId="609E9211" w:rsidR="00004AD9" w:rsidRPr="00004AD9" w:rsidRDefault="00004AD9" w:rsidP="00F90A28">
      <w:pPr>
        <w:spacing w:line="480" w:lineRule="auto"/>
        <w:ind w:left="720" w:hanging="720"/>
        <w:jc w:val="both"/>
        <w:rPr>
          <w:rFonts w:ascii="Times New Roman" w:hAnsi="Times New Roman"/>
          <w:noProof/>
        </w:rPr>
      </w:pPr>
      <w:r>
        <w:rPr>
          <w:rFonts w:ascii="Times New Roman" w:hAnsi="Times New Roman"/>
          <w:noProof/>
        </w:rPr>
        <w:t xml:space="preserve">Strauss, A.L. (1987). </w:t>
      </w:r>
      <w:r>
        <w:rPr>
          <w:rFonts w:ascii="Times New Roman" w:hAnsi="Times New Roman"/>
          <w:i/>
          <w:noProof/>
        </w:rPr>
        <w:t xml:space="preserve">Qualitative analysis for social scientists. </w:t>
      </w:r>
      <w:r>
        <w:rPr>
          <w:rFonts w:ascii="Times New Roman" w:hAnsi="Times New Roman"/>
          <w:noProof/>
        </w:rPr>
        <w:t xml:space="preserve">Cambridge, UK: Cambridge University Press. </w:t>
      </w:r>
    </w:p>
    <w:p w14:paraId="2D46DF83" w14:textId="77777777" w:rsidR="00C530E1" w:rsidRPr="001E183D" w:rsidRDefault="00C530E1" w:rsidP="00F90A28">
      <w:pPr>
        <w:spacing w:line="480" w:lineRule="auto"/>
        <w:ind w:left="720" w:hanging="720"/>
        <w:jc w:val="both"/>
        <w:rPr>
          <w:rFonts w:ascii="Times New Roman" w:hAnsi="Times New Roman"/>
          <w:noProof/>
        </w:rPr>
      </w:pPr>
      <w:r w:rsidRPr="000D593F">
        <w:rPr>
          <w:rFonts w:ascii="Times New Roman" w:hAnsi="Times New Roman"/>
          <w:noProof/>
        </w:rPr>
        <w:t xml:space="preserve">Surlin, S.H., &amp; Berlin, B. (1991). TV, values, and culture in US-Canadian borderland cities: A shared perspective. </w:t>
      </w:r>
      <w:r w:rsidRPr="000D593F">
        <w:rPr>
          <w:rFonts w:ascii="Times New Roman" w:hAnsi="Times New Roman"/>
          <w:i/>
          <w:noProof/>
        </w:rPr>
        <w:t>Canadian Journal of Communication, 16</w:t>
      </w:r>
      <w:r w:rsidRPr="000D593F">
        <w:rPr>
          <w:rFonts w:ascii="Times New Roman" w:hAnsi="Times New Roman"/>
          <w:noProof/>
        </w:rPr>
        <w:t xml:space="preserve">(3), </w:t>
      </w:r>
      <w:r>
        <w:rPr>
          <w:rFonts w:ascii="Times New Roman" w:hAnsi="Times New Roman"/>
          <w:noProof/>
        </w:rPr>
        <w:t>431-439.</w:t>
      </w:r>
    </w:p>
    <w:p w14:paraId="12F96255" w14:textId="77777777" w:rsidR="00C530E1" w:rsidRPr="001E183D" w:rsidRDefault="00C530E1" w:rsidP="00F90A28">
      <w:pPr>
        <w:spacing w:line="480" w:lineRule="auto"/>
        <w:ind w:left="720" w:hanging="720"/>
        <w:jc w:val="both"/>
        <w:rPr>
          <w:rFonts w:ascii="Times New Roman" w:hAnsi="Times New Roman"/>
          <w:noProof/>
        </w:rPr>
      </w:pPr>
      <w:bookmarkStart w:id="60" w:name="_ENREF_70"/>
      <w:r w:rsidRPr="00D362E8">
        <w:rPr>
          <w:rFonts w:ascii="Times New Roman" w:hAnsi="Times New Roman"/>
          <w:noProof/>
        </w:rPr>
        <w:t>Tan,</w:t>
      </w:r>
      <w:r>
        <w:rPr>
          <w:rFonts w:ascii="Times New Roman" w:hAnsi="Times New Roman"/>
          <w:noProof/>
        </w:rPr>
        <w:t xml:space="preserve"> A, Tan, G., &amp; Gibson, T</w:t>
      </w:r>
      <w:r w:rsidRPr="00D362E8">
        <w:rPr>
          <w:rFonts w:ascii="Times New Roman" w:hAnsi="Times New Roman"/>
          <w:noProof/>
        </w:rPr>
        <w:t>. (2003).</w:t>
      </w:r>
      <w:r w:rsidRPr="001E183D">
        <w:rPr>
          <w:rFonts w:ascii="Times New Roman" w:hAnsi="Times New Roman"/>
          <w:noProof/>
        </w:rPr>
        <w:t xml:space="preserve"> Socialization effects of American television on international audiences. In M. G. Elasmar (Ed.), </w:t>
      </w:r>
      <w:r w:rsidRPr="001E183D">
        <w:rPr>
          <w:rFonts w:ascii="Times New Roman" w:hAnsi="Times New Roman"/>
          <w:i/>
          <w:noProof/>
        </w:rPr>
        <w:t>The impact of international television: A paradigm shift</w:t>
      </w:r>
      <w:r w:rsidRPr="001E183D">
        <w:rPr>
          <w:rFonts w:ascii="Times New Roman" w:hAnsi="Times New Roman"/>
          <w:noProof/>
        </w:rPr>
        <w:t xml:space="preserve"> (pp. 29-38). Mahwah, NY: Lawrence Erlbaum Associates.</w:t>
      </w:r>
      <w:bookmarkEnd w:id="60"/>
    </w:p>
    <w:p w14:paraId="043E2422" w14:textId="77777777" w:rsidR="00C530E1" w:rsidRPr="001E183D" w:rsidRDefault="00C530E1" w:rsidP="00F90A28">
      <w:pPr>
        <w:spacing w:line="480" w:lineRule="auto"/>
        <w:ind w:left="720" w:hanging="720"/>
        <w:jc w:val="both"/>
        <w:rPr>
          <w:rFonts w:ascii="Times New Roman" w:hAnsi="Times New Roman"/>
          <w:noProof/>
        </w:rPr>
      </w:pPr>
      <w:bookmarkStart w:id="61" w:name="_ENREF_71"/>
      <w:r>
        <w:rPr>
          <w:rFonts w:ascii="Times New Roman" w:hAnsi="Times New Roman"/>
          <w:noProof/>
        </w:rPr>
        <w:t>Tan, A., Nelson, L., Dong, Q., &amp; Tan, G</w:t>
      </w:r>
      <w:r w:rsidRPr="00B67B95">
        <w:rPr>
          <w:rFonts w:ascii="Times New Roman" w:hAnsi="Times New Roman"/>
          <w:noProof/>
        </w:rPr>
        <w:t>. (1997</w:t>
      </w:r>
      <w:r w:rsidRPr="001E183D">
        <w:rPr>
          <w:rFonts w:ascii="Times New Roman" w:hAnsi="Times New Roman"/>
          <w:noProof/>
        </w:rPr>
        <w:t>). Value acceptance in adolescent socialization: A test of a cognitive</w:t>
      </w:r>
      <w:r w:rsidRPr="001E183D">
        <w:rPr>
          <w:rFonts w:ascii="American Typewriter" w:hAnsi="American Typewriter" w:cs="American Typewriter"/>
          <w:noProof/>
        </w:rPr>
        <w:t>‐</w:t>
      </w:r>
      <w:r w:rsidRPr="001E183D">
        <w:rPr>
          <w:rFonts w:ascii="Times New Roman" w:hAnsi="Times New Roman"/>
          <w:noProof/>
        </w:rPr>
        <w:t xml:space="preserve">functional theory of television effects. </w:t>
      </w:r>
      <w:r w:rsidRPr="001E183D">
        <w:rPr>
          <w:rFonts w:ascii="Times New Roman" w:hAnsi="Times New Roman"/>
          <w:i/>
          <w:noProof/>
        </w:rPr>
        <w:t>Communications Monographs, 64</w:t>
      </w:r>
      <w:r w:rsidRPr="001E183D">
        <w:rPr>
          <w:rFonts w:ascii="Times New Roman" w:hAnsi="Times New Roman"/>
          <w:noProof/>
        </w:rPr>
        <w:t xml:space="preserve">(1), 82-97. </w:t>
      </w:r>
      <w:bookmarkEnd w:id="61"/>
    </w:p>
    <w:p w14:paraId="1F074D22" w14:textId="77777777" w:rsidR="00C530E1" w:rsidRPr="001E183D" w:rsidRDefault="00C530E1" w:rsidP="00F90A28">
      <w:pPr>
        <w:spacing w:line="480" w:lineRule="auto"/>
        <w:ind w:left="720" w:hanging="720"/>
        <w:jc w:val="both"/>
        <w:rPr>
          <w:rFonts w:ascii="Times New Roman" w:hAnsi="Times New Roman"/>
          <w:noProof/>
        </w:rPr>
      </w:pPr>
      <w:bookmarkStart w:id="62" w:name="_ENREF_72"/>
      <w:r>
        <w:rPr>
          <w:rFonts w:ascii="Times New Roman" w:hAnsi="Times New Roman"/>
          <w:noProof/>
        </w:rPr>
        <w:t>Tan, A.S., Tan, G.K., &amp; Tan, A.</w:t>
      </w:r>
      <w:r w:rsidRPr="00B67B95">
        <w:rPr>
          <w:rFonts w:ascii="Times New Roman" w:hAnsi="Times New Roman"/>
          <w:noProof/>
        </w:rPr>
        <w:t>S. (1987).</w:t>
      </w:r>
      <w:r w:rsidRPr="001E183D">
        <w:rPr>
          <w:rFonts w:ascii="Times New Roman" w:hAnsi="Times New Roman"/>
          <w:noProof/>
        </w:rPr>
        <w:t xml:space="preserve"> American TV in the Philippines: A Test of Cultural Impact. </w:t>
      </w:r>
      <w:r w:rsidRPr="001E183D">
        <w:rPr>
          <w:rFonts w:ascii="Times New Roman" w:hAnsi="Times New Roman"/>
          <w:i/>
          <w:noProof/>
        </w:rPr>
        <w:t>Journalism Quarterly, 64</w:t>
      </w:r>
      <w:r w:rsidRPr="001E183D">
        <w:rPr>
          <w:rFonts w:ascii="Times New Roman" w:hAnsi="Times New Roman"/>
          <w:noProof/>
        </w:rPr>
        <w:t xml:space="preserve">(1), 65-72. </w:t>
      </w:r>
      <w:bookmarkEnd w:id="62"/>
    </w:p>
    <w:p w14:paraId="7626C6EC" w14:textId="7A5C60EE" w:rsidR="00C530E1" w:rsidRDefault="00C530E1" w:rsidP="00F90A28">
      <w:pPr>
        <w:spacing w:line="480" w:lineRule="auto"/>
        <w:ind w:left="720" w:hanging="720"/>
        <w:jc w:val="both"/>
        <w:rPr>
          <w:rFonts w:ascii="Times New Roman" w:hAnsi="Times New Roman"/>
          <w:noProof/>
        </w:rPr>
      </w:pPr>
      <w:bookmarkStart w:id="63" w:name="_ENREF_73"/>
      <w:r>
        <w:rPr>
          <w:rFonts w:ascii="Times New Roman" w:hAnsi="Times New Roman"/>
          <w:noProof/>
        </w:rPr>
        <w:t>Tarle, T</w:t>
      </w:r>
      <w:r w:rsidRPr="00B67B95">
        <w:rPr>
          <w:rFonts w:ascii="Times New Roman" w:hAnsi="Times New Roman"/>
          <w:noProof/>
        </w:rPr>
        <w:t>. (2004).</w:t>
      </w:r>
      <w:r w:rsidRPr="001E183D">
        <w:rPr>
          <w:rFonts w:ascii="Times New Roman" w:hAnsi="Times New Roman"/>
          <w:noProof/>
        </w:rPr>
        <w:t xml:space="preserve"> </w:t>
      </w:r>
      <w:r w:rsidR="00B65DAD">
        <w:rPr>
          <w:rFonts w:ascii="Times New Roman" w:hAnsi="Times New Roman"/>
          <w:i/>
          <w:noProof/>
        </w:rPr>
        <w:t>Lijepa naš</w:t>
      </w:r>
      <w:r w:rsidRPr="001E183D">
        <w:rPr>
          <w:rFonts w:ascii="Times New Roman" w:hAnsi="Times New Roman"/>
          <w:i/>
          <w:noProof/>
        </w:rPr>
        <w:t>a, nac</w:t>
      </w:r>
      <w:r w:rsidR="00B65DAD">
        <w:rPr>
          <w:rFonts w:ascii="Times New Roman" w:hAnsi="Times New Roman"/>
          <w:i/>
          <w:noProof/>
        </w:rPr>
        <w:t>ionalni park na razmeđ</w:t>
      </w:r>
      <w:r w:rsidRPr="001E183D">
        <w:rPr>
          <w:rFonts w:ascii="Times New Roman" w:hAnsi="Times New Roman"/>
          <w:i/>
          <w:noProof/>
        </w:rPr>
        <w:t>u triju svjetova</w:t>
      </w:r>
      <w:r w:rsidRPr="001E183D">
        <w:rPr>
          <w:rFonts w:ascii="Times New Roman" w:hAnsi="Times New Roman"/>
          <w:noProof/>
        </w:rPr>
        <w:t>. Zagreb, CRO: Matica.</w:t>
      </w:r>
      <w:bookmarkEnd w:id="63"/>
    </w:p>
    <w:p w14:paraId="48AA4711" w14:textId="77777777" w:rsidR="00C530E1" w:rsidRPr="001E183D" w:rsidRDefault="00C530E1" w:rsidP="00F90A28">
      <w:pPr>
        <w:spacing w:line="480" w:lineRule="auto"/>
        <w:ind w:left="720" w:hanging="720"/>
        <w:jc w:val="both"/>
        <w:rPr>
          <w:rFonts w:ascii="Times New Roman" w:hAnsi="Times New Roman"/>
          <w:noProof/>
        </w:rPr>
      </w:pPr>
      <w:r w:rsidRPr="00AB1ED4">
        <w:rPr>
          <w:rFonts w:ascii="Times New Roman" w:hAnsi="Times New Roman"/>
          <w:noProof/>
        </w:rPr>
        <w:t>The production and distribution of motion pictures and television programs is one of the nation’s most valuable cultural and economic resources.</w:t>
      </w:r>
      <w:r>
        <w:rPr>
          <w:rFonts w:ascii="Times New Roman" w:hAnsi="Times New Roman"/>
          <w:noProof/>
        </w:rPr>
        <w:t xml:space="preserve"> (2010). Mpaa.org. Retrieved from:</w:t>
      </w:r>
      <w:r w:rsidRPr="00AB1ED4">
        <w:rPr>
          <w:rFonts w:ascii="Times New Roman" w:hAnsi="Times New Roman"/>
          <w:noProof/>
        </w:rPr>
        <w:t xml:space="preserve"> http://www.mpaa.org/Resources/6f8617ae-bdc7-4ff2-882e-746b1b23aba9.pdf</w:t>
      </w:r>
    </w:p>
    <w:p w14:paraId="4775306A" w14:textId="77777777" w:rsidR="00C530E1" w:rsidRDefault="00C530E1" w:rsidP="00F90A28">
      <w:pPr>
        <w:spacing w:line="480" w:lineRule="auto"/>
        <w:ind w:left="720" w:hanging="720"/>
        <w:jc w:val="both"/>
        <w:rPr>
          <w:rFonts w:ascii="Times New Roman" w:hAnsi="Times New Roman"/>
          <w:noProof/>
        </w:rPr>
      </w:pPr>
      <w:bookmarkStart w:id="64" w:name="_ENREF_74"/>
      <w:r w:rsidRPr="00B67B95">
        <w:rPr>
          <w:rFonts w:ascii="Times New Roman" w:hAnsi="Times New Roman"/>
          <w:noProof/>
        </w:rPr>
        <w:t>Thompson, M. (1999).</w:t>
      </w:r>
      <w:r w:rsidRPr="001E183D">
        <w:rPr>
          <w:rFonts w:ascii="Times New Roman" w:hAnsi="Times New Roman"/>
          <w:noProof/>
        </w:rPr>
        <w:t xml:space="preserve"> </w:t>
      </w:r>
      <w:r w:rsidRPr="001E183D">
        <w:rPr>
          <w:rFonts w:ascii="Times New Roman" w:hAnsi="Times New Roman"/>
          <w:i/>
          <w:noProof/>
        </w:rPr>
        <w:t>Forging war: The media in Serbia, Croatia, Bosnia, and Hercegovina</w:t>
      </w:r>
      <w:r w:rsidRPr="001E183D">
        <w:rPr>
          <w:rFonts w:ascii="Times New Roman" w:hAnsi="Times New Roman"/>
          <w:noProof/>
        </w:rPr>
        <w:t>. Bedfordshire</w:t>
      </w:r>
      <w:r>
        <w:rPr>
          <w:rFonts w:ascii="Times New Roman" w:hAnsi="Times New Roman"/>
          <w:noProof/>
        </w:rPr>
        <w:t>, UK</w:t>
      </w:r>
      <w:r w:rsidRPr="001E183D">
        <w:rPr>
          <w:rFonts w:ascii="Times New Roman" w:hAnsi="Times New Roman"/>
          <w:noProof/>
        </w:rPr>
        <w:t>: University of Luton Press.</w:t>
      </w:r>
      <w:bookmarkEnd w:id="64"/>
    </w:p>
    <w:p w14:paraId="75CF3928" w14:textId="77777777" w:rsidR="00C530E1" w:rsidRPr="00AF0298" w:rsidRDefault="00C530E1" w:rsidP="00F90A28">
      <w:pPr>
        <w:spacing w:line="480" w:lineRule="auto"/>
        <w:ind w:left="720" w:hanging="720"/>
        <w:jc w:val="both"/>
        <w:rPr>
          <w:rFonts w:ascii="Times New Roman" w:hAnsi="Times New Roman"/>
          <w:noProof/>
        </w:rPr>
      </w:pPr>
      <w:r>
        <w:rPr>
          <w:rFonts w:ascii="Times New Roman" w:hAnsi="Times New Roman"/>
          <w:noProof/>
        </w:rPr>
        <w:t xml:space="preserve">Thompson, J.B. (1995). </w:t>
      </w:r>
      <w:r>
        <w:rPr>
          <w:rFonts w:ascii="Times New Roman" w:hAnsi="Times New Roman"/>
          <w:i/>
          <w:noProof/>
        </w:rPr>
        <w:t xml:space="preserve">The Media and Modernity: A social theory of the media. </w:t>
      </w:r>
      <w:r>
        <w:rPr>
          <w:rFonts w:ascii="Times New Roman" w:hAnsi="Times New Roman"/>
          <w:noProof/>
        </w:rPr>
        <w:t xml:space="preserve">Stanford, CA: Stanford University Press. </w:t>
      </w:r>
    </w:p>
    <w:p w14:paraId="29D0ADE4" w14:textId="77777777" w:rsidR="00C530E1" w:rsidRPr="001E183D" w:rsidRDefault="00C530E1" w:rsidP="00F90A28">
      <w:pPr>
        <w:spacing w:line="480" w:lineRule="auto"/>
        <w:ind w:left="720" w:hanging="720"/>
        <w:jc w:val="both"/>
        <w:rPr>
          <w:rFonts w:ascii="Times New Roman" w:hAnsi="Times New Roman"/>
          <w:noProof/>
        </w:rPr>
      </w:pPr>
      <w:bookmarkStart w:id="65" w:name="_ENREF_75"/>
      <w:r w:rsidRPr="00C46B00">
        <w:rPr>
          <w:rFonts w:ascii="Times New Roman" w:hAnsi="Times New Roman"/>
          <w:noProof/>
        </w:rPr>
        <w:t>Thussu,</w:t>
      </w:r>
      <w:r>
        <w:rPr>
          <w:rFonts w:ascii="Times New Roman" w:hAnsi="Times New Roman"/>
          <w:noProof/>
        </w:rPr>
        <w:t xml:space="preserve"> D.K</w:t>
      </w:r>
      <w:r w:rsidRPr="00C46B00">
        <w:rPr>
          <w:rFonts w:ascii="Times New Roman" w:hAnsi="Times New Roman"/>
          <w:noProof/>
        </w:rPr>
        <w:t>. (2006</w:t>
      </w:r>
      <w:r w:rsidRPr="001E183D">
        <w:rPr>
          <w:rFonts w:ascii="Times New Roman" w:hAnsi="Times New Roman"/>
          <w:noProof/>
        </w:rPr>
        <w:t xml:space="preserve">). </w:t>
      </w:r>
      <w:r w:rsidRPr="001E183D">
        <w:rPr>
          <w:rFonts w:ascii="Times New Roman" w:hAnsi="Times New Roman"/>
          <w:i/>
          <w:noProof/>
        </w:rPr>
        <w:t>International communication: Continuinty and change</w:t>
      </w:r>
      <w:r w:rsidRPr="001E183D">
        <w:rPr>
          <w:rFonts w:ascii="Times New Roman" w:hAnsi="Times New Roman"/>
          <w:noProof/>
        </w:rPr>
        <w:t>. New York, NY: Oxford University Press.</w:t>
      </w:r>
      <w:bookmarkEnd w:id="65"/>
    </w:p>
    <w:p w14:paraId="45ABCF22" w14:textId="77777777" w:rsidR="00C530E1" w:rsidRPr="001E183D" w:rsidRDefault="00C530E1" w:rsidP="00F90A28">
      <w:pPr>
        <w:spacing w:line="480" w:lineRule="auto"/>
        <w:ind w:left="720" w:hanging="720"/>
        <w:jc w:val="both"/>
        <w:rPr>
          <w:rFonts w:ascii="Times New Roman" w:hAnsi="Times New Roman"/>
          <w:noProof/>
        </w:rPr>
      </w:pPr>
      <w:r w:rsidRPr="00C46B00">
        <w:rPr>
          <w:rFonts w:ascii="Times New Roman" w:hAnsi="Times New Roman"/>
          <w:noProof/>
        </w:rPr>
        <w:t>Tomlinson, J. (1999)</w:t>
      </w:r>
      <w:r>
        <w:rPr>
          <w:rFonts w:ascii="Times New Roman" w:hAnsi="Times New Roman"/>
          <w:noProof/>
        </w:rPr>
        <w:t xml:space="preserve">. </w:t>
      </w:r>
      <w:r w:rsidRPr="001E183D">
        <w:rPr>
          <w:rFonts w:ascii="Times New Roman" w:hAnsi="Times New Roman"/>
          <w:noProof/>
        </w:rPr>
        <w:t xml:space="preserve">Cultural globalization: </w:t>
      </w:r>
      <w:r>
        <w:rPr>
          <w:rFonts w:ascii="Times New Roman" w:hAnsi="Times New Roman"/>
          <w:noProof/>
        </w:rPr>
        <w:t>placing and displacing the West. I</w:t>
      </w:r>
      <w:r w:rsidRPr="001E183D">
        <w:rPr>
          <w:rFonts w:ascii="Times New Roman" w:hAnsi="Times New Roman"/>
          <w:noProof/>
        </w:rPr>
        <w:t xml:space="preserve">n H. Mackay and T. O’Sullivan (eds.). </w:t>
      </w:r>
      <w:r w:rsidRPr="001E183D">
        <w:rPr>
          <w:rFonts w:ascii="Times New Roman" w:hAnsi="Times New Roman"/>
          <w:i/>
          <w:noProof/>
        </w:rPr>
        <w:t>The Media Reader: Continuity and Transformation</w:t>
      </w:r>
      <w:r>
        <w:rPr>
          <w:rFonts w:ascii="Times New Roman" w:hAnsi="Times New Roman"/>
          <w:i/>
          <w:noProof/>
        </w:rPr>
        <w:t xml:space="preserve"> </w:t>
      </w:r>
      <w:r>
        <w:rPr>
          <w:rFonts w:ascii="Times New Roman" w:hAnsi="Times New Roman"/>
          <w:noProof/>
        </w:rPr>
        <w:t>(165-177)</w:t>
      </w:r>
      <w:r w:rsidRPr="001E183D">
        <w:rPr>
          <w:rFonts w:ascii="Times New Roman" w:hAnsi="Times New Roman"/>
          <w:noProof/>
        </w:rPr>
        <w:t xml:space="preserve">. London, UK: Sage Publications. </w:t>
      </w:r>
    </w:p>
    <w:p w14:paraId="6B3613E1" w14:textId="77777777" w:rsidR="00C530E1" w:rsidRDefault="00C530E1" w:rsidP="00F90A28">
      <w:pPr>
        <w:spacing w:line="480" w:lineRule="auto"/>
        <w:ind w:left="720" w:hanging="720"/>
        <w:jc w:val="both"/>
        <w:rPr>
          <w:rFonts w:ascii="Times New Roman" w:hAnsi="Times New Roman"/>
          <w:noProof/>
          <w:highlight w:val="red"/>
        </w:rPr>
      </w:pPr>
      <w:bookmarkStart w:id="66" w:name="_ENREF_77"/>
      <w:r w:rsidRPr="00E91EE5">
        <w:rPr>
          <w:rFonts w:ascii="Times New Roman" w:hAnsi="Times New Roman"/>
          <w:noProof/>
        </w:rPr>
        <w:t>Top 25 najgledanijih televizijskih</w:t>
      </w:r>
      <w:r>
        <w:rPr>
          <w:rFonts w:ascii="Times New Roman" w:hAnsi="Times New Roman"/>
          <w:noProof/>
        </w:rPr>
        <w:t xml:space="preserve"> postaja u Hrvatskoj</w:t>
      </w:r>
      <w:r w:rsidRPr="001E183D">
        <w:rPr>
          <w:rFonts w:ascii="Times New Roman" w:hAnsi="Times New Roman"/>
          <w:noProof/>
        </w:rPr>
        <w:t xml:space="preserve"> (2009</w:t>
      </w:r>
      <w:r>
        <w:rPr>
          <w:rFonts w:ascii="Times New Roman" w:hAnsi="Times New Roman"/>
          <w:noProof/>
        </w:rPr>
        <w:t>, August 8</w:t>
      </w:r>
      <w:r w:rsidRPr="001E183D">
        <w:rPr>
          <w:rFonts w:ascii="Times New Roman" w:hAnsi="Times New Roman"/>
          <w:noProof/>
        </w:rPr>
        <w:t xml:space="preserve">). </w:t>
      </w:r>
      <w:r w:rsidRPr="00E91EE5">
        <w:rPr>
          <w:rFonts w:ascii="Times New Roman" w:hAnsi="Times New Roman"/>
          <w:i/>
          <w:noProof/>
        </w:rPr>
        <w:t>Mojtv.hr</w:t>
      </w:r>
      <w:r>
        <w:rPr>
          <w:rFonts w:ascii="Times New Roman" w:hAnsi="Times New Roman"/>
          <w:noProof/>
        </w:rPr>
        <w:t>.</w:t>
      </w:r>
      <w:r w:rsidRPr="001E183D">
        <w:rPr>
          <w:rFonts w:ascii="Times New Roman" w:hAnsi="Times New Roman"/>
          <w:noProof/>
        </w:rPr>
        <w:t xml:space="preserve">  Retrieved from</w:t>
      </w:r>
      <w:r>
        <w:rPr>
          <w:rFonts w:ascii="Times New Roman" w:hAnsi="Times New Roman"/>
          <w:noProof/>
        </w:rPr>
        <w:t>:</w:t>
      </w:r>
      <w:r w:rsidRPr="001E183D">
        <w:rPr>
          <w:rFonts w:ascii="Times New Roman" w:hAnsi="Times New Roman"/>
          <w:noProof/>
        </w:rPr>
        <w:t xml:space="preserve"> </w:t>
      </w:r>
      <w:bookmarkStart w:id="67" w:name="_ENREF_79"/>
      <w:bookmarkEnd w:id="66"/>
      <w:r w:rsidRPr="00E91EE5">
        <w:rPr>
          <w:rFonts w:ascii="Times New Roman" w:hAnsi="Times New Roman"/>
          <w:noProof/>
        </w:rPr>
        <w:t>http://mojtv.hr/magazin/2567/top-25-najgledanijih-televizijskih-postaja-u-hrvatskoj.aspx</w:t>
      </w:r>
      <w:r w:rsidRPr="00E91EE5">
        <w:rPr>
          <w:rFonts w:ascii="Times New Roman" w:hAnsi="Times New Roman"/>
          <w:noProof/>
          <w:highlight w:val="red"/>
        </w:rPr>
        <w:t xml:space="preserve"> </w:t>
      </w:r>
    </w:p>
    <w:p w14:paraId="14A5985A" w14:textId="77777777" w:rsidR="00C530E1" w:rsidRDefault="00C530E1" w:rsidP="00F90A28">
      <w:pPr>
        <w:spacing w:line="480" w:lineRule="auto"/>
        <w:ind w:left="720" w:hanging="720"/>
        <w:jc w:val="both"/>
        <w:rPr>
          <w:rFonts w:ascii="Times New Roman" w:hAnsi="Times New Roman"/>
          <w:noProof/>
          <w:highlight w:val="red"/>
        </w:rPr>
      </w:pPr>
      <w:r>
        <w:rPr>
          <w:rFonts w:ascii="Times New Roman" w:hAnsi="Times New Roman"/>
          <w:noProof/>
        </w:rPr>
        <w:t xml:space="preserve">Culture, Creativity, and markets (1998). </w:t>
      </w:r>
      <w:r w:rsidRPr="000F5F2E">
        <w:rPr>
          <w:rFonts w:ascii="Times New Roman" w:hAnsi="Times New Roman"/>
          <w:noProof/>
        </w:rPr>
        <w:t>UNESCO World Culture Report</w:t>
      </w:r>
      <w:r>
        <w:rPr>
          <w:rFonts w:ascii="Times New Roman" w:hAnsi="Times New Roman"/>
          <w:noProof/>
        </w:rPr>
        <w:t xml:space="preserve">. Retrieved from: </w:t>
      </w:r>
      <w:r w:rsidRPr="000F5F2E">
        <w:rPr>
          <w:rFonts w:ascii="Times New Roman" w:hAnsi="Times New Roman"/>
          <w:noProof/>
        </w:rPr>
        <w:t>http://upo.unesco.org/details.aspx?Code_Livre=2449</w:t>
      </w:r>
    </w:p>
    <w:p w14:paraId="2FD260AE" w14:textId="77777777" w:rsidR="00C530E1" w:rsidRPr="001E183D" w:rsidRDefault="00C530E1" w:rsidP="00F90A28">
      <w:pPr>
        <w:spacing w:line="480" w:lineRule="auto"/>
        <w:ind w:left="720" w:hanging="720"/>
        <w:jc w:val="both"/>
        <w:rPr>
          <w:rFonts w:ascii="Times New Roman" w:hAnsi="Times New Roman"/>
          <w:noProof/>
        </w:rPr>
      </w:pPr>
      <w:r>
        <w:rPr>
          <w:rFonts w:ascii="Times New Roman" w:hAnsi="Times New Roman"/>
          <w:noProof/>
        </w:rPr>
        <w:t>Varis, T</w:t>
      </w:r>
      <w:r w:rsidRPr="00E91EE5">
        <w:rPr>
          <w:rFonts w:ascii="Times New Roman" w:hAnsi="Times New Roman"/>
          <w:noProof/>
        </w:rPr>
        <w:t>. (1985).</w:t>
      </w:r>
      <w:r w:rsidRPr="001E183D">
        <w:rPr>
          <w:rFonts w:ascii="Times New Roman" w:hAnsi="Times New Roman"/>
          <w:noProof/>
        </w:rPr>
        <w:t xml:space="preserve"> </w:t>
      </w:r>
      <w:r w:rsidRPr="001E183D">
        <w:rPr>
          <w:rFonts w:ascii="Times New Roman" w:hAnsi="Times New Roman"/>
          <w:i/>
          <w:noProof/>
        </w:rPr>
        <w:t>International flow of television programmes</w:t>
      </w:r>
      <w:r>
        <w:rPr>
          <w:rFonts w:ascii="Times New Roman" w:hAnsi="Times New Roman"/>
          <w:noProof/>
        </w:rPr>
        <w:t>.Paris, France:  Unesco</w:t>
      </w:r>
      <w:r w:rsidRPr="001E183D">
        <w:rPr>
          <w:rFonts w:ascii="Times New Roman" w:hAnsi="Times New Roman"/>
          <w:noProof/>
        </w:rPr>
        <w:t>.</w:t>
      </w:r>
      <w:bookmarkEnd w:id="67"/>
    </w:p>
    <w:p w14:paraId="3A43765B" w14:textId="77777777" w:rsidR="00C530E1" w:rsidRPr="001E183D" w:rsidRDefault="00C530E1" w:rsidP="00F90A28">
      <w:pPr>
        <w:spacing w:line="480" w:lineRule="auto"/>
        <w:ind w:left="720" w:hanging="720"/>
        <w:jc w:val="both"/>
        <w:rPr>
          <w:rFonts w:ascii="Times New Roman" w:hAnsi="Times New Roman"/>
          <w:noProof/>
        </w:rPr>
      </w:pPr>
      <w:bookmarkStart w:id="68" w:name="_ENREF_80"/>
      <w:r>
        <w:rPr>
          <w:rFonts w:ascii="Times New Roman" w:hAnsi="Times New Roman"/>
          <w:noProof/>
        </w:rPr>
        <w:t>Wallis, B., &amp; Schneider, C</w:t>
      </w:r>
      <w:r w:rsidRPr="001E183D">
        <w:rPr>
          <w:rFonts w:ascii="Times New Roman" w:hAnsi="Times New Roman"/>
          <w:noProof/>
        </w:rPr>
        <w:t xml:space="preserve">. (1988). </w:t>
      </w:r>
      <w:r w:rsidRPr="001E183D">
        <w:rPr>
          <w:rFonts w:ascii="Times New Roman" w:hAnsi="Times New Roman"/>
          <w:i/>
          <w:noProof/>
        </w:rPr>
        <w:t>Global Television</w:t>
      </w:r>
      <w:r>
        <w:rPr>
          <w:rFonts w:ascii="Times New Roman" w:hAnsi="Times New Roman"/>
          <w:noProof/>
        </w:rPr>
        <w:t>. Cambridge, MA: The MIT</w:t>
      </w:r>
      <w:r w:rsidRPr="001E183D">
        <w:rPr>
          <w:rFonts w:ascii="Times New Roman" w:hAnsi="Times New Roman"/>
          <w:noProof/>
        </w:rPr>
        <w:t xml:space="preserve"> Press.</w:t>
      </w:r>
      <w:bookmarkEnd w:id="68"/>
    </w:p>
    <w:p w14:paraId="4920502F" w14:textId="77777777" w:rsidR="00C530E1" w:rsidRPr="001E183D" w:rsidRDefault="00C530E1" w:rsidP="00F90A28">
      <w:pPr>
        <w:spacing w:line="480" w:lineRule="auto"/>
        <w:ind w:left="720" w:hanging="720"/>
        <w:jc w:val="both"/>
        <w:rPr>
          <w:rFonts w:ascii="Times New Roman" w:hAnsi="Times New Roman"/>
          <w:noProof/>
        </w:rPr>
      </w:pPr>
      <w:bookmarkStart w:id="69" w:name="_ENREF_81"/>
      <w:r>
        <w:rPr>
          <w:rFonts w:ascii="Times New Roman" w:hAnsi="Times New Roman"/>
          <w:noProof/>
        </w:rPr>
        <w:t>Wheeler, D</w:t>
      </w:r>
      <w:r w:rsidRPr="00983FF7">
        <w:rPr>
          <w:rFonts w:ascii="Times New Roman" w:hAnsi="Times New Roman"/>
          <w:noProof/>
        </w:rPr>
        <w:t>. (2000</w:t>
      </w:r>
      <w:r w:rsidRPr="001E183D">
        <w:rPr>
          <w:rFonts w:ascii="Times New Roman" w:hAnsi="Times New Roman"/>
          <w:noProof/>
        </w:rPr>
        <w:t xml:space="preserve">). New media, globalization and Kuwaiti national identity. </w:t>
      </w:r>
      <w:r w:rsidRPr="001E183D">
        <w:rPr>
          <w:rFonts w:ascii="Times New Roman" w:hAnsi="Times New Roman"/>
          <w:i/>
          <w:noProof/>
        </w:rPr>
        <w:t>The Middle East Journal</w:t>
      </w:r>
      <w:r w:rsidRPr="001E183D">
        <w:rPr>
          <w:rFonts w:ascii="Times New Roman" w:hAnsi="Times New Roman"/>
          <w:noProof/>
        </w:rPr>
        <w:t>,</w:t>
      </w:r>
      <w:r>
        <w:rPr>
          <w:rFonts w:ascii="Times New Roman" w:hAnsi="Times New Roman"/>
          <w:noProof/>
        </w:rPr>
        <w:t xml:space="preserve"> </w:t>
      </w:r>
      <w:r>
        <w:rPr>
          <w:rFonts w:ascii="Times New Roman" w:hAnsi="Times New Roman"/>
          <w:i/>
          <w:noProof/>
        </w:rPr>
        <w:t>54</w:t>
      </w:r>
      <w:r>
        <w:rPr>
          <w:rFonts w:ascii="Times New Roman" w:hAnsi="Times New Roman"/>
          <w:noProof/>
        </w:rPr>
        <w:t>(3),</w:t>
      </w:r>
      <w:r w:rsidRPr="001E183D">
        <w:rPr>
          <w:rFonts w:ascii="Times New Roman" w:hAnsi="Times New Roman"/>
          <w:noProof/>
        </w:rPr>
        <w:t xml:space="preserve"> 432-444. </w:t>
      </w:r>
      <w:bookmarkEnd w:id="69"/>
    </w:p>
    <w:p w14:paraId="77B0EDB8" w14:textId="77777777" w:rsidR="00C530E1" w:rsidRPr="001E183D" w:rsidRDefault="00C530E1" w:rsidP="00F90A28">
      <w:pPr>
        <w:spacing w:line="480" w:lineRule="auto"/>
        <w:ind w:left="720" w:hanging="720"/>
        <w:jc w:val="both"/>
        <w:rPr>
          <w:rFonts w:ascii="Times New Roman" w:hAnsi="Times New Roman"/>
          <w:noProof/>
        </w:rPr>
      </w:pPr>
      <w:bookmarkStart w:id="70" w:name="_ENREF_82"/>
      <w:r>
        <w:rPr>
          <w:rFonts w:ascii="Times New Roman" w:hAnsi="Times New Roman"/>
          <w:noProof/>
        </w:rPr>
        <w:t>Whittemore, H</w:t>
      </w:r>
      <w:r w:rsidRPr="00993868">
        <w:rPr>
          <w:rFonts w:ascii="Times New Roman" w:hAnsi="Times New Roman"/>
          <w:noProof/>
        </w:rPr>
        <w:t>. (1990).</w:t>
      </w:r>
      <w:r w:rsidRPr="001E183D">
        <w:rPr>
          <w:rFonts w:ascii="Times New Roman" w:hAnsi="Times New Roman"/>
          <w:noProof/>
        </w:rPr>
        <w:t xml:space="preserve"> </w:t>
      </w:r>
      <w:r w:rsidRPr="001E183D">
        <w:rPr>
          <w:rFonts w:ascii="Times New Roman" w:hAnsi="Times New Roman"/>
          <w:i/>
          <w:noProof/>
        </w:rPr>
        <w:t>CNN, the inside story</w:t>
      </w:r>
      <w:r>
        <w:rPr>
          <w:rFonts w:ascii="Times New Roman" w:hAnsi="Times New Roman"/>
          <w:noProof/>
        </w:rPr>
        <w:t>. Boston, MA: Little Brown</w:t>
      </w:r>
      <w:r w:rsidRPr="001E183D">
        <w:rPr>
          <w:rFonts w:ascii="Times New Roman" w:hAnsi="Times New Roman"/>
          <w:noProof/>
        </w:rPr>
        <w:t>.</w:t>
      </w:r>
      <w:bookmarkEnd w:id="70"/>
    </w:p>
    <w:p w14:paraId="599C9318" w14:textId="77777777" w:rsidR="00C530E1" w:rsidRPr="001E183D" w:rsidRDefault="00C530E1" w:rsidP="00F90A28">
      <w:pPr>
        <w:spacing w:line="480" w:lineRule="auto"/>
        <w:ind w:left="720" w:hanging="720"/>
        <w:jc w:val="both"/>
        <w:rPr>
          <w:rFonts w:ascii="Times New Roman" w:hAnsi="Times New Roman"/>
          <w:noProof/>
        </w:rPr>
      </w:pPr>
      <w:bookmarkStart w:id="71" w:name="_ENREF_83"/>
      <w:r>
        <w:rPr>
          <w:rFonts w:ascii="Times New Roman" w:hAnsi="Times New Roman"/>
          <w:noProof/>
        </w:rPr>
        <w:t>Winland, D</w:t>
      </w:r>
      <w:r w:rsidRPr="00907C67">
        <w:rPr>
          <w:rFonts w:ascii="Times New Roman" w:hAnsi="Times New Roman"/>
          <w:noProof/>
        </w:rPr>
        <w:t>. (2002).</w:t>
      </w:r>
      <w:r w:rsidRPr="001E183D">
        <w:rPr>
          <w:rFonts w:ascii="Times New Roman" w:hAnsi="Times New Roman"/>
          <w:noProof/>
        </w:rPr>
        <w:t xml:space="preserve"> The Politics of desire and disdain: Croatian identity between" Home" and" Homeland". </w:t>
      </w:r>
      <w:r w:rsidRPr="001E183D">
        <w:rPr>
          <w:rFonts w:ascii="Times New Roman" w:hAnsi="Times New Roman"/>
          <w:i/>
          <w:noProof/>
        </w:rPr>
        <w:t>American ethnologist, 29</w:t>
      </w:r>
      <w:r w:rsidRPr="001E183D">
        <w:rPr>
          <w:rFonts w:ascii="Times New Roman" w:hAnsi="Times New Roman"/>
          <w:noProof/>
        </w:rPr>
        <w:t xml:space="preserve">(3), 693-718. </w:t>
      </w:r>
      <w:bookmarkEnd w:id="71"/>
    </w:p>
    <w:p w14:paraId="043E8073" w14:textId="77777777" w:rsidR="00C530E1" w:rsidRDefault="00C530E1" w:rsidP="00F90A28">
      <w:pPr>
        <w:spacing w:line="480" w:lineRule="auto"/>
        <w:ind w:left="720" w:hanging="720"/>
        <w:jc w:val="both"/>
        <w:rPr>
          <w:rFonts w:ascii="Times New Roman" w:hAnsi="Times New Roman"/>
          <w:noProof/>
        </w:rPr>
      </w:pPr>
      <w:bookmarkStart w:id="72" w:name="_ENREF_84"/>
      <w:r>
        <w:rPr>
          <w:rFonts w:ascii="Times New Roman" w:hAnsi="Times New Roman"/>
          <w:noProof/>
        </w:rPr>
        <w:t>Wolff, B., Knodel, J., &amp; Sittitrai, W</w:t>
      </w:r>
      <w:r w:rsidRPr="00907C67">
        <w:rPr>
          <w:rFonts w:ascii="Times New Roman" w:hAnsi="Times New Roman"/>
          <w:noProof/>
        </w:rPr>
        <w:t>. (1993).</w:t>
      </w:r>
      <w:r w:rsidRPr="001E183D">
        <w:rPr>
          <w:rFonts w:ascii="Times New Roman" w:hAnsi="Times New Roman"/>
          <w:noProof/>
        </w:rPr>
        <w:t xml:space="preserve"> Focus groups and surveys as complementary research methods</w:t>
      </w:r>
      <w:r>
        <w:rPr>
          <w:rFonts w:ascii="Times New Roman" w:hAnsi="Times New Roman"/>
          <w:noProof/>
        </w:rPr>
        <w:t>: a case example</w:t>
      </w:r>
      <w:r w:rsidRPr="001E183D">
        <w:rPr>
          <w:rFonts w:ascii="Times New Roman" w:hAnsi="Times New Roman"/>
          <w:noProof/>
        </w:rPr>
        <w:t>.</w:t>
      </w:r>
      <w:r>
        <w:rPr>
          <w:rFonts w:ascii="Times New Roman" w:hAnsi="Times New Roman"/>
          <w:noProof/>
        </w:rPr>
        <w:t xml:space="preserve"> In D.L. Morgan (ed.)</w:t>
      </w:r>
      <w:r w:rsidRPr="001E183D">
        <w:rPr>
          <w:rFonts w:ascii="Times New Roman" w:hAnsi="Times New Roman"/>
          <w:noProof/>
        </w:rPr>
        <w:t xml:space="preserve"> </w:t>
      </w:r>
      <w:r w:rsidRPr="001E183D">
        <w:rPr>
          <w:rFonts w:ascii="Times New Roman" w:hAnsi="Times New Roman"/>
          <w:i/>
          <w:noProof/>
        </w:rPr>
        <w:t>Successful focus groups: Advancing the state of the art</w:t>
      </w:r>
      <w:r>
        <w:rPr>
          <w:rFonts w:ascii="Times New Roman" w:hAnsi="Times New Roman"/>
          <w:noProof/>
        </w:rPr>
        <w:t xml:space="preserve"> (pp</w:t>
      </w:r>
      <w:r w:rsidRPr="001E183D">
        <w:rPr>
          <w:rFonts w:ascii="Times New Roman" w:hAnsi="Times New Roman"/>
          <w:noProof/>
        </w:rPr>
        <w:t>.</w:t>
      </w:r>
      <w:r>
        <w:rPr>
          <w:rFonts w:ascii="Times New Roman" w:hAnsi="Times New Roman"/>
          <w:noProof/>
        </w:rPr>
        <w:t xml:space="preserve"> 89-104). Newbury, CA: Sage.</w:t>
      </w:r>
      <w:r w:rsidRPr="001E183D">
        <w:rPr>
          <w:rFonts w:ascii="Times New Roman" w:hAnsi="Times New Roman"/>
          <w:noProof/>
        </w:rPr>
        <w:t xml:space="preserve"> </w:t>
      </w:r>
      <w:bookmarkEnd w:id="72"/>
    </w:p>
    <w:p w14:paraId="6CD27818" w14:textId="77777777" w:rsidR="00C530E1" w:rsidRPr="001E183D" w:rsidRDefault="00C530E1" w:rsidP="00F90A28">
      <w:pPr>
        <w:spacing w:line="480" w:lineRule="auto"/>
        <w:ind w:left="720" w:hanging="720"/>
        <w:jc w:val="both"/>
        <w:rPr>
          <w:rFonts w:ascii="Times New Roman" w:hAnsi="Times New Roman"/>
          <w:noProof/>
        </w:rPr>
      </w:pPr>
      <w:r>
        <w:rPr>
          <w:rFonts w:ascii="Times New Roman" w:hAnsi="Times New Roman"/>
          <w:noProof/>
        </w:rPr>
        <w:t xml:space="preserve">World Film Market Trends (2007). </w:t>
      </w:r>
      <w:r w:rsidRPr="00542263">
        <w:rPr>
          <w:rFonts w:ascii="Times New Roman" w:hAnsi="Times New Roman"/>
          <w:i/>
          <w:noProof/>
        </w:rPr>
        <w:t>The European Audiovisual Observatory</w:t>
      </w:r>
      <w:r>
        <w:rPr>
          <w:rFonts w:ascii="Times New Roman" w:hAnsi="Times New Roman"/>
          <w:noProof/>
        </w:rPr>
        <w:t xml:space="preserve">. Retrieved from: </w:t>
      </w:r>
      <w:r w:rsidRPr="00542263">
        <w:rPr>
          <w:rFonts w:ascii="Times New Roman" w:hAnsi="Times New Roman"/>
          <w:noProof/>
        </w:rPr>
        <w:t>http://www.obs.coe.int/documents/205595/424287/focus2007.pdf/d0f6b86a-fcc0-411f-b02c-79e8c767d160</w:t>
      </w:r>
    </w:p>
    <w:p w14:paraId="61561306" w14:textId="77777777" w:rsidR="00C530E1" w:rsidRPr="001E183D" w:rsidRDefault="00C530E1" w:rsidP="00F90A28">
      <w:pPr>
        <w:spacing w:line="480" w:lineRule="auto"/>
        <w:ind w:left="720" w:hanging="720"/>
        <w:jc w:val="both"/>
        <w:rPr>
          <w:rFonts w:ascii="Times New Roman" w:hAnsi="Times New Roman"/>
          <w:noProof/>
        </w:rPr>
      </w:pPr>
      <w:bookmarkStart w:id="73" w:name="_ENREF_85"/>
      <w:r w:rsidRPr="000D593F">
        <w:rPr>
          <w:rFonts w:ascii="Times New Roman" w:hAnsi="Times New Roman"/>
          <w:noProof/>
        </w:rPr>
        <w:t xml:space="preserve">Yep, G. A. (1998). My three cultures: Navigating the multicultural identity landscape. </w:t>
      </w:r>
      <w:r>
        <w:rPr>
          <w:rFonts w:ascii="Times New Roman" w:hAnsi="Times New Roman"/>
          <w:noProof/>
        </w:rPr>
        <w:t xml:space="preserve">In J. N. Martin, T. K. Nakayama, and L. A. Flores (Eds.), </w:t>
      </w:r>
      <w:r w:rsidRPr="000D593F">
        <w:rPr>
          <w:rFonts w:ascii="Times New Roman" w:hAnsi="Times New Roman"/>
          <w:i/>
          <w:noProof/>
        </w:rPr>
        <w:t>Readings in cultural contexts</w:t>
      </w:r>
      <w:r>
        <w:rPr>
          <w:rFonts w:ascii="Times New Roman" w:hAnsi="Times New Roman"/>
          <w:noProof/>
        </w:rPr>
        <w:t xml:space="preserve"> (pp. 79-85). Mountain View, CA: Mayfield</w:t>
      </w:r>
      <w:r w:rsidRPr="000D593F">
        <w:rPr>
          <w:rFonts w:ascii="Times New Roman" w:hAnsi="Times New Roman"/>
          <w:noProof/>
        </w:rPr>
        <w:t>.</w:t>
      </w:r>
    </w:p>
    <w:p w14:paraId="3E24B302" w14:textId="77777777" w:rsidR="00C530E1" w:rsidRPr="001E183D" w:rsidRDefault="00C530E1" w:rsidP="00F90A28">
      <w:pPr>
        <w:spacing w:line="480" w:lineRule="auto"/>
        <w:jc w:val="both"/>
        <w:rPr>
          <w:rFonts w:ascii="Times New Roman" w:hAnsi="Times New Roman"/>
        </w:rPr>
      </w:pPr>
      <w:proofErr w:type="spellStart"/>
      <w:r w:rsidRPr="00FD1BE1">
        <w:rPr>
          <w:rFonts w:ascii="Times New Roman" w:hAnsi="Times New Roman"/>
        </w:rPr>
        <w:t>Zaharopoulos</w:t>
      </w:r>
      <w:proofErr w:type="spellEnd"/>
      <w:r w:rsidRPr="00FD1BE1">
        <w:rPr>
          <w:rFonts w:ascii="Times New Roman" w:hAnsi="Times New Roman"/>
        </w:rPr>
        <w:t>, D. (1997).</w:t>
      </w:r>
      <w:r w:rsidRPr="001E183D">
        <w:rPr>
          <w:rFonts w:ascii="Times New Roman" w:hAnsi="Times New Roman"/>
        </w:rPr>
        <w:t xml:space="preserve"> </w:t>
      </w:r>
      <w:proofErr w:type="gramStart"/>
      <w:r w:rsidRPr="001E183D">
        <w:rPr>
          <w:rFonts w:ascii="Times New Roman" w:hAnsi="Times New Roman"/>
          <w:i/>
        </w:rPr>
        <w:t>U.S. television and American cultural stereotypes in Greece.</w:t>
      </w:r>
      <w:proofErr w:type="gramEnd"/>
      <w:r w:rsidRPr="001E183D">
        <w:rPr>
          <w:rFonts w:ascii="Times New Roman" w:hAnsi="Times New Roman"/>
          <w:i/>
        </w:rPr>
        <w:t xml:space="preserve"> </w:t>
      </w:r>
      <w:r w:rsidRPr="001E183D">
        <w:rPr>
          <w:rFonts w:ascii="Times New Roman" w:hAnsi="Times New Roman"/>
          <w:i/>
        </w:rPr>
        <w:tab/>
      </w:r>
      <w:r w:rsidRPr="001E183D">
        <w:rPr>
          <w:rFonts w:ascii="Times New Roman" w:hAnsi="Times New Roman"/>
        </w:rPr>
        <w:t xml:space="preserve">Paper presented at the conference of the Broadcast Education Association, Las </w:t>
      </w:r>
      <w:r w:rsidRPr="001E183D">
        <w:rPr>
          <w:rFonts w:ascii="Times New Roman" w:hAnsi="Times New Roman"/>
        </w:rPr>
        <w:tab/>
        <w:t>Vegas, NV.</w:t>
      </w:r>
      <w:r w:rsidRPr="001E183D">
        <w:rPr>
          <w:rFonts w:ascii="Times New Roman" w:hAnsi="Times New Roman"/>
          <w:noProof/>
        </w:rPr>
        <w:t xml:space="preserve"> </w:t>
      </w:r>
      <w:bookmarkEnd w:id="73"/>
    </w:p>
    <w:p w14:paraId="20F427CC" w14:textId="77777777" w:rsidR="00C530E1" w:rsidRDefault="00C530E1" w:rsidP="00F90A28">
      <w:pPr>
        <w:spacing w:line="480" w:lineRule="auto"/>
        <w:ind w:left="720" w:hanging="720"/>
        <w:jc w:val="both"/>
        <w:rPr>
          <w:rFonts w:ascii="Times New Roman" w:hAnsi="Times New Roman"/>
          <w:noProof/>
        </w:rPr>
      </w:pPr>
      <w:bookmarkStart w:id="74" w:name="_ENREF_86"/>
      <w:r w:rsidRPr="00FD1BE1">
        <w:rPr>
          <w:rFonts w:ascii="Times New Roman" w:hAnsi="Times New Roman"/>
          <w:noProof/>
        </w:rPr>
        <w:t>Zaharopoulos, D. (2003).</w:t>
      </w:r>
      <w:r w:rsidRPr="001E183D">
        <w:rPr>
          <w:rFonts w:ascii="Times New Roman" w:hAnsi="Times New Roman"/>
          <w:noProof/>
        </w:rPr>
        <w:t xml:space="preserve"> Perceived foreign influence and television viewing in Greece. In M. G. Elasmar (Ed.), </w:t>
      </w:r>
      <w:r w:rsidRPr="001E183D">
        <w:rPr>
          <w:rFonts w:ascii="Times New Roman" w:hAnsi="Times New Roman"/>
          <w:i/>
          <w:noProof/>
        </w:rPr>
        <w:t xml:space="preserve">The Impact of International Television: A Paradigm Shift. </w:t>
      </w:r>
      <w:r w:rsidRPr="001E183D">
        <w:rPr>
          <w:rFonts w:ascii="Times New Roman" w:hAnsi="Times New Roman"/>
          <w:noProof/>
        </w:rPr>
        <w:t>(pp. 39-54). Mahwah, NJ: Lawrence Erlbaum Associates.</w:t>
      </w:r>
      <w:bookmarkEnd w:id="74"/>
    </w:p>
    <w:p w14:paraId="51A78F4E" w14:textId="61165538" w:rsidR="00C530E1" w:rsidRDefault="00B65DAD" w:rsidP="00F90A28">
      <w:pPr>
        <w:jc w:val="both"/>
        <w:rPr>
          <w:rFonts w:ascii="Times New Roman" w:eastAsia="Times New Roman" w:hAnsi="Times New Roman"/>
          <w:color w:val="000000"/>
        </w:rPr>
      </w:pPr>
      <w:r>
        <w:rPr>
          <w:rFonts w:ascii="Times New Roman" w:hAnsi="Times New Roman"/>
          <w:noProof/>
        </w:rPr>
        <w:t>Zakon o elektronič</w:t>
      </w:r>
      <w:r w:rsidR="00C530E1">
        <w:rPr>
          <w:rFonts w:ascii="Times New Roman" w:hAnsi="Times New Roman"/>
          <w:noProof/>
        </w:rPr>
        <w:t xml:space="preserve">kim medijima. </w:t>
      </w:r>
      <w:proofErr w:type="gramStart"/>
      <w:r w:rsidR="00C530E1" w:rsidRPr="008E31C8">
        <w:rPr>
          <w:rFonts w:ascii="Times New Roman" w:eastAsia="Times New Roman" w:hAnsi="Times New Roman"/>
          <w:color w:val="000000"/>
        </w:rPr>
        <w:t>71-05-03/1-09-2</w:t>
      </w:r>
      <w:r w:rsidR="00C530E1">
        <w:rPr>
          <w:rFonts w:ascii="Times New Roman" w:eastAsia="Times New Roman" w:hAnsi="Times New Roman"/>
          <w:color w:val="000000"/>
        </w:rPr>
        <w:t xml:space="preserve"> (2009).</w:t>
      </w:r>
      <w:proofErr w:type="gramEnd"/>
      <w:r w:rsidR="00C530E1">
        <w:rPr>
          <w:rFonts w:ascii="Times New Roman" w:eastAsia="Times New Roman" w:hAnsi="Times New Roman"/>
          <w:color w:val="000000"/>
        </w:rPr>
        <w:t xml:space="preserve"> </w:t>
      </w:r>
    </w:p>
    <w:p w14:paraId="24318724" w14:textId="77777777" w:rsidR="00C530E1" w:rsidRDefault="00C530E1" w:rsidP="00F90A28">
      <w:pPr>
        <w:jc w:val="both"/>
        <w:rPr>
          <w:rFonts w:ascii="Times New Roman" w:eastAsia="Times New Roman" w:hAnsi="Times New Roman"/>
          <w:color w:val="000000"/>
        </w:rPr>
      </w:pPr>
    </w:p>
    <w:p w14:paraId="5FD038B7" w14:textId="77777777" w:rsidR="004F6DE9" w:rsidRDefault="00C530E1" w:rsidP="00F90A28">
      <w:pPr>
        <w:jc w:val="both"/>
        <w:rPr>
          <w:rFonts w:ascii="Times-NewRoman" w:eastAsia="Times New Roman" w:hAnsi="Times-NewRoman"/>
          <w:color w:val="000000"/>
        </w:rPr>
      </w:pPr>
      <w:proofErr w:type="spellStart"/>
      <w:proofErr w:type="gramStart"/>
      <w:r>
        <w:rPr>
          <w:rFonts w:ascii="Times New Roman" w:eastAsia="Times New Roman" w:hAnsi="Times New Roman"/>
          <w:color w:val="000000"/>
        </w:rPr>
        <w:t>Zakon</w:t>
      </w:r>
      <w:proofErr w:type="spellEnd"/>
      <w:r>
        <w:rPr>
          <w:rFonts w:ascii="Times New Roman" w:eastAsia="Times New Roman" w:hAnsi="Times New Roman"/>
          <w:color w:val="000000"/>
        </w:rPr>
        <w:t xml:space="preserve"> o HRT-u</w:t>
      </w:r>
      <w:bookmarkStart w:id="75" w:name="_ENREF_87"/>
      <w:r>
        <w:rPr>
          <w:rFonts w:ascii="Times New Roman" w:eastAsia="Times New Roman" w:hAnsi="Times New Roman"/>
          <w:color w:val="000000"/>
        </w:rPr>
        <w:t>.</w:t>
      </w:r>
      <w:proofErr w:type="gramEnd"/>
      <w:r>
        <w:rPr>
          <w:rFonts w:ascii="Times New Roman" w:eastAsia="Times New Roman" w:hAnsi="Times New Roman"/>
          <w:color w:val="000000"/>
        </w:rPr>
        <w:t xml:space="preserve"> </w:t>
      </w:r>
      <w:proofErr w:type="gramStart"/>
      <w:r w:rsidRPr="008E31C8">
        <w:rPr>
          <w:rFonts w:ascii="Times-NewRoman" w:eastAsia="Times New Roman" w:hAnsi="Times-NewRoman"/>
          <w:color w:val="000000"/>
        </w:rPr>
        <w:t>01-081-03-534/2</w:t>
      </w:r>
      <w:r>
        <w:rPr>
          <w:rFonts w:ascii="Times-NewRoman" w:eastAsia="Times New Roman" w:hAnsi="Times-NewRoman"/>
          <w:color w:val="000000"/>
        </w:rPr>
        <w:t xml:space="preserve"> (2003).</w:t>
      </w:r>
      <w:proofErr w:type="gramEnd"/>
    </w:p>
    <w:p w14:paraId="2FBBB869" w14:textId="77777777" w:rsidR="004F6DE9" w:rsidRDefault="004F6DE9" w:rsidP="00F90A28">
      <w:pPr>
        <w:jc w:val="both"/>
        <w:rPr>
          <w:rFonts w:ascii="Times-NewRoman" w:eastAsia="Times New Roman" w:hAnsi="Times-NewRoman"/>
          <w:color w:val="000000"/>
        </w:rPr>
      </w:pPr>
    </w:p>
    <w:p w14:paraId="1B1A47D2" w14:textId="1FD10A5F" w:rsidR="00C530E1" w:rsidRPr="004F6DE9" w:rsidRDefault="004F6DE9" w:rsidP="00F90A28">
      <w:pPr>
        <w:spacing w:line="480" w:lineRule="auto"/>
        <w:contextualSpacing/>
        <w:jc w:val="both"/>
        <w:rPr>
          <w:rFonts w:ascii="Times New Roman" w:hAnsi="Times New Roman"/>
        </w:rPr>
      </w:pPr>
      <w:proofErr w:type="spellStart"/>
      <w:r w:rsidRPr="00A54399">
        <w:rPr>
          <w:rFonts w:ascii="Times New Roman" w:hAnsi="Times New Roman"/>
        </w:rPr>
        <w:t>Znanecki</w:t>
      </w:r>
      <w:proofErr w:type="spellEnd"/>
      <w:r w:rsidRPr="00A54399">
        <w:rPr>
          <w:rFonts w:ascii="Times New Roman" w:hAnsi="Times New Roman"/>
        </w:rPr>
        <w:t xml:space="preserve">, F. (1934). </w:t>
      </w:r>
      <w:proofErr w:type="gramStart"/>
      <w:r w:rsidRPr="00A54399">
        <w:rPr>
          <w:rFonts w:ascii="Times New Roman" w:hAnsi="Times New Roman"/>
          <w:i/>
        </w:rPr>
        <w:t>The method of sociology.</w:t>
      </w:r>
      <w:proofErr w:type="gramEnd"/>
      <w:r w:rsidRPr="00A54399">
        <w:rPr>
          <w:rFonts w:ascii="Times New Roman" w:hAnsi="Times New Roman"/>
          <w:i/>
        </w:rPr>
        <w:t xml:space="preserve"> </w:t>
      </w:r>
      <w:r>
        <w:rPr>
          <w:rFonts w:ascii="Times New Roman" w:hAnsi="Times New Roman"/>
        </w:rPr>
        <w:t>New York, NY: Farrar &amp; Rinehart</w:t>
      </w:r>
      <w:r w:rsidR="00C530E1">
        <w:rPr>
          <w:rFonts w:ascii="Times-NewRoman" w:eastAsia="Times New Roman" w:hAnsi="Times-NewRoman"/>
          <w:color w:val="000000"/>
        </w:rPr>
        <w:t xml:space="preserve"> </w:t>
      </w:r>
    </w:p>
    <w:p w14:paraId="33AC8073" w14:textId="6C0814B8" w:rsidR="00C530E1" w:rsidRPr="008E31C8" w:rsidRDefault="00B65DAD" w:rsidP="00F90A28">
      <w:pPr>
        <w:spacing w:line="480" w:lineRule="auto"/>
        <w:jc w:val="both"/>
        <w:rPr>
          <w:rFonts w:ascii="Times" w:eastAsia="Times New Roman" w:hAnsi="Times"/>
          <w:sz w:val="20"/>
          <w:szCs w:val="20"/>
        </w:rPr>
      </w:pPr>
      <w:r>
        <w:rPr>
          <w:rFonts w:ascii="Times New Roman" w:hAnsi="Times New Roman"/>
          <w:noProof/>
        </w:rPr>
        <w:t>Zrinšč</w:t>
      </w:r>
      <w:r w:rsidR="00C530E1">
        <w:rPr>
          <w:rFonts w:ascii="Times New Roman" w:hAnsi="Times New Roman"/>
          <w:noProof/>
        </w:rPr>
        <w:t>ak, S</w:t>
      </w:r>
      <w:r w:rsidR="00C530E1" w:rsidRPr="00FD1BE1">
        <w:rPr>
          <w:rFonts w:ascii="Times New Roman" w:hAnsi="Times New Roman"/>
          <w:noProof/>
        </w:rPr>
        <w:t>. (2007).</w:t>
      </w:r>
      <w:r w:rsidR="00C530E1" w:rsidRPr="001E183D">
        <w:rPr>
          <w:rFonts w:ascii="Times New Roman" w:hAnsi="Times New Roman"/>
          <w:noProof/>
        </w:rPr>
        <w:t xml:space="preserve"> Religion and v</w:t>
      </w:r>
      <w:r>
        <w:rPr>
          <w:rFonts w:ascii="Times New Roman" w:hAnsi="Times New Roman"/>
          <w:noProof/>
        </w:rPr>
        <w:t>alues. In S. P. Ramet &amp; D. Matić</w:t>
      </w:r>
      <w:r w:rsidR="00C530E1" w:rsidRPr="001E183D">
        <w:rPr>
          <w:rFonts w:ascii="Times New Roman" w:hAnsi="Times New Roman"/>
          <w:noProof/>
        </w:rPr>
        <w:t xml:space="preserve"> (Eds.), </w:t>
      </w:r>
      <w:r w:rsidR="00C530E1" w:rsidRPr="001E183D">
        <w:rPr>
          <w:rFonts w:ascii="Times New Roman" w:hAnsi="Times New Roman"/>
          <w:i/>
          <w:noProof/>
        </w:rPr>
        <w:t xml:space="preserve">Democratic </w:t>
      </w:r>
      <w:r w:rsidR="00C530E1">
        <w:rPr>
          <w:rFonts w:ascii="Times New Roman" w:hAnsi="Times New Roman"/>
          <w:i/>
          <w:noProof/>
        </w:rPr>
        <w:tab/>
      </w:r>
      <w:r w:rsidR="00C530E1" w:rsidRPr="001E183D">
        <w:rPr>
          <w:rFonts w:ascii="Times New Roman" w:hAnsi="Times New Roman"/>
          <w:i/>
          <w:noProof/>
        </w:rPr>
        <w:t>transition in Croatia: value transformation, education, media</w:t>
      </w:r>
      <w:r w:rsidR="00C530E1" w:rsidRPr="001E183D">
        <w:rPr>
          <w:rFonts w:ascii="Times New Roman" w:hAnsi="Times New Roman"/>
          <w:noProof/>
        </w:rPr>
        <w:t xml:space="preserve">. College Station, </w:t>
      </w:r>
      <w:r w:rsidR="00C530E1">
        <w:rPr>
          <w:rFonts w:ascii="Times New Roman" w:hAnsi="Times New Roman"/>
          <w:noProof/>
        </w:rPr>
        <w:tab/>
      </w:r>
      <w:r w:rsidR="00C530E1" w:rsidRPr="001E183D">
        <w:rPr>
          <w:rFonts w:ascii="Times New Roman" w:hAnsi="Times New Roman"/>
          <w:noProof/>
        </w:rPr>
        <w:t>TX: Texas A&amp;M University Press.</w:t>
      </w:r>
      <w:bookmarkEnd w:id="75"/>
    </w:p>
    <w:p w14:paraId="7BC87F82" w14:textId="77777777" w:rsidR="00C530E1" w:rsidRDefault="00C530E1" w:rsidP="00F90A28">
      <w:pPr>
        <w:jc w:val="both"/>
      </w:pPr>
    </w:p>
    <w:p w14:paraId="0C841936" w14:textId="77777777" w:rsidR="007552AE" w:rsidRPr="001E183D" w:rsidRDefault="007552AE" w:rsidP="00F90A28">
      <w:pPr>
        <w:jc w:val="both"/>
        <w:rPr>
          <w:rFonts w:ascii="Times New Roman" w:hAnsi="Times New Roman"/>
          <w:noProof/>
        </w:rPr>
      </w:pPr>
    </w:p>
    <w:p w14:paraId="42C7DA19" w14:textId="77777777" w:rsidR="007552AE" w:rsidRPr="001E183D" w:rsidRDefault="007552AE" w:rsidP="00F90A28">
      <w:pPr>
        <w:spacing w:line="480" w:lineRule="auto"/>
        <w:jc w:val="both"/>
        <w:rPr>
          <w:rFonts w:ascii="Times New Roman" w:hAnsi="Times New Roman"/>
        </w:rPr>
      </w:pPr>
    </w:p>
    <w:p w14:paraId="0806D4BE" w14:textId="77777777" w:rsidR="007552AE" w:rsidRPr="001E183D" w:rsidRDefault="007552AE" w:rsidP="00F90A28">
      <w:pPr>
        <w:spacing w:line="480" w:lineRule="auto"/>
        <w:jc w:val="both"/>
        <w:rPr>
          <w:rFonts w:ascii="Times New Roman" w:hAnsi="Times New Roman"/>
          <w:b/>
          <w:i/>
        </w:rPr>
      </w:pPr>
    </w:p>
    <w:p w14:paraId="091C2078" w14:textId="77777777" w:rsidR="007552AE" w:rsidRPr="001E183D" w:rsidRDefault="007552AE" w:rsidP="00F90A28">
      <w:pPr>
        <w:spacing w:line="480" w:lineRule="auto"/>
        <w:jc w:val="both"/>
        <w:rPr>
          <w:rFonts w:ascii="Times New Roman" w:hAnsi="Times New Roman"/>
          <w:b/>
          <w:i/>
        </w:rPr>
      </w:pPr>
    </w:p>
    <w:p w14:paraId="17164BDA" w14:textId="77777777" w:rsidR="007552AE" w:rsidRPr="001E183D" w:rsidRDefault="007552AE" w:rsidP="00F90A28">
      <w:pPr>
        <w:spacing w:line="480" w:lineRule="auto"/>
        <w:jc w:val="both"/>
        <w:rPr>
          <w:rFonts w:ascii="Times New Roman" w:hAnsi="Times New Roman"/>
          <w:b/>
          <w:i/>
        </w:rPr>
      </w:pPr>
    </w:p>
    <w:p w14:paraId="4D689CC5" w14:textId="77777777" w:rsidR="007552AE" w:rsidRPr="001E183D" w:rsidRDefault="007552AE" w:rsidP="00F90A28">
      <w:pPr>
        <w:spacing w:line="480" w:lineRule="auto"/>
        <w:jc w:val="both"/>
        <w:rPr>
          <w:rFonts w:ascii="Times New Roman" w:hAnsi="Times New Roman"/>
          <w:b/>
          <w:i/>
        </w:rPr>
      </w:pPr>
    </w:p>
    <w:p w14:paraId="415322B5" w14:textId="77777777" w:rsidR="007552AE" w:rsidRPr="001E183D" w:rsidRDefault="007552AE" w:rsidP="00F90A28">
      <w:pPr>
        <w:spacing w:line="480" w:lineRule="auto"/>
        <w:jc w:val="both"/>
        <w:rPr>
          <w:rFonts w:ascii="Times New Roman" w:hAnsi="Times New Roman"/>
          <w:b/>
          <w:i/>
        </w:rPr>
      </w:pPr>
    </w:p>
    <w:p w14:paraId="2D675E3C" w14:textId="77777777" w:rsidR="007C170B" w:rsidRPr="001E183D" w:rsidRDefault="007C170B" w:rsidP="00F90A28">
      <w:pPr>
        <w:spacing w:line="480" w:lineRule="auto"/>
        <w:jc w:val="both"/>
        <w:rPr>
          <w:rFonts w:ascii="Times New Roman" w:hAnsi="Times New Roman"/>
          <w:b/>
          <w:i/>
        </w:rPr>
      </w:pPr>
    </w:p>
    <w:p w14:paraId="7196ED86" w14:textId="77777777" w:rsidR="007C170B" w:rsidRPr="001E183D" w:rsidRDefault="007C170B" w:rsidP="00F90A28">
      <w:pPr>
        <w:spacing w:line="480" w:lineRule="auto"/>
        <w:jc w:val="both"/>
        <w:rPr>
          <w:rFonts w:ascii="Times New Roman" w:hAnsi="Times New Roman"/>
          <w:b/>
          <w:i/>
        </w:rPr>
      </w:pPr>
    </w:p>
    <w:p w14:paraId="462323B1" w14:textId="77777777" w:rsidR="007C170B" w:rsidRPr="001E183D" w:rsidRDefault="007C170B" w:rsidP="00F90A28">
      <w:pPr>
        <w:spacing w:line="480" w:lineRule="auto"/>
        <w:jc w:val="both"/>
        <w:rPr>
          <w:rFonts w:ascii="Times New Roman" w:hAnsi="Times New Roman"/>
          <w:b/>
          <w:i/>
        </w:rPr>
      </w:pPr>
    </w:p>
    <w:p w14:paraId="4D1D1A70" w14:textId="77777777" w:rsidR="007C170B" w:rsidRPr="001E183D" w:rsidRDefault="007C170B" w:rsidP="00F90A28">
      <w:pPr>
        <w:spacing w:line="480" w:lineRule="auto"/>
        <w:jc w:val="both"/>
        <w:rPr>
          <w:rFonts w:ascii="Times New Roman" w:hAnsi="Times New Roman"/>
          <w:b/>
          <w:i/>
        </w:rPr>
      </w:pPr>
    </w:p>
    <w:p w14:paraId="708C0C0F" w14:textId="77777777" w:rsidR="007C170B" w:rsidRPr="001E183D" w:rsidRDefault="007C170B" w:rsidP="00F90A28">
      <w:pPr>
        <w:spacing w:line="480" w:lineRule="auto"/>
        <w:jc w:val="both"/>
        <w:rPr>
          <w:rFonts w:ascii="Times New Roman" w:hAnsi="Times New Roman"/>
          <w:b/>
          <w:i/>
        </w:rPr>
      </w:pPr>
    </w:p>
    <w:p w14:paraId="47B77F54" w14:textId="77777777" w:rsidR="007C170B" w:rsidRPr="001E183D" w:rsidRDefault="007C170B" w:rsidP="00F90A28">
      <w:pPr>
        <w:spacing w:line="480" w:lineRule="auto"/>
        <w:jc w:val="both"/>
        <w:rPr>
          <w:rFonts w:ascii="Times New Roman" w:hAnsi="Times New Roman"/>
          <w:b/>
          <w:i/>
        </w:rPr>
      </w:pPr>
    </w:p>
    <w:p w14:paraId="3CAFBE83" w14:textId="77777777" w:rsidR="00C530E1" w:rsidRPr="001E183D" w:rsidRDefault="00C530E1" w:rsidP="00F90A28">
      <w:pPr>
        <w:spacing w:line="480" w:lineRule="auto"/>
        <w:jc w:val="both"/>
        <w:rPr>
          <w:rFonts w:ascii="Times New Roman" w:hAnsi="Times New Roman"/>
          <w:b/>
          <w:i/>
        </w:rPr>
      </w:pPr>
    </w:p>
    <w:p w14:paraId="438B9332" w14:textId="75A361A8" w:rsidR="007C170B" w:rsidRPr="001E183D" w:rsidRDefault="00AD1BFC" w:rsidP="00504B60">
      <w:pPr>
        <w:spacing w:line="480" w:lineRule="auto"/>
        <w:jc w:val="center"/>
        <w:rPr>
          <w:rFonts w:ascii="Times New Roman" w:hAnsi="Times New Roman"/>
          <w:b/>
        </w:rPr>
      </w:pPr>
      <w:r w:rsidRPr="001E183D">
        <w:rPr>
          <w:rFonts w:ascii="Times New Roman" w:hAnsi="Times New Roman"/>
          <w:b/>
        </w:rPr>
        <w:t>Appendices</w:t>
      </w:r>
    </w:p>
    <w:p w14:paraId="5C9ABB1B" w14:textId="77777777" w:rsidR="007C170B" w:rsidRPr="001E183D" w:rsidRDefault="007C170B" w:rsidP="00F90A28">
      <w:pPr>
        <w:spacing w:line="480" w:lineRule="auto"/>
        <w:jc w:val="both"/>
        <w:rPr>
          <w:rFonts w:ascii="Times New Roman" w:hAnsi="Times New Roman"/>
          <w:b/>
          <w:i/>
        </w:rPr>
      </w:pPr>
    </w:p>
    <w:p w14:paraId="3708E1C3" w14:textId="77777777" w:rsidR="007C170B" w:rsidRPr="001E183D" w:rsidRDefault="007C170B" w:rsidP="00F90A28">
      <w:pPr>
        <w:spacing w:line="480" w:lineRule="auto"/>
        <w:jc w:val="both"/>
        <w:rPr>
          <w:rFonts w:ascii="Times New Roman" w:hAnsi="Times New Roman"/>
          <w:b/>
          <w:i/>
        </w:rPr>
      </w:pPr>
    </w:p>
    <w:p w14:paraId="6AC9BF58" w14:textId="77777777" w:rsidR="007552AE" w:rsidRPr="001E183D" w:rsidRDefault="007552AE" w:rsidP="00F90A28">
      <w:pPr>
        <w:spacing w:line="480" w:lineRule="auto"/>
        <w:jc w:val="both"/>
        <w:rPr>
          <w:rFonts w:ascii="Times New Roman" w:hAnsi="Times New Roman"/>
          <w:b/>
          <w:i/>
        </w:rPr>
      </w:pPr>
    </w:p>
    <w:p w14:paraId="17E66870" w14:textId="77777777" w:rsidR="00AD1BFC" w:rsidRPr="001E183D" w:rsidRDefault="00AD1BFC" w:rsidP="00F90A28">
      <w:pPr>
        <w:spacing w:line="480" w:lineRule="auto"/>
        <w:jc w:val="both"/>
        <w:rPr>
          <w:rFonts w:ascii="Times New Roman" w:hAnsi="Times New Roman"/>
          <w:b/>
        </w:rPr>
      </w:pPr>
    </w:p>
    <w:p w14:paraId="7D4154A5" w14:textId="77777777" w:rsidR="00AD1BFC" w:rsidRPr="001E183D" w:rsidRDefault="00AD1BFC" w:rsidP="00F90A28">
      <w:pPr>
        <w:spacing w:line="480" w:lineRule="auto"/>
        <w:jc w:val="both"/>
        <w:rPr>
          <w:rFonts w:ascii="Times New Roman" w:hAnsi="Times New Roman"/>
          <w:b/>
        </w:rPr>
      </w:pPr>
    </w:p>
    <w:p w14:paraId="4E59347A" w14:textId="77777777" w:rsidR="00AD1BFC" w:rsidRPr="001E183D" w:rsidRDefault="00AD1BFC" w:rsidP="00F90A28">
      <w:pPr>
        <w:spacing w:line="480" w:lineRule="auto"/>
        <w:jc w:val="both"/>
        <w:rPr>
          <w:rFonts w:ascii="Times New Roman" w:hAnsi="Times New Roman"/>
          <w:b/>
        </w:rPr>
      </w:pPr>
    </w:p>
    <w:p w14:paraId="4F3F13F2" w14:textId="77777777" w:rsidR="00AD1BFC" w:rsidRPr="001E183D" w:rsidRDefault="00AD1BFC" w:rsidP="00F90A28">
      <w:pPr>
        <w:spacing w:line="480" w:lineRule="auto"/>
        <w:jc w:val="both"/>
        <w:rPr>
          <w:rFonts w:ascii="Times New Roman" w:hAnsi="Times New Roman"/>
          <w:b/>
        </w:rPr>
      </w:pPr>
    </w:p>
    <w:p w14:paraId="41ED0CC5" w14:textId="77777777" w:rsidR="00AD1BFC" w:rsidRPr="001E183D" w:rsidRDefault="00AD1BFC" w:rsidP="00F90A28">
      <w:pPr>
        <w:spacing w:line="480" w:lineRule="auto"/>
        <w:jc w:val="both"/>
        <w:rPr>
          <w:rFonts w:ascii="Times New Roman" w:hAnsi="Times New Roman"/>
          <w:b/>
        </w:rPr>
      </w:pPr>
    </w:p>
    <w:p w14:paraId="3E0FC3F3" w14:textId="77777777" w:rsidR="00AD1BFC" w:rsidRPr="001E183D" w:rsidRDefault="00AD1BFC" w:rsidP="00F90A28">
      <w:pPr>
        <w:spacing w:line="480" w:lineRule="auto"/>
        <w:jc w:val="both"/>
        <w:rPr>
          <w:rFonts w:ascii="Times New Roman" w:hAnsi="Times New Roman"/>
          <w:b/>
        </w:rPr>
      </w:pPr>
    </w:p>
    <w:p w14:paraId="7DDD07B5" w14:textId="77777777" w:rsidR="00AD1BFC" w:rsidRPr="001E183D" w:rsidRDefault="00AD1BFC" w:rsidP="00F90A28">
      <w:pPr>
        <w:spacing w:line="480" w:lineRule="auto"/>
        <w:jc w:val="both"/>
        <w:rPr>
          <w:rFonts w:ascii="Times New Roman" w:hAnsi="Times New Roman"/>
          <w:b/>
        </w:rPr>
      </w:pPr>
    </w:p>
    <w:p w14:paraId="237DA111" w14:textId="77777777" w:rsidR="00AD1BFC" w:rsidRPr="001E183D" w:rsidRDefault="00AD1BFC" w:rsidP="00F90A28">
      <w:pPr>
        <w:spacing w:line="480" w:lineRule="auto"/>
        <w:jc w:val="both"/>
        <w:rPr>
          <w:rFonts w:ascii="Times New Roman" w:hAnsi="Times New Roman"/>
          <w:b/>
        </w:rPr>
      </w:pPr>
    </w:p>
    <w:p w14:paraId="698F3707" w14:textId="77777777" w:rsidR="004D7AA0" w:rsidRPr="001E183D" w:rsidRDefault="004D7AA0" w:rsidP="00F90A28">
      <w:pPr>
        <w:spacing w:line="480" w:lineRule="auto"/>
        <w:jc w:val="both"/>
        <w:rPr>
          <w:rFonts w:ascii="Times New Roman" w:hAnsi="Times New Roman"/>
          <w:b/>
        </w:rPr>
      </w:pPr>
    </w:p>
    <w:p w14:paraId="58BE7413" w14:textId="77777777" w:rsidR="007552AE" w:rsidRPr="001E183D" w:rsidRDefault="007552AE" w:rsidP="00504B60">
      <w:pPr>
        <w:spacing w:line="480" w:lineRule="auto"/>
        <w:jc w:val="center"/>
        <w:rPr>
          <w:rFonts w:ascii="Times New Roman" w:hAnsi="Times New Roman"/>
          <w:b/>
        </w:rPr>
      </w:pPr>
      <w:r w:rsidRPr="001E183D">
        <w:rPr>
          <w:rFonts w:ascii="Times New Roman" w:hAnsi="Times New Roman"/>
          <w:b/>
        </w:rPr>
        <w:t>Appendix A</w:t>
      </w:r>
    </w:p>
    <w:p w14:paraId="1D77E654" w14:textId="63DE89DB" w:rsidR="007552AE" w:rsidRPr="001E183D" w:rsidRDefault="007552AE" w:rsidP="00504B60">
      <w:pPr>
        <w:jc w:val="center"/>
        <w:rPr>
          <w:rFonts w:ascii="Times New Roman" w:hAnsi="Times New Roman"/>
          <w:b/>
        </w:rPr>
      </w:pPr>
      <w:r w:rsidRPr="001E183D">
        <w:rPr>
          <w:rFonts w:ascii="Times New Roman" w:hAnsi="Times New Roman"/>
          <w:b/>
        </w:rPr>
        <w:t>INFORMED CONSENT</w:t>
      </w:r>
    </w:p>
    <w:p w14:paraId="1BCBEDCC" w14:textId="77777777" w:rsidR="007552AE" w:rsidRPr="001E183D" w:rsidRDefault="007552AE" w:rsidP="00F90A28">
      <w:pPr>
        <w:jc w:val="both"/>
        <w:rPr>
          <w:rFonts w:ascii="Times New Roman" w:hAnsi="Times New Roman"/>
          <w:bCs/>
        </w:rPr>
      </w:pPr>
    </w:p>
    <w:p w14:paraId="796E774F" w14:textId="77777777" w:rsidR="007552AE" w:rsidRPr="001E183D" w:rsidRDefault="007552AE" w:rsidP="00F90A28">
      <w:pPr>
        <w:ind w:firstLine="720"/>
        <w:jc w:val="both"/>
        <w:rPr>
          <w:rFonts w:ascii="Times New Roman" w:hAnsi="Times New Roman"/>
          <w:bCs/>
        </w:rPr>
      </w:pPr>
    </w:p>
    <w:p w14:paraId="1DE4077D" w14:textId="77777777" w:rsidR="007552AE" w:rsidRPr="001E183D" w:rsidRDefault="007552AE" w:rsidP="00F90A28">
      <w:pPr>
        <w:ind w:firstLine="720"/>
        <w:jc w:val="both"/>
        <w:rPr>
          <w:rFonts w:ascii="Times New Roman" w:hAnsi="Times New Roman"/>
        </w:rPr>
      </w:pPr>
      <w:r w:rsidRPr="001E183D">
        <w:rPr>
          <w:rFonts w:ascii="Times New Roman" w:hAnsi="Times New Roman"/>
          <w:bCs/>
        </w:rPr>
        <w:t xml:space="preserve">You are invited to participate in this study. </w:t>
      </w:r>
      <w:r w:rsidRPr="001E183D">
        <w:rPr>
          <w:rFonts w:ascii="Times New Roman" w:hAnsi="Times New Roman"/>
        </w:rPr>
        <w:t>The purpose of this study is to examine the influence American media has on Croatian cultural identities. If you decide to participate, you will be asked to fill out a questionnaire. The survey will take approximately 15 minutes to complete.</w:t>
      </w:r>
    </w:p>
    <w:p w14:paraId="50000E91" w14:textId="77777777" w:rsidR="007552AE" w:rsidRPr="001E183D" w:rsidRDefault="007552AE" w:rsidP="00F90A28">
      <w:pPr>
        <w:jc w:val="both"/>
        <w:rPr>
          <w:rFonts w:ascii="Times New Roman" w:hAnsi="Times New Roman"/>
        </w:rPr>
      </w:pPr>
    </w:p>
    <w:p w14:paraId="2D3BA772" w14:textId="77777777" w:rsidR="007552AE" w:rsidRPr="001E183D" w:rsidRDefault="007552AE" w:rsidP="00F90A28">
      <w:pPr>
        <w:ind w:firstLine="720"/>
        <w:jc w:val="both"/>
        <w:rPr>
          <w:rFonts w:ascii="Times New Roman" w:hAnsi="Times New Roman"/>
        </w:rPr>
      </w:pPr>
      <w:r w:rsidRPr="001E183D">
        <w:rPr>
          <w:rFonts w:ascii="Times New Roman" w:hAnsi="Times New Roman"/>
        </w:rPr>
        <w:t xml:space="preserve">Your participation in this study is voluntary; you may decline to participate without penalty. If you decide to participate, you may withdraw from the study at anytime without penalty and without loss of benefits to which you are otherwise entitled. If you withdraw from the study before data collection is completed you data will be destroyed. </w:t>
      </w:r>
    </w:p>
    <w:p w14:paraId="649380ED" w14:textId="77777777" w:rsidR="007552AE" w:rsidRPr="001E183D" w:rsidRDefault="007552AE" w:rsidP="00F90A28">
      <w:pPr>
        <w:pStyle w:val="NormalWeb"/>
        <w:ind w:firstLine="720"/>
        <w:jc w:val="both"/>
      </w:pPr>
      <w:r w:rsidRPr="001E183D">
        <w:t xml:space="preserve">The information in the study records will be kept confidential. Data will be stored securely and will be made available only to persons conducting the study. No reference will be made in oral or written reports, which could link participants to the study. </w:t>
      </w:r>
      <w:r w:rsidRPr="001E183D">
        <w:rPr>
          <w:bCs/>
        </w:rPr>
        <w:t xml:space="preserve">Questionnaires will be stored at the University of Tennessee campus </w:t>
      </w:r>
      <w:r w:rsidRPr="001E183D">
        <w:rPr>
          <w:lang w:val="en"/>
        </w:rPr>
        <w:t xml:space="preserve">untill the data is completely entered into SPSS. </w:t>
      </w:r>
      <w:r w:rsidRPr="001E183D">
        <w:rPr>
          <w:bCs/>
        </w:rPr>
        <w:t xml:space="preserve">Once the SPSS file is completed, and the researchers have entered all the data, all original questionnaires will be shredded. </w:t>
      </w:r>
      <w:r w:rsidRPr="001E183D">
        <w:t xml:space="preserve">There are no anticipated risks to the study. </w:t>
      </w:r>
    </w:p>
    <w:p w14:paraId="09C5ED00" w14:textId="77777777" w:rsidR="007552AE" w:rsidRPr="001E183D" w:rsidRDefault="007552AE" w:rsidP="00F90A28">
      <w:pPr>
        <w:pStyle w:val="NormalWeb"/>
        <w:ind w:firstLine="720"/>
        <w:jc w:val="both"/>
      </w:pPr>
      <w:r w:rsidRPr="001E183D">
        <w:t xml:space="preserve">If you have questions, you may ask them now or later; if you have questions after completing the questionnaire you may contact the researcher, Iveta Imre, at iimre1@utk.edu (333 Communications Building, Knoxville, TN 37996). If you have questions about your rights as a participant, contact the Office of Research </w:t>
      </w:r>
      <w:hyperlink r:id="rId12" w:history="1">
        <w:r w:rsidRPr="001E183D">
          <w:rPr>
            <w:rStyle w:val="Hyperlink"/>
            <w:rFonts w:eastAsia="ＭＳ ゴシック"/>
          </w:rPr>
          <w:t>Compliance Officer</w:t>
        </w:r>
      </w:hyperlink>
      <w:r w:rsidRPr="001E183D">
        <w:t xml:space="preserve"> at (865) 974-3466. </w:t>
      </w:r>
    </w:p>
    <w:p w14:paraId="0921D7DE" w14:textId="77777777" w:rsidR="007552AE" w:rsidRPr="001E183D" w:rsidRDefault="007552AE" w:rsidP="00F90A28">
      <w:pPr>
        <w:pStyle w:val="NormalWeb"/>
        <w:jc w:val="both"/>
      </w:pPr>
    </w:p>
    <w:p w14:paraId="72632255" w14:textId="77777777" w:rsidR="007552AE" w:rsidRPr="001E183D" w:rsidRDefault="007552AE" w:rsidP="00F90A28">
      <w:pPr>
        <w:pStyle w:val="NormalWeb"/>
        <w:jc w:val="both"/>
      </w:pPr>
    </w:p>
    <w:p w14:paraId="60290A0B" w14:textId="77777777" w:rsidR="007552AE" w:rsidRPr="001E183D" w:rsidRDefault="007552AE" w:rsidP="00F90A28">
      <w:pPr>
        <w:pStyle w:val="NormalWeb"/>
        <w:jc w:val="both"/>
        <w:rPr>
          <w:b/>
          <w:i/>
        </w:rPr>
      </w:pPr>
      <w:r w:rsidRPr="001E183D">
        <w:rPr>
          <w:b/>
          <w:i/>
        </w:rPr>
        <w:t xml:space="preserve">By continuing to the next page I am indicating I have read the consent form and am voluntarily agreeing to participate, and that I am at least 18 years of age. </w:t>
      </w:r>
    </w:p>
    <w:p w14:paraId="217328E1" w14:textId="77777777" w:rsidR="007552AE" w:rsidRPr="001E183D" w:rsidRDefault="007552AE" w:rsidP="00F90A28">
      <w:pPr>
        <w:jc w:val="both"/>
        <w:rPr>
          <w:rFonts w:ascii="Times New Roman" w:hAnsi="Times New Roman"/>
          <w:b/>
        </w:rPr>
      </w:pPr>
    </w:p>
    <w:p w14:paraId="59F41442" w14:textId="77777777" w:rsidR="007552AE" w:rsidRPr="001E183D" w:rsidRDefault="007552AE" w:rsidP="00F90A28">
      <w:pPr>
        <w:spacing w:line="480" w:lineRule="auto"/>
        <w:jc w:val="both"/>
        <w:rPr>
          <w:rFonts w:ascii="Times New Roman" w:hAnsi="Times New Roman"/>
          <w:b/>
        </w:rPr>
      </w:pPr>
    </w:p>
    <w:p w14:paraId="03B9FDA0" w14:textId="77777777" w:rsidR="007552AE" w:rsidRPr="001E183D" w:rsidRDefault="007552AE" w:rsidP="00F90A28">
      <w:pPr>
        <w:spacing w:line="480" w:lineRule="auto"/>
        <w:jc w:val="both"/>
        <w:rPr>
          <w:rFonts w:ascii="Times New Roman" w:hAnsi="Times New Roman"/>
          <w:b/>
        </w:rPr>
      </w:pPr>
    </w:p>
    <w:p w14:paraId="4CCC0154" w14:textId="77777777" w:rsidR="007552AE" w:rsidRPr="001E183D" w:rsidRDefault="007552AE" w:rsidP="00F90A28">
      <w:pPr>
        <w:spacing w:line="480" w:lineRule="auto"/>
        <w:jc w:val="both"/>
        <w:rPr>
          <w:rFonts w:ascii="Times New Roman" w:hAnsi="Times New Roman"/>
          <w:b/>
        </w:rPr>
      </w:pPr>
    </w:p>
    <w:p w14:paraId="0CCCB504" w14:textId="77777777" w:rsidR="00AE0B42" w:rsidRPr="001E183D" w:rsidRDefault="00AE0B42" w:rsidP="00F90A28">
      <w:pPr>
        <w:spacing w:line="480" w:lineRule="auto"/>
        <w:jc w:val="both"/>
        <w:rPr>
          <w:rFonts w:ascii="Times New Roman" w:hAnsi="Times New Roman"/>
          <w:b/>
        </w:rPr>
      </w:pPr>
    </w:p>
    <w:p w14:paraId="495BC4AA" w14:textId="77777777" w:rsidR="007552AE" w:rsidRPr="001E183D" w:rsidRDefault="007552AE" w:rsidP="00504B60">
      <w:pPr>
        <w:spacing w:line="480" w:lineRule="auto"/>
        <w:jc w:val="center"/>
        <w:rPr>
          <w:rFonts w:ascii="Times New Roman" w:hAnsi="Times New Roman"/>
          <w:b/>
        </w:rPr>
      </w:pPr>
      <w:r w:rsidRPr="001E183D">
        <w:rPr>
          <w:rFonts w:ascii="Times New Roman" w:hAnsi="Times New Roman"/>
          <w:b/>
        </w:rPr>
        <w:t>Appendix B</w:t>
      </w:r>
    </w:p>
    <w:p w14:paraId="60947CBB" w14:textId="77777777" w:rsidR="007552AE" w:rsidRPr="001E183D" w:rsidRDefault="007552AE" w:rsidP="00504B60">
      <w:pPr>
        <w:pStyle w:val="Heading4"/>
        <w:shd w:val="clear" w:color="auto" w:fill="FFFFFF"/>
        <w:spacing w:before="0" w:after="72" w:line="285" w:lineRule="atLeast"/>
        <w:jc w:val="center"/>
        <w:rPr>
          <w:rStyle w:val="mw-headline"/>
          <w:rFonts w:ascii="Times New Roman" w:eastAsia="Times New Roman" w:hAnsi="Times New Roman"/>
          <w:i w:val="0"/>
          <w:color w:val="000000"/>
        </w:rPr>
      </w:pPr>
      <w:r w:rsidRPr="001E183D">
        <w:rPr>
          <w:rStyle w:val="mw-headline"/>
          <w:rFonts w:ascii="Times New Roman" w:eastAsia="Times New Roman" w:hAnsi="Times New Roman"/>
          <w:i w:val="0"/>
          <w:color w:val="000000"/>
        </w:rPr>
        <w:t>Questionnaire</w:t>
      </w:r>
    </w:p>
    <w:p w14:paraId="3B81FD02" w14:textId="77777777" w:rsidR="007552AE" w:rsidRPr="001E183D" w:rsidRDefault="007552AE" w:rsidP="00F90A28">
      <w:pPr>
        <w:jc w:val="both"/>
        <w:rPr>
          <w:rFonts w:ascii="Times New Roman" w:hAnsi="Times New Roman"/>
          <w:b/>
        </w:rPr>
      </w:pPr>
    </w:p>
    <w:p w14:paraId="04D3FEDC" w14:textId="77777777" w:rsidR="007552AE" w:rsidRPr="001E183D" w:rsidRDefault="007552AE" w:rsidP="00F90A28">
      <w:pPr>
        <w:jc w:val="both"/>
        <w:rPr>
          <w:rFonts w:ascii="Times New Roman" w:hAnsi="Times New Roman"/>
          <w:b/>
        </w:rPr>
      </w:pPr>
    </w:p>
    <w:p w14:paraId="53E4FC30" w14:textId="77777777" w:rsidR="007552AE" w:rsidRPr="001E183D" w:rsidRDefault="007552AE" w:rsidP="00F90A28">
      <w:pPr>
        <w:jc w:val="both"/>
        <w:rPr>
          <w:rFonts w:ascii="Times New Roman" w:hAnsi="Times New Roman"/>
          <w:b/>
          <w:color w:val="000000"/>
        </w:rPr>
      </w:pPr>
      <w:r w:rsidRPr="001E183D">
        <w:rPr>
          <w:rFonts w:ascii="Times New Roman" w:hAnsi="Times New Roman"/>
          <w:b/>
          <w:color w:val="000000"/>
        </w:rPr>
        <w:t>How many days per the average week do you watch television?</w:t>
      </w:r>
    </w:p>
    <w:p w14:paraId="12AB951B" w14:textId="77777777" w:rsidR="007552AE" w:rsidRPr="001E183D" w:rsidRDefault="007552AE" w:rsidP="00F90A28">
      <w:pPr>
        <w:jc w:val="both"/>
        <w:rPr>
          <w:rFonts w:ascii="Times New Roman" w:hAnsi="Times New Roman"/>
        </w:rPr>
      </w:pPr>
    </w:p>
    <w:p w14:paraId="5B83F437" w14:textId="77777777" w:rsidR="007552AE" w:rsidRPr="001E183D" w:rsidRDefault="007552AE" w:rsidP="00F90A28">
      <w:pPr>
        <w:jc w:val="both"/>
        <w:rPr>
          <w:rFonts w:ascii="Times New Roman" w:hAnsi="Times New Roman"/>
        </w:rPr>
      </w:pPr>
      <w:r w:rsidRPr="001E183D">
        <w:rPr>
          <w:rFonts w:ascii="Times New Roman" w:hAnsi="Times New Roman"/>
        </w:rPr>
        <w:t>0 – 1 – 2 – 3 – 4 – 5 – 6 - 7</w:t>
      </w:r>
    </w:p>
    <w:p w14:paraId="703CBFCA" w14:textId="77777777" w:rsidR="007552AE" w:rsidRPr="001E183D" w:rsidRDefault="007552AE" w:rsidP="00F90A28">
      <w:pPr>
        <w:jc w:val="both"/>
        <w:rPr>
          <w:rFonts w:ascii="Times New Roman" w:hAnsi="Times New Roman"/>
        </w:rPr>
      </w:pPr>
    </w:p>
    <w:p w14:paraId="6596921B" w14:textId="77777777" w:rsidR="007552AE" w:rsidRPr="001E183D" w:rsidRDefault="007552AE" w:rsidP="00F90A28">
      <w:pPr>
        <w:jc w:val="both"/>
        <w:rPr>
          <w:rFonts w:ascii="Times New Roman" w:hAnsi="Times New Roman"/>
          <w:b/>
        </w:rPr>
      </w:pPr>
      <w:r w:rsidRPr="001E183D">
        <w:rPr>
          <w:rFonts w:ascii="Times New Roman" w:hAnsi="Times New Roman"/>
          <w:b/>
        </w:rPr>
        <w:t xml:space="preserve">On days when you watch television, about how many hours do you </w:t>
      </w:r>
    </w:p>
    <w:p w14:paraId="5C6FFB09" w14:textId="77777777" w:rsidR="007552AE" w:rsidRPr="001E183D" w:rsidRDefault="007552AE" w:rsidP="00F90A28">
      <w:pPr>
        <w:jc w:val="both"/>
        <w:rPr>
          <w:rFonts w:ascii="Times New Roman" w:hAnsi="Times New Roman"/>
        </w:rPr>
      </w:pPr>
      <w:proofErr w:type="gramStart"/>
      <w:r w:rsidRPr="001E183D">
        <w:rPr>
          <w:rFonts w:ascii="Times New Roman" w:hAnsi="Times New Roman"/>
          <w:b/>
        </w:rPr>
        <w:t>spend</w:t>
      </w:r>
      <w:proofErr w:type="gramEnd"/>
      <w:r w:rsidRPr="001E183D">
        <w:rPr>
          <w:rFonts w:ascii="Times New Roman" w:hAnsi="Times New Roman"/>
          <w:b/>
        </w:rPr>
        <w:t xml:space="preserve"> watching it?</w:t>
      </w:r>
      <w:r w:rsidRPr="001E183D">
        <w:rPr>
          <w:rFonts w:ascii="Times New Roman" w:hAnsi="Times New Roman"/>
        </w:rPr>
        <w:t xml:space="preserve"> </w:t>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t>_______________</w:t>
      </w:r>
    </w:p>
    <w:p w14:paraId="4EFE7152" w14:textId="77777777" w:rsidR="007552AE" w:rsidRPr="001E183D" w:rsidRDefault="007552AE" w:rsidP="00F90A28">
      <w:pPr>
        <w:jc w:val="both"/>
        <w:rPr>
          <w:rFonts w:ascii="Times New Roman" w:hAnsi="Times New Roman"/>
          <w:b/>
        </w:rPr>
      </w:pPr>
    </w:p>
    <w:p w14:paraId="124E2398" w14:textId="77777777" w:rsidR="007552AE" w:rsidRPr="001E183D" w:rsidRDefault="007552AE" w:rsidP="00F90A28">
      <w:pPr>
        <w:jc w:val="both"/>
        <w:rPr>
          <w:rFonts w:ascii="Times New Roman" w:hAnsi="Times New Roman"/>
          <w:b/>
        </w:rPr>
      </w:pPr>
      <w:r w:rsidRPr="001E183D">
        <w:rPr>
          <w:rFonts w:ascii="Times New Roman" w:hAnsi="Times New Roman"/>
          <w:b/>
        </w:rPr>
        <w:t>When you watch television, what kind of program do you usually watch?</w:t>
      </w:r>
    </w:p>
    <w:p w14:paraId="5AB838A9" w14:textId="77777777" w:rsidR="007552AE" w:rsidRPr="001E183D" w:rsidRDefault="007552AE" w:rsidP="00F90A28">
      <w:pPr>
        <w:spacing w:line="480" w:lineRule="auto"/>
        <w:jc w:val="both"/>
        <w:rPr>
          <w:rFonts w:ascii="Times New Roman" w:hAnsi="Times New Roman"/>
          <w:u w:val="single"/>
        </w:rPr>
      </w:pPr>
      <w:r w:rsidRPr="001E183D">
        <w:rPr>
          <w:rFonts w:ascii="Times New Roman" w:hAnsi="Times New Roman"/>
          <w:u w:val="single"/>
        </w:rPr>
        <w:t>Item: 1=never; 2=rarely; 3=occasionally; 4=sometimes; 5=frequently; 6=usually; 7=all the time</w:t>
      </w:r>
    </w:p>
    <w:p w14:paraId="68629F4E" w14:textId="77777777" w:rsidR="007552AE" w:rsidRPr="001E183D" w:rsidRDefault="007552AE" w:rsidP="00F90A28">
      <w:pPr>
        <w:shd w:val="clear" w:color="auto" w:fill="FFFFFF"/>
        <w:spacing w:line="285" w:lineRule="atLeast"/>
        <w:jc w:val="both"/>
        <w:rPr>
          <w:rFonts w:ascii="Times New Roman" w:hAnsi="Times New Roman"/>
        </w:rPr>
      </w:pPr>
      <w:r w:rsidRPr="001E183D">
        <w:rPr>
          <w:rFonts w:ascii="Times New Roman" w:hAnsi="Times New Roman"/>
        </w:rPr>
        <w:t xml:space="preserve">News </w:t>
      </w:r>
      <w:r w:rsidRPr="001E183D">
        <w:rPr>
          <w:rFonts w:ascii="Times New Roman" w:hAnsi="Times New Roman"/>
        </w:rPr>
        <w:tab/>
      </w:r>
      <w:r w:rsidRPr="001E183D">
        <w:rPr>
          <w:rFonts w:ascii="Times New Roman" w:hAnsi="Times New Roman"/>
        </w:rPr>
        <w:tab/>
      </w:r>
      <w:r w:rsidRPr="001E183D">
        <w:rPr>
          <w:rFonts w:ascii="Times New Roman" w:hAnsi="Times New Roman"/>
        </w:rPr>
        <w:tab/>
        <w:t>Never —1—2—3—4—5—6—7—All the time</w:t>
      </w:r>
    </w:p>
    <w:p w14:paraId="2A867377" w14:textId="77777777" w:rsidR="007552AE" w:rsidRPr="001E183D" w:rsidRDefault="007552AE" w:rsidP="00F90A28">
      <w:pPr>
        <w:jc w:val="both"/>
        <w:rPr>
          <w:rFonts w:ascii="Times New Roman" w:hAnsi="Times New Roman"/>
        </w:rPr>
      </w:pPr>
    </w:p>
    <w:p w14:paraId="030866F0" w14:textId="19F6701E" w:rsidR="007552AE" w:rsidRPr="001E183D" w:rsidRDefault="00063F47" w:rsidP="00F90A28">
      <w:pPr>
        <w:shd w:val="clear" w:color="auto" w:fill="FFFFFF"/>
        <w:spacing w:line="285" w:lineRule="atLeast"/>
        <w:jc w:val="both"/>
        <w:rPr>
          <w:rFonts w:ascii="Times New Roman" w:hAnsi="Times New Roman"/>
        </w:rPr>
      </w:pPr>
      <w:r>
        <w:rPr>
          <w:rFonts w:ascii="Times New Roman" w:hAnsi="Times New Roman"/>
        </w:rPr>
        <w:t xml:space="preserve">Movies </w:t>
      </w:r>
      <w:r>
        <w:rPr>
          <w:rFonts w:ascii="Times New Roman" w:hAnsi="Times New Roman"/>
        </w:rPr>
        <w:tab/>
      </w:r>
      <w:r>
        <w:rPr>
          <w:rFonts w:ascii="Times New Roman" w:hAnsi="Times New Roman"/>
        </w:rPr>
        <w:tab/>
      </w:r>
      <w:r w:rsidR="007552AE" w:rsidRPr="001E183D">
        <w:rPr>
          <w:rFonts w:ascii="Times New Roman" w:hAnsi="Times New Roman"/>
        </w:rPr>
        <w:t>Never —1—2—3—4—5—6—7—All the time</w:t>
      </w:r>
    </w:p>
    <w:p w14:paraId="7461BC55" w14:textId="77777777" w:rsidR="007552AE" w:rsidRPr="001E183D" w:rsidRDefault="007552AE" w:rsidP="00F90A28">
      <w:pPr>
        <w:jc w:val="both"/>
        <w:rPr>
          <w:rFonts w:ascii="Times New Roman" w:hAnsi="Times New Roman"/>
        </w:rPr>
      </w:pPr>
    </w:p>
    <w:p w14:paraId="6482FD18" w14:textId="77777777" w:rsidR="007552AE" w:rsidRPr="001E183D" w:rsidRDefault="007552AE" w:rsidP="00F90A28">
      <w:pPr>
        <w:shd w:val="clear" w:color="auto" w:fill="FFFFFF"/>
        <w:spacing w:line="285" w:lineRule="atLeast"/>
        <w:jc w:val="both"/>
        <w:rPr>
          <w:rFonts w:ascii="Times New Roman" w:hAnsi="Times New Roman"/>
        </w:rPr>
      </w:pPr>
      <w:r w:rsidRPr="001E183D">
        <w:rPr>
          <w:rFonts w:ascii="Times New Roman" w:hAnsi="Times New Roman"/>
        </w:rPr>
        <w:t xml:space="preserve">Sports </w:t>
      </w:r>
      <w:r w:rsidRPr="001E183D">
        <w:rPr>
          <w:rFonts w:ascii="Times New Roman" w:hAnsi="Times New Roman"/>
        </w:rPr>
        <w:tab/>
      </w:r>
      <w:r w:rsidRPr="001E183D">
        <w:rPr>
          <w:rFonts w:ascii="Times New Roman" w:hAnsi="Times New Roman"/>
        </w:rPr>
        <w:tab/>
      </w:r>
      <w:r w:rsidRPr="001E183D">
        <w:rPr>
          <w:rFonts w:ascii="Times New Roman" w:hAnsi="Times New Roman"/>
        </w:rPr>
        <w:tab/>
        <w:t>Never —1—2—3—4—5—6—7—All the time</w:t>
      </w:r>
    </w:p>
    <w:p w14:paraId="10346800" w14:textId="77777777" w:rsidR="007552AE" w:rsidRPr="001E183D" w:rsidRDefault="007552AE" w:rsidP="00F90A28">
      <w:pPr>
        <w:jc w:val="both"/>
        <w:rPr>
          <w:rFonts w:ascii="Times New Roman" w:hAnsi="Times New Roman"/>
        </w:rPr>
      </w:pPr>
    </w:p>
    <w:p w14:paraId="45867927" w14:textId="77777777" w:rsidR="007552AE" w:rsidRPr="001E183D" w:rsidRDefault="007552AE" w:rsidP="00F90A28">
      <w:pPr>
        <w:shd w:val="clear" w:color="auto" w:fill="FFFFFF"/>
        <w:spacing w:line="285" w:lineRule="atLeast"/>
        <w:jc w:val="both"/>
        <w:rPr>
          <w:rFonts w:ascii="Times New Roman" w:hAnsi="Times New Roman"/>
        </w:rPr>
      </w:pPr>
      <w:r w:rsidRPr="001E183D">
        <w:rPr>
          <w:rFonts w:ascii="Times New Roman" w:hAnsi="Times New Roman"/>
        </w:rPr>
        <w:t xml:space="preserve">Series </w:t>
      </w:r>
      <w:r w:rsidRPr="001E183D">
        <w:rPr>
          <w:rFonts w:ascii="Times New Roman" w:hAnsi="Times New Roman"/>
        </w:rPr>
        <w:tab/>
      </w:r>
      <w:r w:rsidRPr="001E183D">
        <w:rPr>
          <w:rFonts w:ascii="Times New Roman" w:hAnsi="Times New Roman"/>
        </w:rPr>
        <w:tab/>
      </w:r>
      <w:r w:rsidRPr="001E183D">
        <w:rPr>
          <w:rFonts w:ascii="Times New Roman" w:hAnsi="Times New Roman"/>
        </w:rPr>
        <w:tab/>
        <w:t>Never —1—2—3—4—5—6—7—All the time</w:t>
      </w:r>
    </w:p>
    <w:p w14:paraId="52E2AD00" w14:textId="77777777" w:rsidR="007552AE" w:rsidRPr="001E183D" w:rsidRDefault="007552AE" w:rsidP="00F90A28">
      <w:pPr>
        <w:jc w:val="both"/>
        <w:rPr>
          <w:rFonts w:ascii="Times New Roman" w:hAnsi="Times New Roman"/>
        </w:rPr>
      </w:pPr>
    </w:p>
    <w:p w14:paraId="5D13BF0D" w14:textId="61B4E5E1" w:rsidR="007552AE" w:rsidRPr="001E183D" w:rsidRDefault="00063F47" w:rsidP="00F90A28">
      <w:pPr>
        <w:shd w:val="clear" w:color="auto" w:fill="FFFFFF"/>
        <w:spacing w:line="285" w:lineRule="atLeast"/>
        <w:jc w:val="both"/>
        <w:rPr>
          <w:rFonts w:ascii="Times New Roman" w:hAnsi="Times New Roman"/>
        </w:rPr>
      </w:pPr>
      <w:r>
        <w:rPr>
          <w:rFonts w:ascii="Times New Roman" w:hAnsi="Times New Roman"/>
        </w:rPr>
        <w:t xml:space="preserve">Sitcom </w:t>
      </w:r>
      <w:r>
        <w:rPr>
          <w:rFonts w:ascii="Times New Roman" w:hAnsi="Times New Roman"/>
        </w:rPr>
        <w:tab/>
      </w:r>
      <w:r>
        <w:rPr>
          <w:rFonts w:ascii="Times New Roman" w:hAnsi="Times New Roman"/>
        </w:rPr>
        <w:tab/>
      </w:r>
      <w:r w:rsidR="007552AE" w:rsidRPr="001E183D">
        <w:rPr>
          <w:rFonts w:ascii="Times New Roman" w:hAnsi="Times New Roman"/>
        </w:rPr>
        <w:t>Never —1—2—3—4—5—6—7—All the time</w:t>
      </w:r>
    </w:p>
    <w:p w14:paraId="59953EB2" w14:textId="77777777" w:rsidR="007552AE" w:rsidRPr="001E183D" w:rsidRDefault="007552AE" w:rsidP="00F90A28">
      <w:pPr>
        <w:jc w:val="both"/>
        <w:rPr>
          <w:rFonts w:ascii="Times New Roman" w:hAnsi="Times New Roman"/>
        </w:rPr>
      </w:pPr>
    </w:p>
    <w:p w14:paraId="4D931EDC" w14:textId="0838A510" w:rsidR="007552AE" w:rsidRPr="001E183D" w:rsidRDefault="00063F47" w:rsidP="00F90A28">
      <w:pPr>
        <w:shd w:val="clear" w:color="auto" w:fill="FFFFFF"/>
        <w:spacing w:line="285" w:lineRule="atLeast"/>
        <w:jc w:val="both"/>
        <w:rPr>
          <w:rFonts w:ascii="Times New Roman" w:hAnsi="Times New Roman"/>
        </w:rPr>
      </w:pPr>
      <w:r>
        <w:rPr>
          <w:rFonts w:ascii="Times New Roman" w:hAnsi="Times New Roman"/>
        </w:rPr>
        <w:t xml:space="preserve">Documentaries </w:t>
      </w:r>
      <w:r>
        <w:rPr>
          <w:rFonts w:ascii="Times New Roman" w:hAnsi="Times New Roman"/>
        </w:rPr>
        <w:tab/>
      </w:r>
      <w:r w:rsidR="007552AE" w:rsidRPr="001E183D">
        <w:rPr>
          <w:rFonts w:ascii="Times New Roman" w:hAnsi="Times New Roman"/>
        </w:rPr>
        <w:t>Never —1—2—3—4—5—6—7—All the time</w:t>
      </w:r>
    </w:p>
    <w:p w14:paraId="2013C2DA" w14:textId="77777777" w:rsidR="007552AE" w:rsidRPr="001E183D" w:rsidRDefault="007552AE" w:rsidP="00F90A28">
      <w:pPr>
        <w:jc w:val="both"/>
        <w:rPr>
          <w:rFonts w:ascii="Times New Roman" w:hAnsi="Times New Roman"/>
        </w:rPr>
      </w:pPr>
    </w:p>
    <w:p w14:paraId="3126F25F" w14:textId="77777777" w:rsidR="007552AE" w:rsidRPr="001E183D" w:rsidRDefault="007552AE" w:rsidP="00F90A28">
      <w:pPr>
        <w:jc w:val="both"/>
        <w:rPr>
          <w:rFonts w:ascii="Times New Roman" w:hAnsi="Times New Roman"/>
        </w:rPr>
      </w:pPr>
      <w:r w:rsidRPr="001E183D">
        <w:rPr>
          <w:rFonts w:ascii="Times New Roman" w:hAnsi="Times New Roman"/>
        </w:rPr>
        <w:t>Other: ______________________________</w:t>
      </w:r>
    </w:p>
    <w:p w14:paraId="3E2D03CC" w14:textId="77777777" w:rsidR="007552AE" w:rsidRPr="001E183D" w:rsidRDefault="007552AE" w:rsidP="00F90A28">
      <w:pPr>
        <w:jc w:val="both"/>
        <w:rPr>
          <w:rFonts w:ascii="Times New Roman" w:hAnsi="Times New Roman"/>
        </w:rPr>
      </w:pPr>
    </w:p>
    <w:p w14:paraId="5FF7886B" w14:textId="77777777" w:rsidR="007552AE" w:rsidRPr="001E183D" w:rsidRDefault="007552AE" w:rsidP="00F90A28">
      <w:pPr>
        <w:jc w:val="both"/>
        <w:rPr>
          <w:rFonts w:ascii="Times New Roman" w:hAnsi="Times New Roman"/>
        </w:rPr>
      </w:pPr>
    </w:p>
    <w:p w14:paraId="36394C82" w14:textId="77777777" w:rsidR="007552AE" w:rsidRPr="001E183D" w:rsidRDefault="007552AE" w:rsidP="00F90A28">
      <w:pPr>
        <w:jc w:val="both"/>
        <w:rPr>
          <w:rFonts w:ascii="Times New Roman" w:hAnsi="Times New Roman"/>
          <w:b/>
        </w:rPr>
      </w:pPr>
      <w:r w:rsidRPr="001E183D">
        <w:rPr>
          <w:rFonts w:ascii="Times New Roman" w:hAnsi="Times New Roman"/>
          <w:b/>
        </w:rPr>
        <w:t>When you watch television, program from which countries do you usually watch?</w:t>
      </w:r>
    </w:p>
    <w:p w14:paraId="4F38F6AF" w14:textId="77777777" w:rsidR="007552AE" w:rsidRPr="001E183D" w:rsidRDefault="007552AE" w:rsidP="00F90A28">
      <w:pPr>
        <w:spacing w:line="480" w:lineRule="auto"/>
        <w:jc w:val="both"/>
        <w:rPr>
          <w:rFonts w:ascii="Times New Roman" w:hAnsi="Times New Roman"/>
          <w:u w:val="single"/>
        </w:rPr>
      </w:pPr>
      <w:r w:rsidRPr="001E183D">
        <w:rPr>
          <w:rFonts w:ascii="Times New Roman" w:hAnsi="Times New Roman"/>
          <w:u w:val="single"/>
        </w:rPr>
        <w:t>Item: 1=never; 2=rarely; 3=occasionally; 4=sometimes; 5=frequently; 6=usually; 7=all the time</w:t>
      </w:r>
    </w:p>
    <w:p w14:paraId="575C8126" w14:textId="115D6A7C" w:rsidR="007552AE" w:rsidRPr="001E183D" w:rsidRDefault="00063F47" w:rsidP="00F90A28">
      <w:pPr>
        <w:shd w:val="clear" w:color="auto" w:fill="FFFFFF"/>
        <w:spacing w:line="285" w:lineRule="atLeast"/>
        <w:jc w:val="both"/>
        <w:rPr>
          <w:rFonts w:ascii="Times New Roman" w:hAnsi="Times New Roman"/>
        </w:rPr>
      </w:pPr>
      <w:r>
        <w:rPr>
          <w:rFonts w:ascii="Times New Roman" w:hAnsi="Times New Roman"/>
        </w:rPr>
        <w:t xml:space="preserve">Croatia </w:t>
      </w:r>
      <w:r>
        <w:rPr>
          <w:rFonts w:ascii="Times New Roman" w:hAnsi="Times New Roman"/>
        </w:rPr>
        <w:tab/>
      </w:r>
      <w:r>
        <w:rPr>
          <w:rFonts w:ascii="Times New Roman" w:hAnsi="Times New Roman"/>
        </w:rPr>
        <w:tab/>
      </w:r>
      <w:r w:rsidR="007552AE" w:rsidRPr="001E183D">
        <w:rPr>
          <w:rFonts w:ascii="Times New Roman" w:hAnsi="Times New Roman"/>
        </w:rPr>
        <w:t>Never —1—2—3—4—5—6—7—All the time</w:t>
      </w:r>
    </w:p>
    <w:p w14:paraId="12D36606" w14:textId="77777777" w:rsidR="007552AE" w:rsidRPr="001E183D" w:rsidRDefault="007552AE" w:rsidP="00F90A28">
      <w:pPr>
        <w:jc w:val="both"/>
        <w:rPr>
          <w:rFonts w:ascii="Times New Roman" w:hAnsi="Times New Roman"/>
        </w:rPr>
      </w:pPr>
    </w:p>
    <w:p w14:paraId="52FDB824" w14:textId="77777777" w:rsidR="007552AE" w:rsidRPr="001E183D" w:rsidRDefault="007552AE" w:rsidP="00F90A28">
      <w:pPr>
        <w:shd w:val="clear" w:color="auto" w:fill="FFFFFF"/>
        <w:spacing w:line="285" w:lineRule="atLeast"/>
        <w:jc w:val="both"/>
        <w:rPr>
          <w:rFonts w:ascii="Times New Roman" w:hAnsi="Times New Roman"/>
        </w:rPr>
      </w:pPr>
      <w:r w:rsidRPr="001E183D">
        <w:rPr>
          <w:rFonts w:ascii="Times New Roman" w:hAnsi="Times New Roman"/>
        </w:rPr>
        <w:t xml:space="preserve">United States </w:t>
      </w:r>
      <w:r w:rsidRPr="001E183D">
        <w:rPr>
          <w:rFonts w:ascii="Times New Roman" w:hAnsi="Times New Roman"/>
        </w:rPr>
        <w:tab/>
      </w:r>
      <w:r w:rsidRPr="001E183D">
        <w:rPr>
          <w:rFonts w:ascii="Times New Roman" w:hAnsi="Times New Roman"/>
        </w:rPr>
        <w:tab/>
        <w:t>Never —1—2—3—4—5—6—7—All the time</w:t>
      </w:r>
    </w:p>
    <w:p w14:paraId="6A8E0D40" w14:textId="77777777" w:rsidR="007552AE" w:rsidRPr="001E183D" w:rsidRDefault="007552AE" w:rsidP="00F90A28">
      <w:pPr>
        <w:shd w:val="clear" w:color="auto" w:fill="FFFFFF"/>
        <w:spacing w:line="285" w:lineRule="atLeast"/>
        <w:jc w:val="both"/>
        <w:rPr>
          <w:rFonts w:ascii="Times New Roman" w:hAnsi="Times New Roman"/>
        </w:rPr>
      </w:pPr>
    </w:p>
    <w:p w14:paraId="669F37B9" w14:textId="77777777" w:rsidR="007552AE" w:rsidRPr="001E183D" w:rsidRDefault="007552AE" w:rsidP="00F90A28">
      <w:pPr>
        <w:shd w:val="clear" w:color="auto" w:fill="FFFFFF"/>
        <w:spacing w:line="285" w:lineRule="atLeast"/>
        <w:jc w:val="both"/>
        <w:rPr>
          <w:rFonts w:ascii="Times New Roman" w:hAnsi="Times New Roman"/>
        </w:rPr>
      </w:pPr>
      <w:r w:rsidRPr="001E183D">
        <w:rPr>
          <w:rFonts w:ascii="Times New Roman" w:hAnsi="Times New Roman"/>
        </w:rPr>
        <w:t xml:space="preserve">Turkey  </w:t>
      </w:r>
      <w:r w:rsidRPr="001E183D">
        <w:rPr>
          <w:rFonts w:ascii="Times New Roman" w:hAnsi="Times New Roman"/>
        </w:rPr>
        <w:tab/>
      </w:r>
      <w:r w:rsidRPr="001E183D">
        <w:rPr>
          <w:rFonts w:ascii="Times New Roman" w:hAnsi="Times New Roman"/>
        </w:rPr>
        <w:tab/>
        <w:t>Never —1—2—3—4—5—6—7—All the time</w:t>
      </w:r>
    </w:p>
    <w:p w14:paraId="0529AE7E" w14:textId="77777777" w:rsidR="007552AE" w:rsidRPr="001E183D" w:rsidRDefault="007552AE" w:rsidP="00F90A28">
      <w:pPr>
        <w:jc w:val="both"/>
        <w:rPr>
          <w:rFonts w:ascii="Times New Roman" w:hAnsi="Times New Roman"/>
        </w:rPr>
      </w:pPr>
    </w:p>
    <w:p w14:paraId="2B17DC09" w14:textId="77777777" w:rsidR="007552AE" w:rsidRPr="001E183D" w:rsidRDefault="007552AE" w:rsidP="00F90A28">
      <w:pPr>
        <w:jc w:val="both"/>
        <w:rPr>
          <w:rFonts w:ascii="Times New Roman" w:hAnsi="Times New Roman"/>
        </w:rPr>
      </w:pPr>
      <w:r w:rsidRPr="001E183D">
        <w:rPr>
          <w:rFonts w:ascii="Times New Roman" w:hAnsi="Times New Roman"/>
        </w:rPr>
        <w:t>Other: ______________________________</w:t>
      </w:r>
    </w:p>
    <w:p w14:paraId="4D610AF4" w14:textId="77777777" w:rsidR="007552AE" w:rsidRPr="001E183D" w:rsidRDefault="007552AE" w:rsidP="00F90A28">
      <w:pPr>
        <w:jc w:val="both"/>
        <w:rPr>
          <w:rFonts w:ascii="Times New Roman" w:hAnsi="Times New Roman"/>
        </w:rPr>
      </w:pPr>
    </w:p>
    <w:p w14:paraId="1EEE09A2" w14:textId="77777777" w:rsidR="007552AE" w:rsidRPr="001E183D" w:rsidRDefault="007552AE" w:rsidP="00F90A28">
      <w:pPr>
        <w:jc w:val="both"/>
        <w:rPr>
          <w:rFonts w:ascii="Times New Roman" w:hAnsi="Times New Roman"/>
        </w:rPr>
      </w:pPr>
    </w:p>
    <w:p w14:paraId="2CF46145" w14:textId="77777777" w:rsidR="007552AE" w:rsidRPr="001E183D" w:rsidRDefault="007552AE" w:rsidP="00F90A28">
      <w:pPr>
        <w:jc w:val="both"/>
        <w:rPr>
          <w:rFonts w:ascii="Times New Roman" w:hAnsi="Times New Roman"/>
          <w:b/>
          <w:color w:val="000000"/>
        </w:rPr>
      </w:pPr>
      <w:r w:rsidRPr="001E183D">
        <w:rPr>
          <w:rFonts w:ascii="Times New Roman" w:hAnsi="Times New Roman"/>
          <w:b/>
          <w:color w:val="000000"/>
        </w:rPr>
        <w:t>How many days per the average week do you read newspaper?</w:t>
      </w:r>
    </w:p>
    <w:p w14:paraId="3644709B" w14:textId="77777777" w:rsidR="007552AE" w:rsidRPr="001E183D" w:rsidRDefault="007552AE" w:rsidP="00F90A28">
      <w:pPr>
        <w:jc w:val="both"/>
        <w:rPr>
          <w:rFonts w:ascii="Times New Roman" w:hAnsi="Times New Roman"/>
          <w:color w:val="000000"/>
        </w:rPr>
      </w:pPr>
    </w:p>
    <w:p w14:paraId="7AA0AA4B" w14:textId="77777777" w:rsidR="007552AE" w:rsidRPr="001E183D" w:rsidRDefault="007552AE" w:rsidP="00F90A28">
      <w:pPr>
        <w:jc w:val="both"/>
        <w:rPr>
          <w:rFonts w:ascii="Times New Roman" w:hAnsi="Times New Roman"/>
        </w:rPr>
      </w:pPr>
      <w:r w:rsidRPr="001E183D">
        <w:rPr>
          <w:rFonts w:ascii="Times New Roman" w:hAnsi="Times New Roman"/>
        </w:rPr>
        <w:t>0 – 1 – 2 – 3 – 4 – 5 – 6 - 7</w:t>
      </w:r>
    </w:p>
    <w:p w14:paraId="00B20419" w14:textId="77777777" w:rsidR="007552AE" w:rsidRPr="001E183D" w:rsidRDefault="007552AE" w:rsidP="00F90A28">
      <w:pPr>
        <w:jc w:val="both"/>
        <w:rPr>
          <w:rFonts w:ascii="Times New Roman" w:hAnsi="Times New Roman"/>
        </w:rPr>
      </w:pPr>
    </w:p>
    <w:p w14:paraId="4853E881" w14:textId="77777777" w:rsidR="007552AE" w:rsidRPr="001E183D" w:rsidRDefault="007552AE" w:rsidP="00F90A28">
      <w:pPr>
        <w:jc w:val="both"/>
        <w:rPr>
          <w:rFonts w:ascii="Times New Roman" w:hAnsi="Times New Roman"/>
          <w:b/>
        </w:rPr>
      </w:pPr>
      <w:r w:rsidRPr="001E183D">
        <w:rPr>
          <w:rFonts w:ascii="Times New Roman" w:hAnsi="Times New Roman"/>
          <w:b/>
        </w:rPr>
        <w:t xml:space="preserve">On days when you read newspaper, about how many hours do </w:t>
      </w:r>
    </w:p>
    <w:p w14:paraId="560B8A42" w14:textId="77777777" w:rsidR="007552AE" w:rsidRPr="001E183D" w:rsidRDefault="007552AE" w:rsidP="00F90A28">
      <w:pPr>
        <w:jc w:val="both"/>
        <w:rPr>
          <w:rFonts w:ascii="Times New Roman" w:hAnsi="Times New Roman"/>
        </w:rPr>
      </w:pPr>
      <w:proofErr w:type="gramStart"/>
      <w:r w:rsidRPr="001E183D">
        <w:rPr>
          <w:rFonts w:ascii="Times New Roman" w:hAnsi="Times New Roman"/>
          <w:b/>
        </w:rPr>
        <w:t>you</w:t>
      </w:r>
      <w:proofErr w:type="gramEnd"/>
      <w:r w:rsidRPr="001E183D">
        <w:rPr>
          <w:rFonts w:ascii="Times New Roman" w:hAnsi="Times New Roman"/>
          <w:b/>
        </w:rPr>
        <w:t xml:space="preserve"> spend reading?</w:t>
      </w:r>
      <w:r w:rsidRPr="001E183D">
        <w:rPr>
          <w:rFonts w:ascii="Times New Roman" w:hAnsi="Times New Roman"/>
        </w:rPr>
        <w:t xml:space="preserve"> </w:t>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t>_______________</w:t>
      </w:r>
    </w:p>
    <w:p w14:paraId="13C3F2C7" w14:textId="77777777" w:rsidR="007552AE" w:rsidRPr="001E183D" w:rsidRDefault="007552AE" w:rsidP="00F90A28">
      <w:pPr>
        <w:jc w:val="both"/>
        <w:rPr>
          <w:rFonts w:ascii="Times New Roman" w:hAnsi="Times New Roman"/>
          <w:color w:val="000000"/>
        </w:rPr>
      </w:pPr>
    </w:p>
    <w:p w14:paraId="5F4565E0" w14:textId="77777777" w:rsidR="007552AE" w:rsidRPr="001E183D" w:rsidRDefault="007552AE" w:rsidP="00F90A28">
      <w:pPr>
        <w:jc w:val="both"/>
        <w:rPr>
          <w:rFonts w:ascii="Times New Roman" w:hAnsi="Times New Roman"/>
          <w:color w:val="000000"/>
        </w:rPr>
      </w:pPr>
    </w:p>
    <w:p w14:paraId="04623B50" w14:textId="77777777" w:rsidR="007552AE" w:rsidRPr="001E183D" w:rsidRDefault="007552AE" w:rsidP="00F90A28">
      <w:pPr>
        <w:jc w:val="both"/>
        <w:rPr>
          <w:rFonts w:ascii="Times New Roman" w:hAnsi="Times New Roman"/>
          <w:color w:val="000000"/>
        </w:rPr>
      </w:pPr>
    </w:p>
    <w:p w14:paraId="478A25FB" w14:textId="77777777" w:rsidR="007552AE" w:rsidRPr="001E183D" w:rsidRDefault="007552AE" w:rsidP="00F90A28">
      <w:pPr>
        <w:jc w:val="both"/>
        <w:rPr>
          <w:rFonts w:ascii="Times New Roman" w:hAnsi="Times New Roman"/>
          <w:b/>
          <w:color w:val="000000"/>
        </w:rPr>
      </w:pPr>
      <w:r w:rsidRPr="001E183D">
        <w:rPr>
          <w:rFonts w:ascii="Times New Roman" w:hAnsi="Times New Roman"/>
          <w:b/>
          <w:color w:val="000000"/>
        </w:rPr>
        <w:t>How many days per the average week do you listen to the radio?</w:t>
      </w:r>
    </w:p>
    <w:p w14:paraId="19DFF7AF" w14:textId="77777777" w:rsidR="007552AE" w:rsidRPr="001E183D" w:rsidRDefault="007552AE" w:rsidP="00F90A28">
      <w:pPr>
        <w:jc w:val="both"/>
        <w:rPr>
          <w:rFonts w:ascii="Times New Roman" w:hAnsi="Times New Roman"/>
          <w:b/>
          <w:color w:val="000000"/>
        </w:rPr>
      </w:pPr>
    </w:p>
    <w:p w14:paraId="402DC4D3" w14:textId="77777777" w:rsidR="007552AE" w:rsidRPr="001E183D" w:rsidRDefault="007552AE" w:rsidP="00F90A28">
      <w:pPr>
        <w:jc w:val="both"/>
        <w:rPr>
          <w:rFonts w:ascii="Times New Roman" w:hAnsi="Times New Roman"/>
        </w:rPr>
      </w:pPr>
      <w:r w:rsidRPr="001E183D">
        <w:rPr>
          <w:rFonts w:ascii="Times New Roman" w:hAnsi="Times New Roman"/>
        </w:rPr>
        <w:t>0 – 1 – 2 – 3 – 4 – 5 – 6 - 7</w:t>
      </w:r>
    </w:p>
    <w:p w14:paraId="36E49ABC" w14:textId="77777777" w:rsidR="007552AE" w:rsidRPr="001E183D" w:rsidRDefault="007552AE" w:rsidP="00F90A28">
      <w:pPr>
        <w:jc w:val="both"/>
        <w:rPr>
          <w:rFonts w:ascii="Times New Roman" w:hAnsi="Times New Roman"/>
        </w:rPr>
      </w:pPr>
    </w:p>
    <w:p w14:paraId="7B10EE18" w14:textId="77777777" w:rsidR="007552AE" w:rsidRPr="001E183D" w:rsidRDefault="007552AE" w:rsidP="00F90A28">
      <w:pPr>
        <w:jc w:val="both"/>
        <w:rPr>
          <w:rFonts w:ascii="Times New Roman" w:hAnsi="Times New Roman"/>
          <w:b/>
        </w:rPr>
      </w:pPr>
      <w:r w:rsidRPr="001E183D">
        <w:rPr>
          <w:rFonts w:ascii="Times New Roman" w:hAnsi="Times New Roman"/>
          <w:b/>
        </w:rPr>
        <w:t xml:space="preserve">On days when you listen to the radio, about how many hours do </w:t>
      </w:r>
    </w:p>
    <w:p w14:paraId="538AF9B7" w14:textId="77777777" w:rsidR="007552AE" w:rsidRPr="001E183D" w:rsidRDefault="007552AE" w:rsidP="00F90A28">
      <w:pPr>
        <w:jc w:val="both"/>
        <w:rPr>
          <w:rFonts w:ascii="Times New Roman" w:hAnsi="Times New Roman"/>
        </w:rPr>
      </w:pPr>
      <w:proofErr w:type="gramStart"/>
      <w:r w:rsidRPr="001E183D">
        <w:rPr>
          <w:rFonts w:ascii="Times New Roman" w:hAnsi="Times New Roman"/>
          <w:b/>
        </w:rPr>
        <w:t>you</w:t>
      </w:r>
      <w:proofErr w:type="gramEnd"/>
      <w:r w:rsidRPr="001E183D">
        <w:rPr>
          <w:rFonts w:ascii="Times New Roman" w:hAnsi="Times New Roman"/>
          <w:b/>
        </w:rPr>
        <w:t xml:space="preserve"> spend listening?</w:t>
      </w:r>
      <w:r w:rsidRPr="001E183D">
        <w:rPr>
          <w:rFonts w:ascii="Times New Roman" w:hAnsi="Times New Roman"/>
        </w:rPr>
        <w:t xml:space="preserve"> </w:t>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t>_______________</w:t>
      </w:r>
    </w:p>
    <w:p w14:paraId="159ACA02" w14:textId="77777777" w:rsidR="007552AE" w:rsidRPr="001E183D" w:rsidRDefault="007552AE" w:rsidP="00F90A28">
      <w:pPr>
        <w:jc w:val="both"/>
        <w:rPr>
          <w:rFonts w:ascii="Times New Roman" w:hAnsi="Times New Roman"/>
          <w:color w:val="000000"/>
        </w:rPr>
      </w:pPr>
    </w:p>
    <w:p w14:paraId="6E44711C" w14:textId="77777777" w:rsidR="007552AE" w:rsidRPr="001E183D" w:rsidRDefault="007552AE" w:rsidP="00F90A28">
      <w:pPr>
        <w:jc w:val="both"/>
        <w:rPr>
          <w:rFonts w:ascii="Times New Roman" w:hAnsi="Times New Roman"/>
          <w:color w:val="000000"/>
        </w:rPr>
      </w:pPr>
    </w:p>
    <w:p w14:paraId="52B43CD3" w14:textId="77777777" w:rsidR="007552AE" w:rsidRPr="001E183D" w:rsidRDefault="007552AE" w:rsidP="00F90A28">
      <w:pPr>
        <w:jc w:val="both"/>
        <w:rPr>
          <w:rFonts w:ascii="Times New Roman" w:hAnsi="Times New Roman"/>
          <w:b/>
          <w:color w:val="000000"/>
        </w:rPr>
      </w:pPr>
      <w:r w:rsidRPr="001E183D">
        <w:rPr>
          <w:rFonts w:ascii="Times New Roman" w:hAnsi="Times New Roman"/>
          <w:b/>
          <w:color w:val="000000"/>
        </w:rPr>
        <w:t>How many days per the average week do you use the Internet?</w:t>
      </w:r>
    </w:p>
    <w:p w14:paraId="678E5C04" w14:textId="77777777" w:rsidR="007552AE" w:rsidRPr="001E183D" w:rsidRDefault="007552AE" w:rsidP="00F90A28">
      <w:pPr>
        <w:jc w:val="both"/>
        <w:rPr>
          <w:rFonts w:ascii="Times New Roman" w:hAnsi="Times New Roman"/>
          <w:color w:val="000000"/>
        </w:rPr>
      </w:pPr>
    </w:p>
    <w:p w14:paraId="5B6CFED6" w14:textId="77777777" w:rsidR="007552AE" w:rsidRPr="001E183D" w:rsidRDefault="007552AE" w:rsidP="00F90A28">
      <w:pPr>
        <w:jc w:val="both"/>
        <w:rPr>
          <w:rFonts w:ascii="Times New Roman" w:hAnsi="Times New Roman"/>
        </w:rPr>
      </w:pPr>
      <w:r w:rsidRPr="001E183D">
        <w:rPr>
          <w:rFonts w:ascii="Times New Roman" w:hAnsi="Times New Roman"/>
        </w:rPr>
        <w:t>0 – 1 – 2 – 3 – 4 – 5 – 6 - 7</w:t>
      </w:r>
    </w:p>
    <w:p w14:paraId="7F793B78" w14:textId="77777777" w:rsidR="007552AE" w:rsidRPr="001E183D" w:rsidRDefault="007552AE" w:rsidP="00F90A28">
      <w:pPr>
        <w:jc w:val="both"/>
        <w:rPr>
          <w:rFonts w:ascii="Times New Roman" w:hAnsi="Times New Roman"/>
        </w:rPr>
      </w:pPr>
    </w:p>
    <w:p w14:paraId="68EB61BA" w14:textId="77777777" w:rsidR="007552AE" w:rsidRPr="001E183D" w:rsidRDefault="007552AE" w:rsidP="00F90A28">
      <w:pPr>
        <w:jc w:val="both"/>
        <w:rPr>
          <w:rFonts w:ascii="Times New Roman" w:hAnsi="Times New Roman"/>
          <w:b/>
        </w:rPr>
      </w:pPr>
      <w:r w:rsidRPr="001E183D">
        <w:rPr>
          <w:rFonts w:ascii="Times New Roman" w:hAnsi="Times New Roman"/>
          <w:b/>
        </w:rPr>
        <w:t xml:space="preserve">On days when you use the Internet, about how many hours do </w:t>
      </w:r>
    </w:p>
    <w:p w14:paraId="29111595" w14:textId="29EB29A4" w:rsidR="007552AE" w:rsidRPr="001E183D" w:rsidRDefault="007552AE" w:rsidP="00F90A28">
      <w:pPr>
        <w:jc w:val="both"/>
        <w:rPr>
          <w:rFonts w:ascii="Times New Roman" w:hAnsi="Times New Roman"/>
        </w:rPr>
      </w:pPr>
      <w:proofErr w:type="gramStart"/>
      <w:r w:rsidRPr="001E183D">
        <w:rPr>
          <w:rFonts w:ascii="Times New Roman" w:hAnsi="Times New Roman"/>
          <w:b/>
        </w:rPr>
        <w:t>you</w:t>
      </w:r>
      <w:proofErr w:type="gramEnd"/>
      <w:r w:rsidRPr="001E183D">
        <w:rPr>
          <w:rFonts w:ascii="Times New Roman" w:hAnsi="Times New Roman"/>
          <w:b/>
        </w:rPr>
        <w:t xml:space="preserve"> spend using the Internet?</w:t>
      </w:r>
      <w:r w:rsidR="004D7AA0">
        <w:rPr>
          <w:rFonts w:ascii="Times New Roman" w:hAnsi="Times New Roman"/>
        </w:rPr>
        <w:tab/>
      </w:r>
      <w:r w:rsidR="004D7AA0">
        <w:rPr>
          <w:rFonts w:ascii="Times New Roman" w:hAnsi="Times New Roman"/>
        </w:rPr>
        <w:tab/>
      </w:r>
      <w:r w:rsidR="004D7AA0">
        <w:rPr>
          <w:rFonts w:ascii="Times New Roman" w:hAnsi="Times New Roman"/>
        </w:rPr>
        <w:tab/>
      </w:r>
      <w:r w:rsidR="004D7AA0">
        <w:rPr>
          <w:rFonts w:ascii="Times New Roman" w:hAnsi="Times New Roman"/>
        </w:rPr>
        <w:tab/>
      </w:r>
      <w:r w:rsidR="004D7AA0">
        <w:rPr>
          <w:rFonts w:ascii="Times New Roman" w:hAnsi="Times New Roman"/>
        </w:rPr>
        <w:tab/>
      </w:r>
      <w:r w:rsidRPr="001E183D">
        <w:rPr>
          <w:rFonts w:ascii="Times New Roman" w:hAnsi="Times New Roman"/>
        </w:rPr>
        <w:t>________________</w:t>
      </w:r>
    </w:p>
    <w:p w14:paraId="0F75B605" w14:textId="77777777" w:rsidR="007552AE" w:rsidRPr="001E183D" w:rsidRDefault="007552AE" w:rsidP="00F90A28">
      <w:pPr>
        <w:jc w:val="both"/>
        <w:rPr>
          <w:rFonts w:ascii="Times New Roman" w:hAnsi="Times New Roman"/>
        </w:rPr>
      </w:pPr>
    </w:p>
    <w:p w14:paraId="31D49CD5"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Please answer the following items to the best of your ability.</w:t>
      </w:r>
    </w:p>
    <w:p w14:paraId="44916800" w14:textId="77777777" w:rsidR="007552AE" w:rsidRPr="001E183D" w:rsidRDefault="007552AE" w:rsidP="00F90A28">
      <w:pPr>
        <w:spacing w:line="480" w:lineRule="auto"/>
        <w:jc w:val="both"/>
        <w:rPr>
          <w:rFonts w:ascii="Times New Roman" w:hAnsi="Times New Roman"/>
          <w:u w:val="single"/>
        </w:rPr>
      </w:pPr>
      <w:r w:rsidRPr="001E183D">
        <w:rPr>
          <w:rFonts w:ascii="Times New Roman" w:hAnsi="Times New Roman"/>
          <w:u w:val="single"/>
        </w:rPr>
        <w:t>Item: 1=never; 2=rarely; 3=occasionally; 4=sometimes; 5=frequently; 6=usually; 7=all the time</w:t>
      </w:r>
    </w:p>
    <w:p w14:paraId="194FB2ED"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How often do you watch the following American television program genres?</w:t>
      </w:r>
    </w:p>
    <w:p w14:paraId="218FE94B"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color w:val="000000"/>
        </w:rPr>
        <w:t>Comedy</w:t>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rPr>
        <w:t>Never —1—2—3—4—5—6—7—All the time</w:t>
      </w:r>
    </w:p>
    <w:p w14:paraId="28F5A8C1"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Adventure</w:t>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r>
      <w:r w:rsidRPr="001E183D">
        <w:rPr>
          <w:rFonts w:ascii="Times New Roman" w:hAnsi="Times New Roman"/>
        </w:rPr>
        <w:tab/>
        <w:t>Never —1—2—3—4—5—6—7—All the time</w:t>
      </w:r>
    </w:p>
    <w:p w14:paraId="7357CB07"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color w:val="000000"/>
        </w:rPr>
        <w:t>Drama other than movies</w:t>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rPr>
        <w:t>Never —1—2—3—4—5—6—7—All the time</w:t>
      </w:r>
    </w:p>
    <w:p w14:paraId="0A14C05C"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color w:val="000000"/>
        </w:rPr>
        <w:t>Sports</w:t>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color w:val="000000"/>
        </w:rPr>
        <w:tab/>
      </w:r>
      <w:r w:rsidRPr="001E183D">
        <w:rPr>
          <w:rFonts w:ascii="Times New Roman" w:hAnsi="Times New Roman"/>
        </w:rPr>
        <w:t>Never —1—2—3—4—5—6—7—All the time</w:t>
      </w:r>
    </w:p>
    <w:p w14:paraId="592443CA" w14:textId="77777777" w:rsidR="007552AE" w:rsidRPr="001E183D" w:rsidRDefault="007552AE" w:rsidP="00F90A28">
      <w:pPr>
        <w:shd w:val="clear" w:color="auto" w:fill="FFFFFF"/>
        <w:spacing w:before="100" w:beforeAutospacing="1" w:after="24" w:line="285" w:lineRule="atLeast"/>
        <w:jc w:val="both"/>
        <w:rPr>
          <w:rFonts w:ascii="Times New Roman" w:hAnsi="Times New Roman"/>
          <w:color w:val="000000"/>
        </w:rPr>
      </w:pPr>
    </w:p>
    <w:p w14:paraId="5F498954"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do you watch American </w:t>
      </w:r>
      <w:proofErr w:type="gramStart"/>
      <w:r w:rsidRPr="001E183D">
        <w:rPr>
          <w:rFonts w:ascii="Times New Roman" w:hAnsi="Times New Roman"/>
          <w:b/>
          <w:color w:val="000000"/>
        </w:rPr>
        <w:t>series</w:t>
      </w:r>
      <w:proofErr w:type="gramEnd"/>
      <w:r w:rsidRPr="001E183D">
        <w:rPr>
          <w:rFonts w:ascii="Times New Roman" w:hAnsi="Times New Roman"/>
          <w:b/>
          <w:color w:val="000000"/>
        </w:rPr>
        <w:t xml:space="preserve"> </w:t>
      </w:r>
    </w:p>
    <w:p w14:paraId="23263967"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on</w:t>
      </w:r>
      <w:proofErr w:type="gramEnd"/>
      <w:r w:rsidRPr="001E183D">
        <w:rPr>
          <w:rFonts w:ascii="Times New Roman" w:hAnsi="Times New Roman"/>
          <w:b/>
          <w:color w:val="000000"/>
        </w:rPr>
        <w:t xml:space="preserve"> television?</w:t>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0C74EEC0"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Please list American series you watch:</w:t>
      </w:r>
    </w:p>
    <w:p w14:paraId="7CF7F66A" w14:textId="1F95B50B"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______________________________________________</w:t>
      </w:r>
      <w:r w:rsidR="004D7AA0">
        <w:rPr>
          <w:rFonts w:ascii="Times New Roman" w:hAnsi="Times New Roman"/>
        </w:rPr>
        <w:t>__________________________</w:t>
      </w:r>
    </w:p>
    <w:p w14:paraId="4FB54954"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do you watch American </w:t>
      </w:r>
      <w:proofErr w:type="gramStart"/>
      <w:r w:rsidRPr="001E183D">
        <w:rPr>
          <w:rFonts w:ascii="Times New Roman" w:hAnsi="Times New Roman"/>
          <w:b/>
          <w:color w:val="000000"/>
        </w:rPr>
        <w:t>sitcoms</w:t>
      </w:r>
      <w:proofErr w:type="gramEnd"/>
      <w:r w:rsidRPr="001E183D">
        <w:rPr>
          <w:rFonts w:ascii="Times New Roman" w:hAnsi="Times New Roman"/>
          <w:b/>
          <w:color w:val="000000"/>
        </w:rPr>
        <w:t xml:space="preserve"> </w:t>
      </w:r>
    </w:p>
    <w:p w14:paraId="78CAE910"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on</w:t>
      </w:r>
      <w:proofErr w:type="gramEnd"/>
      <w:r w:rsidRPr="001E183D">
        <w:rPr>
          <w:rFonts w:ascii="Times New Roman" w:hAnsi="Times New Roman"/>
          <w:b/>
          <w:color w:val="000000"/>
        </w:rPr>
        <w:t xml:space="preserve"> television?</w:t>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1B5C0AF1"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Please list American sitcoms you watch:</w:t>
      </w:r>
    </w:p>
    <w:p w14:paraId="351C8A68" w14:textId="7046F3A6"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______________________________________________</w:t>
      </w:r>
      <w:r w:rsidR="004D7AA0">
        <w:rPr>
          <w:rFonts w:ascii="Times New Roman" w:hAnsi="Times New Roman"/>
        </w:rPr>
        <w:t>__________________________</w:t>
      </w:r>
    </w:p>
    <w:p w14:paraId="22F67CDE"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do you watch American </w:t>
      </w:r>
      <w:proofErr w:type="gramStart"/>
      <w:r w:rsidRPr="001E183D">
        <w:rPr>
          <w:rFonts w:ascii="Times New Roman" w:hAnsi="Times New Roman"/>
          <w:b/>
          <w:color w:val="000000"/>
        </w:rPr>
        <w:t>news</w:t>
      </w:r>
      <w:proofErr w:type="gramEnd"/>
      <w:r w:rsidRPr="001E183D">
        <w:rPr>
          <w:rFonts w:ascii="Times New Roman" w:hAnsi="Times New Roman"/>
          <w:b/>
          <w:color w:val="000000"/>
        </w:rPr>
        <w:t xml:space="preserve"> </w:t>
      </w:r>
    </w:p>
    <w:p w14:paraId="65211641"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on</w:t>
      </w:r>
      <w:proofErr w:type="gramEnd"/>
      <w:r w:rsidRPr="001E183D">
        <w:rPr>
          <w:rFonts w:ascii="Times New Roman" w:hAnsi="Times New Roman"/>
          <w:b/>
          <w:color w:val="000000"/>
        </w:rPr>
        <w:t xml:space="preserve"> television?</w:t>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415FB200"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Please list American news programs you watch:</w:t>
      </w:r>
    </w:p>
    <w:p w14:paraId="0F3C838B" w14:textId="6D91D425"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______________________________________________</w:t>
      </w:r>
      <w:r w:rsidR="004D7AA0">
        <w:rPr>
          <w:rFonts w:ascii="Times New Roman" w:hAnsi="Times New Roman"/>
        </w:rPr>
        <w:t>_________________________</w:t>
      </w:r>
    </w:p>
    <w:p w14:paraId="50FD241E"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do you watch American </w:t>
      </w:r>
      <w:proofErr w:type="gramStart"/>
      <w:r w:rsidRPr="001E183D">
        <w:rPr>
          <w:rFonts w:ascii="Times New Roman" w:hAnsi="Times New Roman"/>
          <w:b/>
          <w:color w:val="000000"/>
        </w:rPr>
        <w:t>movies</w:t>
      </w:r>
      <w:proofErr w:type="gramEnd"/>
      <w:r w:rsidRPr="001E183D">
        <w:rPr>
          <w:rFonts w:ascii="Times New Roman" w:hAnsi="Times New Roman"/>
          <w:b/>
          <w:color w:val="000000"/>
        </w:rPr>
        <w:t xml:space="preserve"> </w:t>
      </w:r>
    </w:p>
    <w:p w14:paraId="1A5F85FE"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on</w:t>
      </w:r>
      <w:proofErr w:type="gramEnd"/>
      <w:r w:rsidRPr="001E183D">
        <w:rPr>
          <w:rFonts w:ascii="Times New Roman" w:hAnsi="Times New Roman"/>
          <w:b/>
          <w:color w:val="000000"/>
        </w:rPr>
        <w:t xml:space="preserve"> DVD?</w:t>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5DA414BF"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Please list American movies you watched on DVD recently:</w:t>
      </w:r>
    </w:p>
    <w:p w14:paraId="7ABCDB6B" w14:textId="0DCF86F8"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______________________________________________</w:t>
      </w:r>
      <w:r w:rsidR="004D7AA0">
        <w:rPr>
          <w:rFonts w:ascii="Times New Roman" w:hAnsi="Times New Roman"/>
        </w:rPr>
        <w:t>__________________________</w:t>
      </w:r>
    </w:p>
    <w:p w14:paraId="3A3A97A0"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do you watch American </w:t>
      </w:r>
      <w:proofErr w:type="gramStart"/>
      <w:r w:rsidRPr="001E183D">
        <w:rPr>
          <w:rFonts w:ascii="Times New Roman" w:hAnsi="Times New Roman"/>
          <w:b/>
          <w:color w:val="000000"/>
        </w:rPr>
        <w:t>movies</w:t>
      </w:r>
      <w:proofErr w:type="gramEnd"/>
      <w:r w:rsidRPr="001E183D">
        <w:rPr>
          <w:rFonts w:ascii="Times New Roman" w:hAnsi="Times New Roman"/>
          <w:b/>
          <w:color w:val="000000"/>
        </w:rPr>
        <w:t xml:space="preserve"> </w:t>
      </w:r>
    </w:p>
    <w:p w14:paraId="74D7A36C"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in</w:t>
      </w:r>
      <w:proofErr w:type="gramEnd"/>
      <w:r w:rsidRPr="001E183D">
        <w:rPr>
          <w:rFonts w:ascii="Times New Roman" w:hAnsi="Times New Roman"/>
          <w:b/>
          <w:color w:val="000000"/>
        </w:rPr>
        <w:t xml:space="preserve"> the movie theater?</w:t>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0FA55F52"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Please list American movies you watched in the movie theater recently:</w:t>
      </w:r>
    </w:p>
    <w:p w14:paraId="564694A5" w14:textId="6B2E4EBC"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______________________________________________</w:t>
      </w:r>
      <w:r w:rsidR="004D7AA0">
        <w:rPr>
          <w:rFonts w:ascii="Times New Roman" w:hAnsi="Times New Roman"/>
        </w:rPr>
        <w:t>__________________________</w:t>
      </w:r>
    </w:p>
    <w:p w14:paraId="6CC15F32"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do you read </w:t>
      </w:r>
      <w:proofErr w:type="gramStart"/>
      <w:r w:rsidRPr="001E183D">
        <w:rPr>
          <w:rFonts w:ascii="Times New Roman" w:hAnsi="Times New Roman"/>
          <w:b/>
          <w:color w:val="000000"/>
        </w:rPr>
        <w:t>American</w:t>
      </w:r>
      <w:proofErr w:type="gramEnd"/>
      <w:r w:rsidRPr="001E183D">
        <w:rPr>
          <w:rFonts w:ascii="Times New Roman" w:hAnsi="Times New Roman"/>
          <w:b/>
          <w:color w:val="000000"/>
        </w:rPr>
        <w:t xml:space="preserve"> </w:t>
      </w:r>
    </w:p>
    <w:p w14:paraId="516DF886"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magazines</w:t>
      </w:r>
      <w:proofErr w:type="gramEnd"/>
      <w:r w:rsidRPr="001E183D">
        <w:rPr>
          <w:rFonts w:ascii="Times New Roman" w:hAnsi="Times New Roman"/>
          <w:b/>
          <w:color w:val="000000"/>
        </w:rPr>
        <w:t>?</w:t>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02E41429"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Please list American magazines you read:</w:t>
      </w:r>
    </w:p>
    <w:p w14:paraId="02E61674" w14:textId="1BCB1A10"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______________________________________________</w:t>
      </w:r>
      <w:r w:rsidR="004D7AA0">
        <w:rPr>
          <w:rFonts w:ascii="Times New Roman" w:hAnsi="Times New Roman"/>
        </w:rPr>
        <w:t>__________________________</w:t>
      </w:r>
    </w:p>
    <w:p w14:paraId="4FF82467"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do you read </w:t>
      </w:r>
      <w:proofErr w:type="gramStart"/>
      <w:r w:rsidRPr="001E183D">
        <w:rPr>
          <w:rFonts w:ascii="Times New Roman" w:hAnsi="Times New Roman"/>
          <w:b/>
          <w:color w:val="000000"/>
        </w:rPr>
        <w:t>American</w:t>
      </w:r>
      <w:proofErr w:type="gramEnd"/>
      <w:r w:rsidRPr="001E183D">
        <w:rPr>
          <w:rFonts w:ascii="Times New Roman" w:hAnsi="Times New Roman"/>
          <w:b/>
          <w:color w:val="000000"/>
        </w:rPr>
        <w:t xml:space="preserve"> </w:t>
      </w:r>
    </w:p>
    <w:p w14:paraId="7D996019"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newspapers</w:t>
      </w:r>
      <w:proofErr w:type="gramEnd"/>
      <w:r w:rsidRPr="001E183D">
        <w:rPr>
          <w:rFonts w:ascii="Times New Roman" w:hAnsi="Times New Roman"/>
          <w:b/>
          <w:color w:val="000000"/>
        </w:rPr>
        <w:t xml:space="preserve"> (e.g. </w:t>
      </w:r>
      <w:r w:rsidRPr="001E183D">
        <w:rPr>
          <w:rFonts w:ascii="Times New Roman" w:hAnsi="Times New Roman"/>
          <w:b/>
          <w:i/>
          <w:color w:val="000000"/>
        </w:rPr>
        <w:t>The New York Times</w:t>
      </w:r>
      <w:r w:rsidRPr="001E183D">
        <w:rPr>
          <w:rFonts w:ascii="Times New Roman" w:hAnsi="Times New Roman"/>
          <w:b/>
          <w:color w:val="000000"/>
        </w:rPr>
        <w:t>)?</w:t>
      </w:r>
      <w:r w:rsidRPr="001E183D">
        <w:rPr>
          <w:rFonts w:ascii="Times New Roman" w:hAnsi="Times New Roman"/>
          <w:b/>
          <w:color w:val="000000"/>
        </w:rPr>
        <w:tab/>
      </w:r>
      <w:r w:rsidRPr="001E183D">
        <w:rPr>
          <w:rFonts w:ascii="Times New Roman" w:hAnsi="Times New Roman"/>
        </w:rPr>
        <w:t>Never —1—2—3—4—5—6—7—All the time</w:t>
      </w:r>
    </w:p>
    <w:p w14:paraId="00088BBB"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Please list American newspapers you read:</w:t>
      </w:r>
    </w:p>
    <w:p w14:paraId="62E54718" w14:textId="5B60201C" w:rsidR="007552AE" w:rsidRPr="001E183D" w:rsidRDefault="007552AE" w:rsidP="00F90A28">
      <w:pPr>
        <w:shd w:val="clear" w:color="auto" w:fill="FFFFFF"/>
        <w:spacing w:before="100" w:beforeAutospacing="1" w:after="24" w:line="285" w:lineRule="atLeast"/>
        <w:jc w:val="both"/>
        <w:rPr>
          <w:rFonts w:ascii="Times New Roman" w:hAnsi="Times New Roman"/>
        </w:rPr>
      </w:pPr>
      <w:r w:rsidRPr="001E183D">
        <w:rPr>
          <w:rFonts w:ascii="Times New Roman" w:hAnsi="Times New Roman"/>
        </w:rPr>
        <w:t>______________________________________________</w:t>
      </w:r>
      <w:r w:rsidR="004D7AA0">
        <w:rPr>
          <w:rFonts w:ascii="Times New Roman" w:hAnsi="Times New Roman"/>
        </w:rPr>
        <w:t>__________________________</w:t>
      </w:r>
    </w:p>
    <w:p w14:paraId="10E54C79"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are you in contact </w:t>
      </w:r>
      <w:proofErr w:type="gramStart"/>
      <w:r w:rsidRPr="001E183D">
        <w:rPr>
          <w:rFonts w:ascii="Times New Roman" w:hAnsi="Times New Roman"/>
          <w:b/>
          <w:color w:val="000000"/>
        </w:rPr>
        <w:t>with</w:t>
      </w:r>
      <w:proofErr w:type="gramEnd"/>
      <w:r w:rsidRPr="001E183D">
        <w:rPr>
          <w:rFonts w:ascii="Times New Roman" w:hAnsi="Times New Roman"/>
          <w:b/>
          <w:color w:val="000000"/>
        </w:rPr>
        <w:t xml:space="preserve"> </w:t>
      </w:r>
    </w:p>
    <w:p w14:paraId="47B37C86"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Americans face to face?</w:t>
      </w:r>
      <w:proofErr w:type="gramEnd"/>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4BBCEDDB"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are you in contact </w:t>
      </w:r>
      <w:proofErr w:type="gramStart"/>
      <w:r w:rsidRPr="001E183D">
        <w:rPr>
          <w:rFonts w:ascii="Times New Roman" w:hAnsi="Times New Roman"/>
          <w:b/>
          <w:color w:val="000000"/>
        </w:rPr>
        <w:t>with</w:t>
      </w:r>
      <w:proofErr w:type="gramEnd"/>
      <w:r w:rsidRPr="001E183D">
        <w:rPr>
          <w:rFonts w:ascii="Times New Roman" w:hAnsi="Times New Roman"/>
          <w:b/>
          <w:color w:val="000000"/>
        </w:rPr>
        <w:t xml:space="preserve"> </w:t>
      </w:r>
    </w:p>
    <w:p w14:paraId="29FDC7D9"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Americans over the phone?</w:t>
      </w:r>
      <w:proofErr w:type="gramEnd"/>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07E888C8"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are you in contact </w:t>
      </w:r>
      <w:proofErr w:type="gramStart"/>
      <w:r w:rsidRPr="001E183D">
        <w:rPr>
          <w:rFonts w:ascii="Times New Roman" w:hAnsi="Times New Roman"/>
          <w:b/>
          <w:color w:val="000000"/>
        </w:rPr>
        <w:t>with</w:t>
      </w:r>
      <w:proofErr w:type="gramEnd"/>
      <w:r w:rsidRPr="001E183D">
        <w:rPr>
          <w:rFonts w:ascii="Times New Roman" w:hAnsi="Times New Roman"/>
          <w:b/>
          <w:color w:val="000000"/>
        </w:rPr>
        <w:t xml:space="preserve"> </w:t>
      </w:r>
    </w:p>
    <w:p w14:paraId="7ED415ED"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proofErr w:type="gramStart"/>
      <w:r w:rsidRPr="001E183D">
        <w:rPr>
          <w:rFonts w:ascii="Times New Roman" w:hAnsi="Times New Roman"/>
          <w:b/>
          <w:color w:val="000000"/>
        </w:rPr>
        <w:t>Americans over Skype?</w:t>
      </w:r>
      <w:proofErr w:type="gramEnd"/>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295A2AEC"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How often are you in contact </w:t>
      </w:r>
      <w:proofErr w:type="gramStart"/>
      <w:r w:rsidRPr="001E183D">
        <w:rPr>
          <w:rFonts w:ascii="Times New Roman" w:hAnsi="Times New Roman"/>
          <w:b/>
          <w:color w:val="000000"/>
        </w:rPr>
        <w:t>with</w:t>
      </w:r>
      <w:proofErr w:type="gramEnd"/>
      <w:r w:rsidRPr="001E183D">
        <w:rPr>
          <w:rFonts w:ascii="Times New Roman" w:hAnsi="Times New Roman"/>
          <w:b/>
          <w:color w:val="000000"/>
        </w:rPr>
        <w:t xml:space="preserve"> </w:t>
      </w:r>
    </w:p>
    <w:p w14:paraId="032D6319" w14:textId="52A94DD8"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proofErr w:type="gramStart"/>
      <w:r w:rsidRPr="001E183D">
        <w:rPr>
          <w:rFonts w:ascii="Times New Roman" w:hAnsi="Times New Roman"/>
          <w:b/>
          <w:color w:val="000000"/>
        </w:rPr>
        <w:t>Americans via e-mail?</w:t>
      </w:r>
      <w:proofErr w:type="gramEnd"/>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rPr>
        <w:t>Never —1—2—3—4—5—6—7—All the time</w:t>
      </w:r>
    </w:p>
    <w:p w14:paraId="7F3F74DE"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 xml:space="preserve">Have you visited America? </w:t>
      </w:r>
      <w:r w:rsidRPr="001E183D">
        <w:rPr>
          <w:rFonts w:ascii="Times New Roman" w:hAnsi="Times New Roman"/>
          <w:b/>
          <w:color w:val="000000"/>
        </w:rPr>
        <w:tab/>
      </w:r>
      <w:r w:rsidRPr="001E183D">
        <w:rPr>
          <w:rFonts w:ascii="Times New Roman" w:hAnsi="Times New Roman"/>
          <w:b/>
          <w:color w:val="000000"/>
        </w:rPr>
        <w:tab/>
      </w:r>
      <w:r w:rsidRPr="001E183D">
        <w:rPr>
          <w:rFonts w:ascii="Times New Roman" w:hAnsi="Times New Roman"/>
          <w:b/>
          <w:color w:val="000000"/>
        </w:rPr>
        <w:tab/>
        <w:t>YES</w:t>
      </w:r>
      <w:r w:rsidRPr="001E183D">
        <w:rPr>
          <w:rFonts w:ascii="Times New Roman" w:hAnsi="Times New Roman"/>
          <w:b/>
          <w:color w:val="000000"/>
        </w:rPr>
        <w:tab/>
      </w:r>
      <w:r w:rsidRPr="001E183D">
        <w:rPr>
          <w:rFonts w:ascii="Times New Roman" w:hAnsi="Times New Roman"/>
          <w:b/>
          <w:color w:val="000000"/>
        </w:rPr>
        <w:tab/>
        <w:t>NO</w:t>
      </w:r>
    </w:p>
    <w:p w14:paraId="40737118" w14:textId="77777777" w:rsidR="007552AE" w:rsidRPr="001E183D" w:rsidRDefault="007552AE" w:rsidP="00F90A28">
      <w:pPr>
        <w:shd w:val="clear" w:color="auto" w:fill="FFFFFF"/>
        <w:spacing w:before="100" w:beforeAutospacing="1" w:after="24" w:line="285" w:lineRule="atLeast"/>
        <w:jc w:val="both"/>
        <w:rPr>
          <w:rFonts w:ascii="Times New Roman" w:hAnsi="Times New Roman"/>
          <w:b/>
          <w:color w:val="000000"/>
        </w:rPr>
      </w:pPr>
      <w:r w:rsidRPr="001E183D">
        <w:rPr>
          <w:rFonts w:ascii="Times New Roman" w:hAnsi="Times New Roman"/>
          <w:b/>
          <w:color w:val="000000"/>
        </w:rPr>
        <w:t>If yes, how long were you there (please answer in weeks): ____________________________</w:t>
      </w:r>
    </w:p>
    <w:p w14:paraId="27C68DA5" w14:textId="77777777" w:rsidR="007552AE" w:rsidRPr="001E183D" w:rsidRDefault="007552AE" w:rsidP="00F90A28">
      <w:pPr>
        <w:shd w:val="clear" w:color="auto" w:fill="FFFFFF"/>
        <w:spacing w:before="100" w:beforeAutospacing="1" w:after="24" w:line="285" w:lineRule="atLeast"/>
        <w:jc w:val="both"/>
        <w:rPr>
          <w:rFonts w:ascii="Times New Roman" w:hAnsi="Times New Roman"/>
        </w:rPr>
      </w:pPr>
    </w:p>
    <w:p w14:paraId="11BCB4A1" w14:textId="77777777" w:rsidR="004D7AA0" w:rsidRDefault="004D7AA0" w:rsidP="00F90A28">
      <w:pPr>
        <w:pStyle w:val="NormalWeb"/>
        <w:shd w:val="clear" w:color="auto" w:fill="FFFFFF"/>
        <w:spacing w:before="96" w:beforeAutospacing="0" w:after="120" w:afterAutospacing="0" w:line="285" w:lineRule="atLeast"/>
        <w:jc w:val="both"/>
        <w:rPr>
          <w:b/>
          <w:color w:val="000000"/>
        </w:rPr>
      </w:pPr>
    </w:p>
    <w:p w14:paraId="0734CA50"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 xml:space="preserve">2. Please indicate how important each of the following values </w:t>
      </w:r>
      <w:proofErr w:type="gramStart"/>
      <w:r w:rsidRPr="001E183D">
        <w:rPr>
          <w:b/>
          <w:color w:val="000000"/>
        </w:rPr>
        <w:t>are</w:t>
      </w:r>
      <w:proofErr w:type="gramEnd"/>
      <w:r w:rsidRPr="001E183D">
        <w:rPr>
          <w:b/>
          <w:color w:val="000000"/>
        </w:rPr>
        <w:t xml:space="preserve"> to you, personally.</w:t>
      </w:r>
    </w:p>
    <w:p w14:paraId="0F420A99"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 xml:space="preserve">Participating in the Political System  </w:t>
      </w:r>
    </w:p>
    <w:p w14:paraId="739D5783"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63324D0"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tolerant of other races</w:t>
      </w:r>
    </w:p>
    <w:p w14:paraId="231832E1"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264AA31"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Pursuing wealth</w:t>
      </w:r>
    </w:p>
    <w:p w14:paraId="1AE20C72"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6D042197"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Independent</w:t>
      </w:r>
    </w:p>
    <w:p w14:paraId="52899631"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0353A4DB"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Enjoying Wealth</w:t>
      </w:r>
    </w:p>
    <w:p w14:paraId="3AE80AE0"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2F5F862"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tolerant of other opinions</w:t>
      </w:r>
    </w:p>
    <w:p w14:paraId="6146C39B"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2CB02D2"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Change</w:t>
      </w:r>
    </w:p>
    <w:p w14:paraId="7138399B"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1506F150"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Strong family ties</w:t>
      </w:r>
    </w:p>
    <w:p w14:paraId="4664433C"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0F741EFB"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Equality for all</w:t>
      </w:r>
    </w:p>
    <w:p w14:paraId="319C0EB5" w14:textId="0F6A51E4" w:rsidR="007552AE" w:rsidRPr="001E183D" w:rsidRDefault="007552AE" w:rsidP="00F90A28">
      <w:pPr>
        <w:pStyle w:val="NormalWeb"/>
        <w:shd w:val="clear" w:color="auto" w:fill="FFFFFF"/>
        <w:spacing w:before="96" w:beforeAutospacing="0" w:after="120" w:afterAutospacing="0" w:line="285" w:lineRule="atLeast"/>
        <w:ind w:left="720" w:firstLine="720"/>
        <w:jc w:val="both"/>
      </w:pPr>
      <w:r w:rsidRPr="001E183D">
        <w:t>Not important —1—2—3—4—5—6—7—Very important</w:t>
      </w:r>
    </w:p>
    <w:p w14:paraId="4AED0268"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Freedom</w:t>
      </w:r>
    </w:p>
    <w:p w14:paraId="018222A8"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8783675"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competitive</w:t>
      </w:r>
    </w:p>
    <w:p w14:paraId="36CE25E2"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1D902C64"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individualistic</w:t>
      </w:r>
    </w:p>
    <w:p w14:paraId="3F03B146"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0BB4A612"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obedient to authority</w:t>
      </w:r>
    </w:p>
    <w:p w14:paraId="2C53B9A3"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2305656D"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honest</w:t>
      </w:r>
    </w:p>
    <w:p w14:paraId="2110DDD1"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1F1A5EE3"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Working hard</w:t>
      </w:r>
    </w:p>
    <w:p w14:paraId="51B6FAA3"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CD463A7" w14:textId="77777777" w:rsidR="004D7AA0" w:rsidRDefault="004D7AA0" w:rsidP="00F90A28">
      <w:pPr>
        <w:pStyle w:val="NormalWeb"/>
        <w:shd w:val="clear" w:color="auto" w:fill="FFFFFF"/>
        <w:spacing w:before="96" w:beforeAutospacing="0" w:after="120" w:afterAutospacing="0" w:line="285" w:lineRule="atLeast"/>
        <w:jc w:val="both"/>
        <w:rPr>
          <w:b/>
          <w:color w:val="000000"/>
        </w:rPr>
      </w:pPr>
    </w:p>
    <w:p w14:paraId="73BA26B0"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Discussing political issues</w:t>
      </w:r>
    </w:p>
    <w:p w14:paraId="476B2838"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4F2D6F7" w14:textId="77777777" w:rsidR="007552AE" w:rsidRPr="001E183D" w:rsidRDefault="007552AE" w:rsidP="00F90A28">
      <w:pPr>
        <w:pStyle w:val="NormalWeb"/>
        <w:shd w:val="clear" w:color="auto" w:fill="FFFFFF"/>
        <w:spacing w:before="96" w:beforeAutospacing="0" w:after="120" w:afterAutospacing="0" w:line="285" w:lineRule="atLeast"/>
        <w:jc w:val="both"/>
        <w:rPr>
          <w:color w:val="000000"/>
        </w:rPr>
      </w:pPr>
    </w:p>
    <w:p w14:paraId="232DADC7"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3. Think about the American television programs that you watch frequently. How often do you see these themes portrayed in these programs?</w:t>
      </w:r>
    </w:p>
    <w:p w14:paraId="2A708270"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 xml:space="preserve">Participating in the Political System  </w:t>
      </w:r>
    </w:p>
    <w:p w14:paraId="3948BFAE"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36EE4A82"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tolerant of other races</w:t>
      </w:r>
    </w:p>
    <w:p w14:paraId="6EAD1DF6"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0263642D"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Pursuing wealth</w:t>
      </w:r>
    </w:p>
    <w:p w14:paraId="3A06C4ED"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30BD82E1"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Independent</w:t>
      </w:r>
    </w:p>
    <w:p w14:paraId="7152C6DB"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0FA3A697"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Enjoying Wealth</w:t>
      </w:r>
    </w:p>
    <w:p w14:paraId="143A990B"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270DF897"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tolerant of other opinions</w:t>
      </w:r>
    </w:p>
    <w:p w14:paraId="5E06782B"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393CF61E"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Change</w:t>
      </w:r>
    </w:p>
    <w:p w14:paraId="72BAB756"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3D8DDF8B"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Strong family ties</w:t>
      </w:r>
    </w:p>
    <w:p w14:paraId="06C5B6A9"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69FD265E"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Equality for all</w:t>
      </w:r>
    </w:p>
    <w:p w14:paraId="2FB5CE19"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6CB068C6"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Freedom</w:t>
      </w:r>
    </w:p>
    <w:p w14:paraId="46B07003"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79C5F522"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competitive</w:t>
      </w:r>
    </w:p>
    <w:p w14:paraId="3A5A1595"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2CFAD543"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individualistic</w:t>
      </w:r>
    </w:p>
    <w:p w14:paraId="2DD446E7"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43B0E469"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obedient to authority</w:t>
      </w:r>
    </w:p>
    <w:p w14:paraId="74375779"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7AFFF6F9" w14:textId="77777777" w:rsidR="004D7AA0" w:rsidRDefault="004D7AA0" w:rsidP="00F90A28">
      <w:pPr>
        <w:pStyle w:val="NormalWeb"/>
        <w:shd w:val="clear" w:color="auto" w:fill="FFFFFF"/>
        <w:spacing w:before="96" w:beforeAutospacing="0" w:after="120" w:afterAutospacing="0" w:line="285" w:lineRule="atLeast"/>
        <w:jc w:val="both"/>
        <w:rPr>
          <w:b/>
          <w:color w:val="000000"/>
        </w:rPr>
      </w:pPr>
    </w:p>
    <w:p w14:paraId="0A23BA2A"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honest</w:t>
      </w:r>
    </w:p>
    <w:p w14:paraId="17A9A4D1"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6224AB4F"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Working hard</w:t>
      </w:r>
    </w:p>
    <w:p w14:paraId="33CCD72F"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5467E59D"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Discussing political issues</w:t>
      </w:r>
    </w:p>
    <w:p w14:paraId="30E09313"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Almost never —1—2—3—4—5—6—7—Very often</w:t>
      </w:r>
    </w:p>
    <w:p w14:paraId="32770DFB"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p>
    <w:p w14:paraId="1C601400" w14:textId="77777777" w:rsidR="007552AE" w:rsidRPr="001E183D" w:rsidRDefault="007552AE" w:rsidP="00F90A28">
      <w:pPr>
        <w:pStyle w:val="NormalWeb"/>
        <w:shd w:val="clear" w:color="auto" w:fill="FFFFFF"/>
        <w:spacing w:before="96" w:beforeAutospacing="0" w:after="120" w:afterAutospacing="0" w:line="285" w:lineRule="atLeast"/>
        <w:jc w:val="both"/>
      </w:pPr>
    </w:p>
    <w:p w14:paraId="2CEC1839"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rPr>
        <w:t>4. To be successful in Croatia, how important are the following values?</w:t>
      </w:r>
    </w:p>
    <w:p w14:paraId="7869FC79"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 xml:space="preserve">Participating in the Political System  </w:t>
      </w:r>
    </w:p>
    <w:p w14:paraId="1507AFE3"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62F349BD"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tolerant of other races</w:t>
      </w:r>
    </w:p>
    <w:p w14:paraId="2A60D34B"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5F96B2D8"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Pursuing wealth</w:t>
      </w:r>
    </w:p>
    <w:p w14:paraId="3357F710"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50ADFE8C"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Independent</w:t>
      </w:r>
    </w:p>
    <w:p w14:paraId="3E0B239E"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4C62274F"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Enjoying Wealth</w:t>
      </w:r>
    </w:p>
    <w:p w14:paraId="6C8AE367"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4BC73CD2"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tolerant of other opinions</w:t>
      </w:r>
    </w:p>
    <w:p w14:paraId="35751A75"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6884CFFF"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Change</w:t>
      </w:r>
    </w:p>
    <w:p w14:paraId="4A2C4D24"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20984050"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Strong family ties</w:t>
      </w:r>
    </w:p>
    <w:p w14:paraId="0BE7F590"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5CC44723"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Equality for all</w:t>
      </w:r>
    </w:p>
    <w:p w14:paraId="70EA01E6"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5C57BBE1"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Freedom</w:t>
      </w:r>
    </w:p>
    <w:p w14:paraId="2CCF9329"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324D5F5E"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competitive</w:t>
      </w:r>
    </w:p>
    <w:p w14:paraId="5D5059F6"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48B2B1A8" w14:textId="77777777" w:rsidR="004D7AA0" w:rsidRDefault="004D7AA0" w:rsidP="00F90A28">
      <w:pPr>
        <w:pStyle w:val="NormalWeb"/>
        <w:shd w:val="clear" w:color="auto" w:fill="FFFFFF"/>
        <w:spacing w:before="96" w:beforeAutospacing="0" w:after="120" w:afterAutospacing="0" w:line="285" w:lineRule="atLeast"/>
        <w:jc w:val="both"/>
        <w:rPr>
          <w:b/>
          <w:color w:val="000000"/>
        </w:rPr>
      </w:pPr>
    </w:p>
    <w:p w14:paraId="6E9810C6"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individualistic</w:t>
      </w:r>
    </w:p>
    <w:p w14:paraId="5AC87709"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578B7EE4"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obedient to authority</w:t>
      </w:r>
    </w:p>
    <w:p w14:paraId="1D8FDCE1"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3319545E"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Being honest</w:t>
      </w:r>
    </w:p>
    <w:p w14:paraId="6DC66F90"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70B2EA36"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Working hard</w:t>
      </w:r>
    </w:p>
    <w:p w14:paraId="1AD0000C"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389E8B86"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Discussing political issues</w:t>
      </w:r>
    </w:p>
    <w:p w14:paraId="355B723D" w14:textId="77777777" w:rsidR="007552AE" w:rsidRPr="001E183D" w:rsidRDefault="007552AE" w:rsidP="00F90A28">
      <w:pPr>
        <w:pStyle w:val="NormalWeb"/>
        <w:shd w:val="clear" w:color="auto" w:fill="FFFFFF"/>
        <w:spacing w:before="96" w:beforeAutospacing="0" w:after="120" w:afterAutospacing="0" w:line="285" w:lineRule="atLeast"/>
        <w:ind w:left="720" w:firstLine="720"/>
        <w:jc w:val="both"/>
        <w:rPr>
          <w:b/>
          <w:color w:val="000000"/>
        </w:rPr>
      </w:pPr>
      <w:r w:rsidRPr="001E183D">
        <w:t>Not important —1—2—3—4—5—6—7—Very important</w:t>
      </w:r>
    </w:p>
    <w:p w14:paraId="103A70D8"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p>
    <w:p w14:paraId="2D07CA6A"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5. Please indicate whether you disagree or agree with the following statements.</w:t>
      </w:r>
    </w:p>
    <w:p w14:paraId="1EED03F9" w14:textId="77777777" w:rsidR="007552AE" w:rsidRPr="001E183D" w:rsidRDefault="007552AE" w:rsidP="00F90A28">
      <w:pPr>
        <w:pStyle w:val="NormalWeb"/>
        <w:shd w:val="clear" w:color="auto" w:fill="FFFFFF"/>
        <w:spacing w:before="96" w:beforeAutospacing="0" w:after="120" w:afterAutospacing="0" w:line="285" w:lineRule="atLeast"/>
        <w:jc w:val="both"/>
        <w:rPr>
          <w:color w:val="000000"/>
        </w:rPr>
      </w:pPr>
      <w:r w:rsidRPr="001E183D">
        <w:rPr>
          <w:u w:val="single"/>
        </w:rPr>
        <w:t>Item: 1=strongly disagree; 2=disagree; 3=slightly disagree; 4=neither agree or disagree; 5=agree; 6=slightly</w:t>
      </w:r>
    </w:p>
    <w:p w14:paraId="05BE3B88" w14:textId="77777777" w:rsidR="007552AE" w:rsidRPr="001E183D" w:rsidRDefault="007552AE" w:rsidP="00F90A28">
      <w:pPr>
        <w:pStyle w:val="NormalWeb"/>
        <w:shd w:val="clear" w:color="auto" w:fill="FFFFFF"/>
        <w:spacing w:before="96" w:beforeAutospacing="0" w:after="120" w:afterAutospacing="0" w:line="285" w:lineRule="atLeast"/>
        <w:jc w:val="both"/>
        <w:rPr>
          <w:color w:val="000000"/>
        </w:rPr>
      </w:pPr>
    </w:p>
    <w:p w14:paraId="6DFE7C3D" w14:textId="77777777" w:rsidR="007552AE" w:rsidRPr="001E183D" w:rsidRDefault="007552AE" w:rsidP="00F90A28">
      <w:pPr>
        <w:spacing w:line="480" w:lineRule="auto"/>
        <w:jc w:val="both"/>
        <w:rPr>
          <w:rFonts w:ascii="Times New Roman" w:hAnsi="Times New Roman"/>
          <w:b/>
        </w:rPr>
      </w:pPr>
      <w:r w:rsidRPr="001E183D">
        <w:rPr>
          <w:rFonts w:ascii="Times New Roman" w:hAnsi="Times New Roman"/>
          <w:b/>
        </w:rPr>
        <w:t>Television programs present things as they really are.</w:t>
      </w:r>
    </w:p>
    <w:p w14:paraId="56F113F7" w14:textId="77777777" w:rsidR="007552AE" w:rsidRPr="001E183D" w:rsidRDefault="007552AE" w:rsidP="00F90A28">
      <w:pPr>
        <w:spacing w:line="480" w:lineRule="auto"/>
        <w:jc w:val="both"/>
        <w:rPr>
          <w:rFonts w:ascii="Times New Roman" w:hAnsi="Times New Roman"/>
        </w:rPr>
      </w:pPr>
      <w:r w:rsidRPr="001E183D">
        <w:rPr>
          <w:rFonts w:ascii="Times New Roman" w:hAnsi="Times New Roman"/>
        </w:rPr>
        <w:t>Strongly disagree —1—2—3—4—5—6—7—Strongly agree</w:t>
      </w:r>
    </w:p>
    <w:p w14:paraId="7997C278" w14:textId="77777777" w:rsidR="007552AE" w:rsidRPr="001E183D" w:rsidRDefault="007552AE" w:rsidP="00F90A28">
      <w:pPr>
        <w:pStyle w:val="NormalWeb"/>
        <w:shd w:val="clear" w:color="auto" w:fill="FFFFFF"/>
        <w:spacing w:before="96" w:beforeAutospacing="0" w:after="120" w:afterAutospacing="0" w:line="285" w:lineRule="atLeast"/>
        <w:jc w:val="both"/>
        <w:rPr>
          <w:b/>
        </w:rPr>
      </w:pPr>
    </w:p>
    <w:p w14:paraId="4E0C6A55" w14:textId="77777777" w:rsidR="007552AE" w:rsidRPr="001E183D" w:rsidRDefault="007552AE" w:rsidP="00F90A28">
      <w:pPr>
        <w:pStyle w:val="NormalWeb"/>
        <w:shd w:val="clear" w:color="auto" w:fill="FFFFFF"/>
        <w:spacing w:before="96" w:beforeAutospacing="0" w:after="120" w:afterAutospacing="0" w:line="285" w:lineRule="atLeast"/>
        <w:jc w:val="both"/>
        <w:rPr>
          <w:b/>
          <w:color w:val="000000"/>
        </w:rPr>
      </w:pPr>
      <w:r w:rsidRPr="001E183D">
        <w:rPr>
          <w:b/>
          <w:color w:val="000000"/>
        </w:rPr>
        <w:t>6. Please answer the following questions to the best of your ability.</w:t>
      </w:r>
    </w:p>
    <w:p w14:paraId="4D5818B8" w14:textId="77777777" w:rsidR="007552AE" w:rsidRPr="001E183D" w:rsidRDefault="007552AE" w:rsidP="00F90A28">
      <w:pPr>
        <w:spacing w:line="480" w:lineRule="auto"/>
        <w:jc w:val="both"/>
        <w:rPr>
          <w:rFonts w:ascii="Times New Roman" w:hAnsi="Times New Roman"/>
          <w:u w:val="single"/>
        </w:rPr>
      </w:pPr>
      <w:r w:rsidRPr="001E183D">
        <w:rPr>
          <w:rFonts w:ascii="Times New Roman" w:hAnsi="Times New Roman"/>
          <w:u w:val="single"/>
        </w:rPr>
        <w:t xml:space="preserve">Item: 1=not at all; 2=not too well; 3=pretty well; 4=very well; </w:t>
      </w:r>
    </w:p>
    <w:p w14:paraId="47B91C84" w14:textId="441C2CD0" w:rsidR="007552AE" w:rsidRPr="001E183D" w:rsidRDefault="007552AE" w:rsidP="00F90A28">
      <w:pPr>
        <w:spacing w:line="480" w:lineRule="auto"/>
        <w:jc w:val="both"/>
        <w:rPr>
          <w:rFonts w:ascii="Times New Roman" w:hAnsi="Times New Roman"/>
          <w:b/>
        </w:rPr>
      </w:pPr>
      <w:r w:rsidRPr="001E183D">
        <w:rPr>
          <w:rFonts w:ascii="Times New Roman" w:hAnsi="Times New Roman"/>
          <w:b/>
        </w:rPr>
        <w:t>I understand spoken English.</w:t>
      </w:r>
      <w:r w:rsidRPr="001E183D">
        <w:rPr>
          <w:rFonts w:ascii="Times New Roman" w:hAnsi="Times New Roman"/>
          <w:b/>
        </w:rPr>
        <w:tab/>
      </w:r>
      <w:r w:rsidRPr="001E183D">
        <w:rPr>
          <w:rFonts w:ascii="Times New Roman" w:hAnsi="Times New Roman"/>
        </w:rPr>
        <w:t>Not at all —1—2—3—4—Very well</w:t>
      </w:r>
    </w:p>
    <w:p w14:paraId="2387CD58" w14:textId="77777777" w:rsidR="007552AE" w:rsidRPr="001E183D" w:rsidRDefault="007552AE" w:rsidP="00F90A28">
      <w:pPr>
        <w:spacing w:line="480" w:lineRule="auto"/>
        <w:jc w:val="both"/>
        <w:rPr>
          <w:rFonts w:ascii="Times New Roman" w:hAnsi="Times New Roman"/>
          <w:b/>
        </w:rPr>
      </w:pPr>
      <w:r w:rsidRPr="001E183D">
        <w:rPr>
          <w:rFonts w:ascii="Times New Roman" w:hAnsi="Times New Roman"/>
          <w:b/>
        </w:rPr>
        <w:t>I can speak English.</w:t>
      </w:r>
      <w:r w:rsidRPr="001E183D">
        <w:rPr>
          <w:rFonts w:ascii="Times New Roman" w:hAnsi="Times New Roman"/>
          <w:b/>
        </w:rPr>
        <w:tab/>
      </w:r>
      <w:r w:rsidRPr="001E183D">
        <w:rPr>
          <w:rFonts w:ascii="Times New Roman" w:hAnsi="Times New Roman"/>
          <w:b/>
        </w:rPr>
        <w:tab/>
      </w:r>
      <w:r w:rsidRPr="001E183D">
        <w:rPr>
          <w:rFonts w:ascii="Times New Roman" w:hAnsi="Times New Roman"/>
          <w:b/>
        </w:rPr>
        <w:tab/>
      </w:r>
      <w:r w:rsidRPr="001E183D">
        <w:rPr>
          <w:rFonts w:ascii="Times New Roman" w:hAnsi="Times New Roman"/>
        </w:rPr>
        <w:t>Not at all —1—2—3—4—Very well</w:t>
      </w:r>
    </w:p>
    <w:p w14:paraId="2BDD7732" w14:textId="77777777" w:rsidR="007552AE" w:rsidRPr="001E183D" w:rsidRDefault="007552AE" w:rsidP="00F90A28">
      <w:pPr>
        <w:spacing w:line="480" w:lineRule="auto"/>
        <w:jc w:val="both"/>
        <w:rPr>
          <w:rFonts w:ascii="Times New Roman" w:hAnsi="Times New Roman"/>
          <w:b/>
        </w:rPr>
      </w:pPr>
      <w:r w:rsidRPr="001E183D">
        <w:rPr>
          <w:rFonts w:ascii="Times New Roman" w:hAnsi="Times New Roman"/>
          <w:b/>
        </w:rPr>
        <w:t>I can read English.</w:t>
      </w:r>
      <w:r w:rsidRPr="001E183D">
        <w:rPr>
          <w:rFonts w:ascii="Times New Roman" w:hAnsi="Times New Roman"/>
          <w:b/>
        </w:rPr>
        <w:tab/>
      </w:r>
      <w:r w:rsidRPr="001E183D">
        <w:rPr>
          <w:rFonts w:ascii="Times New Roman" w:hAnsi="Times New Roman"/>
          <w:b/>
        </w:rPr>
        <w:tab/>
      </w:r>
      <w:r w:rsidRPr="001E183D">
        <w:rPr>
          <w:rFonts w:ascii="Times New Roman" w:hAnsi="Times New Roman"/>
          <w:b/>
        </w:rPr>
        <w:tab/>
      </w:r>
      <w:r w:rsidRPr="001E183D">
        <w:rPr>
          <w:rFonts w:ascii="Times New Roman" w:hAnsi="Times New Roman"/>
        </w:rPr>
        <w:t>Not at all —1—2—3—4—Very well</w:t>
      </w:r>
    </w:p>
    <w:p w14:paraId="6A3284EA" w14:textId="77777777" w:rsidR="007552AE" w:rsidRPr="001E183D" w:rsidRDefault="007552AE" w:rsidP="00F90A28">
      <w:pPr>
        <w:spacing w:line="480" w:lineRule="auto"/>
        <w:jc w:val="both"/>
        <w:rPr>
          <w:rFonts w:ascii="Times New Roman" w:hAnsi="Times New Roman"/>
          <w:b/>
        </w:rPr>
      </w:pPr>
      <w:r w:rsidRPr="001E183D">
        <w:rPr>
          <w:rFonts w:ascii="Times New Roman" w:hAnsi="Times New Roman"/>
          <w:b/>
        </w:rPr>
        <w:t>I can write English.</w:t>
      </w:r>
      <w:r w:rsidRPr="001E183D">
        <w:rPr>
          <w:rFonts w:ascii="Times New Roman" w:hAnsi="Times New Roman"/>
          <w:b/>
        </w:rPr>
        <w:tab/>
      </w:r>
      <w:r w:rsidRPr="001E183D">
        <w:rPr>
          <w:rFonts w:ascii="Times New Roman" w:hAnsi="Times New Roman"/>
          <w:b/>
        </w:rPr>
        <w:tab/>
      </w:r>
      <w:r w:rsidRPr="001E183D">
        <w:rPr>
          <w:rFonts w:ascii="Times New Roman" w:hAnsi="Times New Roman"/>
          <w:b/>
        </w:rPr>
        <w:tab/>
      </w:r>
      <w:r w:rsidRPr="001E183D">
        <w:rPr>
          <w:rFonts w:ascii="Times New Roman" w:hAnsi="Times New Roman"/>
        </w:rPr>
        <w:t>Not at all —1—2—3—4—Very well</w:t>
      </w:r>
    </w:p>
    <w:p w14:paraId="2F21F75A" w14:textId="77777777" w:rsidR="007552AE" w:rsidRPr="001E183D" w:rsidRDefault="007552AE" w:rsidP="00F90A28">
      <w:pPr>
        <w:pStyle w:val="ListParagraph"/>
        <w:ind w:left="2790" w:firstLine="90"/>
        <w:jc w:val="both"/>
        <w:rPr>
          <w:rFonts w:ascii="Times New Roman" w:hAnsi="Times New Roman"/>
        </w:rPr>
      </w:pPr>
    </w:p>
    <w:p w14:paraId="79A06F1A" w14:textId="77777777" w:rsidR="004D7AA0" w:rsidRDefault="004D7AA0" w:rsidP="00F90A28">
      <w:pPr>
        <w:jc w:val="both"/>
        <w:rPr>
          <w:rFonts w:ascii="Times New Roman" w:hAnsi="Times New Roman"/>
          <w:b/>
          <w:color w:val="000000"/>
        </w:rPr>
      </w:pPr>
    </w:p>
    <w:p w14:paraId="451AF237" w14:textId="77777777" w:rsidR="007552AE" w:rsidRPr="001E183D" w:rsidRDefault="007552AE" w:rsidP="00F90A28">
      <w:pPr>
        <w:jc w:val="both"/>
        <w:rPr>
          <w:rFonts w:ascii="Times New Roman" w:hAnsi="Times New Roman"/>
          <w:b/>
          <w:color w:val="000000"/>
        </w:rPr>
      </w:pPr>
      <w:r w:rsidRPr="001E183D">
        <w:rPr>
          <w:rFonts w:ascii="Times New Roman" w:hAnsi="Times New Roman"/>
          <w:b/>
          <w:color w:val="000000"/>
        </w:rPr>
        <w:t>Please share the following information about yourself:</w:t>
      </w:r>
    </w:p>
    <w:p w14:paraId="35CAFC80" w14:textId="77777777" w:rsidR="007552AE" w:rsidRPr="001E183D" w:rsidRDefault="007552AE" w:rsidP="00F90A28">
      <w:pPr>
        <w:jc w:val="both"/>
        <w:rPr>
          <w:rFonts w:ascii="Times New Roman" w:hAnsi="Times New Roman"/>
          <w:b/>
          <w:color w:val="000000"/>
        </w:rPr>
      </w:pPr>
    </w:p>
    <w:p w14:paraId="47459025" w14:textId="77777777" w:rsidR="007552AE" w:rsidRPr="001E183D" w:rsidRDefault="007552AE" w:rsidP="00F90A28">
      <w:pPr>
        <w:pStyle w:val="ListParagraph"/>
        <w:numPr>
          <w:ilvl w:val="0"/>
          <w:numId w:val="4"/>
        </w:numPr>
        <w:spacing w:after="200"/>
        <w:jc w:val="both"/>
        <w:rPr>
          <w:rFonts w:ascii="Times New Roman" w:hAnsi="Times New Roman"/>
        </w:rPr>
      </w:pPr>
      <w:r w:rsidRPr="001E183D">
        <w:rPr>
          <w:rFonts w:ascii="Times New Roman" w:hAnsi="Times New Roman"/>
          <w:color w:val="000000"/>
        </w:rPr>
        <w:t>What is your age?  __________</w:t>
      </w:r>
    </w:p>
    <w:p w14:paraId="52B7A685" w14:textId="77777777" w:rsidR="007552AE" w:rsidRPr="001E183D" w:rsidRDefault="007552AE" w:rsidP="00F90A28">
      <w:pPr>
        <w:pStyle w:val="ListParagraph"/>
        <w:numPr>
          <w:ilvl w:val="0"/>
          <w:numId w:val="4"/>
        </w:numPr>
        <w:spacing w:after="200"/>
        <w:jc w:val="both"/>
        <w:rPr>
          <w:rFonts w:ascii="Times New Roman" w:hAnsi="Times New Roman"/>
        </w:rPr>
      </w:pPr>
      <w:r w:rsidRPr="001E183D">
        <w:rPr>
          <w:rFonts w:ascii="Times New Roman" w:hAnsi="Times New Roman"/>
          <w:color w:val="000000"/>
        </w:rPr>
        <w:t xml:space="preserve">What is your biological sex? </w:t>
      </w:r>
    </w:p>
    <w:p w14:paraId="6A7C164E"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 xml:space="preserve">Male </w:t>
      </w:r>
    </w:p>
    <w:p w14:paraId="21643370" w14:textId="70D0141C" w:rsidR="004D7AA0" w:rsidRPr="004D7AA0"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Female</w:t>
      </w:r>
    </w:p>
    <w:p w14:paraId="3A024E10" w14:textId="77777777" w:rsidR="007552AE" w:rsidRPr="001E183D" w:rsidRDefault="007552AE" w:rsidP="00F90A28">
      <w:pPr>
        <w:pStyle w:val="ListParagraph"/>
        <w:numPr>
          <w:ilvl w:val="0"/>
          <w:numId w:val="4"/>
        </w:numPr>
        <w:spacing w:after="200"/>
        <w:jc w:val="both"/>
        <w:rPr>
          <w:rFonts w:ascii="Times New Roman" w:hAnsi="Times New Roman"/>
        </w:rPr>
      </w:pPr>
      <w:r w:rsidRPr="001E183D">
        <w:rPr>
          <w:rFonts w:ascii="Times New Roman" w:hAnsi="Times New Roman"/>
          <w:color w:val="000000"/>
        </w:rPr>
        <w:t xml:space="preserve">What is your level of education? </w:t>
      </w:r>
    </w:p>
    <w:p w14:paraId="05798ACA" w14:textId="77777777" w:rsidR="007552AE" w:rsidRPr="001E183D" w:rsidRDefault="007552AE" w:rsidP="00F90A28">
      <w:pPr>
        <w:pStyle w:val="ListParagraph"/>
        <w:numPr>
          <w:ilvl w:val="1"/>
          <w:numId w:val="4"/>
        </w:numPr>
        <w:spacing w:after="200"/>
        <w:jc w:val="both"/>
        <w:rPr>
          <w:rFonts w:ascii="Times New Roman" w:hAnsi="Times New Roman"/>
          <w:color w:val="000000"/>
        </w:rPr>
      </w:pPr>
      <w:r w:rsidRPr="001E183D">
        <w:rPr>
          <w:rFonts w:ascii="Times New Roman" w:hAnsi="Times New Roman"/>
          <w:color w:val="000000"/>
        </w:rPr>
        <w:t xml:space="preserve">Less than elementary school </w:t>
      </w:r>
    </w:p>
    <w:p w14:paraId="22CE2C18" w14:textId="77777777" w:rsidR="007552AE" w:rsidRPr="001E183D" w:rsidRDefault="007552AE" w:rsidP="00F90A28">
      <w:pPr>
        <w:pStyle w:val="ListParagraph"/>
        <w:numPr>
          <w:ilvl w:val="1"/>
          <w:numId w:val="4"/>
        </w:numPr>
        <w:spacing w:after="200"/>
        <w:jc w:val="both"/>
        <w:rPr>
          <w:rFonts w:ascii="Times New Roman" w:hAnsi="Times New Roman"/>
          <w:color w:val="000000"/>
        </w:rPr>
      </w:pPr>
      <w:r w:rsidRPr="001E183D">
        <w:rPr>
          <w:rFonts w:ascii="Times New Roman" w:hAnsi="Times New Roman"/>
          <w:color w:val="000000"/>
        </w:rPr>
        <w:t xml:space="preserve">Elementary school </w:t>
      </w:r>
    </w:p>
    <w:p w14:paraId="5A7E5DD9" w14:textId="77777777" w:rsidR="007552AE" w:rsidRPr="001E183D" w:rsidRDefault="007552AE" w:rsidP="00F90A28">
      <w:pPr>
        <w:pStyle w:val="ListParagraph"/>
        <w:numPr>
          <w:ilvl w:val="1"/>
          <w:numId w:val="4"/>
        </w:numPr>
        <w:spacing w:after="200"/>
        <w:jc w:val="both"/>
        <w:rPr>
          <w:rFonts w:ascii="Times New Roman" w:hAnsi="Times New Roman"/>
          <w:color w:val="000000"/>
        </w:rPr>
      </w:pPr>
      <w:r w:rsidRPr="001E183D">
        <w:rPr>
          <w:rFonts w:ascii="Times New Roman" w:hAnsi="Times New Roman"/>
          <w:color w:val="000000"/>
        </w:rPr>
        <w:t xml:space="preserve">High school </w:t>
      </w:r>
    </w:p>
    <w:p w14:paraId="3CE33276" w14:textId="77777777" w:rsidR="007552AE" w:rsidRPr="001E183D" w:rsidRDefault="007552AE" w:rsidP="00F90A28">
      <w:pPr>
        <w:pStyle w:val="ListParagraph"/>
        <w:numPr>
          <w:ilvl w:val="1"/>
          <w:numId w:val="4"/>
        </w:numPr>
        <w:spacing w:after="200"/>
        <w:jc w:val="both"/>
        <w:rPr>
          <w:rFonts w:ascii="Times New Roman" w:hAnsi="Times New Roman"/>
          <w:color w:val="000000"/>
        </w:rPr>
      </w:pPr>
      <w:r w:rsidRPr="001E183D">
        <w:rPr>
          <w:rFonts w:ascii="Times New Roman" w:hAnsi="Times New Roman"/>
          <w:color w:val="000000"/>
        </w:rPr>
        <w:t>Bachelor’s degree</w:t>
      </w:r>
    </w:p>
    <w:p w14:paraId="7313B088"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 xml:space="preserve">Master’s degree </w:t>
      </w:r>
    </w:p>
    <w:p w14:paraId="55683F2D"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Doctoral degree</w:t>
      </w:r>
    </w:p>
    <w:p w14:paraId="1B4C7F3C" w14:textId="77777777" w:rsidR="007552AE" w:rsidRPr="001E183D" w:rsidRDefault="007552AE" w:rsidP="00F90A28">
      <w:pPr>
        <w:pStyle w:val="ListParagraph"/>
        <w:numPr>
          <w:ilvl w:val="0"/>
          <w:numId w:val="4"/>
        </w:numPr>
        <w:spacing w:after="200"/>
        <w:jc w:val="both"/>
        <w:rPr>
          <w:rFonts w:ascii="Times New Roman" w:hAnsi="Times New Roman"/>
        </w:rPr>
      </w:pPr>
      <w:r w:rsidRPr="001E183D">
        <w:rPr>
          <w:rFonts w:ascii="Times New Roman" w:hAnsi="Times New Roman"/>
          <w:color w:val="000000"/>
        </w:rPr>
        <w:t xml:space="preserve">What is your religion? </w:t>
      </w:r>
    </w:p>
    <w:p w14:paraId="60B9EB20"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Catholic</w:t>
      </w:r>
    </w:p>
    <w:p w14:paraId="577E0BA8"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Orthodox</w:t>
      </w:r>
    </w:p>
    <w:p w14:paraId="19920E7D"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 xml:space="preserve">Muslim </w:t>
      </w:r>
    </w:p>
    <w:p w14:paraId="13429ED0"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 xml:space="preserve">Jewish </w:t>
      </w:r>
    </w:p>
    <w:p w14:paraId="7DD35D63"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Other. Please indicate ____________</w:t>
      </w:r>
    </w:p>
    <w:p w14:paraId="30B29846"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Does not want to indicate</w:t>
      </w:r>
    </w:p>
    <w:p w14:paraId="4E889244" w14:textId="77777777" w:rsidR="007552AE" w:rsidRPr="001E183D" w:rsidRDefault="007552AE" w:rsidP="00F90A28">
      <w:pPr>
        <w:pStyle w:val="ListParagraph"/>
        <w:numPr>
          <w:ilvl w:val="0"/>
          <w:numId w:val="4"/>
        </w:numPr>
        <w:spacing w:after="200"/>
        <w:jc w:val="both"/>
        <w:rPr>
          <w:rFonts w:ascii="Times New Roman" w:hAnsi="Times New Roman"/>
        </w:rPr>
      </w:pPr>
      <w:r w:rsidRPr="001E183D">
        <w:rPr>
          <w:rFonts w:ascii="Times New Roman" w:hAnsi="Times New Roman"/>
          <w:color w:val="000000"/>
        </w:rPr>
        <w:t>What is you ethnicity?</w:t>
      </w:r>
    </w:p>
    <w:p w14:paraId="68601690"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Croatian</w:t>
      </w:r>
    </w:p>
    <w:p w14:paraId="494E86AD"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Other. Please indicate _____________</w:t>
      </w:r>
    </w:p>
    <w:p w14:paraId="6491780E" w14:textId="77777777" w:rsidR="007552AE" w:rsidRPr="001E183D" w:rsidRDefault="007552AE" w:rsidP="00F90A28">
      <w:pPr>
        <w:pStyle w:val="ListParagraph"/>
        <w:numPr>
          <w:ilvl w:val="1"/>
          <w:numId w:val="4"/>
        </w:numPr>
        <w:spacing w:after="200"/>
        <w:jc w:val="both"/>
        <w:rPr>
          <w:rFonts w:ascii="Times New Roman" w:hAnsi="Times New Roman"/>
        </w:rPr>
      </w:pPr>
      <w:r w:rsidRPr="001E183D">
        <w:rPr>
          <w:rFonts w:ascii="Times New Roman" w:hAnsi="Times New Roman"/>
          <w:color w:val="000000"/>
        </w:rPr>
        <w:t>Does not want to indicate</w:t>
      </w:r>
    </w:p>
    <w:p w14:paraId="3BB7AFCA" w14:textId="77777777" w:rsidR="007552AE" w:rsidRPr="001E183D" w:rsidRDefault="007552AE" w:rsidP="00F90A28">
      <w:pPr>
        <w:shd w:val="clear" w:color="auto" w:fill="FFFFFF"/>
        <w:spacing w:before="100" w:beforeAutospacing="1" w:after="24" w:line="285" w:lineRule="atLeast"/>
        <w:jc w:val="both"/>
        <w:rPr>
          <w:rStyle w:val="apple-converted-space"/>
          <w:rFonts w:ascii="Times New Roman" w:hAnsi="Times New Roman"/>
          <w:b/>
          <w:color w:val="000000"/>
        </w:rPr>
      </w:pPr>
      <w:r w:rsidRPr="001E183D">
        <w:rPr>
          <w:rFonts w:ascii="Times New Roman" w:hAnsi="Times New Roman"/>
          <w:b/>
          <w:color w:val="000000"/>
        </w:rPr>
        <w:t>30. What year are you in school?</w:t>
      </w:r>
      <w:r w:rsidRPr="001E183D">
        <w:rPr>
          <w:rStyle w:val="apple-converted-space"/>
          <w:rFonts w:ascii="Times New Roman" w:hAnsi="Times New Roman"/>
          <w:b/>
          <w:color w:val="000000"/>
        </w:rPr>
        <w:t> </w:t>
      </w:r>
    </w:p>
    <w:p w14:paraId="10DFB825" w14:textId="77777777" w:rsidR="007552AE" w:rsidRPr="001E183D" w:rsidRDefault="007552AE" w:rsidP="00F90A28">
      <w:pPr>
        <w:pStyle w:val="ListParagraph"/>
        <w:numPr>
          <w:ilvl w:val="0"/>
          <w:numId w:val="3"/>
        </w:numPr>
        <w:shd w:val="clear" w:color="auto" w:fill="FFFFFF"/>
        <w:spacing w:before="100" w:beforeAutospacing="1" w:after="24" w:line="285" w:lineRule="atLeast"/>
        <w:jc w:val="both"/>
        <w:rPr>
          <w:rStyle w:val="apple-converted-space"/>
          <w:rFonts w:ascii="Times New Roman" w:hAnsi="Times New Roman"/>
          <w:color w:val="000000"/>
        </w:rPr>
      </w:pPr>
      <w:r w:rsidRPr="001E183D">
        <w:rPr>
          <w:rStyle w:val="apple-converted-space"/>
          <w:rFonts w:ascii="Times New Roman" w:hAnsi="Times New Roman"/>
          <w:color w:val="000000"/>
        </w:rPr>
        <w:t>First Year</w:t>
      </w:r>
    </w:p>
    <w:p w14:paraId="71A81C29" w14:textId="77777777" w:rsidR="007552AE" w:rsidRPr="001E183D" w:rsidRDefault="007552AE" w:rsidP="00F90A28">
      <w:pPr>
        <w:pStyle w:val="ListParagraph"/>
        <w:numPr>
          <w:ilvl w:val="0"/>
          <w:numId w:val="3"/>
        </w:numPr>
        <w:shd w:val="clear" w:color="auto" w:fill="FFFFFF"/>
        <w:spacing w:before="100" w:beforeAutospacing="1" w:after="24" w:line="285" w:lineRule="atLeast"/>
        <w:jc w:val="both"/>
        <w:rPr>
          <w:rStyle w:val="apple-converted-space"/>
          <w:rFonts w:ascii="Times New Roman" w:hAnsi="Times New Roman"/>
          <w:color w:val="000000"/>
        </w:rPr>
      </w:pPr>
      <w:r w:rsidRPr="001E183D">
        <w:rPr>
          <w:rStyle w:val="apple-converted-space"/>
          <w:rFonts w:ascii="Times New Roman" w:hAnsi="Times New Roman"/>
          <w:color w:val="000000"/>
        </w:rPr>
        <w:t>Second Year</w:t>
      </w:r>
    </w:p>
    <w:p w14:paraId="594D3DFD" w14:textId="77777777" w:rsidR="007552AE" w:rsidRPr="001E183D" w:rsidRDefault="007552AE" w:rsidP="00F90A28">
      <w:pPr>
        <w:pStyle w:val="ListParagraph"/>
        <w:numPr>
          <w:ilvl w:val="0"/>
          <w:numId w:val="3"/>
        </w:numPr>
        <w:shd w:val="clear" w:color="auto" w:fill="FFFFFF"/>
        <w:spacing w:before="100" w:beforeAutospacing="1" w:after="24" w:line="285" w:lineRule="atLeast"/>
        <w:jc w:val="both"/>
        <w:rPr>
          <w:rStyle w:val="apple-converted-space"/>
          <w:rFonts w:ascii="Times New Roman" w:hAnsi="Times New Roman"/>
          <w:color w:val="000000"/>
        </w:rPr>
      </w:pPr>
      <w:r w:rsidRPr="001E183D">
        <w:rPr>
          <w:rStyle w:val="apple-converted-space"/>
          <w:rFonts w:ascii="Times New Roman" w:hAnsi="Times New Roman"/>
          <w:color w:val="000000"/>
        </w:rPr>
        <w:t>Third Year</w:t>
      </w:r>
    </w:p>
    <w:p w14:paraId="034FFEBC" w14:textId="77777777" w:rsidR="007552AE" w:rsidRPr="001E183D" w:rsidRDefault="007552AE" w:rsidP="00F90A28">
      <w:pPr>
        <w:pStyle w:val="ListParagraph"/>
        <w:numPr>
          <w:ilvl w:val="0"/>
          <w:numId w:val="3"/>
        </w:numPr>
        <w:shd w:val="clear" w:color="auto" w:fill="FFFFFF"/>
        <w:spacing w:before="100" w:beforeAutospacing="1" w:after="24" w:line="285" w:lineRule="atLeast"/>
        <w:jc w:val="both"/>
        <w:rPr>
          <w:rStyle w:val="apple-converted-space"/>
          <w:rFonts w:ascii="Times New Roman" w:hAnsi="Times New Roman"/>
          <w:color w:val="000000"/>
        </w:rPr>
      </w:pPr>
      <w:r w:rsidRPr="001E183D">
        <w:rPr>
          <w:rStyle w:val="apple-converted-space"/>
          <w:rFonts w:ascii="Times New Roman" w:hAnsi="Times New Roman"/>
          <w:color w:val="000000"/>
        </w:rPr>
        <w:t>Fourth Year</w:t>
      </w:r>
    </w:p>
    <w:p w14:paraId="2EEC3463" w14:textId="77777777" w:rsidR="007552AE" w:rsidRPr="001E183D" w:rsidRDefault="007552AE" w:rsidP="00F90A28">
      <w:pPr>
        <w:pStyle w:val="ListParagraph"/>
        <w:numPr>
          <w:ilvl w:val="0"/>
          <w:numId w:val="3"/>
        </w:numPr>
        <w:shd w:val="clear" w:color="auto" w:fill="FFFFFF"/>
        <w:spacing w:before="100" w:beforeAutospacing="1" w:after="24" w:line="285" w:lineRule="atLeast"/>
        <w:jc w:val="both"/>
        <w:rPr>
          <w:rStyle w:val="apple-converted-space"/>
          <w:rFonts w:ascii="Times New Roman" w:hAnsi="Times New Roman"/>
          <w:color w:val="000000"/>
        </w:rPr>
      </w:pPr>
      <w:r w:rsidRPr="001E183D">
        <w:rPr>
          <w:rStyle w:val="apple-converted-space"/>
          <w:rFonts w:ascii="Times New Roman" w:hAnsi="Times New Roman"/>
          <w:color w:val="000000"/>
        </w:rPr>
        <w:t>Graduate</w:t>
      </w:r>
    </w:p>
    <w:p w14:paraId="36A27563" w14:textId="77777777" w:rsidR="007552AE" w:rsidRPr="001E183D" w:rsidRDefault="007552AE" w:rsidP="00F90A28">
      <w:pPr>
        <w:jc w:val="both"/>
        <w:rPr>
          <w:rFonts w:ascii="Times New Roman" w:hAnsi="Times New Roman"/>
          <w:b/>
        </w:rPr>
      </w:pPr>
    </w:p>
    <w:p w14:paraId="117E2305" w14:textId="77777777" w:rsidR="007552AE" w:rsidRPr="001E183D" w:rsidRDefault="007552AE" w:rsidP="00F90A28">
      <w:pPr>
        <w:jc w:val="both"/>
        <w:rPr>
          <w:rFonts w:ascii="Times New Roman" w:hAnsi="Times New Roman"/>
          <w:b/>
        </w:rPr>
      </w:pPr>
    </w:p>
    <w:p w14:paraId="2F12384E" w14:textId="77777777" w:rsidR="007552AE" w:rsidRPr="001E183D" w:rsidRDefault="007552AE" w:rsidP="00F90A28">
      <w:pPr>
        <w:jc w:val="both"/>
        <w:rPr>
          <w:rFonts w:ascii="Times New Roman" w:hAnsi="Times New Roman"/>
        </w:rPr>
      </w:pPr>
    </w:p>
    <w:p w14:paraId="6906D8BB" w14:textId="77777777" w:rsidR="007552AE" w:rsidRPr="001E183D" w:rsidRDefault="007552AE" w:rsidP="00F90A28">
      <w:pPr>
        <w:ind w:left="720" w:firstLine="720"/>
        <w:jc w:val="both"/>
        <w:rPr>
          <w:rFonts w:ascii="Times New Roman" w:hAnsi="Times New Roman"/>
          <w:b/>
          <w:i/>
        </w:rPr>
      </w:pPr>
      <w:r w:rsidRPr="001E183D">
        <w:rPr>
          <w:rFonts w:ascii="Times New Roman" w:hAnsi="Times New Roman"/>
          <w:b/>
          <w:i/>
        </w:rPr>
        <w:t>Thank you very much for your cooperation!</w:t>
      </w:r>
    </w:p>
    <w:p w14:paraId="46B57A51" w14:textId="77777777" w:rsidR="007552AE" w:rsidRPr="001E183D" w:rsidRDefault="007552AE" w:rsidP="00F90A28">
      <w:pPr>
        <w:spacing w:line="480" w:lineRule="auto"/>
        <w:jc w:val="both"/>
        <w:rPr>
          <w:rFonts w:ascii="Times New Roman" w:hAnsi="Times New Roman"/>
          <w:b/>
        </w:rPr>
      </w:pPr>
    </w:p>
    <w:p w14:paraId="3B223CFC" w14:textId="77777777" w:rsidR="007552AE" w:rsidRPr="001E183D" w:rsidRDefault="007552AE" w:rsidP="00F90A28">
      <w:pPr>
        <w:spacing w:line="480" w:lineRule="auto"/>
        <w:jc w:val="both"/>
        <w:rPr>
          <w:rFonts w:ascii="Times New Roman" w:hAnsi="Times New Roman"/>
          <w:b/>
        </w:rPr>
      </w:pPr>
    </w:p>
    <w:p w14:paraId="6F4B1644" w14:textId="77777777" w:rsidR="00632603" w:rsidRPr="001E183D" w:rsidRDefault="00632603" w:rsidP="00F90A28">
      <w:pPr>
        <w:spacing w:line="480" w:lineRule="auto"/>
        <w:jc w:val="both"/>
        <w:rPr>
          <w:rFonts w:ascii="Times New Roman" w:hAnsi="Times New Roman"/>
          <w:b/>
        </w:rPr>
      </w:pPr>
    </w:p>
    <w:p w14:paraId="2EA22863" w14:textId="77777777" w:rsidR="00632603" w:rsidRDefault="00632603" w:rsidP="00F90A28">
      <w:pPr>
        <w:spacing w:line="480" w:lineRule="auto"/>
        <w:jc w:val="both"/>
        <w:rPr>
          <w:rFonts w:ascii="Times New Roman" w:hAnsi="Times New Roman"/>
          <w:b/>
        </w:rPr>
      </w:pPr>
    </w:p>
    <w:p w14:paraId="1AD33F3E" w14:textId="77777777" w:rsidR="004D7AA0" w:rsidRDefault="004D7AA0" w:rsidP="00F90A28">
      <w:pPr>
        <w:spacing w:line="480" w:lineRule="auto"/>
        <w:jc w:val="both"/>
        <w:rPr>
          <w:rFonts w:ascii="Times New Roman" w:hAnsi="Times New Roman"/>
          <w:b/>
        </w:rPr>
      </w:pPr>
    </w:p>
    <w:p w14:paraId="352DFEAC" w14:textId="77777777" w:rsidR="004D7AA0" w:rsidRDefault="004D7AA0" w:rsidP="00F90A28">
      <w:pPr>
        <w:spacing w:line="480" w:lineRule="auto"/>
        <w:jc w:val="both"/>
        <w:rPr>
          <w:rFonts w:ascii="Times New Roman" w:hAnsi="Times New Roman"/>
          <w:b/>
        </w:rPr>
      </w:pPr>
    </w:p>
    <w:p w14:paraId="408FDB76" w14:textId="77777777" w:rsidR="004D7AA0" w:rsidRDefault="004D7AA0" w:rsidP="00F90A28">
      <w:pPr>
        <w:spacing w:line="480" w:lineRule="auto"/>
        <w:jc w:val="both"/>
        <w:rPr>
          <w:rFonts w:ascii="Times New Roman" w:hAnsi="Times New Roman"/>
          <w:b/>
        </w:rPr>
      </w:pPr>
    </w:p>
    <w:p w14:paraId="44E6B0E5" w14:textId="77777777" w:rsidR="004D7AA0" w:rsidRPr="001E183D" w:rsidRDefault="004D7AA0" w:rsidP="00F90A28">
      <w:pPr>
        <w:spacing w:line="480" w:lineRule="auto"/>
        <w:jc w:val="both"/>
        <w:rPr>
          <w:rFonts w:ascii="Times New Roman" w:hAnsi="Times New Roman"/>
          <w:b/>
        </w:rPr>
      </w:pPr>
    </w:p>
    <w:p w14:paraId="74E90FF1" w14:textId="3E7E4F93" w:rsidR="007552AE" w:rsidRPr="001E183D" w:rsidRDefault="007552AE" w:rsidP="00504B60">
      <w:pPr>
        <w:jc w:val="center"/>
        <w:rPr>
          <w:rFonts w:ascii="Times New Roman" w:hAnsi="Times New Roman"/>
          <w:b/>
          <w:bCs/>
        </w:rPr>
      </w:pPr>
      <w:r w:rsidRPr="001E183D">
        <w:rPr>
          <w:rFonts w:ascii="Times New Roman" w:hAnsi="Times New Roman"/>
          <w:b/>
          <w:bCs/>
        </w:rPr>
        <w:t>Appendix C</w:t>
      </w:r>
    </w:p>
    <w:p w14:paraId="2C157674" w14:textId="77777777" w:rsidR="007552AE" w:rsidRPr="001E183D" w:rsidRDefault="007552AE" w:rsidP="00504B60">
      <w:pPr>
        <w:jc w:val="center"/>
        <w:rPr>
          <w:rFonts w:ascii="Times New Roman" w:hAnsi="Times New Roman"/>
          <w:b/>
          <w:bCs/>
        </w:rPr>
      </w:pPr>
    </w:p>
    <w:p w14:paraId="4E6E1B2E" w14:textId="6B5B7C75" w:rsidR="007552AE" w:rsidRDefault="007552AE" w:rsidP="00504B60">
      <w:pPr>
        <w:jc w:val="center"/>
        <w:rPr>
          <w:rFonts w:ascii="Times New Roman" w:hAnsi="Times New Roman"/>
          <w:b/>
          <w:bCs/>
        </w:rPr>
      </w:pPr>
      <w:r w:rsidRPr="001E183D">
        <w:rPr>
          <w:rFonts w:ascii="Times New Roman" w:hAnsi="Times New Roman"/>
          <w:b/>
          <w:bCs/>
        </w:rPr>
        <w:t>INFORMED CONSENT STATEMENT</w:t>
      </w:r>
    </w:p>
    <w:p w14:paraId="0EBF9272" w14:textId="77777777" w:rsidR="00504B60" w:rsidRPr="001E183D" w:rsidRDefault="00504B60" w:rsidP="00504B60">
      <w:pPr>
        <w:jc w:val="center"/>
        <w:rPr>
          <w:rFonts w:ascii="Times New Roman" w:hAnsi="Times New Roman"/>
          <w:b/>
          <w:bCs/>
        </w:rPr>
      </w:pPr>
    </w:p>
    <w:p w14:paraId="6120E032" w14:textId="77777777" w:rsidR="007552AE" w:rsidRPr="001E183D" w:rsidRDefault="007552AE" w:rsidP="00F90A28">
      <w:pPr>
        <w:jc w:val="both"/>
        <w:rPr>
          <w:rFonts w:ascii="Times New Roman" w:hAnsi="Times New Roman"/>
          <w:b/>
          <w:bCs/>
        </w:rPr>
      </w:pPr>
    </w:p>
    <w:p w14:paraId="4545D8D2" w14:textId="77777777" w:rsidR="007552AE" w:rsidRPr="001E183D" w:rsidRDefault="007552AE" w:rsidP="00F90A28">
      <w:pPr>
        <w:jc w:val="both"/>
        <w:rPr>
          <w:rFonts w:ascii="Times New Roman" w:hAnsi="Times New Roman"/>
        </w:rPr>
      </w:pPr>
      <w:r w:rsidRPr="001E183D">
        <w:rPr>
          <w:rFonts w:ascii="Times New Roman" w:hAnsi="Times New Roman"/>
          <w:b/>
          <w:bCs/>
        </w:rPr>
        <w:t>Introduction</w:t>
      </w:r>
    </w:p>
    <w:p w14:paraId="239BD764" w14:textId="77777777" w:rsidR="007552AE" w:rsidRPr="001E183D" w:rsidRDefault="007552AE" w:rsidP="00F90A28">
      <w:pPr>
        <w:jc w:val="both"/>
        <w:rPr>
          <w:rFonts w:ascii="Times New Roman" w:hAnsi="Times New Roman"/>
        </w:rPr>
      </w:pPr>
      <w:r w:rsidRPr="001E183D">
        <w:rPr>
          <w:rFonts w:ascii="Times New Roman" w:hAnsi="Times New Roman"/>
        </w:rPr>
        <w:t xml:space="preserve">Thank you for considering </w:t>
      </w:r>
      <w:proofErr w:type="gramStart"/>
      <w:r w:rsidRPr="001E183D">
        <w:rPr>
          <w:rFonts w:ascii="Times New Roman" w:hAnsi="Times New Roman"/>
        </w:rPr>
        <w:t>to participate</w:t>
      </w:r>
      <w:proofErr w:type="gramEnd"/>
      <w:r w:rsidRPr="001E183D">
        <w:rPr>
          <w:rFonts w:ascii="Times New Roman" w:hAnsi="Times New Roman"/>
        </w:rPr>
        <w:t xml:space="preserve"> in this study conducted by me, Iveta Imre, as part of my doctoral studies at the University of Tennessee, Knoxville, USA. The purpose of this study is to explore the meaning of cultural identity in general and the American media influence on cultural identity in particular in Croatia. During this focus group discussion, you will be asked to express your personal thoughts about Croatian cultural identities and recall experiences when consuming American media content. </w:t>
      </w:r>
    </w:p>
    <w:p w14:paraId="2CA2EEC5" w14:textId="77777777" w:rsidR="007552AE" w:rsidRPr="001E183D" w:rsidRDefault="007552AE" w:rsidP="00F90A28">
      <w:pPr>
        <w:widowControl w:val="0"/>
        <w:jc w:val="both"/>
        <w:rPr>
          <w:rFonts w:ascii="Times New Roman" w:hAnsi="Times New Roman"/>
        </w:rPr>
      </w:pPr>
    </w:p>
    <w:p w14:paraId="01AED46F" w14:textId="77777777" w:rsidR="007552AE" w:rsidRPr="001E183D" w:rsidRDefault="007552AE" w:rsidP="00F90A28">
      <w:pPr>
        <w:widowControl w:val="0"/>
        <w:jc w:val="both"/>
        <w:rPr>
          <w:rFonts w:ascii="Times New Roman" w:hAnsi="Times New Roman"/>
        </w:rPr>
      </w:pPr>
      <w:r w:rsidRPr="001E183D">
        <w:rPr>
          <w:rFonts w:ascii="Times New Roman" w:hAnsi="Times New Roman"/>
        </w:rPr>
        <w:t>Your participation is voluntary. You may stop participating at any point of the focus group discussion, even if you’ve already given consent without penalty. If you provide some information that you would like to later withdraw, the information you choose to withdraw will not be transcribed or used in any way in this study. If you have any questions regarding the consent form, please do not hesitate to ask the researcher. No one will be able to access the information except the researcher.</w:t>
      </w:r>
    </w:p>
    <w:p w14:paraId="2B186A23" w14:textId="77777777" w:rsidR="007552AE" w:rsidRPr="001E183D" w:rsidRDefault="007552AE" w:rsidP="00F90A28">
      <w:pPr>
        <w:jc w:val="both"/>
        <w:rPr>
          <w:rFonts w:ascii="Times New Roman" w:hAnsi="Times New Roman"/>
        </w:rPr>
      </w:pPr>
    </w:p>
    <w:p w14:paraId="62AC82F4" w14:textId="77777777" w:rsidR="007552AE" w:rsidRPr="001E183D" w:rsidRDefault="007552AE" w:rsidP="00F90A28">
      <w:pPr>
        <w:jc w:val="both"/>
        <w:rPr>
          <w:rFonts w:ascii="Times New Roman" w:hAnsi="Times New Roman"/>
        </w:rPr>
      </w:pPr>
      <w:r w:rsidRPr="001E183D">
        <w:rPr>
          <w:rFonts w:ascii="Times New Roman" w:hAnsi="Times New Roman"/>
          <w:b/>
          <w:bCs/>
        </w:rPr>
        <w:t>Participant Involvement</w:t>
      </w:r>
    </w:p>
    <w:p w14:paraId="0F28AB00" w14:textId="77777777" w:rsidR="007552AE" w:rsidRPr="001E183D" w:rsidRDefault="007552AE" w:rsidP="00F90A28">
      <w:pPr>
        <w:jc w:val="both"/>
        <w:rPr>
          <w:rFonts w:ascii="Times New Roman" w:hAnsi="Times New Roman"/>
        </w:rPr>
      </w:pPr>
      <w:r w:rsidRPr="001E183D">
        <w:rPr>
          <w:rFonts w:ascii="Times New Roman" w:hAnsi="Times New Roman"/>
        </w:rPr>
        <w:t xml:space="preserve">During the focus group discussion, you will be asked several open-ended questions regarding your views about cultural identity in Croatia in general and about American media influence in Croatia in particular. Depending upon your answers, the researcher may ask additional questions designed to get further details on a particular situation you describe. </w:t>
      </w:r>
    </w:p>
    <w:p w14:paraId="2634E91B" w14:textId="77777777" w:rsidR="007552AE" w:rsidRPr="001E183D" w:rsidRDefault="007552AE" w:rsidP="00F90A28">
      <w:pPr>
        <w:jc w:val="both"/>
        <w:rPr>
          <w:rFonts w:ascii="Times New Roman" w:hAnsi="Times New Roman"/>
        </w:rPr>
      </w:pPr>
    </w:p>
    <w:p w14:paraId="56DF7CEF" w14:textId="77777777" w:rsidR="007552AE" w:rsidRPr="001E183D" w:rsidRDefault="007552AE" w:rsidP="00F90A28">
      <w:pPr>
        <w:jc w:val="both"/>
        <w:rPr>
          <w:rFonts w:ascii="Times New Roman" w:hAnsi="Times New Roman"/>
        </w:rPr>
      </w:pPr>
      <w:r w:rsidRPr="001E183D">
        <w:rPr>
          <w:rFonts w:ascii="Times New Roman" w:hAnsi="Times New Roman"/>
        </w:rPr>
        <w:t>The focus group discussion will last approximately one hour in length. The researcher will provide snacks and refreshments. A recording will be made of the entire discussion, and that recording will later be fully transcribed. You will be asked to identify yourself using a pseudonym on the recording in order to keep your answers separate and distinct from other participants. In order to maintain your privacy, when reporting this information, pseudonyms will be used. You will not be personally identified, no workplace information will be named, and no link will be made between you and the answers you have provided. The researcher will be the only person who knows your identity. While your voice is considered personally identifiable information, only the researcher and an outside transcriber who has signed a confidentiality agreement will actually hear your voice.</w:t>
      </w:r>
    </w:p>
    <w:p w14:paraId="56C8CBA4" w14:textId="77777777" w:rsidR="007552AE" w:rsidRPr="001E183D" w:rsidRDefault="007552AE" w:rsidP="00F90A28">
      <w:pPr>
        <w:jc w:val="both"/>
        <w:rPr>
          <w:rFonts w:ascii="Times New Roman" w:hAnsi="Times New Roman"/>
        </w:rPr>
      </w:pPr>
    </w:p>
    <w:p w14:paraId="70394537" w14:textId="77777777" w:rsidR="007552AE" w:rsidRPr="001E183D" w:rsidRDefault="007552AE" w:rsidP="00F90A28">
      <w:pPr>
        <w:widowControl w:val="0"/>
        <w:jc w:val="both"/>
        <w:rPr>
          <w:rFonts w:ascii="Times New Roman" w:hAnsi="Times New Roman"/>
        </w:rPr>
      </w:pPr>
      <w:r w:rsidRPr="001E183D">
        <w:rPr>
          <w:rFonts w:ascii="Times New Roman" w:hAnsi="Times New Roman"/>
          <w:b/>
          <w:bCs/>
        </w:rPr>
        <w:t>Risks</w:t>
      </w:r>
      <w:r w:rsidRPr="001E183D">
        <w:rPr>
          <w:rFonts w:ascii="Times New Roman" w:hAnsi="Times New Roman"/>
        </w:rPr>
        <w:br/>
        <w:t xml:space="preserve">Given the nature of your responses and the steps being taken to ensure confidentiality and protect the information you provide, participation in this study carries minimal plausible risk. </w:t>
      </w:r>
    </w:p>
    <w:p w14:paraId="60214BBC" w14:textId="77777777" w:rsidR="007552AE" w:rsidRPr="001E183D" w:rsidRDefault="007552AE" w:rsidP="00F90A28">
      <w:pPr>
        <w:pStyle w:val="NormalWeb"/>
        <w:spacing w:before="0" w:beforeAutospacing="0" w:after="0" w:afterAutospacing="0"/>
        <w:jc w:val="both"/>
        <w:rPr>
          <w:b/>
          <w:bCs/>
        </w:rPr>
      </w:pPr>
    </w:p>
    <w:p w14:paraId="786355C4" w14:textId="77777777" w:rsidR="007552AE" w:rsidRPr="001E183D" w:rsidRDefault="007552AE" w:rsidP="00F90A28">
      <w:pPr>
        <w:pStyle w:val="NormalWeb"/>
        <w:spacing w:before="0" w:beforeAutospacing="0" w:after="0" w:afterAutospacing="0"/>
        <w:jc w:val="both"/>
      </w:pPr>
      <w:r w:rsidRPr="001E183D">
        <w:rPr>
          <w:b/>
          <w:bCs/>
        </w:rPr>
        <w:t xml:space="preserve">Benefits </w:t>
      </w:r>
      <w:r w:rsidRPr="001E183D">
        <w:br/>
        <w:t xml:space="preserve">Although this study will not be of immediate benefit to you, this study will begin to help fill in the gap in the available scholarly research done to date in the area of Croatian cultural identity. The research will increase the knowledge of how American media influences cultural identities in foreign countries. </w:t>
      </w:r>
    </w:p>
    <w:p w14:paraId="15DE44AE" w14:textId="77777777" w:rsidR="007552AE" w:rsidRPr="001E183D" w:rsidRDefault="007552AE" w:rsidP="00F90A28">
      <w:pPr>
        <w:pStyle w:val="NormalWeb"/>
        <w:jc w:val="both"/>
      </w:pPr>
      <w:r w:rsidRPr="001E183D">
        <w:t>________ Participant's initials</w:t>
      </w:r>
      <w:r w:rsidRPr="001E183D">
        <w:br/>
      </w:r>
    </w:p>
    <w:p w14:paraId="0AFD8016" w14:textId="77777777" w:rsidR="007552AE" w:rsidRPr="001E183D" w:rsidRDefault="007552AE" w:rsidP="00F90A28">
      <w:pPr>
        <w:pStyle w:val="NormalWeb"/>
        <w:jc w:val="both"/>
        <w:rPr>
          <w:b/>
          <w:bCs/>
        </w:rPr>
      </w:pPr>
      <w:r w:rsidRPr="001E183D">
        <w:rPr>
          <w:b/>
          <w:bCs/>
        </w:rPr>
        <w:t>Confidentiality</w:t>
      </w:r>
    </w:p>
    <w:p w14:paraId="3A277A4C" w14:textId="77777777" w:rsidR="007552AE" w:rsidRPr="001E183D" w:rsidRDefault="007552AE" w:rsidP="00F90A28">
      <w:pPr>
        <w:jc w:val="both"/>
        <w:rPr>
          <w:rFonts w:ascii="Times New Roman" w:hAnsi="Times New Roman"/>
        </w:rPr>
      </w:pPr>
      <w:r w:rsidRPr="001E183D">
        <w:rPr>
          <w:rFonts w:ascii="Times New Roman" w:hAnsi="Times New Roman"/>
        </w:rPr>
        <w:t xml:space="preserve">Your participation in this study will be kept confidential. Pseudonyms will be used in both in transcription of the focus group discussions as well as when reporting the findings to protect the identities of the participants. </w:t>
      </w:r>
      <w:r w:rsidRPr="001E183D">
        <w:rPr>
          <w:rStyle w:val="Strong"/>
          <w:rFonts w:ascii="Times New Roman" w:hAnsi="Times New Roman"/>
          <w:b w:val="0"/>
        </w:rPr>
        <w:t xml:space="preserve">Within 48 hours of a completed discussion, the digital recording of the discussion will be imported to researcher’s private computer kept within a locked room and having restricted access to a single researcher. The digital recording on the voice recorder will be immediately destroyed upon transfer to this computer. Once transcriptions are completed and the researcher returns to the United States, any hand written notes, any hard-copy transcriptions, and informed consent forms will be locked on the campus of The University of Tennessee. </w:t>
      </w:r>
      <w:r w:rsidRPr="001E183D">
        <w:rPr>
          <w:rFonts w:ascii="Times New Roman" w:hAnsi="Times New Roman"/>
          <w:bCs/>
        </w:rPr>
        <w:t>Consent forms and other study documentation will be kept for three years in locked storage with only the researcher having access to the this information.</w:t>
      </w:r>
    </w:p>
    <w:p w14:paraId="178B9931" w14:textId="77777777" w:rsidR="007552AE" w:rsidRPr="001E183D" w:rsidRDefault="007552AE" w:rsidP="00F90A28">
      <w:pPr>
        <w:jc w:val="both"/>
        <w:rPr>
          <w:rStyle w:val="Strong"/>
          <w:rFonts w:ascii="Times New Roman" w:hAnsi="Times New Roman"/>
          <w:b w:val="0"/>
          <w:bCs w:val="0"/>
        </w:rPr>
      </w:pPr>
      <w:r w:rsidRPr="001E183D">
        <w:rPr>
          <w:rFonts w:ascii="Times New Roman" w:hAnsi="Times New Roman"/>
        </w:rPr>
        <w:br/>
      </w:r>
      <w:r w:rsidRPr="001E183D">
        <w:rPr>
          <w:rFonts w:ascii="Times New Roman" w:hAnsi="Times New Roman"/>
          <w:b/>
          <w:bCs/>
        </w:rPr>
        <w:t xml:space="preserve">Contact </w:t>
      </w:r>
      <w:proofErr w:type="gramStart"/>
      <w:r w:rsidRPr="001E183D">
        <w:rPr>
          <w:rFonts w:ascii="Times New Roman" w:hAnsi="Times New Roman"/>
          <w:b/>
          <w:bCs/>
        </w:rPr>
        <w:t xml:space="preserve">Information  </w:t>
      </w:r>
      <w:proofErr w:type="gramEnd"/>
      <w:r w:rsidRPr="001E183D">
        <w:rPr>
          <w:rFonts w:ascii="Times New Roman" w:hAnsi="Times New Roman"/>
        </w:rPr>
        <w:br/>
      </w:r>
      <w:r w:rsidRPr="001E183D">
        <w:rPr>
          <w:rFonts w:ascii="Times New Roman" w:hAnsi="Times New Roman"/>
        </w:rPr>
        <w:br/>
        <w:t xml:space="preserve">If you have questions at any time about the study or the procedures, (or you experience adverse effects as a result of participating in this study,) you may contact the researcher, Iveta Imre, +385-01-6692-946 or +1-865-804-8782, iimre1@utk.edu, 98 Communications Building, University of Tennessee, Knoxville, TN, 37996 United States. If you have questions about your rights as a participant, you can contact the Office of Research at the University of Tennessee </w:t>
      </w:r>
      <w:hyperlink r:id="rId13" w:history="1">
        <w:r w:rsidRPr="001E183D">
          <w:rPr>
            <w:rStyle w:val="Hyperlink"/>
            <w:rFonts w:ascii="Times New Roman" w:hAnsi="Times New Roman"/>
          </w:rPr>
          <w:t>Compliance Officer</w:t>
        </w:r>
      </w:hyperlink>
      <w:r w:rsidRPr="001E183D">
        <w:rPr>
          <w:rFonts w:ascii="Times New Roman" w:hAnsi="Times New Roman"/>
        </w:rPr>
        <w:t xml:space="preserve"> at +1-865-974-3466.</w:t>
      </w:r>
    </w:p>
    <w:p w14:paraId="6180AFA3" w14:textId="77777777" w:rsidR="007552AE" w:rsidRPr="001E183D" w:rsidRDefault="007552AE" w:rsidP="00F90A28">
      <w:pPr>
        <w:jc w:val="both"/>
        <w:rPr>
          <w:rFonts w:ascii="Times New Roman" w:hAnsi="Times New Roman"/>
        </w:rPr>
      </w:pPr>
      <w:r w:rsidRPr="001E183D">
        <w:rPr>
          <w:rFonts w:ascii="Times New Roman" w:hAnsi="Times New Roman"/>
        </w:rPr>
        <w:br/>
        <w:t>________________________________________________________________________</w:t>
      </w:r>
    </w:p>
    <w:p w14:paraId="20DEDAF5" w14:textId="7B621FF4" w:rsidR="007552AE" w:rsidRPr="001E183D" w:rsidRDefault="007552AE" w:rsidP="00F90A28">
      <w:pPr>
        <w:widowControl w:val="0"/>
        <w:jc w:val="both"/>
        <w:rPr>
          <w:rFonts w:ascii="Times New Roman" w:hAnsi="Times New Roman"/>
        </w:rPr>
      </w:pPr>
      <w:r w:rsidRPr="001E183D">
        <w:rPr>
          <w:rFonts w:ascii="Times New Roman" w:hAnsi="Times New Roman"/>
        </w:rPr>
        <w:br/>
      </w:r>
      <w:r w:rsidRPr="001E183D">
        <w:rPr>
          <w:rFonts w:ascii="Times New Roman" w:hAnsi="Times New Roman"/>
          <w:b/>
          <w:bCs/>
        </w:rPr>
        <w:t>Consent</w:t>
      </w:r>
      <w:r w:rsidRPr="001E183D">
        <w:rPr>
          <w:rFonts w:ascii="Times New Roman" w:hAnsi="Times New Roman"/>
        </w:rPr>
        <w:br/>
      </w:r>
      <w:r w:rsidRPr="001E183D">
        <w:rPr>
          <w:rFonts w:ascii="Times New Roman" w:hAnsi="Times New Roman"/>
        </w:rPr>
        <w:br/>
        <w:t>I have read the above information. I have received a copy of this form. By signing below, I confirm that I am at least 18 years of age, and I agree t</w:t>
      </w:r>
      <w:r w:rsidR="004D7AA0">
        <w:rPr>
          <w:rFonts w:ascii="Times New Roman" w:hAnsi="Times New Roman"/>
        </w:rPr>
        <w:t xml:space="preserve">o participate in this study. </w:t>
      </w:r>
      <w:r w:rsidR="004D7AA0">
        <w:rPr>
          <w:rFonts w:ascii="Times New Roman" w:hAnsi="Times New Roman"/>
        </w:rPr>
        <w:br/>
      </w:r>
      <w:r w:rsidR="004D7AA0">
        <w:rPr>
          <w:rFonts w:ascii="Times New Roman" w:hAnsi="Times New Roman"/>
        </w:rPr>
        <w:br/>
      </w:r>
      <w:r w:rsidRPr="001E183D">
        <w:rPr>
          <w:rFonts w:ascii="Times New Roman" w:hAnsi="Times New Roman"/>
        </w:rPr>
        <w:t>Participant's signature ___________________</w:t>
      </w:r>
      <w:r w:rsidR="004D7AA0">
        <w:rPr>
          <w:rFonts w:ascii="Times New Roman" w:hAnsi="Times New Roman"/>
        </w:rPr>
        <w:t xml:space="preserve">___________ Date __________ </w:t>
      </w:r>
      <w:r w:rsidR="004D7AA0">
        <w:rPr>
          <w:rFonts w:ascii="Times New Roman" w:hAnsi="Times New Roman"/>
        </w:rPr>
        <w:br/>
      </w:r>
      <w:r w:rsidR="004D7AA0">
        <w:rPr>
          <w:rFonts w:ascii="Times New Roman" w:hAnsi="Times New Roman"/>
        </w:rPr>
        <w:br/>
      </w:r>
      <w:r w:rsidR="004D7AA0">
        <w:rPr>
          <w:rFonts w:ascii="Times New Roman" w:hAnsi="Times New Roman"/>
        </w:rPr>
        <w:br/>
      </w:r>
      <w:r w:rsidRPr="001E183D">
        <w:rPr>
          <w:rFonts w:ascii="Times New Roman" w:hAnsi="Times New Roman"/>
        </w:rPr>
        <w:t xml:space="preserve">Investigator's signature _____________________________ Date __________ </w:t>
      </w:r>
    </w:p>
    <w:p w14:paraId="20829B35" w14:textId="77777777" w:rsidR="007552AE" w:rsidRPr="001E183D" w:rsidRDefault="007552AE" w:rsidP="00F90A28">
      <w:pPr>
        <w:widowControl w:val="0"/>
        <w:jc w:val="both"/>
        <w:rPr>
          <w:rFonts w:ascii="Times New Roman" w:hAnsi="Times New Roman"/>
        </w:rPr>
      </w:pPr>
    </w:p>
    <w:p w14:paraId="6661E34C" w14:textId="77777777" w:rsidR="00504B60" w:rsidRDefault="00504B60" w:rsidP="00F90A28">
      <w:pPr>
        <w:widowControl w:val="0"/>
        <w:jc w:val="both"/>
        <w:rPr>
          <w:rFonts w:ascii="Times New Roman" w:hAnsi="Times New Roman"/>
          <w:b/>
        </w:rPr>
      </w:pPr>
    </w:p>
    <w:p w14:paraId="5459CA2D" w14:textId="77777777" w:rsidR="00504B60" w:rsidRDefault="00504B60" w:rsidP="00F90A28">
      <w:pPr>
        <w:widowControl w:val="0"/>
        <w:jc w:val="both"/>
        <w:rPr>
          <w:rFonts w:ascii="Times New Roman" w:hAnsi="Times New Roman"/>
          <w:b/>
        </w:rPr>
      </w:pPr>
    </w:p>
    <w:p w14:paraId="13AE0BF3" w14:textId="77777777" w:rsidR="00504B60" w:rsidRDefault="00504B60" w:rsidP="00F90A28">
      <w:pPr>
        <w:widowControl w:val="0"/>
        <w:jc w:val="both"/>
        <w:rPr>
          <w:rFonts w:ascii="Times New Roman" w:hAnsi="Times New Roman"/>
          <w:b/>
        </w:rPr>
      </w:pPr>
    </w:p>
    <w:p w14:paraId="170D1676" w14:textId="77777777" w:rsidR="00504B60" w:rsidRDefault="00504B60" w:rsidP="00F90A28">
      <w:pPr>
        <w:widowControl w:val="0"/>
        <w:jc w:val="both"/>
        <w:rPr>
          <w:rFonts w:ascii="Times New Roman" w:hAnsi="Times New Roman"/>
          <w:b/>
        </w:rPr>
      </w:pPr>
    </w:p>
    <w:p w14:paraId="1E00304F" w14:textId="6C2374A5" w:rsidR="007552AE" w:rsidRPr="00504B60" w:rsidRDefault="007552AE" w:rsidP="00504B60">
      <w:pPr>
        <w:widowControl w:val="0"/>
        <w:jc w:val="center"/>
        <w:rPr>
          <w:rFonts w:ascii="Times New Roman" w:hAnsi="Times New Roman"/>
          <w:b/>
        </w:rPr>
      </w:pPr>
      <w:r w:rsidRPr="001E183D">
        <w:rPr>
          <w:rFonts w:ascii="Times New Roman" w:hAnsi="Times New Roman"/>
          <w:b/>
        </w:rPr>
        <w:t>Appendix D</w:t>
      </w:r>
    </w:p>
    <w:p w14:paraId="084A0E8F" w14:textId="77777777" w:rsidR="007552AE" w:rsidRPr="001E183D" w:rsidRDefault="007552AE" w:rsidP="00504B60">
      <w:pPr>
        <w:widowControl w:val="0"/>
        <w:jc w:val="center"/>
        <w:rPr>
          <w:rFonts w:ascii="Times New Roman" w:hAnsi="Times New Roman"/>
        </w:rPr>
      </w:pPr>
    </w:p>
    <w:p w14:paraId="1C1D3ED8" w14:textId="77777777" w:rsidR="007552AE" w:rsidRPr="001E183D" w:rsidRDefault="007552AE" w:rsidP="00504B60">
      <w:pPr>
        <w:jc w:val="center"/>
        <w:rPr>
          <w:rFonts w:ascii="Times New Roman" w:hAnsi="Times New Roman"/>
          <w:b/>
        </w:rPr>
      </w:pPr>
      <w:r w:rsidRPr="001E183D">
        <w:rPr>
          <w:rFonts w:ascii="Times New Roman" w:hAnsi="Times New Roman"/>
          <w:b/>
        </w:rPr>
        <w:t>Focus group participant’s Pledge of Confidentiality</w:t>
      </w:r>
    </w:p>
    <w:p w14:paraId="2900B578" w14:textId="77777777" w:rsidR="007552AE" w:rsidRPr="001E183D" w:rsidRDefault="007552AE" w:rsidP="00F90A28">
      <w:pPr>
        <w:jc w:val="both"/>
        <w:rPr>
          <w:rFonts w:ascii="Times New Roman" w:hAnsi="Times New Roman"/>
          <w:b/>
        </w:rPr>
      </w:pPr>
    </w:p>
    <w:p w14:paraId="1B3E7DA2" w14:textId="77777777" w:rsidR="007552AE" w:rsidRPr="001E183D" w:rsidRDefault="007552AE" w:rsidP="00F90A28">
      <w:pPr>
        <w:jc w:val="both"/>
        <w:rPr>
          <w:rFonts w:ascii="Times New Roman" w:hAnsi="Times New Roman"/>
        </w:rPr>
      </w:pPr>
    </w:p>
    <w:p w14:paraId="47667CCE" w14:textId="77777777" w:rsidR="007552AE" w:rsidRPr="001E183D" w:rsidRDefault="007552AE" w:rsidP="00F90A28">
      <w:pPr>
        <w:spacing w:line="360" w:lineRule="auto"/>
        <w:jc w:val="both"/>
        <w:rPr>
          <w:rFonts w:ascii="Times New Roman" w:hAnsi="Times New Roman"/>
        </w:rPr>
      </w:pPr>
      <w:r w:rsidRPr="001E183D">
        <w:rPr>
          <w:rFonts w:ascii="Times New Roman" w:hAnsi="Times New Roman"/>
        </w:rPr>
        <w:t>As a participant in this research project, I understand that I will take part in confidential focus group discussions. The identity of other focus group participants as well as the information revealed during discussion will remain strictly confidential. I understand that I have a responsibility to honor this confidentially agreement. I hereby agree not to share the participant’s identities or any information with anyone except the primary researcher of this project. Any violation of this agreement would constitute a serious breach of ethical standards, and I pledge not to do so.</w:t>
      </w:r>
    </w:p>
    <w:p w14:paraId="41CEB338" w14:textId="77777777" w:rsidR="007552AE" w:rsidRPr="001E183D" w:rsidRDefault="007552AE" w:rsidP="00F90A28">
      <w:pPr>
        <w:jc w:val="both"/>
        <w:rPr>
          <w:rFonts w:ascii="Times New Roman" w:hAnsi="Times New Roman"/>
        </w:rPr>
      </w:pPr>
    </w:p>
    <w:p w14:paraId="31BE30A7" w14:textId="77777777" w:rsidR="007552AE" w:rsidRPr="001E183D" w:rsidRDefault="007552AE" w:rsidP="00F90A28">
      <w:pPr>
        <w:jc w:val="both"/>
        <w:rPr>
          <w:rFonts w:ascii="Times New Roman" w:hAnsi="Times New Roman"/>
        </w:rPr>
      </w:pPr>
    </w:p>
    <w:p w14:paraId="685D512E" w14:textId="77777777" w:rsidR="007552AE" w:rsidRPr="001E183D" w:rsidRDefault="007552AE" w:rsidP="00F90A28">
      <w:pPr>
        <w:tabs>
          <w:tab w:val="left" w:pos="5760"/>
        </w:tabs>
        <w:jc w:val="both"/>
        <w:rPr>
          <w:rFonts w:ascii="Times New Roman" w:hAnsi="Times New Roman"/>
        </w:rPr>
      </w:pPr>
      <w:r w:rsidRPr="001E183D">
        <w:rPr>
          <w:rFonts w:ascii="Times New Roman" w:hAnsi="Times New Roman"/>
        </w:rPr>
        <w:t>_____________________________</w:t>
      </w:r>
      <w:r w:rsidRPr="001E183D">
        <w:rPr>
          <w:rFonts w:ascii="Times New Roman" w:hAnsi="Times New Roman"/>
        </w:rPr>
        <w:tab/>
        <w:t>________________</w:t>
      </w:r>
    </w:p>
    <w:p w14:paraId="5F003BBC" w14:textId="77777777" w:rsidR="007552AE" w:rsidRPr="001E183D" w:rsidRDefault="007552AE" w:rsidP="00F90A28">
      <w:pPr>
        <w:jc w:val="both"/>
        <w:rPr>
          <w:rFonts w:ascii="Times New Roman" w:hAnsi="Times New Roman"/>
        </w:rPr>
      </w:pPr>
    </w:p>
    <w:p w14:paraId="270075F6" w14:textId="77777777" w:rsidR="007552AE" w:rsidRPr="001E183D" w:rsidRDefault="007552AE" w:rsidP="00F90A28">
      <w:pPr>
        <w:tabs>
          <w:tab w:val="left" w:pos="5760"/>
        </w:tabs>
        <w:jc w:val="both"/>
        <w:rPr>
          <w:rFonts w:ascii="Times New Roman" w:hAnsi="Times New Roman"/>
        </w:rPr>
      </w:pPr>
      <w:r w:rsidRPr="001E183D">
        <w:rPr>
          <w:rFonts w:ascii="Times New Roman" w:hAnsi="Times New Roman"/>
        </w:rPr>
        <w:t xml:space="preserve">   Focus Group Participant </w:t>
      </w:r>
      <w:r w:rsidRPr="001E183D">
        <w:rPr>
          <w:rFonts w:ascii="Times New Roman" w:hAnsi="Times New Roman"/>
        </w:rPr>
        <w:tab/>
        <w:t xml:space="preserve">   Date</w:t>
      </w:r>
    </w:p>
    <w:p w14:paraId="57BA2FF7" w14:textId="77777777" w:rsidR="007552AE" w:rsidRPr="001E183D" w:rsidRDefault="007552AE" w:rsidP="00F90A28">
      <w:pPr>
        <w:pStyle w:val="ListParagraph"/>
        <w:ind w:left="0"/>
        <w:jc w:val="both"/>
        <w:rPr>
          <w:rFonts w:ascii="Times New Roman" w:hAnsi="Times New Roman"/>
        </w:rPr>
      </w:pPr>
    </w:p>
    <w:p w14:paraId="1CCEE927" w14:textId="77777777" w:rsidR="007552AE" w:rsidRPr="001E183D" w:rsidRDefault="007552AE" w:rsidP="00F90A28">
      <w:pPr>
        <w:widowControl w:val="0"/>
        <w:jc w:val="both"/>
        <w:rPr>
          <w:rFonts w:ascii="Times New Roman" w:hAnsi="Times New Roman"/>
        </w:rPr>
      </w:pPr>
    </w:p>
    <w:p w14:paraId="48D34F84" w14:textId="77777777" w:rsidR="007552AE" w:rsidRPr="001E183D" w:rsidRDefault="007552AE" w:rsidP="00F90A28">
      <w:pPr>
        <w:widowControl w:val="0"/>
        <w:jc w:val="both"/>
        <w:rPr>
          <w:rFonts w:ascii="Times New Roman" w:hAnsi="Times New Roman"/>
        </w:rPr>
      </w:pPr>
    </w:p>
    <w:p w14:paraId="6D9E4654" w14:textId="77777777" w:rsidR="007552AE" w:rsidRPr="001E183D" w:rsidRDefault="007552AE" w:rsidP="00F90A28">
      <w:pPr>
        <w:widowControl w:val="0"/>
        <w:jc w:val="both"/>
        <w:rPr>
          <w:rFonts w:ascii="Times New Roman" w:hAnsi="Times New Roman"/>
        </w:rPr>
      </w:pPr>
    </w:p>
    <w:p w14:paraId="6BFCFA60" w14:textId="77777777" w:rsidR="007552AE" w:rsidRPr="001E183D" w:rsidRDefault="007552AE" w:rsidP="00F90A28">
      <w:pPr>
        <w:widowControl w:val="0"/>
        <w:jc w:val="both"/>
        <w:rPr>
          <w:rFonts w:ascii="Times New Roman" w:hAnsi="Times New Roman"/>
        </w:rPr>
      </w:pPr>
    </w:p>
    <w:p w14:paraId="631E2A70" w14:textId="77777777" w:rsidR="007552AE" w:rsidRPr="001E183D" w:rsidRDefault="007552AE" w:rsidP="00F90A28">
      <w:pPr>
        <w:widowControl w:val="0"/>
        <w:jc w:val="both"/>
        <w:rPr>
          <w:rFonts w:ascii="Times New Roman" w:hAnsi="Times New Roman"/>
        </w:rPr>
      </w:pPr>
    </w:p>
    <w:p w14:paraId="174EE461" w14:textId="77777777" w:rsidR="007552AE" w:rsidRPr="001E183D" w:rsidRDefault="007552AE" w:rsidP="00F90A28">
      <w:pPr>
        <w:widowControl w:val="0"/>
        <w:jc w:val="both"/>
        <w:rPr>
          <w:rFonts w:ascii="Times New Roman" w:hAnsi="Times New Roman"/>
        </w:rPr>
      </w:pPr>
    </w:p>
    <w:p w14:paraId="489C20F9" w14:textId="77777777" w:rsidR="007552AE" w:rsidRPr="001E183D" w:rsidRDefault="007552AE" w:rsidP="00F90A28">
      <w:pPr>
        <w:widowControl w:val="0"/>
        <w:jc w:val="both"/>
        <w:rPr>
          <w:rFonts w:ascii="Times New Roman" w:hAnsi="Times New Roman"/>
        </w:rPr>
      </w:pPr>
    </w:p>
    <w:p w14:paraId="28A9D217" w14:textId="77777777" w:rsidR="007552AE" w:rsidRPr="001E183D" w:rsidRDefault="007552AE" w:rsidP="00F90A28">
      <w:pPr>
        <w:widowControl w:val="0"/>
        <w:jc w:val="both"/>
        <w:rPr>
          <w:rFonts w:ascii="Times New Roman" w:hAnsi="Times New Roman"/>
        </w:rPr>
      </w:pPr>
    </w:p>
    <w:p w14:paraId="15ED89D6" w14:textId="77777777" w:rsidR="007552AE" w:rsidRPr="001E183D" w:rsidRDefault="007552AE" w:rsidP="00F90A28">
      <w:pPr>
        <w:widowControl w:val="0"/>
        <w:jc w:val="both"/>
        <w:rPr>
          <w:rFonts w:ascii="Times New Roman" w:hAnsi="Times New Roman"/>
        </w:rPr>
      </w:pPr>
    </w:p>
    <w:p w14:paraId="54CD832C" w14:textId="77777777" w:rsidR="007552AE" w:rsidRPr="001E183D" w:rsidRDefault="007552AE" w:rsidP="00F90A28">
      <w:pPr>
        <w:widowControl w:val="0"/>
        <w:jc w:val="both"/>
        <w:rPr>
          <w:rFonts w:ascii="Times New Roman" w:hAnsi="Times New Roman"/>
        </w:rPr>
      </w:pPr>
    </w:p>
    <w:p w14:paraId="6B2E242B" w14:textId="77777777" w:rsidR="007552AE" w:rsidRPr="001E183D" w:rsidRDefault="007552AE" w:rsidP="00F90A28">
      <w:pPr>
        <w:widowControl w:val="0"/>
        <w:jc w:val="both"/>
        <w:rPr>
          <w:rFonts w:ascii="Times New Roman" w:hAnsi="Times New Roman"/>
        </w:rPr>
      </w:pPr>
    </w:p>
    <w:p w14:paraId="642E891E" w14:textId="77777777" w:rsidR="007552AE" w:rsidRPr="001E183D" w:rsidRDefault="007552AE" w:rsidP="00F90A28">
      <w:pPr>
        <w:widowControl w:val="0"/>
        <w:jc w:val="both"/>
        <w:rPr>
          <w:rFonts w:ascii="Times New Roman" w:hAnsi="Times New Roman"/>
        </w:rPr>
      </w:pPr>
    </w:p>
    <w:p w14:paraId="684F3BB5" w14:textId="77777777" w:rsidR="007552AE" w:rsidRPr="001E183D" w:rsidRDefault="007552AE" w:rsidP="00F90A28">
      <w:pPr>
        <w:widowControl w:val="0"/>
        <w:jc w:val="both"/>
        <w:rPr>
          <w:rFonts w:ascii="Times New Roman" w:hAnsi="Times New Roman"/>
        </w:rPr>
      </w:pPr>
    </w:p>
    <w:p w14:paraId="42B2799A" w14:textId="77777777" w:rsidR="007552AE" w:rsidRPr="001E183D" w:rsidRDefault="007552AE" w:rsidP="00F90A28">
      <w:pPr>
        <w:widowControl w:val="0"/>
        <w:jc w:val="both"/>
        <w:rPr>
          <w:rFonts w:ascii="Times New Roman" w:hAnsi="Times New Roman"/>
        </w:rPr>
      </w:pPr>
    </w:p>
    <w:p w14:paraId="53EFE388" w14:textId="77777777" w:rsidR="007552AE" w:rsidRPr="001E183D" w:rsidRDefault="007552AE" w:rsidP="00F90A28">
      <w:pPr>
        <w:widowControl w:val="0"/>
        <w:jc w:val="both"/>
        <w:rPr>
          <w:rFonts w:ascii="Times New Roman" w:hAnsi="Times New Roman"/>
        </w:rPr>
      </w:pPr>
    </w:p>
    <w:p w14:paraId="34F8C966" w14:textId="77777777" w:rsidR="007552AE" w:rsidRPr="001E183D" w:rsidRDefault="007552AE" w:rsidP="00F90A28">
      <w:pPr>
        <w:widowControl w:val="0"/>
        <w:jc w:val="both"/>
        <w:rPr>
          <w:rFonts w:ascii="Times New Roman" w:hAnsi="Times New Roman"/>
        </w:rPr>
      </w:pPr>
    </w:p>
    <w:p w14:paraId="47532499" w14:textId="77777777" w:rsidR="007552AE" w:rsidRPr="001E183D" w:rsidRDefault="007552AE" w:rsidP="00F90A28">
      <w:pPr>
        <w:widowControl w:val="0"/>
        <w:jc w:val="both"/>
        <w:rPr>
          <w:rFonts w:ascii="Times New Roman" w:hAnsi="Times New Roman"/>
        </w:rPr>
      </w:pPr>
    </w:p>
    <w:p w14:paraId="5BAFD38D" w14:textId="77777777" w:rsidR="007552AE" w:rsidRPr="001E183D" w:rsidRDefault="007552AE" w:rsidP="00F90A28">
      <w:pPr>
        <w:widowControl w:val="0"/>
        <w:jc w:val="both"/>
        <w:rPr>
          <w:rFonts w:ascii="Times New Roman" w:hAnsi="Times New Roman"/>
        </w:rPr>
      </w:pPr>
    </w:p>
    <w:p w14:paraId="0353BD7D" w14:textId="77777777" w:rsidR="007552AE" w:rsidRPr="001E183D" w:rsidRDefault="007552AE" w:rsidP="00F90A28">
      <w:pPr>
        <w:widowControl w:val="0"/>
        <w:jc w:val="both"/>
        <w:rPr>
          <w:rFonts w:ascii="Times New Roman" w:hAnsi="Times New Roman"/>
        </w:rPr>
      </w:pPr>
    </w:p>
    <w:p w14:paraId="3E992227" w14:textId="77777777" w:rsidR="007552AE" w:rsidRPr="001E183D" w:rsidRDefault="007552AE" w:rsidP="00F90A28">
      <w:pPr>
        <w:widowControl w:val="0"/>
        <w:jc w:val="both"/>
        <w:rPr>
          <w:rFonts w:ascii="Times New Roman" w:hAnsi="Times New Roman"/>
        </w:rPr>
      </w:pPr>
    </w:p>
    <w:p w14:paraId="13BFFF6D" w14:textId="77777777" w:rsidR="007552AE" w:rsidRDefault="007552AE" w:rsidP="00F90A28">
      <w:pPr>
        <w:widowControl w:val="0"/>
        <w:jc w:val="both"/>
        <w:rPr>
          <w:rFonts w:ascii="Times New Roman" w:hAnsi="Times New Roman"/>
        </w:rPr>
      </w:pPr>
    </w:p>
    <w:p w14:paraId="7E70BD5C" w14:textId="77777777" w:rsidR="004D7AA0" w:rsidRDefault="004D7AA0" w:rsidP="00F90A28">
      <w:pPr>
        <w:widowControl w:val="0"/>
        <w:jc w:val="both"/>
        <w:rPr>
          <w:rFonts w:ascii="Times New Roman" w:hAnsi="Times New Roman"/>
        </w:rPr>
      </w:pPr>
    </w:p>
    <w:p w14:paraId="461D7E03" w14:textId="77777777" w:rsidR="004D7AA0" w:rsidRPr="001E183D" w:rsidRDefault="004D7AA0" w:rsidP="00F90A28">
      <w:pPr>
        <w:widowControl w:val="0"/>
        <w:jc w:val="both"/>
        <w:rPr>
          <w:rFonts w:ascii="Times New Roman" w:hAnsi="Times New Roman"/>
        </w:rPr>
      </w:pPr>
    </w:p>
    <w:p w14:paraId="47B6A721" w14:textId="77777777" w:rsidR="007552AE" w:rsidRPr="001E183D" w:rsidRDefault="007552AE" w:rsidP="00F90A28">
      <w:pPr>
        <w:widowControl w:val="0"/>
        <w:jc w:val="both"/>
        <w:rPr>
          <w:rFonts w:ascii="Times New Roman" w:hAnsi="Times New Roman"/>
        </w:rPr>
      </w:pPr>
    </w:p>
    <w:p w14:paraId="45366F1C" w14:textId="77777777" w:rsidR="007552AE" w:rsidRPr="001E183D" w:rsidRDefault="007552AE" w:rsidP="00F90A28">
      <w:pPr>
        <w:widowControl w:val="0"/>
        <w:jc w:val="both"/>
        <w:rPr>
          <w:rFonts w:ascii="Times New Roman" w:hAnsi="Times New Roman"/>
        </w:rPr>
      </w:pPr>
    </w:p>
    <w:p w14:paraId="5129C297" w14:textId="7039EA52" w:rsidR="007552AE" w:rsidRPr="001E183D" w:rsidRDefault="007552AE" w:rsidP="00760E83">
      <w:pPr>
        <w:widowControl w:val="0"/>
        <w:jc w:val="center"/>
        <w:rPr>
          <w:rFonts w:ascii="Times New Roman" w:hAnsi="Times New Roman"/>
          <w:b/>
        </w:rPr>
      </w:pPr>
      <w:r w:rsidRPr="001E183D">
        <w:rPr>
          <w:rFonts w:ascii="Times New Roman" w:hAnsi="Times New Roman"/>
          <w:b/>
        </w:rPr>
        <w:t>Appendix E</w:t>
      </w:r>
    </w:p>
    <w:p w14:paraId="4A1AE8DB" w14:textId="77777777" w:rsidR="007552AE" w:rsidRPr="001E183D" w:rsidRDefault="007552AE" w:rsidP="00760E83">
      <w:pPr>
        <w:widowControl w:val="0"/>
        <w:jc w:val="center"/>
        <w:rPr>
          <w:rFonts w:ascii="Times New Roman" w:hAnsi="Times New Roman"/>
        </w:rPr>
      </w:pPr>
    </w:p>
    <w:p w14:paraId="0563F6C6" w14:textId="77777777" w:rsidR="007552AE" w:rsidRPr="001E183D" w:rsidRDefault="007552AE" w:rsidP="00760E83">
      <w:pPr>
        <w:widowControl w:val="0"/>
        <w:jc w:val="center"/>
        <w:rPr>
          <w:rFonts w:ascii="Times New Roman" w:hAnsi="Times New Roman"/>
          <w:b/>
        </w:rPr>
      </w:pPr>
      <w:r w:rsidRPr="001E183D">
        <w:rPr>
          <w:rFonts w:ascii="Times New Roman" w:hAnsi="Times New Roman"/>
          <w:b/>
        </w:rPr>
        <w:t>Interview Guide</w:t>
      </w:r>
    </w:p>
    <w:p w14:paraId="66FEBBE8" w14:textId="77777777" w:rsidR="007552AE" w:rsidRPr="001E183D" w:rsidRDefault="007552AE" w:rsidP="00F90A28">
      <w:pPr>
        <w:widowControl w:val="0"/>
        <w:jc w:val="both"/>
        <w:rPr>
          <w:rFonts w:ascii="Times New Roman" w:hAnsi="Times New Roman"/>
        </w:rPr>
      </w:pPr>
    </w:p>
    <w:p w14:paraId="557B930A" w14:textId="77777777" w:rsidR="007552AE" w:rsidRPr="001E183D" w:rsidRDefault="007552AE" w:rsidP="00F90A28">
      <w:pPr>
        <w:jc w:val="both"/>
        <w:rPr>
          <w:rFonts w:ascii="Times New Roman" w:hAnsi="Times New Roman"/>
          <w:b/>
        </w:rPr>
      </w:pPr>
      <w:r w:rsidRPr="001E183D">
        <w:rPr>
          <w:rFonts w:ascii="Times New Roman" w:hAnsi="Times New Roman"/>
          <w:b/>
        </w:rPr>
        <w:t>Cultural Erosion: Assessing the Impact of United States mass media on Croatian cultural identities</w:t>
      </w:r>
    </w:p>
    <w:p w14:paraId="00C4C5B9" w14:textId="77777777" w:rsidR="007552AE" w:rsidRPr="001E183D" w:rsidRDefault="007552AE" w:rsidP="00F90A28">
      <w:pPr>
        <w:jc w:val="both"/>
        <w:rPr>
          <w:rFonts w:ascii="Times New Roman" w:hAnsi="Times New Roman"/>
        </w:rPr>
      </w:pPr>
    </w:p>
    <w:p w14:paraId="17E1EA94" w14:textId="77777777" w:rsidR="007552AE" w:rsidRPr="001E183D" w:rsidRDefault="007552AE" w:rsidP="00F90A28">
      <w:pPr>
        <w:jc w:val="both"/>
        <w:rPr>
          <w:rFonts w:ascii="Times New Roman" w:hAnsi="Times New Roman"/>
        </w:rPr>
      </w:pPr>
    </w:p>
    <w:p w14:paraId="50F0F53A" w14:textId="77777777" w:rsidR="007552AE" w:rsidRPr="001E183D" w:rsidRDefault="007552AE" w:rsidP="00F90A28">
      <w:pPr>
        <w:pStyle w:val="ListParagraph"/>
        <w:numPr>
          <w:ilvl w:val="0"/>
          <w:numId w:val="5"/>
        </w:numPr>
        <w:spacing w:after="200"/>
        <w:jc w:val="both"/>
        <w:rPr>
          <w:rFonts w:ascii="Times New Roman" w:hAnsi="Times New Roman"/>
        </w:rPr>
      </w:pPr>
      <w:r w:rsidRPr="001E183D">
        <w:rPr>
          <w:rFonts w:ascii="Times New Roman" w:hAnsi="Times New Roman"/>
        </w:rPr>
        <w:t>Tell me about your ideas about what cultural identity means.</w:t>
      </w:r>
    </w:p>
    <w:p w14:paraId="46FC7FA9" w14:textId="77777777" w:rsidR="007552AE" w:rsidRPr="001E183D" w:rsidRDefault="007552AE" w:rsidP="00F90A28">
      <w:pPr>
        <w:pStyle w:val="ListParagraph"/>
        <w:numPr>
          <w:ilvl w:val="1"/>
          <w:numId w:val="5"/>
        </w:numPr>
        <w:spacing w:after="200"/>
        <w:jc w:val="both"/>
        <w:rPr>
          <w:rFonts w:ascii="Times New Roman" w:hAnsi="Times New Roman"/>
        </w:rPr>
      </w:pPr>
      <w:r w:rsidRPr="001E183D">
        <w:rPr>
          <w:rFonts w:ascii="Times New Roman" w:hAnsi="Times New Roman"/>
        </w:rPr>
        <w:t xml:space="preserve">What does it mean for you to have a cultural identity? </w:t>
      </w:r>
    </w:p>
    <w:p w14:paraId="5FBA406C" w14:textId="77777777" w:rsidR="007552AE" w:rsidRPr="001E183D" w:rsidRDefault="007552AE" w:rsidP="00F90A28">
      <w:pPr>
        <w:pStyle w:val="ListParagraph"/>
        <w:numPr>
          <w:ilvl w:val="1"/>
          <w:numId w:val="5"/>
        </w:numPr>
        <w:spacing w:after="200"/>
        <w:jc w:val="both"/>
        <w:rPr>
          <w:rFonts w:ascii="Times New Roman" w:hAnsi="Times New Roman"/>
        </w:rPr>
      </w:pPr>
      <w:r w:rsidRPr="001E183D">
        <w:rPr>
          <w:rFonts w:ascii="Times New Roman" w:hAnsi="Times New Roman"/>
        </w:rPr>
        <w:t>What do you think makes one culture different from another?</w:t>
      </w:r>
      <w:r w:rsidRPr="001E183D">
        <w:rPr>
          <w:rFonts w:ascii="Times New Roman" w:hAnsi="Times New Roman"/>
        </w:rPr>
        <w:br/>
      </w:r>
    </w:p>
    <w:p w14:paraId="07465AC3" w14:textId="77777777" w:rsidR="007552AE" w:rsidRPr="001E183D" w:rsidRDefault="007552AE" w:rsidP="00F90A28">
      <w:pPr>
        <w:pStyle w:val="ListParagraph"/>
        <w:numPr>
          <w:ilvl w:val="0"/>
          <w:numId w:val="5"/>
        </w:numPr>
        <w:spacing w:after="200"/>
        <w:jc w:val="both"/>
        <w:rPr>
          <w:rFonts w:ascii="Times New Roman" w:hAnsi="Times New Roman"/>
        </w:rPr>
      </w:pPr>
      <w:r w:rsidRPr="001E183D">
        <w:rPr>
          <w:rFonts w:ascii="Times New Roman" w:hAnsi="Times New Roman"/>
        </w:rPr>
        <w:t>Tell me about the Croatian cultural identity.</w:t>
      </w:r>
    </w:p>
    <w:p w14:paraId="3114910E"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 xml:space="preserve">What does it mean for you to be Croatian? </w:t>
      </w:r>
    </w:p>
    <w:p w14:paraId="7D0D91FC"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Do you speak any other language? Why?</w:t>
      </w:r>
    </w:p>
    <w:p w14:paraId="0CA670D4"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 xml:space="preserve">Describe the style of life in Croatia today. How do you think it is different/similar to the lifestyle of your parents/grandparents? </w:t>
      </w:r>
    </w:p>
    <w:p w14:paraId="6843274A"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What characterizes Croatian cultural identity? What are some main cultural values in Croatia? What are some main traditions in Croatia? What are some core symbols of the Croatian cultural identity? Elaborate on each having in mind what you know about other cultures/American culture?</w:t>
      </w:r>
    </w:p>
    <w:p w14:paraId="73473D83"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Do you think there is overlap between cultural values in Croatia and other cultures?</w:t>
      </w:r>
    </w:p>
    <w:p w14:paraId="0F0FBF8E" w14:textId="77777777" w:rsidR="007552AE" w:rsidRPr="001E183D" w:rsidRDefault="007552AE" w:rsidP="00F90A28">
      <w:pPr>
        <w:pStyle w:val="ListParagraph"/>
        <w:ind w:left="1440"/>
        <w:jc w:val="both"/>
        <w:rPr>
          <w:rFonts w:ascii="Times New Roman" w:hAnsi="Times New Roman"/>
        </w:rPr>
      </w:pPr>
    </w:p>
    <w:p w14:paraId="6A3472E4" w14:textId="77777777" w:rsidR="007552AE" w:rsidRPr="001E183D" w:rsidRDefault="007552AE" w:rsidP="00F90A28">
      <w:pPr>
        <w:pStyle w:val="ListParagraph"/>
        <w:numPr>
          <w:ilvl w:val="0"/>
          <w:numId w:val="5"/>
        </w:numPr>
        <w:spacing w:after="200"/>
        <w:jc w:val="both"/>
        <w:rPr>
          <w:rFonts w:ascii="Times New Roman" w:hAnsi="Times New Roman"/>
        </w:rPr>
      </w:pPr>
      <w:r w:rsidRPr="001E183D">
        <w:rPr>
          <w:rFonts w:ascii="Times New Roman" w:hAnsi="Times New Roman"/>
        </w:rPr>
        <w:t>Tell be about American media available in Croatia.</w:t>
      </w:r>
    </w:p>
    <w:p w14:paraId="79287987"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What kind of American media is available in Croatia?</w:t>
      </w:r>
    </w:p>
    <w:p w14:paraId="20CB350B"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How do you get in touch with American media? How often?</w:t>
      </w:r>
    </w:p>
    <w:p w14:paraId="2EBEAA5C"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What American shows and movies do you watch and like?</w:t>
      </w:r>
    </w:p>
    <w:p w14:paraId="639A4A36"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What do you think about the American way of life and the values portrayed in the movies? Does what you see in American program influence your way of life? How?</w:t>
      </w:r>
    </w:p>
    <w:p w14:paraId="311DDBB3"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 xml:space="preserve">Based on what you know about the United States, what do you think are the main American cultural values? </w:t>
      </w:r>
    </w:p>
    <w:p w14:paraId="618232F3"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What are, in your opinion, commonalities and differences between Croatian and American culture?</w:t>
      </w:r>
    </w:p>
    <w:p w14:paraId="5AE974B5" w14:textId="77777777" w:rsidR="007552AE" w:rsidRPr="001E183D" w:rsidRDefault="007552AE" w:rsidP="00F90A28">
      <w:pPr>
        <w:pStyle w:val="ListParagraph"/>
        <w:numPr>
          <w:ilvl w:val="2"/>
          <w:numId w:val="5"/>
        </w:numPr>
        <w:spacing w:after="200" w:line="276" w:lineRule="auto"/>
        <w:jc w:val="both"/>
        <w:rPr>
          <w:rFonts w:ascii="Times New Roman" w:hAnsi="Times New Roman"/>
        </w:rPr>
      </w:pPr>
      <w:r w:rsidRPr="001E183D">
        <w:rPr>
          <w:rFonts w:ascii="Times New Roman" w:hAnsi="Times New Roman"/>
        </w:rPr>
        <w:t>Probes: family values, individualism, collectivism, lifestyle</w:t>
      </w:r>
    </w:p>
    <w:p w14:paraId="492F3B30"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What do you think about globalization?</w:t>
      </w:r>
    </w:p>
    <w:p w14:paraId="33FE8ECF" w14:textId="77777777" w:rsidR="007552AE" w:rsidRPr="001E183D" w:rsidRDefault="007552AE" w:rsidP="00F90A28">
      <w:pPr>
        <w:pStyle w:val="ListParagraph"/>
        <w:numPr>
          <w:ilvl w:val="1"/>
          <w:numId w:val="5"/>
        </w:numPr>
        <w:spacing w:after="200" w:line="276" w:lineRule="auto"/>
        <w:jc w:val="both"/>
        <w:rPr>
          <w:rFonts w:ascii="Times New Roman" w:hAnsi="Times New Roman"/>
        </w:rPr>
      </w:pPr>
      <w:r w:rsidRPr="001E183D">
        <w:rPr>
          <w:rFonts w:ascii="Times New Roman" w:hAnsi="Times New Roman"/>
        </w:rPr>
        <w:t>Would you consider yourselves as citizens of the world?</w:t>
      </w:r>
    </w:p>
    <w:p w14:paraId="47B96408" w14:textId="77777777" w:rsidR="007552AE" w:rsidRPr="001E183D" w:rsidRDefault="007552AE" w:rsidP="00F90A28">
      <w:pPr>
        <w:pStyle w:val="ListParagraph"/>
        <w:jc w:val="both"/>
        <w:rPr>
          <w:rFonts w:ascii="Times New Roman" w:hAnsi="Times New Roman"/>
        </w:rPr>
      </w:pPr>
    </w:p>
    <w:p w14:paraId="2E3F4FAA" w14:textId="77777777" w:rsidR="007552AE" w:rsidRPr="001E183D" w:rsidRDefault="007552AE" w:rsidP="00F90A28">
      <w:pPr>
        <w:pStyle w:val="ListParagraph"/>
        <w:jc w:val="both"/>
        <w:rPr>
          <w:rFonts w:ascii="Times New Roman" w:hAnsi="Times New Roman"/>
        </w:rPr>
      </w:pPr>
    </w:p>
    <w:p w14:paraId="22CF36C5" w14:textId="74782236" w:rsidR="007552AE" w:rsidRPr="004D7AA0" w:rsidRDefault="007552AE" w:rsidP="00760E83">
      <w:pPr>
        <w:jc w:val="center"/>
        <w:rPr>
          <w:rFonts w:ascii="Times New Roman" w:hAnsi="Times New Roman"/>
        </w:rPr>
      </w:pPr>
      <w:r w:rsidRPr="001E183D">
        <w:rPr>
          <w:rFonts w:ascii="Times New Roman" w:hAnsi="Times New Roman"/>
        </w:rPr>
        <w:br w:type="page"/>
      </w:r>
      <w:r w:rsidRPr="001E183D">
        <w:rPr>
          <w:rFonts w:ascii="Times New Roman" w:hAnsi="Times New Roman"/>
          <w:b/>
        </w:rPr>
        <w:t>Appendix F</w:t>
      </w:r>
    </w:p>
    <w:p w14:paraId="0274E91B" w14:textId="77777777" w:rsidR="007552AE" w:rsidRPr="001E183D" w:rsidRDefault="007552AE" w:rsidP="00760E83">
      <w:pPr>
        <w:jc w:val="center"/>
        <w:rPr>
          <w:rFonts w:ascii="Times New Roman" w:hAnsi="Times New Roman"/>
          <w:b/>
        </w:rPr>
      </w:pPr>
    </w:p>
    <w:p w14:paraId="5A1F5380" w14:textId="77777777" w:rsidR="007552AE" w:rsidRPr="001E183D" w:rsidRDefault="007552AE" w:rsidP="00760E83">
      <w:pPr>
        <w:jc w:val="center"/>
        <w:rPr>
          <w:rFonts w:ascii="Times New Roman" w:hAnsi="Times New Roman"/>
          <w:b/>
        </w:rPr>
      </w:pPr>
      <w:r w:rsidRPr="001E183D">
        <w:rPr>
          <w:rFonts w:ascii="Times New Roman" w:hAnsi="Times New Roman"/>
          <w:b/>
        </w:rPr>
        <w:t>Transcriber’s Pledge of Confidentiality</w:t>
      </w:r>
    </w:p>
    <w:p w14:paraId="7ED33329" w14:textId="77777777" w:rsidR="007552AE" w:rsidRPr="001E183D" w:rsidRDefault="007552AE" w:rsidP="00F90A28">
      <w:pPr>
        <w:jc w:val="both"/>
        <w:rPr>
          <w:rFonts w:ascii="Times New Roman" w:hAnsi="Times New Roman"/>
          <w:b/>
        </w:rPr>
      </w:pPr>
    </w:p>
    <w:p w14:paraId="075E9EB0" w14:textId="77777777" w:rsidR="007552AE" w:rsidRPr="001E183D" w:rsidRDefault="007552AE" w:rsidP="00F90A28">
      <w:pPr>
        <w:jc w:val="both"/>
        <w:rPr>
          <w:rFonts w:ascii="Times New Roman" w:hAnsi="Times New Roman"/>
        </w:rPr>
      </w:pPr>
    </w:p>
    <w:p w14:paraId="53FA83E7" w14:textId="77777777" w:rsidR="007552AE" w:rsidRPr="001E183D" w:rsidRDefault="007552AE" w:rsidP="00F90A28">
      <w:pPr>
        <w:spacing w:line="360" w:lineRule="auto"/>
        <w:jc w:val="both"/>
        <w:rPr>
          <w:rFonts w:ascii="Times New Roman" w:hAnsi="Times New Roman"/>
        </w:rPr>
      </w:pPr>
      <w:r w:rsidRPr="001E183D">
        <w:rPr>
          <w:rFonts w:ascii="Times New Roman" w:hAnsi="Times New Roman"/>
        </w:rPr>
        <w:t xml:space="preserve">As a transcribing typist of this research project, I understand that I will be hearing tapes of confidential focus group discussions. </w:t>
      </w:r>
      <w:proofErr w:type="gramStart"/>
      <w:r w:rsidRPr="001E183D">
        <w:rPr>
          <w:rFonts w:ascii="Times New Roman" w:hAnsi="Times New Roman"/>
        </w:rPr>
        <w:t>The information on these tapes has been revealed by research participants who participated in this project on good faith</w:t>
      </w:r>
      <w:proofErr w:type="gramEnd"/>
      <w:r w:rsidRPr="001E183D">
        <w:rPr>
          <w:rFonts w:ascii="Times New Roman" w:hAnsi="Times New Roman"/>
        </w:rPr>
        <w:t xml:space="preserve"> that their discussions would remain strictly confidential. I understand that I have a responsibility to honor this confidentially agreement. I hereby agree not to share any information on these tapes with anyone except the primary researcher of this project. Any violation of this agreement would constitute a serious breach of ethical standards, and I pledge not to do so.</w:t>
      </w:r>
    </w:p>
    <w:p w14:paraId="4CA31713" w14:textId="77777777" w:rsidR="007552AE" w:rsidRPr="001E183D" w:rsidRDefault="007552AE" w:rsidP="00F90A28">
      <w:pPr>
        <w:jc w:val="both"/>
        <w:rPr>
          <w:rFonts w:ascii="Times New Roman" w:hAnsi="Times New Roman"/>
        </w:rPr>
      </w:pPr>
    </w:p>
    <w:p w14:paraId="27B90BCC" w14:textId="77777777" w:rsidR="007552AE" w:rsidRPr="001E183D" w:rsidRDefault="007552AE" w:rsidP="00F90A28">
      <w:pPr>
        <w:jc w:val="both"/>
        <w:rPr>
          <w:rFonts w:ascii="Times New Roman" w:hAnsi="Times New Roman"/>
        </w:rPr>
      </w:pPr>
    </w:p>
    <w:p w14:paraId="01064710" w14:textId="77777777" w:rsidR="007552AE" w:rsidRPr="001E183D" w:rsidRDefault="007552AE" w:rsidP="00F90A28">
      <w:pPr>
        <w:tabs>
          <w:tab w:val="left" w:pos="5760"/>
        </w:tabs>
        <w:jc w:val="both"/>
        <w:rPr>
          <w:rFonts w:ascii="Times New Roman" w:hAnsi="Times New Roman"/>
        </w:rPr>
      </w:pPr>
      <w:r w:rsidRPr="001E183D">
        <w:rPr>
          <w:rFonts w:ascii="Times New Roman" w:hAnsi="Times New Roman"/>
        </w:rPr>
        <w:t>_____________________________</w:t>
      </w:r>
      <w:r w:rsidRPr="001E183D">
        <w:rPr>
          <w:rFonts w:ascii="Times New Roman" w:hAnsi="Times New Roman"/>
        </w:rPr>
        <w:tab/>
        <w:t>________________</w:t>
      </w:r>
    </w:p>
    <w:p w14:paraId="68E0DBE5" w14:textId="77777777" w:rsidR="007552AE" w:rsidRPr="001E183D" w:rsidRDefault="007552AE" w:rsidP="00F90A28">
      <w:pPr>
        <w:jc w:val="both"/>
        <w:rPr>
          <w:rFonts w:ascii="Times New Roman" w:hAnsi="Times New Roman"/>
        </w:rPr>
      </w:pPr>
    </w:p>
    <w:p w14:paraId="1560CB0B" w14:textId="77777777" w:rsidR="007552AE" w:rsidRPr="001E183D" w:rsidRDefault="007552AE" w:rsidP="00F90A28">
      <w:pPr>
        <w:tabs>
          <w:tab w:val="left" w:pos="5760"/>
        </w:tabs>
        <w:jc w:val="both"/>
        <w:rPr>
          <w:rFonts w:ascii="Times New Roman" w:hAnsi="Times New Roman"/>
        </w:rPr>
      </w:pPr>
      <w:r w:rsidRPr="001E183D">
        <w:rPr>
          <w:rFonts w:ascii="Times New Roman" w:hAnsi="Times New Roman"/>
        </w:rPr>
        <w:t xml:space="preserve">   Transcribing Typist</w:t>
      </w:r>
      <w:r w:rsidRPr="001E183D">
        <w:rPr>
          <w:rFonts w:ascii="Times New Roman" w:hAnsi="Times New Roman"/>
        </w:rPr>
        <w:tab/>
        <w:t xml:space="preserve">   Date</w:t>
      </w:r>
    </w:p>
    <w:p w14:paraId="3D5A24B0" w14:textId="77777777" w:rsidR="007552AE" w:rsidRPr="001E183D" w:rsidRDefault="007552AE" w:rsidP="00F90A28">
      <w:pPr>
        <w:jc w:val="both"/>
        <w:rPr>
          <w:rFonts w:ascii="Times New Roman" w:hAnsi="Times New Roman"/>
        </w:rPr>
      </w:pPr>
    </w:p>
    <w:p w14:paraId="5D604F03" w14:textId="77777777" w:rsidR="007552AE" w:rsidRPr="001E183D" w:rsidRDefault="007552AE" w:rsidP="00F90A28">
      <w:pPr>
        <w:spacing w:line="480" w:lineRule="auto"/>
        <w:jc w:val="both"/>
        <w:rPr>
          <w:rFonts w:ascii="Times New Roman" w:hAnsi="Times New Roman"/>
        </w:rPr>
      </w:pPr>
    </w:p>
    <w:p w14:paraId="52E304ED" w14:textId="77777777" w:rsidR="004543F2" w:rsidRPr="001E183D" w:rsidRDefault="004543F2" w:rsidP="00F90A28">
      <w:pPr>
        <w:spacing w:line="480" w:lineRule="auto"/>
        <w:jc w:val="both"/>
        <w:rPr>
          <w:rFonts w:ascii="Times New Roman" w:hAnsi="Times New Roman"/>
        </w:rPr>
      </w:pPr>
    </w:p>
    <w:p w14:paraId="6A40CF76" w14:textId="77777777" w:rsidR="004543F2" w:rsidRPr="001E183D" w:rsidRDefault="004543F2" w:rsidP="00F90A28">
      <w:pPr>
        <w:spacing w:line="480" w:lineRule="auto"/>
        <w:jc w:val="both"/>
        <w:rPr>
          <w:rFonts w:ascii="Times New Roman" w:hAnsi="Times New Roman"/>
        </w:rPr>
      </w:pPr>
    </w:p>
    <w:p w14:paraId="5363DA20" w14:textId="77777777" w:rsidR="004543F2" w:rsidRPr="001E183D" w:rsidRDefault="004543F2" w:rsidP="00F90A28">
      <w:pPr>
        <w:spacing w:line="480" w:lineRule="auto"/>
        <w:jc w:val="both"/>
        <w:rPr>
          <w:rFonts w:ascii="Times New Roman" w:hAnsi="Times New Roman"/>
        </w:rPr>
      </w:pPr>
    </w:p>
    <w:p w14:paraId="38B3EBEC" w14:textId="77777777" w:rsidR="004543F2" w:rsidRPr="001E183D" w:rsidRDefault="004543F2" w:rsidP="00F90A28">
      <w:pPr>
        <w:spacing w:line="480" w:lineRule="auto"/>
        <w:jc w:val="both"/>
        <w:rPr>
          <w:rFonts w:ascii="Times New Roman" w:hAnsi="Times New Roman"/>
        </w:rPr>
      </w:pPr>
    </w:p>
    <w:p w14:paraId="696E7E98" w14:textId="77777777" w:rsidR="004543F2" w:rsidRPr="001E183D" w:rsidRDefault="004543F2" w:rsidP="00F90A28">
      <w:pPr>
        <w:spacing w:line="480" w:lineRule="auto"/>
        <w:jc w:val="both"/>
        <w:rPr>
          <w:rFonts w:ascii="Times New Roman" w:hAnsi="Times New Roman"/>
        </w:rPr>
      </w:pPr>
    </w:p>
    <w:p w14:paraId="4EFB8075" w14:textId="77777777" w:rsidR="004543F2" w:rsidRPr="001E183D" w:rsidRDefault="004543F2" w:rsidP="00F90A28">
      <w:pPr>
        <w:spacing w:line="480" w:lineRule="auto"/>
        <w:jc w:val="both"/>
        <w:rPr>
          <w:rFonts w:ascii="Times New Roman" w:hAnsi="Times New Roman"/>
        </w:rPr>
      </w:pPr>
    </w:p>
    <w:p w14:paraId="217BF048" w14:textId="77777777" w:rsidR="004543F2" w:rsidRPr="001E183D" w:rsidRDefault="004543F2" w:rsidP="00F90A28">
      <w:pPr>
        <w:spacing w:line="480" w:lineRule="auto"/>
        <w:jc w:val="both"/>
        <w:rPr>
          <w:rFonts w:ascii="Times New Roman" w:hAnsi="Times New Roman"/>
        </w:rPr>
      </w:pPr>
    </w:p>
    <w:p w14:paraId="2ABDC396" w14:textId="77777777" w:rsidR="004543F2" w:rsidRPr="001E183D" w:rsidRDefault="004543F2" w:rsidP="00F90A28">
      <w:pPr>
        <w:spacing w:line="480" w:lineRule="auto"/>
        <w:jc w:val="both"/>
        <w:rPr>
          <w:rFonts w:ascii="Times New Roman" w:hAnsi="Times New Roman"/>
        </w:rPr>
      </w:pPr>
    </w:p>
    <w:p w14:paraId="4D052BA1" w14:textId="77777777" w:rsidR="004543F2" w:rsidRPr="001E183D" w:rsidRDefault="004543F2" w:rsidP="00F90A28">
      <w:pPr>
        <w:spacing w:line="480" w:lineRule="auto"/>
        <w:jc w:val="both"/>
        <w:rPr>
          <w:rFonts w:ascii="Times New Roman" w:hAnsi="Times New Roman"/>
        </w:rPr>
      </w:pPr>
    </w:p>
    <w:p w14:paraId="5A67AD08" w14:textId="77777777" w:rsidR="004543F2" w:rsidRPr="001E183D" w:rsidRDefault="004543F2" w:rsidP="00F90A28">
      <w:pPr>
        <w:spacing w:line="480" w:lineRule="auto"/>
        <w:jc w:val="both"/>
        <w:rPr>
          <w:rFonts w:ascii="Times New Roman" w:hAnsi="Times New Roman"/>
        </w:rPr>
      </w:pPr>
    </w:p>
    <w:p w14:paraId="5665FB2C" w14:textId="77777777" w:rsidR="004543F2" w:rsidRPr="001E183D" w:rsidRDefault="004543F2" w:rsidP="00F90A28">
      <w:pPr>
        <w:spacing w:line="480" w:lineRule="auto"/>
        <w:jc w:val="both"/>
        <w:rPr>
          <w:rFonts w:ascii="Times New Roman" w:hAnsi="Times New Roman"/>
        </w:rPr>
      </w:pPr>
    </w:p>
    <w:p w14:paraId="78DF3210" w14:textId="29670B2B" w:rsidR="00760E83" w:rsidRDefault="00760E83" w:rsidP="00760E83">
      <w:pPr>
        <w:jc w:val="center"/>
        <w:rPr>
          <w:rFonts w:ascii="Times New Roman" w:hAnsi="Times New Roman"/>
          <w:b/>
        </w:rPr>
      </w:pPr>
      <w:r>
        <w:rPr>
          <w:rFonts w:ascii="Times New Roman" w:hAnsi="Times New Roman"/>
          <w:b/>
        </w:rPr>
        <w:t>Appendix G</w:t>
      </w:r>
    </w:p>
    <w:p w14:paraId="25908DC5" w14:textId="77777777" w:rsidR="00760E83" w:rsidRDefault="00760E83" w:rsidP="00760E83">
      <w:pPr>
        <w:jc w:val="center"/>
        <w:rPr>
          <w:rFonts w:ascii="Times New Roman" w:hAnsi="Times New Roman"/>
          <w:b/>
        </w:rPr>
      </w:pPr>
    </w:p>
    <w:p w14:paraId="32BD4D47" w14:textId="77777777" w:rsidR="00347628" w:rsidRPr="001E183D" w:rsidRDefault="00347628" w:rsidP="00760E83">
      <w:pPr>
        <w:jc w:val="center"/>
        <w:rPr>
          <w:rFonts w:ascii="Times New Roman" w:hAnsi="Times New Roman"/>
          <w:b/>
        </w:rPr>
      </w:pPr>
      <w:r w:rsidRPr="001E183D">
        <w:rPr>
          <w:rFonts w:ascii="Times New Roman" w:hAnsi="Times New Roman"/>
          <w:b/>
        </w:rPr>
        <w:t>Tables</w:t>
      </w:r>
    </w:p>
    <w:p w14:paraId="234A69F9" w14:textId="77777777" w:rsidR="00347628" w:rsidRPr="001E183D" w:rsidRDefault="00347628" w:rsidP="00F90A28">
      <w:pPr>
        <w:jc w:val="both"/>
        <w:rPr>
          <w:rFonts w:ascii="Times New Roman" w:hAnsi="Times New Roman"/>
        </w:rPr>
      </w:pPr>
    </w:p>
    <w:p w14:paraId="78D02C60" w14:textId="71242F7C"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60E83">
        <w:rPr>
          <w:rFonts w:ascii="Times New Roman" w:hAnsi="Times New Roman"/>
          <w:b/>
          <w:sz w:val="22"/>
          <w:szCs w:val="22"/>
        </w:rPr>
        <w:t>G-</w:t>
      </w:r>
      <w:r w:rsidRPr="001E183D">
        <w:rPr>
          <w:rFonts w:ascii="Times New Roman" w:hAnsi="Times New Roman"/>
          <w:b/>
          <w:sz w:val="22"/>
          <w:szCs w:val="22"/>
        </w:rPr>
        <w:t>1. Personal Contact with Americans</w:t>
      </w:r>
    </w:p>
    <w:tbl>
      <w:tblPr>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489"/>
        <w:gridCol w:w="1331"/>
        <w:gridCol w:w="1140"/>
        <w:gridCol w:w="1627"/>
        <w:gridCol w:w="1661"/>
      </w:tblGrid>
      <w:tr w:rsidR="00347628" w:rsidRPr="001E183D" w14:paraId="65752A7F" w14:textId="77777777" w:rsidTr="00443CC4">
        <w:trPr>
          <w:cantSplit/>
          <w:trHeight w:val="326"/>
        </w:trPr>
        <w:tc>
          <w:tcPr>
            <w:tcW w:w="8285" w:type="dxa"/>
            <w:gridSpan w:val="6"/>
            <w:tcBorders>
              <w:top w:val="nil"/>
              <w:left w:val="nil"/>
              <w:bottom w:val="nil"/>
              <w:right w:val="nil"/>
            </w:tcBorders>
            <w:shd w:val="clear" w:color="auto" w:fill="FFFFFF"/>
          </w:tcPr>
          <w:p w14:paraId="6543648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18467596" w14:textId="77777777" w:rsidTr="00443CC4">
        <w:trPr>
          <w:cantSplit/>
          <w:trHeight w:val="326"/>
        </w:trPr>
        <w:tc>
          <w:tcPr>
            <w:tcW w:w="2525" w:type="dxa"/>
            <w:gridSpan w:val="2"/>
            <w:tcBorders>
              <w:top w:val="single" w:sz="16" w:space="0" w:color="000000"/>
              <w:left w:val="single" w:sz="16" w:space="0" w:color="000000"/>
              <w:bottom w:val="single" w:sz="16" w:space="0" w:color="000000"/>
              <w:right w:val="nil"/>
            </w:tcBorders>
            <w:shd w:val="clear" w:color="auto" w:fill="FFFFFF"/>
          </w:tcPr>
          <w:p w14:paraId="5AEC2998"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331" w:type="dxa"/>
            <w:tcBorders>
              <w:top w:val="single" w:sz="16" w:space="0" w:color="000000"/>
              <w:left w:val="single" w:sz="16" w:space="0" w:color="000000"/>
              <w:bottom w:val="single" w:sz="16" w:space="0" w:color="000000"/>
            </w:tcBorders>
            <w:shd w:val="clear" w:color="auto" w:fill="FFFFFF"/>
          </w:tcPr>
          <w:p w14:paraId="310495C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40" w:type="dxa"/>
            <w:tcBorders>
              <w:top w:val="single" w:sz="16" w:space="0" w:color="000000"/>
              <w:bottom w:val="single" w:sz="16" w:space="0" w:color="000000"/>
            </w:tcBorders>
            <w:shd w:val="clear" w:color="auto" w:fill="FFFFFF"/>
          </w:tcPr>
          <w:p w14:paraId="17F363F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27" w:type="dxa"/>
            <w:tcBorders>
              <w:top w:val="single" w:sz="16" w:space="0" w:color="000000"/>
              <w:bottom w:val="single" w:sz="16" w:space="0" w:color="000000"/>
            </w:tcBorders>
            <w:shd w:val="clear" w:color="auto" w:fill="FFFFFF"/>
          </w:tcPr>
          <w:p w14:paraId="6F4EBEB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661" w:type="dxa"/>
            <w:tcBorders>
              <w:top w:val="single" w:sz="16" w:space="0" w:color="000000"/>
              <w:bottom w:val="single" w:sz="16" w:space="0" w:color="000000"/>
              <w:right w:val="single" w:sz="16" w:space="0" w:color="000000"/>
            </w:tcBorders>
            <w:shd w:val="clear" w:color="auto" w:fill="FFFFFF"/>
          </w:tcPr>
          <w:p w14:paraId="3AF65C7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1702EF12" w14:textId="77777777" w:rsidTr="00443CC4">
        <w:trPr>
          <w:cantSplit/>
          <w:trHeight w:val="326"/>
        </w:trPr>
        <w:tc>
          <w:tcPr>
            <w:tcW w:w="1037" w:type="dxa"/>
            <w:vMerge w:val="restart"/>
            <w:tcBorders>
              <w:top w:val="single" w:sz="16" w:space="0" w:color="000000"/>
              <w:left w:val="single" w:sz="16" w:space="0" w:color="000000"/>
              <w:bottom w:val="nil"/>
              <w:right w:val="nil"/>
            </w:tcBorders>
            <w:shd w:val="clear" w:color="auto" w:fill="FFFFFF"/>
            <w:vAlign w:val="center"/>
          </w:tcPr>
          <w:p w14:paraId="6219B6F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489" w:type="dxa"/>
            <w:tcBorders>
              <w:top w:val="single" w:sz="16" w:space="0" w:color="000000"/>
              <w:left w:val="nil"/>
              <w:bottom w:val="nil"/>
              <w:right w:val="single" w:sz="16" w:space="0" w:color="000000"/>
            </w:tcBorders>
            <w:shd w:val="clear" w:color="auto" w:fill="FFFFFF"/>
            <w:vAlign w:val="center"/>
          </w:tcPr>
          <w:p w14:paraId="0F8DC3EE" w14:textId="0372116D"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347628" w:rsidRPr="001E183D">
              <w:rPr>
                <w:rFonts w:ascii="Times New Roman" w:hAnsi="Times New Roman"/>
                <w:color w:val="000000"/>
                <w:sz w:val="16"/>
                <w:szCs w:val="16"/>
              </w:rPr>
              <w:t>ever</w:t>
            </w:r>
          </w:p>
        </w:tc>
        <w:tc>
          <w:tcPr>
            <w:tcW w:w="1331" w:type="dxa"/>
            <w:tcBorders>
              <w:top w:val="single" w:sz="16" w:space="0" w:color="000000"/>
              <w:left w:val="single" w:sz="16" w:space="0" w:color="000000"/>
              <w:bottom w:val="nil"/>
            </w:tcBorders>
            <w:shd w:val="clear" w:color="auto" w:fill="FFFFFF"/>
          </w:tcPr>
          <w:p w14:paraId="4CA247E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252</w:t>
            </w:r>
          </w:p>
        </w:tc>
        <w:tc>
          <w:tcPr>
            <w:tcW w:w="1140" w:type="dxa"/>
            <w:tcBorders>
              <w:top w:val="single" w:sz="16" w:space="0" w:color="000000"/>
              <w:bottom w:val="nil"/>
            </w:tcBorders>
            <w:shd w:val="clear" w:color="auto" w:fill="FFFFFF"/>
          </w:tcPr>
          <w:p w14:paraId="08ACEC2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51.7</w:t>
            </w:r>
          </w:p>
        </w:tc>
        <w:tc>
          <w:tcPr>
            <w:tcW w:w="1627" w:type="dxa"/>
            <w:tcBorders>
              <w:top w:val="single" w:sz="16" w:space="0" w:color="000000"/>
              <w:bottom w:val="nil"/>
            </w:tcBorders>
            <w:shd w:val="clear" w:color="auto" w:fill="FFFFFF"/>
          </w:tcPr>
          <w:p w14:paraId="6CEBF3A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52.0</w:t>
            </w:r>
          </w:p>
        </w:tc>
        <w:tc>
          <w:tcPr>
            <w:tcW w:w="1661" w:type="dxa"/>
            <w:tcBorders>
              <w:top w:val="single" w:sz="16" w:space="0" w:color="000000"/>
              <w:bottom w:val="nil"/>
              <w:right w:val="single" w:sz="16" w:space="0" w:color="000000"/>
            </w:tcBorders>
            <w:shd w:val="clear" w:color="auto" w:fill="FFFFFF"/>
          </w:tcPr>
          <w:p w14:paraId="32EF079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52.0</w:t>
            </w:r>
          </w:p>
        </w:tc>
      </w:tr>
      <w:tr w:rsidR="00347628" w:rsidRPr="001E183D" w14:paraId="7A73943A" w14:textId="77777777" w:rsidTr="00443CC4">
        <w:trPr>
          <w:cantSplit/>
          <w:trHeight w:val="146"/>
        </w:trPr>
        <w:tc>
          <w:tcPr>
            <w:tcW w:w="1037" w:type="dxa"/>
            <w:vMerge/>
            <w:tcBorders>
              <w:top w:val="single" w:sz="16" w:space="0" w:color="000000"/>
              <w:left w:val="single" w:sz="16" w:space="0" w:color="000000"/>
              <w:bottom w:val="nil"/>
              <w:right w:val="nil"/>
            </w:tcBorders>
            <w:shd w:val="clear" w:color="auto" w:fill="FFFFFF"/>
            <w:vAlign w:val="center"/>
          </w:tcPr>
          <w:p w14:paraId="669A3664"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52584A7" w14:textId="5CACB87B"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347628" w:rsidRPr="001E183D">
              <w:rPr>
                <w:rFonts w:ascii="Times New Roman" w:hAnsi="Times New Roman"/>
                <w:color w:val="000000"/>
                <w:sz w:val="16"/>
                <w:szCs w:val="16"/>
              </w:rPr>
              <w:t>arely</w:t>
            </w:r>
          </w:p>
        </w:tc>
        <w:tc>
          <w:tcPr>
            <w:tcW w:w="1331" w:type="dxa"/>
            <w:tcBorders>
              <w:top w:val="nil"/>
              <w:left w:val="single" w:sz="16" w:space="0" w:color="000000"/>
              <w:bottom w:val="nil"/>
            </w:tcBorders>
            <w:shd w:val="clear" w:color="auto" w:fill="FFFFFF"/>
          </w:tcPr>
          <w:p w14:paraId="4B5ECAD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98</w:t>
            </w:r>
          </w:p>
        </w:tc>
        <w:tc>
          <w:tcPr>
            <w:tcW w:w="1140" w:type="dxa"/>
            <w:tcBorders>
              <w:top w:val="nil"/>
              <w:bottom w:val="nil"/>
            </w:tcBorders>
            <w:shd w:val="clear" w:color="auto" w:fill="FFFFFF"/>
          </w:tcPr>
          <w:p w14:paraId="0E98819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20.1</w:t>
            </w:r>
          </w:p>
        </w:tc>
        <w:tc>
          <w:tcPr>
            <w:tcW w:w="1627" w:type="dxa"/>
            <w:tcBorders>
              <w:top w:val="nil"/>
              <w:bottom w:val="nil"/>
            </w:tcBorders>
            <w:shd w:val="clear" w:color="auto" w:fill="FFFFFF"/>
          </w:tcPr>
          <w:p w14:paraId="0BB0050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20.2</w:t>
            </w:r>
          </w:p>
        </w:tc>
        <w:tc>
          <w:tcPr>
            <w:tcW w:w="1661" w:type="dxa"/>
            <w:tcBorders>
              <w:top w:val="nil"/>
              <w:bottom w:val="nil"/>
              <w:right w:val="single" w:sz="16" w:space="0" w:color="000000"/>
            </w:tcBorders>
            <w:shd w:val="clear" w:color="auto" w:fill="FFFFFF"/>
          </w:tcPr>
          <w:p w14:paraId="7ABE87F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72.2</w:t>
            </w:r>
          </w:p>
        </w:tc>
      </w:tr>
      <w:tr w:rsidR="00347628" w:rsidRPr="001E183D" w14:paraId="01FA996E" w14:textId="77777777" w:rsidTr="00443CC4">
        <w:trPr>
          <w:cantSplit/>
          <w:trHeight w:val="146"/>
        </w:trPr>
        <w:tc>
          <w:tcPr>
            <w:tcW w:w="1037" w:type="dxa"/>
            <w:vMerge/>
            <w:tcBorders>
              <w:top w:val="single" w:sz="16" w:space="0" w:color="000000"/>
              <w:left w:val="single" w:sz="16" w:space="0" w:color="000000"/>
              <w:bottom w:val="nil"/>
              <w:right w:val="nil"/>
            </w:tcBorders>
            <w:shd w:val="clear" w:color="auto" w:fill="FFFFFF"/>
            <w:vAlign w:val="center"/>
          </w:tcPr>
          <w:p w14:paraId="3F0A7293"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0EDA54D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occasionally</w:t>
            </w:r>
            <w:proofErr w:type="gramEnd"/>
          </w:p>
        </w:tc>
        <w:tc>
          <w:tcPr>
            <w:tcW w:w="1331" w:type="dxa"/>
            <w:tcBorders>
              <w:top w:val="nil"/>
              <w:left w:val="single" w:sz="16" w:space="0" w:color="000000"/>
              <w:bottom w:val="nil"/>
            </w:tcBorders>
            <w:shd w:val="clear" w:color="auto" w:fill="FFFFFF"/>
          </w:tcPr>
          <w:p w14:paraId="68F54AA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51</w:t>
            </w:r>
          </w:p>
        </w:tc>
        <w:tc>
          <w:tcPr>
            <w:tcW w:w="1140" w:type="dxa"/>
            <w:tcBorders>
              <w:top w:val="nil"/>
              <w:bottom w:val="nil"/>
            </w:tcBorders>
            <w:shd w:val="clear" w:color="auto" w:fill="FFFFFF"/>
          </w:tcPr>
          <w:p w14:paraId="253D588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10.5</w:t>
            </w:r>
          </w:p>
        </w:tc>
        <w:tc>
          <w:tcPr>
            <w:tcW w:w="1627" w:type="dxa"/>
            <w:tcBorders>
              <w:top w:val="nil"/>
              <w:bottom w:val="nil"/>
            </w:tcBorders>
            <w:shd w:val="clear" w:color="auto" w:fill="FFFFFF"/>
          </w:tcPr>
          <w:p w14:paraId="3D7B3DC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10.5</w:t>
            </w:r>
          </w:p>
        </w:tc>
        <w:tc>
          <w:tcPr>
            <w:tcW w:w="1661" w:type="dxa"/>
            <w:tcBorders>
              <w:top w:val="nil"/>
              <w:bottom w:val="nil"/>
              <w:right w:val="single" w:sz="16" w:space="0" w:color="000000"/>
            </w:tcBorders>
            <w:shd w:val="clear" w:color="auto" w:fill="FFFFFF"/>
          </w:tcPr>
          <w:p w14:paraId="3BFD5D8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82.7</w:t>
            </w:r>
          </w:p>
        </w:tc>
      </w:tr>
      <w:tr w:rsidR="00347628" w:rsidRPr="001E183D" w14:paraId="4805B204" w14:textId="77777777" w:rsidTr="00443CC4">
        <w:trPr>
          <w:cantSplit/>
          <w:trHeight w:val="146"/>
        </w:trPr>
        <w:tc>
          <w:tcPr>
            <w:tcW w:w="1037" w:type="dxa"/>
            <w:vMerge/>
            <w:tcBorders>
              <w:top w:val="single" w:sz="16" w:space="0" w:color="000000"/>
              <w:left w:val="single" w:sz="16" w:space="0" w:color="000000"/>
              <w:bottom w:val="nil"/>
              <w:right w:val="nil"/>
            </w:tcBorders>
            <w:shd w:val="clear" w:color="auto" w:fill="FFFFFF"/>
            <w:vAlign w:val="center"/>
          </w:tcPr>
          <w:p w14:paraId="05DCD513"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03E6F1A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sometimes</w:t>
            </w:r>
            <w:proofErr w:type="gramEnd"/>
          </w:p>
        </w:tc>
        <w:tc>
          <w:tcPr>
            <w:tcW w:w="1331" w:type="dxa"/>
            <w:tcBorders>
              <w:top w:val="nil"/>
              <w:left w:val="single" w:sz="16" w:space="0" w:color="000000"/>
              <w:bottom w:val="nil"/>
            </w:tcBorders>
            <w:shd w:val="clear" w:color="auto" w:fill="FFFFFF"/>
          </w:tcPr>
          <w:p w14:paraId="4DD1638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w:t>
            </w:r>
          </w:p>
        </w:tc>
        <w:tc>
          <w:tcPr>
            <w:tcW w:w="1140" w:type="dxa"/>
            <w:tcBorders>
              <w:top w:val="nil"/>
              <w:bottom w:val="nil"/>
            </w:tcBorders>
            <w:shd w:val="clear" w:color="auto" w:fill="FFFFFF"/>
          </w:tcPr>
          <w:p w14:paraId="74E43B1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w:t>
            </w:r>
          </w:p>
        </w:tc>
        <w:tc>
          <w:tcPr>
            <w:tcW w:w="1627" w:type="dxa"/>
            <w:tcBorders>
              <w:top w:val="nil"/>
              <w:bottom w:val="nil"/>
            </w:tcBorders>
            <w:shd w:val="clear" w:color="auto" w:fill="FFFFFF"/>
          </w:tcPr>
          <w:p w14:paraId="72BCB14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w:t>
            </w:r>
          </w:p>
        </w:tc>
        <w:tc>
          <w:tcPr>
            <w:tcW w:w="1661" w:type="dxa"/>
            <w:tcBorders>
              <w:top w:val="nil"/>
              <w:bottom w:val="nil"/>
              <w:right w:val="single" w:sz="16" w:space="0" w:color="000000"/>
            </w:tcBorders>
            <w:shd w:val="clear" w:color="auto" w:fill="FFFFFF"/>
          </w:tcPr>
          <w:p w14:paraId="4BE9163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89.5</w:t>
            </w:r>
          </w:p>
        </w:tc>
      </w:tr>
      <w:tr w:rsidR="00347628" w:rsidRPr="001E183D" w14:paraId="209C0823" w14:textId="77777777" w:rsidTr="00443CC4">
        <w:trPr>
          <w:cantSplit/>
          <w:trHeight w:val="146"/>
        </w:trPr>
        <w:tc>
          <w:tcPr>
            <w:tcW w:w="1037" w:type="dxa"/>
            <w:vMerge/>
            <w:tcBorders>
              <w:top w:val="single" w:sz="16" w:space="0" w:color="000000"/>
              <w:left w:val="single" w:sz="16" w:space="0" w:color="000000"/>
              <w:bottom w:val="nil"/>
              <w:right w:val="nil"/>
            </w:tcBorders>
            <w:shd w:val="clear" w:color="auto" w:fill="FFFFFF"/>
            <w:vAlign w:val="center"/>
          </w:tcPr>
          <w:p w14:paraId="1D8B173A"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C06C26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frequently</w:t>
            </w:r>
            <w:proofErr w:type="gramEnd"/>
          </w:p>
        </w:tc>
        <w:tc>
          <w:tcPr>
            <w:tcW w:w="1331" w:type="dxa"/>
            <w:tcBorders>
              <w:top w:val="nil"/>
              <w:left w:val="single" w:sz="16" w:space="0" w:color="000000"/>
              <w:bottom w:val="nil"/>
            </w:tcBorders>
            <w:shd w:val="clear" w:color="auto" w:fill="FFFFFF"/>
          </w:tcPr>
          <w:p w14:paraId="2A5C6A9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17</w:t>
            </w:r>
          </w:p>
        </w:tc>
        <w:tc>
          <w:tcPr>
            <w:tcW w:w="1140" w:type="dxa"/>
            <w:tcBorders>
              <w:top w:val="nil"/>
              <w:bottom w:val="nil"/>
            </w:tcBorders>
            <w:shd w:val="clear" w:color="auto" w:fill="FFFFFF"/>
          </w:tcPr>
          <w:p w14:paraId="367305A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3.5</w:t>
            </w:r>
          </w:p>
        </w:tc>
        <w:tc>
          <w:tcPr>
            <w:tcW w:w="1627" w:type="dxa"/>
            <w:tcBorders>
              <w:top w:val="nil"/>
              <w:bottom w:val="nil"/>
            </w:tcBorders>
            <w:shd w:val="clear" w:color="auto" w:fill="FFFFFF"/>
          </w:tcPr>
          <w:p w14:paraId="75AC410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3.5</w:t>
            </w:r>
          </w:p>
        </w:tc>
        <w:tc>
          <w:tcPr>
            <w:tcW w:w="1661" w:type="dxa"/>
            <w:tcBorders>
              <w:top w:val="nil"/>
              <w:bottom w:val="nil"/>
              <w:right w:val="single" w:sz="16" w:space="0" w:color="000000"/>
            </w:tcBorders>
            <w:shd w:val="clear" w:color="auto" w:fill="FFFFFF"/>
          </w:tcPr>
          <w:p w14:paraId="6C47FC0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93.0</w:t>
            </w:r>
          </w:p>
        </w:tc>
      </w:tr>
      <w:tr w:rsidR="00347628" w:rsidRPr="001E183D" w14:paraId="6752B8A3" w14:textId="77777777" w:rsidTr="00443CC4">
        <w:trPr>
          <w:cantSplit/>
          <w:trHeight w:val="146"/>
        </w:trPr>
        <w:tc>
          <w:tcPr>
            <w:tcW w:w="1037" w:type="dxa"/>
            <w:vMerge/>
            <w:tcBorders>
              <w:top w:val="single" w:sz="16" w:space="0" w:color="000000"/>
              <w:left w:val="single" w:sz="16" w:space="0" w:color="000000"/>
              <w:bottom w:val="nil"/>
              <w:right w:val="nil"/>
            </w:tcBorders>
            <w:shd w:val="clear" w:color="auto" w:fill="FFFFFF"/>
            <w:vAlign w:val="center"/>
          </w:tcPr>
          <w:p w14:paraId="1CF0E2BC"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60370CBA" w14:textId="2ACA9908"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347628" w:rsidRPr="001E183D">
              <w:rPr>
                <w:rFonts w:ascii="Times New Roman" w:hAnsi="Times New Roman"/>
                <w:color w:val="000000"/>
                <w:sz w:val="16"/>
                <w:szCs w:val="16"/>
              </w:rPr>
              <w:t>sually</w:t>
            </w:r>
          </w:p>
        </w:tc>
        <w:tc>
          <w:tcPr>
            <w:tcW w:w="1331" w:type="dxa"/>
            <w:tcBorders>
              <w:top w:val="nil"/>
              <w:left w:val="single" w:sz="16" w:space="0" w:color="000000"/>
              <w:bottom w:val="nil"/>
            </w:tcBorders>
            <w:shd w:val="clear" w:color="auto" w:fill="FFFFFF"/>
          </w:tcPr>
          <w:p w14:paraId="3AF031E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w:t>
            </w:r>
          </w:p>
        </w:tc>
        <w:tc>
          <w:tcPr>
            <w:tcW w:w="1140" w:type="dxa"/>
            <w:tcBorders>
              <w:top w:val="nil"/>
              <w:bottom w:val="nil"/>
            </w:tcBorders>
            <w:shd w:val="clear" w:color="auto" w:fill="FFFFFF"/>
          </w:tcPr>
          <w:p w14:paraId="2BB67DA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w:t>
            </w:r>
          </w:p>
        </w:tc>
        <w:tc>
          <w:tcPr>
            <w:tcW w:w="1627" w:type="dxa"/>
            <w:tcBorders>
              <w:top w:val="nil"/>
              <w:bottom w:val="nil"/>
            </w:tcBorders>
            <w:shd w:val="clear" w:color="auto" w:fill="FFFFFF"/>
          </w:tcPr>
          <w:p w14:paraId="13000FC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w:t>
            </w:r>
          </w:p>
        </w:tc>
        <w:tc>
          <w:tcPr>
            <w:tcW w:w="1661" w:type="dxa"/>
            <w:tcBorders>
              <w:top w:val="nil"/>
              <w:bottom w:val="nil"/>
              <w:right w:val="single" w:sz="16" w:space="0" w:color="000000"/>
            </w:tcBorders>
            <w:shd w:val="clear" w:color="auto" w:fill="FFFFFF"/>
          </w:tcPr>
          <w:p w14:paraId="0469BBB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96.1</w:t>
            </w:r>
          </w:p>
        </w:tc>
      </w:tr>
      <w:tr w:rsidR="00347628" w:rsidRPr="001E183D" w14:paraId="704102A8" w14:textId="77777777" w:rsidTr="00443CC4">
        <w:trPr>
          <w:cantSplit/>
          <w:trHeight w:val="146"/>
        </w:trPr>
        <w:tc>
          <w:tcPr>
            <w:tcW w:w="1037" w:type="dxa"/>
            <w:vMerge/>
            <w:tcBorders>
              <w:top w:val="single" w:sz="16" w:space="0" w:color="000000"/>
              <w:left w:val="single" w:sz="16" w:space="0" w:color="000000"/>
              <w:bottom w:val="nil"/>
              <w:right w:val="nil"/>
            </w:tcBorders>
            <w:shd w:val="clear" w:color="auto" w:fill="FFFFFF"/>
            <w:vAlign w:val="center"/>
          </w:tcPr>
          <w:p w14:paraId="6B8233A8"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D04AA3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31" w:type="dxa"/>
            <w:tcBorders>
              <w:top w:val="nil"/>
              <w:left w:val="single" w:sz="16" w:space="0" w:color="000000"/>
              <w:bottom w:val="nil"/>
            </w:tcBorders>
            <w:shd w:val="clear" w:color="auto" w:fill="FFFFFF"/>
          </w:tcPr>
          <w:p w14:paraId="370204E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w:t>
            </w:r>
          </w:p>
        </w:tc>
        <w:tc>
          <w:tcPr>
            <w:tcW w:w="1140" w:type="dxa"/>
            <w:tcBorders>
              <w:top w:val="nil"/>
              <w:bottom w:val="nil"/>
            </w:tcBorders>
            <w:shd w:val="clear" w:color="auto" w:fill="FFFFFF"/>
          </w:tcPr>
          <w:p w14:paraId="6381CE9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3.9</w:t>
            </w:r>
          </w:p>
        </w:tc>
        <w:tc>
          <w:tcPr>
            <w:tcW w:w="1627" w:type="dxa"/>
            <w:tcBorders>
              <w:top w:val="nil"/>
              <w:bottom w:val="nil"/>
            </w:tcBorders>
            <w:shd w:val="clear" w:color="auto" w:fill="FFFFFF"/>
          </w:tcPr>
          <w:p w14:paraId="05DEEF5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3.9</w:t>
            </w:r>
          </w:p>
        </w:tc>
        <w:tc>
          <w:tcPr>
            <w:tcW w:w="1661" w:type="dxa"/>
            <w:tcBorders>
              <w:top w:val="nil"/>
              <w:bottom w:val="nil"/>
              <w:right w:val="single" w:sz="16" w:space="0" w:color="000000"/>
            </w:tcBorders>
            <w:shd w:val="clear" w:color="auto" w:fill="FFFFFF"/>
          </w:tcPr>
          <w:p w14:paraId="5491965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05968AD5" w14:textId="77777777" w:rsidTr="00443CC4">
        <w:trPr>
          <w:cantSplit/>
          <w:trHeight w:val="146"/>
        </w:trPr>
        <w:tc>
          <w:tcPr>
            <w:tcW w:w="1037" w:type="dxa"/>
            <w:vMerge/>
            <w:tcBorders>
              <w:top w:val="single" w:sz="16" w:space="0" w:color="000000"/>
              <w:left w:val="single" w:sz="16" w:space="0" w:color="000000"/>
              <w:bottom w:val="nil"/>
              <w:right w:val="nil"/>
            </w:tcBorders>
            <w:shd w:val="clear" w:color="auto" w:fill="FFFFFF"/>
            <w:vAlign w:val="center"/>
          </w:tcPr>
          <w:p w14:paraId="090FE7B0"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237F9C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nil"/>
            </w:tcBorders>
            <w:shd w:val="clear" w:color="auto" w:fill="FFFFFF"/>
          </w:tcPr>
          <w:p w14:paraId="7875C23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485</w:t>
            </w:r>
          </w:p>
        </w:tc>
        <w:tc>
          <w:tcPr>
            <w:tcW w:w="1140" w:type="dxa"/>
            <w:tcBorders>
              <w:top w:val="nil"/>
              <w:bottom w:val="nil"/>
            </w:tcBorders>
            <w:shd w:val="clear" w:color="auto" w:fill="FFFFFF"/>
          </w:tcPr>
          <w:p w14:paraId="58A7EAE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99.6</w:t>
            </w:r>
          </w:p>
        </w:tc>
        <w:tc>
          <w:tcPr>
            <w:tcW w:w="1627" w:type="dxa"/>
            <w:tcBorders>
              <w:top w:val="nil"/>
              <w:bottom w:val="nil"/>
            </w:tcBorders>
            <w:shd w:val="clear" w:color="auto" w:fill="FFFFFF"/>
          </w:tcPr>
          <w:p w14:paraId="3CEA972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1" w:type="dxa"/>
            <w:tcBorders>
              <w:top w:val="nil"/>
              <w:bottom w:val="nil"/>
              <w:right w:val="single" w:sz="16" w:space="0" w:color="000000"/>
            </w:tcBorders>
            <w:shd w:val="clear" w:color="auto" w:fill="FFFFFF"/>
          </w:tcPr>
          <w:p w14:paraId="0EB6603C"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4B0845E9" w14:textId="77777777" w:rsidTr="00443CC4">
        <w:trPr>
          <w:cantSplit/>
          <w:trHeight w:val="326"/>
        </w:trPr>
        <w:tc>
          <w:tcPr>
            <w:tcW w:w="1037" w:type="dxa"/>
            <w:tcBorders>
              <w:top w:val="nil"/>
              <w:left w:val="single" w:sz="16" w:space="0" w:color="000000"/>
              <w:bottom w:val="nil"/>
              <w:right w:val="nil"/>
            </w:tcBorders>
            <w:shd w:val="clear" w:color="auto" w:fill="FFFFFF"/>
            <w:vAlign w:val="center"/>
          </w:tcPr>
          <w:p w14:paraId="7B58C73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489" w:type="dxa"/>
            <w:tcBorders>
              <w:top w:val="nil"/>
              <w:left w:val="nil"/>
              <w:bottom w:val="nil"/>
              <w:right w:val="single" w:sz="16" w:space="0" w:color="000000"/>
            </w:tcBorders>
            <w:shd w:val="clear" w:color="auto" w:fill="FFFFFF"/>
            <w:vAlign w:val="center"/>
          </w:tcPr>
          <w:p w14:paraId="17DFB83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331" w:type="dxa"/>
            <w:tcBorders>
              <w:top w:val="nil"/>
              <w:left w:val="single" w:sz="16" w:space="0" w:color="000000"/>
              <w:bottom w:val="nil"/>
            </w:tcBorders>
            <w:shd w:val="clear" w:color="auto" w:fill="FFFFFF"/>
          </w:tcPr>
          <w:p w14:paraId="7CABD09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140" w:type="dxa"/>
            <w:tcBorders>
              <w:top w:val="nil"/>
              <w:bottom w:val="nil"/>
            </w:tcBorders>
            <w:shd w:val="clear" w:color="auto" w:fill="FFFFFF"/>
          </w:tcPr>
          <w:p w14:paraId="666E98F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627" w:type="dxa"/>
            <w:tcBorders>
              <w:top w:val="nil"/>
              <w:bottom w:val="nil"/>
            </w:tcBorders>
            <w:shd w:val="clear" w:color="auto" w:fill="FFFFFF"/>
          </w:tcPr>
          <w:p w14:paraId="3BEFCAE6"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nil"/>
              <w:right w:val="single" w:sz="16" w:space="0" w:color="000000"/>
            </w:tcBorders>
            <w:shd w:val="clear" w:color="auto" w:fill="FFFFFF"/>
          </w:tcPr>
          <w:p w14:paraId="79479ABD"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1DF4D6A4" w14:textId="77777777" w:rsidTr="00443CC4">
        <w:trPr>
          <w:cantSplit/>
          <w:trHeight w:val="326"/>
        </w:trPr>
        <w:tc>
          <w:tcPr>
            <w:tcW w:w="2525" w:type="dxa"/>
            <w:gridSpan w:val="2"/>
            <w:tcBorders>
              <w:top w:val="nil"/>
              <w:left w:val="single" w:sz="16" w:space="0" w:color="000000"/>
              <w:bottom w:val="single" w:sz="16" w:space="0" w:color="000000"/>
              <w:right w:val="nil"/>
            </w:tcBorders>
            <w:shd w:val="clear" w:color="auto" w:fill="FFFFFF"/>
            <w:vAlign w:val="center"/>
          </w:tcPr>
          <w:p w14:paraId="176EE23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single" w:sz="16" w:space="0" w:color="000000"/>
            </w:tcBorders>
            <w:shd w:val="clear" w:color="auto" w:fill="FFFFFF"/>
          </w:tcPr>
          <w:p w14:paraId="13E971B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40" w:type="dxa"/>
            <w:tcBorders>
              <w:top w:val="nil"/>
              <w:bottom w:val="single" w:sz="16" w:space="0" w:color="000000"/>
            </w:tcBorders>
            <w:shd w:val="clear" w:color="auto" w:fill="FFFFFF"/>
          </w:tcPr>
          <w:p w14:paraId="7DBD08A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27" w:type="dxa"/>
            <w:tcBorders>
              <w:top w:val="nil"/>
              <w:bottom w:val="single" w:sz="16" w:space="0" w:color="000000"/>
            </w:tcBorders>
            <w:shd w:val="clear" w:color="auto" w:fill="FFFFFF"/>
          </w:tcPr>
          <w:p w14:paraId="5801897E"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single" w:sz="16" w:space="0" w:color="000000"/>
              <w:right w:val="single" w:sz="16" w:space="0" w:color="000000"/>
            </w:tcBorders>
            <w:shd w:val="clear" w:color="auto" w:fill="FFFFFF"/>
          </w:tcPr>
          <w:p w14:paraId="4E0481D0"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54DB0F65" w14:textId="77777777" w:rsidR="00347628" w:rsidRPr="001E183D" w:rsidRDefault="00347628" w:rsidP="00F90A28">
      <w:pPr>
        <w:jc w:val="both"/>
        <w:rPr>
          <w:rFonts w:ascii="Times New Roman" w:hAnsi="Times New Roman"/>
        </w:rPr>
      </w:pPr>
    </w:p>
    <w:p w14:paraId="72EA69E8" w14:textId="77777777" w:rsidR="00347628" w:rsidRPr="001E183D" w:rsidRDefault="00347628" w:rsidP="00F90A28">
      <w:pPr>
        <w:jc w:val="both"/>
        <w:rPr>
          <w:rFonts w:ascii="Times New Roman" w:hAnsi="Times New Roman"/>
        </w:rPr>
      </w:pPr>
    </w:p>
    <w:p w14:paraId="25EDEFC8" w14:textId="77777777" w:rsidR="00347628" w:rsidRPr="001E183D" w:rsidRDefault="00347628" w:rsidP="00F90A28">
      <w:pPr>
        <w:jc w:val="both"/>
        <w:rPr>
          <w:rFonts w:ascii="Times New Roman" w:hAnsi="Times New Roman"/>
        </w:rPr>
      </w:pPr>
    </w:p>
    <w:p w14:paraId="341480EE" w14:textId="143E9119"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60E83">
        <w:rPr>
          <w:rFonts w:ascii="Times New Roman" w:hAnsi="Times New Roman"/>
          <w:b/>
          <w:sz w:val="22"/>
          <w:szCs w:val="22"/>
        </w:rPr>
        <w:t>G-</w:t>
      </w:r>
      <w:r w:rsidRPr="001E183D">
        <w:rPr>
          <w:rFonts w:ascii="Times New Roman" w:hAnsi="Times New Roman"/>
          <w:b/>
          <w:sz w:val="22"/>
          <w:szCs w:val="22"/>
        </w:rPr>
        <w:t>2. Contact with Americans over the phone</w:t>
      </w:r>
    </w:p>
    <w:tbl>
      <w:tblPr>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489"/>
        <w:gridCol w:w="1331"/>
        <w:gridCol w:w="1140"/>
        <w:gridCol w:w="1627"/>
        <w:gridCol w:w="1661"/>
      </w:tblGrid>
      <w:tr w:rsidR="00347628" w:rsidRPr="001E183D" w14:paraId="36C065F2" w14:textId="77777777" w:rsidTr="00443CC4">
        <w:trPr>
          <w:cantSplit/>
          <w:trHeight w:val="319"/>
        </w:trPr>
        <w:tc>
          <w:tcPr>
            <w:tcW w:w="8285" w:type="dxa"/>
            <w:gridSpan w:val="6"/>
            <w:tcBorders>
              <w:top w:val="nil"/>
              <w:left w:val="nil"/>
              <w:bottom w:val="nil"/>
              <w:right w:val="nil"/>
            </w:tcBorders>
            <w:shd w:val="clear" w:color="auto" w:fill="FFFFFF"/>
          </w:tcPr>
          <w:p w14:paraId="11A309E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13BDD3D4" w14:textId="77777777" w:rsidTr="00443CC4">
        <w:trPr>
          <w:cantSplit/>
          <w:trHeight w:val="319"/>
        </w:trPr>
        <w:tc>
          <w:tcPr>
            <w:tcW w:w="2525" w:type="dxa"/>
            <w:gridSpan w:val="2"/>
            <w:tcBorders>
              <w:top w:val="single" w:sz="16" w:space="0" w:color="000000"/>
              <w:left w:val="single" w:sz="16" w:space="0" w:color="000000"/>
              <w:bottom w:val="single" w:sz="16" w:space="0" w:color="000000"/>
              <w:right w:val="nil"/>
            </w:tcBorders>
            <w:shd w:val="clear" w:color="auto" w:fill="FFFFFF"/>
          </w:tcPr>
          <w:p w14:paraId="0E13CC22"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331" w:type="dxa"/>
            <w:tcBorders>
              <w:top w:val="single" w:sz="16" w:space="0" w:color="000000"/>
              <w:left w:val="single" w:sz="16" w:space="0" w:color="000000"/>
              <w:bottom w:val="single" w:sz="16" w:space="0" w:color="000000"/>
            </w:tcBorders>
            <w:shd w:val="clear" w:color="auto" w:fill="FFFFFF"/>
          </w:tcPr>
          <w:p w14:paraId="288AF85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40" w:type="dxa"/>
            <w:tcBorders>
              <w:top w:val="single" w:sz="16" w:space="0" w:color="000000"/>
              <w:bottom w:val="single" w:sz="16" w:space="0" w:color="000000"/>
            </w:tcBorders>
            <w:shd w:val="clear" w:color="auto" w:fill="FFFFFF"/>
          </w:tcPr>
          <w:p w14:paraId="7664E53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27" w:type="dxa"/>
            <w:tcBorders>
              <w:top w:val="single" w:sz="16" w:space="0" w:color="000000"/>
              <w:bottom w:val="single" w:sz="16" w:space="0" w:color="000000"/>
            </w:tcBorders>
            <w:shd w:val="clear" w:color="auto" w:fill="FFFFFF"/>
          </w:tcPr>
          <w:p w14:paraId="17BB164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661" w:type="dxa"/>
            <w:tcBorders>
              <w:top w:val="single" w:sz="16" w:space="0" w:color="000000"/>
              <w:bottom w:val="single" w:sz="16" w:space="0" w:color="000000"/>
              <w:right w:val="single" w:sz="16" w:space="0" w:color="000000"/>
            </w:tcBorders>
            <w:shd w:val="clear" w:color="auto" w:fill="FFFFFF"/>
          </w:tcPr>
          <w:p w14:paraId="7F524F6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76421B1B" w14:textId="77777777" w:rsidTr="00443CC4">
        <w:trPr>
          <w:cantSplit/>
          <w:trHeight w:val="319"/>
        </w:trPr>
        <w:tc>
          <w:tcPr>
            <w:tcW w:w="1037" w:type="dxa"/>
            <w:vMerge w:val="restart"/>
            <w:tcBorders>
              <w:top w:val="single" w:sz="16" w:space="0" w:color="000000"/>
              <w:left w:val="single" w:sz="16" w:space="0" w:color="000000"/>
              <w:bottom w:val="nil"/>
              <w:right w:val="nil"/>
            </w:tcBorders>
            <w:shd w:val="clear" w:color="auto" w:fill="FFFFFF"/>
            <w:vAlign w:val="center"/>
          </w:tcPr>
          <w:p w14:paraId="74742D9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489" w:type="dxa"/>
            <w:tcBorders>
              <w:top w:val="single" w:sz="16" w:space="0" w:color="000000"/>
              <w:left w:val="nil"/>
              <w:bottom w:val="nil"/>
              <w:right w:val="single" w:sz="16" w:space="0" w:color="000000"/>
            </w:tcBorders>
            <w:shd w:val="clear" w:color="auto" w:fill="FFFFFF"/>
            <w:vAlign w:val="center"/>
          </w:tcPr>
          <w:p w14:paraId="28055E22" w14:textId="57A2D31A"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347628" w:rsidRPr="001E183D">
              <w:rPr>
                <w:rFonts w:ascii="Times New Roman" w:hAnsi="Times New Roman"/>
                <w:color w:val="000000"/>
                <w:sz w:val="16"/>
                <w:szCs w:val="16"/>
              </w:rPr>
              <w:t>ever</w:t>
            </w:r>
          </w:p>
        </w:tc>
        <w:tc>
          <w:tcPr>
            <w:tcW w:w="1331" w:type="dxa"/>
            <w:tcBorders>
              <w:top w:val="single" w:sz="16" w:space="0" w:color="000000"/>
              <w:left w:val="single" w:sz="16" w:space="0" w:color="000000"/>
              <w:bottom w:val="nil"/>
            </w:tcBorders>
            <w:shd w:val="clear" w:color="auto" w:fill="FFFFFF"/>
          </w:tcPr>
          <w:p w14:paraId="70F9106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404</w:t>
            </w:r>
          </w:p>
        </w:tc>
        <w:tc>
          <w:tcPr>
            <w:tcW w:w="1140" w:type="dxa"/>
            <w:tcBorders>
              <w:top w:val="single" w:sz="16" w:space="0" w:color="000000"/>
              <w:bottom w:val="nil"/>
            </w:tcBorders>
            <w:shd w:val="clear" w:color="auto" w:fill="FFFFFF"/>
          </w:tcPr>
          <w:p w14:paraId="1DF6EEE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83.0</w:t>
            </w:r>
          </w:p>
        </w:tc>
        <w:tc>
          <w:tcPr>
            <w:tcW w:w="1627" w:type="dxa"/>
            <w:tcBorders>
              <w:top w:val="single" w:sz="16" w:space="0" w:color="000000"/>
              <w:bottom w:val="nil"/>
            </w:tcBorders>
            <w:shd w:val="clear" w:color="auto" w:fill="FFFFFF"/>
          </w:tcPr>
          <w:p w14:paraId="2538B3D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83.1</w:t>
            </w:r>
          </w:p>
        </w:tc>
        <w:tc>
          <w:tcPr>
            <w:tcW w:w="1661" w:type="dxa"/>
            <w:tcBorders>
              <w:top w:val="single" w:sz="16" w:space="0" w:color="000000"/>
              <w:bottom w:val="nil"/>
              <w:right w:val="single" w:sz="16" w:space="0" w:color="000000"/>
            </w:tcBorders>
            <w:shd w:val="clear" w:color="auto" w:fill="FFFFFF"/>
          </w:tcPr>
          <w:p w14:paraId="0B59273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83.1</w:t>
            </w:r>
          </w:p>
        </w:tc>
      </w:tr>
      <w:tr w:rsidR="00347628" w:rsidRPr="001E183D" w14:paraId="2643B193"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6116C880"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216D3B5" w14:textId="5F2B646C"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347628" w:rsidRPr="001E183D">
              <w:rPr>
                <w:rFonts w:ascii="Times New Roman" w:hAnsi="Times New Roman"/>
                <w:color w:val="000000"/>
                <w:sz w:val="16"/>
                <w:szCs w:val="16"/>
              </w:rPr>
              <w:t>arely</w:t>
            </w:r>
          </w:p>
        </w:tc>
        <w:tc>
          <w:tcPr>
            <w:tcW w:w="1331" w:type="dxa"/>
            <w:tcBorders>
              <w:top w:val="nil"/>
              <w:left w:val="single" w:sz="16" w:space="0" w:color="000000"/>
              <w:bottom w:val="nil"/>
            </w:tcBorders>
            <w:shd w:val="clear" w:color="auto" w:fill="FFFFFF"/>
          </w:tcPr>
          <w:p w14:paraId="00C48E3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w:t>
            </w:r>
          </w:p>
        </w:tc>
        <w:tc>
          <w:tcPr>
            <w:tcW w:w="1140" w:type="dxa"/>
            <w:tcBorders>
              <w:top w:val="nil"/>
              <w:bottom w:val="nil"/>
            </w:tcBorders>
            <w:shd w:val="clear" w:color="auto" w:fill="FFFFFF"/>
          </w:tcPr>
          <w:p w14:paraId="0F91789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w:t>
            </w:r>
          </w:p>
        </w:tc>
        <w:tc>
          <w:tcPr>
            <w:tcW w:w="1627" w:type="dxa"/>
            <w:tcBorders>
              <w:top w:val="nil"/>
              <w:bottom w:val="nil"/>
            </w:tcBorders>
            <w:shd w:val="clear" w:color="auto" w:fill="FFFFFF"/>
          </w:tcPr>
          <w:p w14:paraId="5ACB850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w:t>
            </w:r>
          </w:p>
        </w:tc>
        <w:tc>
          <w:tcPr>
            <w:tcW w:w="1661" w:type="dxa"/>
            <w:tcBorders>
              <w:top w:val="nil"/>
              <w:bottom w:val="nil"/>
              <w:right w:val="single" w:sz="16" w:space="0" w:color="000000"/>
            </w:tcBorders>
            <w:shd w:val="clear" w:color="auto" w:fill="FFFFFF"/>
          </w:tcPr>
          <w:p w14:paraId="4CBA686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89.9</w:t>
            </w:r>
          </w:p>
        </w:tc>
      </w:tr>
      <w:tr w:rsidR="00347628" w:rsidRPr="001E183D" w14:paraId="44A75F04"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0E0027CD"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37039D5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occasionally</w:t>
            </w:r>
            <w:proofErr w:type="gramEnd"/>
          </w:p>
        </w:tc>
        <w:tc>
          <w:tcPr>
            <w:tcW w:w="1331" w:type="dxa"/>
            <w:tcBorders>
              <w:top w:val="nil"/>
              <w:left w:val="single" w:sz="16" w:space="0" w:color="000000"/>
              <w:bottom w:val="nil"/>
            </w:tcBorders>
            <w:shd w:val="clear" w:color="auto" w:fill="FFFFFF"/>
          </w:tcPr>
          <w:p w14:paraId="20B70EF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140" w:type="dxa"/>
            <w:tcBorders>
              <w:top w:val="nil"/>
              <w:bottom w:val="nil"/>
            </w:tcBorders>
            <w:shd w:val="clear" w:color="auto" w:fill="FFFFFF"/>
          </w:tcPr>
          <w:p w14:paraId="29C5A16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w:t>
            </w:r>
          </w:p>
        </w:tc>
        <w:tc>
          <w:tcPr>
            <w:tcW w:w="1627" w:type="dxa"/>
            <w:tcBorders>
              <w:top w:val="nil"/>
              <w:bottom w:val="nil"/>
            </w:tcBorders>
            <w:shd w:val="clear" w:color="auto" w:fill="FFFFFF"/>
          </w:tcPr>
          <w:p w14:paraId="1DCCA79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w:t>
            </w:r>
          </w:p>
        </w:tc>
        <w:tc>
          <w:tcPr>
            <w:tcW w:w="1661" w:type="dxa"/>
            <w:tcBorders>
              <w:top w:val="nil"/>
              <w:bottom w:val="nil"/>
              <w:right w:val="single" w:sz="16" w:space="0" w:color="000000"/>
            </w:tcBorders>
            <w:shd w:val="clear" w:color="auto" w:fill="FFFFFF"/>
          </w:tcPr>
          <w:p w14:paraId="4F45D27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94.2</w:t>
            </w:r>
          </w:p>
        </w:tc>
      </w:tr>
      <w:tr w:rsidR="00347628" w:rsidRPr="001E183D" w14:paraId="66AF5FFB"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63F5031A"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984F6C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sometimes</w:t>
            </w:r>
            <w:proofErr w:type="gramEnd"/>
          </w:p>
        </w:tc>
        <w:tc>
          <w:tcPr>
            <w:tcW w:w="1331" w:type="dxa"/>
            <w:tcBorders>
              <w:top w:val="nil"/>
              <w:left w:val="single" w:sz="16" w:space="0" w:color="000000"/>
              <w:bottom w:val="nil"/>
            </w:tcBorders>
            <w:shd w:val="clear" w:color="auto" w:fill="FFFFFF"/>
          </w:tcPr>
          <w:p w14:paraId="0CFD081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140" w:type="dxa"/>
            <w:tcBorders>
              <w:top w:val="nil"/>
              <w:bottom w:val="nil"/>
            </w:tcBorders>
            <w:shd w:val="clear" w:color="auto" w:fill="FFFFFF"/>
          </w:tcPr>
          <w:p w14:paraId="622B35B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627" w:type="dxa"/>
            <w:tcBorders>
              <w:top w:val="nil"/>
              <w:bottom w:val="nil"/>
            </w:tcBorders>
            <w:shd w:val="clear" w:color="auto" w:fill="FFFFFF"/>
          </w:tcPr>
          <w:p w14:paraId="2EB96B0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661" w:type="dxa"/>
            <w:tcBorders>
              <w:top w:val="nil"/>
              <w:bottom w:val="nil"/>
              <w:right w:val="single" w:sz="16" w:space="0" w:color="000000"/>
            </w:tcBorders>
            <w:shd w:val="clear" w:color="auto" w:fill="FFFFFF"/>
          </w:tcPr>
          <w:p w14:paraId="1A4BBD7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95.5</w:t>
            </w:r>
          </w:p>
        </w:tc>
      </w:tr>
      <w:tr w:rsidR="00347628" w:rsidRPr="001E183D" w14:paraId="5D656F6D"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71020868"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609710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frequently</w:t>
            </w:r>
            <w:proofErr w:type="gramEnd"/>
          </w:p>
        </w:tc>
        <w:tc>
          <w:tcPr>
            <w:tcW w:w="1331" w:type="dxa"/>
            <w:tcBorders>
              <w:top w:val="nil"/>
              <w:left w:val="single" w:sz="16" w:space="0" w:color="000000"/>
              <w:bottom w:val="nil"/>
            </w:tcBorders>
            <w:shd w:val="clear" w:color="auto" w:fill="FFFFFF"/>
          </w:tcPr>
          <w:p w14:paraId="6341B4B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140" w:type="dxa"/>
            <w:tcBorders>
              <w:top w:val="nil"/>
              <w:bottom w:val="nil"/>
            </w:tcBorders>
            <w:shd w:val="clear" w:color="auto" w:fill="FFFFFF"/>
          </w:tcPr>
          <w:p w14:paraId="6ABFB47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w:t>
            </w:r>
          </w:p>
        </w:tc>
        <w:tc>
          <w:tcPr>
            <w:tcW w:w="1627" w:type="dxa"/>
            <w:tcBorders>
              <w:top w:val="nil"/>
              <w:bottom w:val="nil"/>
            </w:tcBorders>
            <w:shd w:val="clear" w:color="auto" w:fill="FFFFFF"/>
          </w:tcPr>
          <w:p w14:paraId="577B121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w:t>
            </w:r>
          </w:p>
        </w:tc>
        <w:tc>
          <w:tcPr>
            <w:tcW w:w="1661" w:type="dxa"/>
            <w:tcBorders>
              <w:top w:val="nil"/>
              <w:bottom w:val="nil"/>
              <w:right w:val="single" w:sz="16" w:space="0" w:color="000000"/>
            </w:tcBorders>
            <w:shd w:val="clear" w:color="auto" w:fill="FFFFFF"/>
          </w:tcPr>
          <w:p w14:paraId="27720CE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97.9</w:t>
            </w:r>
          </w:p>
        </w:tc>
      </w:tr>
      <w:tr w:rsidR="00347628" w:rsidRPr="001E183D" w14:paraId="47A5F249"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17709852"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55902E98" w14:textId="7AA50B12"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347628" w:rsidRPr="001E183D">
              <w:rPr>
                <w:rFonts w:ascii="Times New Roman" w:hAnsi="Times New Roman"/>
                <w:color w:val="000000"/>
                <w:sz w:val="16"/>
                <w:szCs w:val="16"/>
              </w:rPr>
              <w:t>sually</w:t>
            </w:r>
          </w:p>
        </w:tc>
        <w:tc>
          <w:tcPr>
            <w:tcW w:w="1331" w:type="dxa"/>
            <w:tcBorders>
              <w:top w:val="nil"/>
              <w:left w:val="single" w:sz="16" w:space="0" w:color="000000"/>
              <w:bottom w:val="nil"/>
            </w:tcBorders>
            <w:shd w:val="clear" w:color="auto" w:fill="FFFFFF"/>
          </w:tcPr>
          <w:p w14:paraId="17586EE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140" w:type="dxa"/>
            <w:tcBorders>
              <w:top w:val="nil"/>
              <w:bottom w:val="nil"/>
            </w:tcBorders>
            <w:shd w:val="clear" w:color="auto" w:fill="FFFFFF"/>
          </w:tcPr>
          <w:p w14:paraId="36A2C2F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627" w:type="dxa"/>
            <w:tcBorders>
              <w:top w:val="nil"/>
              <w:bottom w:val="nil"/>
            </w:tcBorders>
            <w:shd w:val="clear" w:color="auto" w:fill="FFFFFF"/>
          </w:tcPr>
          <w:p w14:paraId="1D1F83E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661" w:type="dxa"/>
            <w:tcBorders>
              <w:top w:val="nil"/>
              <w:bottom w:val="nil"/>
              <w:right w:val="single" w:sz="16" w:space="0" w:color="000000"/>
            </w:tcBorders>
            <w:shd w:val="clear" w:color="auto" w:fill="FFFFFF"/>
          </w:tcPr>
          <w:p w14:paraId="5D13475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99.2</w:t>
            </w:r>
          </w:p>
        </w:tc>
      </w:tr>
      <w:tr w:rsidR="00347628" w:rsidRPr="001E183D" w14:paraId="45ED187C"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444CAE24"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CC169D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31" w:type="dxa"/>
            <w:tcBorders>
              <w:top w:val="nil"/>
              <w:left w:val="single" w:sz="16" w:space="0" w:color="000000"/>
              <w:bottom w:val="nil"/>
            </w:tcBorders>
            <w:shd w:val="clear" w:color="auto" w:fill="FFFFFF"/>
          </w:tcPr>
          <w:p w14:paraId="3305C02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140" w:type="dxa"/>
            <w:tcBorders>
              <w:top w:val="nil"/>
              <w:bottom w:val="nil"/>
            </w:tcBorders>
            <w:shd w:val="clear" w:color="auto" w:fill="FFFFFF"/>
          </w:tcPr>
          <w:p w14:paraId="7EAAA09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w:t>
            </w:r>
          </w:p>
        </w:tc>
        <w:tc>
          <w:tcPr>
            <w:tcW w:w="1627" w:type="dxa"/>
            <w:tcBorders>
              <w:top w:val="nil"/>
              <w:bottom w:val="nil"/>
            </w:tcBorders>
            <w:shd w:val="clear" w:color="auto" w:fill="FFFFFF"/>
          </w:tcPr>
          <w:p w14:paraId="72DEBE2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w:t>
            </w:r>
          </w:p>
        </w:tc>
        <w:tc>
          <w:tcPr>
            <w:tcW w:w="1661" w:type="dxa"/>
            <w:tcBorders>
              <w:top w:val="nil"/>
              <w:bottom w:val="nil"/>
              <w:right w:val="single" w:sz="16" w:space="0" w:color="000000"/>
            </w:tcBorders>
            <w:shd w:val="clear" w:color="auto" w:fill="FFFFFF"/>
          </w:tcPr>
          <w:p w14:paraId="6632CCF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53CEF945"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33D12C35"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A99BAF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nil"/>
            </w:tcBorders>
            <w:shd w:val="clear" w:color="auto" w:fill="FFFFFF"/>
          </w:tcPr>
          <w:p w14:paraId="76A60A5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486</w:t>
            </w:r>
          </w:p>
        </w:tc>
        <w:tc>
          <w:tcPr>
            <w:tcW w:w="1140" w:type="dxa"/>
            <w:tcBorders>
              <w:top w:val="nil"/>
              <w:bottom w:val="nil"/>
            </w:tcBorders>
            <w:shd w:val="clear" w:color="auto" w:fill="FFFFFF"/>
          </w:tcPr>
          <w:p w14:paraId="5AE7946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99.8</w:t>
            </w:r>
          </w:p>
        </w:tc>
        <w:tc>
          <w:tcPr>
            <w:tcW w:w="1627" w:type="dxa"/>
            <w:tcBorders>
              <w:top w:val="nil"/>
              <w:bottom w:val="nil"/>
            </w:tcBorders>
            <w:shd w:val="clear" w:color="auto" w:fill="FFFFFF"/>
          </w:tcPr>
          <w:p w14:paraId="01361E4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1" w:type="dxa"/>
            <w:tcBorders>
              <w:top w:val="nil"/>
              <w:bottom w:val="nil"/>
              <w:right w:val="single" w:sz="16" w:space="0" w:color="000000"/>
            </w:tcBorders>
            <w:shd w:val="clear" w:color="auto" w:fill="FFFFFF"/>
          </w:tcPr>
          <w:p w14:paraId="14351763"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0FABA88F" w14:textId="77777777" w:rsidTr="00443CC4">
        <w:trPr>
          <w:cantSplit/>
          <w:trHeight w:val="319"/>
        </w:trPr>
        <w:tc>
          <w:tcPr>
            <w:tcW w:w="1037" w:type="dxa"/>
            <w:tcBorders>
              <w:top w:val="nil"/>
              <w:left w:val="single" w:sz="16" w:space="0" w:color="000000"/>
              <w:bottom w:val="nil"/>
              <w:right w:val="nil"/>
            </w:tcBorders>
            <w:shd w:val="clear" w:color="auto" w:fill="FFFFFF"/>
            <w:vAlign w:val="center"/>
          </w:tcPr>
          <w:p w14:paraId="463DBC4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489" w:type="dxa"/>
            <w:tcBorders>
              <w:top w:val="nil"/>
              <w:left w:val="nil"/>
              <w:bottom w:val="nil"/>
              <w:right w:val="single" w:sz="16" w:space="0" w:color="000000"/>
            </w:tcBorders>
            <w:shd w:val="clear" w:color="auto" w:fill="FFFFFF"/>
            <w:vAlign w:val="center"/>
          </w:tcPr>
          <w:p w14:paraId="496C905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331" w:type="dxa"/>
            <w:tcBorders>
              <w:top w:val="nil"/>
              <w:left w:val="single" w:sz="16" w:space="0" w:color="000000"/>
              <w:bottom w:val="nil"/>
            </w:tcBorders>
            <w:shd w:val="clear" w:color="auto" w:fill="FFFFFF"/>
          </w:tcPr>
          <w:p w14:paraId="64E9207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w:t>
            </w:r>
          </w:p>
        </w:tc>
        <w:tc>
          <w:tcPr>
            <w:tcW w:w="1140" w:type="dxa"/>
            <w:tcBorders>
              <w:top w:val="nil"/>
              <w:bottom w:val="nil"/>
            </w:tcBorders>
            <w:shd w:val="clear" w:color="auto" w:fill="FFFFFF"/>
          </w:tcPr>
          <w:p w14:paraId="5E8F08B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627" w:type="dxa"/>
            <w:tcBorders>
              <w:top w:val="nil"/>
              <w:bottom w:val="nil"/>
            </w:tcBorders>
            <w:shd w:val="clear" w:color="auto" w:fill="FFFFFF"/>
          </w:tcPr>
          <w:p w14:paraId="304E10A6"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nil"/>
              <w:right w:val="single" w:sz="16" w:space="0" w:color="000000"/>
            </w:tcBorders>
            <w:shd w:val="clear" w:color="auto" w:fill="FFFFFF"/>
          </w:tcPr>
          <w:p w14:paraId="3DE184AD"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1F199E0F" w14:textId="77777777" w:rsidTr="00443CC4">
        <w:trPr>
          <w:cantSplit/>
          <w:trHeight w:val="319"/>
        </w:trPr>
        <w:tc>
          <w:tcPr>
            <w:tcW w:w="2525" w:type="dxa"/>
            <w:gridSpan w:val="2"/>
            <w:tcBorders>
              <w:top w:val="nil"/>
              <w:left w:val="single" w:sz="16" w:space="0" w:color="000000"/>
              <w:bottom w:val="single" w:sz="16" w:space="0" w:color="000000"/>
              <w:right w:val="nil"/>
            </w:tcBorders>
            <w:shd w:val="clear" w:color="auto" w:fill="FFFFFF"/>
            <w:vAlign w:val="center"/>
          </w:tcPr>
          <w:p w14:paraId="476E22E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single" w:sz="16" w:space="0" w:color="000000"/>
            </w:tcBorders>
            <w:shd w:val="clear" w:color="auto" w:fill="FFFFFF"/>
          </w:tcPr>
          <w:p w14:paraId="673DF78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40" w:type="dxa"/>
            <w:tcBorders>
              <w:top w:val="nil"/>
              <w:bottom w:val="single" w:sz="16" w:space="0" w:color="000000"/>
            </w:tcBorders>
            <w:shd w:val="clear" w:color="auto" w:fill="FFFFFF"/>
          </w:tcPr>
          <w:p w14:paraId="4F4D8FF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27" w:type="dxa"/>
            <w:tcBorders>
              <w:top w:val="nil"/>
              <w:bottom w:val="single" w:sz="16" w:space="0" w:color="000000"/>
            </w:tcBorders>
            <w:shd w:val="clear" w:color="auto" w:fill="FFFFFF"/>
          </w:tcPr>
          <w:p w14:paraId="6D98F116"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single" w:sz="16" w:space="0" w:color="000000"/>
              <w:right w:val="single" w:sz="16" w:space="0" w:color="000000"/>
            </w:tcBorders>
            <w:shd w:val="clear" w:color="auto" w:fill="FFFFFF"/>
          </w:tcPr>
          <w:p w14:paraId="1F65CA96"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34D15674" w14:textId="77777777" w:rsidR="00347628" w:rsidRPr="001E183D" w:rsidRDefault="00347628" w:rsidP="00F90A28">
      <w:pPr>
        <w:jc w:val="both"/>
        <w:rPr>
          <w:rFonts w:ascii="Times New Roman" w:hAnsi="Times New Roman"/>
        </w:rPr>
      </w:pPr>
    </w:p>
    <w:p w14:paraId="5DEE7209" w14:textId="77777777" w:rsidR="00347628" w:rsidRPr="001E183D" w:rsidRDefault="00347628" w:rsidP="00F90A28">
      <w:pPr>
        <w:jc w:val="both"/>
        <w:rPr>
          <w:rFonts w:ascii="Times New Roman" w:hAnsi="Times New Roman"/>
        </w:rPr>
      </w:pPr>
    </w:p>
    <w:p w14:paraId="1F99B191" w14:textId="77777777" w:rsidR="00347628" w:rsidRPr="001E183D" w:rsidRDefault="00347628" w:rsidP="00F90A28">
      <w:pPr>
        <w:jc w:val="both"/>
        <w:rPr>
          <w:rFonts w:ascii="Times New Roman" w:hAnsi="Times New Roman"/>
        </w:rPr>
      </w:pPr>
    </w:p>
    <w:p w14:paraId="663DC989" w14:textId="77777777" w:rsidR="00347628" w:rsidRPr="001E183D" w:rsidRDefault="00347628" w:rsidP="00F90A28">
      <w:pPr>
        <w:jc w:val="both"/>
        <w:rPr>
          <w:rFonts w:ascii="Times New Roman" w:hAnsi="Times New Roman"/>
        </w:rPr>
      </w:pPr>
    </w:p>
    <w:p w14:paraId="6B698002" w14:textId="77777777" w:rsidR="00347628" w:rsidRPr="001E183D" w:rsidRDefault="00347628" w:rsidP="00F90A28">
      <w:pPr>
        <w:jc w:val="both"/>
        <w:rPr>
          <w:rFonts w:ascii="Times New Roman" w:hAnsi="Times New Roman"/>
        </w:rPr>
      </w:pPr>
    </w:p>
    <w:p w14:paraId="4960B481" w14:textId="77777777" w:rsidR="00347628" w:rsidRPr="001E183D" w:rsidRDefault="00347628" w:rsidP="00F90A28">
      <w:pPr>
        <w:jc w:val="both"/>
        <w:rPr>
          <w:rFonts w:ascii="Times New Roman" w:hAnsi="Times New Roman"/>
        </w:rPr>
      </w:pPr>
    </w:p>
    <w:p w14:paraId="1DF9825F" w14:textId="77777777" w:rsidR="00347628" w:rsidRPr="001E183D" w:rsidRDefault="00347628" w:rsidP="00F90A28">
      <w:pPr>
        <w:jc w:val="both"/>
        <w:rPr>
          <w:rFonts w:ascii="Times New Roman" w:hAnsi="Times New Roman"/>
        </w:rPr>
      </w:pPr>
    </w:p>
    <w:p w14:paraId="080B3142" w14:textId="77777777" w:rsidR="00347628" w:rsidRPr="001E183D" w:rsidRDefault="00347628" w:rsidP="00F90A28">
      <w:pPr>
        <w:jc w:val="both"/>
        <w:rPr>
          <w:rFonts w:ascii="Times New Roman" w:hAnsi="Times New Roman"/>
        </w:rPr>
      </w:pPr>
    </w:p>
    <w:p w14:paraId="72096CE9" w14:textId="77777777" w:rsidR="00347628" w:rsidRPr="001E183D" w:rsidRDefault="00347628" w:rsidP="00F90A28">
      <w:pPr>
        <w:jc w:val="both"/>
        <w:rPr>
          <w:rFonts w:ascii="Times New Roman" w:hAnsi="Times New Roman"/>
          <w:b/>
          <w:sz w:val="22"/>
          <w:szCs w:val="22"/>
        </w:rPr>
      </w:pPr>
    </w:p>
    <w:p w14:paraId="6EA41935" w14:textId="3F513909"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60E83">
        <w:rPr>
          <w:rFonts w:ascii="Times New Roman" w:hAnsi="Times New Roman"/>
          <w:b/>
          <w:sz w:val="22"/>
          <w:szCs w:val="22"/>
        </w:rPr>
        <w:t>G-</w:t>
      </w:r>
      <w:r w:rsidRPr="001E183D">
        <w:rPr>
          <w:rFonts w:ascii="Times New Roman" w:hAnsi="Times New Roman"/>
          <w:b/>
          <w:sz w:val="22"/>
          <w:szCs w:val="22"/>
        </w:rPr>
        <w:t>3. Contact with Americans over Skype</w:t>
      </w:r>
    </w:p>
    <w:tbl>
      <w:tblPr>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6"/>
        <w:gridCol w:w="1489"/>
        <w:gridCol w:w="1331"/>
        <w:gridCol w:w="1140"/>
        <w:gridCol w:w="1627"/>
        <w:gridCol w:w="1662"/>
      </w:tblGrid>
      <w:tr w:rsidR="00347628" w:rsidRPr="001E183D" w14:paraId="383FDA19" w14:textId="77777777" w:rsidTr="00443CC4">
        <w:trPr>
          <w:cantSplit/>
          <w:trHeight w:val="316"/>
        </w:trPr>
        <w:tc>
          <w:tcPr>
            <w:tcW w:w="8285" w:type="dxa"/>
            <w:gridSpan w:val="6"/>
            <w:tcBorders>
              <w:top w:val="nil"/>
              <w:left w:val="nil"/>
              <w:bottom w:val="nil"/>
              <w:right w:val="nil"/>
            </w:tcBorders>
            <w:shd w:val="clear" w:color="auto" w:fill="FFFFFF"/>
          </w:tcPr>
          <w:p w14:paraId="2867FC1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409858C5" w14:textId="77777777" w:rsidTr="00443CC4">
        <w:trPr>
          <w:cantSplit/>
          <w:trHeight w:val="316"/>
        </w:trPr>
        <w:tc>
          <w:tcPr>
            <w:tcW w:w="2525" w:type="dxa"/>
            <w:gridSpan w:val="2"/>
            <w:tcBorders>
              <w:top w:val="single" w:sz="16" w:space="0" w:color="000000"/>
              <w:left w:val="single" w:sz="16" w:space="0" w:color="000000"/>
              <w:bottom w:val="single" w:sz="16" w:space="0" w:color="000000"/>
              <w:right w:val="nil"/>
            </w:tcBorders>
            <w:shd w:val="clear" w:color="auto" w:fill="FFFFFF"/>
          </w:tcPr>
          <w:p w14:paraId="049ECAB3"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331" w:type="dxa"/>
            <w:tcBorders>
              <w:top w:val="single" w:sz="16" w:space="0" w:color="000000"/>
              <w:left w:val="single" w:sz="16" w:space="0" w:color="000000"/>
              <w:bottom w:val="single" w:sz="16" w:space="0" w:color="000000"/>
            </w:tcBorders>
            <w:shd w:val="clear" w:color="auto" w:fill="FFFFFF"/>
          </w:tcPr>
          <w:p w14:paraId="5AD2F1C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40" w:type="dxa"/>
            <w:tcBorders>
              <w:top w:val="single" w:sz="16" w:space="0" w:color="000000"/>
              <w:bottom w:val="single" w:sz="16" w:space="0" w:color="000000"/>
            </w:tcBorders>
            <w:shd w:val="clear" w:color="auto" w:fill="FFFFFF"/>
          </w:tcPr>
          <w:p w14:paraId="6992DE7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27" w:type="dxa"/>
            <w:tcBorders>
              <w:top w:val="single" w:sz="16" w:space="0" w:color="000000"/>
              <w:bottom w:val="single" w:sz="16" w:space="0" w:color="000000"/>
            </w:tcBorders>
            <w:shd w:val="clear" w:color="auto" w:fill="FFFFFF"/>
          </w:tcPr>
          <w:p w14:paraId="426EA19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661" w:type="dxa"/>
            <w:tcBorders>
              <w:top w:val="single" w:sz="16" w:space="0" w:color="000000"/>
              <w:bottom w:val="single" w:sz="16" w:space="0" w:color="000000"/>
              <w:right w:val="single" w:sz="16" w:space="0" w:color="000000"/>
            </w:tcBorders>
            <w:shd w:val="clear" w:color="auto" w:fill="FFFFFF"/>
          </w:tcPr>
          <w:p w14:paraId="293A674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23B45457" w14:textId="77777777" w:rsidTr="00443CC4">
        <w:trPr>
          <w:cantSplit/>
          <w:trHeight w:val="316"/>
        </w:trPr>
        <w:tc>
          <w:tcPr>
            <w:tcW w:w="1036" w:type="dxa"/>
            <w:vMerge w:val="restart"/>
            <w:tcBorders>
              <w:top w:val="single" w:sz="16" w:space="0" w:color="000000"/>
              <w:left w:val="single" w:sz="16" w:space="0" w:color="000000"/>
              <w:bottom w:val="nil"/>
              <w:right w:val="nil"/>
            </w:tcBorders>
            <w:shd w:val="clear" w:color="auto" w:fill="FFFFFF"/>
            <w:vAlign w:val="center"/>
          </w:tcPr>
          <w:p w14:paraId="2F9258D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489" w:type="dxa"/>
            <w:tcBorders>
              <w:top w:val="single" w:sz="16" w:space="0" w:color="000000"/>
              <w:left w:val="nil"/>
              <w:bottom w:val="nil"/>
              <w:right w:val="single" w:sz="16" w:space="0" w:color="000000"/>
            </w:tcBorders>
            <w:shd w:val="clear" w:color="auto" w:fill="FFFFFF"/>
            <w:vAlign w:val="center"/>
          </w:tcPr>
          <w:p w14:paraId="1C66A000" w14:textId="32F46225" w:rsidR="00347628" w:rsidRPr="001E183D" w:rsidRDefault="00D640B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347628" w:rsidRPr="001E183D">
              <w:rPr>
                <w:rFonts w:ascii="Times New Roman" w:hAnsi="Times New Roman"/>
                <w:color w:val="000000"/>
                <w:sz w:val="16"/>
                <w:szCs w:val="16"/>
              </w:rPr>
              <w:t>ever</w:t>
            </w:r>
          </w:p>
        </w:tc>
        <w:tc>
          <w:tcPr>
            <w:tcW w:w="1331" w:type="dxa"/>
            <w:tcBorders>
              <w:top w:val="single" w:sz="16" w:space="0" w:color="000000"/>
              <w:left w:val="single" w:sz="16" w:space="0" w:color="000000"/>
              <w:bottom w:val="nil"/>
            </w:tcBorders>
            <w:shd w:val="clear" w:color="auto" w:fill="FFFFFF"/>
          </w:tcPr>
          <w:p w14:paraId="2814D17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391</w:t>
            </w:r>
          </w:p>
        </w:tc>
        <w:tc>
          <w:tcPr>
            <w:tcW w:w="1140" w:type="dxa"/>
            <w:tcBorders>
              <w:top w:val="single" w:sz="16" w:space="0" w:color="000000"/>
              <w:bottom w:val="nil"/>
            </w:tcBorders>
            <w:shd w:val="clear" w:color="auto" w:fill="FFFFFF"/>
          </w:tcPr>
          <w:p w14:paraId="41B4247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80.3</w:t>
            </w:r>
          </w:p>
        </w:tc>
        <w:tc>
          <w:tcPr>
            <w:tcW w:w="1627" w:type="dxa"/>
            <w:tcBorders>
              <w:top w:val="single" w:sz="16" w:space="0" w:color="000000"/>
              <w:bottom w:val="nil"/>
            </w:tcBorders>
            <w:shd w:val="clear" w:color="auto" w:fill="FFFFFF"/>
          </w:tcPr>
          <w:p w14:paraId="36E87E9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80.6</w:t>
            </w:r>
          </w:p>
        </w:tc>
        <w:tc>
          <w:tcPr>
            <w:tcW w:w="1661" w:type="dxa"/>
            <w:tcBorders>
              <w:top w:val="single" w:sz="16" w:space="0" w:color="000000"/>
              <w:bottom w:val="nil"/>
              <w:right w:val="single" w:sz="16" w:space="0" w:color="000000"/>
            </w:tcBorders>
            <w:shd w:val="clear" w:color="auto" w:fill="FFFFFF"/>
          </w:tcPr>
          <w:p w14:paraId="104E378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80.6</w:t>
            </w:r>
          </w:p>
        </w:tc>
      </w:tr>
      <w:tr w:rsidR="00347628" w:rsidRPr="001E183D" w14:paraId="64705E49" w14:textId="77777777" w:rsidTr="00443CC4">
        <w:trPr>
          <w:cantSplit/>
          <w:trHeight w:val="142"/>
        </w:trPr>
        <w:tc>
          <w:tcPr>
            <w:tcW w:w="1036" w:type="dxa"/>
            <w:vMerge/>
            <w:tcBorders>
              <w:top w:val="single" w:sz="16" w:space="0" w:color="000000"/>
              <w:left w:val="single" w:sz="16" w:space="0" w:color="000000"/>
              <w:bottom w:val="nil"/>
              <w:right w:val="nil"/>
            </w:tcBorders>
            <w:shd w:val="clear" w:color="auto" w:fill="FFFFFF"/>
            <w:vAlign w:val="center"/>
          </w:tcPr>
          <w:p w14:paraId="5814467A"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1CE08AFE" w14:textId="35CBD82D" w:rsidR="00347628" w:rsidRPr="001E183D" w:rsidRDefault="00D640B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347628" w:rsidRPr="001E183D">
              <w:rPr>
                <w:rFonts w:ascii="Times New Roman" w:hAnsi="Times New Roman"/>
                <w:color w:val="000000"/>
                <w:sz w:val="16"/>
                <w:szCs w:val="16"/>
              </w:rPr>
              <w:t>arely</w:t>
            </w:r>
          </w:p>
        </w:tc>
        <w:tc>
          <w:tcPr>
            <w:tcW w:w="1331" w:type="dxa"/>
            <w:tcBorders>
              <w:top w:val="nil"/>
              <w:left w:val="single" w:sz="16" w:space="0" w:color="000000"/>
              <w:bottom w:val="nil"/>
            </w:tcBorders>
            <w:shd w:val="clear" w:color="auto" w:fill="FFFFFF"/>
          </w:tcPr>
          <w:p w14:paraId="6D40EF7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35</w:t>
            </w:r>
          </w:p>
        </w:tc>
        <w:tc>
          <w:tcPr>
            <w:tcW w:w="1140" w:type="dxa"/>
            <w:tcBorders>
              <w:top w:val="nil"/>
              <w:bottom w:val="nil"/>
            </w:tcBorders>
            <w:shd w:val="clear" w:color="auto" w:fill="FFFFFF"/>
          </w:tcPr>
          <w:p w14:paraId="6F30779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7.2</w:t>
            </w:r>
          </w:p>
        </w:tc>
        <w:tc>
          <w:tcPr>
            <w:tcW w:w="1627" w:type="dxa"/>
            <w:tcBorders>
              <w:top w:val="nil"/>
              <w:bottom w:val="nil"/>
            </w:tcBorders>
            <w:shd w:val="clear" w:color="auto" w:fill="FFFFFF"/>
          </w:tcPr>
          <w:p w14:paraId="3169766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7.2</w:t>
            </w:r>
          </w:p>
        </w:tc>
        <w:tc>
          <w:tcPr>
            <w:tcW w:w="1661" w:type="dxa"/>
            <w:tcBorders>
              <w:top w:val="nil"/>
              <w:bottom w:val="nil"/>
              <w:right w:val="single" w:sz="16" w:space="0" w:color="000000"/>
            </w:tcBorders>
            <w:shd w:val="clear" w:color="auto" w:fill="FFFFFF"/>
          </w:tcPr>
          <w:p w14:paraId="35F072C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87.8</w:t>
            </w:r>
          </w:p>
        </w:tc>
      </w:tr>
      <w:tr w:rsidR="00347628" w:rsidRPr="001E183D" w14:paraId="103A4959" w14:textId="77777777" w:rsidTr="00443CC4">
        <w:trPr>
          <w:cantSplit/>
          <w:trHeight w:val="142"/>
        </w:trPr>
        <w:tc>
          <w:tcPr>
            <w:tcW w:w="1036" w:type="dxa"/>
            <w:vMerge/>
            <w:tcBorders>
              <w:top w:val="single" w:sz="16" w:space="0" w:color="000000"/>
              <w:left w:val="single" w:sz="16" w:space="0" w:color="000000"/>
              <w:bottom w:val="nil"/>
              <w:right w:val="nil"/>
            </w:tcBorders>
            <w:shd w:val="clear" w:color="auto" w:fill="FFFFFF"/>
            <w:vAlign w:val="center"/>
          </w:tcPr>
          <w:p w14:paraId="45DE0B7C"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26B5C4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occasionally</w:t>
            </w:r>
            <w:proofErr w:type="gramEnd"/>
          </w:p>
        </w:tc>
        <w:tc>
          <w:tcPr>
            <w:tcW w:w="1331" w:type="dxa"/>
            <w:tcBorders>
              <w:top w:val="nil"/>
              <w:left w:val="single" w:sz="16" w:space="0" w:color="000000"/>
              <w:bottom w:val="nil"/>
            </w:tcBorders>
            <w:shd w:val="clear" w:color="auto" w:fill="FFFFFF"/>
          </w:tcPr>
          <w:p w14:paraId="1BBFED8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w:t>
            </w:r>
          </w:p>
        </w:tc>
        <w:tc>
          <w:tcPr>
            <w:tcW w:w="1140" w:type="dxa"/>
            <w:tcBorders>
              <w:top w:val="nil"/>
              <w:bottom w:val="nil"/>
            </w:tcBorders>
            <w:shd w:val="clear" w:color="auto" w:fill="FFFFFF"/>
          </w:tcPr>
          <w:p w14:paraId="2D0836E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4.1</w:t>
            </w:r>
          </w:p>
        </w:tc>
        <w:tc>
          <w:tcPr>
            <w:tcW w:w="1627" w:type="dxa"/>
            <w:tcBorders>
              <w:top w:val="nil"/>
              <w:bottom w:val="nil"/>
            </w:tcBorders>
            <w:shd w:val="clear" w:color="auto" w:fill="FFFFFF"/>
          </w:tcPr>
          <w:p w14:paraId="2F2DF94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4.1</w:t>
            </w:r>
          </w:p>
        </w:tc>
        <w:tc>
          <w:tcPr>
            <w:tcW w:w="1661" w:type="dxa"/>
            <w:tcBorders>
              <w:top w:val="nil"/>
              <w:bottom w:val="nil"/>
              <w:right w:val="single" w:sz="16" w:space="0" w:color="000000"/>
            </w:tcBorders>
            <w:shd w:val="clear" w:color="auto" w:fill="FFFFFF"/>
          </w:tcPr>
          <w:p w14:paraId="11C0103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92.0</w:t>
            </w:r>
          </w:p>
        </w:tc>
      </w:tr>
      <w:tr w:rsidR="00347628" w:rsidRPr="001E183D" w14:paraId="44CD5B45" w14:textId="77777777" w:rsidTr="00443CC4">
        <w:trPr>
          <w:cantSplit/>
          <w:trHeight w:val="142"/>
        </w:trPr>
        <w:tc>
          <w:tcPr>
            <w:tcW w:w="1036" w:type="dxa"/>
            <w:vMerge/>
            <w:tcBorders>
              <w:top w:val="single" w:sz="16" w:space="0" w:color="000000"/>
              <w:left w:val="single" w:sz="16" w:space="0" w:color="000000"/>
              <w:bottom w:val="nil"/>
              <w:right w:val="nil"/>
            </w:tcBorders>
            <w:shd w:val="clear" w:color="auto" w:fill="FFFFFF"/>
            <w:vAlign w:val="center"/>
          </w:tcPr>
          <w:p w14:paraId="271CA67D"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112BC40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sometimes</w:t>
            </w:r>
            <w:proofErr w:type="gramEnd"/>
          </w:p>
        </w:tc>
        <w:tc>
          <w:tcPr>
            <w:tcW w:w="1331" w:type="dxa"/>
            <w:tcBorders>
              <w:top w:val="nil"/>
              <w:left w:val="single" w:sz="16" w:space="0" w:color="000000"/>
              <w:bottom w:val="nil"/>
            </w:tcBorders>
            <w:shd w:val="clear" w:color="auto" w:fill="FFFFFF"/>
          </w:tcPr>
          <w:p w14:paraId="570B35D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w:t>
            </w:r>
          </w:p>
        </w:tc>
        <w:tc>
          <w:tcPr>
            <w:tcW w:w="1140" w:type="dxa"/>
            <w:tcBorders>
              <w:top w:val="nil"/>
              <w:bottom w:val="nil"/>
            </w:tcBorders>
            <w:shd w:val="clear" w:color="auto" w:fill="FFFFFF"/>
          </w:tcPr>
          <w:p w14:paraId="641DBDB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w:t>
            </w:r>
          </w:p>
        </w:tc>
        <w:tc>
          <w:tcPr>
            <w:tcW w:w="1627" w:type="dxa"/>
            <w:tcBorders>
              <w:top w:val="nil"/>
              <w:bottom w:val="nil"/>
            </w:tcBorders>
            <w:shd w:val="clear" w:color="auto" w:fill="FFFFFF"/>
          </w:tcPr>
          <w:p w14:paraId="6404074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w:t>
            </w:r>
          </w:p>
        </w:tc>
        <w:tc>
          <w:tcPr>
            <w:tcW w:w="1661" w:type="dxa"/>
            <w:tcBorders>
              <w:top w:val="nil"/>
              <w:bottom w:val="nil"/>
              <w:right w:val="single" w:sz="16" w:space="0" w:color="000000"/>
            </w:tcBorders>
            <w:shd w:val="clear" w:color="auto" w:fill="FFFFFF"/>
          </w:tcPr>
          <w:p w14:paraId="0998C51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93.8</w:t>
            </w:r>
          </w:p>
        </w:tc>
      </w:tr>
      <w:tr w:rsidR="00347628" w:rsidRPr="001E183D" w14:paraId="34E877D9" w14:textId="77777777" w:rsidTr="00443CC4">
        <w:trPr>
          <w:cantSplit/>
          <w:trHeight w:val="142"/>
        </w:trPr>
        <w:tc>
          <w:tcPr>
            <w:tcW w:w="1036" w:type="dxa"/>
            <w:vMerge/>
            <w:tcBorders>
              <w:top w:val="single" w:sz="16" w:space="0" w:color="000000"/>
              <w:left w:val="single" w:sz="16" w:space="0" w:color="000000"/>
              <w:bottom w:val="nil"/>
              <w:right w:val="nil"/>
            </w:tcBorders>
            <w:shd w:val="clear" w:color="auto" w:fill="FFFFFF"/>
            <w:vAlign w:val="center"/>
          </w:tcPr>
          <w:p w14:paraId="15333917"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6921E4B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frequently</w:t>
            </w:r>
            <w:proofErr w:type="gramEnd"/>
          </w:p>
        </w:tc>
        <w:tc>
          <w:tcPr>
            <w:tcW w:w="1331" w:type="dxa"/>
            <w:tcBorders>
              <w:top w:val="nil"/>
              <w:left w:val="single" w:sz="16" w:space="0" w:color="000000"/>
              <w:bottom w:val="nil"/>
            </w:tcBorders>
            <w:shd w:val="clear" w:color="auto" w:fill="FFFFFF"/>
          </w:tcPr>
          <w:p w14:paraId="54505DF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12</w:t>
            </w:r>
          </w:p>
        </w:tc>
        <w:tc>
          <w:tcPr>
            <w:tcW w:w="1140" w:type="dxa"/>
            <w:tcBorders>
              <w:top w:val="nil"/>
              <w:bottom w:val="nil"/>
            </w:tcBorders>
            <w:shd w:val="clear" w:color="auto" w:fill="FFFFFF"/>
          </w:tcPr>
          <w:p w14:paraId="2A3238A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w:t>
            </w:r>
          </w:p>
        </w:tc>
        <w:tc>
          <w:tcPr>
            <w:tcW w:w="1627" w:type="dxa"/>
            <w:tcBorders>
              <w:top w:val="nil"/>
              <w:bottom w:val="nil"/>
            </w:tcBorders>
            <w:shd w:val="clear" w:color="auto" w:fill="FFFFFF"/>
          </w:tcPr>
          <w:p w14:paraId="63B5448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w:t>
            </w:r>
          </w:p>
        </w:tc>
        <w:tc>
          <w:tcPr>
            <w:tcW w:w="1661" w:type="dxa"/>
            <w:tcBorders>
              <w:top w:val="nil"/>
              <w:bottom w:val="nil"/>
              <w:right w:val="single" w:sz="16" w:space="0" w:color="000000"/>
            </w:tcBorders>
            <w:shd w:val="clear" w:color="auto" w:fill="FFFFFF"/>
          </w:tcPr>
          <w:p w14:paraId="3C12B64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96.3</w:t>
            </w:r>
          </w:p>
        </w:tc>
      </w:tr>
      <w:tr w:rsidR="00347628" w:rsidRPr="001E183D" w14:paraId="29ED2CB3" w14:textId="77777777" w:rsidTr="00443CC4">
        <w:trPr>
          <w:cantSplit/>
          <w:trHeight w:val="142"/>
        </w:trPr>
        <w:tc>
          <w:tcPr>
            <w:tcW w:w="1036" w:type="dxa"/>
            <w:vMerge/>
            <w:tcBorders>
              <w:top w:val="single" w:sz="16" w:space="0" w:color="000000"/>
              <w:left w:val="single" w:sz="16" w:space="0" w:color="000000"/>
              <w:bottom w:val="nil"/>
              <w:right w:val="nil"/>
            </w:tcBorders>
            <w:shd w:val="clear" w:color="auto" w:fill="FFFFFF"/>
            <w:vAlign w:val="center"/>
          </w:tcPr>
          <w:p w14:paraId="554A8B6F"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27D405BB" w14:textId="3D861044" w:rsidR="00347628" w:rsidRPr="001E183D" w:rsidRDefault="00D640B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347628" w:rsidRPr="001E183D">
              <w:rPr>
                <w:rFonts w:ascii="Times New Roman" w:hAnsi="Times New Roman"/>
                <w:color w:val="000000"/>
                <w:sz w:val="16"/>
                <w:szCs w:val="16"/>
              </w:rPr>
              <w:t>sually</w:t>
            </w:r>
          </w:p>
        </w:tc>
        <w:tc>
          <w:tcPr>
            <w:tcW w:w="1331" w:type="dxa"/>
            <w:tcBorders>
              <w:top w:val="nil"/>
              <w:left w:val="single" w:sz="16" w:space="0" w:color="000000"/>
              <w:bottom w:val="nil"/>
            </w:tcBorders>
            <w:shd w:val="clear" w:color="auto" w:fill="FFFFFF"/>
          </w:tcPr>
          <w:p w14:paraId="0BEC99B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w:t>
            </w:r>
          </w:p>
        </w:tc>
        <w:tc>
          <w:tcPr>
            <w:tcW w:w="1140" w:type="dxa"/>
            <w:tcBorders>
              <w:top w:val="nil"/>
              <w:bottom w:val="nil"/>
            </w:tcBorders>
            <w:shd w:val="clear" w:color="auto" w:fill="FFFFFF"/>
          </w:tcPr>
          <w:p w14:paraId="0ED1157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627" w:type="dxa"/>
            <w:tcBorders>
              <w:top w:val="nil"/>
              <w:bottom w:val="nil"/>
            </w:tcBorders>
            <w:shd w:val="clear" w:color="auto" w:fill="FFFFFF"/>
          </w:tcPr>
          <w:p w14:paraId="0630200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661" w:type="dxa"/>
            <w:tcBorders>
              <w:top w:val="nil"/>
              <w:bottom w:val="nil"/>
              <w:right w:val="single" w:sz="16" w:space="0" w:color="000000"/>
            </w:tcBorders>
            <w:shd w:val="clear" w:color="auto" w:fill="FFFFFF"/>
          </w:tcPr>
          <w:p w14:paraId="7F48E10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98.4</w:t>
            </w:r>
          </w:p>
        </w:tc>
      </w:tr>
      <w:tr w:rsidR="00347628" w:rsidRPr="001E183D" w14:paraId="0CF09C68" w14:textId="77777777" w:rsidTr="00443CC4">
        <w:trPr>
          <w:cantSplit/>
          <w:trHeight w:val="142"/>
        </w:trPr>
        <w:tc>
          <w:tcPr>
            <w:tcW w:w="1036" w:type="dxa"/>
            <w:vMerge/>
            <w:tcBorders>
              <w:top w:val="single" w:sz="16" w:space="0" w:color="000000"/>
              <w:left w:val="single" w:sz="16" w:space="0" w:color="000000"/>
              <w:bottom w:val="nil"/>
              <w:right w:val="nil"/>
            </w:tcBorders>
            <w:shd w:val="clear" w:color="auto" w:fill="FFFFFF"/>
            <w:vAlign w:val="center"/>
          </w:tcPr>
          <w:p w14:paraId="0AD88534"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2F7ADBE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31" w:type="dxa"/>
            <w:tcBorders>
              <w:top w:val="nil"/>
              <w:left w:val="single" w:sz="16" w:space="0" w:color="000000"/>
              <w:bottom w:val="nil"/>
            </w:tcBorders>
            <w:shd w:val="clear" w:color="auto" w:fill="FFFFFF"/>
          </w:tcPr>
          <w:p w14:paraId="1752253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w:t>
            </w:r>
          </w:p>
        </w:tc>
        <w:tc>
          <w:tcPr>
            <w:tcW w:w="1140" w:type="dxa"/>
            <w:tcBorders>
              <w:top w:val="nil"/>
              <w:bottom w:val="nil"/>
            </w:tcBorders>
            <w:shd w:val="clear" w:color="auto" w:fill="FFFFFF"/>
          </w:tcPr>
          <w:p w14:paraId="456AD76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c>
          <w:tcPr>
            <w:tcW w:w="1627" w:type="dxa"/>
            <w:tcBorders>
              <w:top w:val="nil"/>
              <w:bottom w:val="nil"/>
            </w:tcBorders>
            <w:shd w:val="clear" w:color="auto" w:fill="FFFFFF"/>
          </w:tcPr>
          <w:p w14:paraId="2ED70A4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c>
          <w:tcPr>
            <w:tcW w:w="1661" w:type="dxa"/>
            <w:tcBorders>
              <w:top w:val="nil"/>
              <w:bottom w:val="nil"/>
              <w:right w:val="single" w:sz="16" w:space="0" w:color="000000"/>
            </w:tcBorders>
            <w:shd w:val="clear" w:color="auto" w:fill="FFFFFF"/>
          </w:tcPr>
          <w:p w14:paraId="0AB2EB1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714C7669" w14:textId="77777777" w:rsidTr="00443CC4">
        <w:trPr>
          <w:cantSplit/>
          <w:trHeight w:val="142"/>
        </w:trPr>
        <w:tc>
          <w:tcPr>
            <w:tcW w:w="1036" w:type="dxa"/>
            <w:vMerge/>
            <w:tcBorders>
              <w:top w:val="single" w:sz="16" w:space="0" w:color="000000"/>
              <w:left w:val="single" w:sz="16" w:space="0" w:color="000000"/>
              <w:bottom w:val="nil"/>
              <w:right w:val="nil"/>
            </w:tcBorders>
            <w:shd w:val="clear" w:color="auto" w:fill="FFFFFF"/>
            <w:vAlign w:val="center"/>
          </w:tcPr>
          <w:p w14:paraId="05AD0239"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593B004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nil"/>
            </w:tcBorders>
            <w:shd w:val="clear" w:color="auto" w:fill="FFFFFF"/>
          </w:tcPr>
          <w:p w14:paraId="478666C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485</w:t>
            </w:r>
          </w:p>
        </w:tc>
        <w:tc>
          <w:tcPr>
            <w:tcW w:w="1140" w:type="dxa"/>
            <w:tcBorders>
              <w:top w:val="nil"/>
              <w:bottom w:val="nil"/>
            </w:tcBorders>
            <w:shd w:val="clear" w:color="auto" w:fill="FFFFFF"/>
          </w:tcPr>
          <w:p w14:paraId="0A21C8F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99.6</w:t>
            </w:r>
          </w:p>
        </w:tc>
        <w:tc>
          <w:tcPr>
            <w:tcW w:w="1627" w:type="dxa"/>
            <w:tcBorders>
              <w:top w:val="nil"/>
              <w:bottom w:val="nil"/>
            </w:tcBorders>
            <w:shd w:val="clear" w:color="auto" w:fill="FFFFFF"/>
          </w:tcPr>
          <w:p w14:paraId="4D27A26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1" w:type="dxa"/>
            <w:tcBorders>
              <w:top w:val="nil"/>
              <w:bottom w:val="nil"/>
              <w:right w:val="single" w:sz="16" w:space="0" w:color="000000"/>
            </w:tcBorders>
            <w:shd w:val="clear" w:color="auto" w:fill="FFFFFF"/>
          </w:tcPr>
          <w:p w14:paraId="048EB1ED"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747402FA" w14:textId="77777777" w:rsidTr="00443CC4">
        <w:trPr>
          <w:cantSplit/>
          <w:trHeight w:val="316"/>
        </w:trPr>
        <w:tc>
          <w:tcPr>
            <w:tcW w:w="1036" w:type="dxa"/>
            <w:tcBorders>
              <w:top w:val="nil"/>
              <w:left w:val="single" w:sz="16" w:space="0" w:color="000000"/>
              <w:bottom w:val="nil"/>
              <w:right w:val="nil"/>
            </w:tcBorders>
            <w:shd w:val="clear" w:color="auto" w:fill="FFFFFF"/>
            <w:vAlign w:val="center"/>
          </w:tcPr>
          <w:p w14:paraId="1D67858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489" w:type="dxa"/>
            <w:tcBorders>
              <w:top w:val="nil"/>
              <w:left w:val="nil"/>
              <w:bottom w:val="nil"/>
              <w:right w:val="single" w:sz="16" w:space="0" w:color="000000"/>
            </w:tcBorders>
            <w:shd w:val="clear" w:color="auto" w:fill="FFFFFF"/>
            <w:vAlign w:val="center"/>
          </w:tcPr>
          <w:p w14:paraId="2779FE0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331" w:type="dxa"/>
            <w:tcBorders>
              <w:top w:val="nil"/>
              <w:left w:val="single" w:sz="16" w:space="0" w:color="000000"/>
              <w:bottom w:val="nil"/>
            </w:tcBorders>
            <w:shd w:val="clear" w:color="auto" w:fill="FFFFFF"/>
          </w:tcPr>
          <w:p w14:paraId="0E13540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140" w:type="dxa"/>
            <w:tcBorders>
              <w:top w:val="nil"/>
              <w:bottom w:val="nil"/>
            </w:tcBorders>
            <w:shd w:val="clear" w:color="auto" w:fill="FFFFFF"/>
          </w:tcPr>
          <w:p w14:paraId="168B18D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627" w:type="dxa"/>
            <w:tcBorders>
              <w:top w:val="nil"/>
              <w:bottom w:val="nil"/>
            </w:tcBorders>
            <w:shd w:val="clear" w:color="auto" w:fill="FFFFFF"/>
          </w:tcPr>
          <w:p w14:paraId="71458FFA"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nil"/>
              <w:right w:val="single" w:sz="16" w:space="0" w:color="000000"/>
            </w:tcBorders>
            <w:shd w:val="clear" w:color="auto" w:fill="FFFFFF"/>
          </w:tcPr>
          <w:p w14:paraId="14B164C8"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3A04114E" w14:textId="77777777" w:rsidTr="00443CC4">
        <w:trPr>
          <w:cantSplit/>
          <w:trHeight w:val="316"/>
        </w:trPr>
        <w:tc>
          <w:tcPr>
            <w:tcW w:w="2525" w:type="dxa"/>
            <w:gridSpan w:val="2"/>
            <w:tcBorders>
              <w:top w:val="nil"/>
              <w:left w:val="single" w:sz="16" w:space="0" w:color="000000"/>
              <w:bottom w:val="single" w:sz="16" w:space="0" w:color="000000"/>
              <w:right w:val="nil"/>
            </w:tcBorders>
            <w:shd w:val="clear" w:color="auto" w:fill="FFFFFF"/>
            <w:vAlign w:val="center"/>
          </w:tcPr>
          <w:p w14:paraId="21A3251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single" w:sz="16" w:space="0" w:color="000000"/>
            </w:tcBorders>
            <w:shd w:val="clear" w:color="auto" w:fill="FFFFFF"/>
          </w:tcPr>
          <w:p w14:paraId="0AD3796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40" w:type="dxa"/>
            <w:tcBorders>
              <w:top w:val="nil"/>
              <w:bottom w:val="single" w:sz="16" w:space="0" w:color="000000"/>
            </w:tcBorders>
            <w:shd w:val="clear" w:color="auto" w:fill="FFFFFF"/>
          </w:tcPr>
          <w:p w14:paraId="6DE5B3F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27" w:type="dxa"/>
            <w:tcBorders>
              <w:top w:val="nil"/>
              <w:bottom w:val="single" w:sz="16" w:space="0" w:color="000000"/>
            </w:tcBorders>
            <w:shd w:val="clear" w:color="auto" w:fill="FFFFFF"/>
          </w:tcPr>
          <w:p w14:paraId="2036107B"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single" w:sz="16" w:space="0" w:color="000000"/>
              <w:right w:val="single" w:sz="16" w:space="0" w:color="000000"/>
            </w:tcBorders>
            <w:shd w:val="clear" w:color="auto" w:fill="FFFFFF"/>
          </w:tcPr>
          <w:p w14:paraId="5522FB00"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4918C32A" w14:textId="77777777" w:rsidR="00347628" w:rsidRPr="001E183D" w:rsidRDefault="00347628" w:rsidP="00F90A28">
      <w:pPr>
        <w:jc w:val="both"/>
        <w:rPr>
          <w:rFonts w:ascii="Times New Roman" w:hAnsi="Times New Roman"/>
        </w:rPr>
      </w:pPr>
    </w:p>
    <w:p w14:paraId="5603F654" w14:textId="77777777" w:rsidR="00347628" w:rsidRPr="001E183D" w:rsidRDefault="00347628" w:rsidP="00F90A28">
      <w:pPr>
        <w:jc w:val="both"/>
        <w:rPr>
          <w:rFonts w:ascii="Times New Roman" w:hAnsi="Times New Roman"/>
        </w:rPr>
      </w:pPr>
    </w:p>
    <w:p w14:paraId="710DC6B6" w14:textId="77777777" w:rsidR="00347628" w:rsidRPr="001E183D" w:rsidRDefault="00347628" w:rsidP="00F90A28">
      <w:pPr>
        <w:jc w:val="both"/>
        <w:rPr>
          <w:rFonts w:ascii="Times New Roman" w:hAnsi="Times New Roman"/>
          <w:b/>
          <w:sz w:val="22"/>
          <w:szCs w:val="22"/>
        </w:rPr>
      </w:pPr>
    </w:p>
    <w:p w14:paraId="388D17EC" w14:textId="77777777" w:rsidR="00347628" w:rsidRPr="001E183D" w:rsidRDefault="00347628" w:rsidP="00F90A28">
      <w:pPr>
        <w:jc w:val="both"/>
        <w:rPr>
          <w:rFonts w:ascii="Times New Roman" w:hAnsi="Times New Roman"/>
          <w:b/>
          <w:sz w:val="22"/>
          <w:szCs w:val="22"/>
        </w:rPr>
      </w:pPr>
    </w:p>
    <w:p w14:paraId="17DB907A" w14:textId="2A05D6A7"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60E83">
        <w:rPr>
          <w:rFonts w:ascii="Times New Roman" w:hAnsi="Times New Roman"/>
          <w:b/>
          <w:sz w:val="22"/>
          <w:szCs w:val="22"/>
        </w:rPr>
        <w:t>G-</w:t>
      </w:r>
      <w:r w:rsidRPr="001E183D">
        <w:rPr>
          <w:rFonts w:ascii="Times New Roman" w:hAnsi="Times New Roman"/>
          <w:b/>
          <w:sz w:val="22"/>
          <w:szCs w:val="22"/>
        </w:rPr>
        <w:t>4. Contact with Americans over email</w:t>
      </w:r>
    </w:p>
    <w:tbl>
      <w:tblPr>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489"/>
        <w:gridCol w:w="1331"/>
        <w:gridCol w:w="1140"/>
        <w:gridCol w:w="1627"/>
        <w:gridCol w:w="1661"/>
      </w:tblGrid>
      <w:tr w:rsidR="00347628" w:rsidRPr="001E183D" w14:paraId="576A945A" w14:textId="77777777" w:rsidTr="00443CC4">
        <w:trPr>
          <w:cantSplit/>
          <w:trHeight w:val="319"/>
        </w:trPr>
        <w:tc>
          <w:tcPr>
            <w:tcW w:w="8285" w:type="dxa"/>
            <w:gridSpan w:val="6"/>
            <w:tcBorders>
              <w:top w:val="nil"/>
              <w:left w:val="nil"/>
              <w:bottom w:val="nil"/>
              <w:right w:val="nil"/>
            </w:tcBorders>
            <w:shd w:val="clear" w:color="auto" w:fill="FFFFFF"/>
          </w:tcPr>
          <w:p w14:paraId="5D4266B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4ABFD889" w14:textId="77777777" w:rsidTr="00443CC4">
        <w:trPr>
          <w:cantSplit/>
          <w:trHeight w:val="319"/>
        </w:trPr>
        <w:tc>
          <w:tcPr>
            <w:tcW w:w="2525" w:type="dxa"/>
            <w:gridSpan w:val="2"/>
            <w:tcBorders>
              <w:top w:val="single" w:sz="16" w:space="0" w:color="000000"/>
              <w:left w:val="single" w:sz="16" w:space="0" w:color="000000"/>
              <w:bottom w:val="single" w:sz="16" w:space="0" w:color="000000"/>
              <w:right w:val="nil"/>
            </w:tcBorders>
            <w:shd w:val="clear" w:color="auto" w:fill="FFFFFF"/>
          </w:tcPr>
          <w:p w14:paraId="2ECA2ACC"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331" w:type="dxa"/>
            <w:tcBorders>
              <w:top w:val="single" w:sz="16" w:space="0" w:color="000000"/>
              <w:left w:val="single" w:sz="16" w:space="0" w:color="000000"/>
              <w:bottom w:val="single" w:sz="16" w:space="0" w:color="000000"/>
            </w:tcBorders>
            <w:shd w:val="clear" w:color="auto" w:fill="FFFFFF"/>
          </w:tcPr>
          <w:p w14:paraId="1CD88F6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40" w:type="dxa"/>
            <w:tcBorders>
              <w:top w:val="single" w:sz="16" w:space="0" w:color="000000"/>
              <w:bottom w:val="single" w:sz="16" w:space="0" w:color="000000"/>
            </w:tcBorders>
            <w:shd w:val="clear" w:color="auto" w:fill="FFFFFF"/>
          </w:tcPr>
          <w:p w14:paraId="3B0149B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27" w:type="dxa"/>
            <w:tcBorders>
              <w:top w:val="single" w:sz="16" w:space="0" w:color="000000"/>
              <w:bottom w:val="single" w:sz="16" w:space="0" w:color="000000"/>
            </w:tcBorders>
            <w:shd w:val="clear" w:color="auto" w:fill="FFFFFF"/>
          </w:tcPr>
          <w:p w14:paraId="3B75C44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661" w:type="dxa"/>
            <w:tcBorders>
              <w:top w:val="single" w:sz="16" w:space="0" w:color="000000"/>
              <w:bottom w:val="single" w:sz="16" w:space="0" w:color="000000"/>
              <w:right w:val="single" w:sz="16" w:space="0" w:color="000000"/>
            </w:tcBorders>
            <w:shd w:val="clear" w:color="auto" w:fill="FFFFFF"/>
          </w:tcPr>
          <w:p w14:paraId="2FF7A69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78B1F6C4" w14:textId="77777777" w:rsidTr="00443CC4">
        <w:trPr>
          <w:cantSplit/>
          <w:trHeight w:val="319"/>
        </w:trPr>
        <w:tc>
          <w:tcPr>
            <w:tcW w:w="1037" w:type="dxa"/>
            <w:vMerge w:val="restart"/>
            <w:tcBorders>
              <w:top w:val="single" w:sz="16" w:space="0" w:color="000000"/>
              <w:left w:val="single" w:sz="16" w:space="0" w:color="000000"/>
              <w:bottom w:val="nil"/>
              <w:right w:val="nil"/>
            </w:tcBorders>
            <w:shd w:val="clear" w:color="auto" w:fill="FFFFFF"/>
            <w:vAlign w:val="center"/>
          </w:tcPr>
          <w:p w14:paraId="3CE2D12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489" w:type="dxa"/>
            <w:tcBorders>
              <w:top w:val="single" w:sz="16" w:space="0" w:color="000000"/>
              <w:left w:val="nil"/>
              <w:bottom w:val="nil"/>
              <w:right w:val="single" w:sz="16" w:space="0" w:color="000000"/>
            </w:tcBorders>
            <w:shd w:val="clear" w:color="auto" w:fill="FFFFFF"/>
            <w:vAlign w:val="center"/>
          </w:tcPr>
          <w:p w14:paraId="647E35F5" w14:textId="13E6F100" w:rsidR="00347628" w:rsidRPr="001E183D" w:rsidRDefault="00D640B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347628" w:rsidRPr="001E183D">
              <w:rPr>
                <w:rFonts w:ascii="Times New Roman" w:hAnsi="Times New Roman"/>
                <w:color w:val="000000"/>
                <w:sz w:val="16"/>
                <w:szCs w:val="16"/>
              </w:rPr>
              <w:t>ever</w:t>
            </w:r>
          </w:p>
        </w:tc>
        <w:tc>
          <w:tcPr>
            <w:tcW w:w="1331" w:type="dxa"/>
            <w:tcBorders>
              <w:top w:val="single" w:sz="16" w:space="0" w:color="000000"/>
              <w:left w:val="single" w:sz="16" w:space="0" w:color="000000"/>
              <w:bottom w:val="nil"/>
            </w:tcBorders>
            <w:shd w:val="clear" w:color="auto" w:fill="FFFFFF"/>
          </w:tcPr>
          <w:p w14:paraId="58E8D6B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338</w:t>
            </w:r>
          </w:p>
        </w:tc>
        <w:tc>
          <w:tcPr>
            <w:tcW w:w="1140" w:type="dxa"/>
            <w:tcBorders>
              <w:top w:val="single" w:sz="16" w:space="0" w:color="000000"/>
              <w:bottom w:val="nil"/>
            </w:tcBorders>
            <w:shd w:val="clear" w:color="auto" w:fill="FFFFFF"/>
          </w:tcPr>
          <w:p w14:paraId="7781F4B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69.4</w:t>
            </w:r>
          </w:p>
        </w:tc>
        <w:tc>
          <w:tcPr>
            <w:tcW w:w="1627" w:type="dxa"/>
            <w:tcBorders>
              <w:top w:val="single" w:sz="16" w:space="0" w:color="000000"/>
              <w:bottom w:val="nil"/>
            </w:tcBorders>
            <w:shd w:val="clear" w:color="auto" w:fill="FFFFFF"/>
          </w:tcPr>
          <w:p w14:paraId="4F96AA5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69.7</w:t>
            </w:r>
          </w:p>
        </w:tc>
        <w:tc>
          <w:tcPr>
            <w:tcW w:w="1661" w:type="dxa"/>
            <w:tcBorders>
              <w:top w:val="single" w:sz="16" w:space="0" w:color="000000"/>
              <w:bottom w:val="nil"/>
              <w:right w:val="single" w:sz="16" w:space="0" w:color="000000"/>
            </w:tcBorders>
            <w:shd w:val="clear" w:color="auto" w:fill="FFFFFF"/>
          </w:tcPr>
          <w:p w14:paraId="6212722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69.7</w:t>
            </w:r>
          </w:p>
        </w:tc>
      </w:tr>
      <w:tr w:rsidR="00347628" w:rsidRPr="001E183D" w14:paraId="1928A3B2"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5E54AAAC"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12470DB" w14:textId="4414F162" w:rsidR="00347628" w:rsidRPr="001E183D" w:rsidRDefault="00D640B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347628" w:rsidRPr="001E183D">
              <w:rPr>
                <w:rFonts w:ascii="Times New Roman" w:hAnsi="Times New Roman"/>
                <w:color w:val="000000"/>
                <w:sz w:val="16"/>
                <w:szCs w:val="16"/>
              </w:rPr>
              <w:t>arely</w:t>
            </w:r>
          </w:p>
        </w:tc>
        <w:tc>
          <w:tcPr>
            <w:tcW w:w="1331" w:type="dxa"/>
            <w:tcBorders>
              <w:top w:val="nil"/>
              <w:left w:val="single" w:sz="16" w:space="0" w:color="000000"/>
              <w:bottom w:val="nil"/>
            </w:tcBorders>
            <w:shd w:val="clear" w:color="auto" w:fill="FFFFFF"/>
          </w:tcPr>
          <w:p w14:paraId="1E0A82B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52</w:t>
            </w:r>
          </w:p>
        </w:tc>
        <w:tc>
          <w:tcPr>
            <w:tcW w:w="1140" w:type="dxa"/>
            <w:tcBorders>
              <w:top w:val="nil"/>
              <w:bottom w:val="nil"/>
            </w:tcBorders>
            <w:shd w:val="clear" w:color="auto" w:fill="FFFFFF"/>
          </w:tcPr>
          <w:p w14:paraId="144645D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10.7</w:t>
            </w:r>
          </w:p>
        </w:tc>
        <w:tc>
          <w:tcPr>
            <w:tcW w:w="1627" w:type="dxa"/>
            <w:tcBorders>
              <w:top w:val="nil"/>
              <w:bottom w:val="nil"/>
            </w:tcBorders>
            <w:shd w:val="clear" w:color="auto" w:fill="FFFFFF"/>
          </w:tcPr>
          <w:p w14:paraId="66F1C68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10.7</w:t>
            </w:r>
          </w:p>
        </w:tc>
        <w:tc>
          <w:tcPr>
            <w:tcW w:w="1661" w:type="dxa"/>
            <w:tcBorders>
              <w:top w:val="nil"/>
              <w:bottom w:val="nil"/>
              <w:right w:val="single" w:sz="16" w:space="0" w:color="000000"/>
            </w:tcBorders>
            <w:shd w:val="clear" w:color="auto" w:fill="FFFFFF"/>
          </w:tcPr>
          <w:p w14:paraId="645B2F0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80.4</w:t>
            </w:r>
          </w:p>
        </w:tc>
      </w:tr>
      <w:tr w:rsidR="00347628" w:rsidRPr="001E183D" w14:paraId="195B3EA9"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471CB051"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32A4E64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occasionally</w:t>
            </w:r>
            <w:proofErr w:type="gramEnd"/>
          </w:p>
        </w:tc>
        <w:tc>
          <w:tcPr>
            <w:tcW w:w="1331" w:type="dxa"/>
            <w:tcBorders>
              <w:top w:val="nil"/>
              <w:left w:val="single" w:sz="16" w:space="0" w:color="000000"/>
              <w:bottom w:val="nil"/>
            </w:tcBorders>
            <w:shd w:val="clear" w:color="auto" w:fill="FFFFFF"/>
          </w:tcPr>
          <w:p w14:paraId="7B23C76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34</w:t>
            </w:r>
          </w:p>
        </w:tc>
        <w:tc>
          <w:tcPr>
            <w:tcW w:w="1140" w:type="dxa"/>
            <w:tcBorders>
              <w:top w:val="nil"/>
              <w:bottom w:val="nil"/>
            </w:tcBorders>
            <w:shd w:val="clear" w:color="auto" w:fill="FFFFFF"/>
          </w:tcPr>
          <w:p w14:paraId="26A5936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w:t>
            </w:r>
          </w:p>
        </w:tc>
        <w:tc>
          <w:tcPr>
            <w:tcW w:w="1627" w:type="dxa"/>
            <w:tcBorders>
              <w:top w:val="nil"/>
              <w:bottom w:val="nil"/>
            </w:tcBorders>
            <w:shd w:val="clear" w:color="auto" w:fill="FFFFFF"/>
          </w:tcPr>
          <w:p w14:paraId="3915DB1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7.0</w:t>
            </w:r>
          </w:p>
        </w:tc>
        <w:tc>
          <w:tcPr>
            <w:tcW w:w="1661" w:type="dxa"/>
            <w:tcBorders>
              <w:top w:val="nil"/>
              <w:bottom w:val="nil"/>
              <w:right w:val="single" w:sz="16" w:space="0" w:color="000000"/>
            </w:tcBorders>
            <w:shd w:val="clear" w:color="auto" w:fill="FFFFFF"/>
          </w:tcPr>
          <w:p w14:paraId="168221E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87.4</w:t>
            </w:r>
          </w:p>
        </w:tc>
      </w:tr>
      <w:tr w:rsidR="00347628" w:rsidRPr="001E183D" w14:paraId="6842ECE9"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5C7FA585"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27FDCE2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sometimes</w:t>
            </w:r>
            <w:proofErr w:type="gramEnd"/>
          </w:p>
        </w:tc>
        <w:tc>
          <w:tcPr>
            <w:tcW w:w="1331" w:type="dxa"/>
            <w:tcBorders>
              <w:top w:val="nil"/>
              <w:left w:val="single" w:sz="16" w:space="0" w:color="000000"/>
              <w:bottom w:val="nil"/>
            </w:tcBorders>
            <w:shd w:val="clear" w:color="auto" w:fill="FFFFFF"/>
          </w:tcPr>
          <w:p w14:paraId="4ED9E0F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140" w:type="dxa"/>
            <w:tcBorders>
              <w:top w:val="nil"/>
              <w:bottom w:val="nil"/>
            </w:tcBorders>
            <w:shd w:val="clear" w:color="auto" w:fill="FFFFFF"/>
          </w:tcPr>
          <w:p w14:paraId="179946A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w:t>
            </w:r>
          </w:p>
        </w:tc>
        <w:tc>
          <w:tcPr>
            <w:tcW w:w="1627" w:type="dxa"/>
            <w:tcBorders>
              <w:top w:val="nil"/>
              <w:bottom w:val="nil"/>
            </w:tcBorders>
            <w:shd w:val="clear" w:color="auto" w:fill="FFFFFF"/>
          </w:tcPr>
          <w:p w14:paraId="6E38D22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w:t>
            </w:r>
          </w:p>
        </w:tc>
        <w:tc>
          <w:tcPr>
            <w:tcW w:w="1661" w:type="dxa"/>
            <w:tcBorders>
              <w:top w:val="nil"/>
              <w:bottom w:val="nil"/>
              <w:right w:val="single" w:sz="16" w:space="0" w:color="000000"/>
            </w:tcBorders>
            <w:shd w:val="clear" w:color="auto" w:fill="FFFFFF"/>
          </w:tcPr>
          <w:p w14:paraId="14E31FA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91.8</w:t>
            </w:r>
          </w:p>
        </w:tc>
      </w:tr>
      <w:tr w:rsidR="00347628" w:rsidRPr="001E183D" w14:paraId="07E9E660"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6A87A845"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14F420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frequently</w:t>
            </w:r>
            <w:proofErr w:type="gramEnd"/>
          </w:p>
        </w:tc>
        <w:tc>
          <w:tcPr>
            <w:tcW w:w="1331" w:type="dxa"/>
            <w:tcBorders>
              <w:top w:val="nil"/>
              <w:left w:val="single" w:sz="16" w:space="0" w:color="000000"/>
              <w:bottom w:val="nil"/>
            </w:tcBorders>
            <w:shd w:val="clear" w:color="auto" w:fill="FFFFFF"/>
          </w:tcPr>
          <w:p w14:paraId="08A59E2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11</w:t>
            </w:r>
          </w:p>
        </w:tc>
        <w:tc>
          <w:tcPr>
            <w:tcW w:w="1140" w:type="dxa"/>
            <w:tcBorders>
              <w:top w:val="nil"/>
              <w:bottom w:val="nil"/>
            </w:tcBorders>
            <w:shd w:val="clear" w:color="auto" w:fill="FFFFFF"/>
          </w:tcPr>
          <w:p w14:paraId="54B1F9B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2.3</w:t>
            </w:r>
          </w:p>
        </w:tc>
        <w:tc>
          <w:tcPr>
            <w:tcW w:w="1627" w:type="dxa"/>
            <w:tcBorders>
              <w:top w:val="nil"/>
              <w:bottom w:val="nil"/>
            </w:tcBorders>
            <w:shd w:val="clear" w:color="auto" w:fill="FFFFFF"/>
          </w:tcPr>
          <w:p w14:paraId="4AC4D0D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2.3</w:t>
            </w:r>
          </w:p>
        </w:tc>
        <w:tc>
          <w:tcPr>
            <w:tcW w:w="1661" w:type="dxa"/>
            <w:tcBorders>
              <w:top w:val="nil"/>
              <w:bottom w:val="nil"/>
              <w:right w:val="single" w:sz="16" w:space="0" w:color="000000"/>
            </w:tcBorders>
            <w:shd w:val="clear" w:color="auto" w:fill="FFFFFF"/>
          </w:tcPr>
          <w:p w14:paraId="7B8DBF1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94.0</w:t>
            </w:r>
          </w:p>
        </w:tc>
      </w:tr>
      <w:tr w:rsidR="00347628" w:rsidRPr="001E183D" w14:paraId="1DAF905C"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3337A9BF"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7977D90D" w14:textId="454E2DA7" w:rsidR="00347628" w:rsidRPr="001E183D" w:rsidRDefault="00D640B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347628" w:rsidRPr="001E183D">
              <w:rPr>
                <w:rFonts w:ascii="Times New Roman" w:hAnsi="Times New Roman"/>
                <w:color w:val="000000"/>
                <w:sz w:val="16"/>
                <w:szCs w:val="16"/>
              </w:rPr>
              <w:t>sually</w:t>
            </w:r>
          </w:p>
        </w:tc>
        <w:tc>
          <w:tcPr>
            <w:tcW w:w="1331" w:type="dxa"/>
            <w:tcBorders>
              <w:top w:val="nil"/>
              <w:left w:val="single" w:sz="16" w:space="0" w:color="000000"/>
              <w:bottom w:val="nil"/>
            </w:tcBorders>
            <w:shd w:val="clear" w:color="auto" w:fill="FFFFFF"/>
          </w:tcPr>
          <w:p w14:paraId="05CED1A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13</w:t>
            </w:r>
          </w:p>
        </w:tc>
        <w:tc>
          <w:tcPr>
            <w:tcW w:w="1140" w:type="dxa"/>
            <w:tcBorders>
              <w:top w:val="nil"/>
              <w:bottom w:val="nil"/>
            </w:tcBorders>
            <w:shd w:val="clear" w:color="auto" w:fill="FFFFFF"/>
          </w:tcPr>
          <w:p w14:paraId="6A4E500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2.7</w:t>
            </w:r>
          </w:p>
        </w:tc>
        <w:tc>
          <w:tcPr>
            <w:tcW w:w="1627" w:type="dxa"/>
            <w:tcBorders>
              <w:top w:val="nil"/>
              <w:bottom w:val="nil"/>
            </w:tcBorders>
            <w:shd w:val="clear" w:color="auto" w:fill="FFFFFF"/>
          </w:tcPr>
          <w:p w14:paraId="5961249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2.7</w:t>
            </w:r>
          </w:p>
        </w:tc>
        <w:tc>
          <w:tcPr>
            <w:tcW w:w="1661" w:type="dxa"/>
            <w:tcBorders>
              <w:top w:val="nil"/>
              <w:bottom w:val="nil"/>
              <w:right w:val="single" w:sz="16" w:space="0" w:color="000000"/>
            </w:tcBorders>
            <w:shd w:val="clear" w:color="auto" w:fill="FFFFFF"/>
          </w:tcPr>
          <w:p w14:paraId="7EC66F7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96.7</w:t>
            </w:r>
          </w:p>
        </w:tc>
      </w:tr>
      <w:tr w:rsidR="00347628" w:rsidRPr="001E183D" w14:paraId="06A4B2C7"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7341E8C5"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428BB51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31" w:type="dxa"/>
            <w:tcBorders>
              <w:top w:val="nil"/>
              <w:left w:val="single" w:sz="16" w:space="0" w:color="000000"/>
              <w:bottom w:val="nil"/>
            </w:tcBorders>
            <w:shd w:val="clear" w:color="auto" w:fill="FFFFFF"/>
          </w:tcPr>
          <w:p w14:paraId="04B01AF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c>
          <w:tcPr>
            <w:tcW w:w="1140" w:type="dxa"/>
            <w:tcBorders>
              <w:top w:val="nil"/>
              <w:bottom w:val="nil"/>
            </w:tcBorders>
            <w:shd w:val="clear" w:color="auto" w:fill="FFFFFF"/>
          </w:tcPr>
          <w:p w14:paraId="7306374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w:t>
            </w:r>
          </w:p>
        </w:tc>
        <w:tc>
          <w:tcPr>
            <w:tcW w:w="1627" w:type="dxa"/>
            <w:tcBorders>
              <w:top w:val="nil"/>
              <w:bottom w:val="nil"/>
            </w:tcBorders>
            <w:shd w:val="clear" w:color="auto" w:fill="FFFFFF"/>
          </w:tcPr>
          <w:p w14:paraId="5082E98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w:t>
            </w:r>
          </w:p>
        </w:tc>
        <w:tc>
          <w:tcPr>
            <w:tcW w:w="1661" w:type="dxa"/>
            <w:tcBorders>
              <w:top w:val="nil"/>
              <w:bottom w:val="nil"/>
              <w:right w:val="single" w:sz="16" w:space="0" w:color="000000"/>
            </w:tcBorders>
            <w:shd w:val="clear" w:color="auto" w:fill="FFFFFF"/>
          </w:tcPr>
          <w:p w14:paraId="4945679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40AA4010" w14:textId="77777777" w:rsidTr="00443CC4">
        <w:trPr>
          <w:cantSplit/>
          <w:trHeight w:val="144"/>
        </w:trPr>
        <w:tc>
          <w:tcPr>
            <w:tcW w:w="1037" w:type="dxa"/>
            <w:vMerge/>
            <w:tcBorders>
              <w:top w:val="single" w:sz="16" w:space="0" w:color="000000"/>
              <w:left w:val="single" w:sz="16" w:space="0" w:color="000000"/>
              <w:bottom w:val="nil"/>
              <w:right w:val="nil"/>
            </w:tcBorders>
            <w:shd w:val="clear" w:color="auto" w:fill="FFFFFF"/>
            <w:vAlign w:val="center"/>
          </w:tcPr>
          <w:p w14:paraId="776B2D5E"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65B86E6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nil"/>
            </w:tcBorders>
            <w:shd w:val="clear" w:color="auto" w:fill="FFFFFF"/>
          </w:tcPr>
          <w:p w14:paraId="6F6F433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485</w:t>
            </w:r>
          </w:p>
        </w:tc>
        <w:tc>
          <w:tcPr>
            <w:tcW w:w="1140" w:type="dxa"/>
            <w:tcBorders>
              <w:top w:val="nil"/>
              <w:bottom w:val="nil"/>
            </w:tcBorders>
            <w:shd w:val="clear" w:color="auto" w:fill="FFFFFF"/>
          </w:tcPr>
          <w:p w14:paraId="1A71CBB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99.6</w:t>
            </w:r>
          </w:p>
        </w:tc>
        <w:tc>
          <w:tcPr>
            <w:tcW w:w="1627" w:type="dxa"/>
            <w:tcBorders>
              <w:top w:val="nil"/>
              <w:bottom w:val="nil"/>
            </w:tcBorders>
            <w:shd w:val="clear" w:color="auto" w:fill="FFFFFF"/>
          </w:tcPr>
          <w:p w14:paraId="1AA079A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1" w:type="dxa"/>
            <w:tcBorders>
              <w:top w:val="nil"/>
              <w:bottom w:val="nil"/>
              <w:right w:val="single" w:sz="16" w:space="0" w:color="000000"/>
            </w:tcBorders>
            <w:shd w:val="clear" w:color="auto" w:fill="FFFFFF"/>
          </w:tcPr>
          <w:p w14:paraId="1967DD87"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2B83C7A0" w14:textId="77777777" w:rsidTr="00443CC4">
        <w:trPr>
          <w:cantSplit/>
          <w:trHeight w:val="319"/>
        </w:trPr>
        <w:tc>
          <w:tcPr>
            <w:tcW w:w="1037" w:type="dxa"/>
            <w:tcBorders>
              <w:top w:val="nil"/>
              <w:left w:val="single" w:sz="16" w:space="0" w:color="000000"/>
              <w:bottom w:val="nil"/>
              <w:right w:val="nil"/>
            </w:tcBorders>
            <w:shd w:val="clear" w:color="auto" w:fill="FFFFFF"/>
            <w:vAlign w:val="center"/>
          </w:tcPr>
          <w:p w14:paraId="5E686C3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489" w:type="dxa"/>
            <w:tcBorders>
              <w:top w:val="nil"/>
              <w:left w:val="nil"/>
              <w:bottom w:val="nil"/>
              <w:right w:val="single" w:sz="16" w:space="0" w:color="000000"/>
            </w:tcBorders>
            <w:shd w:val="clear" w:color="auto" w:fill="FFFFFF"/>
            <w:vAlign w:val="center"/>
          </w:tcPr>
          <w:p w14:paraId="670D7CD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331" w:type="dxa"/>
            <w:tcBorders>
              <w:top w:val="nil"/>
              <w:left w:val="single" w:sz="16" w:space="0" w:color="000000"/>
              <w:bottom w:val="nil"/>
            </w:tcBorders>
            <w:shd w:val="clear" w:color="auto" w:fill="FFFFFF"/>
          </w:tcPr>
          <w:p w14:paraId="0B7AF05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140" w:type="dxa"/>
            <w:tcBorders>
              <w:top w:val="nil"/>
              <w:bottom w:val="nil"/>
            </w:tcBorders>
            <w:shd w:val="clear" w:color="auto" w:fill="FFFFFF"/>
          </w:tcPr>
          <w:p w14:paraId="06620D5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627" w:type="dxa"/>
            <w:tcBorders>
              <w:top w:val="nil"/>
              <w:bottom w:val="nil"/>
            </w:tcBorders>
            <w:shd w:val="clear" w:color="auto" w:fill="FFFFFF"/>
          </w:tcPr>
          <w:p w14:paraId="7AA6D277"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nil"/>
              <w:right w:val="single" w:sz="16" w:space="0" w:color="000000"/>
            </w:tcBorders>
            <w:shd w:val="clear" w:color="auto" w:fill="FFFFFF"/>
          </w:tcPr>
          <w:p w14:paraId="6CE515D7"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3E2C2FD2" w14:textId="77777777" w:rsidTr="00443CC4">
        <w:trPr>
          <w:cantSplit/>
          <w:trHeight w:val="319"/>
        </w:trPr>
        <w:tc>
          <w:tcPr>
            <w:tcW w:w="2525" w:type="dxa"/>
            <w:gridSpan w:val="2"/>
            <w:tcBorders>
              <w:top w:val="nil"/>
              <w:left w:val="single" w:sz="16" w:space="0" w:color="000000"/>
              <w:bottom w:val="single" w:sz="16" w:space="0" w:color="000000"/>
              <w:right w:val="nil"/>
            </w:tcBorders>
            <w:shd w:val="clear" w:color="auto" w:fill="FFFFFF"/>
            <w:vAlign w:val="center"/>
          </w:tcPr>
          <w:p w14:paraId="798E1BF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single" w:sz="16" w:space="0" w:color="000000"/>
            </w:tcBorders>
            <w:shd w:val="clear" w:color="auto" w:fill="FFFFFF"/>
          </w:tcPr>
          <w:p w14:paraId="5BD3C09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40" w:type="dxa"/>
            <w:tcBorders>
              <w:top w:val="nil"/>
              <w:bottom w:val="single" w:sz="16" w:space="0" w:color="000000"/>
            </w:tcBorders>
            <w:shd w:val="clear" w:color="auto" w:fill="FFFFFF"/>
          </w:tcPr>
          <w:p w14:paraId="658FAC5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27" w:type="dxa"/>
            <w:tcBorders>
              <w:top w:val="nil"/>
              <w:bottom w:val="single" w:sz="16" w:space="0" w:color="000000"/>
            </w:tcBorders>
            <w:shd w:val="clear" w:color="auto" w:fill="FFFFFF"/>
          </w:tcPr>
          <w:p w14:paraId="53D3060E"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single" w:sz="16" w:space="0" w:color="000000"/>
              <w:right w:val="single" w:sz="16" w:space="0" w:color="000000"/>
            </w:tcBorders>
            <w:shd w:val="clear" w:color="auto" w:fill="FFFFFF"/>
          </w:tcPr>
          <w:p w14:paraId="619C245F"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403366ED" w14:textId="77777777" w:rsidR="00347628" w:rsidRPr="001E183D" w:rsidRDefault="00347628" w:rsidP="00F90A28">
      <w:pPr>
        <w:jc w:val="both"/>
        <w:rPr>
          <w:rFonts w:ascii="Times New Roman" w:hAnsi="Times New Roman"/>
        </w:rPr>
      </w:pPr>
    </w:p>
    <w:p w14:paraId="0F00718F" w14:textId="77777777" w:rsidR="00347628" w:rsidRPr="001E183D" w:rsidRDefault="00347628" w:rsidP="00F90A28">
      <w:pPr>
        <w:jc w:val="both"/>
        <w:rPr>
          <w:rFonts w:ascii="Times New Roman" w:hAnsi="Times New Roman"/>
        </w:rPr>
      </w:pPr>
    </w:p>
    <w:p w14:paraId="1F113E2A" w14:textId="77777777" w:rsidR="00347628" w:rsidRPr="001E183D" w:rsidRDefault="00347628" w:rsidP="00F90A28">
      <w:pPr>
        <w:jc w:val="both"/>
        <w:rPr>
          <w:rFonts w:ascii="Times New Roman" w:hAnsi="Times New Roman"/>
          <w:b/>
          <w:sz w:val="22"/>
          <w:szCs w:val="22"/>
        </w:rPr>
      </w:pPr>
    </w:p>
    <w:p w14:paraId="738A821C" w14:textId="77777777" w:rsidR="00347628" w:rsidRPr="001E183D" w:rsidRDefault="00347628" w:rsidP="00F90A28">
      <w:pPr>
        <w:jc w:val="both"/>
        <w:rPr>
          <w:rFonts w:ascii="Times New Roman" w:hAnsi="Times New Roman"/>
          <w:b/>
          <w:sz w:val="22"/>
          <w:szCs w:val="22"/>
        </w:rPr>
      </w:pPr>
    </w:p>
    <w:p w14:paraId="23AE567F" w14:textId="77777777" w:rsidR="00347628" w:rsidRPr="001E183D" w:rsidRDefault="00347628" w:rsidP="00F90A28">
      <w:pPr>
        <w:jc w:val="both"/>
        <w:rPr>
          <w:rFonts w:ascii="Times New Roman" w:hAnsi="Times New Roman"/>
          <w:b/>
          <w:sz w:val="22"/>
          <w:szCs w:val="22"/>
        </w:rPr>
      </w:pPr>
    </w:p>
    <w:p w14:paraId="72391662" w14:textId="77777777" w:rsidR="00347628" w:rsidRPr="001E183D" w:rsidRDefault="00347628" w:rsidP="00F90A28">
      <w:pPr>
        <w:jc w:val="both"/>
        <w:rPr>
          <w:rFonts w:ascii="Times New Roman" w:hAnsi="Times New Roman"/>
          <w:b/>
          <w:sz w:val="22"/>
          <w:szCs w:val="22"/>
        </w:rPr>
      </w:pPr>
    </w:p>
    <w:p w14:paraId="131C9C0D" w14:textId="77777777" w:rsidR="00347628" w:rsidRPr="001E183D" w:rsidRDefault="00347628" w:rsidP="00F90A28">
      <w:pPr>
        <w:jc w:val="both"/>
        <w:rPr>
          <w:rFonts w:ascii="Times New Roman" w:hAnsi="Times New Roman"/>
          <w:b/>
          <w:sz w:val="22"/>
          <w:szCs w:val="22"/>
        </w:rPr>
      </w:pPr>
    </w:p>
    <w:p w14:paraId="4B9B484F" w14:textId="77777777" w:rsidR="00347628" w:rsidRPr="001E183D" w:rsidRDefault="00347628" w:rsidP="00F90A28">
      <w:pPr>
        <w:jc w:val="both"/>
        <w:rPr>
          <w:rFonts w:ascii="Times New Roman" w:hAnsi="Times New Roman"/>
          <w:b/>
          <w:sz w:val="22"/>
          <w:szCs w:val="22"/>
        </w:rPr>
      </w:pPr>
    </w:p>
    <w:p w14:paraId="1F31D146" w14:textId="77777777" w:rsidR="00347628" w:rsidRPr="001E183D" w:rsidRDefault="00347628" w:rsidP="00F90A28">
      <w:pPr>
        <w:jc w:val="both"/>
        <w:rPr>
          <w:rFonts w:ascii="Times New Roman" w:hAnsi="Times New Roman"/>
          <w:b/>
          <w:sz w:val="22"/>
          <w:szCs w:val="22"/>
        </w:rPr>
      </w:pPr>
    </w:p>
    <w:p w14:paraId="55362459" w14:textId="77777777" w:rsidR="00347628" w:rsidRPr="001E183D" w:rsidRDefault="00347628" w:rsidP="00F90A28">
      <w:pPr>
        <w:jc w:val="both"/>
        <w:rPr>
          <w:rFonts w:ascii="Times New Roman" w:hAnsi="Times New Roman"/>
          <w:b/>
          <w:sz w:val="22"/>
          <w:szCs w:val="22"/>
        </w:rPr>
      </w:pPr>
    </w:p>
    <w:p w14:paraId="191D53D5" w14:textId="77777777" w:rsidR="00347628" w:rsidRPr="001E183D" w:rsidRDefault="00347628" w:rsidP="00F90A28">
      <w:pPr>
        <w:jc w:val="both"/>
        <w:rPr>
          <w:rFonts w:ascii="Times New Roman" w:hAnsi="Times New Roman"/>
          <w:b/>
          <w:sz w:val="22"/>
          <w:szCs w:val="22"/>
        </w:rPr>
      </w:pPr>
    </w:p>
    <w:p w14:paraId="1525E2A1" w14:textId="3D0889FA"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60E83">
        <w:rPr>
          <w:rFonts w:ascii="Times New Roman" w:hAnsi="Times New Roman"/>
          <w:b/>
          <w:sz w:val="22"/>
          <w:szCs w:val="22"/>
        </w:rPr>
        <w:t>G-</w:t>
      </w:r>
      <w:r w:rsidRPr="001E183D">
        <w:rPr>
          <w:rFonts w:ascii="Times New Roman" w:hAnsi="Times New Roman"/>
          <w:b/>
          <w:sz w:val="22"/>
          <w:szCs w:val="22"/>
        </w:rPr>
        <w:t>5. Contact with Americans over social networks</w:t>
      </w:r>
    </w:p>
    <w:tbl>
      <w:tblPr>
        <w:tblW w:w="8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7"/>
        <w:gridCol w:w="1489"/>
        <w:gridCol w:w="1331"/>
        <w:gridCol w:w="1140"/>
        <w:gridCol w:w="1627"/>
        <w:gridCol w:w="1661"/>
      </w:tblGrid>
      <w:tr w:rsidR="00347628" w:rsidRPr="001E183D" w14:paraId="22936AD7" w14:textId="77777777" w:rsidTr="00443CC4">
        <w:trPr>
          <w:cantSplit/>
          <w:trHeight w:val="316"/>
        </w:trPr>
        <w:tc>
          <w:tcPr>
            <w:tcW w:w="8285" w:type="dxa"/>
            <w:gridSpan w:val="6"/>
            <w:tcBorders>
              <w:top w:val="nil"/>
              <w:left w:val="nil"/>
              <w:bottom w:val="nil"/>
              <w:right w:val="nil"/>
            </w:tcBorders>
            <w:shd w:val="clear" w:color="auto" w:fill="FFFFFF"/>
          </w:tcPr>
          <w:p w14:paraId="6974029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7338AD85" w14:textId="77777777" w:rsidTr="00443CC4">
        <w:trPr>
          <w:cantSplit/>
          <w:trHeight w:val="316"/>
        </w:trPr>
        <w:tc>
          <w:tcPr>
            <w:tcW w:w="2525" w:type="dxa"/>
            <w:gridSpan w:val="2"/>
            <w:tcBorders>
              <w:top w:val="single" w:sz="16" w:space="0" w:color="000000"/>
              <w:left w:val="single" w:sz="16" w:space="0" w:color="000000"/>
              <w:bottom w:val="single" w:sz="16" w:space="0" w:color="000000"/>
              <w:right w:val="nil"/>
            </w:tcBorders>
            <w:shd w:val="clear" w:color="auto" w:fill="FFFFFF"/>
          </w:tcPr>
          <w:p w14:paraId="0C767EBE"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331" w:type="dxa"/>
            <w:tcBorders>
              <w:top w:val="single" w:sz="16" w:space="0" w:color="000000"/>
              <w:left w:val="single" w:sz="16" w:space="0" w:color="000000"/>
              <w:bottom w:val="single" w:sz="16" w:space="0" w:color="000000"/>
            </w:tcBorders>
            <w:shd w:val="clear" w:color="auto" w:fill="FFFFFF"/>
          </w:tcPr>
          <w:p w14:paraId="38E9013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140" w:type="dxa"/>
            <w:tcBorders>
              <w:top w:val="single" w:sz="16" w:space="0" w:color="000000"/>
              <w:bottom w:val="single" w:sz="16" w:space="0" w:color="000000"/>
            </w:tcBorders>
            <w:shd w:val="clear" w:color="auto" w:fill="FFFFFF"/>
          </w:tcPr>
          <w:p w14:paraId="5DDF50D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627" w:type="dxa"/>
            <w:tcBorders>
              <w:top w:val="single" w:sz="16" w:space="0" w:color="000000"/>
              <w:bottom w:val="single" w:sz="16" w:space="0" w:color="000000"/>
            </w:tcBorders>
            <w:shd w:val="clear" w:color="auto" w:fill="FFFFFF"/>
          </w:tcPr>
          <w:p w14:paraId="5B2C85F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661" w:type="dxa"/>
            <w:tcBorders>
              <w:top w:val="single" w:sz="16" w:space="0" w:color="000000"/>
              <w:bottom w:val="single" w:sz="16" w:space="0" w:color="000000"/>
              <w:right w:val="single" w:sz="16" w:space="0" w:color="000000"/>
            </w:tcBorders>
            <w:shd w:val="clear" w:color="auto" w:fill="FFFFFF"/>
          </w:tcPr>
          <w:p w14:paraId="561B5FD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3B6D27D9" w14:textId="77777777" w:rsidTr="00443CC4">
        <w:trPr>
          <w:cantSplit/>
          <w:trHeight w:val="316"/>
        </w:trPr>
        <w:tc>
          <w:tcPr>
            <w:tcW w:w="1037" w:type="dxa"/>
            <w:vMerge w:val="restart"/>
            <w:tcBorders>
              <w:top w:val="single" w:sz="16" w:space="0" w:color="000000"/>
              <w:left w:val="single" w:sz="16" w:space="0" w:color="000000"/>
              <w:bottom w:val="nil"/>
              <w:right w:val="nil"/>
            </w:tcBorders>
            <w:shd w:val="clear" w:color="auto" w:fill="FFFFFF"/>
            <w:vAlign w:val="center"/>
          </w:tcPr>
          <w:p w14:paraId="6065AF2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489" w:type="dxa"/>
            <w:tcBorders>
              <w:top w:val="single" w:sz="16" w:space="0" w:color="000000"/>
              <w:left w:val="nil"/>
              <w:bottom w:val="nil"/>
              <w:right w:val="single" w:sz="16" w:space="0" w:color="000000"/>
            </w:tcBorders>
            <w:shd w:val="clear" w:color="auto" w:fill="FFFFFF"/>
            <w:vAlign w:val="center"/>
          </w:tcPr>
          <w:p w14:paraId="37FDD52B" w14:textId="6CC45FD4"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N</w:t>
            </w:r>
            <w:r w:rsidR="00347628" w:rsidRPr="001E183D">
              <w:rPr>
                <w:rFonts w:ascii="Times New Roman" w:hAnsi="Times New Roman"/>
                <w:color w:val="000000"/>
                <w:sz w:val="16"/>
                <w:szCs w:val="16"/>
              </w:rPr>
              <w:t>ever</w:t>
            </w:r>
          </w:p>
        </w:tc>
        <w:tc>
          <w:tcPr>
            <w:tcW w:w="1331" w:type="dxa"/>
            <w:tcBorders>
              <w:top w:val="single" w:sz="16" w:space="0" w:color="000000"/>
              <w:left w:val="single" w:sz="16" w:space="0" w:color="000000"/>
              <w:bottom w:val="nil"/>
            </w:tcBorders>
            <w:shd w:val="clear" w:color="auto" w:fill="FFFFFF"/>
          </w:tcPr>
          <w:p w14:paraId="1FE7B69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255</w:t>
            </w:r>
          </w:p>
        </w:tc>
        <w:tc>
          <w:tcPr>
            <w:tcW w:w="1140" w:type="dxa"/>
            <w:tcBorders>
              <w:top w:val="single" w:sz="16" w:space="0" w:color="000000"/>
              <w:bottom w:val="nil"/>
            </w:tcBorders>
            <w:shd w:val="clear" w:color="auto" w:fill="FFFFFF"/>
          </w:tcPr>
          <w:p w14:paraId="17540B1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52.4</w:t>
            </w:r>
          </w:p>
        </w:tc>
        <w:tc>
          <w:tcPr>
            <w:tcW w:w="1627" w:type="dxa"/>
            <w:tcBorders>
              <w:top w:val="single" w:sz="16" w:space="0" w:color="000000"/>
              <w:bottom w:val="nil"/>
            </w:tcBorders>
            <w:shd w:val="clear" w:color="auto" w:fill="FFFFFF"/>
          </w:tcPr>
          <w:p w14:paraId="0E39EAC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52.5</w:t>
            </w:r>
          </w:p>
        </w:tc>
        <w:tc>
          <w:tcPr>
            <w:tcW w:w="1661" w:type="dxa"/>
            <w:tcBorders>
              <w:top w:val="single" w:sz="16" w:space="0" w:color="000000"/>
              <w:bottom w:val="nil"/>
              <w:right w:val="single" w:sz="16" w:space="0" w:color="000000"/>
            </w:tcBorders>
            <w:shd w:val="clear" w:color="auto" w:fill="FFFFFF"/>
          </w:tcPr>
          <w:p w14:paraId="5EF0154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52.5</w:t>
            </w:r>
          </w:p>
        </w:tc>
      </w:tr>
      <w:tr w:rsidR="00347628" w:rsidRPr="001E183D" w14:paraId="39DFC43D" w14:textId="77777777" w:rsidTr="00443CC4">
        <w:trPr>
          <w:cantSplit/>
          <w:trHeight w:val="142"/>
        </w:trPr>
        <w:tc>
          <w:tcPr>
            <w:tcW w:w="1037" w:type="dxa"/>
            <w:vMerge/>
            <w:tcBorders>
              <w:top w:val="single" w:sz="16" w:space="0" w:color="000000"/>
              <w:left w:val="single" w:sz="16" w:space="0" w:color="000000"/>
              <w:bottom w:val="nil"/>
              <w:right w:val="nil"/>
            </w:tcBorders>
            <w:shd w:val="clear" w:color="auto" w:fill="FFFFFF"/>
            <w:vAlign w:val="center"/>
          </w:tcPr>
          <w:p w14:paraId="659E8E9D"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0ED214A0" w14:textId="5C48135F"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R</w:t>
            </w:r>
            <w:r w:rsidR="00347628" w:rsidRPr="001E183D">
              <w:rPr>
                <w:rFonts w:ascii="Times New Roman" w:hAnsi="Times New Roman"/>
                <w:color w:val="000000"/>
                <w:sz w:val="16"/>
                <w:szCs w:val="16"/>
              </w:rPr>
              <w:t>arely</w:t>
            </w:r>
          </w:p>
        </w:tc>
        <w:tc>
          <w:tcPr>
            <w:tcW w:w="1331" w:type="dxa"/>
            <w:tcBorders>
              <w:top w:val="nil"/>
              <w:left w:val="single" w:sz="16" w:space="0" w:color="000000"/>
              <w:bottom w:val="nil"/>
            </w:tcBorders>
            <w:shd w:val="clear" w:color="auto" w:fill="FFFFFF"/>
          </w:tcPr>
          <w:p w14:paraId="2C6DEDB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79</w:t>
            </w:r>
          </w:p>
        </w:tc>
        <w:tc>
          <w:tcPr>
            <w:tcW w:w="1140" w:type="dxa"/>
            <w:tcBorders>
              <w:top w:val="nil"/>
              <w:bottom w:val="nil"/>
            </w:tcBorders>
            <w:shd w:val="clear" w:color="auto" w:fill="FFFFFF"/>
          </w:tcPr>
          <w:p w14:paraId="1044F95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16.2</w:t>
            </w:r>
          </w:p>
        </w:tc>
        <w:tc>
          <w:tcPr>
            <w:tcW w:w="1627" w:type="dxa"/>
            <w:tcBorders>
              <w:top w:val="nil"/>
              <w:bottom w:val="nil"/>
            </w:tcBorders>
            <w:shd w:val="clear" w:color="auto" w:fill="FFFFFF"/>
          </w:tcPr>
          <w:p w14:paraId="411E6E7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16.3</w:t>
            </w:r>
          </w:p>
        </w:tc>
        <w:tc>
          <w:tcPr>
            <w:tcW w:w="1661" w:type="dxa"/>
            <w:tcBorders>
              <w:top w:val="nil"/>
              <w:bottom w:val="nil"/>
              <w:right w:val="single" w:sz="16" w:space="0" w:color="000000"/>
            </w:tcBorders>
            <w:shd w:val="clear" w:color="auto" w:fill="FFFFFF"/>
          </w:tcPr>
          <w:p w14:paraId="4780F91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68.7</w:t>
            </w:r>
          </w:p>
        </w:tc>
      </w:tr>
      <w:tr w:rsidR="00347628" w:rsidRPr="001E183D" w14:paraId="3146081D" w14:textId="77777777" w:rsidTr="00443CC4">
        <w:trPr>
          <w:cantSplit/>
          <w:trHeight w:val="142"/>
        </w:trPr>
        <w:tc>
          <w:tcPr>
            <w:tcW w:w="1037" w:type="dxa"/>
            <w:vMerge/>
            <w:tcBorders>
              <w:top w:val="single" w:sz="16" w:space="0" w:color="000000"/>
              <w:left w:val="single" w:sz="16" w:space="0" w:color="000000"/>
              <w:bottom w:val="nil"/>
              <w:right w:val="nil"/>
            </w:tcBorders>
            <w:shd w:val="clear" w:color="auto" w:fill="FFFFFF"/>
            <w:vAlign w:val="center"/>
          </w:tcPr>
          <w:p w14:paraId="58782170"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13A7B84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occasionally</w:t>
            </w:r>
            <w:proofErr w:type="gramEnd"/>
          </w:p>
        </w:tc>
        <w:tc>
          <w:tcPr>
            <w:tcW w:w="1331" w:type="dxa"/>
            <w:tcBorders>
              <w:top w:val="nil"/>
              <w:left w:val="single" w:sz="16" w:space="0" w:color="000000"/>
              <w:bottom w:val="nil"/>
            </w:tcBorders>
            <w:shd w:val="clear" w:color="auto" w:fill="FFFFFF"/>
          </w:tcPr>
          <w:p w14:paraId="2454650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53</w:t>
            </w:r>
          </w:p>
        </w:tc>
        <w:tc>
          <w:tcPr>
            <w:tcW w:w="1140" w:type="dxa"/>
            <w:tcBorders>
              <w:top w:val="nil"/>
              <w:bottom w:val="nil"/>
            </w:tcBorders>
            <w:shd w:val="clear" w:color="auto" w:fill="FFFFFF"/>
          </w:tcPr>
          <w:p w14:paraId="54B4F8C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10.9</w:t>
            </w:r>
          </w:p>
        </w:tc>
        <w:tc>
          <w:tcPr>
            <w:tcW w:w="1627" w:type="dxa"/>
            <w:tcBorders>
              <w:top w:val="nil"/>
              <w:bottom w:val="nil"/>
            </w:tcBorders>
            <w:shd w:val="clear" w:color="auto" w:fill="FFFFFF"/>
          </w:tcPr>
          <w:p w14:paraId="3DB9342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10.9</w:t>
            </w:r>
          </w:p>
        </w:tc>
        <w:tc>
          <w:tcPr>
            <w:tcW w:w="1661" w:type="dxa"/>
            <w:tcBorders>
              <w:top w:val="nil"/>
              <w:bottom w:val="nil"/>
              <w:right w:val="single" w:sz="16" w:space="0" w:color="000000"/>
            </w:tcBorders>
            <w:shd w:val="clear" w:color="auto" w:fill="FFFFFF"/>
          </w:tcPr>
          <w:p w14:paraId="05127CA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79.6</w:t>
            </w:r>
          </w:p>
        </w:tc>
      </w:tr>
      <w:tr w:rsidR="00347628" w:rsidRPr="001E183D" w14:paraId="07576405" w14:textId="77777777" w:rsidTr="00443CC4">
        <w:trPr>
          <w:cantSplit/>
          <w:trHeight w:val="142"/>
        </w:trPr>
        <w:tc>
          <w:tcPr>
            <w:tcW w:w="1037" w:type="dxa"/>
            <w:vMerge/>
            <w:tcBorders>
              <w:top w:val="single" w:sz="16" w:space="0" w:color="000000"/>
              <w:left w:val="single" w:sz="16" w:space="0" w:color="000000"/>
              <w:bottom w:val="nil"/>
              <w:right w:val="nil"/>
            </w:tcBorders>
            <w:shd w:val="clear" w:color="auto" w:fill="FFFFFF"/>
            <w:vAlign w:val="center"/>
          </w:tcPr>
          <w:p w14:paraId="66B1FF66"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559FD51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sometimes</w:t>
            </w:r>
            <w:proofErr w:type="gramEnd"/>
          </w:p>
        </w:tc>
        <w:tc>
          <w:tcPr>
            <w:tcW w:w="1331" w:type="dxa"/>
            <w:tcBorders>
              <w:top w:val="nil"/>
              <w:left w:val="single" w:sz="16" w:space="0" w:color="000000"/>
              <w:bottom w:val="nil"/>
            </w:tcBorders>
            <w:shd w:val="clear" w:color="auto" w:fill="FFFFFF"/>
          </w:tcPr>
          <w:p w14:paraId="6FBF399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33</w:t>
            </w:r>
          </w:p>
        </w:tc>
        <w:tc>
          <w:tcPr>
            <w:tcW w:w="1140" w:type="dxa"/>
            <w:tcBorders>
              <w:top w:val="nil"/>
              <w:bottom w:val="nil"/>
            </w:tcBorders>
            <w:shd w:val="clear" w:color="auto" w:fill="FFFFFF"/>
          </w:tcPr>
          <w:p w14:paraId="1611F67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w:t>
            </w:r>
          </w:p>
        </w:tc>
        <w:tc>
          <w:tcPr>
            <w:tcW w:w="1627" w:type="dxa"/>
            <w:tcBorders>
              <w:top w:val="nil"/>
              <w:bottom w:val="nil"/>
            </w:tcBorders>
            <w:shd w:val="clear" w:color="auto" w:fill="FFFFFF"/>
          </w:tcPr>
          <w:p w14:paraId="4A299A3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6.8</w:t>
            </w:r>
          </w:p>
        </w:tc>
        <w:tc>
          <w:tcPr>
            <w:tcW w:w="1661" w:type="dxa"/>
            <w:tcBorders>
              <w:top w:val="nil"/>
              <w:bottom w:val="nil"/>
              <w:right w:val="single" w:sz="16" w:space="0" w:color="000000"/>
            </w:tcBorders>
            <w:shd w:val="clear" w:color="auto" w:fill="FFFFFF"/>
          </w:tcPr>
          <w:p w14:paraId="390EC99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86.4</w:t>
            </w:r>
          </w:p>
        </w:tc>
      </w:tr>
      <w:tr w:rsidR="00347628" w:rsidRPr="001E183D" w14:paraId="770DA007" w14:textId="77777777" w:rsidTr="00443CC4">
        <w:trPr>
          <w:cantSplit/>
          <w:trHeight w:val="142"/>
        </w:trPr>
        <w:tc>
          <w:tcPr>
            <w:tcW w:w="1037" w:type="dxa"/>
            <w:vMerge/>
            <w:tcBorders>
              <w:top w:val="single" w:sz="16" w:space="0" w:color="000000"/>
              <w:left w:val="single" w:sz="16" w:space="0" w:color="000000"/>
              <w:bottom w:val="nil"/>
              <w:right w:val="nil"/>
            </w:tcBorders>
            <w:shd w:val="clear" w:color="auto" w:fill="FFFFFF"/>
            <w:vAlign w:val="center"/>
          </w:tcPr>
          <w:p w14:paraId="3EA4CAF7"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530B339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frequently</w:t>
            </w:r>
            <w:proofErr w:type="gramEnd"/>
          </w:p>
        </w:tc>
        <w:tc>
          <w:tcPr>
            <w:tcW w:w="1331" w:type="dxa"/>
            <w:tcBorders>
              <w:top w:val="nil"/>
              <w:left w:val="single" w:sz="16" w:space="0" w:color="000000"/>
              <w:bottom w:val="nil"/>
            </w:tcBorders>
            <w:shd w:val="clear" w:color="auto" w:fill="FFFFFF"/>
          </w:tcPr>
          <w:p w14:paraId="6FC6AA6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w:t>
            </w:r>
          </w:p>
        </w:tc>
        <w:tc>
          <w:tcPr>
            <w:tcW w:w="1140" w:type="dxa"/>
            <w:tcBorders>
              <w:top w:val="nil"/>
              <w:bottom w:val="nil"/>
            </w:tcBorders>
            <w:shd w:val="clear" w:color="auto" w:fill="FFFFFF"/>
          </w:tcPr>
          <w:p w14:paraId="3384120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w:t>
            </w:r>
          </w:p>
        </w:tc>
        <w:tc>
          <w:tcPr>
            <w:tcW w:w="1627" w:type="dxa"/>
            <w:tcBorders>
              <w:top w:val="nil"/>
              <w:bottom w:val="nil"/>
            </w:tcBorders>
            <w:shd w:val="clear" w:color="auto" w:fill="FFFFFF"/>
          </w:tcPr>
          <w:p w14:paraId="6CB3691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w:t>
            </w:r>
          </w:p>
        </w:tc>
        <w:tc>
          <w:tcPr>
            <w:tcW w:w="1661" w:type="dxa"/>
            <w:tcBorders>
              <w:top w:val="nil"/>
              <w:bottom w:val="nil"/>
              <w:right w:val="single" w:sz="16" w:space="0" w:color="000000"/>
            </w:tcBorders>
            <w:shd w:val="clear" w:color="auto" w:fill="FFFFFF"/>
          </w:tcPr>
          <w:p w14:paraId="39D337B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89.5</w:t>
            </w:r>
          </w:p>
        </w:tc>
      </w:tr>
      <w:tr w:rsidR="00347628" w:rsidRPr="001E183D" w14:paraId="1CA795A4" w14:textId="77777777" w:rsidTr="00443CC4">
        <w:trPr>
          <w:cantSplit/>
          <w:trHeight w:val="142"/>
        </w:trPr>
        <w:tc>
          <w:tcPr>
            <w:tcW w:w="1037" w:type="dxa"/>
            <w:vMerge/>
            <w:tcBorders>
              <w:top w:val="single" w:sz="16" w:space="0" w:color="000000"/>
              <w:left w:val="single" w:sz="16" w:space="0" w:color="000000"/>
              <w:bottom w:val="nil"/>
              <w:right w:val="nil"/>
            </w:tcBorders>
            <w:shd w:val="clear" w:color="auto" w:fill="FFFFFF"/>
            <w:vAlign w:val="center"/>
          </w:tcPr>
          <w:p w14:paraId="60C114FE"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6A4F3634" w14:textId="4AA90E50" w:rsidR="00347628" w:rsidRPr="001E183D" w:rsidRDefault="00D640B7"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U</w:t>
            </w:r>
            <w:r w:rsidR="00347628" w:rsidRPr="001E183D">
              <w:rPr>
                <w:rFonts w:ascii="Times New Roman" w:hAnsi="Times New Roman"/>
                <w:color w:val="000000"/>
                <w:sz w:val="16"/>
                <w:szCs w:val="16"/>
              </w:rPr>
              <w:t>sually</w:t>
            </w:r>
          </w:p>
        </w:tc>
        <w:tc>
          <w:tcPr>
            <w:tcW w:w="1331" w:type="dxa"/>
            <w:tcBorders>
              <w:top w:val="nil"/>
              <w:left w:val="single" w:sz="16" w:space="0" w:color="000000"/>
              <w:bottom w:val="nil"/>
            </w:tcBorders>
            <w:shd w:val="clear" w:color="auto" w:fill="FFFFFF"/>
          </w:tcPr>
          <w:p w14:paraId="7BDF523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21</w:t>
            </w:r>
          </w:p>
        </w:tc>
        <w:tc>
          <w:tcPr>
            <w:tcW w:w="1140" w:type="dxa"/>
            <w:tcBorders>
              <w:top w:val="nil"/>
              <w:bottom w:val="nil"/>
            </w:tcBorders>
            <w:shd w:val="clear" w:color="auto" w:fill="FFFFFF"/>
          </w:tcPr>
          <w:p w14:paraId="4162D6D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w:t>
            </w:r>
          </w:p>
        </w:tc>
        <w:tc>
          <w:tcPr>
            <w:tcW w:w="1627" w:type="dxa"/>
            <w:tcBorders>
              <w:top w:val="nil"/>
              <w:bottom w:val="nil"/>
            </w:tcBorders>
            <w:shd w:val="clear" w:color="auto" w:fill="FFFFFF"/>
          </w:tcPr>
          <w:p w14:paraId="07D8A02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4.3</w:t>
            </w:r>
          </w:p>
        </w:tc>
        <w:tc>
          <w:tcPr>
            <w:tcW w:w="1661" w:type="dxa"/>
            <w:tcBorders>
              <w:top w:val="nil"/>
              <w:bottom w:val="nil"/>
              <w:right w:val="single" w:sz="16" w:space="0" w:color="000000"/>
            </w:tcBorders>
            <w:shd w:val="clear" w:color="auto" w:fill="FFFFFF"/>
          </w:tcPr>
          <w:p w14:paraId="1C845B1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93.8</w:t>
            </w:r>
          </w:p>
        </w:tc>
      </w:tr>
      <w:tr w:rsidR="00347628" w:rsidRPr="001E183D" w14:paraId="2791F688" w14:textId="77777777" w:rsidTr="00443CC4">
        <w:trPr>
          <w:cantSplit/>
          <w:trHeight w:val="142"/>
        </w:trPr>
        <w:tc>
          <w:tcPr>
            <w:tcW w:w="1037" w:type="dxa"/>
            <w:vMerge/>
            <w:tcBorders>
              <w:top w:val="single" w:sz="16" w:space="0" w:color="000000"/>
              <w:left w:val="single" w:sz="16" w:space="0" w:color="000000"/>
              <w:bottom w:val="nil"/>
              <w:right w:val="nil"/>
            </w:tcBorders>
            <w:shd w:val="clear" w:color="auto" w:fill="FFFFFF"/>
            <w:vAlign w:val="center"/>
          </w:tcPr>
          <w:p w14:paraId="642479F6"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6667B3D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every</w:t>
            </w:r>
            <w:proofErr w:type="gramEnd"/>
            <w:r w:rsidRPr="001E183D">
              <w:rPr>
                <w:rFonts w:ascii="Times New Roman" w:hAnsi="Times New Roman"/>
                <w:color w:val="000000"/>
                <w:sz w:val="16"/>
                <w:szCs w:val="16"/>
              </w:rPr>
              <w:t xml:space="preserve"> time</w:t>
            </w:r>
          </w:p>
        </w:tc>
        <w:tc>
          <w:tcPr>
            <w:tcW w:w="1331" w:type="dxa"/>
            <w:tcBorders>
              <w:top w:val="nil"/>
              <w:left w:val="single" w:sz="16" w:space="0" w:color="000000"/>
              <w:bottom w:val="nil"/>
            </w:tcBorders>
            <w:shd w:val="clear" w:color="auto" w:fill="FFFFFF"/>
          </w:tcPr>
          <w:p w14:paraId="336B71B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30</w:t>
            </w:r>
          </w:p>
        </w:tc>
        <w:tc>
          <w:tcPr>
            <w:tcW w:w="1140" w:type="dxa"/>
            <w:tcBorders>
              <w:top w:val="nil"/>
              <w:bottom w:val="nil"/>
            </w:tcBorders>
            <w:shd w:val="clear" w:color="auto" w:fill="FFFFFF"/>
          </w:tcPr>
          <w:p w14:paraId="3BF7145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c>
          <w:tcPr>
            <w:tcW w:w="1627" w:type="dxa"/>
            <w:tcBorders>
              <w:top w:val="nil"/>
              <w:bottom w:val="nil"/>
            </w:tcBorders>
            <w:shd w:val="clear" w:color="auto" w:fill="FFFFFF"/>
          </w:tcPr>
          <w:p w14:paraId="10D3F55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6.2</w:t>
            </w:r>
          </w:p>
        </w:tc>
        <w:tc>
          <w:tcPr>
            <w:tcW w:w="1661" w:type="dxa"/>
            <w:tcBorders>
              <w:top w:val="nil"/>
              <w:bottom w:val="nil"/>
              <w:right w:val="single" w:sz="16" w:space="0" w:color="000000"/>
            </w:tcBorders>
            <w:shd w:val="clear" w:color="auto" w:fill="FFFFFF"/>
          </w:tcPr>
          <w:p w14:paraId="2E77089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5121ED4A" w14:textId="77777777" w:rsidTr="00443CC4">
        <w:trPr>
          <w:cantSplit/>
          <w:trHeight w:val="142"/>
        </w:trPr>
        <w:tc>
          <w:tcPr>
            <w:tcW w:w="1037" w:type="dxa"/>
            <w:vMerge/>
            <w:tcBorders>
              <w:top w:val="single" w:sz="16" w:space="0" w:color="000000"/>
              <w:left w:val="single" w:sz="16" w:space="0" w:color="000000"/>
              <w:bottom w:val="nil"/>
              <w:right w:val="nil"/>
            </w:tcBorders>
            <w:shd w:val="clear" w:color="auto" w:fill="FFFFFF"/>
            <w:vAlign w:val="center"/>
          </w:tcPr>
          <w:p w14:paraId="25AB792E"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489" w:type="dxa"/>
            <w:tcBorders>
              <w:top w:val="nil"/>
              <w:left w:val="nil"/>
              <w:bottom w:val="nil"/>
              <w:right w:val="single" w:sz="16" w:space="0" w:color="000000"/>
            </w:tcBorders>
            <w:shd w:val="clear" w:color="auto" w:fill="FFFFFF"/>
            <w:vAlign w:val="center"/>
          </w:tcPr>
          <w:p w14:paraId="3E548EE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nil"/>
            </w:tcBorders>
            <w:shd w:val="clear" w:color="auto" w:fill="FFFFFF"/>
          </w:tcPr>
          <w:p w14:paraId="4CFB592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486</w:t>
            </w:r>
          </w:p>
        </w:tc>
        <w:tc>
          <w:tcPr>
            <w:tcW w:w="1140" w:type="dxa"/>
            <w:tcBorders>
              <w:top w:val="nil"/>
              <w:bottom w:val="nil"/>
            </w:tcBorders>
            <w:shd w:val="clear" w:color="auto" w:fill="FFFFFF"/>
          </w:tcPr>
          <w:p w14:paraId="61975B0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99.8</w:t>
            </w:r>
          </w:p>
        </w:tc>
        <w:tc>
          <w:tcPr>
            <w:tcW w:w="1627" w:type="dxa"/>
            <w:tcBorders>
              <w:top w:val="nil"/>
              <w:bottom w:val="nil"/>
            </w:tcBorders>
            <w:shd w:val="clear" w:color="auto" w:fill="FFFFFF"/>
          </w:tcPr>
          <w:p w14:paraId="068CB23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61" w:type="dxa"/>
            <w:tcBorders>
              <w:top w:val="nil"/>
              <w:bottom w:val="nil"/>
              <w:right w:val="single" w:sz="16" w:space="0" w:color="000000"/>
            </w:tcBorders>
            <w:shd w:val="clear" w:color="auto" w:fill="FFFFFF"/>
          </w:tcPr>
          <w:p w14:paraId="5E9D3C5F"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5C82238F" w14:textId="77777777" w:rsidTr="00443CC4">
        <w:trPr>
          <w:cantSplit/>
          <w:trHeight w:val="316"/>
        </w:trPr>
        <w:tc>
          <w:tcPr>
            <w:tcW w:w="1037" w:type="dxa"/>
            <w:tcBorders>
              <w:top w:val="nil"/>
              <w:left w:val="single" w:sz="16" w:space="0" w:color="000000"/>
              <w:bottom w:val="nil"/>
              <w:right w:val="nil"/>
            </w:tcBorders>
            <w:shd w:val="clear" w:color="auto" w:fill="FFFFFF"/>
            <w:vAlign w:val="center"/>
          </w:tcPr>
          <w:p w14:paraId="1D99157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Missing</w:t>
            </w:r>
          </w:p>
        </w:tc>
        <w:tc>
          <w:tcPr>
            <w:tcW w:w="1489" w:type="dxa"/>
            <w:tcBorders>
              <w:top w:val="nil"/>
              <w:left w:val="nil"/>
              <w:bottom w:val="nil"/>
              <w:right w:val="single" w:sz="16" w:space="0" w:color="000000"/>
            </w:tcBorders>
            <w:shd w:val="clear" w:color="auto" w:fill="FFFFFF"/>
            <w:vAlign w:val="center"/>
          </w:tcPr>
          <w:p w14:paraId="14DA1B9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System</w:t>
            </w:r>
          </w:p>
        </w:tc>
        <w:tc>
          <w:tcPr>
            <w:tcW w:w="1331" w:type="dxa"/>
            <w:tcBorders>
              <w:top w:val="nil"/>
              <w:left w:val="single" w:sz="16" w:space="0" w:color="000000"/>
              <w:bottom w:val="nil"/>
            </w:tcBorders>
            <w:shd w:val="clear" w:color="auto" w:fill="FFFFFF"/>
          </w:tcPr>
          <w:p w14:paraId="0E60B4F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w:t>
            </w:r>
          </w:p>
        </w:tc>
        <w:tc>
          <w:tcPr>
            <w:tcW w:w="1140" w:type="dxa"/>
            <w:tcBorders>
              <w:top w:val="nil"/>
              <w:bottom w:val="nil"/>
            </w:tcBorders>
            <w:shd w:val="clear" w:color="auto" w:fill="FFFFFF"/>
          </w:tcPr>
          <w:p w14:paraId="2F0B240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627" w:type="dxa"/>
            <w:tcBorders>
              <w:top w:val="nil"/>
              <w:bottom w:val="nil"/>
            </w:tcBorders>
            <w:shd w:val="clear" w:color="auto" w:fill="FFFFFF"/>
          </w:tcPr>
          <w:p w14:paraId="5972C2AA"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nil"/>
              <w:right w:val="single" w:sz="16" w:space="0" w:color="000000"/>
            </w:tcBorders>
            <w:shd w:val="clear" w:color="auto" w:fill="FFFFFF"/>
          </w:tcPr>
          <w:p w14:paraId="22A2D996"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r w:rsidR="00347628" w:rsidRPr="001E183D" w14:paraId="260955A8" w14:textId="77777777" w:rsidTr="00443CC4">
        <w:trPr>
          <w:cantSplit/>
          <w:trHeight w:val="316"/>
        </w:trPr>
        <w:tc>
          <w:tcPr>
            <w:tcW w:w="2525" w:type="dxa"/>
            <w:gridSpan w:val="2"/>
            <w:tcBorders>
              <w:top w:val="nil"/>
              <w:left w:val="single" w:sz="16" w:space="0" w:color="000000"/>
              <w:bottom w:val="single" w:sz="16" w:space="0" w:color="000000"/>
              <w:right w:val="nil"/>
            </w:tcBorders>
            <w:shd w:val="clear" w:color="auto" w:fill="FFFFFF"/>
            <w:vAlign w:val="center"/>
          </w:tcPr>
          <w:p w14:paraId="079B1D8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331" w:type="dxa"/>
            <w:tcBorders>
              <w:top w:val="nil"/>
              <w:left w:val="single" w:sz="16" w:space="0" w:color="000000"/>
              <w:bottom w:val="single" w:sz="16" w:space="0" w:color="000000"/>
            </w:tcBorders>
            <w:shd w:val="clear" w:color="auto" w:fill="FFFFFF"/>
          </w:tcPr>
          <w:p w14:paraId="64C7E80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140" w:type="dxa"/>
            <w:tcBorders>
              <w:top w:val="nil"/>
              <w:bottom w:val="single" w:sz="16" w:space="0" w:color="000000"/>
            </w:tcBorders>
            <w:shd w:val="clear" w:color="auto" w:fill="FFFFFF"/>
          </w:tcPr>
          <w:p w14:paraId="641D52A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627" w:type="dxa"/>
            <w:tcBorders>
              <w:top w:val="nil"/>
              <w:bottom w:val="single" w:sz="16" w:space="0" w:color="000000"/>
            </w:tcBorders>
            <w:shd w:val="clear" w:color="auto" w:fill="FFFFFF"/>
          </w:tcPr>
          <w:p w14:paraId="53F878AE"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661" w:type="dxa"/>
            <w:tcBorders>
              <w:top w:val="nil"/>
              <w:bottom w:val="single" w:sz="16" w:space="0" w:color="000000"/>
              <w:right w:val="single" w:sz="16" w:space="0" w:color="000000"/>
            </w:tcBorders>
            <w:shd w:val="clear" w:color="auto" w:fill="FFFFFF"/>
          </w:tcPr>
          <w:p w14:paraId="7E3A84E6"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4F27C94D" w14:textId="77777777" w:rsidR="00347628" w:rsidRPr="001E183D" w:rsidRDefault="00347628" w:rsidP="00F90A28">
      <w:pPr>
        <w:jc w:val="both"/>
        <w:rPr>
          <w:rFonts w:ascii="Times New Roman" w:hAnsi="Times New Roman"/>
        </w:rPr>
      </w:pPr>
    </w:p>
    <w:p w14:paraId="44625C73" w14:textId="77777777" w:rsidR="00347628" w:rsidRPr="001E183D" w:rsidRDefault="00347628" w:rsidP="00F90A28">
      <w:pPr>
        <w:jc w:val="both"/>
        <w:rPr>
          <w:rFonts w:ascii="Times New Roman" w:hAnsi="Times New Roman"/>
        </w:rPr>
      </w:pPr>
    </w:p>
    <w:p w14:paraId="113C1636" w14:textId="77777777" w:rsidR="00347628" w:rsidRPr="001E183D" w:rsidRDefault="00347628" w:rsidP="00F90A28">
      <w:pPr>
        <w:jc w:val="both"/>
        <w:rPr>
          <w:rFonts w:ascii="Times New Roman" w:hAnsi="Times New Roman"/>
          <w:b/>
          <w:sz w:val="22"/>
          <w:szCs w:val="22"/>
        </w:rPr>
      </w:pPr>
    </w:p>
    <w:p w14:paraId="492CC0A0" w14:textId="5348BB0B" w:rsidR="00347628" w:rsidRPr="001E183D" w:rsidRDefault="00CB3EF2" w:rsidP="00F90A28">
      <w:pPr>
        <w:jc w:val="both"/>
        <w:rPr>
          <w:rFonts w:ascii="Times New Roman" w:hAnsi="Times New Roman"/>
          <w:b/>
          <w:sz w:val="22"/>
          <w:szCs w:val="22"/>
        </w:rPr>
      </w:pPr>
      <w:r>
        <w:rPr>
          <w:rFonts w:ascii="Times New Roman" w:hAnsi="Times New Roman"/>
          <w:b/>
          <w:sz w:val="22"/>
          <w:szCs w:val="22"/>
        </w:rPr>
        <w:t>Table G-6</w:t>
      </w:r>
      <w:r w:rsidR="00347628" w:rsidRPr="001E183D">
        <w:rPr>
          <w:rFonts w:ascii="Times New Roman" w:hAnsi="Times New Roman"/>
          <w:b/>
          <w:sz w:val="22"/>
          <w:szCs w:val="22"/>
        </w:rPr>
        <w:t>. Understand spoken English</w:t>
      </w:r>
    </w:p>
    <w:tbl>
      <w:tblPr>
        <w:tblW w:w="68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18"/>
        <w:gridCol w:w="1127"/>
        <w:gridCol w:w="1158"/>
        <w:gridCol w:w="989"/>
        <w:gridCol w:w="1409"/>
        <w:gridCol w:w="1437"/>
        <w:gridCol w:w="8"/>
      </w:tblGrid>
      <w:tr w:rsidR="00347628" w:rsidRPr="001E183D" w14:paraId="2E486B13" w14:textId="77777777" w:rsidTr="00443CC4">
        <w:trPr>
          <w:gridAfter w:val="1"/>
          <w:wAfter w:w="8" w:type="dxa"/>
          <w:cantSplit/>
          <w:trHeight w:val="330"/>
        </w:trPr>
        <w:tc>
          <w:tcPr>
            <w:tcW w:w="6838" w:type="dxa"/>
            <w:gridSpan w:val="6"/>
            <w:tcBorders>
              <w:top w:val="nil"/>
              <w:left w:val="nil"/>
              <w:bottom w:val="nil"/>
              <w:right w:val="nil"/>
            </w:tcBorders>
            <w:shd w:val="clear" w:color="auto" w:fill="FFFFFF"/>
          </w:tcPr>
          <w:p w14:paraId="54E69E0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4D380D70" w14:textId="77777777" w:rsidTr="00443CC4">
        <w:trPr>
          <w:cantSplit/>
          <w:trHeight w:val="330"/>
        </w:trPr>
        <w:tc>
          <w:tcPr>
            <w:tcW w:w="1847" w:type="dxa"/>
            <w:gridSpan w:val="2"/>
            <w:tcBorders>
              <w:top w:val="single" w:sz="16" w:space="0" w:color="000000"/>
              <w:left w:val="single" w:sz="16" w:space="0" w:color="000000"/>
              <w:bottom w:val="single" w:sz="16" w:space="0" w:color="000000"/>
              <w:right w:val="nil"/>
            </w:tcBorders>
            <w:shd w:val="clear" w:color="auto" w:fill="FFFFFF"/>
          </w:tcPr>
          <w:p w14:paraId="2B408228"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159" w:type="dxa"/>
            <w:tcBorders>
              <w:top w:val="single" w:sz="16" w:space="0" w:color="000000"/>
              <w:left w:val="single" w:sz="16" w:space="0" w:color="000000"/>
              <w:bottom w:val="single" w:sz="16" w:space="0" w:color="000000"/>
            </w:tcBorders>
            <w:shd w:val="clear" w:color="auto" w:fill="FFFFFF"/>
          </w:tcPr>
          <w:p w14:paraId="64CE129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990" w:type="dxa"/>
            <w:tcBorders>
              <w:top w:val="single" w:sz="16" w:space="0" w:color="000000"/>
              <w:bottom w:val="single" w:sz="16" w:space="0" w:color="000000"/>
            </w:tcBorders>
            <w:shd w:val="clear" w:color="auto" w:fill="FFFFFF"/>
          </w:tcPr>
          <w:p w14:paraId="50AC37C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411" w:type="dxa"/>
            <w:tcBorders>
              <w:top w:val="single" w:sz="16" w:space="0" w:color="000000"/>
              <w:bottom w:val="single" w:sz="16" w:space="0" w:color="000000"/>
            </w:tcBorders>
            <w:shd w:val="clear" w:color="auto" w:fill="FFFFFF"/>
          </w:tcPr>
          <w:p w14:paraId="79E55A2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439" w:type="dxa"/>
            <w:gridSpan w:val="2"/>
            <w:tcBorders>
              <w:top w:val="single" w:sz="16" w:space="0" w:color="000000"/>
              <w:bottom w:val="single" w:sz="16" w:space="0" w:color="000000"/>
              <w:right w:val="single" w:sz="16" w:space="0" w:color="000000"/>
            </w:tcBorders>
            <w:shd w:val="clear" w:color="auto" w:fill="FFFFFF"/>
          </w:tcPr>
          <w:p w14:paraId="6EBFC01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62143BA1" w14:textId="77777777" w:rsidTr="00443CC4">
        <w:trPr>
          <w:gridAfter w:val="1"/>
          <w:wAfter w:w="5" w:type="dxa"/>
          <w:cantSplit/>
          <w:trHeight w:val="330"/>
        </w:trPr>
        <w:tc>
          <w:tcPr>
            <w:tcW w:w="719" w:type="dxa"/>
            <w:vMerge w:val="restart"/>
            <w:tcBorders>
              <w:top w:val="single" w:sz="16" w:space="0" w:color="000000"/>
              <w:left w:val="single" w:sz="16" w:space="0" w:color="000000"/>
              <w:bottom w:val="single" w:sz="16" w:space="0" w:color="000000"/>
              <w:right w:val="nil"/>
            </w:tcBorders>
            <w:shd w:val="clear" w:color="auto" w:fill="FFFFFF"/>
            <w:vAlign w:val="center"/>
          </w:tcPr>
          <w:p w14:paraId="7A68639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123" w:type="dxa"/>
            <w:tcBorders>
              <w:top w:val="single" w:sz="16" w:space="0" w:color="000000"/>
              <w:left w:val="nil"/>
              <w:bottom w:val="nil"/>
              <w:right w:val="single" w:sz="16" w:space="0" w:color="000000"/>
            </w:tcBorders>
            <w:shd w:val="clear" w:color="auto" w:fill="FFFFFF"/>
            <w:vAlign w:val="center"/>
          </w:tcPr>
          <w:p w14:paraId="11C28DC0" w14:textId="45FAD5D6"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347628" w:rsidRPr="001E183D">
              <w:rPr>
                <w:rFonts w:ascii="Times New Roman" w:hAnsi="Times New Roman"/>
                <w:color w:val="000000"/>
                <w:sz w:val="16"/>
                <w:szCs w:val="16"/>
              </w:rPr>
              <w:t>air</w:t>
            </w:r>
          </w:p>
        </w:tc>
        <w:tc>
          <w:tcPr>
            <w:tcW w:w="1159" w:type="dxa"/>
            <w:tcBorders>
              <w:top w:val="single" w:sz="16" w:space="0" w:color="000000"/>
              <w:left w:val="single" w:sz="16" w:space="0" w:color="000000"/>
              <w:bottom w:val="nil"/>
            </w:tcBorders>
            <w:shd w:val="clear" w:color="auto" w:fill="FFFFFF"/>
          </w:tcPr>
          <w:p w14:paraId="6FC4C13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w:t>
            </w:r>
          </w:p>
        </w:tc>
        <w:tc>
          <w:tcPr>
            <w:tcW w:w="990" w:type="dxa"/>
            <w:tcBorders>
              <w:top w:val="single" w:sz="16" w:space="0" w:color="000000"/>
              <w:bottom w:val="nil"/>
            </w:tcBorders>
            <w:shd w:val="clear" w:color="auto" w:fill="FFFFFF"/>
          </w:tcPr>
          <w:p w14:paraId="6A3512E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c>
          <w:tcPr>
            <w:tcW w:w="1411" w:type="dxa"/>
            <w:tcBorders>
              <w:top w:val="single" w:sz="16" w:space="0" w:color="000000"/>
              <w:bottom w:val="nil"/>
            </w:tcBorders>
            <w:shd w:val="clear" w:color="auto" w:fill="FFFFFF"/>
          </w:tcPr>
          <w:p w14:paraId="112208B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c>
          <w:tcPr>
            <w:tcW w:w="1439" w:type="dxa"/>
            <w:tcBorders>
              <w:top w:val="single" w:sz="16" w:space="0" w:color="000000"/>
              <w:bottom w:val="nil"/>
              <w:right w:val="single" w:sz="16" w:space="0" w:color="000000"/>
            </w:tcBorders>
            <w:shd w:val="clear" w:color="auto" w:fill="FFFFFF"/>
          </w:tcPr>
          <w:p w14:paraId="61B46F0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1.6</w:t>
            </w:r>
          </w:p>
        </w:tc>
      </w:tr>
      <w:tr w:rsidR="00347628" w:rsidRPr="001E183D" w14:paraId="58BD048B" w14:textId="77777777" w:rsidTr="00443CC4">
        <w:trPr>
          <w:gridAfter w:val="1"/>
          <w:wAfter w:w="5" w:type="dxa"/>
          <w:cantSplit/>
          <w:trHeight w:val="149"/>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3D407265"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6C715D89" w14:textId="30D3C0F4"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G</w:t>
            </w:r>
            <w:r w:rsidR="00347628" w:rsidRPr="001E183D">
              <w:rPr>
                <w:rFonts w:ascii="Times New Roman" w:hAnsi="Times New Roman"/>
                <w:color w:val="000000"/>
                <w:sz w:val="16"/>
                <w:szCs w:val="16"/>
              </w:rPr>
              <w:t>ood</w:t>
            </w:r>
          </w:p>
        </w:tc>
        <w:tc>
          <w:tcPr>
            <w:tcW w:w="1159" w:type="dxa"/>
            <w:tcBorders>
              <w:top w:val="nil"/>
              <w:left w:val="single" w:sz="16" w:space="0" w:color="000000"/>
              <w:bottom w:val="nil"/>
            </w:tcBorders>
            <w:shd w:val="clear" w:color="auto" w:fill="FFFFFF"/>
          </w:tcPr>
          <w:p w14:paraId="541E509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91</w:t>
            </w:r>
          </w:p>
        </w:tc>
        <w:tc>
          <w:tcPr>
            <w:tcW w:w="990" w:type="dxa"/>
            <w:tcBorders>
              <w:top w:val="nil"/>
              <w:bottom w:val="nil"/>
            </w:tcBorders>
            <w:shd w:val="clear" w:color="auto" w:fill="FFFFFF"/>
          </w:tcPr>
          <w:p w14:paraId="2A06D2E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18.7</w:t>
            </w:r>
          </w:p>
        </w:tc>
        <w:tc>
          <w:tcPr>
            <w:tcW w:w="1411" w:type="dxa"/>
            <w:tcBorders>
              <w:top w:val="nil"/>
              <w:bottom w:val="nil"/>
            </w:tcBorders>
            <w:shd w:val="clear" w:color="auto" w:fill="FFFFFF"/>
          </w:tcPr>
          <w:p w14:paraId="62D6A3A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18.7</w:t>
            </w:r>
          </w:p>
        </w:tc>
        <w:tc>
          <w:tcPr>
            <w:tcW w:w="1439" w:type="dxa"/>
            <w:tcBorders>
              <w:top w:val="nil"/>
              <w:bottom w:val="nil"/>
              <w:right w:val="single" w:sz="16" w:space="0" w:color="000000"/>
            </w:tcBorders>
            <w:shd w:val="clear" w:color="auto" w:fill="FFFFFF"/>
          </w:tcPr>
          <w:p w14:paraId="5F519B3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20.3</w:t>
            </w:r>
          </w:p>
        </w:tc>
      </w:tr>
      <w:tr w:rsidR="00347628" w:rsidRPr="001E183D" w14:paraId="04044DC5" w14:textId="77777777" w:rsidTr="00443CC4">
        <w:trPr>
          <w:gridAfter w:val="1"/>
          <w:wAfter w:w="5" w:type="dxa"/>
          <w:cantSplit/>
          <w:trHeight w:val="149"/>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666427BA"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2B55059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very</w:t>
            </w:r>
            <w:proofErr w:type="gramEnd"/>
            <w:r w:rsidRPr="001E183D">
              <w:rPr>
                <w:rFonts w:ascii="Times New Roman" w:hAnsi="Times New Roman"/>
                <w:color w:val="000000"/>
                <w:sz w:val="16"/>
                <w:szCs w:val="16"/>
              </w:rPr>
              <w:t xml:space="preserve"> good</w:t>
            </w:r>
          </w:p>
        </w:tc>
        <w:tc>
          <w:tcPr>
            <w:tcW w:w="1159" w:type="dxa"/>
            <w:tcBorders>
              <w:top w:val="nil"/>
              <w:left w:val="single" w:sz="16" w:space="0" w:color="000000"/>
              <w:bottom w:val="nil"/>
            </w:tcBorders>
            <w:shd w:val="clear" w:color="auto" w:fill="FFFFFF"/>
          </w:tcPr>
          <w:p w14:paraId="77C4C88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385</w:t>
            </w:r>
          </w:p>
        </w:tc>
        <w:tc>
          <w:tcPr>
            <w:tcW w:w="990" w:type="dxa"/>
            <w:tcBorders>
              <w:top w:val="nil"/>
              <w:bottom w:val="nil"/>
            </w:tcBorders>
            <w:shd w:val="clear" w:color="auto" w:fill="FFFFFF"/>
          </w:tcPr>
          <w:p w14:paraId="534DA5E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79.1</w:t>
            </w:r>
          </w:p>
        </w:tc>
        <w:tc>
          <w:tcPr>
            <w:tcW w:w="1411" w:type="dxa"/>
            <w:tcBorders>
              <w:top w:val="nil"/>
              <w:bottom w:val="nil"/>
            </w:tcBorders>
            <w:shd w:val="clear" w:color="auto" w:fill="FFFFFF"/>
          </w:tcPr>
          <w:p w14:paraId="64E1837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79.1</w:t>
            </w:r>
          </w:p>
        </w:tc>
        <w:tc>
          <w:tcPr>
            <w:tcW w:w="1439" w:type="dxa"/>
            <w:tcBorders>
              <w:top w:val="nil"/>
              <w:bottom w:val="nil"/>
              <w:right w:val="single" w:sz="16" w:space="0" w:color="000000"/>
            </w:tcBorders>
            <w:shd w:val="clear" w:color="auto" w:fill="FFFFFF"/>
          </w:tcPr>
          <w:p w14:paraId="3A7DB7E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99.4</w:t>
            </w:r>
          </w:p>
        </w:tc>
      </w:tr>
      <w:tr w:rsidR="00347628" w:rsidRPr="001E183D" w14:paraId="036C8CA6" w14:textId="77777777" w:rsidTr="00443CC4">
        <w:trPr>
          <w:gridAfter w:val="1"/>
          <w:wAfter w:w="5" w:type="dxa"/>
          <w:cantSplit/>
          <w:trHeight w:val="149"/>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34282AED"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04038DF5" w14:textId="3A0D622C" w:rsidR="00347628" w:rsidRPr="001E183D" w:rsidRDefault="00CB3EF2"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E</w:t>
            </w:r>
            <w:r w:rsidR="00347628" w:rsidRPr="001E183D">
              <w:rPr>
                <w:rFonts w:ascii="Times New Roman" w:hAnsi="Times New Roman"/>
                <w:color w:val="000000"/>
                <w:sz w:val="16"/>
                <w:szCs w:val="16"/>
              </w:rPr>
              <w:t>xcellent</w:t>
            </w:r>
          </w:p>
        </w:tc>
        <w:tc>
          <w:tcPr>
            <w:tcW w:w="1159" w:type="dxa"/>
            <w:tcBorders>
              <w:top w:val="nil"/>
              <w:left w:val="single" w:sz="16" w:space="0" w:color="000000"/>
              <w:bottom w:val="nil"/>
            </w:tcBorders>
            <w:shd w:val="clear" w:color="auto" w:fill="FFFFFF"/>
          </w:tcPr>
          <w:p w14:paraId="1769AAE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990" w:type="dxa"/>
            <w:tcBorders>
              <w:top w:val="nil"/>
              <w:bottom w:val="nil"/>
            </w:tcBorders>
            <w:shd w:val="clear" w:color="auto" w:fill="FFFFFF"/>
          </w:tcPr>
          <w:p w14:paraId="4BCE0A8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11" w:type="dxa"/>
            <w:tcBorders>
              <w:top w:val="nil"/>
              <w:bottom w:val="nil"/>
            </w:tcBorders>
            <w:shd w:val="clear" w:color="auto" w:fill="FFFFFF"/>
          </w:tcPr>
          <w:p w14:paraId="3A77AAA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39" w:type="dxa"/>
            <w:tcBorders>
              <w:top w:val="nil"/>
              <w:bottom w:val="nil"/>
              <w:right w:val="single" w:sz="16" w:space="0" w:color="000000"/>
            </w:tcBorders>
            <w:shd w:val="clear" w:color="auto" w:fill="FFFFFF"/>
          </w:tcPr>
          <w:p w14:paraId="1BD9891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99.8</w:t>
            </w:r>
          </w:p>
        </w:tc>
      </w:tr>
      <w:tr w:rsidR="00347628" w:rsidRPr="001E183D" w14:paraId="35E1F769" w14:textId="77777777" w:rsidTr="00443CC4">
        <w:trPr>
          <w:gridAfter w:val="1"/>
          <w:wAfter w:w="5" w:type="dxa"/>
          <w:cantSplit/>
          <w:trHeight w:val="149"/>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765C819C"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55E53E8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14.00</w:t>
            </w:r>
          </w:p>
        </w:tc>
        <w:tc>
          <w:tcPr>
            <w:tcW w:w="1159" w:type="dxa"/>
            <w:tcBorders>
              <w:top w:val="nil"/>
              <w:left w:val="single" w:sz="16" w:space="0" w:color="000000"/>
              <w:bottom w:val="nil"/>
            </w:tcBorders>
            <w:shd w:val="clear" w:color="auto" w:fill="FFFFFF"/>
          </w:tcPr>
          <w:p w14:paraId="569D6AE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w:t>
            </w:r>
          </w:p>
        </w:tc>
        <w:tc>
          <w:tcPr>
            <w:tcW w:w="990" w:type="dxa"/>
            <w:tcBorders>
              <w:top w:val="nil"/>
              <w:bottom w:val="nil"/>
            </w:tcBorders>
            <w:shd w:val="clear" w:color="auto" w:fill="FFFFFF"/>
          </w:tcPr>
          <w:p w14:paraId="701A3AC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411" w:type="dxa"/>
            <w:tcBorders>
              <w:top w:val="nil"/>
              <w:bottom w:val="nil"/>
            </w:tcBorders>
            <w:shd w:val="clear" w:color="auto" w:fill="FFFFFF"/>
          </w:tcPr>
          <w:p w14:paraId="394D42C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439" w:type="dxa"/>
            <w:tcBorders>
              <w:top w:val="nil"/>
              <w:bottom w:val="nil"/>
              <w:right w:val="single" w:sz="16" w:space="0" w:color="000000"/>
            </w:tcBorders>
            <w:shd w:val="clear" w:color="auto" w:fill="FFFFFF"/>
          </w:tcPr>
          <w:p w14:paraId="640884F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320E8A8D" w14:textId="77777777" w:rsidTr="00443CC4">
        <w:trPr>
          <w:gridAfter w:val="1"/>
          <w:wAfter w:w="5" w:type="dxa"/>
          <w:cantSplit/>
          <w:trHeight w:val="149"/>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38DD3E67"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single" w:sz="16" w:space="0" w:color="000000"/>
              <w:right w:val="single" w:sz="16" w:space="0" w:color="000000"/>
            </w:tcBorders>
            <w:shd w:val="clear" w:color="auto" w:fill="FFFFFF"/>
            <w:vAlign w:val="center"/>
          </w:tcPr>
          <w:p w14:paraId="1AAFC54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59" w:type="dxa"/>
            <w:tcBorders>
              <w:top w:val="nil"/>
              <w:left w:val="single" w:sz="16" w:space="0" w:color="000000"/>
              <w:bottom w:val="single" w:sz="16" w:space="0" w:color="000000"/>
            </w:tcBorders>
            <w:shd w:val="clear" w:color="auto" w:fill="FFFFFF"/>
          </w:tcPr>
          <w:p w14:paraId="643099D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990" w:type="dxa"/>
            <w:tcBorders>
              <w:top w:val="nil"/>
              <w:bottom w:val="single" w:sz="16" w:space="0" w:color="000000"/>
            </w:tcBorders>
            <w:shd w:val="clear" w:color="auto" w:fill="FFFFFF"/>
          </w:tcPr>
          <w:p w14:paraId="378AFE3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11" w:type="dxa"/>
            <w:tcBorders>
              <w:top w:val="nil"/>
              <w:bottom w:val="single" w:sz="16" w:space="0" w:color="000000"/>
            </w:tcBorders>
            <w:shd w:val="clear" w:color="auto" w:fill="FFFFFF"/>
          </w:tcPr>
          <w:p w14:paraId="6A482CE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39" w:type="dxa"/>
            <w:tcBorders>
              <w:top w:val="nil"/>
              <w:bottom w:val="single" w:sz="16" w:space="0" w:color="000000"/>
              <w:right w:val="single" w:sz="16" w:space="0" w:color="000000"/>
            </w:tcBorders>
            <w:shd w:val="clear" w:color="auto" w:fill="FFFFFF"/>
          </w:tcPr>
          <w:p w14:paraId="6DF02D80"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72E61138" w14:textId="77777777" w:rsidR="00347628" w:rsidRPr="001E183D" w:rsidRDefault="00347628" w:rsidP="00F90A28">
      <w:pPr>
        <w:jc w:val="both"/>
        <w:rPr>
          <w:rFonts w:ascii="Times New Roman" w:hAnsi="Times New Roman"/>
        </w:rPr>
      </w:pPr>
    </w:p>
    <w:p w14:paraId="7F2F94EA" w14:textId="77777777" w:rsidR="00347628" w:rsidRPr="001E183D" w:rsidRDefault="00347628" w:rsidP="00F90A28">
      <w:pPr>
        <w:jc w:val="both"/>
        <w:rPr>
          <w:rFonts w:ascii="Times New Roman" w:hAnsi="Times New Roman"/>
        </w:rPr>
      </w:pPr>
    </w:p>
    <w:p w14:paraId="5F70D3B6" w14:textId="77777777" w:rsidR="00347628" w:rsidRPr="001E183D" w:rsidRDefault="00347628" w:rsidP="00F90A28">
      <w:pPr>
        <w:jc w:val="both"/>
        <w:rPr>
          <w:rFonts w:ascii="Times New Roman" w:hAnsi="Times New Roman"/>
        </w:rPr>
      </w:pPr>
    </w:p>
    <w:p w14:paraId="0676CCF4" w14:textId="77777777" w:rsidR="00347628" w:rsidRPr="001E183D" w:rsidRDefault="00347628" w:rsidP="00F90A28">
      <w:pPr>
        <w:jc w:val="both"/>
        <w:rPr>
          <w:rFonts w:ascii="Times New Roman" w:hAnsi="Times New Roman"/>
          <w:b/>
          <w:sz w:val="22"/>
          <w:szCs w:val="22"/>
        </w:rPr>
      </w:pPr>
    </w:p>
    <w:p w14:paraId="16A16C55" w14:textId="77777777" w:rsidR="00347628" w:rsidRPr="001E183D" w:rsidRDefault="00347628" w:rsidP="00F90A28">
      <w:pPr>
        <w:jc w:val="both"/>
        <w:rPr>
          <w:rFonts w:ascii="Times New Roman" w:hAnsi="Times New Roman"/>
          <w:b/>
          <w:sz w:val="22"/>
          <w:szCs w:val="22"/>
        </w:rPr>
      </w:pPr>
    </w:p>
    <w:p w14:paraId="49C5BB7D" w14:textId="77777777" w:rsidR="00347628" w:rsidRPr="001E183D" w:rsidRDefault="00347628" w:rsidP="00F90A28">
      <w:pPr>
        <w:jc w:val="both"/>
        <w:rPr>
          <w:rFonts w:ascii="Times New Roman" w:hAnsi="Times New Roman"/>
          <w:b/>
          <w:sz w:val="22"/>
          <w:szCs w:val="22"/>
        </w:rPr>
      </w:pPr>
    </w:p>
    <w:p w14:paraId="41B6969B" w14:textId="77777777" w:rsidR="00347628" w:rsidRPr="001E183D" w:rsidRDefault="00347628" w:rsidP="00F90A28">
      <w:pPr>
        <w:jc w:val="both"/>
        <w:rPr>
          <w:rFonts w:ascii="Times New Roman" w:hAnsi="Times New Roman"/>
          <w:b/>
          <w:sz w:val="22"/>
          <w:szCs w:val="22"/>
        </w:rPr>
      </w:pPr>
    </w:p>
    <w:p w14:paraId="14BC9D3D" w14:textId="77777777" w:rsidR="00347628" w:rsidRPr="001E183D" w:rsidRDefault="00347628" w:rsidP="00F90A28">
      <w:pPr>
        <w:jc w:val="both"/>
        <w:rPr>
          <w:rFonts w:ascii="Times New Roman" w:hAnsi="Times New Roman"/>
          <w:b/>
          <w:sz w:val="22"/>
          <w:szCs w:val="22"/>
        </w:rPr>
      </w:pPr>
    </w:p>
    <w:p w14:paraId="22E8FA57" w14:textId="77777777" w:rsidR="00347628" w:rsidRPr="001E183D" w:rsidRDefault="00347628" w:rsidP="00F90A28">
      <w:pPr>
        <w:jc w:val="both"/>
        <w:rPr>
          <w:rFonts w:ascii="Times New Roman" w:hAnsi="Times New Roman"/>
          <w:b/>
          <w:sz w:val="22"/>
          <w:szCs w:val="22"/>
        </w:rPr>
      </w:pPr>
    </w:p>
    <w:p w14:paraId="5ED89287" w14:textId="77777777" w:rsidR="00347628" w:rsidRPr="001E183D" w:rsidRDefault="00347628" w:rsidP="00F90A28">
      <w:pPr>
        <w:jc w:val="both"/>
        <w:rPr>
          <w:rFonts w:ascii="Times New Roman" w:hAnsi="Times New Roman"/>
          <w:b/>
          <w:sz w:val="22"/>
          <w:szCs w:val="22"/>
        </w:rPr>
      </w:pPr>
    </w:p>
    <w:p w14:paraId="357A245A" w14:textId="77777777" w:rsidR="00347628" w:rsidRPr="001E183D" w:rsidRDefault="00347628" w:rsidP="00F90A28">
      <w:pPr>
        <w:jc w:val="both"/>
        <w:rPr>
          <w:rFonts w:ascii="Times New Roman" w:hAnsi="Times New Roman"/>
          <w:b/>
          <w:sz w:val="22"/>
          <w:szCs w:val="22"/>
        </w:rPr>
      </w:pPr>
    </w:p>
    <w:p w14:paraId="29D16C56" w14:textId="77777777" w:rsidR="00347628" w:rsidRPr="001E183D" w:rsidRDefault="00347628" w:rsidP="00F90A28">
      <w:pPr>
        <w:jc w:val="both"/>
        <w:rPr>
          <w:rFonts w:ascii="Times New Roman" w:hAnsi="Times New Roman"/>
          <w:b/>
          <w:sz w:val="22"/>
          <w:szCs w:val="22"/>
        </w:rPr>
      </w:pPr>
    </w:p>
    <w:p w14:paraId="6235D856" w14:textId="77777777" w:rsidR="00347628" w:rsidRPr="001E183D" w:rsidRDefault="00347628" w:rsidP="00F90A28">
      <w:pPr>
        <w:jc w:val="both"/>
        <w:rPr>
          <w:rFonts w:ascii="Times New Roman" w:hAnsi="Times New Roman"/>
          <w:b/>
          <w:sz w:val="22"/>
          <w:szCs w:val="22"/>
        </w:rPr>
      </w:pPr>
    </w:p>
    <w:p w14:paraId="46B944D1" w14:textId="77777777" w:rsidR="00347628" w:rsidRPr="001E183D" w:rsidRDefault="00347628" w:rsidP="00F90A28">
      <w:pPr>
        <w:jc w:val="both"/>
        <w:rPr>
          <w:rFonts w:ascii="Times New Roman" w:hAnsi="Times New Roman"/>
          <w:b/>
          <w:sz w:val="22"/>
          <w:szCs w:val="22"/>
        </w:rPr>
      </w:pPr>
    </w:p>
    <w:p w14:paraId="2E7BF559" w14:textId="77777777" w:rsidR="00CB3EF2" w:rsidRDefault="00CB3EF2" w:rsidP="00F90A28">
      <w:pPr>
        <w:jc w:val="both"/>
        <w:rPr>
          <w:rFonts w:ascii="Times New Roman" w:hAnsi="Times New Roman"/>
          <w:b/>
          <w:sz w:val="22"/>
          <w:szCs w:val="22"/>
        </w:rPr>
      </w:pPr>
    </w:p>
    <w:p w14:paraId="4C91DD24" w14:textId="6D5151E4"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F20DD">
        <w:rPr>
          <w:rFonts w:ascii="Times New Roman" w:hAnsi="Times New Roman"/>
          <w:b/>
          <w:sz w:val="22"/>
          <w:szCs w:val="22"/>
        </w:rPr>
        <w:t>G-</w:t>
      </w:r>
      <w:r w:rsidRPr="001E183D">
        <w:rPr>
          <w:rFonts w:ascii="Times New Roman" w:hAnsi="Times New Roman"/>
          <w:b/>
          <w:sz w:val="22"/>
          <w:szCs w:val="22"/>
        </w:rPr>
        <w:t>7. Speak English</w:t>
      </w:r>
    </w:p>
    <w:tbl>
      <w:tblPr>
        <w:tblW w:w="68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18"/>
        <w:gridCol w:w="1127"/>
        <w:gridCol w:w="1158"/>
        <w:gridCol w:w="989"/>
        <w:gridCol w:w="1409"/>
        <w:gridCol w:w="1437"/>
        <w:gridCol w:w="8"/>
      </w:tblGrid>
      <w:tr w:rsidR="00347628" w:rsidRPr="001E183D" w14:paraId="5A2C7797" w14:textId="77777777" w:rsidTr="00443CC4">
        <w:trPr>
          <w:gridAfter w:val="1"/>
          <w:wAfter w:w="8" w:type="dxa"/>
          <w:cantSplit/>
          <w:trHeight w:val="318"/>
        </w:trPr>
        <w:tc>
          <w:tcPr>
            <w:tcW w:w="6838" w:type="dxa"/>
            <w:gridSpan w:val="6"/>
            <w:tcBorders>
              <w:top w:val="nil"/>
              <w:left w:val="nil"/>
              <w:bottom w:val="nil"/>
              <w:right w:val="nil"/>
            </w:tcBorders>
            <w:shd w:val="clear" w:color="auto" w:fill="FFFFFF"/>
          </w:tcPr>
          <w:p w14:paraId="12DD986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5D0673C4" w14:textId="77777777" w:rsidTr="00443CC4">
        <w:trPr>
          <w:cantSplit/>
          <w:trHeight w:val="318"/>
        </w:trPr>
        <w:tc>
          <w:tcPr>
            <w:tcW w:w="1847" w:type="dxa"/>
            <w:gridSpan w:val="2"/>
            <w:tcBorders>
              <w:top w:val="single" w:sz="16" w:space="0" w:color="000000"/>
              <w:left w:val="single" w:sz="16" w:space="0" w:color="000000"/>
              <w:bottom w:val="single" w:sz="16" w:space="0" w:color="000000"/>
              <w:right w:val="nil"/>
            </w:tcBorders>
            <w:shd w:val="clear" w:color="auto" w:fill="FFFFFF"/>
          </w:tcPr>
          <w:p w14:paraId="76F4C354"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159" w:type="dxa"/>
            <w:tcBorders>
              <w:top w:val="single" w:sz="16" w:space="0" w:color="000000"/>
              <w:left w:val="single" w:sz="16" w:space="0" w:color="000000"/>
              <w:bottom w:val="single" w:sz="16" w:space="0" w:color="000000"/>
            </w:tcBorders>
            <w:shd w:val="clear" w:color="auto" w:fill="FFFFFF"/>
          </w:tcPr>
          <w:p w14:paraId="26F667C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990" w:type="dxa"/>
            <w:tcBorders>
              <w:top w:val="single" w:sz="16" w:space="0" w:color="000000"/>
              <w:bottom w:val="single" w:sz="16" w:space="0" w:color="000000"/>
            </w:tcBorders>
            <w:shd w:val="clear" w:color="auto" w:fill="FFFFFF"/>
          </w:tcPr>
          <w:p w14:paraId="55F8E7B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411" w:type="dxa"/>
            <w:tcBorders>
              <w:top w:val="single" w:sz="16" w:space="0" w:color="000000"/>
              <w:bottom w:val="single" w:sz="16" w:space="0" w:color="000000"/>
            </w:tcBorders>
            <w:shd w:val="clear" w:color="auto" w:fill="FFFFFF"/>
          </w:tcPr>
          <w:p w14:paraId="48DEDCF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439" w:type="dxa"/>
            <w:gridSpan w:val="2"/>
            <w:tcBorders>
              <w:top w:val="single" w:sz="16" w:space="0" w:color="000000"/>
              <w:bottom w:val="single" w:sz="16" w:space="0" w:color="000000"/>
              <w:right w:val="single" w:sz="16" w:space="0" w:color="000000"/>
            </w:tcBorders>
            <w:shd w:val="clear" w:color="auto" w:fill="FFFFFF"/>
          </w:tcPr>
          <w:p w14:paraId="28D0602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75F1FF07" w14:textId="77777777" w:rsidTr="00443CC4">
        <w:trPr>
          <w:gridAfter w:val="1"/>
          <w:wAfter w:w="5" w:type="dxa"/>
          <w:cantSplit/>
          <w:trHeight w:val="318"/>
        </w:trPr>
        <w:tc>
          <w:tcPr>
            <w:tcW w:w="719" w:type="dxa"/>
            <w:vMerge w:val="restart"/>
            <w:tcBorders>
              <w:top w:val="single" w:sz="16" w:space="0" w:color="000000"/>
              <w:left w:val="single" w:sz="16" w:space="0" w:color="000000"/>
              <w:bottom w:val="single" w:sz="16" w:space="0" w:color="000000"/>
              <w:right w:val="nil"/>
            </w:tcBorders>
            <w:shd w:val="clear" w:color="auto" w:fill="FFFFFF"/>
            <w:vAlign w:val="center"/>
          </w:tcPr>
          <w:p w14:paraId="5B9402B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123" w:type="dxa"/>
            <w:tcBorders>
              <w:top w:val="single" w:sz="16" w:space="0" w:color="000000"/>
              <w:left w:val="nil"/>
              <w:bottom w:val="nil"/>
              <w:right w:val="single" w:sz="16" w:space="0" w:color="000000"/>
            </w:tcBorders>
            <w:shd w:val="clear" w:color="auto" w:fill="FFFFFF"/>
            <w:vAlign w:val="center"/>
          </w:tcPr>
          <w:p w14:paraId="5839F303" w14:textId="2B693374"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w:t>
            </w:r>
            <w:r w:rsidR="00347628" w:rsidRPr="001E183D">
              <w:rPr>
                <w:rFonts w:ascii="Times New Roman" w:hAnsi="Times New Roman"/>
                <w:color w:val="000000"/>
                <w:sz w:val="16"/>
                <w:szCs w:val="16"/>
              </w:rPr>
              <w:t>oor</w:t>
            </w:r>
          </w:p>
        </w:tc>
        <w:tc>
          <w:tcPr>
            <w:tcW w:w="1159" w:type="dxa"/>
            <w:tcBorders>
              <w:top w:val="single" w:sz="16" w:space="0" w:color="000000"/>
              <w:left w:val="single" w:sz="16" w:space="0" w:color="000000"/>
              <w:bottom w:val="nil"/>
            </w:tcBorders>
            <w:shd w:val="clear" w:color="auto" w:fill="FFFFFF"/>
          </w:tcPr>
          <w:p w14:paraId="422C989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w:t>
            </w:r>
          </w:p>
        </w:tc>
        <w:tc>
          <w:tcPr>
            <w:tcW w:w="990" w:type="dxa"/>
            <w:tcBorders>
              <w:top w:val="single" w:sz="16" w:space="0" w:color="000000"/>
              <w:bottom w:val="nil"/>
            </w:tcBorders>
            <w:shd w:val="clear" w:color="auto" w:fill="FFFFFF"/>
          </w:tcPr>
          <w:p w14:paraId="43E61B1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411" w:type="dxa"/>
            <w:tcBorders>
              <w:top w:val="single" w:sz="16" w:space="0" w:color="000000"/>
              <w:bottom w:val="nil"/>
            </w:tcBorders>
            <w:shd w:val="clear" w:color="auto" w:fill="FFFFFF"/>
          </w:tcPr>
          <w:p w14:paraId="6DAB0DF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c>
          <w:tcPr>
            <w:tcW w:w="1439" w:type="dxa"/>
            <w:tcBorders>
              <w:top w:val="single" w:sz="16" w:space="0" w:color="000000"/>
              <w:bottom w:val="nil"/>
              <w:right w:val="single" w:sz="16" w:space="0" w:color="000000"/>
            </w:tcBorders>
            <w:shd w:val="clear" w:color="auto" w:fill="FFFFFF"/>
          </w:tcPr>
          <w:p w14:paraId="56437BD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w:t>
            </w:r>
          </w:p>
        </w:tc>
      </w:tr>
      <w:tr w:rsidR="00347628" w:rsidRPr="001E183D" w14:paraId="69B91014" w14:textId="77777777" w:rsidTr="00443CC4">
        <w:trPr>
          <w:gridAfter w:val="1"/>
          <w:wAfter w:w="5" w:type="dxa"/>
          <w:cantSplit/>
          <w:trHeight w:val="143"/>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5FD1A448"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08983800" w14:textId="3B86D304"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347628" w:rsidRPr="001E183D">
              <w:rPr>
                <w:rFonts w:ascii="Times New Roman" w:hAnsi="Times New Roman"/>
                <w:color w:val="000000"/>
                <w:sz w:val="16"/>
                <w:szCs w:val="16"/>
              </w:rPr>
              <w:t>air</w:t>
            </w:r>
          </w:p>
        </w:tc>
        <w:tc>
          <w:tcPr>
            <w:tcW w:w="1159" w:type="dxa"/>
            <w:tcBorders>
              <w:top w:val="nil"/>
              <w:left w:val="single" w:sz="16" w:space="0" w:color="000000"/>
              <w:bottom w:val="nil"/>
            </w:tcBorders>
            <w:shd w:val="clear" w:color="auto" w:fill="FFFFFF"/>
          </w:tcPr>
          <w:p w14:paraId="52A9034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36</w:t>
            </w:r>
          </w:p>
        </w:tc>
        <w:tc>
          <w:tcPr>
            <w:tcW w:w="990" w:type="dxa"/>
            <w:tcBorders>
              <w:top w:val="nil"/>
              <w:bottom w:val="nil"/>
            </w:tcBorders>
            <w:shd w:val="clear" w:color="auto" w:fill="FFFFFF"/>
          </w:tcPr>
          <w:p w14:paraId="38F0C71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7.4</w:t>
            </w:r>
          </w:p>
        </w:tc>
        <w:tc>
          <w:tcPr>
            <w:tcW w:w="1411" w:type="dxa"/>
            <w:tcBorders>
              <w:top w:val="nil"/>
              <w:bottom w:val="nil"/>
            </w:tcBorders>
            <w:shd w:val="clear" w:color="auto" w:fill="FFFFFF"/>
          </w:tcPr>
          <w:p w14:paraId="08128B9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7.4</w:t>
            </w:r>
          </w:p>
        </w:tc>
        <w:tc>
          <w:tcPr>
            <w:tcW w:w="1439" w:type="dxa"/>
            <w:tcBorders>
              <w:top w:val="nil"/>
              <w:bottom w:val="nil"/>
              <w:right w:val="single" w:sz="16" w:space="0" w:color="000000"/>
            </w:tcBorders>
            <w:shd w:val="clear" w:color="auto" w:fill="FFFFFF"/>
          </w:tcPr>
          <w:p w14:paraId="4A819EE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8.0</w:t>
            </w:r>
          </w:p>
        </w:tc>
      </w:tr>
      <w:tr w:rsidR="00347628" w:rsidRPr="001E183D" w14:paraId="798BEA45" w14:textId="77777777" w:rsidTr="00443CC4">
        <w:trPr>
          <w:gridAfter w:val="1"/>
          <w:wAfter w:w="5" w:type="dxa"/>
          <w:cantSplit/>
          <w:trHeight w:val="143"/>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7BAAB025"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5E347653" w14:textId="21BB0067"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G</w:t>
            </w:r>
            <w:r w:rsidR="00347628" w:rsidRPr="001E183D">
              <w:rPr>
                <w:rFonts w:ascii="Times New Roman" w:hAnsi="Times New Roman"/>
                <w:color w:val="000000"/>
                <w:sz w:val="16"/>
                <w:szCs w:val="16"/>
              </w:rPr>
              <w:t>ood</w:t>
            </w:r>
          </w:p>
        </w:tc>
        <w:tc>
          <w:tcPr>
            <w:tcW w:w="1159" w:type="dxa"/>
            <w:tcBorders>
              <w:top w:val="nil"/>
              <w:left w:val="single" w:sz="16" w:space="0" w:color="000000"/>
              <w:bottom w:val="nil"/>
            </w:tcBorders>
            <w:shd w:val="clear" w:color="auto" w:fill="FFFFFF"/>
          </w:tcPr>
          <w:p w14:paraId="1DAC23C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154</w:t>
            </w:r>
          </w:p>
        </w:tc>
        <w:tc>
          <w:tcPr>
            <w:tcW w:w="990" w:type="dxa"/>
            <w:tcBorders>
              <w:top w:val="nil"/>
              <w:bottom w:val="nil"/>
            </w:tcBorders>
            <w:shd w:val="clear" w:color="auto" w:fill="FFFFFF"/>
          </w:tcPr>
          <w:p w14:paraId="6FE6142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31.6</w:t>
            </w:r>
          </w:p>
        </w:tc>
        <w:tc>
          <w:tcPr>
            <w:tcW w:w="1411" w:type="dxa"/>
            <w:tcBorders>
              <w:top w:val="nil"/>
              <w:bottom w:val="nil"/>
            </w:tcBorders>
            <w:shd w:val="clear" w:color="auto" w:fill="FFFFFF"/>
          </w:tcPr>
          <w:p w14:paraId="68A14F6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31.6</w:t>
            </w:r>
          </w:p>
        </w:tc>
        <w:tc>
          <w:tcPr>
            <w:tcW w:w="1439" w:type="dxa"/>
            <w:tcBorders>
              <w:top w:val="nil"/>
              <w:bottom w:val="nil"/>
              <w:right w:val="single" w:sz="16" w:space="0" w:color="000000"/>
            </w:tcBorders>
            <w:shd w:val="clear" w:color="auto" w:fill="FFFFFF"/>
          </w:tcPr>
          <w:p w14:paraId="0F70E84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39.6</w:t>
            </w:r>
          </w:p>
        </w:tc>
      </w:tr>
      <w:tr w:rsidR="00347628" w:rsidRPr="001E183D" w14:paraId="60BBF3FF" w14:textId="77777777" w:rsidTr="00443CC4">
        <w:trPr>
          <w:gridAfter w:val="1"/>
          <w:wAfter w:w="5" w:type="dxa"/>
          <w:cantSplit/>
          <w:trHeight w:val="143"/>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07A74A49"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37D997A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very</w:t>
            </w:r>
            <w:proofErr w:type="gramEnd"/>
            <w:r w:rsidRPr="001E183D">
              <w:rPr>
                <w:rFonts w:ascii="Times New Roman" w:hAnsi="Times New Roman"/>
                <w:color w:val="000000"/>
                <w:sz w:val="16"/>
                <w:szCs w:val="16"/>
              </w:rPr>
              <w:t xml:space="preserve"> good</w:t>
            </w:r>
          </w:p>
        </w:tc>
        <w:tc>
          <w:tcPr>
            <w:tcW w:w="1159" w:type="dxa"/>
            <w:tcBorders>
              <w:top w:val="nil"/>
              <w:left w:val="single" w:sz="16" w:space="0" w:color="000000"/>
              <w:bottom w:val="nil"/>
            </w:tcBorders>
            <w:shd w:val="clear" w:color="auto" w:fill="FFFFFF"/>
          </w:tcPr>
          <w:p w14:paraId="319CBAC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292</w:t>
            </w:r>
          </w:p>
        </w:tc>
        <w:tc>
          <w:tcPr>
            <w:tcW w:w="990" w:type="dxa"/>
            <w:tcBorders>
              <w:top w:val="nil"/>
              <w:bottom w:val="nil"/>
            </w:tcBorders>
            <w:shd w:val="clear" w:color="auto" w:fill="FFFFFF"/>
          </w:tcPr>
          <w:p w14:paraId="64B6A34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60.0</w:t>
            </w:r>
          </w:p>
        </w:tc>
        <w:tc>
          <w:tcPr>
            <w:tcW w:w="1411" w:type="dxa"/>
            <w:tcBorders>
              <w:top w:val="nil"/>
              <w:bottom w:val="nil"/>
            </w:tcBorders>
            <w:shd w:val="clear" w:color="auto" w:fill="FFFFFF"/>
          </w:tcPr>
          <w:p w14:paraId="4DA3016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60.0</w:t>
            </w:r>
          </w:p>
        </w:tc>
        <w:tc>
          <w:tcPr>
            <w:tcW w:w="1439" w:type="dxa"/>
            <w:tcBorders>
              <w:top w:val="nil"/>
              <w:bottom w:val="nil"/>
              <w:right w:val="single" w:sz="16" w:space="0" w:color="000000"/>
            </w:tcBorders>
            <w:shd w:val="clear" w:color="auto" w:fill="FFFFFF"/>
          </w:tcPr>
          <w:p w14:paraId="017AD7F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99.6</w:t>
            </w:r>
          </w:p>
        </w:tc>
      </w:tr>
      <w:tr w:rsidR="00347628" w:rsidRPr="001E183D" w14:paraId="587267C2" w14:textId="77777777" w:rsidTr="00443CC4">
        <w:trPr>
          <w:gridAfter w:val="1"/>
          <w:wAfter w:w="5" w:type="dxa"/>
          <w:cantSplit/>
          <w:trHeight w:val="143"/>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258C729A"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181551A5" w14:textId="2F7C97E1"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E</w:t>
            </w:r>
            <w:r w:rsidR="00347628" w:rsidRPr="001E183D">
              <w:rPr>
                <w:rFonts w:ascii="Times New Roman" w:hAnsi="Times New Roman"/>
                <w:color w:val="000000"/>
                <w:sz w:val="16"/>
                <w:szCs w:val="16"/>
              </w:rPr>
              <w:t>xcellent</w:t>
            </w:r>
          </w:p>
        </w:tc>
        <w:tc>
          <w:tcPr>
            <w:tcW w:w="1159" w:type="dxa"/>
            <w:tcBorders>
              <w:top w:val="nil"/>
              <w:left w:val="single" w:sz="16" w:space="0" w:color="000000"/>
              <w:bottom w:val="nil"/>
            </w:tcBorders>
            <w:shd w:val="clear" w:color="auto" w:fill="FFFFFF"/>
          </w:tcPr>
          <w:p w14:paraId="04E9D64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990" w:type="dxa"/>
            <w:tcBorders>
              <w:top w:val="nil"/>
              <w:bottom w:val="nil"/>
            </w:tcBorders>
            <w:shd w:val="clear" w:color="auto" w:fill="FFFFFF"/>
          </w:tcPr>
          <w:p w14:paraId="19CEF3A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11" w:type="dxa"/>
            <w:tcBorders>
              <w:top w:val="nil"/>
              <w:bottom w:val="nil"/>
            </w:tcBorders>
            <w:shd w:val="clear" w:color="auto" w:fill="FFFFFF"/>
          </w:tcPr>
          <w:p w14:paraId="336649E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39" w:type="dxa"/>
            <w:tcBorders>
              <w:top w:val="nil"/>
              <w:bottom w:val="nil"/>
              <w:right w:val="single" w:sz="16" w:space="0" w:color="000000"/>
            </w:tcBorders>
            <w:shd w:val="clear" w:color="auto" w:fill="FFFFFF"/>
          </w:tcPr>
          <w:p w14:paraId="762DDC8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02EEBD93" w14:textId="77777777" w:rsidTr="00443CC4">
        <w:trPr>
          <w:gridAfter w:val="1"/>
          <w:wAfter w:w="5" w:type="dxa"/>
          <w:cantSplit/>
          <w:trHeight w:val="143"/>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38035E36"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single" w:sz="16" w:space="0" w:color="000000"/>
              <w:right w:val="single" w:sz="16" w:space="0" w:color="000000"/>
            </w:tcBorders>
            <w:shd w:val="clear" w:color="auto" w:fill="FFFFFF"/>
            <w:vAlign w:val="center"/>
          </w:tcPr>
          <w:p w14:paraId="7442043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59" w:type="dxa"/>
            <w:tcBorders>
              <w:top w:val="nil"/>
              <w:left w:val="single" w:sz="16" w:space="0" w:color="000000"/>
              <w:bottom w:val="single" w:sz="16" w:space="0" w:color="000000"/>
            </w:tcBorders>
            <w:shd w:val="clear" w:color="auto" w:fill="FFFFFF"/>
          </w:tcPr>
          <w:p w14:paraId="23A7F66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990" w:type="dxa"/>
            <w:tcBorders>
              <w:top w:val="nil"/>
              <w:bottom w:val="single" w:sz="16" w:space="0" w:color="000000"/>
            </w:tcBorders>
            <w:shd w:val="clear" w:color="auto" w:fill="FFFFFF"/>
          </w:tcPr>
          <w:p w14:paraId="7DA50AE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11" w:type="dxa"/>
            <w:tcBorders>
              <w:top w:val="nil"/>
              <w:bottom w:val="single" w:sz="16" w:space="0" w:color="000000"/>
            </w:tcBorders>
            <w:shd w:val="clear" w:color="auto" w:fill="FFFFFF"/>
          </w:tcPr>
          <w:p w14:paraId="3FA074A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39" w:type="dxa"/>
            <w:tcBorders>
              <w:top w:val="nil"/>
              <w:bottom w:val="single" w:sz="16" w:space="0" w:color="000000"/>
              <w:right w:val="single" w:sz="16" w:space="0" w:color="000000"/>
            </w:tcBorders>
            <w:shd w:val="clear" w:color="auto" w:fill="FFFFFF"/>
          </w:tcPr>
          <w:p w14:paraId="09A7BC48"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1BEB5259" w14:textId="77777777" w:rsidR="00347628" w:rsidRPr="001E183D" w:rsidRDefault="00347628" w:rsidP="00F90A28">
      <w:pPr>
        <w:jc w:val="both"/>
        <w:rPr>
          <w:rFonts w:ascii="Times New Roman" w:hAnsi="Times New Roman"/>
        </w:rPr>
      </w:pPr>
    </w:p>
    <w:p w14:paraId="2DC2DEAD" w14:textId="77777777" w:rsidR="00347628" w:rsidRPr="001E183D" w:rsidRDefault="00347628" w:rsidP="00F90A28">
      <w:pPr>
        <w:jc w:val="both"/>
        <w:rPr>
          <w:rFonts w:ascii="Times New Roman" w:hAnsi="Times New Roman"/>
        </w:rPr>
      </w:pPr>
    </w:p>
    <w:p w14:paraId="27E56220" w14:textId="77777777" w:rsidR="00347628" w:rsidRPr="001E183D" w:rsidRDefault="00347628" w:rsidP="00F90A28">
      <w:pPr>
        <w:jc w:val="both"/>
        <w:rPr>
          <w:rFonts w:ascii="Times New Roman" w:hAnsi="Times New Roman"/>
          <w:b/>
          <w:sz w:val="22"/>
          <w:szCs w:val="22"/>
        </w:rPr>
      </w:pPr>
    </w:p>
    <w:p w14:paraId="25F21FD9" w14:textId="64139B72"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F20DD">
        <w:rPr>
          <w:rFonts w:ascii="Times New Roman" w:hAnsi="Times New Roman"/>
          <w:b/>
          <w:sz w:val="22"/>
          <w:szCs w:val="22"/>
        </w:rPr>
        <w:t>G-</w:t>
      </w:r>
      <w:r w:rsidRPr="001E183D">
        <w:rPr>
          <w:rFonts w:ascii="Times New Roman" w:hAnsi="Times New Roman"/>
          <w:b/>
          <w:sz w:val="22"/>
          <w:szCs w:val="22"/>
        </w:rPr>
        <w:t>8. Read English</w:t>
      </w:r>
    </w:p>
    <w:tbl>
      <w:tblPr>
        <w:tblW w:w="68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18"/>
        <w:gridCol w:w="1127"/>
        <w:gridCol w:w="1158"/>
        <w:gridCol w:w="989"/>
        <w:gridCol w:w="1409"/>
        <w:gridCol w:w="1437"/>
        <w:gridCol w:w="8"/>
      </w:tblGrid>
      <w:tr w:rsidR="00347628" w:rsidRPr="001E183D" w14:paraId="5E99AE72" w14:textId="77777777" w:rsidTr="00443CC4">
        <w:trPr>
          <w:gridAfter w:val="1"/>
          <w:wAfter w:w="8" w:type="dxa"/>
          <w:cantSplit/>
          <w:trHeight w:val="313"/>
        </w:trPr>
        <w:tc>
          <w:tcPr>
            <w:tcW w:w="6838" w:type="dxa"/>
            <w:gridSpan w:val="6"/>
            <w:tcBorders>
              <w:top w:val="nil"/>
              <w:left w:val="nil"/>
              <w:bottom w:val="nil"/>
              <w:right w:val="nil"/>
            </w:tcBorders>
            <w:shd w:val="clear" w:color="auto" w:fill="FFFFFF"/>
          </w:tcPr>
          <w:p w14:paraId="54BC807A" w14:textId="73D240FA"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012D4796" w14:textId="77777777" w:rsidTr="00443CC4">
        <w:trPr>
          <w:cantSplit/>
          <w:trHeight w:val="313"/>
        </w:trPr>
        <w:tc>
          <w:tcPr>
            <w:tcW w:w="1847" w:type="dxa"/>
            <w:gridSpan w:val="2"/>
            <w:tcBorders>
              <w:top w:val="single" w:sz="16" w:space="0" w:color="000000"/>
              <w:left w:val="single" w:sz="16" w:space="0" w:color="000000"/>
              <w:bottom w:val="single" w:sz="16" w:space="0" w:color="000000"/>
              <w:right w:val="nil"/>
            </w:tcBorders>
            <w:shd w:val="clear" w:color="auto" w:fill="FFFFFF"/>
          </w:tcPr>
          <w:p w14:paraId="48C63B5B"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159" w:type="dxa"/>
            <w:tcBorders>
              <w:top w:val="single" w:sz="16" w:space="0" w:color="000000"/>
              <w:left w:val="single" w:sz="16" w:space="0" w:color="000000"/>
              <w:bottom w:val="single" w:sz="16" w:space="0" w:color="000000"/>
            </w:tcBorders>
            <w:shd w:val="clear" w:color="auto" w:fill="FFFFFF"/>
          </w:tcPr>
          <w:p w14:paraId="77DFFA2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990" w:type="dxa"/>
            <w:tcBorders>
              <w:top w:val="single" w:sz="16" w:space="0" w:color="000000"/>
              <w:bottom w:val="single" w:sz="16" w:space="0" w:color="000000"/>
            </w:tcBorders>
            <w:shd w:val="clear" w:color="auto" w:fill="FFFFFF"/>
          </w:tcPr>
          <w:p w14:paraId="668BCFA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411" w:type="dxa"/>
            <w:tcBorders>
              <w:top w:val="single" w:sz="16" w:space="0" w:color="000000"/>
              <w:bottom w:val="single" w:sz="16" w:space="0" w:color="000000"/>
            </w:tcBorders>
            <w:shd w:val="clear" w:color="auto" w:fill="FFFFFF"/>
          </w:tcPr>
          <w:p w14:paraId="1CAA29B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439" w:type="dxa"/>
            <w:gridSpan w:val="2"/>
            <w:tcBorders>
              <w:top w:val="single" w:sz="16" w:space="0" w:color="000000"/>
              <w:bottom w:val="single" w:sz="16" w:space="0" w:color="000000"/>
              <w:right w:val="single" w:sz="16" w:space="0" w:color="000000"/>
            </w:tcBorders>
            <w:shd w:val="clear" w:color="auto" w:fill="FFFFFF"/>
          </w:tcPr>
          <w:p w14:paraId="470E0D9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33E99A57" w14:textId="77777777" w:rsidTr="00443CC4">
        <w:trPr>
          <w:gridAfter w:val="1"/>
          <w:wAfter w:w="5" w:type="dxa"/>
          <w:cantSplit/>
          <w:trHeight w:val="313"/>
        </w:trPr>
        <w:tc>
          <w:tcPr>
            <w:tcW w:w="719" w:type="dxa"/>
            <w:vMerge w:val="restart"/>
            <w:tcBorders>
              <w:top w:val="single" w:sz="16" w:space="0" w:color="000000"/>
              <w:left w:val="single" w:sz="16" w:space="0" w:color="000000"/>
              <w:bottom w:val="single" w:sz="16" w:space="0" w:color="000000"/>
              <w:right w:val="nil"/>
            </w:tcBorders>
            <w:shd w:val="clear" w:color="auto" w:fill="FFFFFF"/>
            <w:vAlign w:val="center"/>
          </w:tcPr>
          <w:p w14:paraId="411FE92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123" w:type="dxa"/>
            <w:tcBorders>
              <w:top w:val="single" w:sz="16" w:space="0" w:color="000000"/>
              <w:left w:val="nil"/>
              <w:bottom w:val="nil"/>
              <w:right w:val="single" w:sz="16" w:space="0" w:color="000000"/>
            </w:tcBorders>
            <w:shd w:val="clear" w:color="auto" w:fill="FFFFFF"/>
            <w:vAlign w:val="center"/>
          </w:tcPr>
          <w:p w14:paraId="00408F0F" w14:textId="4DA86C10"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w:t>
            </w:r>
            <w:r w:rsidR="00347628" w:rsidRPr="001E183D">
              <w:rPr>
                <w:rFonts w:ascii="Times New Roman" w:hAnsi="Times New Roman"/>
                <w:color w:val="000000"/>
                <w:sz w:val="16"/>
                <w:szCs w:val="16"/>
              </w:rPr>
              <w:t>oor</w:t>
            </w:r>
          </w:p>
        </w:tc>
        <w:tc>
          <w:tcPr>
            <w:tcW w:w="1159" w:type="dxa"/>
            <w:tcBorders>
              <w:top w:val="single" w:sz="16" w:space="0" w:color="000000"/>
              <w:left w:val="single" w:sz="16" w:space="0" w:color="000000"/>
              <w:bottom w:val="nil"/>
            </w:tcBorders>
            <w:shd w:val="clear" w:color="auto" w:fill="FFFFFF"/>
          </w:tcPr>
          <w:p w14:paraId="47BCE42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w:t>
            </w:r>
          </w:p>
        </w:tc>
        <w:tc>
          <w:tcPr>
            <w:tcW w:w="990" w:type="dxa"/>
            <w:tcBorders>
              <w:top w:val="single" w:sz="16" w:space="0" w:color="000000"/>
              <w:bottom w:val="nil"/>
            </w:tcBorders>
            <w:shd w:val="clear" w:color="auto" w:fill="FFFFFF"/>
          </w:tcPr>
          <w:p w14:paraId="348889E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w:t>
            </w:r>
          </w:p>
        </w:tc>
        <w:tc>
          <w:tcPr>
            <w:tcW w:w="1411" w:type="dxa"/>
            <w:tcBorders>
              <w:top w:val="single" w:sz="16" w:space="0" w:color="000000"/>
              <w:bottom w:val="nil"/>
            </w:tcBorders>
            <w:shd w:val="clear" w:color="auto" w:fill="FFFFFF"/>
          </w:tcPr>
          <w:p w14:paraId="751E2DF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w:t>
            </w:r>
          </w:p>
        </w:tc>
        <w:tc>
          <w:tcPr>
            <w:tcW w:w="1439" w:type="dxa"/>
            <w:tcBorders>
              <w:top w:val="single" w:sz="16" w:space="0" w:color="000000"/>
              <w:bottom w:val="nil"/>
              <w:right w:val="single" w:sz="16" w:space="0" w:color="000000"/>
            </w:tcBorders>
            <w:shd w:val="clear" w:color="auto" w:fill="FFFFFF"/>
          </w:tcPr>
          <w:p w14:paraId="21D6438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1.4</w:t>
            </w:r>
          </w:p>
        </w:tc>
      </w:tr>
      <w:tr w:rsidR="00347628" w:rsidRPr="001E183D" w14:paraId="11579146" w14:textId="77777777" w:rsidTr="00443CC4">
        <w:trPr>
          <w:gridAfter w:val="1"/>
          <w:wAfter w:w="5" w:type="dxa"/>
          <w:cantSplit/>
          <w:trHeight w:val="140"/>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23D2BE98"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66E68F87" w14:textId="1A302E41"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347628" w:rsidRPr="001E183D">
              <w:rPr>
                <w:rFonts w:ascii="Times New Roman" w:hAnsi="Times New Roman"/>
                <w:color w:val="000000"/>
                <w:sz w:val="16"/>
                <w:szCs w:val="16"/>
              </w:rPr>
              <w:t>air</w:t>
            </w:r>
          </w:p>
        </w:tc>
        <w:tc>
          <w:tcPr>
            <w:tcW w:w="1159" w:type="dxa"/>
            <w:tcBorders>
              <w:top w:val="nil"/>
              <w:left w:val="single" w:sz="16" w:space="0" w:color="000000"/>
              <w:bottom w:val="nil"/>
            </w:tcBorders>
            <w:shd w:val="clear" w:color="auto" w:fill="FFFFFF"/>
          </w:tcPr>
          <w:p w14:paraId="361D24B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22</w:t>
            </w:r>
          </w:p>
        </w:tc>
        <w:tc>
          <w:tcPr>
            <w:tcW w:w="990" w:type="dxa"/>
            <w:tcBorders>
              <w:top w:val="nil"/>
              <w:bottom w:val="nil"/>
            </w:tcBorders>
            <w:shd w:val="clear" w:color="auto" w:fill="FFFFFF"/>
          </w:tcPr>
          <w:p w14:paraId="1716E8F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w:t>
            </w:r>
          </w:p>
        </w:tc>
        <w:tc>
          <w:tcPr>
            <w:tcW w:w="1411" w:type="dxa"/>
            <w:tcBorders>
              <w:top w:val="nil"/>
              <w:bottom w:val="nil"/>
            </w:tcBorders>
            <w:shd w:val="clear" w:color="auto" w:fill="FFFFFF"/>
          </w:tcPr>
          <w:p w14:paraId="64F4D73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4.5</w:t>
            </w:r>
          </w:p>
        </w:tc>
        <w:tc>
          <w:tcPr>
            <w:tcW w:w="1439" w:type="dxa"/>
            <w:tcBorders>
              <w:top w:val="nil"/>
              <w:bottom w:val="nil"/>
              <w:right w:val="single" w:sz="16" w:space="0" w:color="000000"/>
            </w:tcBorders>
            <w:shd w:val="clear" w:color="auto" w:fill="FFFFFF"/>
          </w:tcPr>
          <w:p w14:paraId="1FF1911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6.0</w:t>
            </w:r>
          </w:p>
        </w:tc>
      </w:tr>
      <w:tr w:rsidR="00347628" w:rsidRPr="001E183D" w14:paraId="59202829" w14:textId="77777777" w:rsidTr="00443CC4">
        <w:trPr>
          <w:gridAfter w:val="1"/>
          <w:wAfter w:w="5" w:type="dxa"/>
          <w:cantSplit/>
          <w:trHeight w:val="140"/>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676CD835"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55AF68C8" w14:textId="3BA1E533"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G</w:t>
            </w:r>
            <w:r w:rsidR="00347628" w:rsidRPr="001E183D">
              <w:rPr>
                <w:rFonts w:ascii="Times New Roman" w:hAnsi="Times New Roman"/>
                <w:color w:val="000000"/>
                <w:sz w:val="16"/>
                <w:szCs w:val="16"/>
              </w:rPr>
              <w:t>ood</w:t>
            </w:r>
          </w:p>
        </w:tc>
        <w:tc>
          <w:tcPr>
            <w:tcW w:w="1159" w:type="dxa"/>
            <w:tcBorders>
              <w:top w:val="nil"/>
              <w:left w:val="single" w:sz="16" w:space="0" w:color="000000"/>
              <w:bottom w:val="nil"/>
            </w:tcBorders>
            <w:shd w:val="clear" w:color="auto" w:fill="FFFFFF"/>
          </w:tcPr>
          <w:p w14:paraId="4553A05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94</w:t>
            </w:r>
          </w:p>
        </w:tc>
        <w:tc>
          <w:tcPr>
            <w:tcW w:w="990" w:type="dxa"/>
            <w:tcBorders>
              <w:top w:val="nil"/>
              <w:bottom w:val="nil"/>
            </w:tcBorders>
            <w:shd w:val="clear" w:color="auto" w:fill="FFFFFF"/>
          </w:tcPr>
          <w:p w14:paraId="343B01B9"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19.3</w:t>
            </w:r>
          </w:p>
        </w:tc>
        <w:tc>
          <w:tcPr>
            <w:tcW w:w="1411" w:type="dxa"/>
            <w:tcBorders>
              <w:top w:val="nil"/>
              <w:bottom w:val="nil"/>
            </w:tcBorders>
            <w:shd w:val="clear" w:color="auto" w:fill="FFFFFF"/>
          </w:tcPr>
          <w:p w14:paraId="56BDE10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19.3</w:t>
            </w:r>
          </w:p>
        </w:tc>
        <w:tc>
          <w:tcPr>
            <w:tcW w:w="1439" w:type="dxa"/>
            <w:tcBorders>
              <w:top w:val="nil"/>
              <w:bottom w:val="nil"/>
              <w:right w:val="single" w:sz="16" w:space="0" w:color="000000"/>
            </w:tcBorders>
            <w:shd w:val="clear" w:color="auto" w:fill="FFFFFF"/>
          </w:tcPr>
          <w:p w14:paraId="4D6FE7E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25.3</w:t>
            </w:r>
          </w:p>
        </w:tc>
      </w:tr>
      <w:tr w:rsidR="00347628" w:rsidRPr="001E183D" w14:paraId="512FEB74" w14:textId="77777777" w:rsidTr="00443CC4">
        <w:trPr>
          <w:gridAfter w:val="1"/>
          <w:wAfter w:w="5" w:type="dxa"/>
          <w:cantSplit/>
          <w:trHeight w:val="140"/>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41B1A348"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56D1DAB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very</w:t>
            </w:r>
            <w:proofErr w:type="gramEnd"/>
            <w:r w:rsidRPr="001E183D">
              <w:rPr>
                <w:rFonts w:ascii="Times New Roman" w:hAnsi="Times New Roman"/>
                <w:color w:val="000000"/>
                <w:sz w:val="16"/>
                <w:szCs w:val="16"/>
              </w:rPr>
              <w:t xml:space="preserve"> good</w:t>
            </w:r>
          </w:p>
        </w:tc>
        <w:tc>
          <w:tcPr>
            <w:tcW w:w="1159" w:type="dxa"/>
            <w:tcBorders>
              <w:top w:val="nil"/>
              <w:left w:val="single" w:sz="16" w:space="0" w:color="000000"/>
              <w:bottom w:val="nil"/>
            </w:tcBorders>
            <w:shd w:val="clear" w:color="auto" w:fill="FFFFFF"/>
          </w:tcPr>
          <w:p w14:paraId="4BBFBAD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362</w:t>
            </w:r>
          </w:p>
        </w:tc>
        <w:tc>
          <w:tcPr>
            <w:tcW w:w="990" w:type="dxa"/>
            <w:tcBorders>
              <w:top w:val="nil"/>
              <w:bottom w:val="nil"/>
            </w:tcBorders>
            <w:shd w:val="clear" w:color="auto" w:fill="FFFFFF"/>
          </w:tcPr>
          <w:p w14:paraId="156F1A8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74.3</w:t>
            </w:r>
          </w:p>
        </w:tc>
        <w:tc>
          <w:tcPr>
            <w:tcW w:w="1411" w:type="dxa"/>
            <w:tcBorders>
              <w:top w:val="nil"/>
              <w:bottom w:val="nil"/>
            </w:tcBorders>
            <w:shd w:val="clear" w:color="auto" w:fill="FFFFFF"/>
          </w:tcPr>
          <w:p w14:paraId="625979C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74.3</w:t>
            </w:r>
          </w:p>
        </w:tc>
        <w:tc>
          <w:tcPr>
            <w:tcW w:w="1439" w:type="dxa"/>
            <w:tcBorders>
              <w:top w:val="nil"/>
              <w:bottom w:val="nil"/>
              <w:right w:val="single" w:sz="16" w:space="0" w:color="000000"/>
            </w:tcBorders>
            <w:shd w:val="clear" w:color="auto" w:fill="FFFFFF"/>
          </w:tcPr>
          <w:p w14:paraId="1DA1546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99.6</w:t>
            </w:r>
          </w:p>
        </w:tc>
      </w:tr>
      <w:tr w:rsidR="00347628" w:rsidRPr="001E183D" w14:paraId="1FE099D5" w14:textId="77777777" w:rsidTr="00443CC4">
        <w:trPr>
          <w:gridAfter w:val="1"/>
          <w:wAfter w:w="5" w:type="dxa"/>
          <w:cantSplit/>
          <w:trHeight w:val="140"/>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36689A88"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nil"/>
              <w:right w:val="single" w:sz="16" w:space="0" w:color="000000"/>
            </w:tcBorders>
            <w:shd w:val="clear" w:color="auto" w:fill="FFFFFF"/>
            <w:vAlign w:val="center"/>
          </w:tcPr>
          <w:p w14:paraId="65FD21A1" w14:textId="2E6BC676" w:rsidR="00347628" w:rsidRPr="001E183D" w:rsidRDefault="0099295B"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E</w:t>
            </w:r>
            <w:r w:rsidR="00347628" w:rsidRPr="001E183D">
              <w:rPr>
                <w:rFonts w:ascii="Times New Roman" w:hAnsi="Times New Roman"/>
                <w:color w:val="000000"/>
                <w:sz w:val="16"/>
                <w:szCs w:val="16"/>
              </w:rPr>
              <w:t>xcellent</w:t>
            </w:r>
          </w:p>
        </w:tc>
        <w:tc>
          <w:tcPr>
            <w:tcW w:w="1159" w:type="dxa"/>
            <w:tcBorders>
              <w:top w:val="nil"/>
              <w:left w:val="single" w:sz="16" w:space="0" w:color="000000"/>
              <w:bottom w:val="nil"/>
            </w:tcBorders>
            <w:shd w:val="clear" w:color="auto" w:fill="FFFFFF"/>
          </w:tcPr>
          <w:p w14:paraId="3B000F9B"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990" w:type="dxa"/>
            <w:tcBorders>
              <w:top w:val="nil"/>
              <w:bottom w:val="nil"/>
            </w:tcBorders>
            <w:shd w:val="clear" w:color="auto" w:fill="FFFFFF"/>
          </w:tcPr>
          <w:p w14:paraId="0C63794A"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11" w:type="dxa"/>
            <w:tcBorders>
              <w:top w:val="nil"/>
              <w:bottom w:val="nil"/>
            </w:tcBorders>
            <w:shd w:val="clear" w:color="auto" w:fill="FFFFFF"/>
          </w:tcPr>
          <w:p w14:paraId="5F30C66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39" w:type="dxa"/>
            <w:tcBorders>
              <w:top w:val="nil"/>
              <w:bottom w:val="nil"/>
              <w:right w:val="single" w:sz="16" w:space="0" w:color="000000"/>
            </w:tcBorders>
            <w:shd w:val="clear" w:color="auto" w:fill="FFFFFF"/>
          </w:tcPr>
          <w:p w14:paraId="6D3831E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7A485071" w14:textId="77777777" w:rsidTr="00443CC4">
        <w:trPr>
          <w:gridAfter w:val="1"/>
          <w:wAfter w:w="5" w:type="dxa"/>
          <w:cantSplit/>
          <w:trHeight w:val="140"/>
        </w:trPr>
        <w:tc>
          <w:tcPr>
            <w:tcW w:w="719" w:type="dxa"/>
            <w:vMerge/>
            <w:tcBorders>
              <w:top w:val="single" w:sz="16" w:space="0" w:color="000000"/>
              <w:left w:val="single" w:sz="16" w:space="0" w:color="000000"/>
              <w:bottom w:val="single" w:sz="16" w:space="0" w:color="000000"/>
              <w:right w:val="nil"/>
            </w:tcBorders>
            <w:shd w:val="clear" w:color="auto" w:fill="FFFFFF"/>
            <w:vAlign w:val="center"/>
          </w:tcPr>
          <w:p w14:paraId="067A4B89"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23" w:type="dxa"/>
            <w:tcBorders>
              <w:top w:val="nil"/>
              <w:left w:val="nil"/>
              <w:bottom w:val="single" w:sz="16" w:space="0" w:color="000000"/>
              <w:right w:val="single" w:sz="16" w:space="0" w:color="000000"/>
            </w:tcBorders>
            <w:shd w:val="clear" w:color="auto" w:fill="FFFFFF"/>
            <w:vAlign w:val="center"/>
          </w:tcPr>
          <w:p w14:paraId="1CB0815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59" w:type="dxa"/>
            <w:tcBorders>
              <w:top w:val="nil"/>
              <w:left w:val="single" w:sz="16" w:space="0" w:color="000000"/>
              <w:bottom w:val="single" w:sz="16" w:space="0" w:color="000000"/>
            </w:tcBorders>
            <w:shd w:val="clear" w:color="auto" w:fill="FFFFFF"/>
          </w:tcPr>
          <w:p w14:paraId="3A5FA846"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990" w:type="dxa"/>
            <w:tcBorders>
              <w:top w:val="nil"/>
              <w:bottom w:val="single" w:sz="16" w:space="0" w:color="000000"/>
            </w:tcBorders>
            <w:shd w:val="clear" w:color="auto" w:fill="FFFFFF"/>
          </w:tcPr>
          <w:p w14:paraId="02C756F5"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11" w:type="dxa"/>
            <w:tcBorders>
              <w:top w:val="nil"/>
              <w:bottom w:val="single" w:sz="16" w:space="0" w:color="000000"/>
            </w:tcBorders>
            <w:shd w:val="clear" w:color="auto" w:fill="FFFFFF"/>
          </w:tcPr>
          <w:p w14:paraId="345F9A1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39" w:type="dxa"/>
            <w:tcBorders>
              <w:top w:val="nil"/>
              <w:bottom w:val="single" w:sz="16" w:space="0" w:color="000000"/>
              <w:right w:val="single" w:sz="16" w:space="0" w:color="000000"/>
            </w:tcBorders>
            <w:shd w:val="clear" w:color="auto" w:fill="FFFFFF"/>
          </w:tcPr>
          <w:p w14:paraId="52A76130"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4342EF5E" w14:textId="77777777" w:rsidR="00347628" w:rsidRPr="001E183D" w:rsidRDefault="00347628" w:rsidP="00F90A28">
      <w:pPr>
        <w:jc w:val="both"/>
        <w:rPr>
          <w:rFonts w:ascii="Times New Roman" w:hAnsi="Times New Roman"/>
        </w:rPr>
      </w:pPr>
    </w:p>
    <w:p w14:paraId="79E5CDC6" w14:textId="77777777" w:rsidR="00347628" w:rsidRPr="001E183D" w:rsidRDefault="00347628" w:rsidP="00F90A28">
      <w:pPr>
        <w:jc w:val="both"/>
        <w:rPr>
          <w:rFonts w:ascii="Times New Roman" w:hAnsi="Times New Roman"/>
        </w:rPr>
      </w:pPr>
    </w:p>
    <w:p w14:paraId="001422F7" w14:textId="77777777" w:rsidR="00347628" w:rsidRPr="001E183D" w:rsidRDefault="00347628" w:rsidP="00F90A28">
      <w:pPr>
        <w:jc w:val="both"/>
        <w:rPr>
          <w:rFonts w:ascii="Times New Roman" w:hAnsi="Times New Roman"/>
        </w:rPr>
      </w:pPr>
    </w:p>
    <w:p w14:paraId="1F8DFEED" w14:textId="04119DFE" w:rsidR="00347628" w:rsidRPr="001E183D" w:rsidRDefault="00347628" w:rsidP="00F90A28">
      <w:pPr>
        <w:jc w:val="both"/>
        <w:rPr>
          <w:rFonts w:ascii="Times New Roman" w:hAnsi="Times New Roman"/>
          <w:b/>
          <w:sz w:val="22"/>
          <w:szCs w:val="22"/>
        </w:rPr>
      </w:pPr>
      <w:r w:rsidRPr="001E183D">
        <w:rPr>
          <w:rFonts w:ascii="Times New Roman" w:hAnsi="Times New Roman"/>
          <w:b/>
          <w:sz w:val="22"/>
          <w:szCs w:val="22"/>
        </w:rPr>
        <w:t xml:space="preserve">Table </w:t>
      </w:r>
      <w:r w:rsidR="007F20DD">
        <w:rPr>
          <w:rFonts w:ascii="Times New Roman" w:hAnsi="Times New Roman"/>
          <w:b/>
          <w:sz w:val="22"/>
          <w:szCs w:val="22"/>
        </w:rPr>
        <w:t>G-</w:t>
      </w:r>
      <w:r w:rsidRPr="001E183D">
        <w:rPr>
          <w:rFonts w:ascii="Times New Roman" w:hAnsi="Times New Roman"/>
          <w:b/>
          <w:sz w:val="22"/>
          <w:szCs w:val="22"/>
        </w:rPr>
        <w:t>9. Write English</w:t>
      </w:r>
    </w:p>
    <w:tbl>
      <w:tblPr>
        <w:tblW w:w="7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157"/>
        <w:gridCol w:w="1188"/>
        <w:gridCol w:w="1015"/>
        <w:gridCol w:w="1447"/>
        <w:gridCol w:w="1476"/>
        <w:gridCol w:w="8"/>
      </w:tblGrid>
      <w:tr w:rsidR="00347628" w:rsidRPr="001E183D" w14:paraId="438250CD" w14:textId="77777777" w:rsidTr="00443CC4">
        <w:trPr>
          <w:gridAfter w:val="1"/>
          <w:wAfter w:w="8" w:type="dxa"/>
          <w:cantSplit/>
          <w:trHeight w:val="326"/>
        </w:trPr>
        <w:tc>
          <w:tcPr>
            <w:tcW w:w="7018" w:type="dxa"/>
            <w:gridSpan w:val="6"/>
            <w:tcBorders>
              <w:top w:val="nil"/>
              <w:left w:val="nil"/>
              <w:bottom w:val="nil"/>
              <w:right w:val="nil"/>
            </w:tcBorders>
            <w:shd w:val="clear" w:color="auto" w:fill="FFFFFF"/>
          </w:tcPr>
          <w:p w14:paraId="25798F7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
        </w:tc>
      </w:tr>
      <w:tr w:rsidR="00347628" w:rsidRPr="001E183D" w14:paraId="56D73466" w14:textId="77777777" w:rsidTr="00443CC4">
        <w:trPr>
          <w:cantSplit/>
          <w:trHeight w:val="326"/>
        </w:trPr>
        <w:tc>
          <w:tcPr>
            <w:tcW w:w="1893" w:type="dxa"/>
            <w:gridSpan w:val="2"/>
            <w:tcBorders>
              <w:top w:val="single" w:sz="16" w:space="0" w:color="000000"/>
              <w:left w:val="single" w:sz="16" w:space="0" w:color="000000"/>
              <w:bottom w:val="single" w:sz="16" w:space="0" w:color="000000"/>
              <w:right w:val="nil"/>
            </w:tcBorders>
            <w:shd w:val="clear" w:color="auto" w:fill="FFFFFF"/>
          </w:tcPr>
          <w:p w14:paraId="7962B09F"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c>
          <w:tcPr>
            <w:tcW w:w="1188" w:type="dxa"/>
            <w:tcBorders>
              <w:top w:val="single" w:sz="16" w:space="0" w:color="000000"/>
              <w:left w:val="single" w:sz="16" w:space="0" w:color="000000"/>
              <w:bottom w:val="single" w:sz="16" w:space="0" w:color="000000"/>
            </w:tcBorders>
            <w:shd w:val="clear" w:color="auto" w:fill="FFFFFF"/>
          </w:tcPr>
          <w:p w14:paraId="5A1EB00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Frequency</w:t>
            </w:r>
          </w:p>
        </w:tc>
        <w:tc>
          <w:tcPr>
            <w:tcW w:w="1015" w:type="dxa"/>
            <w:tcBorders>
              <w:top w:val="single" w:sz="16" w:space="0" w:color="000000"/>
              <w:bottom w:val="single" w:sz="16" w:space="0" w:color="000000"/>
            </w:tcBorders>
            <w:shd w:val="clear" w:color="auto" w:fill="FFFFFF"/>
          </w:tcPr>
          <w:p w14:paraId="66540EE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Percent</w:t>
            </w:r>
          </w:p>
        </w:tc>
        <w:tc>
          <w:tcPr>
            <w:tcW w:w="1447" w:type="dxa"/>
            <w:tcBorders>
              <w:top w:val="single" w:sz="16" w:space="0" w:color="000000"/>
              <w:bottom w:val="single" w:sz="16" w:space="0" w:color="000000"/>
            </w:tcBorders>
            <w:shd w:val="clear" w:color="auto" w:fill="FFFFFF"/>
          </w:tcPr>
          <w:p w14:paraId="41CB9DC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 Percent</w:t>
            </w:r>
          </w:p>
        </w:tc>
        <w:tc>
          <w:tcPr>
            <w:tcW w:w="1483" w:type="dxa"/>
            <w:gridSpan w:val="2"/>
            <w:tcBorders>
              <w:top w:val="single" w:sz="16" w:space="0" w:color="000000"/>
              <w:bottom w:val="single" w:sz="16" w:space="0" w:color="000000"/>
              <w:right w:val="single" w:sz="16" w:space="0" w:color="000000"/>
            </w:tcBorders>
            <w:shd w:val="clear" w:color="auto" w:fill="FFFFFF"/>
          </w:tcPr>
          <w:p w14:paraId="3B701B6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Cumulative Percent</w:t>
            </w:r>
          </w:p>
        </w:tc>
      </w:tr>
      <w:tr w:rsidR="00347628" w:rsidRPr="001E183D" w14:paraId="6BC0D0AB" w14:textId="77777777" w:rsidTr="00443CC4">
        <w:trPr>
          <w:gridAfter w:val="1"/>
          <w:wAfter w:w="8" w:type="dxa"/>
          <w:cantSplit/>
          <w:trHeight w:val="326"/>
        </w:trPr>
        <w:tc>
          <w:tcPr>
            <w:tcW w:w="736" w:type="dxa"/>
            <w:vMerge w:val="restart"/>
            <w:tcBorders>
              <w:top w:val="single" w:sz="16" w:space="0" w:color="000000"/>
              <w:left w:val="single" w:sz="16" w:space="0" w:color="000000"/>
              <w:bottom w:val="single" w:sz="16" w:space="0" w:color="000000"/>
              <w:right w:val="nil"/>
            </w:tcBorders>
            <w:shd w:val="clear" w:color="auto" w:fill="FFFFFF"/>
            <w:vAlign w:val="center"/>
          </w:tcPr>
          <w:p w14:paraId="190216E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Valid</w:t>
            </w:r>
          </w:p>
        </w:tc>
        <w:tc>
          <w:tcPr>
            <w:tcW w:w="1156" w:type="dxa"/>
            <w:tcBorders>
              <w:top w:val="single" w:sz="16" w:space="0" w:color="000000"/>
              <w:left w:val="nil"/>
              <w:bottom w:val="nil"/>
              <w:right w:val="single" w:sz="16" w:space="0" w:color="000000"/>
            </w:tcBorders>
            <w:shd w:val="clear" w:color="auto" w:fill="FFFFFF"/>
            <w:vAlign w:val="center"/>
          </w:tcPr>
          <w:p w14:paraId="00367531" w14:textId="3295375A" w:rsidR="00347628" w:rsidRPr="001E183D" w:rsidRDefault="007F20DD"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P</w:t>
            </w:r>
            <w:r w:rsidR="00347628" w:rsidRPr="001E183D">
              <w:rPr>
                <w:rFonts w:ascii="Times New Roman" w:hAnsi="Times New Roman"/>
                <w:color w:val="000000"/>
                <w:sz w:val="16"/>
                <w:szCs w:val="16"/>
              </w:rPr>
              <w:t>oor</w:t>
            </w:r>
          </w:p>
        </w:tc>
        <w:tc>
          <w:tcPr>
            <w:tcW w:w="1188" w:type="dxa"/>
            <w:tcBorders>
              <w:top w:val="single" w:sz="16" w:space="0" w:color="000000"/>
              <w:left w:val="single" w:sz="16" w:space="0" w:color="000000"/>
              <w:bottom w:val="nil"/>
            </w:tcBorders>
            <w:shd w:val="clear" w:color="auto" w:fill="FFFFFF"/>
          </w:tcPr>
          <w:p w14:paraId="443A8C4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w:t>
            </w:r>
          </w:p>
        </w:tc>
        <w:tc>
          <w:tcPr>
            <w:tcW w:w="1015" w:type="dxa"/>
            <w:tcBorders>
              <w:top w:val="single" w:sz="16" w:space="0" w:color="000000"/>
              <w:bottom w:val="nil"/>
            </w:tcBorders>
            <w:shd w:val="clear" w:color="auto" w:fill="FFFFFF"/>
          </w:tcPr>
          <w:p w14:paraId="1524517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w:t>
            </w:r>
          </w:p>
        </w:tc>
        <w:tc>
          <w:tcPr>
            <w:tcW w:w="1447" w:type="dxa"/>
            <w:tcBorders>
              <w:top w:val="single" w:sz="16" w:space="0" w:color="000000"/>
              <w:bottom w:val="nil"/>
            </w:tcBorders>
            <w:shd w:val="clear" w:color="auto" w:fill="FFFFFF"/>
          </w:tcPr>
          <w:p w14:paraId="2D562A0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w:t>
            </w:r>
          </w:p>
        </w:tc>
        <w:tc>
          <w:tcPr>
            <w:tcW w:w="1476" w:type="dxa"/>
            <w:tcBorders>
              <w:top w:val="single" w:sz="16" w:space="0" w:color="000000"/>
              <w:bottom w:val="nil"/>
              <w:right w:val="single" w:sz="16" w:space="0" w:color="000000"/>
            </w:tcBorders>
            <w:shd w:val="clear" w:color="auto" w:fill="FFFFFF"/>
          </w:tcPr>
          <w:p w14:paraId="5D96582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1.8</w:t>
            </w:r>
          </w:p>
        </w:tc>
      </w:tr>
      <w:tr w:rsidR="00347628" w:rsidRPr="001E183D" w14:paraId="5499CFB4" w14:textId="77777777" w:rsidTr="00443CC4">
        <w:trPr>
          <w:gridAfter w:val="1"/>
          <w:wAfter w:w="8" w:type="dxa"/>
          <w:cantSplit/>
          <w:trHeight w:val="147"/>
        </w:trPr>
        <w:tc>
          <w:tcPr>
            <w:tcW w:w="736" w:type="dxa"/>
            <w:vMerge/>
            <w:tcBorders>
              <w:top w:val="single" w:sz="16" w:space="0" w:color="000000"/>
              <w:left w:val="single" w:sz="16" w:space="0" w:color="000000"/>
              <w:bottom w:val="single" w:sz="16" w:space="0" w:color="000000"/>
              <w:right w:val="nil"/>
            </w:tcBorders>
            <w:shd w:val="clear" w:color="auto" w:fill="FFFFFF"/>
            <w:vAlign w:val="center"/>
          </w:tcPr>
          <w:p w14:paraId="5F121DAA"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56" w:type="dxa"/>
            <w:tcBorders>
              <w:top w:val="nil"/>
              <w:left w:val="nil"/>
              <w:bottom w:val="nil"/>
              <w:right w:val="single" w:sz="16" w:space="0" w:color="000000"/>
            </w:tcBorders>
            <w:shd w:val="clear" w:color="auto" w:fill="FFFFFF"/>
            <w:vAlign w:val="center"/>
          </w:tcPr>
          <w:p w14:paraId="5508F22D" w14:textId="44933974" w:rsidR="00347628" w:rsidRPr="001E183D" w:rsidRDefault="007F20DD"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F</w:t>
            </w:r>
            <w:r w:rsidR="00347628" w:rsidRPr="001E183D">
              <w:rPr>
                <w:rFonts w:ascii="Times New Roman" w:hAnsi="Times New Roman"/>
                <w:color w:val="000000"/>
                <w:sz w:val="16"/>
                <w:szCs w:val="16"/>
              </w:rPr>
              <w:t>air</w:t>
            </w:r>
          </w:p>
        </w:tc>
        <w:tc>
          <w:tcPr>
            <w:tcW w:w="1188" w:type="dxa"/>
            <w:tcBorders>
              <w:top w:val="nil"/>
              <w:left w:val="single" w:sz="16" w:space="0" w:color="000000"/>
              <w:bottom w:val="nil"/>
            </w:tcBorders>
            <w:shd w:val="clear" w:color="auto" w:fill="FFFFFF"/>
          </w:tcPr>
          <w:p w14:paraId="533F8602"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42</w:t>
            </w:r>
          </w:p>
        </w:tc>
        <w:tc>
          <w:tcPr>
            <w:tcW w:w="1015" w:type="dxa"/>
            <w:tcBorders>
              <w:top w:val="nil"/>
              <w:bottom w:val="nil"/>
            </w:tcBorders>
            <w:shd w:val="clear" w:color="auto" w:fill="FFFFFF"/>
          </w:tcPr>
          <w:p w14:paraId="4704D68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8.6</w:t>
            </w:r>
          </w:p>
        </w:tc>
        <w:tc>
          <w:tcPr>
            <w:tcW w:w="1447" w:type="dxa"/>
            <w:tcBorders>
              <w:top w:val="nil"/>
              <w:bottom w:val="nil"/>
            </w:tcBorders>
            <w:shd w:val="clear" w:color="auto" w:fill="FFFFFF"/>
          </w:tcPr>
          <w:p w14:paraId="1FA64CF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8.6</w:t>
            </w:r>
          </w:p>
        </w:tc>
        <w:tc>
          <w:tcPr>
            <w:tcW w:w="1476" w:type="dxa"/>
            <w:tcBorders>
              <w:top w:val="nil"/>
              <w:bottom w:val="nil"/>
              <w:right w:val="single" w:sz="16" w:space="0" w:color="000000"/>
            </w:tcBorders>
            <w:shd w:val="clear" w:color="auto" w:fill="FFFFFF"/>
          </w:tcPr>
          <w:p w14:paraId="49E440E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10.5</w:t>
            </w:r>
          </w:p>
        </w:tc>
      </w:tr>
      <w:tr w:rsidR="00347628" w:rsidRPr="001E183D" w14:paraId="6BB32777" w14:textId="77777777" w:rsidTr="00443CC4">
        <w:trPr>
          <w:gridAfter w:val="1"/>
          <w:wAfter w:w="8" w:type="dxa"/>
          <w:cantSplit/>
          <w:trHeight w:val="147"/>
        </w:trPr>
        <w:tc>
          <w:tcPr>
            <w:tcW w:w="736" w:type="dxa"/>
            <w:vMerge/>
            <w:tcBorders>
              <w:top w:val="single" w:sz="16" w:space="0" w:color="000000"/>
              <w:left w:val="single" w:sz="16" w:space="0" w:color="000000"/>
              <w:bottom w:val="single" w:sz="16" w:space="0" w:color="000000"/>
              <w:right w:val="nil"/>
            </w:tcBorders>
            <w:shd w:val="clear" w:color="auto" w:fill="FFFFFF"/>
            <w:vAlign w:val="center"/>
          </w:tcPr>
          <w:p w14:paraId="2BC20FAC"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56" w:type="dxa"/>
            <w:tcBorders>
              <w:top w:val="nil"/>
              <w:left w:val="nil"/>
              <w:bottom w:val="nil"/>
              <w:right w:val="single" w:sz="16" w:space="0" w:color="000000"/>
            </w:tcBorders>
            <w:shd w:val="clear" w:color="auto" w:fill="FFFFFF"/>
            <w:vAlign w:val="center"/>
          </w:tcPr>
          <w:p w14:paraId="4EE006CF" w14:textId="0057CD79" w:rsidR="00347628" w:rsidRPr="001E183D" w:rsidRDefault="007F20DD"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G</w:t>
            </w:r>
            <w:r w:rsidR="00347628" w:rsidRPr="001E183D">
              <w:rPr>
                <w:rFonts w:ascii="Times New Roman" w:hAnsi="Times New Roman"/>
                <w:color w:val="000000"/>
                <w:sz w:val="16"/>
                <w:szCs w:val="16"/>
              </w:rPr>
              <w:t>ood</w:t>
            </w:r>
          </w:p>
        </w:tc>
        <w:tc>
          <w:tcPr>
            <w:tcW w:w="1188" w:type="dxa"/>
            <w:tcBorders>
              <w:top w:val="nil"/>
              <w:left w:val="single" w:sz="16" w:space="0" w:color="000000"/>
              <w:bottom w:val="nil"/>
            </w:tcBorders>
            <w:shd w:val="clear" w:color="auto" w:fill="FFFFFF"/>
          </w:tcPr>
          <w:p w14:paraId="03721E6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152</w:t>
            </w:r>
          </w:p>
        </w:tc>
        <w:tc>
          <w:tcPr>
            <w:tcW w:w="1015" w:type="dxa"/>
            <w:tcBorders>
              <w:top w:val="nil"/>
              <w:bottom w:val="nil"/>
            </w:tcBorders>
            <w:shd w:val="clear" w:color="auto" w:fill="FFFFFF"/>
          </w:tcPr>
          <w:p w14:paraId="4C05EC4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31.2</w:t>
            </w:r>
          </w:p>
        </w:tc>
        <w:tc>
          <w:tcPr>
            <w:tcW w:w="1447" w:type="dxa"/>
            <w:tcBorders>
              <w:top w:val="nil"/>
              <w:bottom w:val="nil"/>
            </w:tcBorders>
            <w:shd w:val="clear" w:color="auto" w:fill="FFFFFF"/>
          </w:tcPr>
          <w:p w14:paraId="1A47225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31.2</w:t>
            </w:r>
          </w:p>
        </w:tc>
        <w:tc>
          <w:tcPr>
            <w:tcW w:w="1476" w:type="dxa"/>
            <w:tcBorders>
              <w:top w:val="nil"/>
              <w:bottom w:val="nil"/>
              <w:right w:val="single" w:sz="16" w:space="0" w:color="000000"/>
            </w:tcBorders>
            <w:shd w:val="clear" w:color="auto" w:fill="FFFFFF"/>
          </w:tcPr>
          <w:p w14:paraId="35FDFBD7"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41.7</w:t>
            </w:r>
          </w:p>
        </w:tc>
      </w:tr>
      <w:tr w:rsidR="00347628" w:rsidRPr="001E183D" w14:paraId="10892C84" w14:textId="77777777" w:rsidTr="00443CC4">
        <w:trPr>
          <w:gridAfter w:val="1"/>
          <w:wAfter w:w="8" w:type="dxa"/>
          <w:cantSplit/>
          <w:trHeight w:val="147"/>
        </w:trPr>
        <w:tc>
          <w:tcPr>
            <w:tcW w:w="736" w:type="dxa"/>
            <w:vMerge/>
            <w:tcBorders>
              <w:top w:val="single" w:sz="16" w:space="0" w:color="000000"/>
              <w:left w:val="single" w:sz="16" w:space="0" w:color="000000"/>
              <w:bottom w:val="single" w:sz="16" w:space="0" w:color="000000"/>
              <w:right w:val="nil"/>
            </w:tcBorders>
            <w:shd w:val="clear" w:color="auto" w:fill="FFFFFF"/>
            <w:vAlign w:val="center"/>
          </w:tcPr>
          <w:p w14:paraId="52FE018E"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56" w:type="dxa"/>
            <w:tcBorders>
              <w:top w:val="nil"/>
              <w:left w:val="nil"/>
              <w:bottom w:val="nil"/>
              <w:right w:val="single" w:sz="16" w:space="0" w:color="000000"/>
            </w:tcBorders>
            <w:shd w:val="clear" w:color="auto" w:fill="FFFFFF"/>
            <w:vAlign w:val="center"/>
          </w:tcPr>
          <w:p w14:paraId="758E923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proofErr w:type="gramStart"/>
            <w:r w:rsidRPr="001E183D">
              <w:rPr>
                <w:rFonts w:ascii="Times New Roman" w:hAnsi="Times New Roman"/>
                <w:color w:val="000000"/>
                <w:sz w:val="16"/>
                <w:szCs w:val="16"/>
              </w:rPr>
              <w:t>very</w:t>
            </w:r>
            <w:proofErr w:type="gramEnd"/>
            <w:r w:rsidRPr="001E183D">
              <w:rPr>
                <w:rFonts w:ascii="Times New Roman" w:hAnsi="Times New Roman"/>
                <w:color w:val="000000"/>
                <w:sz w:val="16"/>
                <w:szCs w:val="16"/>
              </w:rPr>
              <w:t xml:space="preserve"> good</w:t>
            </w:r>
          </w:p>
        </w:tc>
        <w:tc>
          <w:tcPr>
            <w:tcW w:w="1188" w:type="dxa"/>
            <w:tcBorders>
              <w:top w:val="nil"/>
              <w:left w:val="single" w:sz="16" w:space="0" w:color="000000"/>
              <w:bottom w:val="nil"/>
            </w:tcBorders>
            <w:shd w:val="clear" w:color="auto" w:fill="FFFFFF"/>
          </w:tcPr>
          <w:p w14:paraId="798BCB2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282</w:t>
            </w:r>
          </w:p>
        </w:tc>
        <w:tc>
          <w:tcPr>
            <w:tcW w:w="1015" w:type="dxa"/>
            <w:tcBorders>
              <w:top w:val="nil"/>
              <w:bottom w:val="nil"/>
            </w:tcBorders>
            <w:shd w:val="clear" w:color="auto" w:fill="FFFFFF"/>
          </w:tcPr>
          <w:p w14:paraId="02FC7CB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57.9</w:t>
            </w:r>
          </w:p>
        </w:tc>
        <w:tc>
          <w:tcPr>
            <w:tcW w:w="1447" w:type="dxa"/>
            <w:tcBorders>
              <w:top w:val="nil"/>
              <w:bottom w:val="nil"/>
            </w:tcBorders>
            <w:shd w:val="clear" w:color="auto" w:fill="FFFFFF"/>
          </w:tcPr>
          <w:p w14:paraId="2B4A511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57.9</w:t>
            </w:r>
          </w:p>
        </w:tc>
        <w:tc>
          <w:tcPr>
            <w:tcW w:w="1476" w:type="dxa"/>
            <w:tcBorders>
              <w:top w:val="nil"/>
              <w:bottom w:val="nil"/>
              <w:right w:val="single" w:sz="16" w:space="0" w:color="000000"/>
            </w:tcBorders>
            <w:shd w:val="clear" w:color="auto" w:fill="FFFFFF"/>
          </w:tcPr>
          <w:p w14:paraId="5D152DC1"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99.6</w:t>
            </w:r>
          </w:p>
        </w:tc>
      </w:tr>
      <w:tr w:rsidR="00347628" w:rsidRPr="001E183D" w14:paraId="3313F53E" w14:textId="77777777" w:rsidTr="00443CC4">
        <w:trPr>
          <w:gridAfter w:val="1"/>
          <w:wAfter w:w="8" w:type="dxa"/>
          <w:cantSplit/>
          <w:trHeight w:val="147"/>
        </w:trPr>
        <w:tc>
          <w:tcPr>
            <w:tcW w:w="736" w:type="dxa"/>
            <w:vMerge/>
            <w:tcBorders>
              <w:top w:val="single" w:sz="16" w:space="0" w:color="000000"/>
              <w:left w:val="single" w:sz="16" w:space="0" w:color="000000"/>
              <w:bottom w:val="single" w:sz="16" w:space="0" w:color="000000"/>
              <w:right w:val="nil"/>
            </w:tcBorders>
            <w:shd w:val="clear" w:color="auto" w:fill="FFFFFF"/>
            <w:vAlign w:val="center"/>
          </w:tcPr>
          <w:p w14:paraId="797D90E7"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56" w:type="dxa"/>
            <w:tcBorders>
              <w:top w:val="nil"/>
              <w:left w:val="nil"/>
              <w:bottom w:val="nil"/>
              <w:right w:val="single" w:sz="16" w:space="0" w:color="000000"/>
            </w:tcBorders>
            <w:shd w:val="clear" w:color="auto" w:fill="FFFFFF"/>
            <w:vAlign w:val="center"/>
          </w:tcPr>
          <w:p w14:paraId="612CDCA9" w14:textId="13F2A198" w:rsidR="00347628" w:rsidRPr="001E183D" w:rsidRDefault="007F20DD"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E</w:t>
            </w:r>
            <w:r w:rsidR="00347628" w:rsidRPr="001E183D">
              <w:rPr>
                <w:rFonts w:ascii="Times New Roman" w:hAnsi="Times New Roman"/>
                <w:color w:val="000000"/>
                <w:sz w:val="16"/>
                <w:szCs w:val="16"/>
              </w:rPr>
              <w:t>xcellent</w:t>
            </w:r>
          </w:p>
        </w:tc>
        <w:tc>
          <w:tcPr>
            <w:tcW w:w="1188" w:type="dxa"/>
            <w:tcBorders>
              <w:top w:val="nil"/>
              <w:left w:val="single" w:sz="16" w:space="0" w:color="000000"/>
              <w:bottom w:val="nil"/>
            </w:tcBorders>
            <w:shd w:val="clear" w:color="auto" w:fill="FFFFFF"/>
          </w:tcPr>
          <w:p w14:paraId="111A2B38"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2</w:t>
            </w:r>
          </w:p>
        </w:tc>
        <w:tc>
          <w:tcPr>
            <w:tcW w:w="1015" w:type="dxa"/>
            <w:tcBorders>
              <w:top w:val="nil"/>
              <w:bottom w:val="nil"/>
            </w:tcBorders>
            <w:shd w:val="clear" w:color="auto" w:fill="FFFFFF"/>
          </w:tcPr>
          <w:p w14:paraId="33F8C56E"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47" w:type="dxa"/>
            <w:tcBorders>
              <w:top w:val="nil"/>
              <w:bottom w:val="nil"/>
            </w:tcBorders>
            <w:shd w:val="clear" w:color="auto" w:fill="FFFFFF"/>
          </w:tcPr>
          <w:p w14:paraId="69BAEEBD"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w:t>
            </w:r>
          </w:p>
        </w:tc>
        <w:tc>
          <w:tcPr>
            <w:tcW w:w="1476" w:type="dxa"/>
            <w:tcBorders>
              <w:top w:val="nil"/>
              <w:bottom w:val="nil"/>
              <w:right w:val="single" w:sz="16" w:space="0" w:color="000000"/>
            </w:tcBorders>
            <w:shd w:val="clear" w:color="auto" w:fill="FFFFFF"/>
          </w:tcPr>
          <w:p w14:paraId="4365CA70"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r>
      <w:tr w:rsidR="00347628" w:rsidRPr="001E183D" w14:paraId="49FC692B" w14:textId="77777777" w:rsidTr="00443CC4">
        <w:trPr>
          <w:gridAfter w:val="1"/>
          <w:wAfter w:w="8" w:type="dxa"/>
          <w:cantSplit/>
          <w:trHeight w:val="147"/>
        </w:trPr>
        <w:tc>
          <w:tcPr>
            <w:tcW w:w="736" w:type="dxa"/>
            <w:vMerge/>
            <w:tcBorders>
              <w:top w:val="single" w:sz="16" w:space="0" w:color="000000"/>
              <w:left w:val="single" w:sz="16" w:space="0" w:color="000000"/>
              <w:bottom w:val="single" w:sz="16" w:space="0" w:color="000000"/>
              <w:right w:val="nil"/>
            </w:tcBorders>
            <w:shd w:val="clear" w:color="auto" w:fill="FFFFFF"/>
            <w:vAlign w:val="center"/>
          </w:tcPr>
          <w:p w14:paraId="1FB41B19" w14:textId="77777777" w:rsidR="00347628" w:rsidRPr="001E183D" w:rsidRDefault="00347628" w:rsidP="00F90A28">
            <w:pPr>
              <w:widowControl w:val="0"/>
              <w:autoSpaceDE w:val="0"/>
              <w:autoSpaceDN w:val="0"/>
              <w:adjustRightInd w:val="0"/>
              <w:jc w:val="both"/>
              <w:rPr>
                <w:rFonts w:ascii="Times New Roman" w:hAnsi="Times New Roman"/>
                <w:color w:val="000000"/>
                <w:sz w:val="16"/>
                <w:szCs w:val="16"/>
              </w:rPr>
            </w:pPr>
          </w:p>
        </w:tc>
        <w:tc>
          <w:tcPr>
            <w:tcW w:w="1156" w:type="dxa"/>
            <w:tcBorders>
              <w:top w:val="nil"/>
              <w:left w:val="nil"/>
              <w:bottom w:val="single" w:sz="16" w:space="0" w:color="000000"/>
              <w:right w:val="single" w:sz="16" w:space="0" w:color="000000"/>
            </w:tcBorders>
            <w:shd w:val="clear" w:color="auto" w:fill="FFFFFF"/>
            <w:vAlign w:val="center"/>
          </w:tcPr>
          <w:p w14:paraId="5B80642C"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Total</w:t>
            </w:r>
          </w:p>
        </w:tc>
        <w:tc>
          <w:tcPr>
            <w:tcW w:w="1188" w:type="dxa"/>
            <w:tcBorders>
              <w:top w:val="nil"/>
              <w:left w:val="single" w:sz="16" w:space="0" w:color="000000"/>
              <w:bottom w:val="single" w:sz="16" w:space="0" w:color="000000"/>
            </w:tcBorders>
            <w:shd w:val="clear" w:color="auto" w:fill="FFFFFF"/>
          </w:tcPr>
          <w:p w14:paraId="678FE0DF"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487</w:t>
            </w:r>
          </w:p>
        </w:tc>
        <w:tc>
          <w:tcPr>
            <w:tcW w:w="1015" w:type="dxa"/>
            <w:tcBorders>
              <w:top w:val="nil"/>
              <w:bottom w:val="single" w:sz="16" w:space="0" w:color="000000"/>
            </w:tcBorders>
            <w:shd w:val="clear" w:color="auto" w:fill="FFFFFF"/>
          </w:tcPr>
          <w:p w14:paraId="15B2B2A4"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47" w:type="dxa"/>
            <w:tcBorders>
              <w:top w:val="nil"/>
              <w:bottom w:val="single" w:sz="16" w:space="0" w:color="000000"/>
            </w:tcBorders>
            <w:shd w:val="clear" w:color="auto" w:fill="FFFFFF"/>
          </w:tcPr>
          <w:p w14:paraId="037BF913" w14:textId="77777777" w:rsidR="00347628" w:rsidRPr="001E183D" w:rsidRDefault="00347628" w:rsidP="00F90A28">
            <w:pPr>
              <w:widowControl w:val="0"/>
              <w:autoSpaceDE w:val="0"/>
              <w:autoSpaceDN w:val="0"/>
              <w:adjustRightInd w:val="0"/>
              <w:spacing w:line="320" w:lineRule="atLeast"/>
              <w:ind w:left="60" w:right="60"/>
              <w:jc w:val="both"/>
              <w:rPr>
                <w:rFonts w:ascii="Times New Roman" w:hAnsi="Times New Roman"/>
                <w:color w:val="000000"/>
                <w:sz w:val="16"/>
                <w:szCs w:val="16"/>
              </w:rPr>
            </w:pPr>
            <w:r w:rsidRPr="001E183D">
              <w:rPr>
                <w:rFonts w:ascii="Times New Roman" w:hAnsi="Times New Roman"/>
                <w:color w:val="000000"/>
                <w:sz w:val="16"/>
                <w:szCs w:val="16"/>
              </w:rPr>
              <w:t>100.0</w:t>
            </w:r>
          </w:p>
        </w:tc>
        <w:tc>
          <w:tcPr>
            <w:tcW w:w="1476" w:type="dxa"/>
            <w:tcBorders>
              <w:top w:val="nil"/>
              <w:bottom w:val="single" w:sz="16" w:space="0" w:color="000000"/>
              <w:right w:val="single" w:sz="16" w:space="0" w:color="000000"/>
            </w:tcBorders>
            <w:shd w:val="clear" w:color="auto" w:fill="FFFFFF"/>
          </w:tcPr>
          <w:p w14:paraId="460F09EB" w14:textId="77777777" w:rsidR="00347628" w:rsidRPr="001E183D" w:rsidRDefault="00347628" w:rsidP="00F90A28">
            <w:pPr>
              <w:widowControl w:val="0"/>
              <w:autoSpaceDE w:val="0"/>
              <w:autoSpaceDN w:val="0"/>
              <w:adjustRightInd w:val="0"/>
              <w:jc w:val="both"/>
              <w:rPr>
                <w:rFonts w:ascii="Times New Roman" w:hAnsi="Times New Roman"/>
                <w:sz w:val="16"/>
                <w:szCs w:val="16"/>
              </w:rPr>
            </w:pPr>
          </w:p>
        </w:tc>
      </w:tr>
    </w:tbl>
    <w:p w14:paraId="735B6691" w14:textId="77777777" w:rsidR="00347628" w:rsidRPr="001E183D" w:rsidRDefault="00347628" w:rsidP="00F90A28">
      <w:pPr>
        <w:jc w:val="both"/>
        <w:rPr>
          <w:rFonts w:ascii="Times New Roman" w:hAnsi="Times New Roman"/>
        </w:rPr>
      </w:pPr>
    </w:p>
    <w:p w14:paraId="147AC19D" w14:textId="77777777" w:rsidR="00347628" w:rsidRPr="001E183D" w:rsidRDefault="00347628" w:rsidP="00F90A28">
      <w:pPr>
        <w:jc w:val="both"/>
        <w:rPr>
          <w:rFonts w:ascii="Times New Roman" w:hAnsi="Times New Roman"/>
        </w:rPr>
      </w:pPr>
    </w:p>
    <w:p w14:paraId="44625E1B" w14:textId="77777777" w:rsidR="00347628" w:rsidRPr="001E183D" w:rsidRDefault="00347628" w:rsidP="00F90A28">
      <w:pPr>
        <w:jc w:val="both"/>
        <w:rPr>
          <w:rFonts w:ascii="Times New Roman" w:hAnsi="Times New Roman"/>
        </w:rPr>
      </w:pPr>
    </w:p>
    <w:p w14:paraId="3FC56BC0" w14:textId="77777777" w:rsidR="004D7AA0" w:rsidRDefault="004D7AA0" w:rsidP="00F90A28">
      <w:pPr>
        <w:jc w:val="both"/>
        <w:rPr>
          <w:rFonts w:ascii="Times New Roman" w:hAnsi="Times New Roman"/>
          <w:b/>
          <w:sz w:val="22"/>
          <w:szCs w:val="22"/>
        </w:rPr>
      </w:pPr>
    </w:p>
    <w:p w14:paraId="13C38197" w14:textId="77777777" w:rsidR="004D7AA0" w:rsidRDefault="004D7AA0" w:rsidP="00F90A28">
      <w:pPr>
        <w:jc w:val="both"/>
        <w:rPr>
          <w:rFonts w:ascii="Times New Roman" w:hAnsi="Times New Roman"/>
          <w:b/>
          <w:sz w:val="22"/>
          <w:szCs w:val="22"/>
        </w:rPr>
      </w:pPr>
    </w:p>
    <w:p w14:paraId="4E4F335B" w14:textId="77777777" w:rsidR="004D7AA0" w:rsidRDefault="004D7AA0" w:rsidP="00F90A28">
      <w:pPr>
        <w:jc w:val="both"/>
        <w:rPr>
          <w:rFonts w:ascii="Times New Roman" w:hAnsi="Times New Roman"/>
          <w:b/>
          <w:sz w:val="22"/>
          <w:szCs w:val="22"/>
        </w:rPr>
      </w:pPr>
    </w:p>
    <w:p w14:paraId="5E2E064E" w14:textId="77777777" w:rsidR="007F20DD" w:rsidRDefault="007F20DD" w:rsidP="00760E83">
      <w:pPr>
        <w:jc w:val="center"/>
        <w:rPr>
          <w:rFonts w:ascii="Times New Roman" w:hAnsi="Times New Roman"/>
          <w:b/>
          <w:sz w:val="22"/>
          <w:szCs w:val="22"/>
        </w:rPr>
      </w:pPr>
    </w:p>
    <w:p w14:paraId="4F71F80F" w14:textId="0BA21656" w:rsidR="004D7AA0" w:rsidRPr="00D640B7" w:rsidRDefault="00760E83" w:rsidP="00760E83">
      <w:pPr>
        <w:jc w:val="center"/>
        <w:rPr>
          <w:rFonts w:ascii="Times New Roman" w:hAnsi="Times New Roman"/>
          <w:b/>
        </w:rPr>
      </w:pPr>
      <w:r w:rsidRPr="00D640B7">
        <w:rPr>
          <w:rFonts w:ascii="Times New Roman" w:hAnsi="Times New Roman"/>
          <w:b/>
        </w:rPr>
        <w:t>Vit</w:t>
      </w:r>
      <w:bookmarkStart w:id="76" w:name="_GoBack"/>
      <w:bookmarkEnd w:id="76"/>
      <w:r w:rsidRPr="00D640B7">
        <w:rPr>
          <w:rFonts w:ascii="Times New Roman" w:hAnsi="Times New Roman"/>
          <w:b/>
        </w:rPr>
        <w:t>a</w:t>
      </w:r>
    </w:p>
    <w:p w14:paraId="4E627538" w14:textId="77777777" w:rsidR="00B46E1E" w:rsidRDefault="00B46E1E" w:rsidP="00760E83">
      <w:pPr>
        <w:jc w:val="center"/>
        <w:rPr>
          <w:rFonts w:ascii="Times New Roman" w:hAnsi="Times New Roman"/>
          <w:b/>
          <w:sz w:val="22"/>
          <w:szCs w:val="22"/>
        </w:rPr>
      </w:pPr>
    </w:p>
    <w:p w14:paraId="3237B465" w14:textId="77777777" w:rsidR="00B46E1E" w:rsidRDefault="00B46E1E" w:rsidP="00760E83">
      <w:pPr>
        <w:jc w:val="center"/>
        <w:rPr>
          <w:rFonts w:ascii="Times New Roman" w:hAnsi="Times New Roman"/>
          <w:b/>
          <w:sz w:val="22"/>
          <w:szCs w:val="22"/>
        </w:rPr>
      </w:pPr>
    </w:p>
    <w:p w14:paraId="6701592B" w14:textId="723ACB22" w:rsidR="00B46E1E" w:rsidRDefault="00B46E1E" w:rsidP="00B46E1E">
      <w:pPr>
        <w:shd w:val="clear" w:color="auto" w:fill="FFFFFF"/>
        <w:spacing w:before="100" w:beforeAutospacing="1" w:after="100" w:afterAutospacing="1" w:line="480" w:lineRule="auto"/>
        <w:ind w:firstLine="720"/>
        <w:rPr>
          <w:rFonts w:ascii="Times New Roman" w:eastAsiaTheme="minorEastAsia" w:hAnsi="Times New Roman"/>
          <w:color w:val="000000"/>
        </w:rPr>
      </w:pPr>
      <w:r w:rsidRPr="00B46E1E">
        <w:rPr>
          <w:rFonts w:ascii="Times New Roman" w:eastAsiaTheme="minorEastAsia" w:hAnsi="Times New Roman"/>
          <w:color w:val="000000"/>
        </w:rPr>
        <w:t>Iveta Imre is originally from Croatia. After receiving a bachelor's degree in journalism and political sciences from the College of Political Sciences at the University of Zagreb in Croatia, Iveta continued her education in Mass Communication in the United States. She graduated from the University of Tennessee in 2009 with a Master of Science degree in Communication and</w:t>
      </w:r>
      <w:r w:rsidR="002D250C">
        <w:rPr>
          <w:rFonts w:ascii="Times New Roman" w:eastAsiaTheme="minorEastAsia" w:hAnsi="Times New Roman"/>
          <w:color w:val="000000"/>
        </w:rPr>
        <w:t xml:space="preserve"> Information. She earned</w:t>
      </w:r>
      <w:r w:rsidRPr="00B46E1E">
        <w:rPr>
          <w:rFonts w:ascii="Times New Roman" w:eastAsiaTheme="minorEastAsia" w:hAnsi="Times New Roman"/>
          <w:color w:val="000000"/>
        </w:rPr>
        <w:t xml:space="preserve"> her Doctor of Philosophy in Communication and Information degree in December 2013. </w:t>
      </w:r>
    </w:p>
    <w:p w14:paraId="16D4C4BC" w14:textId="61176FA6" w:rsidR="00B46E1E" w:rsidRPr="00B46E1E" w:rsidRDefault="00B46E1E" w:rsidP="00B46E1E">
      <w:pPr>
        <w:shd w:val="clear" w:color="auto" w:fill="FFFFFF"/>
        <w:spacing w:before="100" w:beforeAutospacing="1" w:after="100" w:afterAutospacing="1" w:line="480" w:lineRule="auto"/>
        <w:ind w:firstLine="720"/>
        <w:rPr>
          <w:rFonts w:ascii="Times New Roman" w:eastAsiaTheme="minorEastAsia" w:hAnsi="Times New Roman"/>
          <w:color w:val="000000"/>
        </w:rPr>
      </w:pPr>
      <w:r w:rsidRPr="00B46E1E">
        <w:rPr>
          <w:rFonts w:ascii="Times New Roman" w:eastAsiaTheme="minorEastAsia" w:hAnsi="Times New Roman"/>
          <w:color w:val="000000"/>
        </w:rPr>
        <w:t xml:space="preserve">Iveta has a professional background in broadcast journalism: in Croatia she worked as a news reporter for the Croatian Public Television station. Iveta has more than 10 years of experience in documentary making and teaching television and field production classes. </w:t>
      </w:r>
      <w:r>
        <w:rPr>
          <w:rFonts w:ascii="Times New Roman" w:eastAsiaTheme="minorEastAsia" w:hAnsi="Times New Roman"/>
          <w:color w:val="000000"/>
        </w:rPr>
        <w:t xml:space="preserve">Her research interests include international mass communication, mass media in transitional societies, citizen journalism and news credibility, and visual communication. </w:t>
      </w:r>
      <w:r w:rsidRPr="00B46E1E">
        <w:rPr>
          <w:rFonts w:ascii="Times New Roman" w:eastAsiaTheme="minorEastAsia" w:hAnsi="Times New Roman"/>
          <w:color w:val="000000"/>
        </w:rPr>
        <w:t>Her native language is Croatian, and she speaks Serbian and Spanish.</w:t>
      </w:r>
    </w:p>
    <w:p w14:paraId="1E10525F" w14:textId="77777777" w:rsidR="00B46E1E" w:rsidRDefault="00B46E1E" w:rsidP="00760E83">
      <w:pPr>
        <w:jc w:val="center"/>
        <w:rPr>
          <w:rFonts w:ascii="Times New Roman" w:hAnsi="Times New Roman"/>
          <w:b/>
          <w:sz w:val="22"/>
          <w:szCs w:val="22"/>
        </w:rPr>
      </w:pPr>
    </w:p>
    <w:p w14:paraId="643FA4E7" w14:textId="77777777" w:rsidR="00760E83" w:rsidRDefault="00760E83" w:rsidP="00760E83">
      <w:pPr>
        <w:jc w:val="center"/>
        <w:rPr>
          <w:rFonts w:ascii="Times New Roman" w:hAnsi="Times New Roman"/>
          <w:b/>
          <w:sz w:val="22"/>
          <w:szCs w:val="22"/>
        </w:rPr>
      </w:pPr>
    </w:p>
    <w:p w14:paraId="78A60C94" w14:textId="77777777" w:rsidR="00760E83" w:rsidRDefault="00760E83" w:rsidP="00760E83">
      <w:pPr>
        <w:jc w:val="center"/>
        <w:rPr>
          <w:rFonts w:ascii="Times New Roman" w:hAnsi="Times New Roman"/>
          <w:b/>
          <w:sz w:val="22"/>
          <w:szCs w:val="22"/>
        </w:rPr>
      </w:pPr>
    </w:p>
    <w:p w14:paraId="153D81BB" w14:textId="77777777" w:rsidR="00760E83" w:rsidRDefault="00760E83" w:rsidP="00760E83">
      <w:pPr>
        <w:jc w:val="center"/>
        <w:rPr>
          <w:rFonts w:ascii="Times New Roman" w:hAnsi="Times New Roman"/>
          <w:b/>
          <w:sz w:val="22"/>
          <w:szCs w:val="22"/>
        </w:rPr>
      </w:pPr>
    </w:p>
    <w:p w14:paraId="73A68F10" w14:textId="77777777" w:rsidR="00760E83" w:rsidRDefault="00760E83" w:rsidP="00760E83">
      <w:pPr>
        <w:jc w:val="center"/>
        <w:rPr>
          <w:rFonts w:ascii="Times New Roman" w:hAnsi="Times New Roman"/>
          <w:b/>
          <w:sz w:val="22"/>
          <w:szCs w:val="22"/>
        </w:rPr>
      </w:pPr>
    </w:p>
    <w:p w14:paraId="57CB587D" w14:textId="77777777" w:rsidR="00760E83" w:rsidRDefault="00760E83" w:rsidP="00760E83">
      <w:pPr>
        <w:jc w:val="center"/>
        <w:rPr>
          <w:rFonts w:ascii="Times New Roman" w:hAnsi="Times New Roman"/>
          <w:b/>
          <w:sz w:val="22"/>
          <w:szCs w:val="22"/>
        </w:rPr>
      </w:pPr>
    </w:p>
    <w:p w14:paraId="2F0EA108" w14:textId="77777777" w:rsidR="00760E83" w:rsidRDefault="00760E83" w:rsidP="00760E83">
      <w:pPr>
        <w:jc w:val="center"/>
        <w:rPr>
          <w:rFonts w:ascii="Times New Roman" w:hAnsi="Times New Roman"/>
          <w:b/>
          <w:sz w:val="22"/>
          <w:szCs w:val="22"/>
        </w:rPr>
      </w:pPr>
    </w:p>
    <w:p w14:paraId="5F447FC7" w14:textId="77777777" w:rsidR="00760E83" w:rsidRDefault="00760E83" w:rsidP="00760E83">
      <w:pPr>
        <w:jc w:val="center"/>
        <w:rPr>
          <w:rFonts w:ascii="Times New Roman" w:hAnsi="Times New Roman"/>
          <w:b/>
          <w:sz w:val="22"/>
          <w:szCs w:val="22"/>
        </w:rPr>
      </w:pPr>
    </w:p>
    <w:sectPr w:rsidR="00760E83" w:rsidSect="00C169F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D2F108" w14:textId="77777777" w:rsidR="00B65C8E" w:rsidRDefault="00B65C8E">
      <w:r>
        <w:separator/>
      </w:r>
    </w:p>
  </w:endnote>
  <w:endnote w:type="continuationSeparator" w:id="0">
    <w:p w14:paraId="5AE7CFDA" w14:textId="77777777" w:rsidR="00B65C8E" w:rsidRDefault="00B65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MS ??">
    <w:altName w:val="Optima ExtraBlack"/>
    <w:panose1 w:val="00000000000000000000"/>
    <w:charset w:val="80"/>
    <w:family w:val="auto"/>
    <w:notTrueType/>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American Typewriter">
    <w:panose1 w:val="02090604020004020304"/>
    <w:charset w:val="00"/>
    <w:family w:val="auto"/>
    <w:pitch w:val="variable"/>
    <w:sig w:usb0="A000006F" w:usb1="00000019" w:usb2="00000000" w:usb3="00000000" w:csb0="000001FB" w:csb1="00000000"/>
  </w:font>
  <w:font w:name="Times-NewRoman">
    <w:altName w:val="Times New Roman"/>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812C6" w14:textId="77777777" w:rsidR="00B65C8E" w:rsidRDefault="00B65C8E" w:rsidP="00C16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95153D" w14:textId="77777777" w:rsidR="00B65C8E" w:rsidRDefault="00B65C8E" w:rsidP="00003BB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19192" w14:textId="77777777" w:rsidR="00B65C8E" w:rsidRDefault="00B65C8E" w:rsidP="00C16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40B7">
      <w:rPr>
        <w:rStyle w:val="PageNumber"/>
        <w:noProof/>
      </w:rPr>
      <w:t>141</w:t>
    </w:r>
    <w:r>
      <w:rPr>
        <w:rStyle w:val="PageNumber"/>
      </w:rPr>
      <w:fldChar w:fldCharType="end"/>
    </w:r>
  </w:p>
  <w:p w14:paraId="4F8A5140" w14:textId="77777777" w:rsidR="00B65C8E" w:rsidRDefault="00B65C8E" w:rsidP="00003BB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8605B4" w14:textId="77777777" w:rsidR="00B65C8E" w:rsidRDefault="00B65C8E">
      <w:r>
        <w:separator/>
      </w:r>
    </w:p>
  </w:footnote>
  <w:footnote w:type="continuationSeparator" w:id="0">
    <w:p w14:paraId="6C9991A7" w14:textId="77777777" w:rsidR="00B65C8E" w:rsidRDefault="00B65C8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C255F"/>
    <w:multiLevelType w:val="hybridMultilevel"/>
    <w:tmpl w:val="780619C6"/>
    <w:lvl w:ilvl="0" w:tplc="163C4152">
      <w:start w:val="1"/>
      <w:numFmt w:val="decimal"/>
      <w:lvlText w:val="%1."/>
      <w:lvlJc w:val="left"/>
      <w:pPr>
        <w:ind w:left="1080" w:hanging="360"/>
      </w:pPr>
      <w:rPr>
        <w:rFonts w:hint="default"/>
        <w:color w:val="000000"/>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57D2FA1"/>
    <w:multiLevelType w:val="hybridMultilevel"/>
    <w:tmpl w:val="4454C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271863"/>
    <w:multiLevelType w:val="hybridMultilevel"/>
    <w:tmpl w:val="6E0C4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A972C9"/>
    <w:multiLevelType w:val="multilevel"/>
    <w:tmpl w:val="D4B0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E13F35"/>
    <w:multiLevelType w:val="hybridMultilevel"/>
    <w:tmpl w:val="471C75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C67C6F"/>
    <w:multiLevelType w:val="hybridMultilevel"/>
    <w:tmpl w:val="E194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634376"/>
    <w:multiLevelType w:val="hybridMultilevel"/>
    <w:tmpl w:val="9F1A4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E10FAA"/>
    <w:multiLevelType w:val="hybridMultilevel"/>
    <w:tmpl w:val="F1E472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B72270"/>
    <w:multiLevelType w:val="hybridMultilevel"/>
    <w:tmpl w:val="CD68A6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4E2C78"/>
    <w:multiLevelType w:val="hybridMultilevel"/>
    <w:tmpl w:val="4294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4"/>
  </w:num>
  <w:num w:numId="4">
    <w:abstractNumId w:val="0"/>
  </w:num>
  <w:num w:numId="5">
    <w:abstractNumId w:val="8"/>
  </w:num>
  <w:num w:numId="6">
    <w:abstractNumId w:val="2"/>
  </w:num>
  <w:num w:numId="7">
    <w:abstractNumId w:val="9"/>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552AE"/>
    <w:rsid w:val="000037DB"/>
    <w:rsid w:val="00003913"/>
    <w:rsid w:val="00003BB6"/>
    <w:rsid w:val="00004AD9"/>
    <w:rsid w:val="00006611"/>
    <w:rsid w:val="000069A8"/>
    <w:rsid w:val="000077C7"/>
    <w:rsid w:val="00007D1E"/>
    <w:rsid w:val="0001008C"/>
    <w:rsid w:val="00014970"/>
    <w:rsid w:val="000166B1"/>
    <w:rsid w:val="00021114"/>
    <w:rsid w:val="000212B8"/>
    <w:rsid w:val="00027F14"/>
    <w:rsid w:val="00035DAF"/>
    <w:rsid w:val="000413C7"/>
    <w:rsid w:val="00042864"/>
    <w:rsid w:val="000538D9"/>
    <w:rsid w:val="000540C8"/>
    <w:rsid w:val="00055703"/>
    <w:rsid w:val="000559EC"/>
    <w:rsid w:val="000606E5"/>
    <w:rsid w:val="0006117A"/>
    <w:rsid w:val="000624F3"/>
    <w:rsid w:val="00063F47"/>
    <w:rsid w:val="000645AD"/>
    <w:rsid w:val="00064737"/>
    <w:rsid w:val="00065F61"/>
    <w:rsid w:val="00073DCC"/>
    <w:rsid w:val="00075302"/>
    <w:rsid w:val="00077433"/>
    <w:rsid w:val="00083F5E"/>
    <w:rsid w:val="00090B5F"/>
    <w:rsid w:val="000939B1"/>
    <w:rsid w:val="00095C0D"/>
    <w:rsid w:val="00096728"/>
    <w:rsid w:val="00096B17"/>
    <w:rsid w:val="00097C4A"/>
    <w:rsid w:val="000A1FED"/>
    <w:rsid w:val="000A32BA"/>
    <w:rsid w:val="000A3AB8"/>
    <w:rsid w:val="000A43E2"/>
    <w:rsid w:val="000A7E44"/>
    <w:rsid w:val="000B0AE4"/>
    <w:rsid w:val="000B6569"/>
    <w:rsid w:val="000B7639"/>
    <w:rsid w:val="000B7A56"/>
    <w:rsid w:val="000C1DA4"/>
    <w:rsid w:val="000C4A97"/>
    <w:rsid w:val="000C7825"/>
    <w:rsid w:val="000C7886"/>
    <w:rsid w:val="000D2100"/>
    <w:rsid w:val="000D744E"/>
    <w:rsid w:val="000E64DF"/>
    <w:rsid w:val="000F3F52"/>
    <w:rsid w:val="000F645E"/>
    <w:rsid w:val="0010321F"/>
    <w:rsid w:val="00114EBF"/>
    <w:rsid w:val="00117649"/>
    <w:rsid w:val="001205BC"/>
    <w:rsid w:val="00123B05"/>
    <w:rsid w:val="00131E76"/>
    <w:rsid w:val="00136707"/>
    <w:rsid w:val="001379BF"/>
    <w:rsid w:val="001444C9"/>
    <w:rsid w:val="00145A1B"/>
    <w:rsid w:val="00152B14"/>
    <w:rsid w:val="00153C8B"/>
    <w:rsid w:val="00153DFE"/>
    <w:rsid w:val="00156C24"/>
    <w:rsid w:val="00161D0D"/>
    <w:rsid w:val="00166B3E"/>
    <w:rsid w:val="001672EF"/>
    <w:rsid w:val="0017686B"/>
    <w:rsid w:val="001817CD"/>
    <w:rsid w:val="00187DD3"/>
    <w:rsid w:val="00190541"/>
    <w:rsid w:val="001906A8"/>
    <w:rsid w:val="0019344B"/>
    <w:rsid w:val="00194243"/>
    <w:rsid w:val="001972BD"/>
    <w:rsid w:val="001A3FA4"/>
    <w:rsid w:val="001B09B9"/>
    <w:rsid w:val="001B3419"/>
    <w:rsid w:val="001B3627"/>
    <w:rsid w:val="001C2117"/>
    <w:rsid w:val="001C5EC9"/>
    <w:rsid w:val="001C677B"/>
    <w:rsid w:val="001D4B14"/>
    <w:rsid w:val="001D52A5"/>
    <w:rsid w:val="001E183D"/>
    <w:rsid w:val="001E2680"/>
    <w:rsid w:val="001E6CCB"/>
    <w:rsid w:val="001E7770"/>
    <w:rsid w:val="001F035B"/>
    <w:rsid w:val="0020329F"/>
    <w:rsid w:val="00203A86"/>
    <w:rsid w:val="00204A1A"/>
    <w:rsid w:val="002141DF"/>
    <w:rsid w:val="002323CA"/>
    <w:rsid w:val="002325D7"/>
    <w:rsid w:val="00233B41"/>
    <w:rsid w:val="00233D13"/>
    <w:rsid w:val="002361A4"/>
    <w:rsid w:val="0024008E"/>
    <w:rsid w:val="00241B47"/>
    <w:rsid w:val="00246EC4"/>
    <w:rsid w:val="00250EBE"/>
    <w:rsid w:val="002562BC"/>
    <w:rsid w:val="00260875"/>
    <w:rsid w:val="00265281"/>
    <w:rsid w:val="002719FA"/>
    <w:rsid w:val="00272C36"/>
    <w:rsid w:val="00277CB2"/>
    <w:rsid w:val="00284A7F"/>
    <w:rsid w:val="00285AD5"/>
    <w:rsid w:val="00287E20"/>
    <w:rsid w:val="002942A2"/>
    <w:rsid w:val="00295064"/>
    <w:rsid w:val="00295275"/>
    <w:rsid w:val="00295B18"/>
    <w:rsid w:val="00295EEF"/>
    <w:rsid w:val="0029692E"/>
    <w:rsid w:val="00297684"/>
    <w:rsid w:val="00297D67"/>
    <w:rsid w:val="002A3675"/>
    <w:rsid w:val="002A4000"/>
    <w:rsid w:val="002A4295"/>
    <w:rsid w:val="002A49D0"/>
    <w:rsid w:val="002B453A"/>
    <w:rsid w:val="002C169C"/>
    <w:rsid w:val="002C22C1"/>
    <w:rsid w:val="002C4F83"/>
    <w:rsid w:val="002C5DE5"/>
    <w:rsid w:val="002C749E"/>
    <w:rsid w:val="002D19D4"/>
    <w:rsid w:val="002D250C"/>
    <w:rsid w:val="002D25C5"/>
    <w:rsid w:val="002D2D81"/>
    <w:rsid w:val="002D6573"/>
    <w:rsid w:val="002E247A"/>
    <w:rsid w:val="002E3038"/>
    <w:rsid w:val="002E3B9C"/>
    <w:rsid w:val="002E51A8"/>
    <w:rsid w:val="002F76E7"/>
    <w:rsid w:val="003000E8"/>
    <w:rsid w:val="003038BB"/>
    <w:rsid w:val="003052FB"/>
    <w:rsid w:val="00311F3F"/>
    <w:rsid w:val="00314831"/>
    <w:rsid w:val="0032044A"/>
    <w:rsid w:val="003225C3"/>
    <w:rsid w:val="00324EC7"/>
    <w:rsid w:val="00326FCA"/>
    <w:rsid w:val="00330771"/>
    <w:rsid w:val="00334240"/>
    <w:rsid w:val="00335A5D"/>
    <w:rsid w:val="00343366"/>
    <w:rsid w:val="0034354C"/>
    <w:rsid w:val="0034691E"/>
    <w:rsid w:val="00347628"/>
    <w:rsid w:val="0035331D"/>
    <w:rsid w:val="00357C36"/>
    <w:rsid w:val="00363253"/>
    <w:rsid w:val="00374FE5"/>
    <w:rsid w:val="00382C05"/>
    <w:rsid w:val="00384C97"/>
    <w:rsid w:val="00385724"/>
    <w:rsid w:val="00386981"/>
    <w:rsid w:val="00387284"/>
    <w:rsid w:val="00387F60"/>
    <w:rsid w:val="003A70B0"/>
    <w:rsid w:val="003B27A4"/>
    <w:rsid w:val="003B7471"/>
    <w:rsid w:val="003C3ADD"/>
    <w:rsid w:val="003C7A41"/>
    <w:rsid w:val="003D1D12"/>
    <w:rsid w:val="003E2EFE"/>
    <w:rsid w:val="003E4493"/>
    <w:rsid w:val="003E7F8B"/>
    <w:rsid w:val="003F0284"/>
    <w:rsid w:val="003F052B"/>
    <w:rsid w:val="003F1B0A"/>
    <w:rsid w:val="00400AF6"/>
    <w:rsid w:val="004032E7"/>
    <w:rsid w:val="00404152"/>
    <w:rsid w:val="00415336"/>
    <w:rsid w:val="0041605C"/>
    <w:rsid w:val="00437223"/>
    <w:rsid w:val="00437493"/>
    <w:rsid w:val="00437551"/>
    <w:rsid w:val="004375B1"/>
    <w:rsid w:val="00440C3F"/>
    <w:rsid w:val="00443CC4"/>
    <w:rsid w:val="0045093A"/>
    <w:rsid w:val="004515D5"/>
    <w:rsid w:val="0045267A"/>
    <w:rsid w:val="00452C9F"/>
    <w:rsid w:val="00453A58"/>
    <w:rsid w:val="004543F2"/>
    <w:rsid w:val="00463A5A"/>
    <w:rsid w:val="00464F8A"/>
    <w:rsid w:val="00467E77"/>
    <w:rsid w:val="004700BD"/>
    <w:rsid w:val="00473D7B"/>
    <w:rsid w:val="004746A3"/>
    <w:rsid w:val="00476001"/>
    <w:rsid w:val="00477673"/>
    <w:rsid w:val="00482157"/>
    <w:rsid w:val="004826C5"/>
    <w:rsid w:val="004828D0"/>
    <w:rsid w:val="004835F5"/>
    <w:rsid w:val="00486B53"/>
    <w:rsid w:val="004936E8"/>
    <w:rsid w:val="00493747"/>
    <w:rsid w:val="004A2089"/>
    <w:rsid w:val="004A76CA"/>
    <w:rsid w:val="004B2E5C"/>
    <w:rsid w:val="004C1AD4"/>
    <w:rsid w:val="004C341D"/>
    <w:rsid w:val="004C42CF"/>
    <w:rsid w:val="004C72C5"/>
    <w:rsid w:val="004D7AA0"/>
    <w:rsid w:val="004E5D8F"/>
    <w:rsid w:val="004F222A"/>
    <w:rsid w:val="004F6DE9"/>
    <w:rsid w:val="004F6FA1"/>
    <w:rsid w:val="0050148E"/>
    <w:rsid w:val="005034B2"/>
    <w:rsid w:val="00504853"/>
    <w:rsid w:val="00504A56"/>
    <w:rsid w:val="00504B60"/>
    <w:rsid w:val="005077D9"/>
    <w:rsid w:val="005121B1"/>
    <w:rsid w:val="0051552D"/>
    <w:rsid w:val="005165F5"/>
    <w:rsid w:val="0052160F"/>
    <w:rsid w:val="0052242D"/>
    <w:rsid w:val="0054282E"/>
    <w:rsid w:val="005549A8"/>
    <w:rsid w:val="0055664B"/>
    <w:rsid w:val="0056014F"/>
    <w:rsid w:val="0056105D"/>
    <w:rsid w:val="00570018"/>
    <w:rsid w:val="00584688"/>
    <w:rsid w:val="005918EB"/>
    <w:rsid w:val="00592082"/>
    <w:rsid w:val="0059369C"/>
    <w:rsid w:val="005A6EA8"/>
    <w:rsid w:val="005B0822"/>
    <w:rsid w:val="005B5482"/>
    <w:rsid w:val="005C1FFD"/>
    <w:rsid w:val="005C2C56"/>
    <w:rsid w:val="005C2C8A"/>
    <w:rsid w:val="005C6108"/>
    <w:rsid w:val="005C62EB"/>
    <w:rsid w:val="005D08FA"/>
    <w:rsid w:val="005D51BE"/>
    <w:rsid w:val="005D6DB8"/>
    <w:rsid w:val="005E3AC1"/>
    <w:rsid w:val="005E5F6A"/>
    <w:rsid w:val="005F0829"/>
    <w:rsid w:val="005F13A7"/>
    <w:rsid w:val="005F13D1"/>
    <w:rsid w:val="005F7E8D"/>
    <w:rsid w:val="00601215"/>
    <w:rsid w:val="00605F98"/>
    <w:rsid w:val="006066F3"/>
    <w:rsid w:val="0060734B"/>
    <w:rsid w:val="00607CDF"/>
    <w:rsid w:val="00617322"/>
    <w:rsid w:val="00617522"/>
    <w:rsid w:val="00625911"/>
    <w:rsid w:val="006261DE"/>
    <w:rsid w:val="006278AE"/>
    <w:rsid w:val="00627FBF"/>
    <w:rsid w:val="00632603"/>
    <w:rsid w:val="006336BC"/>
    <w:rsid w:val="00633B53"/>
    <w:rsid w:val="00636D50"/>
    <w:rsid w:val="00637E19"/>
    <w:rsid w:val="00640890"/>
    <w:rsid w:val="00643CE6"/>
    <w:rsid w:val="00644304"/>
    <w:rsid w:val="00647940"/>
    <w:rsid w:val="00650109"/>
    <w:rsid w:val="006521C5"/>
    <w:rsid w:val="00667C98"/>
    <w:rsid w:val="00674284"/>
    <w:rsid w:val="00683D83"/>
    <w:rsid w:val="00685608"/>
    <w:rsid w:val="0068667E"/>
    <w:rsid w:val="0069043E"/>
    <w:rsid w:val="00696C4D"/>
    <w:rsid w:val="006B3398"/>
    <w:rsid w:val="006B7861"/>
    <w:rsid w:val="006B795C"/>
    <w:rsid w:val="006B7980"/>
    <w:rsid w:val="006C15E2"/>
    <w:rsid w:val="006C3938"/>
    <w:rsid w:val="006D5B05"/>
    <w:rsid w:val="006D7140"/>
    <w:rsid w:val="006E0B09"/>
    <w:rsid w:val="006E1498"/>
    <w:rsid w:val="006E2029"/>
    <w:rsid w:val="006E364A"/>
    <w:rsid w:val="006F191E"/>
    <w:rsid w:val="006F6230"/>
    <w:rsid w:val="006F73DF"/>
    <w:rsid w:val="006F7B3D"/>
    <w:rsid w:val="00703071"/>
    <w:rsid w:val="00707F3A"/>
    <w:rsid w:val="007109F0"/>
    <w:rsid w:val="00723C48"/>
    <w:rsid w:val="0073708B"/>
    <w:rsid w:val="00740B32"/>
    <w:rsid w:val="0074694D"/>
    <w:rsid w:val="00747AC6"/>
    <w:rsid w:val="007552AE"/>
    <w:rsid w:val="00760E83"/>
    <w:rsid w:val="007628C0"/>
    <w:rsid w:val="0076582D"/>
    <w:rsid w:val="00765DBC"/>
    <w:rsid w:val="007703E5"/>
    <w:rsid w:val="00773BF2"/>
    <w:rsid w:val="00781091"/>
    <w:rsid w:val="007835C8"/>
    <w:rsid w:val="00783DF0"/>
    <w:rsid w:val="00784256"/>
    <w:rsid w:val="00784B09"/>
    <w:rsid w:val="0079071B"/>
    <w:rsid w:val="00793B6F"/>
    <w:rsid w:val="00793EDC"/>
    <w:rsid w:val="00797088"/>
    <w:rsid w:val="007A367D"/>
    <w:rsid w:val="007B6092"/>
    <w:rsid w:val="007C170B"/>
    <w:rsid w:val="007C4246"/>
    <w:rsid w:val="007C4304"/>
    <w:rsid w:val="007D5AC9"/>
    <w:rsid w:val="007D621F"/>
    <w:rsid w:val="007D728D"/>
    <w:rsid w:val="007E1EC8"/>
    <w:rsid w:val="007E3304"/>
    <w:rsid w:val="007E368E"/>
    <w:rsid w:val="007F0DAD"/>
    <w:rsid w:val="007F20DD"/>
    <w:rsid w:val="007F3982"/>
    <w:rsid w:val="00800FCB"/>
    <w:rsid w:val="00802985"/>
    <w:rsid w:val="00806EBA"/>
    <w:rsid w:val="008145F3"/>
    <w:rsid w:val="00820049"/>
    <w:rsid w:val="00830F37"/>
    <w:rsid w:val="00831BAE"/>
    <w:rsid w:val="00834B77"/>
    <w:rsid w:val="00835F9E"/>
    <w:rsid w:val="008445BB"/>
    <w:rsid w:val="00846DA6"/>
    <w:rsid w:val="00853AF5"/>
    <w:rsid w:val="0085615D"/>
    <w:rsid w:val="00862DA1"/>
    <w:rsid w:val="00870B02"/>
    <w:rsid w:val="008713DB"/>
    <w:rsid w:val="00871807"/>
    <w:rsid w:val="00875F37"/>
    <w:rsid w:val="00876304"/>
    <w:rsid w:val="00882835"/>
    <w:rsid w:val="0089663E"/>
    <w:rsid w:val="008A0FFC"/>
    <w:rsid w:val="008A1218"/>
    <w:rsid w:val="008A4845"/>
    <w:rsid w:val="008A54E0"/>
    <w:rsid w:val="008B1723"/>
    <w:rsid w:val="008B3AC4"/>
    <w:rsid w:val="008B5AD8"/>
    <w:rsid w:val="008B5BF9"/>
    <w:rsid w:val="008C1E2C"/>
    <w:rsid w:val="008D715C"/>
    <w:rsid w:val="008E1A21"/>
    <w:rsid w:val="008F426B"/>
    <w:rsid w:val="008F49D9"/>
    <w:rsid w:val="008F527B"/>
    <w:rsid w:val="008F5FCE"/>
    <w:rsid w:val="009011F5"/>
    <w:rsid w:val="00901AF9"/>
    <w:rsid w:val="00901C36"/>
    <w:rsid w:val="00905035"/>
    <w:rsid w:val="00916FD1"/>
    <w:rsid w:val="00920919"/>
    <w:rsid w:val="00925ACF"/>
    <w:rsid w:val="00925C94"/>
    <w:rsid w:val="00927D2C"/>
    <w:rsid w:val="00933604"/>
    <w:rsid w:val="0093502D"/>
    <w:rsid w:val="00936594"/>
    <w:rsid w:val="00941644"/>
    <w:rsid w:val="0094598D"/>
    <w:rsid w:val="0095435E"/>
    <w:rsid w:val="009565F6"/>
    <w:rsid w:val="00962506"/>
    <w:rsid w:val="00963039"/>
    <w:rsid w:val="009714A3"/>
    <w:rsid w:val="00973222"/>
    <w:rsid w:val="00976C1F"/>
    <w:rsid w:val="00982773"/>
    <w:rsid w:val="00987CBE"/>
    <w:rsid w:val="0099295B"/>
    <w:rsid w:val="00993183"/>
    <w:rsid w:val="009949B5"/>
    <w:rsid w:val="009A1165"/>
    <w:rsid w:val="009A1CEC"/>
    <w:rsid w:val="009A7737"/>
    <w:rsid w:val="009B177E"/>
    <w:rsid w:val="009B548D"/>
    <w:rsid w:val="009B6219"/>
    <w:rsid w:val="009C3302"/>
    <w:rsid w:val="009C6298"/>
    <w:rsid w:val="009D1C2A"/>
    <w:rsid w:val="009D441F"/>
    <w:rsid w:val="009D7251"/>
    <w:rsid w:val="009E3056"/>
    <w:rsid w:val="009E4838"/>
    <w:rsid w:val="009E630A"/>
    <w:rsid w:val="009F2F14"/>
    <w:rsid w:val="00A00801"/>
    <w:rsid w:val="00A026AF"/>
    <w:rsid w:val="00A13B87"/>
    <w:rsid w:val="00A17F65"/>
    <w:rsid w:val="00A242FF"/>
    <w:rsid w:val="00A2530E"/>
    <w:rsid w:val="00A25D1D"/>
    <w:rsid w:val="00A3120A"/>
    <w:rsid w:val="00A31E80"/>
    <w:rsid w:val="00A324D8"/>
    <w:rsid w:val="00A34611"/>
    <w:rsid w:val="00A34E87"/>
    <w:rsid w:val="00A35F9D"/>
    <w:rsid w:val="00A41D49"/>
    <w:rsid w:val="00A43368"/>
    <w:rsid w:val="00A44471"/>
    <w:rsid w:val="00A4673D"/>
    <w:rsid w:val="00A52152"/>
    <w:rsid w:val="00A5312D"/>
    <w:rsid w:val="00A560B8"/>
    <w:rsid w:val="00A603F3"/>
    <w:rsid w:val="00A6538D"/>
    <w:rsid w:val="00A65EFC"/>
    <w:rsid w:val="00A6767E"/>
    <w:rsid w:val="00A72364"/>
    <w:rsid w:val="00A74FF3"/>
    <w:rsid w:val="00A75AC5"/>
    <w:rsid w:val="00A763B9"/>
    <w:rsid w:val="00A76B3D"/>
    <w:rsid w:val="00A920B7"/>
    <w:rsid w:val="00A937D1"/>
    <w:rsid w:val="00A95247"/>
    <w:rsid w:val="00A97231"/>
    <w:rsid w:val="00AA0662"/>
    <w:rsid w:val="00AA30AC"/>
    <w:rsid w:val="00AA6EEF"/>
    <w:rsid w:val="00AB6367"/>
    <w:rsid w:val="00AC081E"/>
    <w:rsid w:val="00AD1BFC"/>
    <w:rsid w:val="00AD5312"/>
    <w:rsid w:val="00AD5A04"/>
    <w:rsid w:val="00AD5FC0"/>
    <w:rsid w:val="00AE0B42"/>
    <w:rsid w:val="00AE1428"/>
    <w:rsid w:val="00AE250F"/>
    <w:rsid w:val="00AE2BA1"/>
    <w:rsid w:val="00AE750E"/>
    <w:rsid w:val="00AE7682"/>
    <w:rsid w:val="00AF048A"/>
    <w:rsid w:val="00AF41D7"/>
    <w:rsid w:val="00AF659A"/>
    <w:rsid w:val="00AF6680"/>
    <w:rsid w:val="00AF7348"/>
    <w:rsid w:val="00B021E3"/>
    <w:rsid w:val="00B03E54"/>
    <w:rsid w:val="00B109C5"/>
    <w:rsid w:val="00B15DAE"/>
    <w:rsid w:val="00B17A79"/>
    <w:rsid w:val="00B21A97"/>
    <w:rsid w:val="00B35835"/>
    <w:rsid w:val="00B35FD1"/>
    <w:rsid w:val="00B37914"/>
    <w:rsid w:val="00B37DA9"/>
    <w:rsid w:val="00B41EE0"/>
    <w:rsid w:val="00B44533"/>
    <w:rsid w:val="00B463EA"/>
    <w:rsid w:val="00B46E1E"/>
    <w:rsid w:val="00B50FBD"/>
    <w:rsid w:val="00B51205"/>
    <w:rsid w:val="00B55AD4"/>
    <w:rsid w:val="00B6375D"/>
    <w:rsid w:val="00B6466C"/>
    <w:rsid w:val="00B65C8E"/>
    <w:rsid w:val="00B65DAD"/>
    <w:rsid w:val="00B6634C"/>
    <w:rsid w:val="00B67D8B"/>
    <w:rsid w:val="00B74719"/>
    <w:rsid w:val="00B7723A"/>
    <w:rsid w:val="00B87432"/>
    <w:rsid w:val="00B938F9"/>
    <w:rsid w:val="00BA0247"/>
    <w:rsid w:val="00BA1B59"/>
    <w:rsid w:val="00BA6D89"/>
    <w:rsid w:val="00BB0289"/>
    <w:rsid w:val="00BB25D0"/>
    <w:rsid w:val="00BB5D91"/>
    <w:rsid w:val="00BC2292"/>
    <w:rsid w:val="00BC2CF1"/>
    <w:rsid w:val="00BD164C"/>
    <w:rsid w:val="00BD31E4"/>
    <w:rsid w:val="00BD3956"/>
    <w:rsid w:val="00BD3F9F"/>
    <w:rsid w:val="00BE3E64"/>
    <w:rsid w:val="00BE639F"/>
    <w:rsid w:val="00BE6D49"/>
    <w:rsid w:val="00BF137B"/>
    <w:rsid w:val="00BF2836"/>
    <w:rsid w:val="00BF4D9B"/>
    <w:rsid w:val="00C0012E"/>
    <w:rsid w:val="00C044FB"/>
    <w:rsid w:val="00C04A0B"/>
    <w:rsid w:val="00C169F4"/>
    <w:rsid w:val="00C23F2D"/>
    <w:rsid w:val="00C24713"/>
    <w:rsid w:val="00C362FA"/>
    <w:rsid w:val="00C4518D"/>
    <w:rsid w:val="00C4528A"/>
    <w:rsid w:val="00C4715D"/>
    <w:rsid w:val="00C50E35"/>
    <w:rsid w:val="00C52A2E"/>
    <w:rsid w:val="00C530E1"/>
    <w:rsid w:val="00C54B58"/>
    <w:rsid w:val="00C5565A"/>
    <w:rsid w:val="00C55F9F"/>
    <w:rsid w:val="00C60359"/>
    <w:rsid w:val="00C63364"/>
    <w:rsid w:val="00C65807"/>
    <w:rsid w:val="00C70837"/>
    <w:rsid w:val="00C748C7"/>
    <w:rsid w:val="00C80FD7"/>
    <w:rsid w:val="00C847D6"/>
    <w:rsid w:val="00C8495B"/>
    <w:rsid w:val="00C92332"/>
    <w:rsid w:val="00C956FE"/>
    <w:rsid w:val="00CA0136"/>
    <w:rsid w:val="00CA4BC7"/>
    <w:rsid w:val="00CA762E"/>
    <w:rsid w:val="00CB3281"/>
    <w:rsid w:val="00CB389C"/>
    <w:rsid w:val="00CB3EF2"/>
    <w:rsid w:val="00CB45C1"/>
    <w:rsid w:val="00CB4776"/>
    <w:rsid w:val="00CB5A65"/>
    <w:rsid w:val="00CC1E59"/>
    <w:rsid w:val="00CD49AE"/>
    <w:rsid w:val="00CD6C69"/>
    <w:rsid w:val="00CE0BD0"/>
    <w:rsid w:val="00CE1406"/>
    <w:rsid w:val="00CE4167"/>
    <w:rsid w:val="00CE45DE"/>
    <w:rsid w:val="00CF0795"/>
    <w:rsid w:val="00CF1435"/>
    <w:rsid w:val="00CF1E2C"/>
    <w:rsid w:val="00D00A31"/>
    <w:rsid w:val="00D055B7"/>
    <w:rsid w:val="00D06A7A"/>
    <w:rsid w:val="00D151F6"/>
    <w:rsid w:val="00D1578F"/>
    <w:rsid w:val="00D17318"/>
    <w:rsid w:val="00D1799F"/>
    <w:rsid w:val="00D22602"/>
    <w:rsid w:val="00D22845"/>
    <w:rsid w:val="00D2379F"/>
    <w:rsid w:val="00D23D92"/>
    <w:rsid w:val="00D2402F"/>
    <w:rsid w:val="00D27393"/>
    <w:rsid w:val="00D27702"/>
    <w:rsid w:val="00D4465D"/>
    <w:rsid w:val="00D4760F"/>
    <w:rsid w:val="00D51760"/>
    <w:rsid w:val="00D54D4B"/>
    <w:rsid w:val="00D619EF"/>
    <w:rsid w:val="00D640B7"/>
    <w:rsid w:val="00D65F45"/>
    <w:rsid w:val="00D714EE"/>
    <w:rsid w:val="00D729AB"/>
    <w:rsid w:val="00D7435F"/>
    <w:rsid w:val="00D800C1"/>
    <w:rsid w:val="00D811ED"/>
    <w:rsid w:val="00D83C62"/>
    <w:rsid w:val="00D90782"/>
    <w:rsid w:val="00D91A6E"/>
    <w:rsid w:val="00D96933"/>
    <w:rsid w:val="00DA2C77"/>
    <w:rsid w:val="00DA6B8D"/>
    <w:rsid w:val="00DA791A"/>
    <w:rsid w:val="00DC081A"/>
    <w:rsid w:val="00DC4C6C"/>
    <w:rsid w:val="00DC653B"/>
    <w:rsid w:val="00DD03AF"/>
    <w:rsid w:val="00DD1A1F"/>
    <w:rsid w:val="00DD2EF4"/>
    <w:rsid w:val="00DD4510"/>
    <w:rsid w:val="00DD77C1"/>
    <w:rsid w:val="00DE778B"/>
    <w:rsid w:val="00DF0BA8"/>
    <w:rsid w:val="00DF2AC3"/>
    <w:rsid w:val="00DF4BA6"/>
    <w:rsid w:val="00DF7AC9"/>
    <w:rsid w:val="00E06AB5"/>
    <w:rsid w:val="00E06CB0"/>
    <w:rsid w:val="00E14E5B"/>
    <w:rsid w:val="00E158BC"/>
    <w:rsid w:val="00E23359"/>
    <w:rsid w:val="00E265E9"/>
    <w:rsid w:val="00E32263"/>
    <w:rsid w:val="00E37F3B"/>
    <w:rsid w:val="00E44133"/>
    <w:rsid w:val="00E46B41"/>
    <w:rsid w:val="00E53EC8"/>
    <w:rsid w:val="00E57F19"/>
    <w:rsid w:val="00E6058D"/>
    <w:rsid w:val="00E62767"/>
    <w:rsid w:val="00E64424"/>
    <w:rsid w:val="00E7411F"/>
    <w:rsid w:val="00E75B79"/>
    <w:rsid w:val="00E80884"/>
    <w:rsid w:val="00E80FB5"/>
    <w:rsid w:val="00E8318A"/>
    <w:rsid w:val="00E8365D"/>
    <w:rsid w:val="00E86FB7"/>
    <w:rsid w:val="00E874CA"/>
    <w:rsid w:val="00E93C75"/>
    <w:rsid w:val="00EA06C7"/>
    <w:rsid w:val="00EA348D"/>
    <w:rsid w:val="00EA46E5"/>
    <w:rsid w:val="00EA76A0"/>
    <w:rsid w:val="00EB06F7"/>
    <w:rsid w:val="00EB0DD1"/>
    <w:rsid w:val="00EB36A8"/>
    <w:rsid w:val="00EC2C41"/>
    <w:rsid w:val="00EC2FE3"/>
    <w:rsid w:val="00EC4011"/>
    <w:rsid w:val="00EC55AB"/>
    <w:rsid w:val="00ED1B6C"/>
    <w:rsid w:val="00ED2373"/>
    <w:rsid w:val="00ED4AFA"/>
    <w:rsid w:val="00ED5A25"/>
    <w:rsid w:val="00ED66D1"/>
    <w:rsid w:val="00EE1076"/>
    <w:rsid w:val="00EE669D"/>
    <w:rsid w:val="00EF0123"/>
    <w:rsid w:val="00EF40CF"/>
    <w:rsid w:val="00EF4738"/>
    <w:rsid w:val="00EF6E5D"/>
    <w:rsid w:val="00F00065"/>
    <w:rsid w:val="00F0148A"/>
    <w:rsid w:val="00F01BF8"/>
    <w:rsid w:val="00F02CB2"/>
    <w:rsid w:val="00F04FCC"/>
    <w:rsid w:val="00F15F8D"/>
    <w:rsid w:val="00F161D6"/>
    <w:rsid w:val="00F17B7A"/>
    <w:rsid w:val="00F20FD6"/>
    <w:rsid w:val="00F235A0"/>
    <w:rsid w:val="00F24BFA"/>
    <w:rsid w:val="00F274FA"/>
    <w:rsid w:val="00F3160B"/>
    <w:rsid w:val="00F3217C"/>
    <w:rsid w:val="00F35FB6"/>
    <w:rsid w:val="00F41E2A"/>
    <w:rsid w:val="00F45222"/>
    <w:rsid w:val="00F45B4B"/>
    <w:rsid w:val="00F46B7F"/>
    <w:rsid w:val="00F47088"/>
    <w:rsid w:val="00F51484"/>
    <w:rsid w:val="00F5754C"/>
    <w:rsid w:val="00F62E64"/>
    <w:rsid w:val="00F64E7F"/>
    <w:rsid w:val="00F65590"/>
    <w:rsid w:val="00F6787B"/>
    <w:rsid w:val="00F67AC4"/>
    <w:rsid w:val="00F720C9"/>
    <w:rsid w:val="00F77EAB"/>
    <w:rsid w:val="00F82C6B"/>
    <w:rsid w:val="00F90A28"/>
    <w:rsid w:val="00FA2286"/>
    <w:rsid w:val="00FB2B09"/>
    <w:rsid w:val="00FC0ED8"/>
    <w:rsid w:val="00FC2765"/>
    <w:rsid w:val="00FD2706"/>
    <w:rsid w:val="00FD4F8E"/>
    <w:rsid w:val="00FD6561"/>
    <w:rsid w:val="00FD6F67"/>
    <w:rsid w:val="00FE4915"/>
    <w:rsid w:val="00FF5326"/>
    <w:rsid w:val="00FF53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30092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AE"/>
    <w:rPr>
      <w:rFonts w:ascii="Cambria" w:eastAsia="MS ??" w:hAnsi="Cambria" w:cs="Times New Roman"/>
    </w:rPr>
  </w:style>
  <w:style w:type="paragraph" w:styleId="Heading1">
    <w:name w:val="heading 1"/>
    <w:basedOn w:val="Normal"/>
    <w:next w:val="Normal"/>
    <w:link w:val="Heading1Char"/>
    <w:uiPriority w:val="9"/>
    <w:qFormat/>
    <w:rsid w:val="00C169F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
    <w:semiHidden/>
    <w:unhideWhenUsed/>
    <w:qFormat/>
    <w:rsid w:val="007552AE"/>
    <w:pPr>
      <w:keepNext/>
      <w:keepLines/>
      <w:spacing w:before="200"/>
      <w:outlineLvl w:val="3"/>
    </w:pPr>
    <w:rPr>
      <w:rFonts w:ascii="Calibri" w:eastAsia="ＭＳ ゴシック" w:hAnsi="Calibri"/>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552AE"/>
    <w:rPr>
      <w:rFonts w:ascii="Calibri" w:eastAsia="ＭＳ ゴシック" w:hAnsi="Calibri" w:cs="Times New Roman"/>
      <w:b/>
      <w:bCs/>
      <w:i/>
      <w:iCs/>
      <w:color w:val="4F81BD"/>
    </w:rPr>
  </w:style>
  <w:style w:type="character" w:styleId="Hyperlink">
    <w:name w:val="Hyperlink"/>
    <w:basedOn w:val="DefaultParagraphFont"/>
    <w:uiPriority w:val="99"/>
    <w:rsid w:val="007552AE"/>
    <w:rPr>
      <w:rFonts w:cs="Times New Roman"/>
      <w:color w:val="0000FF"/>
      <w:u w:val="single"/>
    </w:rPr>
  </w:style>
  <w:style w:type="paragraph" w:styleId="ListParagraph">
    <w:name w:val="List Paragraph"/>
    <w:basedOn w:val="Normal"/>
    <w:uiPriority w:val="34"/>
    <w:qFormat/>
    <w:rsid w:val="007552AE"/>
    <w:pPr>
      <w:ind w:left="720"/>
      <w:contextualSpacing/>
    </w:pPr>
  </w:style>
  <w:style w:type="character" w:customStyle="1" w:styleId="apple-style-span">
    <w:name w:val="apple-style-span"/>
    <w:basedOn w:val="DefaultParagraphFont"/>
    <w:rsid w:val="007552AE"/>
  </w:style>
  <w:style w:type="paragraph" w:styleId="NormalWeb">
    <w:name w:val="Normal (Web)"/>
    <w:basedOn w:val="Normal"/>
    <w:uiPriority w:val="99"/>
    <w:rsid w:val="007552AE"/>
    <w:pPr>
      <w:spacing w:before="100" w:beforeAutospacing="1" w:after="100" w:afterAutospacing="1"/>
    </w:pPr>
    <w:rPr>
      <w:rFonts w:ascii="Times New Roman" w:eastAsia="Times New Roman" w:hAnsi="Times New Roman"/>
    </w:rPr>
  </w:style>
  <w:style w:type="character" w:customStyle="1" w:styleId="apple-converted-space">
    <w:name w:val="apple-converted-space"/>
    <w:basedOn w:val="DefaultParagraphFont"/>
    <w:rsid w:val="007552AE"/>
  </w:style>
  <w:style w:type="character" w:customStyle="1" w:styleId="mw-headline">
    <w:name w:val="mw-headline"/>
    <w:basedOn w:val="DefaultParagraphFont"/>
    <w:rsid w:val="007552AE"/>
  </w:style>
  <w:style w:type="character" w:styleId="Strong">
    <w:name w:val="Strong"/>
    <w:uiPriority w:val="22"/>
    <w:qFormat/>
    <w:rsid w:val="007552AE"/>
    <w:rPr>
      <w:b/>
      <w:bCs/>
    </w:rPr>
  </w:style>
  <w:style w:type="paragraph" w:styleId="Footer">
    <w:name w:val="footer"/>
    <w:basedOn w:val="Normal"/>
    <w:link w:val="FooterChar"/>
    <w:uiPriority w:val="99"/>
    <w:unhideWhenUsed/>
    <w:rsid w:val="007552AE"/>
    <w:pPr>
      <w:tabs>
        <w:tab w:val="center" w:pos="4320"/>
        <w:tab w:val="right" w:pos="8640"/>
      </w:tabs>
    </w:pPr>
  </w:style>
  <w:style w:type="character" w:customStyle="1" w:styleId="FooterChar">
    <w:name w:val="Footer Char"/>
    <w:basedOn w:val="DefaultParagraphFont"/>
    <w:link w:val="Footer"/>
    <w:uiPriority w:val="99"/>
    <w:rsid w:val="007552AE"/>
    <w:rPr>
      <w:rFonts w:ascii="Cambria" w:eastAsia="MS ??" w:hAnsi="Cambria" w:cs="Times New Roman"/>
    </w:rPr>
  </w:style>
  <w:style w:type="character" w:styleId="PageNumber">
    <w:name w:val="page number"/>
    <w:basedOn w:val="DefaultParagraphFont"/>
    <w:uiPriority w:val="99"/>
    <w:semiHidden/>
    <w:unhideWhenUsed/>
    <w:rsid w:val="007552AE"/>
  </w:style>
  <w:style w:type="table" w:styleId="TableGrid">
    <w:name w:val="Table Grid"/>
    <w:basedOn w:val="TableNormal"/>
    <w:uiPriority w:val="59"/>
    <w:rsid w:val="003476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F7348"/>
    <w:rPr>
      <w:color w:val="800080" w:themeColor="followedHyperlink"/>
      <w:u w:val="single"/>
    </w:rPr>
  </w:style>
  <w:style w:type="character" w:customStyle="1" w:styleId="Heading1Char">
    <w:name w:val="Heading 1 Char"/>
    <w:basedOn w:val="DefaultParagraphFont"/>
    <w:link w:val="Heading1"/>
    <w:uiPriority w:val="9"/>
    <w:rsid w:val="00C169F4"/>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C169F4"/>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rsid w:val="001817CD"/>
    <w:pPr>
      <w:ind w:left="240"/>
    </w:pPr>
    <w:rPr>
      <w:rFonts w:asciiTheme="minorHAnsi" w:hAnsiTheme="minorHAnsi"/>
      <w:sz w:val="22"/>
      <w:szCs w:val="22"/>
    </w:rPr>
  </w:style>
  <w:style w:type="paragraph" w:styleId="TOC1">
    <w:name w:val="toc 1"/>
    <w:basedOn w:val="Normal"/>
    <w:next w:val="Normal"/>
    <w:autoRedefine/>
    <w:uiPriority w:val="39"/>
    <w:unhideWhenUsed/>
    <w:rsid w:val="008D715C"/>
    <w:pPr>
      <w:spacing w:before="120"/>
    </w:pPr>
    <w:rPr>
      <w:rFonts w:asciiTheme="minorHAnsi" w:hAnsiTheme="minorHAnsi"/>
      <w:b/>
      <w:sz w:val="22"/>
      <w:szCs w:val="22"/>
    </w:rPr>
  </w:style>
  <w:style w:type="paragraph" w:styleId="TOC3">
    <w:name w:val="toc 3"/>
    <w:basedOn w:val="Normal"/>
    <w:next w:val="Normal"/>
    <w:autoRedefine/>
    <w:uiPriority w:val="39"/>
    <w:unhideWhenUsed/>
    <w:rsid w:val="001817CD"/>
    <w:pPr>
      <w:ind w:left="480"/>
    </w:pPr>
    <w:rPr>
      <w:rFonts w:asciiTheme="minorHAnsi" w:hAnsiTheme="minorHAnsi"/>
      <w:i/>
      <w:sz w:val="22"/>
      <w:szCs w:val="22"/>
    </w:rPr>
  </w:style>
  <w:style w:type="paragraph" w:styleId="BalloonText">
    <w:name w:val="Balloon Text"/>
    <w:basedOn w:val="Normal"/>
    <w:link w:val="BalloonTextChar"/>
    <w:uiPriority w:val="99"/>
    <w:semiHidden/>
    <w:unhideWhenUsed/>
    <w:rsid w:val="00C169F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69F4"/>
    <w:rPr>
      <w:rFonts w:ascii="Lucida Grande" w:eastAsia="MS ??" w:hAnsi="Lucida Grande" w:cs="Lucida Grande"/>
      <w:sz w:val="18"/>
      <w:szCs w:val="18"/>
    </w:rPr>
  </w:style>
  <w:style w:type="paragraph" w:styleId="TOC4">
    <w:name w:val="toc 4"/>
    <w:basedOn w:val="Normal"/>
    <w:next w:val="Normal"/>
    <w:autoRedefine/>
    <w:uiPriority w:val="39"/>
    <w:semiHidden/>
    <w:unhideWhenUsed/>
    <w:rsid w:val="00C169F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C169F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C169F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C169F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C169F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C169F4"/>
    <w:pPr>
      <w:ind w:left="1920"/>
    </w:pPr>
    <w:rPr>
      <w:rFonts w:asciiTheme="minorHAnsi" w:hAnsiTheme="minorHAnsi"/>
      <w:sz w:val="20"/>
      <w:szCs w:val="20"/>
    </w:rPr>
  </w:style>
  <w:style w:type="paragraph" w:styleId="Title">
    <w:name w:val="Title"/>
    <w:basedOn w:val="Normal"/>
    <w:next w:val="Normal"/>
    <w:link w:val="TitleChar"/>
    <w:uiPriority w:val="10"/>
    <w:qFormat/>
    <w:rsid w:val="007658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582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AE"/>
    <w:rPr>
      <w:rFonts w:ascii="Cambria" w:eastAsia="MS ??" w:hAnsi="Cambria" w:cs="Times New Roman"/>
    </w:rPr>
  </w:style>
  <w:style w:type="paragraph" w:styleId="Heading1">
    <w:name w:val="heading 1"/>
    <w:basedOn w:val="Normal"/>
    <w:next w:val="Normal"/>
    <w:link w:val="Heading1Char"/>
    <w:uiPriority w:val="9"/>
    <w:qFormat/>
    <w:rsid w:val="00C169F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
    <w:semiHidden/>
    <w:unhideWhenUsed/>
    <w:qFormat/>
    <w:rsid w:val="007552AE"/>
    <w:pPr>
      <w:keepNext/>
      <w:keepLines/>
      <w:spacing w:before="200"/>
      <w:outlineLvl w:val="3"/>
    </w:pPr>
    <w:rPr>
      <w:rFonts w:ascii="Calibri" w:eastAsia="ＭＳ ゴシック" w:hAnsi="Calibri"/>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552AE"/>
    <w:rPr>
      <w:rFonts w:ascii="Calibri" w:eastAsia="ＭＳ ゴシック" w:hAnsi="Calibri" w:cs="Times New Roman"/>
      <w:b/>
      <w:bCs/>
      <w:i/>
      <w:iCs/>
      <w:color w:val="4F81BD"/>
    </w:rPr>
  </w:style>
  <w:style w:type="character" w:styleId="Hyperlink">
    <w:name w:val="Hyperlink"/>
    <w:basedOn w:val="DefaultParagraphFont"/>
    <w:uiPriority w:val="99"/>
    <w:rsid w:val="007552AE"/>
    <w:rPr>
      <w:rFonts w:cs="Times New Roman"/>
      <w:color w:val="0000FF"/>
      <w:u w:val="single"/>
    </w:rPr>
  </w:style>
  <w:style w:type="paragraph" w:styleId="ListParagraph">
    <w:name w:val="List Paragraph"/>
    <w:basedOn w:val="Normal"/>
    <w:uiPriority w:val="34"/>
    <w:qFormat/>
    <w:rsid w:val="007552AE"/>
    <w:pPr>
      <w:ind w:left="720"/>
      <w:contextualSpacing/>
    </w:pPr>
  </w:style>
  <w:style w:type="character" w:customStyle="1" w:styleId="apple-style-span">
    <w:name w:val="apple-style-span"/>
    <w:basedOn w:val="DefaultParagraphFont"/>
    <w:rsid w:val="007552AE"/>
  </w:style>
  <w:style w:type="paragraph" w:styleId="NormalWeb">
    <w:name w:val="Normal (Web)"/>
    <w:basedOn w:val="Normal"/>
    <w:uiPriority w:val="99"/>
    <w:rsid w:val="007552AE"/>
    <w:pPr>
      <w:spacing w:before="100" w:beforeAutospacing="1" w:after="100" w:afterAutospacing="1"/>
    </w:pPr>
    <w:rPr>
      <w:rFonts w:ascii="Times New Roman" w:eastAsia="Times New Roman" w:hAnsi="Times New Roman"/>
    </w:rPr>
  </w:style>
  <w:style w:type="character" w:customStyle="1" w:styleId="apple-converted-space">
    <w:name w:val="apple-converted-space"/>
    <w:basedOn w:val="DefaultParagraphFont"/>
    <w:rsid w:val="007552AE"/>
  </w:style>
  <w:style w:type="character" w:customStyle="1" w:styleId="mw-headline">
    <w:name w:val="mw-headline"/>
    <w:basedOn w:val="DefaultParagraphFont"/>
    <w:rsid w:val="007552AE"/>
  </w:style>
  <w:style w:type="character" w:styleId="Strong">
    <w:name w:val="Strong"/>
    <w:uiPriority w:val="22"/>
    <w:qFormat/>
    <w:rsid w:val="007552AE"/>
    <w:rPr>
      <w:b/>
      <w:bCs/>
    </w:rPr>
  </w:style>
  <w:style w:type="paragraph" w:styleId="Footer">
    <w:name w:val="footer"/>
    <w:basedOn w:val="Normal"/>
    <w:link w:val="FooterChar"/>
    <w:uiPriority w:val="99"/>
    <w:unhideWhenUsed/>
    <w:rsid w:val="007552AE"/>
    <w:pPr>
      <w:tabs>
        <w:tab w:val="center" w:pos="4320"/>
        <w:tab w:val="right" w:pos="8640"/>
      </w:tabs>
    </w:pPr>
  </w:style>
  <w:style w:type="character" w:customStyle="1" w:styleId="FooterChar">
    <w:name w:val="Footer Char"/>
    <w:basedOn w:val="DefaultParagraphFont"/>
    <w:link w:val="Footer"/>
    <w:uiPriority w:val="99"/>
    <w:rsid w:val="007552AE"/>
    <w:rPr>
      <w:rFonts w:ascii="Cambria" w:eastAsia="MS ??" w:hAnsi="Cambria" w:cs="Times New Roman"/>
    </w:rPr>
  </w:style>
  <w:style w:type="character" w:styleId="PageNumber">
    <w:name w:val="page number"/>
    <w:basedOn w:val="DefaultParagraphFont"/>
    <w:uiPriority w:val="99"/>
    <w:semiHidden/>
    <w:unhideWhenUsed/>
    <w:rsid w:val="007552AE"/>
  </w:style>
  <w:style w:type="table" w:styleId="TableGrid">
    <w:name w:val="Table Grid"/>
    <w:basedOn w:val="TableNormal"/>
    <w:uiPriority w:val="59"/>
    <w:rsid w:val="003476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F7348"/>
    <w:rPr>
      <w:color w:val="800080" w:themeColor="followedHyperlink"/>
      <w:u w:val="single"/>
    </w:rPr>
  </w:style>
  <w:style w:type="character" w:customStyle="1" w:styleId="Heading1Char">
    <w:name w:val="Heading 1 Char"/>
    <w:basedOn w:val="DefaultParagraphFont"/>
    <w:link w:val="Heading1"/>
    <w:uiPriority w:val="9"/>
    <w:rsid w:val="00C169F4"/>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C169F4"/>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rsid w:val="001817CD"/>
    <w:pPr>
      <w:ind w:left="240"/>
    </w:pPr>
    <w:rPr>
      <w:rFonts w:asciiTheme="minorHAnsi" w:hAnsiTheme="minorHAnsi"/>
      <w:sz w:val="22"/>
      <w:szCs w:val="22"/>
    </w:rPr>
  </w:style>
  <w:style w:type="paragraph" w:styleId="TOC1">
    <w:name w:val="toc 1"/>
    <w:basedOn w:val="Normal"/>
    <w:next w:val="Normal"/>
    <w:autoRedefine/>
    <w:uiPriority w:val="39"/>
    <w:unhideWhenUsed/>
    <w:rsid w:val="008D715C"/>
    <w:pPr>
      <w:spacing w:before="120"/>
    </w:pPr>
    <w:rPr>
      <w:rFonts w:asciiTheme="minorHAnsi" w:hAnsiTheme="minorHAnsi"/>
      <w:b/>
      <w:sz w:val="22"/>
      <w:szCs w:val="22"/>
    </w:rPr>
  </w:style>
  <w:style w:type="paragraph" w:styleId="TOC3">
    <w:name w:val="toc 3"/>
    <w:basedOn w:val="Normal"/>
    <w:next w:val="Normal"/>
    <w:autoRedefine/>
    <w:uiPriority w:val="39"/>
    <w:unhideWhenUsed/>
    <w:rsid w:val="001817CD"/>
    <w:pPr>
      <w:ind w:left="480"/>
    </w:pPr>
    <w:rPr>
      <w:rFonts w:asciiTheme="minorHAnsi" w:hAnsiTheme="minorHAnsi"/>
      <w:i/>
      <w:sz w:val="22"/>
      <w:szCs w:val="22"/>
    </w:rPr>
  </w:style>
  <w:style w:type="paragraph" w:styleId="BalloonText">
    <w:name w:val="Balloon Text"/>
    <w:basedOn w:val="Normal"/>
    <w:link w:val="BalloonTextChar"/>
    <w:uiPriority w:val="99"/>
    <w:semiHidden/>
    <w:unhideWhenUsed/>
    <w:rsid w:val="00C169F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69F4"/>
    <w:rPr>
      <w:rFonts w:ascii="Lucida Grande" w:eastAsia="MS ??" w:hAnsi="Lucida Grande" w:cs="Lucida Grande"/>
      <w:sz w:val="18"/>
      <w:szCs w:val="18"/>
    </w:rPr>
  </w:style>
  <w:style w:type="paragraph" w:styleId="TOC4">
    <w:name w:val="toc 4"/>
    <w:basedOn w:val="Normal"/>
    <w:next w:val="Normal"/>
    <w:autoRedefine/>
    <w:uiPriority w:val="39"/>
    <w:semiHidden/>
    <w:unhideWhenUsed/>
    <w:rsid w:val="00C169F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C169F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C169F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C169F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C169F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C169F4"/>
    <w:pPr>
      <w:ind w:left="1920"/>
    </w:pPr>
    <w:rPr>
      <w:rFonts w:asciiTheme="minorHAnsi" w:hAnsiTheme="minorHAnsi"/>
      <w:sz w:val="20"/>
      <w:szCs w:val="20"/>
    </w:rPr>
  </w:style>
  <w:style w:type="paragraph" w:styleId="Title">
    <w:name w:val="Title"/>
    <w:basedOn w:val="Normal"/>
    <w:next w:val="Normal"/>
    <w:link w:val="TitleChar"/>
    <w:uiPriority w:val="10"/>
    <w:qFormat/>
    <w:rsid w:val="007658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582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80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mediadem.eliamep.gr/wp-content/uploads/2010/05/Croatia.pdf" TargetMode="External"/><Relationship Id="rId12" Type="http://schemas.openxmlformats.org/officeDocument/2006/relationships/hyperlink" Target="mailto:blawson@utk.edu?subject=Informed%20Consent" TargetMode="External"/><Relationship Id="rId13" Type="http://schemas.openxmlformats.org/officeDocument/2006/relationships/hyperlink" Target="mailto:blawson@utk.edu?subject=Informed%20Consent"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6B8B0-889B-3149-8C77-47629E99A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1309</TotalTime>
  <Pages>149</Pages>
  <Words>34233</Words>
  <Characters>195132</Characters>
  <Application>Microsoft Macintosh Word</Application>
  <DocSecurity>0</DocSecurity>
  <Lines>1626</Lines>
  <Paragraphs>457</Paragraphs>
  <ScaleCrop>false</ScaleCrop>
  <Company>The University of Tennessee</Company>
  <LinksUpToDate>false</LinksUpToDate>
  <CharactersWithSpaces>228908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Imre</dc:creator>
  <cp:keywords/>
  <dc:description/>
  <cp:lastModifiedBy>Iveta Imre</cp:lastModifiedBy>
  <cp:revision>606</cp:revision>
  <dcterms:created xsi:type="dcterms:W3CDTF">2013-09-23T23:31:00Z</dcterms:created>
  <dcterms:modified xsi:type="dcterms:W3CDTF">2014-01-05T20:18:00Z</dcterms:modified>
</cp:coreProperties>
</file>